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63B33">
      <w:pPr>
        <w:spacing w:line="360" w:lineRule="auto"/>
        <w:jc w:val="center"/>
        <w:rPr>
          <w:rFonts w:hint="eastAsia" w:ascii="宋体" w:hAnsi="宋体" w:cs="宋体"/>
          <w:b/>
          <w:sz w:val="24"/>
        </w:rPr>
      </w:pPr>
    </w:p>
    <w:p w14:paraId="5DFBA8FE">
      <w:pPr>
        <w:adjustRightInd/>
        <w:spacing w:line="360" w:lineRule="auto"/>
        <w:jc w:val="center"/>
        <w:rPr>
          <w:rFonts w:hint="default" w:ascii="仿宋" w:hAnsi="仿宋" w:eastAsia="仿宋" w:cs="仿宋"/>
          <w:b/>
          <w:bCs/>
          <w:sz w:val="52"/>
          <w:szCs w:val="52"/>
          <w:lang w:val="en-US" w:eastAsia="zh-CN"/>
        </w:rPr>
      </w:pPr>
      <w:bookmarkStart w:id="0" w:name="_Hlt67893495"/>
      <w:bookmarkEnd w:id="0"/>
      <w:r>
        <w:rPr>
          <w:rFonts w:hint="eastAsia" w:ascii="仿宋" w:hAnsi="仿宋" w:eastAsia="仿宋" w:cs="仿宋"/>
          <w:b/>
          <w:bCs/>
          <w:sz w:val="52"/>
          <w:szCs w:val="52"/>
        </w:rPr>
        <w:t>绍兴市人民医院镜湖总院</w:t>
      </w:r>
      <w:r>
        <w:rPr>
          <w:rFonts w:hint="eastAsia" w:ascii="仿宋" w:hAnsi="仿宋" w:eastAsia="仿宋" w:cs="仿宋"/>
          <w:b/>
          <w:bCs/>
          <w:sz w:val="52"/>
          <w:szCs w:val="52"/>
          <w:lang w:val="en-US" w:eastAsia="zh-CN"/>
        </w:rPr>
        <w:t>牙椅打包</w:t>
      </w:r>
    </w:p>
    <w:p w14:paraId="68B5450B">
      <w:pPr>
        <w:adjustRightInd/>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采购项目</w:t>
      </w:r>
    </w:p>
    <w:p w14:paraId="437B604A">
      <w:pPr>
        <w:jc w:val="center"/>
        <w:outlineLvl w:val="0"/>
        <w:rPr>
          <w:rFonts w:hint="eastAsia" w:ascii="仿宋" w:hAnsi="仿宋" w:eastAsia="仿宋" w:cs="仿宋"/>
          <w:b/>
          <w:sz w:val="72"/>
          <w:szCs w:val="72"/>
        </w:rPr>
      </w:pPr>
    </w:p>
    <w:p w14:paraId="22A509DD">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284A12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3DA8D38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04D3A4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F346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0299CD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97B9B65">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6575FC2">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07E585A8">
      <w:pPr>
        <w:jc w:val="center"/>
        <w:rPr>
          <w:rFonts w:hint="eastAsia" w:ascii="仿宋" w:hAnsi="仿宋" w:eastAsia="仿宋" w:cs="仿宋"/>
          <w:b/>
          <w:sz w:val="28"/>
          <w:szCs w:val="28"/>
          <w:lang w:val="en-US" w:eastAsia="zh-CN"/>
        </w:rPr>
      </w:pPr>
      <w:r>
        <w:rPr>
          <w:rFonts w:hint="eastAsia" w:ascii="仿宋" w:hAnsi="仿宋" w:eastAsia="仿宋" w:cs="仿宋"/>
          <w:b/>
          <w:sz w:val="28"/>
          <w:szCs w:val="28"/>
        </w:rPr>
        <w:t>招标编号:SXJHCG-2024-N0</w:t>
      </w:r>
      <w:r>
        <w:rPr>
          <w:rFonts w:hint="eastAsia" w:ascii="仿宋" w:hAnsi="仿宋" w:eastAsia="仿宋" w:cs="仿宋"/>
          <w:b/>
          <w:sz w:val="28"/>
          <w:szCs w:val="28"/>
          <w:lang w:eastAsia="zh-CN"/>
        </w:rPr>
        <w:t>212</w:t>
      </w:r>
    </w:p>
    <w:tbl>
      <w:tblPr>
        <w:tblStyle w:val="62"/>
        <w:tblW w:w="7801" w:type="dxa"/>
        <w:jc w:val="center"/>
        <w:tblLayout w:type="fixed"/>
        <w:tblCellMar>
          <w:top w:w="0" w:type="dxa"/>
          <w:left w:w="108" w:type="dxa"/>
          <w:bottom w:w="0" w:type="dxa"/>
          <w:right w:w="108" w:type="dxa"/>
        </w:tblCellMar>
      </w:tblPr>
      <w:tblGrid>
        <w:gridCol w:w="2356"/>
        <w:gridCol w:w="5445"/>
      </w:tblGrid>
      <w:tr w14:paraId="4EEB5EDC">
        <w:tblPrEx>
          <w:tblCellMar>
            <w:top w:w="0" w:type="dxa"/>
            <w:left w:w="108" w:type="dxa"/>
            <w:bottom w:w="0" w:type="dxa"/>
            <w:right w:w="108" w:type="dxa"/>
          </w:tblCellMar>
        </w:tblPrEx>
        <w:trPr>
          <w:trHeight w:val="443" w:hRule="atLeast"/>
          <w:jc w:val="center"/>
        </w:trPr>
        <w:tc>
          <w:tcPr>
            <w:tcW w:w="2356" w:type="dxa"/>
          </w:tcPr>
          <w:p w14:paraId="78519EA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1D9000E">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6380B00F">
        <w:tblPrEx>
          <w:tblCellMar>
            <w:top w:w="0" w:type="dxa"/>
            <w:left w:w="108" w:type="dxa"/>
            <w:bottom w:w="0" w:type="dxa"/>
            <w:right w:w="108" w:type="dxa"/>
          </w:tblCellMar>
        </w:tblPrEx>
        <w:trPr>
          <w:trHeight w:val="494" w:hRule="atLeast"/>
          <w:jc w:val="center"/>
        </w:trPr>
        <w:tc>
          <w:tcPr>
            <w:tcW w:w="2356" w:type="dxa"/>
          </w:tcPr>
          <w:p w14:paraId="62BE523F">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635022117"/>
              </w:rPr>
              <w:t>采购代理机构</w:t>
            </w:r>
            <w:r>
              <w:rPr>
                <w:rFonts w:hint="eastAsia" w:ascii="仿宋" w:hAnsi="仿宋" w:eastAsia="仿宋" w:cs="仿宋"/>
                <w:sz w:val="28"/>
                <w:szCs w:val="28"/>
              </w:rPr>
              <w:t>：</w:t>
            </w:r>
          </w:p>
        </w:tc>
        <w:tc>
          <w:tcPr>
            <w:tcW w:w="5445" w:type="dxa"/>
          </w:tcPr>
          <w:p w14:paraId="0474283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00D7E632">
        <w:tblPrEx>
          <w:tblCellMar>
            <w:top w:w="0" w:type="dxa"/>
            <w:left w:w="108" w:type="dxa"/>
            <w:bottom w:w="0" w:type="dxa"/>
            <w:right w:w="108" w:type="dxa"/>
          </w:tblCellMar>
        </w:tblPrEx>
        <w:trPr>
          <w:trHeight w:val="397" w:hRule="atLeast"/>
          <w:jc w:val="center"/>
        </w:trPr>
        <w:tc>
          <w:tcPr>
            <w:tcW w:w="2356" w:type="dxa"/>
            <w:vAlign w:val="center"/>
          </w:tcPr>
          <w:p w14:paraId="2AFC4381">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A07F550">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59FEF7F2">
        <w:tblPrEx>
          <w:tblCellMar>
            <w:top w:w="0" w:type="dxa"/>
            <w:left w:w="108" w:type="dxa"/>
            <w:bottom w:w="0" w:type="dxa"/>
            <w:right w:w="108" w:type="dxa"/>
          </w:tblCellMar>
        </w:tblPrEx>
        <w:trPr>
          <w:trHeight w:val="333" w:hRule="atLeast"/>
          <w:jc w:val="center"/>
        </w:trPr>
        <w:tc>
          <w:tcPr>
            <w:tcW w:w="7801" w:type="dxa"/>
            <w:gridSpan w:val="2"/>
          </w:tcPr>
          <w:p w14:paraId="6C45D562">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5FF808F">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15DD77BC">
      <w:pPr>
        <w:spacing w:line="360" w:lineRule="auto"/>
        <w:jc w:val="center"/>
        <w:rPr>
          <w:rFonts w:hint="eastAsia" w:ascii="仿宋" w:hAnsi="仿宋" w:eastAsia="仿宋" w:cs="仿宋"/>
          <w:sz w:val="24"/>
        </w:rPr>
      </w:pPr>
    </w:p>
    <w:p w14:paraId="25D1F1C9">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125D22A">
      <w:pPr>
        <w:spacing w:line="360" w:lineRule="auto"/>
        <w:jc w:val="center"/>
        <w:rPr>
          <w:rFonts w:hint="eastAsia" w:ascii="仿宋" w:hAnsi="仿宋" w:eastAsia="仿宋" w:cs="仿宋"/>
          <w:b/>
          <w:sz w:val="44"/>
          <w:szCs w:val="44"/>
        </w:rPr>
      </w:pPr>
    </w:p>
    <w:p w14:paraId="76277C8C">
      <w:pPr>
        <w:spacing w:line="360" w:lineRule="auto"/>
        <w:jc w:val="center"/>
        <w:rPr>
          <w:rFonts w:hint="eastAsia" w:ascii="仿宋" w:hAnsi="仿宋" w:eastAsia="仿宋" w:cs="仿宋"/>
        </w:rPr>
      </w:pPr>
    </w:p>
    <w:p w14:paraId="5D7B1D7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2BBBA0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ECBD2B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729DC0C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31FC9E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9801D87">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2D25124D">
      <w:pPr>
        <w:spacing w:line="360" w:lineRule="auto"/>
        <w:ind w:firstLine="549" w:firstLineChars="229"/>
        <w:rPr>
          <w:rFonts w:hint="eastAsia" w:ascii="仿宋" w:hAnsi="仿宋" w:eastAsia="仿宋" w:cs="仿宋"/>
          <w:sz w:val="24"/>
        </w:rPr>
      </w:pPr>
    </w:p>
    <w:p w14:paraId="30F83CC8">
      <w:pPr>
        <w:spacing w:line="360" w:lineRule="auto"/>
        <w:ind w:firstLine="549" w:firstLineChars="229"/>
        <w:rPr>
          <w:rFonts w:hint="eastAsia" w:ascii="仿宋" w:hAnsi="仿宋" w:eastAsia="仿宋" w:cs="仿宋"/>
          <w:sz w:val="24"/>
        </w:rPr>
      </w:pPr>
    </w:p>
    <w:p w14:paraId="48D1ACEC">
      <w:pPr>
        <w:spacing w:line="360" w:lineRule="auto"/>
        <w:ind w:firstLine="549" w:firstLineChars="229"/>
        <w:rPr>
          <w:rFonts w:hint="eastAsia" w:ascii="仿宋" w:hAnsi="仿宋" w:eastAsia="仿宋" w:cs="仿宋"/>
          <w:sz w:val="24"/>
        </w:rPr>
      </w:pPr>
    </w:p>
    <w:p w14:paraId="0686309D">
      <w:pPr>
        <w:spacing w:line="360" w:lineRule="auto"/>
        <w:ind w:firstLine="549" w:firstLineChars="229"/>
        <w:rPr>
          <w:rFonts w:hint="eastAsia" w:ascii="仿宋" w:hAnsi="仿宋" w:eastAsia="仿宋" w:cs="仿宋"/>
          <w:sz w:val="24"/>
        </w:rPr>
      </w:pPr>
    </w:p>
    <w:p w14:paraId="029FD67B">
      <w:pPr>
        <w:spacing w:line="360" w:lineRule="auto"/>
        <w:ind w:firstLine="549" w:firstLineChars="229"/>
        <w:rPr>
          <w:rFonts w:hint="eastAsia" w:ascii="仿宋" w:hAnsi="仿宋" w:eastAsia="仿宋" w:cs="仿宋"/>
          <w:sz w:val="24"/>
        </w:rPr>
      </w:pPr>
    </w:p>
    <w:p w14:paraId="27EB9049">
      <w:pPr>
        <w:spacing w:line="360" w:lineRule="auto"/>
        <w:ind w:firstLine="549" w:firstLineChars="229"/>
        <w:rPr>
          <w:rFonts w:hint="eastAsia" w:ascii="仿宋" w:hAnsi="仿宋" w:eastAsia="仿宋" w:cs="仿宋"/>
          <w:sz w:val="24"/>
        </w:rPr>
      </w:pPr>
    </w:p>
    <w:p w14:paraId="537AA274">
      <w:pPr>
        <w:spacing w:line="360" w:lineRule="auto"/>
        <w:ind w:firstLine="549" w:firstLineChars="229"/>
        <w:rPr>
          <w:rFonts w:hint="eastAsia" w:ascii="仿宋" w:hAnsi="仿宋" w:eastAsia="仿宋" w:cs="仿宋"/>
          <w:sz w:val="24"/>
        </w:rPr>
      </w:pPr>
    </w:p>
    <w:p w14:paraId="434406AF">
      <w:pPr>
        <w:spacing w:line="360" w:lineRule="auto"/>
        <w:ind w:firstLine="549" w:firstLineChars="229"/>
        <w:rPr>
          <w:rFonts w:hint="eastAsia" w:ascii="仿宋" w:hAnsi="仿宋" w:eastAsia="仿宋" w:cs="仿宋"/>
          <w:sz w:val="24"/>
        </w:rPr>
      </w:pPr>
    </w:p>
    <w:p w14:paraId="0205CBE1">
      <w:pPr>
        <w:spacing w:line="360" w:lineRule="auto"/>
        <w:ind w:firstLine="549" w:firstLineChars="229"/>
        <w:rPr>
          <w:rFonts w:hint="eastAsia" w:ascii="仿宋" w:hAnsi="仿宋" w:eastAsia="仿宋" w:cs="仿宋"/>
          <w:sz w:val="24"/>
        </w:rPr>
      </w:pPr>
    </w:p>
    <w:p w14:paraId="04C5E793">
      <w:pPr>
        <w:spacing w:line="360" w:lineRule="auto"/>
        <w:ind w:firstLine="549" w:firstLineChars="229"/>
        <w:rPr>
          <w:rFonts w:hint="eastAsia" w:ascii="仿宋" w:hAnsi="仿宋" w:eastAsia="仿宋" w:cs="仿宋"/>
          <w:sz w:val="24"/>
        </w:rPr>
      </w:pPr>
    </w:p>
    <w:p w14:paraId="42C32944">
      <w:pPr>
        <w:spacing w:line="360" w:lineRule="auto"/>
        <w:ind w:firstLine="549" w:firstLineChars="229"/>
        <w:rPr>
          <w:rFonts w:hint="eastAsia" w:ascii="仿宋" w:hAnsi="仿宋" w:eastAsia="仿宋" w:cs="仿宋"/>
          <w:sz w:val="24"/>
        </w:rPr>
      </w:pPr>
    </w:p>
    <w:p w14:paraId="46724C39">
      <w:pPr>
        <w:spacing w:line="360" w:lineRule="auto"/>
        <w:ind w:firstLine="549" w:firstLineChars="229"/>
        <w:rPr>
          <w:rFonts w:hint="eastAsia" w:ascii="仿宋" w:hAnsi="仿宋" w:eastAsia="仿宋" w:cs="仿宋"/>
          <w:sz w:val="24"/>
        </w:rPr>
      </w:pPr>
    </w:p>
    <w:p w14:paraId="6424AE43">
      <w:pPr>
        <w:spacing w:line="360" w:lineRule="auto"/>
        <w:ind w:firstLine="549" w:firstLineChars="229"/>
        <w:rPr>
          <w:rFonts w:hint="eastAsia" w:ascii="仿宋" w:hAnsi="仿宋" w:eastAsia="仿宋" w:cs="仿宋"/>
          <w:sz w:val="24"/>
        </w:rPr>
      </w:pPr>
    </w:p>
    <w:p w14:paraId="7327FF0B">
      <w:pPr>
        <w:spacing w:line="360" w:lineRule="auto"/>
        <w:rPr>
          <w:rFonts w:hint="eastAsia" w:ascii="仿宋" w:hAnsi="仿宋" w:eastAsia="仿宋" w:cs="仿宋"/>
          <w:sz w:val="24"/>
        </w:rPr>
      </w:pPr>
    </w:p>
    <w:bookmarkEnd w:id="2"/>
    <w:p w14:paraId="38734F1A">
      <w:pPr>
        <w:adjustRightInd/>
        <w:spacing w:line="360" w:lineRule="auto"/>
        <w:jc w:val="center"/>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14:paraId="2741B602">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A33B81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602A6A2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绍兴市人民医院镜湖总院牙椅打包采购项目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3E34A37">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A1F50CD">
      <w:pPr>
        <w:spacing w:line="440" w:lineRule="exact"/>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SXJHCG-2024-N0</w:t>
      </w:r>
      <w:r>
        <w:rPr>
          <w:rFonts w:hint="eastAsia" w:ascii="仿宋" w:hAnsi="仿宋" w:eastAsia="仿宋" w:cs="仿宋"/>
          <w:sz w:val="24"/>
          <w:lang w:val="en-US" w:eastAsia="zh-CN"/>
        </w:rPr>
        <w:t>212</w:t>
      </w:r>
    </w:p>
    <w:p w14:paraId="084A314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绍兴市人民医院镜湖总院牙椅打包采购项目 </w:t>
      </w:r>
    </w:p>
    <w:p w14:paraId="2E66160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预算金额（元）：</w:t>
      </w:r>
      <w:r>
        <w:rPr>
          <w:rFonts w:hint="eastAsia" w:ascii="仿宋" w:hAnsi="仿宋" w:eastAsia="仿宋" w:cs="仿宋"/>
          <w:sz w:val="24"/>
          <w:lang w:val="en-US" w:eastAsia="zh-CN"/>
        </w:rPr>
        <w:t>2590000</w:t>
      </w:r>
      <w:r>
        <w:rPr>
          <w:rFonts w:hint="eastAsia" w:ascii="仿宋" w:hAnsi="仿宋" w:eastAsia="仿宋" w:cs="仿宋"/>
          <w:sz w:val="24"/>
        </w:rPr>
        <w:t>.00</w:t>
      </w:r>
    </w:p>
    <w:p w14:paraId="5CD4FB9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lang w:val="en-US" w:eastAsia="zh-CN"/>
        </w:rPr>
        <w:t>2590000</w:t>
      </w:r>
      <w:r>
        <w:rPr>
          <w:rFonts w:hint="eastAsia" w:ascii="仿宋" w:hAnsi="仿宋" w:eastAsia="仿宋" w:cs="仿宋"/>
          <w:sz w:val="24"/>
        </w:rPr>
        <w:t>.00</w:t>
      </w:r>
    </w:p>
    <w:p w14:paraId="3838E33B">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w:t>
      </w:r>
    </w:p>
    <w:p w14:paraId="6910069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0E47E720">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绍兴市人民医院镜湖总院牙椅打包采购项目</w:t>
      </w:r>
    </w:p>
    <w:p w14:paraId="3931B3F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数量：1</w:t>
      </w:r>
    </w:p>
    <w:p w14:paraId="6D8BAEF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lang w:val="en-US" w:eastAsia="zh-CN"/>
        </w:rPr>
        <w:t>2590000</w:t>
      </w:r>
      <w:r>
        <w:rPr>
          <w:rFonts w:hint="eastAsia" w:ascii="仿宋" w:hAnsi="仿宋" w:eastAsia="仿宋" w:cs="仿宋"/>
          <w:sz w:val="24"/>
        </w:rPr>
        <w:t>.00</w:t>
      </w:r>
    </w:p>
    <w:p w14:paraId="5EAB88E1">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主要内容：简要规格描述或项目基本概况介绍、用途。</w:t>
      </w:r>
      <w:r>
        <w:rPr>
          <w:rFonts w:hint="eastAsia" w:ascii="仿宋" w:hAnsi="仿宋" w:eastAsia="仿宋" w:cs="仿宋"/>
          <w:b/>
          <w:sz w:val="24"/>
        </w:rPr>
        <w:t>详见招标文件。</w:t>
      </w:r>
    </w:p>
    <w:p w14:paraId="61098FE7">
      <w:pPr>
        <w:spacing w:line="440" w:lineRule="exact"/>
        <w:ind w:firstLine="482" w:firstLineChars="200"/>
        <w:rPr>
          <w:rFonts w:hint="eastAsia" w:ascii="仿宋_GB2312" w:hAnsi="新宋体" w:eastAsia="仿宋_GB231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按双方合同约定条款执行。</w:t>
      </w:r>
    </w:p>
    <w:p w14:paraId="38D9629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本项目接受联合体投标：</w:t>
      </w:r>
      <w:sdt>
        <w:sdtPr>
          <w:rPr>
            <w:rFonts w:hint="eastAsia" w:ascii="仿宋_GB2312" w:hAnsi="仿宋" w:eastAsia="仿宋_GB2312" w:cs="Arial"/>
            <w:sz w:val="24"/>
          </w:rPr>
          <w:id w:val="725337177"/>
        </w:sdtPr>
        <w:sdtEndPr>
          <w:rPr>
            <w:rFonts w:hint="eastAsia" w:ascii="仿宋_GB2312" w:hAnsi="仿宋" w:eastAsia="仿宋_GB2312" w:cs="Arial"/>
            <w:sz w:val="24"/>
          </w:rPr>
        </w:sdtEndPr>
        <w:sdtContent>
          <w:r>
            <w:rPr>
              <w:rFonts w:hint="eastAsia" w:ascii="仿宋_GB2312" w:hAnsi="MS Gothic" w:eastAsia="仿宋_GB2312" w:cs="Arial"/>
              <w:sz w:val="24"/>
            </w:rPr>
            <w:sym w:font="Wingdings" w:char="00FE"/>
          </w:r>
        </w:sdtContent>
      </w:sdt>
      <w:r>
        <w:rPr>
          <w:rFonts w:hint="eastAsia" w:ascii="仿宋_GB2312" w:hAnsi="新宋体" w:eastAsia="仿宋_GB2312"/>
          <w:b/>
          <w:sz w:val="24"/>
        </w:rPr>
        <w:t>是，</w:t>
      </w:r>
      <w:r>
        <w:rPr>
          <w:rFonts w:hint="eastAsia" w:ascii="MS Mincho" w:hAnsi="MS Mincho" w:eastAsia="MS Mincho" w:cs="MS Mincho"/>
          <w:b/>
          <w:sz w:val="24"/>
        </w:rPr>
        <w:t>☐</w:t>
      </w:r>
      <w:r>
        <w:rPr>
          <w:rFonts w:hint="eastAsia" w:ascii="仿宋_GB2312" w:hAnsi="新宋体" w:eastAsia="仿宋_GB2312"/>
          <w:b/>
          <w:sz w:val="24"/>
        </w:rPr>
        <w:t>否。</w:t>
      </w:r>
    </w:p>
    <w:p w14:paraId="5CF8A9F0">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52C095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6940FD5">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5385A7B4">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D0CE182">
      <w:pPr>
        <w:spacing w:line="440" w:lineRule="exact"/>
        <w:ind w:firstLine="420" w:firstLineChars="200"/>
        <w:rPr>
          <w:rFonts w:hint="eastAsia" w:ascii="仿宋" w:hAnsi="仿宋" w:eastAsia="仿宋" w:cs="仿宋"/>
          <w:sz w:val="24"/>
        </w:rPr>
      </w:pPr>
      <w:sdt>
        <w:sdtPr>
          <w:rPr>
            <w:rFonts w:hint="eastAsia" w:ascii="仿宋_GB2312" w:hAnsi="仿宋" w:eastAsia="仿宋_GB2312" w:cs="Arial"/>
            <w:szCs w:val="21"/>
          </w:rPr>
          <w:id w:val="1005407364"/>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798683E3">
      <w:pPr>
        <w:spacing w:line="440" w:lineRule="exact"/>
        <w:ind w:firstLine="480" w:firstLineChars="200"/>
        <w:rPr>
          <w:rFonts w:hint="eastAsia"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64961C3B">
      <w:pPr>
        <w:spacing w:line="440" w:lineRule="exact"/>
        <w:ind w:firstLine="897" w:firstLineChars="374"/>
        <w:rPr>
          <w:rFonts w:hint="eastAsia"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14:paraId="59DAB663">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67C51ED">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40BF1BF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7512A12">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69CAA30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4B90616">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71ABF10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41C50AB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9DD54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506D97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3F14DE3A">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18D7BAB4">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033BF64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350FA8F">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bookmarkStart w:id="194" w:name="_GoBack"/>
      <w:bookmarkEnd w:id="194"/>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p>
    <w:p w14:paraId="468E83A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14:paraId="137C8DF2">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02EEA273">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1298367">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0E870D80">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EE5CFD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4463E83">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AABBD8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A44EC2E">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7BF13C7">
      <w:pPr>
        <w:pStyle w:val="4"/>
        <w:spacing w:line="440" w:lineRule="exact"/>
        <w:ind w:left="0" w:firstLine="482" w:firstLineChars="200"/>
        <w:rPr>
          <w:rFonts w:hint="eastAsia" w:ascii="仿宋" w:eastAsia="仿宋" w:cs="仿宋"/>
          <w:sz w:val="24"/>
          <w:szCs w:val="24"/>
        </w:rPr>
      </w:pPr>
      <w:bookmarkStart w:id="11" w:name="_Toc35393806"/>
      <w:bookmarkStart w:id="12" w:name="_Toc2835909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D09B192">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名称：绍兴市人民医院</w:t>
      </w:r>
    </w:p>
    <w:p w14:paraId="49FCA099">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地址：绍兴市越城区中兴北路568号</w:t>
      </w:r>
    </w:p>
    <w:p w14:paraId="1EA98418">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14:paraId="60CE252C">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项目联系人（询问）：韩晓光</w:t>
      </w:r>
    </w:p>
    <w:p w14:paraId="592AF403">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项目联系方式（询问）：0575-88559026</w:t>
      </w:r>
    </w:p>
    <w:p w14:paraId="3C6A7AAA">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质疑联系人：王伟炳 </w:t>
      </w:r>
    </w:p>
    <w:p w14:paraId="0863BB12">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质疑联系方式：0575-88558846</w:t>
      </w:r>
    </w:p>
    <w:p w14:paraId="48557474">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2.采购代理机构信息 </w:t>
      </w:r>
      <w:r>
        <w:rPr>
          <w:rFonts w:hint="eastAsia" w:ascii="仿宋_GB2312" w:hAnsi="新宋体" w:eastAsia="仿宋_GB2312"/>
          <w:szCs w:val="24"/>
        </w:rPr>
        <w:t>      </w:t>
      </w:r>
    </w:p>
    <w:p w14:paraId="25F35088">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名称：绍兴市嘉华项目管理有限公司</w:t>
      </w:r>
    </w:p>
    <w:p w14:paraId="025A71FB">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地址：绍兴市越城区灵芝街道颐高广场1幢1105室</w:t>
      </w:r>
    </w:p>
    <w:p w14:paraId="0F135645">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14:paraId="0BADE415">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项目联系人（询问）：赵国富、林佳囡 </w:t>
      </w:r>
    </w:p>
    <w:p w14:paraId="5CBF24C3">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项目联系方式（询问）：18258044270</w:t>
      </w:r>
    </w:p>
    <w:p w14:paraId="362F5F38">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质疑联系人：杨华英</w:t>
      </w:r>
    </w:p>
    <w:p w14:paraId="0771C400">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14:paraId="76139640">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3.同级政府采购监督管理部门 </w:t>
      </w:r>
      <w:r>
        <w:rPr>
          <w:rFonts w:ascii="仿宋_GB2312" w:hAnsi="新宋体" w:eastAsia="仿宋_GB2312"/>
          <w:szCs w:val="24"/>
        </w:rPr>
        <w:t>      </w:t>
      </w:r>
    </w:p>
    <w:p w14:paraId="7D966CD9">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       </w:t>
      </w:r>
    </w:p>
    <w:p w14:paraId="14E2EAD6">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       </w:t>
      </w:r>
    </w:p>
    <w:p w14:paraId="2361B2AD">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传真：0575-85209697       </w:t>
      </w:r>
    </w:p>
    <w:p w14:paraId="32794099">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联系人 ：张婷婷      </w:t>
      </w:r>
    </w:p>
    <w:p w14:paraId="04017450">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监督投诉电话：0575-85209697    </w:t>
      </w:r>
    </w:p>
    <w:p w14:paraId="6F82A329">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C68935A">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6FFFB23A">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3FDCEC42">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00E9D0BE">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BBA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352231">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21CE7FAC">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4F1E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723FE41">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9573CC3">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F535D14">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C9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CA2701">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5C0E3CD8">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370B8F2B">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4E20432">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A57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38F18AD">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03BBA650">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C94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B31E41">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5108E6B3">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FDC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161B48">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F113BDC">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051FFBE">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7F5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5C21142">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2C0BA406">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59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44704C5">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614D80C5">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0A15352">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28EF790">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719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71FF5A">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A1BCAD">
            <w:pPr>
              <w:spacing w:line="440" w:lineRule="exact"/>
              <w:rPr>
                <w:rFonts w:hint="eastAsia" w:ascii="仿宋" w:hAnsi="仿宋" w:eastAsia="仿宋" w:cs="仿宋"/>
                <w:b/>
                <w:sz w:val="24"/>
              </w:rPr>
            </w:pPr>
            <w:r>
              <w:rPr>
                <w:rFonts w:hint="eastAsia" w:ascii="仿宋" w:hAnsi="仿宋" w:eastAsia="仿宋" w:cs="仿宋"/>
                <w:b/>
                <w:sz w:val="24"/>
              </w:rPr>
              <w:t>样品提供：</w:t>
            </w:r>
          </w:p>
          <w:p w14:paraId="6DF41707">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21A3B3A7">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026144FC">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356AC97D">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AF2AC5F">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47A67E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520D026">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9595E90">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711FA4">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7D0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C5BE85">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0D3DCCB">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7EEA2373">
            <w:pPr>
              <w:spacing w:line="440" w:lineRule="exact"/>
              <w:rPr>
                <w:rFonts w:hint="eastAsia" w:ascii="仿宋" w:hAnsi="仿宋" w:eastAsia="仿宋" w:cs="仿宋"/>
                <w:sz w:val="24"/>
              </w:rPr>
            </w:pPr>
            <w:r>
              <w:rPr>
                <w:rFonts w:hint="eastAsia" w:ascii="仿宋" w:hAnsi="仿宋" w:eastAsia="仿宋" w:cs="仿宋"/>
                <w:sz w:val="24"/>
              </w:rPr>
              <w:t>☑A无方案讲解演示。</w:t>
            </w:r>
          </w:p>
          <w:p w14:paraId="6F48F609">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7E6C25FF">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0E57E17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21FDE414">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03936EE1">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87FE57E">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E12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FDE79B1">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F9C19A0">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2B2163DA">
            <w:pPr>
              <w:spacing w:line="440" w:lineRule="exac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7B7C7121">
            <w:pPr>
              <w:spacing w:line="440" w:lineRule="exact"/>
              <w:rPr>
                <w:rFonts w:hint="eastAsia" w:ascii="仿宋" w:hAnsi="仿宋" w:eastAsia="仿宋" w:cs="仿宋"/>
                <w:kern w:val="0"/>
                <w:sz w:val="24"/>
                <w:lang w:eastAsia="zh-CN"/>
              </w:rPr>
            </w:pPr>
            <w:r>
              <w:rPr>
                <w:rFonts w:hint="default" w:ascii="Calibri" w:hAnsi="Calibri" w:eastAsia="仿宋" w:cs="Calibri"/>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t>普通牙椅</w:t>
            </w:r>
            <w:r>
              <w:rPr>
                <w:rFonts w:hint="eastAsia" w:ascii="仿宋" w:hAnsi="仿宋" w:eastAsia="仿宋" w:cs="仿宋"/>
                <w:color w:val="000000" w:themeColor="text1"/>
                <w:sz w:val="24"/>
                <w:lang w:eastAsia="zh-CN"/>
                <w14:textFill>
                  <w14:solidFill>
                    <w14:schemeClr w14:val="tx1"/>
                  </w14:solidFill>
                </w14:textFill>
              </w:rPr>
              <w:t>；</w:t>
            </w:r>
            <w:r>
              <w:rPr>
                <w:rFonts w:hint="default" w:ascii="Calibri" w:hAnsi="Calibri" w:eastAsia="仿宋" w:cs="Calibri"/>
                <w:color w:val="000000" w:themeColor="text1"/>
                <w:sz w:val="24"/>
                <w:lang w:eastAsia="zh-CN"/>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t>牙椅（科教）</w:t>
            </w:r>
            <w:r>
              <w:rPr>
                <w:rFonts w:hint="eastAsia" w:ascii="仿宋" w:hAnsi="仿宋" w:eastAsia="仿宋" w:cs="仿宋"/>
                <w:color w:val="000000" w:themeColor="text1"/>
                <w:sz w:val="24"/>
                <w:lang w:eastAsia="zh-CN"/>
                <w14:textFill>
                  <w14:solidFill>
                    <w14:schemeClr w14:val="tx1"/>
                  </w14:solidFill>
                </w14:textFill>
              </w:rPr>
              <w:t>；</w:t>
            </w:r>
            <w:r>
              <w:rPr>
                <w:rFonts w:hint="default" w:ascii="Calibri" w:hAnsi="Calibri" w:eastAsia="仿宋" w:cs="Calibri"/>
                <w:color w:val="000000" w:themeColor="text1"/>
                <w:sz w:val="24"/>
                <w:lang w:eastAsia="zh-CN"/>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t>种植牙椅</w:t>
            </w:r>
          </w:p>
          <w:p w14:paraId="6F1E6051">
            <w:pPr>
              <w:snapToGrid w:val="0"/>
              <w:spacing w:line="440" w:lineRule="exact"/>
              <w:rPr>
                <w:rFonts w:hint="eastAsia"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kern w:val="0"/>
                <w:sz w:val="24"/>
              </w:rPr>
              <w:t>可以采购进口产品</w:t>
            </w:r>
            <w:r>
              <w:rPr>
                <w:rFonts w:hint="eastAsia" w:ascii="仿宋" w:hAnsi="仿宋" w:eastAsia="仿宋" w:cs="仿宋"/>
                <w:b/>
                <w:bCs/>
                <w:kern w:val="0"/>
                <w:sz w:val="24"/>
                <w:lang w:eastAsia="zh-CN"/>
              </w:rPr>
              <w:t>（</w:t>
            </w:r>
            <w:r>
              <w:rPr>
                <w:rFonts w:hint="eastAsia" w:ascii="仿宋" w:hAnsi="仿宋" w:eastAsia="仿宋" w:cs="仿宋"/>
                <w:b/>
                <w:bCs/>
                <w:color w:val="000000" w:themeColor="text1"/>
                <w:sz w:val="24"/>
                <w14:textFill>
                  <w14:solidFill>
                    <w14:schemeClr w14:val="tx1"/>
                  </w14:solidFill>
                </w14:textFill>
              </w:rPr>
              <w:t>VIP牙椅</w:t>
            </w: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21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17D508">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6DBC452D">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DC6CD9E">
            <w:pPr>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cs="Arial"/>
                <w:kern w:val="0"/>
                <w:sz w:val="24"/>
                <w:u w:val="single"/>
                <w:lang w:val="en-US" w:eastAsia="zh-CN"/>
              </w:rPr>
              <w:t xml:space="preserve"> </w:t>
            </w:r>
            <w:r>
              <w:rPr>
                <w:rFonts w:hint="eastAsia" w:ascii="仿宋_GB2312" w:hAnsi="仿宋" w:eastAsia="仿宋_GB2312" w:cs="Arial"/>
                <w:kern w:val="0"/>
                <w:sz w:val="24"/>
                <w:u w:val="single"/>
              </w:rPr>
              <w:t>普通牙椅</w:t>
            </w:r>
            <w:r>
              <w:rPr>
                <w:rFonts w:hint="eastAsia" w:ascii="仿宋_GB2312" w:hAnsi="仿宋" w:eastAsia="仿宋_GB2312" w:cs="Arial"/>
                <w:kern w:val="0"/>
                <w:sz w:val="24"/>
                <w:u w:val="single"/>
                <w:lang w:val="en-US" w:eastAsia="zh-CN"/>
              </w:rPr>
              <w:t xml:space="preserve"> </w:t>
            </w:r>
            <w:r>
              <w:rPr>
                <w:rFonts w:hint="eastAsia" w:ascii="仿宋" w:hAnsi="仿宋" w:eastAsia="仿宋" w:cs="仿宋"/>
                <w:sz w:val="24"/>
              </w:rPr>
              <w:t>。</w:t>
            </w:r>
          </w:p>
          <w:p w14:paraId="189B31F7">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516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4BCAAB9">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7CA30360">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2ADA38A">
            <w:pPr>
              <w:snapToGrid w:val="0"/>
              <w:spacing w:line="440" w:lineRule="exact"/>
              <w:rPr>
                <w:rFonts w:hint="eastAsia" w:ascii="仿宋" w:hAnsi="仿宋" w:eastAsia="仿宋" w:cs="仿宋"/>
              </w:rPr>
            </w:pPr>
            <w:r>
              <w:rPr>
                <w:rFonts w:hint="eastAsia" w:ascii="仿宋_GB2312" w:hAnsi="仿宋" w:eastAsia="仿宋_GB2312" w:cs="Arial"/>
                <w:kern w:val="0"/>
                <w:sz w:val="24"/>
                <w:lang w:eastAsia="zh-CN"/>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14:paraId="6059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9DFE9B5">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7438A59">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8C27611">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53E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727940C">
            <w:pPr>
              <w:spacing w:line="440" w:lineRule="exact"/>
              <w:jc w:val="center"/>
              <w:rPr>
                <w:rFonts w:hint="eastAsia" w:ascii="仿宋" w:hAnsi="仿宋" w:eastAsia="仿宋" w:cs="仿宋"/>
                <w:sz w:val="24"/>
              </w:rPr>
            </w:pPr>
          </w:p>
        </w:tc>
        <w:tc>
          <w:tcPr>
            <w:tcW w:w="855" w:type="dxa"/>
            <w:vMerge w:val="continue"/>
            <w:vAlign w:val="center"/>
          </w:tcPr>
          <w:p w14:paraId="0C506085">
            <w:pPr>
              <w:snapToGrid w:val="0"/>
              <w:spacing w:line="440" w:lineRule="exact"/>
              <w:rPr>
                <w:rFonts w:hint="eastAsia" w:ascii="仿宋" w:hAnsi="仿宋" w:eastAsia="仿宋" w:cs="仿宋"/>
                <w:b/>
                <w:sz w:val="24"/>
              </w:rPr>
            </w:pPr>
          </w:p>
        </w:tc>
        <w:tc>
          <w:tcPr>
            <w:tcW w:w="7515" w:type="dxa"/>
            <w:vAlign w:val="center"/>
          </w:tcPr>
          <w:p w14:paraId="516D7CFF">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760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4FAADF">
            <w:pPr>
              <w:spacing w:line="440" w:lineRule="exact"/>
              <w:jc w:val="center"/>
              <w:rPr>
                <w:rFonts w:hint="eastAsia" w:ascii="仿宋" w:hAnsi="仿宋" w:eastAsia="仿宋" w:cs="仿宋"/>
                <w:sz w:val="24"/>
              </w:rPr>
            </w:pPr>
          </w:p>
        </w:tc>
        <w:tc>
          <w:tcPr>
            <w:tcW w:w="855" w:type="dxa"/>
            <w:vMerge w:val="continue"/>
            <w:vAlign w:val="center"/>
          </w:tcPr>
          <w:p w14:paraId="515365DA">
            <w:pPr>
              <w:snapToGrid w:val="0"/>
              <w:spacing w:line="440" w:lineRule="exact"/>
              <w:rPr>
                <w:rFonts w:hint="eastAsia" w:ascii="仿宋" w:hAnsi="仿宋" w:eastAsia="仿宋" w:cs="仿宋"/>
                <w:b/>
                <w:sz w:val="24"/>
              </w:rPr>
            </w:pPr>
          </w:p>
        </w:tc>
        <w:tc>
          <w:tcPr>
            <w:tcW w:w="7515" w:type="dxa"/>
            <w:vAlign w:val="center"/>
          </w:tcPr>
          <w:p w14:paraId="53A95979">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2995A33">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0FE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90EF373">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720AFAA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B2DA12C">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F62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71E989D">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7B6E538">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836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38114F">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06835053">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E6A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E90A44">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AD9D051">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37B390F3">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4C07DA3">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4B0C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A6D4BBB">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6BAADB46">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9148B13">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2CF19E5">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489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FDE84C5">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5E14D0F7">
            <w:pPr>
              <w:spacing w:line="440" w:lineRule="exact"/>
              <w:rPr>
                <w:rFonts w:hint="eastAsia" w:ascii="仿宋" w:hAnsi="仿宋" w:eastAsia="仿宋" w:cs="仿宋"/>
                <w:b/>
                <w:sz w:val="24"/>
              </w:rPr>
            </w:pPr>
            <w:r>
              <w:rPr>
                <w:rFonts w:hint="eastAsia" w:ascii="仿宋" w:hAnsi="仿宋" w:eastAsia="仿宋" w:cs="仿宋"/>
                <w:b/>
                <w:sz w:val="24"/>
              </w:rPr>
              <w:t>特别说明：</w:t>
            </w:r>
          </w:p>
          <w:p w14:paraId="4BDA0094">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965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46DF55">
            <w:pPr>
              <w:spacing w:line="440" w:lineRule="exact"/>
              <w:rPr>
                <w:rFonts w:hint="eastAsia" w:ascii="仿宋" w:hAnsi="仿宋" w:eastAsia="仿宋" w:cs="仿宋"/>
                <w:sz w:val="24"/>
              </w:rPr>
            </w:pPr>
          </w:p>
        </w:tc>
        <w:tc>
          <w:tcPr>
            <w:tcW w:w="8370" w:type="dxa"/>
            <w:gridSpan w:val="2"/>
            <w:vAlign w:val="center"/>
          </w:tcPr>
          <w:p w14:paraId="3EBC3AA6">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230CF4F">
            <w:pPr>
              <w:spacing w:line="440" w:lineRule="exact"/>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55D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295C18F">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025586EC">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6202DEF1">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14:paraId="2B7B0587">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14:paraId="191E591D">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14:paraId="49A1F6E9">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14:textFill>
                  <w14:solidFill>
                    <w14:schemeClr w14:val="tx1"/>
                  </w14:solidFill>
                </w14:textFill>
              </w:rPr>
              <w:t>。</w:t>
            </w:r>
          </w:p>
          <w:p w14:paraId="58945339">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14:paraId="17F7251E">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14:paraId="74C194B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385E75C5">
            <w:pPr>
              <w:spacing w:line="288" w:lineRule="auto"/>
              <w:rPr>
                <w:rFonts w:hint="eastAsia" w:ascii="仿宋" w:hAnsi="仿宋" w:eastAsia="仿宋" w:cs="仿宋"/>
                <w:sz w:val="24"/>
              </w:rPr>
            </w:pPr>
            <w:r>
              <w:rPr>
                <w:rFonts w:hint="eastAsia" w:ascii="仿宋" w:hAnsi="仿宋" w:eastAsia="仿宋" w:cs="仿宋"/>
                <w:sz w:val="24"/>
              </w:rPr>
              <w:t>开户行：绍兴银行越城支行</w:t>
            </w:r>
          </w:p>
          <w:p w14:paraId="1807EE77">
            <w:pPr>
              <w:spacing w:line="288" w:lineRule="auto"/>
              <w:rPr>
                <w:rFonts w:hint="eastAsia" w:ascii="仿宋" w:hAnsi="仿宋" w:eastAsia="仿宋" w:cs="仿宋"/>
                <w:sz w:val="24"/>
              </w:rPr>
            </w:pPr>
            <w:r>
              <w:rPr>
                <w:rFonts w:hint="eastAsia" w:ascii="仿宋" w:hAnsi="仿宋" w:eastAsia="仿宋" w:cs="仿宋"/>
                <w:sz w:val="24"/>
              </w:rPr>
              <w:t>账  号：2003968202000011</w:t>
            </w:r>
          </w:p>
          <w:p w14:paraId="136D46A4">
            <w:pPr>
              <w:spacing w:line="440" w:lineRule="exact"/>
              <w:rPr>
                <w:rFonts w:hint="eastAsia" w:ascii="仿宋" w:hAnsi="仿宋" w:eastAsia="仿宋" w:cs="仿宋"/>
                <w:kern w:val="0"/>
                <w:sz w:val="24"/>
                <w:szCs w:val="21"/>
              </w:rPr>
            </w:pPr>
            <w:r>
              <w:rPr>
                <w:rFonts w:hint="eastAsia" w:ascii="仿宋" w:hAnsi="仿宋" w:eastAsia="仿宋" w:cs="仿宋"/>
                <w:sz w:val="24"/>
              </w:rPr>
              <w:t xml:space="preserve">（3）领取中标通知书前交纳。 </w:t>
            </w:r>
          </w:p>
        </w:tc>
      </w:tr>
      <w:tr w14:paraId="6335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A620C9">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9AF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7D738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E9C1A1C">
      <w:pPr>
        <w:snapToGrid w:val="0"/>
        <w:spacing w:line="360" w:lineRule="auto"/>
        <w:jc w:val="center"/>
        <w:rPr>
          <w:rFonts w:hint="eastAsia" w:ascii="仿宋" w:hAnsi="仿宋" w:eastAsia="仿宋" w:cs="仿宋"/>
          <w:b/>
          <w:sz w:val="32"/>
          <w:szCs w:val="20"/>
        </w:rPr>
      </w:pPr>
    </w:p>
    <w:bookmarkEnd w:id="9"/>
    <w:p w14:paraId="377E71C0">
      <w:pPr>
        <w:adjustRightInd/>
        <w:spacing w:line="360" w:lineRule="auto"/>
        <w:jc w:val="center"/>
        <w:outlineLvl w:val="0"/>
        <w:rPr>
          <w:rFonts w:hint="eastAsia" w:ascii="仿宋" w:hAnsi="仿宋" w:eastAsia="仿宋" w:cs="仿宋"/>
          <w:b/>
          <w:sz w:val="32"/>
          <w:szCs w:val="32"/>
        </w:rPr>
      </w:pPr>
      <w:bookmarkStart w:id="15" w:name="_Hlt74714665"/>
      <w:bookmarkEnd w:id="15"/>
      <w:bookmarkStart w:id="16" w:name="_Hlt74730295"/>
      <w:bookmarkEnd w:id="16"/>
      <w:bookmarkStart w:id="17" w:name="_Hlt75236290"/>
      <w:bookmarkEnd w:id="17"/>
      <w:bookmarkStart w:id="18" w:name="_Hlt68073093"/>
      <w:bookmarkEnd w:id="18"/>
      <w:bookmarkStart w:id="19" w:name="_Hlt68072998"/>
      <w:bookmarkEnd w:id="19"/>
      <w:bookmarkStart w:id="20" w:name="_Hlt74729768"/>
      <w:bookmarkEnd w:id="20"/>
      <w:bookmarkStart w:id="21" w:name="_Hlt68072990"/>
      <w:bookmarkEnd w:id="21"/>
      <w:bookmarkStart w:id="22" w:name="_Hlt74707468"/>
      <w:bookmarkEnd w:id="22"/>
      <w:bookmarkStart w:id="23" w:name="_Hlt68057669"/>
      <w:bookmarkEnd w:id="23"/>
      <w:bookmarkStart w:id="24" w:name="_Hlt75236011"/>
      <w:bookmarkEnd w:id="24"/>
      <w:bookmarkStart w:id="25" w:name="_Hlt75236101"/>
      <w:bookmarkEnd w:id="25"/>
      <w:bookmarkStart w:id="26" w:name="_Hlt68403820"/>
      <w:bookmarkEnd w:id="26"/>
      <w:bookmarkStart w:id="27" w:name="_Toc164416483"/>
      <w:bookmarkStart w:id="28" w:name="第三部分"/>
    </w:p>
    <w:p w14:paraId="3FBBB838">
      <w:pPr>
        <w:adjustRightInd/>
        <w:spacing w:line="360" w:lineRule="auto"/>
        <w:jc w:val="center"/>
        <w:outlineLvl w:val="0"/>
        <w:rPr>
          <w:rFonts w:hint="eastAsia" w:ascii="仿宋" w:hAnsi="仿宋" w:eastAsia="仿宋" w:cs="仿宋"/>
          <w:b/>
          <w:sz w:val="32"/>
          <w:szCs w:val="32"/>
        </w:rPr>
      </w:pPr>
    </w:p>
    <w:p w14:paraId="1B0D568B">
      <w:pPr>
        <w:adjustRightInd/>
        <w:spacing w:line="360" w:lineRule="auto"/>
        <w:jc w:val="center"/>
        <w:outlineLvl w:val="0"/>
        <w:rPr>
          <w:rFonts w:hint="eastAsia" w:ascii="仿宋" w:hAnsi="仿宋" w:eastAsia="仿宋" w:cs="仿宋"/>
          <w:b/>
          <w:sz w:val="32"/>
          <w:szCs w:val="32"/>
        </w:rPr>
      </w:pPr>
    </w:p>
    <w:p w14:paraId="7415C1B0">
      <w:pPr>
        <w:adjustRightInd/>
        <w:spacing w:line="360" w:lineRule="auto"/>
        <w:jc w:val="center"/>
        <w:outlineLvl w:val="0"/>
        <w:rPr>
          <w:rFonts w:hint="eastAsia" w:ascii="仿宋" w:hAnsi="仿宋" w:eastAsia="仿宋" w:cs="仿宋"/>
          <w:b/>
          <w:sz w:val="32"/>
          <w:szCs w:val="32"/>
        </w:rPr>
      </w:pPr>
    </w:p>
    <w:p w14:paraId="60F85308">
      <w:pPr>
        <w:adjustRightInd/>
        <w:spacing w:line="360" w:lineRule="auto"/>
        <w:jc w:val="center"/>
        <w:outlineLvl w:val="0"/>
        <w:rPr>
          <w:rFonts w:hint="eastAsia" w:ascii="仿宋" w:hAnsi="仿宋" w:eastAsia="仿宋" w:cs="仿宋"/>
          <w:b/>
          <w:sz w:val="32"/>
          <w:szCs w:val="32"/>
        </w:rPr>
      </w:pPr>
    </w:p>
    <w:p w14:paraId="0BD3AFAD">
      <w:pPr>
        <w:adjustRightInd/>
        <w:spacing w:line="360" w:lineRule="auto"/>
        <w:jc w:val="center"/>
        <w:outlineLvl w:val="0"/>
        <w:rPr>
          <w:rFonts w:hint="eastAsia" w:ascii="仿宋" w:hAnsi="仿宋" w:eastAsia="仿宋" w:cs="仿宋"/>
          <w:b/>
          <w:sz w:val="32"/>
          <w:szCs w:val="32"/>
        </w:rPr>
      </w:pPr>
    </w:p>
    <w:p w14:paraId="505402B9">
      <w:pPr>
        <w:adjustRightInd/>
        <w:spacing w:line="360" w:lineRule="auto"/>
        <w:jc w:val="center"/>
        <w:outlineLvl w:val="0"/>
        <w:rPr>
          <w:rFonts w:hint="eastAsia" w:ascii="仿宋" w:hAnsi="仿宋" w:eastAsia="仿宋" w:cs="仿宋"/>
          <w:b/>
          <w:sz w:val="32"/>
          <w:szCs w:val="32"/>
        </w:rPr>
      </w:pPr>
    </w:p>
    <w:p w14:paraId="120FC581">
      <w:pPr>
        <w:adjustRightInd/>
        <w:spacing w:line="360" w:lineRule="auto"/>
        <w:jc w:val="both"/>
        <w:outlineLvl w:val="0"/>
        <w:rPr>
          <w:rFonts w:hint="eastAsia" w:ascii="仿宋" w:hAnsi="仿宋" w:eastAsia="仿宋" w:cs="仿宋"/>
          <w:b/>
          <w:sz w:val="32"/>
          <w:szCs w:val="32"/>
        </w:rPr>
      </w:pPr>
    </w:p>
    <w:p w14:paraId="052888A2">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2BF0EB7">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7DCA1B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20A56F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5A4304AE">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0FFA178">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6334374B">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4C11F56">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D7E245B">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A8EB304">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9A203E9">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40A76EA">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14:paraId="516B464C">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14:paraId="7BE69242">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C65EA17">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52F29896">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516AAC">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6C57E70">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5DB1FDF7">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E7A8BC">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432CC07">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384143BA">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4D10CE51">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5ACB51FD">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73B6BF6">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25A0A05E">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14:paraId="4F1200CB">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596857C">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264F796">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C6A538B">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5E18A206">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C9C6924">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14:paraId="480637AA">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149D7B43">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14:paraId="43A7576A">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1BBB1B8">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20F4AD87">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2B2FAB0D">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3B1BAD5B">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C69B024">
      <w:pPr>
        <w:pStyle w:val="79"/>
      </w:pPr>
    </w:p>
    <w:p w14:paraId="6B6F57FC">
      <w:pPr>
        <w:pStyle w:val="130"/>
        <w:snapToGrid w:val="0"/>
        <w:spacing w:before="0" w:line="440" w:lineRule="exact"/>
        <w:ind w:firstLine="640"/>
        <w:rPr>
          <w:rFonts w:hint="eastAsia" w:ascii="仿宋" w:hAnsi="仿宋" w:eastAsia="仿宋" w:cs="仿宋"/>
          <w:sz w:val="32"/>
          <w:szCs w:val="32"/>
        </w:rPr>
      </w:pPr>
    </w:p>
    <w:p w14:paraId="22DE203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6E8FC86C">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27E48E42">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1B6DF977">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F07CFFE">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EED08BE">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5238FECC">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BA3C7A3">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6CD7EA63">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51D966B6">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10BC96C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04DB625">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0C273E99">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177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40CFAE7E">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26627C">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0EC24C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574A882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D638586">
      <w:pPr>
        <w:pStyle w:val="23"/>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D30F1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1196D120">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6C386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AD86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C0BF23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BF5FEA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6AAE3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C5810D5">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A2550C0">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FEBA09D">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840DBE6">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3F04195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53323BC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4BDEADB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00270B4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A1BE662">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199475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2E2FB70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0BB40DEF">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F505C8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3CC4BC2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95C51A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6388F4E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2.2.4法定代表人及其授权代表身份证复印件（复印件）；</w:t>
      </w:r>
    </w:p>
    <w:p w14:paraId="5A783883">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2.2.5法定代表人身份证明书</w:t>
      </w:r>
      <w:r>
        <w:rPr>
          <w:rFonts w:hint="eastAsia" w:ascii="仿宋" w:hAnsi="仿宋" w:eastAsia="仿宋" w:cs="仿宋"/>
          <w:sz w:val="24"/>
          <w:lang w:eastAsia="zh-CN"/>
        </w:rPr>
        <w:t>；</w:t>
      </w:r>
    </w:p>
    <w:p w14:paraId="621D1CFE">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sz w:val="24"/>
          <w:lang w:eastAsia="zh-CN"/>
        </w:rPr>
        <w:t>；</w:t>
      </w:r>
    </w:p>
    <w:p w14:paraId="02040FF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4C20B3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2.2.8供应商应提供针对项目的完整技术解决方案：</w:t>
      </w:r>
    </w:p>
    <w:p w14:paraId="3CBD46B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627A8C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AE9536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4C3BD4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14:paraId="1EC96E4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71C976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14:paraId="19CBD1B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71EC00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54B90C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DC0A88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2.2.15培训计划（如有）；</w:t>
      </w:r>
    </w:p>
    <w:p w14:paraId="4D64926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2.2.16验收方案；</w:t>
      </w:r>
    </w:p>
    <w:p w14:paraId="4482C9AA">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14:paraId="02F0E130">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14:paraId="65CD464E">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B97579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4794DAF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19F9C85C">
      <w:pPr>
        <w:snapToGrid w:val="0"/>
        <w:spacing w:line="440" w:lineRule="exact"/>
        <w:ind w:firstLine="720" w:firstLineChars="300"/>
        <w:rPr>
          <w:rFonts w:hint="eastAsia"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571B0C86">
      <w:pPr>
        <w:snapToGrid w:val="0"/>
        <w:spacing w:line="440" w:lineRule="exact"/>
        <w:rPr>
          <w:rFonts w:hint="eastAsia" w:ascii="仿宋" w:hAnsi="仿宋" w:eastAsia="仿宋" w:cs="仿宋"/>
          <w:b/>
          <w:bCs/>
          <w:sz w:val="32"/>
        </w:rPr>
      </w:pPr>
      <w:r>
        <w:rPr>
          <w:rFonts w:ascii="仿宋" w:hAnsi="仿宋" w:eastAsia="仿宋" w:cs="仿宋"/>
          <w:b/>
          <w:bCs/>
          <w:sz w:val="24"/>
          <w:szCs w:val="20"/>
        </w:rPr>
        <w:t>3.投标报价</w:t>
      </w:r>
    </w:p>
    <w:p w14:paraId="1AAFC28A">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54149290">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3.2招标文件未列明，而投标人认为必需的费用也需列入报价。</w:t>
      </w:r>
    </w:p>
    <w:p w14:paraId="5D0B8A83">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3.3投标报价只允许有一个报价，有选择的报价将不予接受（除指定外）。</w:t>
      </w:r>
    </w:p>
    <w:p w14:paraId="7F1266D8">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3.4投标人提供虚假材料投标的，投标无效。</w:t>
      </w:r>
    </w:p>
    <w:p w14:paraId="45E38225">
      <w:pPr>
        <w:pStyle w:val="130"/>
        <w:snapToGrid w:val="0"/>
        <w:spacing w:before="0" w:line="440" w:lineRule="exact"/>
        <w:ind w:firstLine="0" w:firstLineChars="0"/>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07656449">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4D6260C">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0AFAF3E">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34195A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D6D314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7EC78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7ADA657E">
      <w:pPr>
        <w:pStyle w:val="130"/>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2E527D5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1CB85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CB4147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B90C589">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5176C421">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54A8085D">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F20EFA2">
      <w:pPr>
        <w:pStyle w:val="130"/>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9B7C42E">
      <w:pPr>
        <w:spacing w:line="360" w:lineRule="auto"/>
        <w:jc w:val="center"/>
        <w:rPr>
          <w:rFonts w:hint="eastAsia" w:ascii="仿宋" w:hAnsi="仿宋" w:eastAsia="仿宋" w:cs="仿宋"/>
          <w:b/>
          <w:sz w:val="32"/>
          <w:szCs w:val="32"/>
        </w:rPr>
      </w:pPr>
      <w:bookmarkStart w:id="29" w:name="_Toc91899903"/>
      <w:r>
        <w:rPr>
          <w:rFonts w:hint="eastAsia" w:ascii="仿宋" w:hAnsi="仿宋" w:eastAsia="仿宋" w:cs="仿宋"/>
          <w:b/>
          <w:sz w:val="32"/>
          <w:szCs w:val="32"/>
        </w:rPr>
        <w:t>四、开标和评标</w:t>
      </w:r>
    </w:p>
    <w:p w14:paraId="44B6F6F5">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6047762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7311BA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EB000B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6BAFD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B1CC5A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58E597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79CC66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1EB7B84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05428AE">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EC1112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65893D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25B4343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4AC4E0A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4BD52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6A2E6C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B7ECF17">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6941C0C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0755F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F7F1C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047315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6AF1A2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C8578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18E1604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E0AF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EA0EB2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0A8A0288">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77544BA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689AC56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9B917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722A3EF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46C9A4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15ABFDF3">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960B6B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589AE9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0351F5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2B3364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5120BA5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264655C">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272E522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694417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1D1D5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4A511B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863447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B08FEF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0605A7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B3CCB7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9337B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3E6ACE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3111C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DC5210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5E7EA498">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90D4D9">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27E9BAC0">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B06BA5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FA213D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869F30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A6DC9D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AAAA17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89581B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5C51D8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2ABCA0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523B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B110C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D2E817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36C70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E3136C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CCD709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50242A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EF71BD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0FF95F7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798AEF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8CB361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FCE948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4F5F866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34A395A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097F1A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332889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3973EEA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389EE25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B3AC58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75DD1B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F86749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76FE4B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656E11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3E27214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6A181B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52EC58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E8633F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D610F0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3A2DDD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7B81E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4EC1F41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867A6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4794C5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6DAF8C1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79530936">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1925ACAB">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F3DEE7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1F8A19">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0F6A536">
      <w:pPr>
        <w:snapToGrid w:val="0"/>
        <w:spacing w:line="360" w:lineRule="auto"/>
        <w:ind w:firstLine="482" w:firstLineChars="150"/>
        <w:jc w:val="center"/>
        <w:rPr>
          <w:rFonts w:hint="eastAsia" w:ascii="仿宋" w:hAnsi="仿宋" w:eastAsia="仿宋" w:cs="仿宋"/>
          <w:b/>
          <w:sz w:val="32"/>
        </w:rPr>
      </w:pPr>
    </w:p>
    <w:bookmarkEnd w:id="29"/>
    <w:p w14:paraId="18949CCA">
      <w:pPr>
        <w:pStyle w:val="32"/>
        <w:spacing w:line="360" w:lineRule="auto"/>
        <w:ind w:firstLine="726"/>
        <w:jc w:val="center"/>
        <w:rPr>
          <w:rFonts w:hint="eastAsia" w:ascii="仿宋" w:hAnsi="仿宋" w:eastAsia="仿宋" w:cs="仿宋"/>
          <w:b/>
          <w:sz w:val="32"/>
          <w:szCs w:val="32"/>
        </w:rPr>
      </w:pPr>
      <w:bookmarkStart w:id="30" w:name="_Toc84325929"/>
      <w:bookmarkStart w:id="31" w:name="_Toc81372953"/>
      <w:bookmarkStart w:id="32" w:name="_Toc81372776"/>
      <w:r>
        <w:rPr>
          <w:rFonts w:hint="eastAsia" w:ascii="仿宋" w:hAnsi="仿宋" w:eastAsia="仿宋" w:cs="仿宋"/>
          <w:b/>
          <w:sz w:val="32"/>
          <w:szCs w:val="32"/>
        </w:rPr>
        <w:t>五、授予合同</w:t>
      </w:r>
    </w:p>
    <w:bookmarkEnd w:id="30"/>
    <w:bookmarkEnd w:id="31"/>
    <w:bookmarkEnd w:id="32"/>
    <w:p w14:paraId="665230AD">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4C52A5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72039E2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355F4B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137374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E43225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00B7E8F">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1A57DCD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BD9C52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A75FD1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6F1F586">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2014D91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3C05416">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A480F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4280E41">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E22656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D33745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5508C60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88F919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768E1BF3">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0D15286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EEF5AD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38E7773E">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3588581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44E33E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174CA4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DCDA8D7">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4868AFF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8EEECCF">
      <w:pPr>
        <w:tabs>
          <w:tab w:val="left" w:pos="0"/>
        </w:tabs>
        <w:spacing w:line="360" w:lineRule="auto"/>
        <w:ind w:firstLine="480"/>
        <w:rPr>
          <w:rFonts w:hint="eastAsia" w:ascii="仿宋" w:hAnsi="仿宋" w:eastAsia="仿宋" w:cs="仿宋"/>
          <w:kern w:val="0"/>
          <w:sz w:val="24"/>
        </w:rPr>
      </w:pPr>
    </w:p>
    <w:p w14:paraId="17B88EF5">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066C760B">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2F49053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23605A">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36233BC8">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42D6F87">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5D8FDB04">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63CA681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56B41A75">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553521E">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379132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1B69D729">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1C493B0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478A2E31">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34097C3B">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1E8A900">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652FF8CA">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126C3063">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121D8516">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718E9390">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61CC7F15">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53B890E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BD9FB44">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264EC30F">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0714DC8C">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B73440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3D912EAB">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3DC3AE4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6BE044E9">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27"/>
    <w:bookmarkEnd w:id="28"/>
    <w:p w14:paraId="681AE6CE">
      <w:pPr>
        <w:spacing w:line="360" w:lineRule="auto"/>
        <w:jc w:val="center"/>
        <w:outlineLvl w:val="0"/>
        <w:rPr>
          <w:rFonts w:hint="eastAsia" w:ascii="仿宋" w:hAnsi="仿宋" w:eastAsia="仿宋" w:cs="仿宋"/>
          <w:b/>
          <w:sz w:val="36"/>
          <w:szCs w:val="36"/>
        </w:rPr>
      </w:pPr>
      <w:bookmarkStart w:id="33" w:name="第五部分"/>
      <w:bookmarkStart w:id="34" w:name="_Toc86217003"/>
      <w:r>
        <w:rPr>
          <w:rFonts w:hint="eastAsia" w:ascii="仿宋" w:hAnsi="仿宋" w:eastAsia="仿宋" w:cs="仿宋"/>
          <w:b/>
          <w:sz w:val="36"/>
          <w:szCs w:val="36"/>
        </w:rPr>
        <w:t>第三部分   招标项目范围及要求</w:t>
      </w:r>
    </w:p>
    <w:p w14:paraId="3D9FADBB">
      <w:pPr>
        <w:spacing w:line="440" w:lineRule="exact"/>
        <w:ind w:firstLine="482" w:firstLineChars="200"/>
        <w:rPr>
          <w:rFonts w:hint="eastAsia" w:ascii="仿宋" w:hAnsi="仿宋" w:eastAsia="仿宋" w:cs="仿宋"/>
          <w:b/>
          <w:bCs/>
          <w:sz w:val="24"/>
        </w:rPr>
      </w:pPr>
      <w:r>
        <w:rPr>
          <w:rFonts w:hint="eastAsia" w:ascii="仿宋_GB2312" w:hAnsi="仿宋_GB2312" w:eastAsia="仿宋_GB2312" w:cs="仿宋_GB2312"/>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color w:val="000000" w:themeColor="text1"/>
          <w:sz w:val="24"/>
          <w14:textFill>
            <w14:solidFill>
              <w14:schemeClr w14:val="tx1"/>
            </w14:solidFill>
          </w14:textFill>
        </w:rPr>
        <w:t>绍兴市人民医院镜湖总院牙椅打包采购项目</w:t>
      </w:r>
    </w:p>
    <w:p w14:paraId="56CCACD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w:t>
      </w:r>
      <w:r>
        <w:rPr>
          <w:rFonts w:hint="eastAsia" w:ascii="仿宋" w:hAnsi="仿宋" w:eastAsia="仿宋" w:cs="仿宋"/>
          <w:color w:val="000000" w:themeColor="text1"/>
          <w:sz w:val="24"/>
          <w:lang w:val="en-US" w:eastAsia="zh-CN"/>
          <w14:textFill>
            <w14:solidFill>
              <w14:schemeClr w14:val="tx1"/>
            </w14:solidFill>
          </w14:textFill>
        </w:rPr>
        <w:t xml:space="preserve">212 </w:t>
      </w:r>
      <w:r>
        <w:rPr>
          <w:rFonts w:hint="eastAsia" w:ascii="仿宋" w:hAnsi="仿宋" w:eastAsia="仿宋" w:cs="仿宋"/>
          <w:color w:val="000000" w:themeColor="text1"/>
          <w:sz w:val="24"/>
          <w14:textFill>
            <w14:solidFill>
              <w14:schemeClr w14:val="tx1"/>
            </w14:solidFill>
          </w14:textFill>
        </w:rPr>
        <w:t xml:space="preserve"> </w:t>
      </w:r>
    </w:p>
    <w:p w14:paraId="094C1677">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13F30B0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5378" w:type="pct"/>
        <w:tblInd w:w="-2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590"/>
        <w:gridCol w:w="1050"/>
        <w:gridCol w:w="1215"/>
        <w:gridCol w:w="1290"/>
        <w:gridCol w:w="1305"/>
        <w:gridCol w:w="1185"/>
        <w:gridCol w:w="1274"/>
      </w:tblGrid>
      <w:tr w14:paraId="5957E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14:paraId="5E96031D">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590" w:type="dxa"/>
            <w:tcBorders>
              <w:top w:val="single" w:color="auto" w:sz="4" w:space="0"/>
              <w:left w:val="single" w:color="auto" w:sz="4" w:space="0"/>
              <w:bottom w:val="single" w:color="auto" w:sz="4" w:space="0"/>
              <w:right w:val="single" w:color="auto" w:sz="4" w:space="0"/>
            </w:tcBorders>
            <w:vAlign w:val="center"/>
          </w:tcPr>
          <w:p w14:paraId="44BF71F6">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50" w:type="dxa"/>
            <w:tcBorders>
              <w:top w:val="single" w:color="auto" w:sz="4" w:space="0"/>
              <w:left w:val="single" w:color="auto" w:sz="4" w:space="0"/>
              <w:bottom w:val="single" w:color="auto" w:sz="4" w:space="0"/>
              <w:right w:val="single" w:color="auto" w:sz="4" w:space="0"/>
            </w:tcBorders>
            <w:vAlign w:val="center"/>
          </w:tcPr>
          <w:p w14:paraId="6737995B">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15" w:type="dxa"/>
            <w:tcBorders>
              <w:top w:val="single" w:color="auto" w:sz="4" w:space="0"/>
              <w:left w:val="single" w:color="auto" w:sz="4" w:space="0"/>
              <w:bottom w:val="single" w:color="auto" w:sz="4" w:space="0"/>
              <w:right w:val="single" w:color="auto" w:sz="4" w:space="0"/>
            </w:tcBorders>
            <w:vAlign w:val="center"/>
          </w:tcPr>
          <w:p w14:paraId="6A63CA65">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65C6D4D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90" w:type="dxa"/>
            <w:tcBorders>
              <w:top w:val="single" w:color="auto" w:sz="4" w:space="0"/>
              <w:left w:val="single" w:color="auto" w:sz="4" w:space="0"/>
              <w:bottom w:val="single" w:color="auto" w:sz="4" w:space="0"/>
              <w:right w:val="single" w:color="auto" w:sz="4" w:space="0"/>
            </w:tcBorders>
            <w:vAlign w:val="center"/>
          </w:tcPr>
          <w:p w14:paraId="23EBE0B5">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741FD908">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05" w:type="dxa"/>
            <w:tcBorders>
              <w:top w:val="single" w:color="auto" w:sz="4" w:space="0"/>
              <w:left w:val="single" w:color="auto" w:sz="4" w:space="0"/>
              <w:bottom w:val="single" w:color="auto" w:sz="4" w:space="0"/>
              <w:right w:val="single" w:color="auto" w:sz="4" w:space="0"/>
            </w:tcBorders>
            <w:vAlign w:val="center"/>
          </w:tcPr>
          <w:p w14:paraId="45CD23F7">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15C3D90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14:paraId="6EAD375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274" w:type="dxa"/>
            <w:tcBorders>
              <w:top w:val="single" w:color="auto" w:sz="4" w:space="0"/>
              <w:left w:val="single" w:color="auto" w:sz="4" w:space="0"/>
              <w:bottom w:val="single" w:color="auto" w:sz="4" w:space="0"/>
              <w:right w:val="single" w:color="auto" w:sz="4" w:space="0"/>
            </w:tcBorders>
            <w:vAlign w:val="center"/>
          </w:tcPr>
          <w:p w14:paraId="1CF87F60">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2F2DD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restart"/>
            <w:tcBorders>
              <w:top w:val="single" w:color="auto" w:sz="4" w:space="0"/>
              <w:left w:val="single" w:color="auto" w:sz="4" w:space="0"/>
              <w:right w:val="single" w:color="auto" w:sz="4" w:space="0"/>
            </w:tcBorders>
            <w:vAlign w:val="center"/>
          </w:tcPr>
          <w:p w14:paraId="62EEF52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01</w:t>
            </w:r>
          </w:p>
        </w:tc>
        <w:tc>
          <w:tcPr>
            <w:tcW w:w="1590" w:type="dxa"/>
            <w:tcBorders>
              <w:top w:val="single" w:color="auto" w:sz="4" w:space="0"/>
              <w:left w:val="single" w:color="auto" w:sz="4" w:space="0"/>
              <w:bottom w:val="single" w:color="auto" w:sz="4" w:space="0"/>
              <w:right w:val="single" w:color="auto" w:sz="4" w:space="0"/>
            </w:tcBorders>
            <w:vAlign w:val="center"/>
          </w:tcPr>
          <w:p w14:paraId="59EF4E8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普通牙椅</w:t>
            </w:r>
          </w:p>
        </w:tc>
        <w:tc>
          <w:tcPr>
            <w:tcW w:w="1050" w:type="dxa"/>
            <w:tcBorders>
              <w:top w:val="single" w:color="auto" w:sz="4" w:space="0"/>
              <w:left w:val="single" w:color="auto" w:sz="4" w:space="0"/>
              <w:bottom w:val="single" w:color="auto" w:sz="4" w:space="0"/>
              <w:right w:val="single" w:color="auto" w:sz="4" w:space="0"/>
            </w:tcBorders>
            <w:vAlign w:val="center"/>
          </w:tcPr>
          <w:p w14:paraId="0693F7A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w:t>
            </w:r>
            <w:r>
              <w:rPr>
                <w:rFonts w:hint="eastAsia" w:ascii="仿宋" w:hAnsi="仿宋" w:eastAsia="仿宋" w:cs="仿宋"/>
                <w:color w:val="000000" w:themeColor="text1"/>
                <w:sz w:val="24"/>
                <w14:textFill>
                  <w14:solidFill>
                    <w14:schemeClr w14:val="tx1"/>
                  </w14:solidFill>
                </w14:textFill>
              </w:rPr>
              <w:t>台</w:t>
            </w:r>
          </w:p>
        </w:tc>
        <w:tc>
          <w:tcPr>
            <w:tcW w:w="1215" w:type="dxa"/>
            <w:tcBorders>
              <w:top w:val="single" w:color="auto" w:sz="4" w:space="0"/>
              <w:left w:val="single" w:color="auto" w:sz="4" w:space="0"/>
              <w:bottom w:val="single" w:color="auto" w:sz="4" w:space="0"/>
              <w:right w:val="single" w:color="auto" w:sz="4" w:space="0"/>
            </w:tcBorders>
            <w:vAlign w:val="top"/>
          </w:tcPr>
          <w:p w14:paraId="623664D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9.8</w:t>
            </w:r>
          </w:p>
        </w:tc>
        <w:tc>
          <w:tcPr>
            <w:tcW w:w="1290" w:type="dxa"/>
            <w:tcBorders>
              <w:top w:val="single" w:color="auto" w:sz="4" w:space="0"/>
              <w:left w:val="single" w:color="auto" w:sz="4" w:space="0"/>
              <w:bottom w:val="single" w:color="auto" w:sz="4" w:space="0"/>
              <w:right w:val="single" w:color="auto" w:sz="4" w:space="0"/>
            </w:tcBorders>
            <w:vAlign w:val="center"/>
          </w:tcPr>
          <w:p w14:paraId="0D6FFA3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127.4</w:t>
            </w:r>
          </w:p>
        </w:tc>
        <w:tc>
          <w:tcPr>
            <w:tcW w:w="1305" w:type="dxa"/>
            <w:tcBorders>
              <w:top w:val="single" w:color="auto" w:sz="4" w:space="0"/>
              <w:left w:val="single" w:color="auto" w:sz="4" w:space="0"/>
              <w:bottom w:val="single" w:color="auto" w:sz="4" w:space="0"/>
              <w:right w:val="single" w:color="auto" w:sz="4" w:space="0"/>
            </w:tcBorders>
            <w:vAlign w:val="top"/>
          </w:tcPr>
          <w:p w14:paraId="0E80E86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127.4</w:t>
            </w:r>
          </w:p>
        </w:tc>
        <w:tc>
          <w:tcPr>
            <w:tcW w:w="1185" w:type="dxa"/>
            <w:tcBorders>
              <w:top w:val="single" w:color="auto" w:sz="4" w:space="0"/>
              <w:left w:val="single" w:color="auto" w:sz="4" w:space="0"/>
              <w:bottom w:val="single" w:color="auto" w:sz="4" w:space="0"/>
              <w:right w:val="single" w:color="auto" w:sz="4" w:space="0"/>
            </w:tcBorders>
            <w:vAlign w:val="top"/>
          </w:tcPr>
          <w:p w14:paraId="22029C55">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restart"/>
            <w:tcBorders>
              <w:top w:val="single" w:color="auto" w:sz="4" w:space="0"/>
              <w:left w:val="single" w:color="auto" w:sz="4" w:space="0"/>
              <w:right w:val="single" w:color="auto" w:sz="4" w:space="0"/>
            </w:tcBorders>
            <w:vAlign w:val="center"/>
          </w:tcPr>
          <w:p w14:paraId="689A98F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r w14:paraId="6B9C0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14:paraId="1379D1A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14:paraId="1A90968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牙椅（科教）</w:t>
            </w:r>
          </w:p>
        </w:tc>
        <w:tc>
          <w:tcPr>
            <w:tcW w:w="1050" w:type="dxa"/>
            <w:tcBorders>
              <w:top w:val="single" w:color="auto" w:sz="4" w:space="0"/>
              <w:left w:val="single" w:color="auto" w:sz="4" w:space="0"/>
              <w:bottom w:val="single" w:color="auto" w:sz="4" w:space="0"/>
              <w:right w:val="single" w:color="auto" w:sz="4" w:space="0"/>
            </w:tcBorders>
            <w:vAlign w:val="center"/>
          </w:tcPr>
          <w:p w14:paraId="6E9C576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2台</w:t>
            </w:r>
          </w:p>
        </w:tc>
        <w:tc>
          <w:tcPr>
            <w:tcW w:w="1215" w:type="dxa"/>
            <w:tcBorders>
              <w:top w:val="single" w:color="auto" w:sz="4" w:space="0"/>
              <w:left w:val="single" w:color="auto" w:sz="4" w:space="0"/>
              <w:bottom w:val="single" w:color="auto" w:sz="4" w:space="0"/>
              <w:right w:val="single" w:color="auto" w:sz="4" w:space="0"/>
            </w:tcBorders>
            <w:vAlign w:val="top"/>
          </w:tcPr>
          <w:p w14:paraId="3FDF8A96">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7.8</w:t>
            </w:r>
          </w:p>
        </w:tc>
        <w:tc>
          <w:tcPr>
            <w:tcW w:w="1290" w:type="dxa"/>
            <w:tcBorders>
              <w:top w:val="single" w:color="auto" w:sz="4" w:space="0"/>
              <w:left w:val="single" w:color="auto" w:sz="4" w:space="0"/>
              <w:bottom w:val="single" w:color="auto" w:sz="4" w:space="0"/>
              <w:right w:val="single" w:color="auto" w:sz="4" w:space="0"/>
            </w:tcBorders>
            <w:vAlign w:val="center"/>
          </w:tcPr>
          <w:p w14:paraId="2345DB1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15.6</w:t>
            </w:r>
          </w:p>
        </w:tc>
        <w:tc>
          <w:tcPr>
            <w:tcW w:w="1305" w:type="dxa"/>
            <w:tcBorders>
              <w:top w:val="single" w:color="auto" w:sz="4" w:space="0"/>
              <w:left w:val="single" w:color="auto" w:sz="4" w:space="0"/>
              <w:bottom w:val="single" w:color="auto" w:sz="4" w:space="0"/>
              <w:right w:val="single" w:color="auto" w:sz="4" w:space="0"/>
            </w:tcBorders>
            <w:vAlign w:val="top"/>
          </w:tcPr>
          <w:p w14:paraId="0FE24E4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15.6</w:t>
            </w:r>
          </w:p>
        </w:tc>
        <w:tc>
          <w:tcPr>
            <w:tcW w:w="1185" w:type="dxa"/>
            <w:tcBorders>
              <w:top w:val="single" w:color="auto" w:sz="4" w:space="0"/>
              <w:left w:val="single" w:color="auto" w:sz="4" w:space="0"/>
              <w:bottom w:val="single" w:color="auto" w:sz="4" w:space="0"/>
              <w:right w:val="single" w:color="auto" w:sz="4" w:space="0"/>
            </w:tcBorders>
            <w:vAlign w:val="top"/>
          </w:tcPr>
          <w:p w14:paraId="4AC7956E">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continue"/>
            <w:tcBorders>
              <w:left w:val="single" w:color="auto" w:sz="4" w:space="0"/>
              <w:right w:val="single" w:color="auto" w:sz="4" w:space="0"/>
            </w:tcBorders>
            <w:vAlign w:val="center"/>
          </w:tcPr>
          <w:p w14:paraId="5D183E8F">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r w14:paraId="45BEB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14:paraId="77303CAD">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14:paraId="34897FF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种植牙椅</w:t>
            </w:r>
          </w:p>
        </w:tc>
        <w:tc>
          <w:tcPr>
            <w:tcW w:w="1050" w:type="dxa"/>
            <w:tcBorders>
              <w:top w:val="single" w:color="auto" w:sz="4" w:space="0"/>
              <w:left w:val="single" w:color="auto" w:sz="4" w:space="0"/>
              <w:bottom w:val="single" w:color="auto" w:sz="4" w:space="0"/>
              <w:right w:val="single" w:color="auto" w:sz="4" w:space="0"/>
            </w:tcBorders>
            <w:vAlign w:val="center"/>
          </w:tcPr>
          <w:p w14:paraId="0E572B9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1台</w:t>
            </w:r>
          </w:p>
        </w:tc>
        <w:tc>
          <w:tcPr>
            <w:tcW w:w="1215" w:type="dxa"/>
            <w:tcBorders>
              <w:top w:val="single" w:color="auto" w:sz="4" w:space="0"/>
              <w:left w:val="single" w:color="auto" w:sz="4" w:space="0"/>
              <w:bottom w:val="single" w:color="auto" w:sz="4" w:space="0"/>
              <w:right w:val="single" w:color="auto" w:sz="4" w:space="0"/>
            </w:tcBorders>
            <w:vAlign w:val="top"/>
          </w:tcPr>
          <w:p w14:paraId="162695B9">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290" w:type="dxa"/>
            <w:tcBorders>
              <w:top w:val="single" w:color="auto" w:sz="4" w:space="0"/>
              <w:left w:val="single" w:color="auto" w:sz="4" w:space="0"/>
              <w:bottom w:val="single" w:color="auto" w:sz="4" w:space="0"/>
              <w:right w:val="single" w:color="auto" w:sz="4" w:space="0"/>
            </w:tcBorders>
            <w:vAlign w:val="center"/>
          </w:tcPr>
          <w:p w14:paraId="224C0B25">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305" w:type="dxa"/>
            <w:tcBorders>
              <w:top w:val="single" w:color="auto" w:sz="4" w:space="0"/>
              <w:left w:val="single" w:color="auto" w:sz="4" w:space="0"/>
              <w:bottom w:val="single" w:color="auto" w:sz="4" w:space="0"/>
              <w:right w:val="single" w:color="auto" w:sz="4" w:space="0"/>
            </w:tcBorders>
            <w:vAlign w:val="top"/>
          </w:tcPr>
          <w:p w14:paraId="340DEBB6">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185" w:type="dxa"/>
            <w:tcBorders>
              <w:top w:val="single" w:color="auto" w:sz="4" w:space="0"/>
              <w:left w:val="single" w:color="auto" w:sz="4" w:space="0"/>
              <w:bottom w:val="single" w:color="auto" w:sz="4" w:space="0"/>
              <w:right w:val="single" w:color="auto" w:sz="4" w:space="0"/>
            </w:tcBorders>
            <w:vAlign w:val="top"/>
          </w:tcPr>
          <w:p w14:paraId="3EE3F935">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continue"/>
            <w:tcBorders>
              <w:left w:val="single" w:color="auto" w:sz="4" w:space="0"/>
              <w:right w:val="single" w:color="auto" w:sz="4" w:space="0"/>
            </w:tcBorders>
            <w:vAlign w:val="center"/>
          </w:tcPr>
          <w:p w14:paraId="41654630">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r w14:paraId="2E8D3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14:paraId="7D26957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14:paraId="20A71FB2">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VIP牙椅</w:t>
            </w:r>
          </w:p>
        </w:tc>
        <w:tc>
          <w:tcPr>
            <w:tcW w:w="1050" w:type="dxa"/>
            <w:tcBorders>
              <w:top w:val="single" w:color="auto" w:sz="4" w:space="0"/>
              <w:left w:val="single" w:color="auto" w:sz="4" w:space="0"/>
              <w:bottom w:val="single" w:color="auto" w:sz="4" w:space="0"/>
              <w:right w:val="single" w:color="auto" w:sz="4" w:space="0"/>
            </w:tcBorders>
            <w:vAlign w:val="center"/>
          </w:tcPr>
          <w:p w14:paraId="67F8909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2台</w:t>
            </w:r>
          </w:p>
        </w:tc>
        <w:tc>
          <w:tcPr>
            <w:tcW w:w="1215" w:type="dxa"/>
            <w:tcBorders>
              <w:top w:val="single" w:color="auto" w:sz="4" w:space="0"/>
              <w:left w:val="single" w:color="auto" w:sz="4" w:space="0"/>
              <w:bottom w:val="single" w:color="auto" w:sz="4" w:space="0"/>
              <w:right w:val="single" w:color="auto" w:sz="4" w:space="0"/>
            </w:tcBorders>
            <w:vAlign w:val="top"/>
          </w:tcPr>
          <w:p w14:paraId="73239956">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9</w:t>
            </w:r>
          </w:p>
        </w:tc>
        <w:tc>
          <w:tcPr>
            <w:tcW w:w="1290" w:type="dxa"/>
            <w:tcBorders>
              <w:top w:val="single" w:color="auto" w:sz="4" w:space="0"/>
              <w:left w:val="single" w:color="auto" w:sz="4" w:space="0"/>
              <w:bottom w:val="single" w:color="auto" w:sz="4" w:space="0"/>
              <w:right w:val="single" w:color="auto" w:sz="4" w:space="0"/>
            </w:tcBorders>
            <w:vAlign w:val="center"/>
          </w:tcPr>
          <w:p w14:paraId="4E73077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8</w:t>
            </w:r>
          </w:p>
        </w:tc>
        <w:tc>
          <w:tcPr>
            <w:tcW w:w="1305" w:type="dxa"/>
            <w:tcBorders>
              <w:top w:val="single" w:color="auto" w:sz="4" w:space="0"/>
              <w:left w:val="single" w:color="auto" w:sz="4" w:space="0"/>
              <w:bottom w:val="single" w:color="auto" w:sz="4" w:space="0"/>
              <w:right w:val="single" w:color="auto" w:sz="4" w:space="0"/>
            </w:tcBorders>
            <w:vAlign w:val="top"/>
          </w:tcPr>
          <w:p w14:paraId="78A41609">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8</w:t>
            </w:r>
          </w:p>
        </w:tc>
        <w:tc>
          <w:tcPr>
            <w:tcW w:w="1185" w:type="dxa"/>
            <w:tcBorders>
              <w:top w:val="single" w:color="auto" w:sz="4" w:space="0"/>
              <w:left w:val="single" w:color="auto" w:sz="4" w:space="0"/>
              <w:bottom w:val="single" w:color="auto" w:sz="4" w:space="0"/>
              <w:right w:val="single" w:color="auto" w:sz="4" w:space="0"/>
            </w:tcBorders>
            <w:vAlign w:val="top"/>
          </w:tcPr>
          <w:p w14:paraId="4BCBEE6D">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274" w:type="dxa"/>
            <w:vMerge w:val="continue"/>
            <w:tcBorders>
              <w:left w:val="single" w:color="auto" w:sz="4" w:space="0"/>
              <w:right w:val="single" w:color="auto" w:sz="4" w:space="0"/>
            </w:tcBorders>
            <w:vAlign w:val="center"/>
          </w:tcPr>
          <w:p w14:paraId="5C0BD7D9">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bl>
    <w:p w14:paraId="4192737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8923" w:type="dxa"/>
        <w:tblInd w:w="-289" w:type="dxa"/>
        <w:tblLayout w:type="fixed"/>
        <w:tblCellMar>
          <w:top w:w="0" w:type="dxa"/>
          <w:left w:w="108" w:type="dxa"/>
          <w:bottom w:w="0" w:type="dxa"/>
          <w:right w:w="108" w:type="dxa"/>
        </w:tblCellMar>
      </w:tblPr>
      <w:tblGrid>
        <w:gridCol w:w="6238"/>
        <w:gridCol w:w="2685"/>
      </w:tblGrid>
      <w:tr w14:paraId="2C4B802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541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一、适用科室：</w:t>
            </w:r>
          </w:p>
          <w:p w14:paraId="4CB816F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设备1：</w:t>
            </w:r>
            <w:r>
              <w:rPr>
                <w:rFonts w:hint="eastAsia" w:ascii="仿宋" w:hAnsi="仿宋" w:eastAsia="仿宋" w:cs="仿宋"/>
                <w:kern w:val="0"/>
                <w:sz w:val="24"/>
                <w:szCs w:val="24"/>
                <w:lang w:bidi="ar"/>
              </w:rPr>
              <w:t>口腔科</w:t>
            </w:r>
          </w:p>
          <w:p w14:paraId="702C8EFC">
            <w:pPr>
              <w:widowControl/>
              <w:jc w:val="left"/>
              <w:textAlignment w:val="center"/>
              <w:rPr>
                <w:rFonts w:hint="eastAsia" w:ascii="仿宋" w:hAnsi="仿宋" w:eastAsia="仿宋" w:cs="仿宋"/>
                <w:bCs/>
                <w:sz w:val="24"/>
                <w:szCs w:val="24"/>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科教处</w:t>
            </w:r>
          </w:p>
          <w:p w14:paraId="2338939B">
            <w:pPr>
              <w:widowControl/>
              <w:jc w:val="left"/>
              <w:textAlignment w:val="center"/>
              <w:rPr>
                <w:rFonts w:hint="eastAsia" w:ascii="仿宋" w:hAnsi="仿宋" w:eastAsia="仿宋" w:cs="仿宋"/>
                <w:bCs/>
                <w:sz w:val="24"/>
                <w:szCs w:val="24"/>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口腔科</w:t>
            </w:r>
          </w:p>
          <w:p w14:paraId="721B65B7">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口腔科</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3743">
            <w:pPr>
              <w:widowControl/>
              <w:jc w:val="left"/>
              <w:textAlignment w:val="center"/>
              <w:rPr>
                <w:rFonts w:hint="eastAsia" w:ascii="仿宋" w:hAnsi="仿宋" w:eastAsia="仿宋" w:cs="仿宋"/>
                <w:kern w:val="0"/>
                <w:sz w:val="24"/>
                <w:szCs w:val="24"/>
                <w:lang w:bidi="ar"/>
              </w:rPr>
            </w:pPr>
          </w:p>
        </w:tc>
      </w:tr>
      <w:tr w14:paraId="398AEA2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AEC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二、用途：</w:t>
            </w:r>
          </w:p>
          <w:p w14:paraId="7F56CF0E">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bCs/>
                <w:sz w:val="24"/>
                <w:szCs w:val="24"/>
                <w:lang w:val="en-US" w:eastAsia="zh-CN"/>
              </w:rPr>
              <w:t>设备1</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w:t>
            </w:r>
          </w:p>
          <w:p w14:paraId="0E51EB78">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用于口腔治疗诊断和教学等。</w:t>
            </w:r>
          </w:p>
          <w:p w14:paraId="2F6F5EA7">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用于口腔种植治疗。</w:t>
            </w:r>
          </w:p>
          <w:p w14:paraId="66F41316">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w:t>
            </w:r>
          </w:p>
          <w:p w14:paraId="5E922D12">
            <w:pPr>
              <w:autoSpaceDE w:val="0"/>
              <w:autoSpaceDN w:val="0"/>
              <w:adjustRightInd w:val="0"/>
              <w:spacing w:line="280" w:lineRule="exact"/>
              <w:ind w:firstLine="480" w:firstLineChars="200"/>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组成或配置：</w:t>
            </w:r>
          </w:p>
          <w:p w14:paraId="28C3416D">
            <w:pPr>
              <w:widowControl/>
              <w:ind w:firstLine="480" w:firstLineChars="200"/>
              <w:jc w:val="left"/>
              <w:textAlignment w:val="center"/>
              <w:rPr>
                <w:rFonts w:hint="eastAsia" w:ascii="仿宋" w:hAnsi="仿宋" w:eastAsia="仿宋" w:cs="仿宋"/>
                <w:sz w:val="24"/>
                <w:szCs w:val="24"/>
              </w:rPr>
            </w:pPr>
            <w:r>
              <w:rPr>
                <w:rFonts w:hint="eastAsia" w:ascii="仿宋" w:hAnsi="仿宋" w:eastAsia="仿宋" w:cs="仿宋"/>
                <w:bCs/>
                <w:sz w:val="24"/>
                <w:szCs w:val="24"/>
                <w:lang w:val="en-US" w:eastAsia="zh-CN"/>
              </w:rPr>
              <w:t>设备1</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w:t>
            </w:r>
            <w:r>
              <w:rPr>
                <w:rFonts w:hint="eastAsia" w:ascii="仿宋" w:hAnsi="仿宋" w:eastAsia="仿宋" w:cs="仿宋"/>
                <w:sz w:val="24"/>
                <w:szCs w:val="24"/>
              </w:rPr>
              <w:t>医生与护士椅各1把、快接式高速手机2</w:t>
            </w:r>
            <w:r>
              <w:rPr>
                <w:rFonts w:hint="default" w:ascii="仿宋" w:hAnsi="仿宋" w:eastAsia="仿宋" w:cs="仿宋"/>
                <w:sz w:val="24"/>
                <w:szCs w:val="24"/>
              </w:rPr>
              <w:t>把</w:t>
            </w:r>
            <w:r>
              <w:rPr>
                <w:rFonts w:hint="eastAsia" w:ascii="仿宋" w:hAnsi="仿宋" w:eastAsia="仿宋" w:cs="仿宋"/>
                <w:sz w:val="24"/>
                <w:szCs w:val="24"/>
              </w:rPr>
              <w:t>（允许第三方品牌）、低速手机1</w:t>
            </w:r>
            <w:r>
              <w:rPr>
                <w:rFonts w:hint="default" w:ascii="仿宋" w:hAnsi="仿宋" w:eastAsia="仿宋" w:cs="仿宋"/>
                <w:sz w:val="24"/>
                <w:szCs w:val="24"/>
              </w:rPr>
              <w:t>套</w:t>
            </w:r>
            <w:r>
              <w:rPr>
                <w:rFonts w:hint="eastAsia" w:ascii="仿宋" w:hAnsi="仿宋" w:eastAsia="仿宋" w:cs="仿宋"/>
                <w:sz w:val="24"/>
                <w:szCs w:val="24"/>
              </w:rPr>
              <w:t>（与快接式高速手机同品牌）、LED光固化1</w:t>
            </w:r>
            <w:r>
              <w:rPr>
                <w:rFonts w:hint="default" w:ascii="仿宋" w:hAnsi="仿宋" w:eastAsia="仿宋" w:cs="仿宋"/>
                <w:sz w:val="24"/>
                <w:szCs w:val="24"/>
              </w:rPr>
              <w:t>套</w:t>
            </w:r>
            <w:r>
              <w:rPr>
                <w:rFonts w:hint="eastAsia" w:ascii="仿宋" w:hAnsi="仿宋" w:eastAsia="仿宋" w:cs="仿宋"/>
                <w:sz w:val="24"/>
                <w:szCs w:val="24"/>
              </w:rPr>
              <w:t>（允许第三方品牌）、洁牙机1</w:t>
            </w:r>
            <w:r>
              <w:rPr>
                <w:rFonts w:hint="default" w:ascii="仿宋" w:hAnsi="仿宋" w:eastAsia="仿宋" w:cs="仿宋"/>
                <w:sz w:val="24"/>
                <w:szCs w:val="24"/>
              </w:rPr>
              <w:t>套</w:t>
            </w:r>
            <w:r>
              <w:rPr>
                <w:rFonts w:hint="eastAsia" w:ascii="仿宋" w:hAnsi="仿宋" w:eastAsia="仿宋" w:cs="仿宋"/>
                <w:sz w:val="24"/>
                <w:szCs w:val="24"/>
              </w:rPr>
              <w:t>（允许第三方品牌）、三用枪2套、独立供水瓶1套。</w:t>
            </w:r>
          </w:p>
          <w:p w14:paraId="58421425">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患者椅1套、头枕1套、口腔灯1套、痰盂1套、复合脚踏1套、医生与护士椅各1把、快接式高速手机2</w:t>
            </w:r>
            <w:r>
              <w:rPr>
                <w:rFonts w:hint="default" w:ascii="仿宋" w:hAnsi="仿宋" w:eastAsia="仿宋" w:cs="仿宋"/>
                <w:kern w:val="0"/>
                <w:sz w:val="24"/>
                <w:szCs w:val="24"/>
                <w:lang w:bidi="ar"/>
              </w:rPr>
              <w:t>把</w:t>
            </w:r>
            <w:r>
              <w:rPr>
                <w:rFonts w:hint="eastAsia" w:ascii="仿宋" w:hAnsi="仿宋" w:eastAsia="仿宋" w:cs="仿宋"/>
                <w:kern w:val="0"/>
                <w:sz w:val="24"/>
                <w:szCs w:val="24"/>
                <w:lang w:bidi="ar"/>
              </w:rPr>
              <w:t>（允许第三方品牌）、低速手机1</w:t>
            </w:r>
            <w:r>
              <w:rPr>
                <w:rFonts w:hint="default" w:ascii="仿宋" w:hAnsi="仿宋" w:eastAsia="仿宋" w:cs="仿宋"/>
                <w:kern w:val="0"/>
                <w:sz w:val="24"/>
                <w:szCs w:val="24"/>
                <w:lang w:bidi="ar"/>
              </w:rPr>
              <w:t>套</w:t>
            </w:r>
            <w:r>
              <w:rPr>
                <w:rFonts w:hint="eastAsia" w:ascii="仿宋" w:hAnsi="仿宋" w:eastAsia="仿宋" w:cs="仿宋"/>
                <w:kern w:val="0"/>
                <w:sz w:val="24"/>
                <w:szCs w:val="24"/>
                <w:lang w:bidi="ar"/>
              </w:rPr>
              <w:t>（</w:t>
            </w:r>
            <w:r>
              <w:rPr>
                <w:rFonts w:hint="eastAsia" w:ascii="仿宋" w:hAnsi="仿宋" w:eastAsia="仿宋" w:cs="仿宋"/>
                <w:sz w:val="24"/>
                <w:szCs w:val="24"/>
              </w:rPr>
              <w:t>与快接式高速手机同品牌</w:t>
            </w:r>
            <w:r>
              <w:rPr>
                <w:rFonts w:hint="eastAsia" w:ascii="仿宋" w:hAnsi="仿宋" w:eastAsia="仿宋" w:cs="仿宋"/>
                <w:kern w:val="0"/>
                <w:sz w:val="24"/>
                <w:szCs w:val="24"/>
                <w:lang w:bidi="ar"/>
              </w:rPr>
              <w:t>）、LED光固化1套（允许第三方品牌）、洁牙机1套（允许第三方品牌）、三用枪2套、独立供水瓶1套。</w:t>
            </w:r>
          </w:p>
          <w:p w14:paraId="564EA26D">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患者椅1套、头枕1套、移动治疗台1套、视频口腔灯1套（允许第三方品牌）、吸引系统1套（允许第三方品牌）、复合脚踏1套、医生与护士椅各1把、快接式高速手机1</w:t>
            </w:r>
            <w:r>
              <w:rPr>
                <w:rFonts w:hint="default" w:ascii="仿宋" w:hAnsi="仿宋" w:eastAsia="仿宋" w:cs="仿宋"/>
                <w:kern w:val="0"/>
                <w:sz w:val="24"/>
                <w:szCs w:val="24"/>
                <w:lang w:bidi="ar"/>
              </w:rPr>
              <w:t>把</w:t>
            </w:r>
            <w:r>
              <w:rPr>
                <w:rFonts w:hint="eastAsia" w:ascii="仿宋" w:hAnsi="仿宋" w:eastAsia="仿宋" w:cs="仿宋"/>
                <w:kern w:val="0"/>
                <w:sz w:val="24"/>
                <w:szCs w:val="24"/>
                <w:lang w:bidi="ar"/>
              </w:rPr>
              <w:t>（允许第三方品牌）、低速手机1套（</w:t>
            </w:r>
            <w:r>
              <w:rPr>
                <w:rFonts w:hint="eastAsia" w:ascii="仿宋" w:hAnsi="仿宋" w:eastAsia="仿宋" w:cs="仿宋"/>
                <w:sz w:val="24"/>
                <w:szCs w:val="24"/>
              </w:rPr>
              <w:t>与快接式高速手机同品牌</w:t>
            </w:r>
            <w:r>
              <w:rPr>
                <w:rFonts w:hint="eastAsia" w:ascii="仿宋" w:hAnsi="仿宋" w:eastAsia="仿宋" w:cs="仿宋"/>
                <w:kern w:val="0"/>
                <w:sz w:val="24"/>
                <w:szCs w:val="24"/>
                <w:lang w:bidi="ar"/>
              </w:rPr>
              <w:t>）、三用枪1套。</w:t>
            </w:r>
          </w:p>
          <w:p w14:paraId="3F2D2541">
            <w:pPr>
              <w:widowControl/>
              <w:ind w:firstLine="480" w:firstLineChars="200"/>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医生与护士椅各1把、三用枪2套、根测模块1套（允许第三方品牌）、喷砂手柄1套（允许第三方品牌）、根管马达1套（允许第三方品牌，包括马达1个，根管手机5把）、带光快接式高速手机2套（允许第三方品牌）、慢机电马达（带光纤）1套（带光直、弯机各3把，电马达1个）（允许第三方品牌）、LED光固化1套（允许第三方品牌）、洁牙机1套（允许第三方品牌）、内窥镜1套（包括内窥镜手柄1把，显示器1台，系统软件1套和挂臂1套）（允许第三方品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F4B0">
            <w:pPr>
              <w:widowControl/>
              <w:jc w:val="left"/>
              <w:textAlignment w:val="center"/>
              <w:rPr>
                <w:rFonts w:hint="eastAsia" w:ascii="仿宋" w:hAnsi="仿宋" w:eastAsia="仿宋" w:cs="仿宋"/>
                <w:kern w:val="0"/>
                <w:sz w:val="24"/>
                <w:szCs w:val="24"/>
                <w:lang w:bidi="ar"/>
              </w:rPr>
            </w:pPr>
          </w:p>
        </w:tc>
      </w:tr>
      <w:tr w14:paraId="396709F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D06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三、功能和技术参数及配置：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DC1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029B777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631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sz w:val="24"/>
                <w:szCs w:val="24"/>
              </w:rPr>
              <w:t>3.1</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t>普通牙椅</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4258">
            <w:pPr>
              <w:widowControl/>
              <w:jc w:val="left"/>
              <w:textAlignment w:val="center"/>
              <w:rPr>
                <w:rFonts w:hint="eastAsia" w:ascii="仿宋" w:hAnsi="仿宋" w:eastAsia="仿宋" w:cs="仿宋"/>
                <w:kern w:val="0"/>
                <w:sz w:val="24"/>
                <w:szCs w:val="24"/>
                <w:lang w:bidi="ar"/>
              </w:rPr>
            </w:pPr>
          </w:p>
        </w:tc>
      </w:tr>
      <w:tr w14:paraId="3E8B73D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39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63BE">
            <w:pPr>
              <w:widowControl/>
              <w:jc w:val="left"/>
              <w:textAlignment w:val="center"/>
              <w:rPr>
                <w:rFonts w:hint="eastAsia" w:ascii="仿宋" w:hAnsi="仿宋" w:eastAsia="仿宋" w:cs="仿宋"/>
                <w:kern w:val="0"/>
                <w:sz w:val="24"/>
                <w:szCs w:val="24"/>
                <w:lang w:bidi="ar"/>
              </w:rPr>
            </w:pPr>
          </w:p>
        </w:tc>
      </w:tr>
      <w:tr w14:paraId="69300DDC">
        <w:tblPrEx>
          <w:tblCellMar>
            <w:top w:w="0" w:type="dxa"/>
            <w:left w:w="108" w:type="dxa"/>
            <w:bottom w:w="0" w:type="dxa"/>
            <w:right w:w="108" w:type="dxa"/>
          </w:tblCellMar>
        </w:tblPrEx>
        <w:trPr>
          <w:trHeight w:val="38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C3F5">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3.1.1.1驱动：超静音直流电机驱动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B153">
            <w:pPr>
              <w:widowControl/>
              <w:jc w:val="left"/>
              <w:textAlignment w:val="center"/>
              <w:rPr>
                <w:rFonts w:hint="eastAsia" w:ascii="仿宋" w:hAnsi="仿宋" w:eastAsia="仿宋" w:cs="仿宋"/>
                <w:kern w:val="0"/>
                <w:sz w:val="24"/>
                <w:szCs w:val="24"/>
                <w:lang w:bidi="ar"/>
              </w:rPr>
            </w:pPr>
          </w:p>
        </w:tc>
      </w:tr>
      <w:tr w14:paraId="14242E1F">
        <w:tblPrEx>
          <w:tblCellMar>
            <w:top w:w="0" w:type="dxa"/>
            <w:left w:w="108" w:type="dxa"/>
            <w:bottom w:w="0" w:type="dxa"/>
            <w:right w:w="108" w:type="dxa"/>
          </w:tblCellMar>
        </w:tblPrEx>
        <w:trPr>
          <w:trHeight w:val="38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1E9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3.1.1.2 椅位范围：最低椅位：≤420mm，最高椅位：≥750mm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8876">
            <w:pPr>
              <w:widowControl/>
              <w:jc w:val="left"/>
              <w:textAlignment w:val="center"/>
              <w:rPr>
                <w:rFonts w:hint="eastAsia" w:ascii="仿宋" w:hAnsi="仿宋" w:eastAsia="仿宋" w:cs="仿宋"/>
                <w:kern w:val="0"/>
                <w:sz w:val="24"/>
                <w:szCs w:val="24"/>
                <w:lang w:bidi="ar"/>
              </w:rPr>
            </w:pPr>
          </w:p>
        </w:tc>
      </w:tr>
      <w:tr w14:paraId="60631CE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auto" w:sz="4" w:space="0"/>
              <w:right w:val="single" w:color="000000" w:sz="4" w:space="0"/>
            </w:tcBorders>
            <w:shd w:val="clear" w:color="auto" w:fill="auto"/>
            <w:vAlign w:val="center"/>
          </w:tcPr>
          <w:p w14:paraId="70730D8E">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3.1.1.3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auto" w:sz="4" w:space="0"/>
              <w:right w:val="single" w:color="000000" w:sz="4" w:space="0"/>
            </w:tcBorders>
            <w:shd w:val="clear" w:color="auto" w:fill="auto"/>
            <w:vAlign w:val="center"/>
          </w:tcPr>
          <w:p w14:paraId="5A5CEDC6">
            <w:pPr>
              <w:widowControl/>
              <w:jc w:val="left"/>
              <w:textAlignment w:val="center"/>
              <w:rPr>
                <w:rFonts w:hint="eastAsia" w:ascii="仿宋" w:hAnsi="仿宋" w:eastAsia="仿宋" w:cs="仿宋"/>
                <w:kern w:val="0"/>
                <w:sz w:val="24"/>
                <w:szCs w:val="24"/>
                <w:lang w:bidi="ar"/>
              </w:rPr>
            </w:pPr>
          </w:p>
        </w:tc>
      </w:tr>
      <w:tr w14:paraId="1F85B246">
        <w:tblPrEx>
          <w:tblCellMar>
            <w:top w:w="0" w:type="dxa"/>
            <w:left w:w="108" w:type="dxa"/>
            <w:bottom w:w="0" w:type="dxa"/>
            <w:right w:w="108" w:type="dxa"/>
          </w:tblCellMar>
        </w:tblPrEx>
        <w:trPr>
          <w:trHeight w:val="332" w:hRule="atLeast"/>
        </w:trPr>
        <w:tc>
          <w:tcPr>
            <w:tcW w:w="623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CA23CC5">
            <w:pPr>
              <w:widowControl/>
              <w:jc w:val="left"/>
              <w:textAlignment w:val="bottom"/>
              <w:rPr>
                <w:rFonts w:hint="eastAsia" w:ascii="仿宋" w:hAnsi="仿宋" w:eastAsia="仿宋" w:cs="仿宋"/>
                <w:sz w:val="24"/>
                <w:szCs w:val="24"/>
              </w:rPr>
            </w:pPr>
            <w:r>
              <w:rPr>
                <w:rFonts w:hint="eastAsia" w:ascii="仿宋" w:hAnsi="仿宋" w:eastAsia="仿宋" w:cs="仿宋"/>
                <w:sz w:val="24"/>
                <w:szCs w:val="24"/>
              </w:rPr>
              <w:t>3.1.1.4 座椅承重：≥135Kg</w:t>
            </w:r>
          </w:p>
        </w:tc>
        <w:tc>
          <w:tcPr>
            <w:tcW w:w="26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0DA6AE">
            <w:pPr>
              <w:widowControl/>
              <w:jc w:val="left"/>
              <w:textAlignment w:val="bottom"/>
              <w:rPr>
                <w:rStyle w:val="145"/>
                <w:rFonts w:hint="eastAsia" w:ascii="仿宋" w:hAnsi="仿宋" w:eastAsia="仿宋" w:cs="仿宋"/>
                <w:sz w:val="24"/>
                <w:szCs w:val="24"/>
                <w:lang w:bidi="ar"/>
              </w:rPr>
            </w:pPr>
          </w:p>
        </w:tc>
      </w:tr>
      <w:tr w14:paraId="055D9611">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0D23">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3.1.1.5</w:t>
            </w:r>
            <w:r>
              <w:rPr>
                <w:rFonts w:hint="eastAsia" w:ascii="仿宋" w:hAnsi="仿宋" w:eastAsia="仿宋" w:cs="仿宋"/>
                <w:color w:val="000000"/>
                <w:sz w:val="24"/>
                <w:szCs w:val="24"/>
              </w:rPr>
              <w:t xml:space="preserve"> 防抖设计</w:t>
            </w:r>
            <w:r>
              <w:rPr>
                <w:rFonts w:hint="eastAsia" w:ascii="仿宋" w:hAnsi="仿宋" w:eastAsia="仿宋" w:cs="仿宋"/>
                <w:sz w:val="24"/>
                <w:szCs w:val="24"/>
              </w:rPr>
              <w:t>：使牙椅运行平稳，无顿挫感，座椅和靠背联动设计，避免患者背部牵拉及搓背感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2A00">
            <w:pPr>
              <w:widowControl/>
              <w:jc w:val="left"/>
              <w:textAlignment w:val="center"/>
              <w:rPr>
                <w:rFonts w:hint="eastAsia" w:ascii="仿宋" w:hAnsi="仿宋" w:eastAsia="仿宋" w:cs="仿宋"/>
                <w:kern w:val="0"/>
                <w:sz w:val="24"/>
                <w:szCs w:val="24"/>
                <w:lang w:bidi="ar"/>
              </w:rPr>
            </w:pPr>
          </w:p>
        </w:tc>
      </w:tr>
      <w:tr w14:paraId="36E5B02D">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CA0B">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3.1.1.6 患者椅可旋转≥30度，方便临床后牙区治疗及4手或6手操作。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8B86">
            <w:pPr>
              <w:widowControl/>
              <w:jc w:val="left"/>
              <w:textAlignment w:val="center"/>
              <w:rPr>
                <w:rFonts w:hint="eastAsia" w:ascii="仿宋" w:hAnsi="仿宋" w:eastAsia="仿宋" w:cs="仿宋"/>
                <w:kern w:val="0"/>
                <w:sz w:val="24"/>
                <w:szCs w:val="24"/>
                <w:lang w:bidi="ar"/>
              </w:rPr>
            </w:pPr>
          </w:p>
        </w:tc>
      </w:tr>
      <w:tr w14:paraId="77A33922">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5014">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5ACE">
            <w:pPr>
              <w:widowControl/>
              <w:jc w:val="left"/>
              <w:textAlignment w:val="center"/>
              <w:rPr>
                <w:rFonts w:hint="eastAsia" w:ascii="仿宋" w:hAnsi="仿宋" w:eastAsia="仿宋" w:cs="仿宋"/>
                <w:kern w:val="0"/>
                <w:sz w:val="24"/>
                <w:szCs w:val="24"/>
                <w:lang w:bidi="ar"/>
              </w:rPr>
            </w:pPr>
          </w:p>
        </w:tc>
      </w:tr>
      <w:tr w14:paraId="38F6177A">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0DB9">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▲3.1.2.1 显示器：≥7寸触控式液晶显示屏，支持中英文操作界面。能实时显示手机使用状态、消毒冲洗结果查询、消毒冲洗进程显示、故障信息查看等，且可以进行多种自定义设置，包括但不限于漱口水参数设置、冲盂时间设置、光纤手机灯亮度设置、椅位设置、系统设置、联动状态设置（灯与椅位联动、冲盂水与椅位联动、漱口水与椅位联动）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706">
            <w:pPr>
              <w:widowControl/>
              <w:jc w:val="left"/>
              <w:textAlignment w:val="center"/>
              <w:rPr>
                <w:rFonts w:hint="eastAsia" w:ascii="仿宋" w:hAnsi="仿宋" w:eastAsia="仿宋" w:cs="仿宋"/>
                <w:kern w:val="0"/>
                <w:sz w:val="24"/>
                <w:szCs w:val="24"/>
                <w:lang w:bidi="ar"/>
              </w:rPr>
            </w:pPr>
          </w:p>
        </w:tc>
      </w:tr>
      <w:tr w14:paraId="1651F040">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B041">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3.1.2.2 牙椅具备WIFI功能，可实现远程会诊；可语音控制牙椅：升、降、俯、仰及冲盂漱口水和医生个性化设置功能</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EC01">
            <w:pPr>
              <w:widowControl/>
              <w:jc w:val="left"/>
              <w:textAlignment w:val="center"/>
              <w:rPr>
                <w:rFonts w:hint="eastAsia" w:ascii="仿宋" w:hAnsi="仿宋" w:eastAsia="仿宋" w:cs="仿宋"/>
                <w:kern w:val="0"/>
                <w:sz w:val="24"/>
                <w:szCs w:val="24"/>
                <w:lang w:bidi="ar"/>
              </w:rPr>
            </w:pPr>
          </w:p>
        </w:tc>
      </w:tr>
      <w:tr w14:paraId="666B6AD2">
        <w:tblPrEx>
          <w:tblCellMar>
            <w:top w:w="0" w:type="dxa"/>
            <w:left w:w="108" w:type="dxa"/>
            <w:bottom w:w="0" w:type="dxa"/>
            <w:right w:w="108" w:type="dxa"/>
          </w:tblCellMar>
        </w:tblPrEx>
        <w:trPr>
          <w:trHeight w:val="3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A503">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3.1.2.3 功能键：包括但不限于冲盂水键、漱口水键、消毒键、痰位键、复位键、急救位键、设置键、牙椅调节（升、降、俯、仰）键、医生椅位记忆按键等。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EF0B">
            <w:pPr>
              <w:widowControl/>
              <w:jc w:val="left"/>
              <w:rPr>
                <w:rFonts w:hint="eastAsia" w:ascii="仿宋" w:hAnsi="仿宋" w:eastAsia="仿宋" w:cs="仿宋"/>
                <w:kern w:val="0"/>
                <w:sz w:val="24"/>
                <w:szCs w:val="24"/>
              </w:rPr>
            </w:pPr>
          </w:p>
        </w:tc>
      </w:tr>
      <w:tr w14:paraId="74308895">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3EE1">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▲3.1.2.4 消毒功能：具有一键式全自动手机管路消毒系统、可实时显示消毒进度，自动消毒，无需值守。消毒范围包含医生位手机、三用枪、洁牙机等所有器械。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942C">
            <w:pPr>
              <w:widowControl/>
              <w:jc w:val="left"/>
              <w:textAlignment w:val="center"/>
              <w:rPr>
                <w:rFonts w:hint="eastAsia" w:ascii="仿宋" w:hAnsi="仿宋" w:eastAsia="仿宋" w:cs="仿宋"/>
                <w:kern w:val="0"/>
                <w:sz w:val="24"/>
                <w:szCs w:val="24"/>
                <w:lang w:bidi="ar"/>
              </w:rPr>
            </w:pPr>
          </w:p>
        </w:tc>
      </w:tr>
      <w:tr w14:paraId="16BB212F">
        <w:tblPrEx>
          <w:tblCellMar>
            <w:top w:w="0" w:type="dxa"/>
            <w:left w:w="108" w:type="dxa"/>
            <w:bottom w:w="0" w:type="dxa"/>
            <w:right w:w="108" w:type="dxa"/>
          </w:tblCellMar>
        </w:tblPrEx>
        <w:trPr>
          <w:trHeight w:val="65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D62F">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3.1.2.5 第一器械优先功能：当医生在使用第一器械时，其它器械拔插或准备下道工序时不受干扰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2117">
            <w:pPr>
              <w:widowControl/>
              <w:jc w:val="left"/>
              <w:textAlignment w:val="center"/>
              <w:rPr>
                <w:rFonts w:hint="eastAsia" w:ascii="仿宋" w:hAnsi="仿宋" w:eastAsia="仿宋" w:cs="仿宋"/>
                <w:kern w:val="0"/>
                <w:sz w:val="24"/>
                <w:szCs w:val="24"/>
                <w:lang w:bidi="ar"/>
              </w:rPr>
            </w:pPr>
          </w:p>
        </w:tc>
      </w:tr>
      <w:tr w14:paraId="6DA21726">
        <w:tblPrEx>
          <w:tblCellMar>
            <w:top w:w="0" w:type="dxa"/>
            <w:left w:w="108" w:type="dxa"/>
            <w:bottom w:w="0" w:type="dxa"/>
            <w:right w:w="108" w:type="dxa"/>
          </w:tblCellMar>
        </w:tblPrEx>
        <w:trPr>
          <w:trHeight w:val="65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0B9C">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3.1.2.6 控制功能：具有总气开关（控制治疗机水、气、电）。具有水量调节阀，各手机和洁牙机水量可单独调节。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C449">
            <w:pPr>
              <w:widowControl/>
              <w:jc w:val="left"/>
              <w:textAlignment w:val="center"/>
              <w:rPr>
                <w:rFonts w:hint="eastAsia" w:ascii="仿宋" w:hAnsi="仿宋" w:eastAsia="仿宋" w:cs="仿宋"/>
                <w:kern w:val="0"/>
                <w:sz w:val="24"/>
                <w:szCs w:val="24"/>
                <w:lang w:bidi="ar"/>
              </w:rPr>
            </w:pPr>
          </w:p>
        </w:tc>
      </w:tr>
      <w:tr w14:paraId="403CDDA6">
        <w:tblPrEx>
          <w:tblCellMar>
            <w:top w:w="0" w:type="dxa"/>
            <w:left w:w="108" w:type="dxa"/>
            <w:bottom w:w="0" w:type="dxa"/>
            <w:right w:w="108" w:type="dxa"/>
          </w:tblCellMar>
        </w:tblPrEx>
        <w:trPr>
          <w:trHeight w:val="541"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60D0">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3.1.2.7枪架：具有五联枪架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D6B7">
            <w:pPr>
              <w:widowControl/>
              <w:jc w:val="left"/>
              <w:textAlignment w:val="center"/>
              <w:rPr>
                <w:rFonts w:hint="eastAsia" w:ascii="仿宋" w:hAnsi="仿宋" w:eastAsia="仿宋" w:cs="仿宋"/>
                <w:kern w:val="0"/>
                <w:sz w:val="24"/>
                <w:szCs w:val="24"/>
                <w:lang w:bidi="ar"/>
              </w:rPr>
            </w:pPr>
          </w:p>
        </w:tc>
      </w:tr>
      <w:tr w14:paraId="3814A94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15B2">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3.1.2.8 器械盘：面积不小于1200CM</w:t>
            </w:r>
            <w:r>
              <w:rPr>
                <w:rFonts w:hint="eastAsia" w:ascii="仿宋" w:hAnsi="仿宋" w:eastAsia="仿宋" w:cs="仿宋"/>
                <w:sz w:val="24"/>
                <w:szCs w:val="24"/>
                <w:vertAlign w:val="superscript"/>
              </w:rPr>
              <w:t>2</w:t>
            </w:r>
            <w:r>
              <w:rPr>
                <w:rFonts w:hint="eastAsia" w:ascii="仿宋" w:hAnsi="仿宋" w:eastAsia="仿宋" w:cs="仿宋"/>
                <w:sz w:val="24"/>
                <w:szCs w:val="24"/>
              </w:rPr>
              <w:t>。配有硅胶垫。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7DFC">
            <w:pPr>
              <w:widowControl/>
              <w:jc w:val="left"/>
              <w:textAlignment w:val="center"/>
              <w:rPr>
                <w:rFonts w:hint="eastAsia" w:ascii="仿宋" w:hAnsi="仿宋" w:eastAsia="仿宋" w:cs="仿宋"/>
                <w:kern w:val="0"/>
                <w:sz w:val="24"/>
                <w:szCs w:val="24"/>
                <w:lang w:bidi="ar"/>
              </w:rPr>
            </w:pPr>
          </w:p>
        </w:tc>
      </w:tr>
      <w:tr w14:paraId="28EC274E">
        <w:tblPrEx>
          <w:tblCellMar>
            <w:top w:w="0" w:type="dxa"/>
            <w:left w:w="108" w:type="dxa"/>
            <w:bottom w:w="0" w:type="dxa"/>
            <w:right w:w="108" w:type="dxa"/>
          </w:tblCellMar>
        </w:tblPrEx>
        <w:trPr>
          <w:trHeight w:val="347"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3213">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3.1.2.9 支臂及操作台控制方式：采用光电感控制（提供证明文件）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288F">
            <w:pPr>
              <w:widowControl/>
              <w:jc w:val="left"/>
              <w:textAlignment w:val="center"/>
              <w:rPr>
                <w:rFonts w:hint="eastAsia" w:ascii="仿宋" w:hAnsi="仿宋" w:eastAsia="仿宋" w:cs="仿宋"/>
                <w:kern w:val="0"/>
                <w:sz w:val="24"/>
                <w:szCs w:val="24"/>
                <w:lang w:bidi="ar"/>
              </w:rPr>
            </w:pPr>
          </w:p>
        </w:tc>
      </w:tr>
      <w:tr w14:paraId="2AD4599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F369">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6569">
            <w:pPr>
              <w:widowControl/>
              <w:jc w:val="left"/>
              <w:textAlignment w:val="center"/>
              <w:rPr>
                <w:rFonts w:hint="eastAsia" w:ascii="仿宋" w:hAnsi="仿宋" w:eastAsia="仿宋" w:cs="仿宋"/>
                <w:kern w:val="0"/>
                <w:sz w:val="24"/>
                <w:szCs w:val="24"/>
                <w:lang w:bidi="ar"/>
              </w:rPr>
            </w:pPr>
          </w:p>
        </w:tc>
      </w:tr>
      <w:tr w14:paraId="0AB6991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D8E3">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3.1.3.1避让功能：当助手架转臂向椅侧旋转一定角度，牙椅开始椅面锁定，不再上升；恢复起始位置后，牙椅椅面恢复正常运动，方便四手操作。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16D1">
            <w:pPr>
              <w:widowControl/>
              <w:jc w:val="left"/>
              <w:textAlignment w:val="center"/>
              <w:rPr>
                <w:rFonts w:hint="eastAsia" w:ascii="仿宋" w:hAnsi="仿宋" w:eastAsia="仿宋" w:cs="仿宋"/>
                <w:kern w:val="0"/>
                <w:sz w:val="24"/>
                <w:szCs w:val="24"/>
                <w:lang w:bidi="ar"/>
              </w:rPr>
            </w:pPr>
          </w:p>
        </w:tc>
      </w:tr>
      <w:tr w14:paraId="78858754">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905">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3.1.3.2 功能键：包括但不限于冲盂水键、漱口水键、复位键、急救位键、复位键、牙椅调节（升、降、俯、仰）键、医生椅位记忆按键等。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F2C7">
            <w:pPr>
              <w:widowControl/>
              <w:jc w:val="left"/>
              <w:textAlignment w:val="center"/>
              <w:rPr>
                <w:rFonts w:hint="eastAsia" w:ascii="仿宋" w:hAnsi="仿宋" w:eastAsia="仿宋" w:cs="仿宋"/>
                <w:kern w:val="0"/>
                <w:sz w:val="24"/>
                <w:szCs w:val="24"/>
                <w:lang w:bidi="ar"/>
              </w:rPr>
            </w:pPr>
          </w:p>
        </w:tc>
      </w:tr>
      <w:tr w14:paraId="2E9F5C89">
        <w:tblPrEx>
          <w:tblCellMar>
            <w:top w:w="0" w:type="dxa"/>
            <w:left w:w="108" w:type="dxa"/>
            <w:bottom w:w="0" w:type="dxa"/>
            <w:right w:w="108" w:type="dxa"/>
          </w:tblCellMar>
        </w:tblPrEx>
        <w:trPr>
          <w:trHeight w:val="69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A9FF">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3.1.3.3枪架：具有四联枪架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41FC">
            <w:pPr>
              <w:widowControl/>
              <w:jc w:val="left"/>
              <w:textAlignment w:val="center"/>
              <w:rPr>
                <w:rFonts w:hint="eastAsia" w:ascii="仿宋" w:hAnsi="仿宋" w:eastAsia="仿宋" w:cs="仿宋"/>
                <w:kern w:val="0"/>
                <w:sz w:val="24"/>
                <w:szCs w:val="24"/>
                <w:lang w:bidi="ar"/>
              </w:rPr>
            </w:pPr>
          </w:p>
        </w:tc>
      </w:tr>
      <w:tr w14:paraId="7D7BF29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8338">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EF02">
            <w:pPr>
              <w:widowControl/>
              <w:jc w:val="left"/>
              <w:textAlignment w:val="center"/>
              <w:rPr>
                <w:rFonts w:hint="eastAsia" w:ascii="仿宋" w:hAnsi="仿宋" w:eastAsia="仿宋" w:cs="仿宋"/>
                <w:kern w:val="0"/>
                <w:sz w:val="24"/>
                <w:szCs w:val="24"/>
                <w:lang w:bidi="ar"/>
              </w:rPr>
            </w:pPr>
          </w:p>
        </w:tc>
      </w:tr>
      <w:tr w14:paraId="50FCEA7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1408">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3.1.4.1 光源：LED光源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6869">
            <w:pPr>
              <w:widowControl/>
              <w:jc w:val="left"/>
              <w:textAlignment w:val="center"/>
              <w:rPr>
                <w:rFonts w:hint="eastAsia" w:ascii="仿宋" w:hAnsi="仿宋" w:eastAsia="仿宋" w:cs="仿宋"/>
                <w:kern w:val="0"/>
                <w:sz w:val="24"/>
                <w:szCs w:val="24"/>
                <w:lang w:bidi="ar"/>
              </w:rPr>
            </w:pPr>
          </w:p>
        </w:tc>
      </w:tr>
      <w:tr w14:paraId="6605C87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B072">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3.1.4.2 照度范围：8000lux—30000lux无级调节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0C5D">
            <w:pPr>
              <w:widowControl/>
              <w:jc w:val="left"/>
              <w:textAlignment w:val="center"/>
              <w:rPr>
                <w:rFonts w:hint="eastAsia" w:ascii="仿宋" w:hAnsi="仿宋" w:eastAsia="仿宋" w:cs="仿宋"/>
                <w:kern w:val="0"/>
                <w:sz w:val="24"/>
                <w:szCs w:val="24"/>
                <w:lang w:bidi="ar"/>
              </w:rPr>
            </w:pPr>
          </w:p>
        </w:tc>
      </w:tr>
      <w:tr w14:paraId="19EAEE8C">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F41F">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3.1.4.3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A9E6">
            <w:pPr>
              <w:widowControl/>
              <w:jc w:val="left"/>
              <w:textAlignment w:val="center"/>
              <w:rPr>
                <w:rFonts w:hint="eastAsia" w:ascii="仿宋" w:hAnsi="仿宋" w:eastAsia="仿宋" w:cs="仿宋"/>
                <w:kern w:val="0"/>
                <w:sz w:val="24"/>
                <w:szCs w:val="24"/>
                <w:lang w:bidi="ar"/>
              </w:rPr>
            </w:pPr>
          </w:p>
        </w:tc>
      </w:tr>
      <w:tr w14:paraId="1CB229BB">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83B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3.1.5 痰盂：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DDD7">
            <w:pPr>
              <w:widowControl/>
              <w:jc w:val="left"/>
              <w:textAlignment w:val="center"/>
              <w:rPr>
                <w:rFonts w:hint="eastAsia" w:ascii="仿宋" w:hAnsi="仿宋" w:eastAsia="仿宋" w:cs="仿宋"/>
                <w:kern w:val="0"/>
                <w:sz w:val="24"/>
                <w:szCs w:val="24"/>
                <w:lang w:bidi="ar"/>
              </w:rPr>
            </w:pPr>
          </w:p>
        </w:tc>
      </w:tr>
      <w:tr w14:paraId="2640C0C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9B70">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3.1.5.1材质与结构：陶瓷漱口盆，可电动向患者位旋转90°。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236">
            <w:pPr>
              <w:widowControl/>
              <w:jc w:val="left"/>
              <w:textAlignment w:val="center"/>
              <w:rPr>
                <w:rFonts w:hint="eastAsia" w:ascii="仿宋" w:hAnsi="仿宋" w:eastAsia="仿宋" w:cs="仿宋"/>
                <w:kern w:val="0"/>
                <w:sz w:val="24"/>
                <w:szCs w:val="24"/>
                <w:lang w:bidi="ar"/>
              </w:rPr>
            </w:pPr>
          </w:p>
        </w:tc>
      </w:tr>
      <w:tr w14:paraId="69D64C1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FAE0">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3.1.5.2 痰盂避让功能：痰盂向椅侧旋转一定角度，牙椅开始椅面锁定，不再上升；恢复起始位置后，牙椅椅面恢复正常动作。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0CE8">
            <w:pPr>
              <w:widowControl/>
              <w:jc w:val="left"/>
              <w:textAlignment w:val="center"/>
              <w:rPr>
                <w:rFonts w:hint="eastAsia" w:ascii="仿宋" w:hAnsi="仿宋" w:eastAsia="仿宋" w:cs="仿宋"/>
                <w:kern w:val="0"/>
                <w:sz w:val="24"/>
                <w:szCs w:val="24"/>
                <w:lang w:bidi="ar"/>
              </w:rPr>
            </w:pPr>
          </w:p>
        </w:tc>
      </w:tr>
      <w:tr w14:paraId="3170589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ED0F">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E56E">
            <w:pPr>
              <w:widowControl/>
              <w:jc w:val="left"/>
              <w:textAlignment w:val="center"/>
              <w:rPr>
                <w:rFonts w:hint="eastAsia" w:ascii="仿宋" w:hAnsi="仿宋" w:eastAsia="仿宋" w:cs="仿宋"/>
                <w:kern w:val="0"/>
                <w:sz w:val="24"/>
                <w:szCs w:val="24"/>
                <w:lang w:bidi="ar"/>
              </w:rPr>
            </w:pPr>
          </w:p>
        </w:tc>
      </w:tr>
      <w:tr w14:paraId="060AC978">
        <w:tblPrEx>
          <w:tblCellMar>
            <w:top w:w="0" w:type="dxa"/>
            <w:left w:w="108" w:type="dxa"/>
            <w:bottom w:w="0" w:type="dxa"/>
            <w:right w:w="108" w:type="dxa"/>
          </w:tblCellMar>
        </w:tblPrEx>
        <w:trPr>
          <w:trHeight w:val="63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5D63">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097F">
            <w:pPr>
              <w:widowControl/>
              <w:jc w:val="left"/>
              <w:textAlignment w:val="center"/>
              <w:rPr>
                <w:rFonts w:hint="eastAsia" w:ascii="仿宋" w:hAnsi="仿宋" w:eastAsia="仿宋" w:cs="仿宋"/>
                <w:kern w:val="0"/>
                <w:sz w:val="24"/>
                <w:szCs w:val="24"/>
                <w:lang w:bidi="ar"/>
              </w:rPr>
            </w:pPr>
          </w:p>
        </w:tc>
      </w:tr>
      <w:tr w14:paraId="7D7C187F">
        <w:tblPrEx>
          <w:tblCellMar>
            <w:top w:w="0" w:type="dxa"/>
            <w:left w:w="108" w:type="dxa"/>
            <w:bottom w:w="0" w:type="dxa"/>
            <w:right w:w="108" w:type="dxa"/>
          </w:tblCellMar>
        </w:tblPrEx>
        <w:trPr>
          <w:trHeight w:val="518"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229E">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3.1.6.2 加热恒温系统：可加热漱口水，</w:t>
            </w:r>
            <w:r>
              <w:rPr>
                <w:rFonts w:hint="eastAsia" w:ascii="仿宋" w:hAnsi="仿宋" w:eastAsia="仿宋" w:cs="仿宋"/>
                <w:color w:val="000000"/>
                <w:sz w:val="24"/>
                <w:szCs w:val="24"/>
              </w:rPr>
              <w:t>恒温防干烧</w:t>
            </w:r>
            <w:r>
              <w:rPr>
                <w:rFonts w:hint="eastAsia" w:ascii="仿宋" w:hAnsi="仿宋" w:eastAsia="仿宋" w:cs="仿宋"/>
                <w:sz w:val="24"/>
                <w:szCs w:val="24"/>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28FF">
            <w:pPr>
              <w:widowControl/>
              <w:jc w:val="left"/>
              <w:textAlignment w:val="center"/>
              <w:rPr>
                <w:rFonts w:hint="eastAsia" w:ascii="仿宋" w:hAnsi="仿宋" w:eastAsia="仿宋" w:cs="仿宋"/>
                <w:kern w:val="0"/>
                <w:sz w:val="24"/>
                <w:szCs w:val="24"/>
                <w:lang w:bidi="ar"/>
              </w:rPr>
            </w:pPr>
          </w:p>
        </w:tc>
      </w:tr>
      <w:tr w14:paraId="5DD394A9">
        <w:tblPrEx>
          <w:tblCellMar>
            <w:top w:w="0" w:type="dxa"/>
            <w:left w:w="108" w:type="dxa"/>
            <w:bottom w:w="0" w:type="dxa"/>
            <w:right w:w="108" w:type="dxa"/>
          </w:tblCellMar>
        </w:tblPrEx>
        <w:trPr>
          <w:trHeight w:val="47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D491">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A54A">
            <w:pPr>
              <w:widowControl/>
              <w:jc w:val="left"/>
              <w:textAlignment w:val="center"/>
              <w:rPr>
                <w:rFonts w:hint="eastAsia" w:ascii="仿宋" w:hAnsi="仿宋" w:eastAsia="仿宋" w:cs="仿宋"/>
                <w:kern w:val="0"/>
                <w:sz w:val="24"/>
                <w:szCs w:val="24"/>
                <w:lang w:bidi="ar"/>
              </w:rPr>
            </w:pPr>
          </w:p>
        </w:tc>
      </w:tr>
      <w:tr w14:paraId="5244336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2059">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3.1.7 脚踏功能：可控制手机转速，实现手机干/湿转换及吹屑气，并可控制器械给水和椅位的升、降、俯、仰运动。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E012">
            <w:pPr>
              <w:widowControl/>
              <w:jc w:val="left"/>
              <w:textAlignment w:val="center"/>
              <w:rPr>
                <w:rFonts w:hint="eastAsia" w:ascii="仿宋" w:hAnsi="仿宋" w:eastAsia="仿宋" w:cs="仿宋"/>
                <w:kern w:val="0"/>
                <w:sz w:val="24"/>
                <w:szCs w:val="24"/>
                <w:lang w:bidi="ar"/>
              </w:rPr>
            </w:pPr>
          </w:p>
        </w:tc>
      </w:tr>
      <w:tr w14:paraId="45FE389A">
        <w:tblPrEx>
          <w:tblCellMar>
            <w:top w:w="0" w:type="dxa"/>
            <w:left w:w="108" w:type="dxa"/>
            <w:bottom w:w="0" w:type="dxa"/>
            <w:right w:w="108" w:type="dxa"/>
          </w:tblCellMar>
        </w:tblPrEx>
        <w:trPr>
          <w:trHeight w:val="464"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0C02">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F345">
            <w:pPr>
              <w:widowControl/>
              <w:jc w:val="left"/>
              <w:textAlignment w:val="center"/>
              <w:rPr>
                <w:rFonts w:hint="eastAsia" w:ascii="仿宋" w:hAnsi="仿宋" w:eastAsia="仿宋" w:cs="仿宋"/>
                <w:kern w:val="0"/>
                <w:sz w:val="24"/>
                <w:szCs w:val="24"/>
                <w:lang w:bidi="ar"/>
              </w:rPr>
            </w:pPr>
          </w:p>
        </w:tc>
      </w:tr>
      <w:tr w14:paraId="6D277DC2">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8EE6">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3.1.8.1 即停功能：无论牙椅进行任何运动，只要按上主控面板上任意一个椅位键，牙椅运动停止，避免意外发生。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244D">
            <w:pPr>
              <w:widowControl/>
              <w:jc w:val="left"/>
              <w:textAlignment w:val="center"/>
              <w:rPr>
                <w:rFonts w:hint="eastAsia" w:ascii="仿宋" w:hAnsi="仿宋" w:eastAsia="仿宋" w:cs="仿宋"/>
                <w:kern w:val="0"/>
                <w:sz w:val="24"/>
                <w:szCs w:val="24"/>
                <w:lang w:bidi="ar"/>
              </w:rPr>
            </w:pPr>
          </w:p>
        </w:tc>
      </w:tr>
      <w:tr w14:paraId="46374EFA">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2B25">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C8C1">
            <w:pPr>
              <w:widowControl/>
              <w:jc w:val="left"/>
              <w:textAlignment w:val="center"/>
              <w:rPr>
                <w:rFonts w:hint="eastAsia" w:ascii="仿宋" w:hAnsi="仿宋" w:eastAsia="仿宋" w:cs="仿宋"/>
                <w:kern w:val="0"/>
                <w:sz w:val="24"/>
                <w:szCs w:val="24"/>
                <w:lang w:bidi="ar"/>
              </w:rPr>
            </w:pPr>
          </w:p>
        </w:tc>
      </w:tr>
      <w:tr w14:paraId="64C4324E">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DA64">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▲3.1.8.3 自动锁定功能：当手机工作时，牙椅被自动锁定，有效避免误操作带来的安全隐患。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68C2">
            <w:pPr>
              <w:widowControl/>
              <w:jc w:val="left"/>
              <w:textAlignment w:val="center"/>
              <w:rPr>
                <w:rFonts w:hint="eastAsia" w:ascii="仿宋" w:hAnsi="仿宋" w:eastAsia="仿宋" w:cs="仿宋"/>
                <w:kern w:val="0"/>
                <w:sz w:val="24"/>
                <w:szCs w:val="24"/>
                <w:lang w:bidi="ar"/>
              </w:rPr>
            </w:pPr>
          </w:p>
        </w:tc>
      </w:tr>
      <w:tr w14:paraId="586158BC">
        <w:tblPrEx>
          <w:tblCellMar>
            <w:top w:w="0" w:type="dxa"/>
            <w:left w:w="108" w:type="dxa"/>
            <w:bottom w:w="0" w:type="dxa"/>
            <w:right w:w="108" w:type="dxa"/>
          </w:tblCellMar>
        </w:tblPrEx>
        <w:trPr>
          <w:trHeight w:val="376"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F1DA">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E0E1">
            <w:pPr>
              <w:widowControl/>
              <w:jc w:val="left"/>
              <w:textAlignment w:val="center"/>
              <w:rPr>
                <w:rFonts w:hint="eastAsia" w:ascii="仿宋" w:hAnsi="仿宋" w:eastAsia="仿宋" w:cs="仿宋"/>
                <w:kern w:val="0"/>
                <w:sz w:val="24"/>
                <w:szCs w:val="24"/>
                <w:lang w:bidi="ar"/>
              </w:rPr>
            </w:pPr>
          </w:p>
        </w:tc>
      </w:tr>
      <w:tr w14:paraId="15B7EE60">
        <w:tblPrEx>
          <w:tblCellMar>
            <w:top w:w="0" w:type="dxa"/>
            <w:left w:w="108" w:type="dxa"/>
            <w:bottom w:w="0" w:type="dxa"/>
            <w:right w:w="108" w:type="dxa"/>
          </w:tblCellMar>
        </w:tblPrEx>
        <w:trPr>
          <w:trHeight w:val="41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01D5">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3.1.9.1 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93C4">
            <w:pPr>
              <w:widowControl/>
              <w:jc w:val="left"/>
              <w:textAlignment w:val="center"/>
              <w:rPr>
                <w:rFonts w:hint="eastAsia" w:ascii="仿宋" w:hAnsi="仿宋" w:eastAsia="仿宋" w:cs="仿宋"/>
                <w:kern w:val="0"/>
                <w:sz w:val="24"/>
                <w:szCs w:val="24"/>
                <w:lang w:bidi="ar"/>
              </w:rPr>
            </w:pPr>
          </w:p>
        </w:tc>
      </w:tr>
      <w:tr w14:paraId="0B0AEBD3">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C594">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3.1.9.2 调节功能：座椅高度、椅背高度与倾斜度可单独调节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6253">
            <w:pPr>
              <w:widowControl/>
              <w:jc w:val="left"/>
              <w:textAlignment w:val="center"/>
              <w:rPr>
                <w:rFonts w:hint="eastAsia" w:ascii="仿宋" w:hAnsi="仿宋" w:eastAsia="仿宋" w:cs="仿宋"/>
                <w:kern w:val="0"/>
                <w:sz w:val="24"/>
                <w:szCs w:val="24"/>
                <w:lang w:bidi="ar"/>
              </w:rPr>
            </w:pPr>
          </w:p>
        </w:tc>
      </w:tr>
      <w:tr w14:paraId="3261D68E">
        <w:tblPrEx>
          <w:tblCellMar>
            <w:top w:w="0" w:type="dxa"/>
            <w:left w:w="108" w:type="dxa"/>
            <w:bottom w:w="0" w:type="dxa"/>
            <w:right w:w="108" w:type="dxa"/>
          </w:tblCellMar>
        </w:tblPrEx>
        <w:trPr>
          <w:trHeight w:val="37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CB10">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ADA7">
            <w:pPr>
              <w:widowControl/>
              <w:jc w:val="left"/>
              <w:textAlignment w:val="center"/>
              <w:rPr>
                <w:rFonts w:hint="eastAsia" w:ascii="仿宋" w:hAnsi="仿宋" w:eastAsia="仿宋" w:cs="仿宋"/>
                <w:kern w:val="0"/>
                <w:sz w:val="24"/>
                <w:szCs w:val="24"/>
                <w:lang w:bidi="ar"/>
              </w:rPr>
            </w:pPr>
          </w:p>
        </w:tc>
      </w:tr>
      <w:tr w14:paraId="70141CC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85FA">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3.1.10.1快接式高速手机：具备卫生机头系统，三点排污；利用空气动力学的解决方案防止回吸，机身部位安装防回吸阀，做到双重防回吸。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0D35">
            <w:pPr>
              <w:widowControl/>
              <w:jc w:val="left"/>
              <w:textAlignment w:val="center"/>
              <w:rPr>
                <w:rFonts w:hint="eastAsia" w:ascii="仿宋" w:hAnsi="仿宋" w:eastAsia="仿宋" w:cs="仿宋"/>
                <w:kern w:val="0"/>
                <w:sz w:val="24"/>
                <w:szCs w:val="24"/>
                <w:lang w:bidi="ar"/>
              </w:rPr>
            </w:pPr>
          </w:p>
        </w:tc>
      </w:tr>
      <w:tr w14:paraId="2CBC39C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5E48">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3.1.10.2 洁牙机：内置式；具有双向控制技术，使得作用于牙面的工作尖振动幅度稳定；具有颜色标记系统，避免因功率选择失误而造成工作尖折断等问题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2449">
            <w:pPr>
              <w:widowControl/>
              <w:jc w:val="left"/>
              <w:textAlignment w:val="center"/>
              <w:rPr>
                <w:rFonts w:hint="eastAsia" w:ascii="仿宋" w:hAnsi="仿宋" w:eastAsia="仿宋" w:cs="仿宋"/>
                <w:kern w:val="0"/>
                <w:sz w:val="24"/>
                <w:szCs w:val="24"/>
                <w:lang w:bidi="ar"/>
              </w:rPr>
            </w:pPr>
          </w:p>
        </w:tc>
      </w:tr>
      <w:tr w14:paraId="4893A27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A955">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3.1.10.3 光固化：具有电镀氧化铝外壳，可自我冷却，无噪音，内置4个微芯片可控电子发光二级管，光功率强度1250Mw/cm2 (±10%)，波长范围420-480nm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3098">
            <w:pPr>
              <w:widowControl/>
              <w:jc w:val="left"/>
              <w:textAlignment w:val="center"/>
              <w:rPr>
                <w:rFonts w:hint="eastAsia" w:ascii="仿宋" w:hAnsi="仿宋" w:eastAsia="仿宋" w:cs="仿宋"/>
                <w:kern w:val="0"/>
                <w:sz w:val="24"/>
                <w:szCs w:val="24"/>
                <w:lang w:bidi="ar"/>
              </w:rPr>
            </w:pPr>
          </w:p>
        </w:tc>
      </w:tr>
      <w:tr w14:paraId="260CF80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80F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sz w:val="24"/>
                <w:szCs w:val="24"/>
              </w:rPr>
              <w:t>3.2 牙椅（科教）</w:t>
            </w:r>
            <w:r>
              <w:rPr>
                <w:rFonts w:hint="eastAsia" w:ascii="仿宋" w:hAnsi="仿宋" w:eastAsia="仿宋" w:cs="仿宋"/>
                <w:b/>
                <w:sz w:val="24"/>
                <w:shd w:val="clear" w:color="auto" w:fill="FFFFFF"/>
              </w:rPr>
              <w:t>(设备2</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D798">
            <w:pPr>
              <w:widowControl/>
              <w:jc w:val="left"/>
              <w:textAlignment w:val="center"/>
              <w:rPr>
                <w:rFonts w:hint="eastAsia" w:ascii="仿宋" w:hAnsi="仿宋" w:eastAsia="仿宋" w:cs="仿宋"/>
                <w:kern w:val="0"/>
                <w:sz w:val="24"/>
                <w:szCs w:val="24"/>
                <w:lang w:bidi="ar"/>
              </w:rPr>
            </w:pPr>
          </w:p>
        </w:tc>
      </w:tr>
      <w:tr w14:paraId="711250F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EE8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D7F3">
            <w:pPr>
              <w:widowControl/>
              <w:jc w:val="left"/>
              <w:textAlignment w:val="center"/>
              <w:rPr>
                <w:rFonts w:hint="eastAsia" w:ascii="仿宋" w:hAnsi="仿宋" w:eastAsia="仿宋" w:cs="仿宋"/>
                <w:kern w:val="0"/>
                <w:sz w:val="24"/>
                <w:szCs w:val="24"/>
                <w:lang w:bidi="ar"/>
              </w:rPr>
            </w:pPr>
          </w:p>
        </w:tc>
      </w:tr>
      <w:tr w14:paraId="1A0FD3D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A2B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3.2.1.1驱动：超静音直流电机驱动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C787">
            <w:pPr>
              <w:widowControl/>
              <w:jc w:val="left"/>
              <w:textAlignment w:val="center"/>
              <w:rPr>
                <w:rFonts w:hint="eastAsia" w:ascii="仿宋" w:hAnsi="仿宋" w:eastAsia="仿宋" w:cs="仿宋"/>
                <w:kern w:val="0"/>
                <w:sz w:val="24"/>
                <w:szCs w:val="24"/>
                <w:lang w:bidi="ar"/>
              </w:rPr>
            </w:pPr>
          </w:p>
        </w:tc>
      </w:tr>
      <w:tr w14:paraId="7077316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052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3.2.1.2 椅位范围：最低椅位：≤400mm，最高椅位：≥680mm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610D">
            <w:pPr>
              <w:widowControl/>
              <w:jc w:val="left"/>
              <w:textAlignment w:val="center"/>
              <w:rPr>
                <w:rFonts w:hint="eastAsia" w:ascii="仿宋" w:hAnsi="仿宋" w:eastAsia="仿宋" w:cs="仿宋"/>
                <w:kern w:val="0"/>
                <w:sz w:val="24"/>
                <w:szCs w:val="24"/>
                <w:lang w:bidi="ar"/>
              </w:rPr>
            </w:pPr>
          </w:p>
        </w:tc>
      </w:tr>
      <w:tr w14:paraId="5549590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5B7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320E">
            <w:pPr>
              <w:widowControl/>
              <w:jc w:val="left"/>
              <w:textAlignment w:val="center"/>
              <w:rPr>
                <w:rFonts w:hint="eastAsia" w:ascii="仿宋" w:hAnsi="仿宋" w:eastAsia="仿宋" w:cs="仿宋"/>
                <w:kern w:val="0"/>
                <w:sz w:val="24"/>
                <w:szCs w:val="24"/>
                <w:lang w:bidi="ar"/>
              </w:rPr>
            </w:pPr>
          </w:p>
        </w:tc>
      </w:tr>
      <w:tr w14:paraId="3391AF6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3F2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3.2.1.4 座椅承重：≥135Kg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AFC1">
            <w:pPr>
              <w:widowControl/>
              <w:jc w:val="left"/>
              <w:textAlignment w:val="center"/>
              <w:rPr>
                <w:rStyle w:val="145"/>
                <w:rFonts w:hint="eastAsia" w:ascii="仿宋" w:hAnsi="仿宋" w:eastAsia="仿宋" w:cs="仿宋"/>
                <w:color w:val="auto"/>
                <w:kern w:val="0"/>
                <w:sz w:val="24"/>
                <w:szCs w:val="24"/>
                <w:lang w:bidi="ar"/>
              </w:rPr>
            </w:pPr>
          </w:p>
        </w:tc>
      </w:tr>
      <w:tr w14:paraId="71A5C1B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8A4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3.2.1.5 防抖设计：使牙椅运行平稳，无顿挫感，座椅和靠背联动设计，避免患者背部牵拉及搓背感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D853">
            <w:pPr>
              <w:widowControl/>
              <w:jc w:val="left"/>
              <w:textAlignment w:val="center"/>
              <w:rPr>
                <w:rFonts w:hint="eastAsia" w:ascii="仿宋" w:hAnsi="仿宋" w:eastAsia="仿宋" w:cs="仿宋"/>
                <w:kern w:val="0"/>
                <w:sz w:val="24"/>
                <w:szCs w:val="24"/>
                <w:lang w:bidi="ar"/>
              </w:rPr>
            </w:pPr>
          </w:p>
        </w:tc>
      </w:tr>
      <w:tr w14:paraId="62B8905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B11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95EF">
            <w:pPr>
              <w:widowControl/>
              <w:jc w:val="left"/>
              <w:textAlignment w:val="center"/>
              <w:rPr>
                <w:rFonts w:hint="eastAsia" w:ascii="仿宋" w:hAnsi="仿宋" w:eastAsia="仿宋" w:cs="仿宋"/>
                <w:kern w:val="0"/>
                <w:sz w:val="24"/>
                <w:szCs w:val="24"/>
                <w:lang w:bidi="ar"/>
              </w:rPr>
            </w:pPr>
          </w:p>
        </w:tc>
      </w:tr>
      <w:tr w14:paraId="1DD1082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64B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3.2.2.1 显示器：≥5寸触控式液晶显示屏，支持中英文操作界面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DA5E">
            <w:pPr>
              <w:widowControl/>
              <w:jc w:val="left"/>
              <w:textAlignment w:val="center"/>
              <w:rPr>
                <w:rFonts w:hint="eastAsia" w:ascii="仿宋" w:hAnsi="仿宋" w:eastAsia="仿宋" w:cs="仿宋"/>
                <w:kern w:val="0"/>
                <w:sz w:val="24"/>
                <w:szCs w:val="24"/>
                <w:lang w:bidi="ar"/>
              </w:rPr>
            </w:pPr>
          </w:p>
        </w:tc>
      </w:tr>
      <w:tr w14:paraId="612BC78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E5F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3.2.2.2 触摸屏功能：能实时显示消毒冲洗进程、故障信息查看等，且可以进行多种自定义设置，包括但不限于漱口水参数设置、冲盂时间设置、椅位设置、系统设置、椅位联动状态设置（灯与椅位联动、冲盂水与椅位联动、漱口水与椅位联动）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8EE2">
            <w:pPr>
              <w:widowControl/>
              <w:jc w:val="left"/>
              <w:textAlignment w:val="center"/>
              <w:rPr>
                <w:rFonts w:hint="eastAsia" w:ascii="仿宋" w:hAnsi="仿宋" w:eastAsia="仿宋" w:cs="仿宋"/>
                <w:kern w:val="0"/>
                <w:sz w:val="24"/>
                <w:szCs w:val="24"/>
                <w:lang w:bidi="ar"/>
              </w:rPr>
            </w:pPr>
          </w:p>
        </w:tc>
      </w:tr>
      <w:tr w14:paraId="2E370E4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187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3.2.2.3 功能键：包括但不限于杯水加热键、口腔灯键、冲盂水键、漱口水键、痰位键、消毒键、设置键、急救位键、复位键、牙椅升、降、俯、仰键和医生椅位记忆键等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23C0">
            <w:pPr>
              <w:widowControl/>
              <w:jc w:val="left"/>
              <w:textAlignment w:val="center"/>
              <w:rPr>
                <w:rFonts w:hint="eastAsia" w:ascii="仿宋" w:hAnsi="仿宋" w:eastAsia="仿宋" w:cs="仿宋"/>
                <w:kern w:val="0"/>
                <w:sz w:val="24"/>
                <w:szCs w:val="24"/>
                <w:lang w:bidi="ar"/>
              </w:rPr>
            </w:pPr>
          </w:p>
        </w:tc>
      </w:tr>
      <w:tr w14:paraId="37DA7B7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6F1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▲3.2.2.4 消毒功能：具有一键式全自动手机管路消毒系统、可实时显示消毒进度，自动消毒，无需值守。消毒范围包含医生位手机、三用枪、洁牙机等所有器械。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24DF">
            <w:pPr>
              <w:widowControl/>
              <w:jc w:val="left"/>
              <w:textAlignment w:val="center"/>
              <w:rPr>
                <w:rFonts w:hint="eastAsia" w:ascii="仿宋" w:hAnsi="仿宋" w:eastAsia="仿宋" w:cs="仿宋"/>
                <w:kern w:val="0"/>
                <w:sz w:val="24"/>
                <w:szCs w:val="24"/>
                <w:lang w:bidi="ar"/>
              </w:rPr>
            </w:pPr>
          </w:p>
        </w:tc>
      </w:tr>
      <w:tr w14:paraId="3C87DC4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CF5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3.2.2.5 控制功能：具有总气开关（控制治疗机水、气、电）。具有水量调节阀，各手机和洁牙机水量可单独调节。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4681">
            <w:pPr>
              <w:widowControl/>
              <w:jc w:val="left"/>
              <w:textAlignment w:val="center"/>
              <w:rPr>
                <w:rFonts w:hint="eastAsia" w:ascii="仿宋" w:hAnsi="仿宋" w:eastAsia="仿宋" w:cs="仿宋"/>
                <w:kern w:val="0"/>
                <w:sz w:val="24"/>
                <w:szCs w:val="24"/>
                <w:lang w:bidi="ar"/>
              </w:rPr>
            </w:pPr>
          </w:p>
        </w:tc>
      </w:tr>
      <w:tr w14:paraId="7AB949C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80E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3.2.2.6枪架：具有五联枪架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D409">
            <w:pPr>
              <w:widowControl/>
              <w:jc w:val="left"/>
              <w:textAlignment w:val="center"/>
              <w:rPr>
                <w:rFonts w:hint="eastAsia" w:ascii="仿宋" w:hAnsi="仿宋" w:eastAsia="仿宋" w:cs="仿宋"/>
                <w:kern w:val="0"/>
                <w:sz w:val="24"/>
                <w:szCs w:val="24"/>
                <w:lang w:bidi="ar"/>
              </w:rPr>
            </w:pPr>
          </w:p>
        </w:tc>
      </w:tr>
      <w:tr w14:paraId="6CB767F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C1E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3.2.2.7 器械盘：面积不小于1200CM2。配有硅胶垫。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A810">
            <w:pPr>
              <w:widowControl/>
              <w:jc w:val="left"/>
              <w:textAlignment w:val="center"/>
              <w:rPr>
                <w:rFonts w:hint="eastAsia" w:ascii="仿宋" w:hAnsi="仿宋" w:eastAsia="仿宋" w:cs="仿宋"/>
                <w:kern w:val="0"/>
                <w:sz w:val="24"/>
                <w:szCs w:val="24"/>
                <w:lang w:bidi="ar"/>
              </w:rPr>
            </w:pPr>
          </w:p>
        </w:tc>
      </w:tr>
      <w:tr w14:paraId="2EE4D6C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442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3.2.2.8 支臂及操作台控制方式：采用光电感应开关控制（提供证明文件）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03FD">
            <w:pPr>
              <w:widowControl/>
              <w:jc w:val="left"/>
              <w:textAlignment w:val="center"/>
              <w:rPr>
                <w:rFonts w:hint="eastAsia" w:ascii="仿宋" w:hAnsi="仿宋" w:eastAsia="仿宋" w:cs="仿宋"/>
                <w:kern w:val="0"/>
                <w:sz w:val="24"/>
                <w:szCs w:val="24"/>
                <w:lang w:bidi="ar"/>
              </w:rPr>
            </w:pPr>
          </w:p>
        </w:tc>
      </w:tr>
      <w:tr w14:paraId="30BD38E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5CB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2327">
            <w:pPr>
              <w:widowControl/>
              <w:jc w:val="left"/>
              <w:textAlignment w:val="center"/>
              <w:rPr>
                <w:rFonts w:hint="eastAsia" w:ascii="仿宋" w:hAnsi="仿宋" w:eastAsia="仿宋" w:cs="仿宋"/>
                <w:kern w:val="0"/>
                <w:sz w:val="24"/>
                <w:szCs w:val="24"/>
                <w:lang w:bidi="ar"/>
              </w:rPr>
            </w:pPr>
          </w:p>
        </w:tc>
      </w:tr>
      <w:tr w14:paraId="38BBB11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ACC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3.2.3.1 功能键：包括但不限于漱口水键、冲盂水键、杯水加热键、牙椅（升、降、俯、仰）键等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89DC">
            <w:pPr>
              <w:widowControl/>
              <w:jc w:val="left"/>
              <w:textAlignment w:val="center"/>
              <w:rPr>
                <w:rFonts w:hint="eastAsia" w:ascii="仿宋" w:hAnsi="仿宋" w:eastAsia="仿宋" w:cs="仿宋"/>
                <w:kern w:val="0"/>
                <w:sz w:val="24"/>
                <w:szCs w:val="24"/>
                <w:lang w:bidi="ar"/>
              </w:rPr>
            </w:pPr>
          </w:p>
        </w:tc>
      </w:tr>
      <w:tr w14:paraId="526BC2E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502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3.2.3.2枪架：具有四联枪架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8ABB">
            <w:pPr>
              <w:widowControl/>
              <w:jc w:val="left"/>
              <w:textAlignment w:val="center"/>
              <w:rPr>
                <w:rFonts w:hint="eastAsia" w:ascii="仿宋" w:hAnsi="仿宋" w:eastAsia="仿宋" w:cs="仿宋"/>
                <w:kern w:val="0"/>
                <w:sz w:val="24"/>
                <w:szCs w:val="24"/>
                <w:lang w:bidi="ar"/>
              </w:rPr>
            </w:pPr>
          </w:p>
        </w:tc>
      </w:tr>
      <w:tr w14:paraId="45F80D5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D46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A4EE">
            <w:pPr>
              <w:widowControl/>
              <w:jc w:val="left"/>
              <w:textAlignment w:val="center"/>
              <w:rPr>
                <w:rFonts w:hint="eastAsia" w:ascii="仿宋" w:hAnsi="仿宋" w:eastAsia="仿宋" w:cs="仿宋"/>
                <w:kern w:val="0"/>
                <w:sz w:val="24"/>
                <w:szCs w:val="24"/>
                <w:lang w:bidi="ar"/>
              </w:rPr>
            </w:pPr>
          </w:p>
        </w:tc>
      </w:tr>
      <w:tr w14:paraId="0E919D6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416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3.2.4.1 光源：LED光源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22DD">
            <w:pPr>
              <w:widowControl/>
              <w:jc w:val="left"/>
              <w:textAlignment w:val="center"/>
              <w:rPr>
                <w:rFonts w:hint="eastAsia" w:ascii="仿宋" w:hAnsi="仿宋" w:eastAsia="仿宋" w:cs="仿宋"/>
                <w:kern w:val="0"/>
                <w:sz w:val="24"/>
                <w:szCs w:val="24"/>
                <w:lang w:bidi="ar"/>
              </w:rPr>
            </w:pPr>
          </w:p>
        </w:tc>
      </w:tr>
      <w:tr w14:paraId="44881F7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090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3.2.4.2 照度范围：8000lux—28000lux无级调节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B023">
            <w:pPr>
              <w:widowControl/>
              <w:jc w:val="left"/>
              <w:textAlignment w:val="center"/>
              <w:rPr>
                <w:rFonts w:hint="eastAsia" w:ascii="仿宋" w:hAnsi="仿宋" w:eastAsia="仿宋" w:cs="仿宋"/>
                <w:kern w:val="0"/>
                <w:sz w:val="24"/>
                <w:szCs w:val="24"/>
                <w:lang w:bidi="ar"/>
              </w:rPr>
            </w:pPr>
          </w:p>
        </w:tc>
      </w:tr>
      <w:tr w14:paraId="090DFD5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946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3.2.4.3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890D">
            <w:pPr>
              <w:widowControl/>
              <w:jc w:val="left"/>
              <w:textAlignment w:val="center"/>
              <w:rPr>
                <w:rFonts w:hint="eastAsia" w:ascii="仿宋" w:hAnsi="仿宋" w:eastAsia="仿宋" w:cs="仿宋"/>
                <w:kern w:val="0"/>
                <w:sz w:val="24"/>
                <w:szCs w:val="24"/>
                <w:lang w:bidi="ar"/>
              </w:rPr>
            </w:pPr>
          </w:p>
        </w:tc>
      </w:tr>
      <w:tr w14:paraId="79C3651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C70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3.2.5 痰盂：一体式陶瓷漱口盆，可手动向患者位旋转90°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32FE">
            <w:pPr>
              <w:widowControl/>
              <w:jc w:val="left"/>
              <w:textAlignment w:val="center"/>
              <w:rPr>
                <w:rFonts w:hint="eastAsia" w:ascii="仿宋" w:hAnsi="仿宋" w:eastAsia="仿宋" w:cs="仿宋"/>
                <w:kern w:val="0"/>
                <w:sz w:val="24"/>
                <w:szCs w:val="24"/>
                <w:lang w:bidi="ar"/>
              </w:rPr>
            </w:pPr>
          </w:p>
        </w:tc>
      </w:tr>
      <w:tr w14:paraId="10BCCAD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9DA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E794">
            <w:pPr>
              <w:widowControl/>
              <w:jc w:val="left"/>
              <w:textAlignment w:val="center"/>
              <w:rPr>
                <w:rFonts w:hint="eastAsia" w:ascii="仿宋" w:hAnsi="仿宋" w:eastAsia="仿宋" w:cs="仿宋"/>
                <w:kern w:val="0"/>
                <w:sz w:val="24"/>
                <w:szCs w:val="24"/>
                <w:lang w:bidi="ar"/>
              </w:rPr>
            </w:pPr>
          </w:p>
        </w:tc>
      </w:tr>
      <w:tr w14:paraId="433C126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C59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3757">
            <w:pPr>
              <w:widowControl/>
              <w:jc w:val="left"/>
              <w:textAlignment w:val="center"/>
              <w:rPr>
                <w:rFonts w:hint="eastAsia" w:ascii="仿宋" w:hAnsi="仿宋" w:eastAsia="仿宋" w:cs="仿宋"/>
                <w:kern w:val="0"/>
                <w:sz w:val="24"/>
                <w:szCs w:val="24"/>
                <w:lang w:bidi="ar"/>
              </w:rPr>
            </w:pPr>
          </w:p>
        </w:tc>
      </w:tr>
      <w:tr w14:paraId="583332C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B3A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3.2.6.2 加热恒温系统：可加热漱口水，防干烧。</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9BD2">
            <w:pPr>
              <w:widowControl/>
              <w:jc w:val="left"/>
              <w:textAlignment w:val="center"/>
              <w:rPr>
                <w:rFonts w:hint="eastAsia" w:ascii="仿宋" w:hAnsi="仿宋" w:eastAsia="仿宋" w:cs="仿宋"/>
                <w:kern w:val="0"/>
                <w:sz w:val="24"/>
                <w:szCs w:val="24"/>
                <w:lang w:bidi="ar"/>
              </w:rPr>
            </w:pPr>
          </w:p>
        </w:tc>
      </w:tr>
      <w:tr w14:paraId="5EB3A16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6D2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6E30">
            <w:pPr>
              <w:widowControl/>
              <w:jc w:val="left"/>
              <w:textAlignment w:val="center"/>
              <w:rPr>
                <w:rFonts w:hint="eastAsia" w:ascii="仿宋" w:hAnsi="仿宋" w:eastAsia="仿宋" w:cs="仿宋"/>
                <w:kern w:val="0"/>
                <w:sz w:val="24"/>
                <w:szCs w:val="24"/>
                <w:lang w:bidi="ar"/>
              </w:rPr>
            </w:pPr>
          </w:p>
        </w:tc>
      </w:tr>
      <w:tr w14:paraId="4458072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BDB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3.2.7 脚踏功能：可控制手机转速，实现高速手机干/湿转换及吹屑气，并可控制器械给水和椅位的升、降、俯、仰运动。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6A55">
            <w:pPr>
              <w:widowControl/>
              <w:jc w:val="left"/>
              <w:textAlignment w:val="center"/>
              <w:rPr>
                <w:rFonts w:hint="eastAsia" w:ascii="仿宋" w:hAnsi="仿宋" w:eastAsia="仿宋" w:cs="仿宋"/>
                <w:kern w:val="0"/>
                <w:sz w:val="24"/>
                <w:szCs w:val="24"/>
                <w:lang w:bidi="ar"/>
              </w:rPr>
            </w:pPr>
          </w:p>
        </w:tc>
      </w:tr>
      <w:tr w14:paraId="08D8087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415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6CD8">
            <w:pPr>
              <w:widowControl/>
              <w:jc w:val="left"/>
              <w:textAlignment w:val="center"/>
              <w:rPr>
                <w:rFonts w:hint="eastAsia" w:ascii="仿宋" w:hAnsi="仿宋" w:eastAsia="仿宋" w:cs="仿宋"/>
                <w:kern w:val="0"/>
                <w:sz w:val="24"/>
                <w:szCs w:val="24"/>
                <w:lang w:bidi="ar"/>
              </w:rPr>
            </w:pPr>
          </w:p>
        </w:tc>
      </w:tr>
      <w:tr w14:paraId="4642527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2E7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3.2.8.1 即停功能：无论牙椅进行任何运动，只要按上主控面板上任意一个椅位键，牙椅运动停止，有效避免意外发生。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BEDE">
            <w:pPr>
              <w:widowControl/>
              <w:jc w:val="left"/>
              <w:textAlignment w:val="center"/>
              <w:rPr>
                <w:rFonts w:hint="eastAsia" w:ascii="仿宋" w:hAnsi="仿宋" w:eastAsia="仿宋" w:cs="仿宋"/>
                <w:kern w:val="0"/>
                <w:sz w:val="24"/>
                <w:szCs w:val="24"/>
                <w:lang w:bidi="ar"/>
              </w:rPr>
            </w:pPr>
          </w:p>
        </w:tc>
      </w:tr>
      <w:tr w14:paraId="531BA1F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8AA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BDAE">
            <w:pPr>
              <w:widowControl/>
              <w:jc w:val="left"/>
              <w:textAlignment w:val="center"/>
              <w:rPr>
                <w:rFonts w:hint="eastAsia" w:ascii="仿宋" w:hAnsi="仿宋" w:eastAsia="仿宋" w:cs="仿宋"/>
                <w:kern w:val="0"/>
                <w:sz w:val="24"/>
                <w:szCs w:val="24"/>
                <w:lang w:bidi="ar"/>
              </w:rPr>
            </w:pPr>
          </w:p>
        </w:tc>
      </w:tr>
      <w:tr w14:paraId="6688BCC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F6F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▲3.2.8.3 自动锁定功能：当手机工作时，牙科椅被自动锁定，有效避免误操作带来的安全隐患。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71FA">
            <w:pPr>
              <w:widowControl/>
              <w:jc w:val="left"/>
              <w:textAlignment w:val="center"/>
              <w:rPr>
                <w:rFonts w:hint="eastAsia" w:ascii="仿宋" w:hAnsi="仿宋" w:eastAsia="仿宋" w:cs="仿宋"/>
                <w:kern w:val="0"/>
                <w:sz w:val="24"/>
                <w:szCs w:val="24"/>
                <w:lang w:bidi="ar"/>
              </w:rPr>
            </w:pPr>
          </w:p>
        </w:tc>
      </w:tr>
      <w:tr w14:paraId="617A2E3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D22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1B41">
            <w:pPr>
              <w:widowControl/>
              <w:jc w:val="left"/>
              <w:textAlignment w:val="center"/>
              <w:rPr>
                <w:rFonts w:hint="eastAsia" w:ascii="仿宋" w:hAnsi="仿宋" w:eastAsia="仿宋" w:cs="仿宋"/>
                <w:kern w:val="0"/>
                <w:sz w:val="24"/>
                <w:szCs w:val="24"/>
                <w:lang w:bidi="ar"/>
              </w:rPr>
            </w:pPr>
          </w:p>
        </w:tc>
      </w:tr>
      <w:tr w14:paraId="0F7CC54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0FA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3.2.9.1材质：框架和底座部分全部采用金属材质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F77D">
            <w:pPr>
              <w:widowControl/>
              <w:jc w:val="left"/>
              <w:textAlignment w:val="center"/>
              <w:rPr>
                <w:rFonts w:hint="eastAsia" w:ascii="仿宋" w:hAnsi="仿宋" w:eastAsia="仿宋" w:cs="仿宋"/>
                <w:kern w:val="0"/>
                <w:sz w:val="24"/>
                <w:szCs w:val="24"/>
                <w:lang w:bidi="ar"/>
              </w:rPr>
            </w:pPr>
          </w:p>
        </w:tc>
      </w:tr>
      <w:tr w14:paraId="4CA980F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58F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3.2.9.2 调节功能：座椅高度、椅背高度与倾斜度可单独调</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3205">
            <w:pPr>
              <w:widowControl/>
              <w:jc w:val="left"/>
              <w:textAlignment w:val="center"/>
              <w:rPr>
                <w:rFonts w:hint="eastAsia" w:ascii="仿宋" w:hAnsi="仿宋" w:eastAsia="仿宋" w:cs="仿宋"/>
                <w:kern w:val="0"/>
                <w:sz w:val="24"/>
                <w:szCs w:val="24"/>
                <w:lang w:bidi="ar"/>
              </w:rPr>
            </w:pPr>
          </w:p>
        </w:tc>
      </w:tr>
      <w:tr w14:paraId="46100D6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2F1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02D4">
            <w:pPr>
              <w:widowControl/>
              <w:jc w:val="left"/>
              <w:textAlignment w:val="center"/>
              <w:rPr>
                <w:rFonts w:hint="eastAsia" w:ascii="仿宋" w:hAnsi="仿宋" w:eastAsia="仿宋" w:cs="仿宋"/>
                <w:kern w:val="0"/>
                <w:sz w:val="24"/>
                <w:szCs w:val="24"/>
                <w:lang w:bidi="ar"/>
              </w:rPr>
            </w:pPr>
          </w:p>
        </w:tc>
      </w:tr>
      <w:tr w14:paraId="2540037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479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3.2.10.1 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9B1F">
            <w:pPr>
              <w:widowControl/>
              <w:jc w:val="left"/>
              <w:textAlignment w:val="center"/>
              <w:rPr>
                <w:rFonts w:hint="eastAsia" w:ascii="仿宋" w:hAnsi="仿宋" w:eastAsia="仿宋" w:cs="仿宋"/>
                <w:kern w:val="0"/>
                <w:sz w:val="24"/>
                <w:szCs w:val="24"/>
                <w:lang w:bidi="ar"/>
              </w:rPr>
            </w:pPr>
          </w:p>
        </w:tc>
      </w:tr>
      <w:tr w14:paraId="43E043A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320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3.2.10.2 洁牙机：内置式；具有双向控制技术，使得作用于牙面的工作尖振动幅度稳定；具有颜色标记系统，避免因功率选择失误而造成工作尖折断等问题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E738">
            <w:pPr>
              <w:widowControl/>
              <w:jc w:val="left"/>
              <w:textAlignment w:val="center"/>
              <w:rPr>
                <w:rFonts w:hint="eastAsia" w:ascii="仿宋" w:hAnsi="仿宋" w:eastAsia="仿宋" w:cs="仿宋"/>
                <w:kern w:val="0"/>
                <w:sz w:val="24"/>
                <w:szCs w:val="24"/>
                <w:lang w:bidi="ar"/>
              </w:rPr>
            </w:pPr>
          </w:p>
        </w:tc>
      </w:tr>
      <w:tr w14:paraId="0FADE59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86E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3.2.10.3 光固化：具有电镀氧化铝外壳，可自我冷却，无噪音，内置4个微芯片可控电子发光二级管，光功率强度1250Mw/cm2 (±10%)，波长范围420-480nm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FF9">
            <w:pPr>
              <w:widowControl/>
              <w:jc w:val="left"/>
              <w:textAlignment w:val="center"/>
              <w:rPr>
                <w:rFonts w:hint="eastAsia" w:ascii="仿宋" w:hAnsi="仿宋" w:eastAsia="仿宋" w:cs="仿宋"/>
                <w:kern w:val="0"/>
                <w:sz w:val="24"/>
                <w:szCs w:val="24"/>
                <w:lang w:bidi="ar"/>
              </w:rPr>
            </w:pPr>
          </w:p>
        </w:tc>
      </w:tr>
      <w:tr w14:paraId="73B8F27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A5DD">
            <w:pPr>
              <w:widowControl/>
              <w:jc w:val="left"/>
              <w:textAlignment w:val="center"/>
              <w:rPr>
                <w:rFonts w:hint="eastAsia" w:ascii="仿宋" w:hAnsi="仿宋" w:eastAsia="仿宋" w:cs="仿宋"/>
                <w:b/>
                <w:bCs/>
                <w:kern w:val="0"/>
                <w:sz w:val="24"/>
                <w:szCs w:val="24"/>
                <w:lang w:bidi="ar"/>
              </w:rPr>
            </w:pPr>
            <w:r>
              <w:rPr>
                <w:rFonts w:hint="eastAsia" w:ascii="仿宋" w:hAnsi="仿宋" w:eastAsia="仿宋" w:cs="仿宋"/>
                <w:b/>
                <w:bCs/>
                <w:kern w:val="0"/>
                <w:sz w:val="24"/>
                <w:szCs w:val="24"/>
                <w:lang w:bidi="ar"/>
              </w:rPr>
              <w:t>3.3 种植</w:t>
            </w:r>
            <w:r>
              <w:rPr>
                <w:rFonts w:hint="eastAsia" w:ascii="仿宋" w:hAnsi="仿宋" w:eastAsia="仿宋" w:cs="仿宋"/>
                <w:b/>
                <w:sz w:val="24"/>
                <w:szCs w:val="24"/>
              </w:rPr>
              <w:t>牙椅</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3</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r>
              <w:rPr>
                <w:rFonts w:hint="eastAsia" w:ascii="仿宋" w:hAnsi="仿宋" w:eastAsia="仿宋" w:cs="仿宋"/>
                <w:b/>
                <w:bCs/>
                <w:kern w:val="0"/>
                <w:sz w:val="24"/>
                <w:szCs w:val="24"/>
                <w:lang w:bidi="ar"/>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E98E">
            <w:pPr>
              <w:widowControl/>
              <w:jc w:val="left"/>
              <w:textAlignment w:val="center"/>
              <w:rPr>
                <w:rFonts w:hint="eastAsia" w:ascii="仿宋" w:hAnsi="仿宋" w:eastAsia="仿宋" w:cs="仿宋"/>
                <w:kern w:val="0"/>
                <w:sz w:val="24"/>
                <w:szCs w:val="24"/>
                <w:lang w:bidi="ar"/>
              </w:rPr>
            </w:pPr>
          </w:p>
        </w:tc>
      </w:tr>
      <w:tr w14:paraId="7CEF616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45F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3944">
            <w:pPr>
              <w:widowControl/>
              <w:jc w:val="left"/>
              <w:textAlignment w:val="center"/>
              <w:rPr>
                <w:rFonts w:hint="eastAsia" w:ascii="仿宋" w:hAnsi="仿宋" w:eastAsia="仿宋" w:cs="仿宋"/>
                <w:kern w:val="0"/>
                <w:sz w:val="24"/>
                <w:szCs w:val="24"/>
                <w:lang w:bidi="ar"/>
              </w:rPr>
            </w:pPr>
          </w:p>
        </w:tc>
      </w:tr>
      <w:tr w14:paraId="4665414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F98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3.3.1.1 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0A5B">
            <w:pPr>
              <w:widowControl/>
              <w:jc w:val="left"/>
              <w:textAlignment w:val="center"/>
              <w:rPr>
                <w:rFonts w:hint="eastAsia" w:ascii="仿宋" w:hAnsi="仿宋" w:eastAsia="仿宋" w:cs="仿宋"/>
                <w:kern w:val="0"/>
                <w:sz w:val="24"/>
                <w:szCs w:val="24"/>
                <w:lang w:bidi="ar"/>
              </w:rPr>
            </w:pPr>
          </w:p>
        </w:tc>
      </w:tr>
      <w:tr w14:paraId="38D51C8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450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3.3.1.2 座椅升降范围：最低椅位：≤420mm，最高椅位：≥680mm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8D9C">
            <w:pPr>
              <w:widowControl/>
              <w:jc w:val="left"/>
              <w:textAlignment w:val="center"/>
              <w:rPr>
                <w:rFonts w:hint="eastAsia" w:ascii="仿宋" w:hAnsi="仿宋" w:eastAsia="仿宋" w:cs="仿宋"/>
                <w:kern w:val="0"/>
                <w:sz w:val="24"/>
                <w:szCs w:val="24"/>
                <w:lang w:bidi="ar"/>
              </w:rPr>
            </w:pPr>
          </w:p>
        </w:tc>
      </w:tr>
      <w:tr w14:paraId="2D5BDB2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C82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FD25">
            <w:pPr>
              <w:widowControl/>
              <w:jc w:val="left"/>
              <w:textAlignment w:val="center"/>
              <w:rPr>
                <w:rFonts w:hint="eastAsia" w:ascii="仿宋" w:hAnsi="仿宋" w:eastAsia="仿宋" w:cs="仿宋"/>
                <w:kern w:val="0"/>
                <w:sz w:val="24"/>
                <w:szCs w:val="24"/>
                <w:lang w:bidi="ar"/>
              </w:rPr>
            </w:pPr>
          </w:p>
        </w:tc>
      </w:tr>
      <w:tr w14:paraId="38B7E7E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EC5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3.3.1.4 座椅承重：≥135Kg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A2A9">
            <w:pPr>
              <w:widowControl/>
              <w:jc w:val="left"/>
              <w:textAlignment w:val="center"/>
              <w:rPr>
                <w:rStyle w:val="145"/>
                <w:rFonts w:hint="eastAsia" w:ascii="仿宋" w:hAnsi="仿宋" w:eastAsia="仿宋" w:cs="仿宋"/>
                <w:color w:val="auto"/>
                <w:kern w:val="0"/>
                <w:sz w:val="24"/>
                <w:szCs w:val="24"/>
                <w:lang w:bidi="ar"/>
              </w:rPr>
            </w:pPr>
          </w:p>
        </w:tc>
      </w:tr>
      <w:tr w14:paraId="3C56F5C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56F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3.3.1.5 器械盘尺寸：面积不小于1300CM2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1EB2">
            <w:pPr>
              <w:widowControl/>
              <w:jc w:val="left"/>
              <w:textAlignment w:val="center"/>
              <w:rPr>
                <w:rStyle w:val="145"/>
                <w:rFonts w:hint="eastAsia" w:ascii="仿宋" w:hAnsi="仿宋" w:eastAsia="仿宋" w:cs="仿宋"/>
                <w:color w:val="auto"/>
                <w:kern w:val="0"/>
                <w:sz w:val="24"/>
                <w:szCs w:val="24"/>
                <w:lang w:bidi="ar"/>
              </w:rPr>
            </w:pPr>
          </w:p>
        </w:tc>
      </w:tr>
      <w:tr w14:paraId="4079643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0C4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 移动治疗台：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958E">
            <w:pPr>
              <w:widowControl/>
              <w:jc w:val="left"/>
              <w:textAlignment w:val="center"/>
              <w:rPr>
                <w:rFonts w:hint="eastAsia" w:ascii="仿宋" w:hAnsi="仿宋" w:eastAsia="仿宋" w:cs="仿宋"/>
                <w:kern w:val="0"/>
                <w:sz w:val="24"/>
                <w:szCs w:val="24"/>
                <w:lang w:bidi="ar"/>
              </w:rPr>
            </w:pPr>
          </w:p>
        </w:tc>
      </w:tr>
      <w:tr w14:paraId="7812D9A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315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3.3.2.1 材质：不锈钢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87A6">
            <w:pPr>
              <w:widowControl/>
              <w:jc w:val="left"/>
              <w:textAlignment w:val="center"/>
              <w:rPr>
                <w:rFonts w:hint="eastAsia" w:ascii="仿宋" w:hAnsi="仿宋" w:eastAsia="仿宋" w:cs="仿宋"/>
                <w:kern w:val="0"/>
                <w:sz w:val="24"/>
                <w:szCs w:val="24"/>
                <w:lang w:bidi="ar"/>
              </w:rPr>
            </w:pPr>
          </w:p>
        </w:tc>
      </w:tr>
      <w:tr w14:paraId="6DF0DC1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ED0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3.3.2.2  枪架：具有三联枪架（一高一低手机，一把三用枪），可90°旋转。</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F918">
            <w:pPr>
              <w:widowControl/>
              <w:jc w:val="left"/>
              <w:textAlignment w:val="center"/>
              <w:rPr>
                <w:rFonts w:hint="eastAsia" w:ascii="仿宋" w:hAnsi="仿宋" w:eastAsia="仿宋" w:cs="仿宋"/>
                <w:kern w:val="0"/>
                <w:sz w:val="24"/>
                <w:szCs w:val="24"/>
                <w:lang w:bidi="ar"/>
              </w:rPr>
            </w:pPr>
          </w:p>
        </w:tc>
      </w:tr>
      <w:tr w14:paraId="79D96BF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1E0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3.3.2.3 台面尺寸：面积不小于1500CM2。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8C4A">
            <w:pPr>
              <w:widowControl/>
              <w:jc w:val="left"/>
              <w:textAlignment w:val="center"/>
              <w:rPr>
                <w:rFonts w:hint="eastAsia" w:ascii="仿宋" w:hAnsi="仿宋" w:eastAsia="仿宋" w:cs="仿宋"/>
                <w:kern w:val="0"/>
                <w:sz w:val="24"/>
                <w:szCs w:val="24"/>
                <w:lang w:bidi="ar"/>
              </w:rPr>
            </w:pPr>
          </w:p>
        </w:tc>
      </w:tr>
      <w:tr w14:paraId="46A90FD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922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3.3.2.4 调节功能：不锈钢移动治疗台设有电源开关、可电动升降伸缩，四个万向轮可锁死，防止移动。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C713">
            <w:pPr>
              <w:widowControl/>
              <w:jc w:val="left"/>
              <w:textAlignment w:val="center"/>
              <w:rPr>
                <w:rFonts w:hint="eastAsia" w:ascii="仿宋" w:hAnsi="仿宋" w:eastAsia="仿宋" w:cs="仿宋"/>
                <w:kern w:val="0"/>
                <w:sz w:val="24"/>
                <w:szCs w:val="24"/>
                <w:lang w:bidi="ar"/>
              </w:rPr>
            </w:pPr>
          </w:p>
        </w:tc>
      </w:tr>
      <w:tr w14:paraId="48EA121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BB0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3.3.2.5 副器械盘：具有可伸缩或可折叠或移动式的副器械盘，面积不小于500CM2。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D505">
            <w:pPr>
              <w:widowControl/>
              <w:jc w:val="left"/>
              <w:textAlignment w:val="center"/>
              <w:rPr>
                <w:rFonts w:hint="eastAsia" w:ascii="仿宋" w:hAnsi="仿宋" w:eastAsia="仿宋" w:cs="仿宋"/>
                <w:kern w:val="0"/>
                <w:sz w:val="24"/>
                <w:szCs w:val="24"/>
                <w:lang w:bidi="ar"/>
              </w:rPr>
            </w:pPr>
          </w:p>
        </w:tc>
      </w:tr>
      <w:tr w14:paraId="0B161A0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70C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 视频口腔灯：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C279">
            <w:pPr>
              <w:widowControl/>
              <w:jc w:val="left"/>
              <w:textAlignment w:val="center"/>
              <w:rPr>
                <w:rFonts w:hint="eastAsia" w:ascii="仿宋" w:hAnsi="仿宋" w:eastAsia="仿宋" w:cs="仿宋"/>
                <w:kern w:val="0"/>
                <w:sz w:val="24"/>
                <w:szCs w:val="24"/>
                <w:lang w:bidi="ar"/>
              </w:rPr>
            </w:pPr>
          </w:p>
        </w:tc>
      </w:tr>
      <w:tr w14:paraId="1D15DDF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006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 种植手术灯：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CFC5">
            <w:pPr>
              <w:widowControl/>
              <w:jc w:val="left"/>
              <w:textAlignment w:val="center"/>
              <w:rPr>
                <w:rFonts w:hint="eastAsia" w:ascii="仿宋" w:hAnsi="仿宋" w:eastAsia="仿宋" w:cs="仿宋"/>
                <w:kern w:val="0"/>
                <w:sz w:val="24"/>
                <w:szCs w:val="24"/>
                <w:lang w:bidi="ar"/>
              </w:rPr>
            </w:pPr>
          </w:p>
        </w:tc>
      </w:tr>
      <w:tr w14:paraId="40D4A8C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00C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3.3.3.1.1 光源：LED光源冷光源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C2B8">
            <w:pPr>
              <w:widowControl/>
              <w:jc w:val="left"/>
              <w:textAlignment w:val="center"/>
              <w:rPr>
                <w:rFonts w:hint="eastAsia" w:ascii="仿宋" w:hAnsi="仿宋" w:eastAsia="仿宋" w:cs="仿宋"/>
                <w:kern w:val="0"/>
                <w:sz w:val="24"/>
                <w:szCs w:val="24"/>
                <w:lang w:bidi="ar"/>
              </w:rPr>
            </w:pPr>
          </w:p>
        </w:tc>
      </w:tr>
      <w:tr w14:paraId="7580F35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291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3.3.3.1.2 照度范围：50000lux—100000lux无级调光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DD4D">
            <w:pPr>
              <w:widowControl/>
              <w:jc w:val="left"/>
              <w:textAlignment w:val="center"/>
              <w:rPr>
                <w:rFonts w:hint="eastAsia" w:ascii="仿宋" w:hAnsi="仿宋" w:eastAsia="仿宋" w:cs="仿宋"/>
                <w:kern w:val="0"/>
                <w:sz w:val="24"/>
                <w:szCs w:val="24"/>
                <w:lang w:bidi="ar"/>
              </w:rPr>
            </w:pPr>
          </w:p>
        </w:tc>
      </w:tr>
      <w:tr w14:paraId="617A855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0C5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3.3.3.1.3 灯珠分项控制技术：保证单路单颗LED损坏，不影响手术的正常进行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FF8C">
            <w:pPr>
              <w:widowControl/>
              <w:jc w:val="left"/>
              <w:textAlignment w:val="center"/>
              <w:rPr>
                <w:rFonts w:hint="eastAsia" w:ascii="仿宋" w:hAnsi="仿宋" w:eastAsia="仿宋" w:cs="仿宋"/>
                <w:kern w:val="0"/>
                <w:sz w:val="24"/>
                <w:szCs w:val="24"/>
                <w:lang w:bidi="ar"/>
              </w:rPr>
            </w:pPr>
          </w:p>
        </w:tc>
      </w:tr>
      <w:tr w14:paraId="223EB32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779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3.3.3.1.4 内置分区模块≥2个，发光芯片数量≥12颗，多点光源照射，光斑调节灵活，使光斑照度更均匀，当手术灯被部分遮挡时，同样能达到完美的无影效果。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8ACD">
            <w:pPr>
              <w:widowControl/>
              <w:jc w:val="left"/>
              <w:textAlignment w:val="center"/>
              <w:rPr>
                <w:rFonts w:hint="eastAsia" w:ascii="仿宋" w:hAnsi="仿宋" w:eastAsia="仿宋" w:cs="仿宋"/>
                <w:kern w:val="0"/>
                <w:sz w:val="24"/>
                <w:szCs w:val="24"/>
                <w:lang w:bidi="ar"/>
              </w:rPr>
            </w:pPr>
          </w:p>
        </w:tc>
      </w:tr>
      <w:tr w14:paraId="5BA863D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7E7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3.3.3.1.5 光柱深度：≥1300mm，满足不同手术的光照需要</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3AED">
            <w:pPr>
              <w:widowControl/>
              <w:jc w:val="left"/>
              <w:textAlignment w:val="center"/>
              <w:rPr>
                <w:rFonts w:hint="eastAsia" w:ascii="仿宋" w:hAnsi="仿宋" w:eastAsia="仿宋" w:cs="仿宋"/>
                <w:kern w:val="0"/>
                <w:sz w:val="24"/>
                <w:szCs w:val="24"/>
                <w:lang w:bidi="ar"/>
              </w:rPr>
            </w:pPr>
          </w:p>
        </w:tc>
      </w:tr>
      <w:tr w14:paraId="590875F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926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3.3.3.1.6 控制器功能：可进行电源开关、照度、色温的调节，并且具备一键模式切换功能，切换模式不低于2种，针对不同手术场景一键切换。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3DA7">
            <w:pPr>
              <w:widowControl/>
              <w:jc w:val="left"/>
              <w:textAlignment w:val="center"/>
              <w:rPr>
                <w:rFonts w:hint="eastAsia" w:ascii="仿宋" w:hAnsi="仿宋" w:eastAsia="仿宋" w:cs="仿宋"/>
                <w:kern w:val="0"/>
                <w:sz w:val="24"/>
                <w:szCs w:val="24"/>
                <w:lang w:bidi="ar"/>
              </w:rPr>
            </w:pPr>
          </w:p>
        </w:tc>
      </w:tr>
      <w:tr w14:paraId="428C893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23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3.3.3.1.7 光斑直径：光斑大小和聚光效果可调，在700mm工作距离下光斑直径80mm-160mm无级调节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8718">
            <w:pPr>
              <w:widowControl/>
              <w:jc w:val="left"/>
              <w:textAlignment w:val="center"/>
              <w:rPr>
                <w:rFonts w:hint="eastAsia" w:ascii="仿宋" w:hAnsi="仿宋" w:eastAsia="仿宋" w:cs="仿宋"/>
                <w:kern w:val="0"/>
                <w:sz w:val="24"/>
                <w:szCs w:val="24"/>
                <w:lang w:bidi="ar"/>
              </w:rPr>
            </w:pPr>
          </w:p>
        </w:tc>
      </w:tr>
      <w:tr w14:paraId="69B4430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EAB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3.3.3.1.8 灯臂结构：不低于三组万向关节联动结构，可360°任意旋转，具备疲劳校正装置和定位手感调节装置，长时间使用后仍可轻松进行定位调校。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29D8">
            <w:pPr>
              <w:widowControl/>
              <w:jc w:val="left"/>
              <w:textAlignment w:val="center"/>
              <w:rPr>
                <w:rFonts w:hint="eastAsia" w:ascii="仿宋" w:hAnsi="仿宋" w:eastAsia="仿宋" w:cs="仿宋"/>
                <w:kern w:val="0"/>
                <w:sz w:val="24"/>
                <w:szCs w:val="24"/>
                <w:lang w:bidi="ar"/>
              </w:rPr>
            </w:pPr>
          </w:p>
        </w:tc>
      </w:tr>
      <w:tr w14:paraId="6A5B7E1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596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3.3.3.1.9 灯头拉手要求：拉手覆盖范围不小于灯头外圈四分之一，便于医护人员操作，角度调节更便捷。</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1AB0">
            <w:pPr>
              <w:widowControl/>
              <w:jc w:val="left"/>
              <w:textAlignment w:val="center"/>
              <w:rPr>
                <w:rFonts w:hint="eastAsia" w:ascii="仿宋" w:hAnsi="仿宋" w:eastAsia="仿宋" w:cs="仿宋"/>
                <w:kern w:val="0"/>
                <w:sz w:val="24"/>
                <w:szCs w:val="24"/>
                <w:lang w:bidi="ar"/>
              </w:rPr>
            </w:pPr>
          </w:p>
        </w:tc>
      </w:tr>
      <w:tr w14:paraId="108E6EA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9E7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3.3.3.1.10 光电路控制方式：光电路采用CPU控制，光区亮度及色温调节时均匀递增或递减，并具有亮度记忆功能。</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21CF">
            <w:pPr>
              <w:widowControl/>
              <w:jc w:val="left"/>
              <w:textAlignment w:val="center"/>
              <w:rPr>
                <w:rFonts w:hint="eastAsia" w:ascii="仿宋" w:hAnsi="仿宋" w:eastAsia="仿宋" w:cs="仿宋"/>
                <w:kern w:val="0"/>
                <w:sz w:val="24"/>
                <w:szCs w:val="24"/>
                <w:lang w:bidi="ar"/>
              </w:rPr>
            </w:pPr>
          </w:p>
        </w:tc>
      </w:tr>
      <w:tr w14:paraId="2D14FB3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5F2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 视频模块：</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0431">
            <w:pPr>
              <w:widowControl/>
              <w:jc w:val="left"/>
              <w:textAlignment w:val="center"/>
              <w:rPr>
                <w:rFonts w:hint="eastAsia" w:ascii="仿宋" w:hAnsi="仿宋" w:eastAsia="仿宋" w:cs="仿宋"/>
                <w:kern w:val="0"/>
                <w:sz w:val="24"/>
                <w:szCs w:val="24"/>
                <w:lang w:bidi="ar"/>
              </w:rPr>
            </w:pPr>
          </w:p>
        </w:tc>
      </w:tr>
      <w:tr w14:paraId="7F53538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820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 摄像头焦距：5-45mm，30倍光学变焦</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C159">
            <w:pPr>
              <w:widowControl/>
              <w:jc w:val="left"/>
              <w:textAlignment w:val="center"/>
              <w:rPr>
                <w:rFonts w:hint="eastAsia" w:ascii="仿宋" w:hAnsi="仿宋" w:eastAsia="仿宋" w:cs="仿宋"/>
                <w:kern w:val="0"/>
                <w:sz w:val="24"/>
                <w:szCs w:val="24"/>
                <w:lang w:bidi="ar"/>
              </w:rPr>
            </w:pPr>
          </w:p>
        </w:tc>
      </w:tr>
      <w:tr w14:paraId="408FD23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364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3.3.3.2.2 摄像头光圈值：F1.6-F4.7</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E806">
            <w:pPr>
              <w:widowControl/>
              <w:jc w:val="left"/>
              <w:textAlignment w:val="center"/>
              <w:rPr>
                <w:rFonts w:hint="eastAsia" w:ascii="仿宋" w:hAnsi="仿宋" w:eastAsia="仿宋" w:cs="仿宋"/>
                <w:kern w:val="0"/>
                <w:sz w:val="24"/>
                <w:szCs w:val="24"/>
                <w:lang w:bidi="ar"/>
              </w:rPr>
            </w:pPr>
          </w:p>
        </w:tc>
      </w:tr>
      <w:tr w14:paraId="20B49E2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148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▲3.3.3.2.3 视频分辨率：≥1080P</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8BFB">
            <w:pPr>
              <w:widowControl/>
              <w:jc w:val="left"/>
              <w:textAlignment w:val="center"/>
              <w:rPr>
                <w:rFonts w:hint="eastAsia" w:ascii="仿宋" w:hAnsi="仿宋" w:eastAsia="仿宋" w:cs="仿宋"/>
                <w:kern w:val="0"/>
                <w:sz w:val="24"/>
                <w:szCs w:val="24"/>
                <w:lang w:bidi="ar"/>
              </w:rPr>
            </w:pPr>
          </w:p>
        </w:tc>
      </w:tr>
      <w:tr w14:paraId="1A3F704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D31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3.3.3.2.4 聚焦方式：支持手动和全自动聚焦</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F178">
            <w:pPr>
              <w:widowControl/>
              <w:jc w:val="left"/>
              <w:textAlignment w:val="center"/>
              <w:rPr>
                <w:rFonts w:hint="eastAsia" w:ascii="仿宋" w:hAnsi="仿宋" w:eastAsia="仿宋" w:cs="仿宋"/>
                <w:kern w:val="0"/>
                <w:sz w:val="24"/>
                <w:szCs w:val="24"/>
                <w:lang w:bidi="ar"/>
              </w:rPr>
            </w:pPr>
          </w:p>
        </w:tc>
      </w:tr>
      <w:tr w14:paraId="29387C4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C74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3.3.3.2.5 曝光模式：自动曝光/光圈优先/快门优先/手动曝光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BFCB">
            <w:pPr>
              <w:widowControl/>
              <w:jc w:val="left"/>
              <w:textAlignment w:val="center"/>
              <w:rPr>
                <w:rFonts w:hint="eastAsia" w:ascii="仿宋" w:hAnsi="仿宋" w:eastAsia="仿宋" w:cs="仿宋"/>
                <w:kern w:val="0"/>
                <w:sz w:val="24"/>
                <w:szCs w:val="24"/>
                <w:lang w:bidi="ar"/>
              </w:rPr>
            </w:pPr>
          </w:p>
        </w:tc>
      </w:tr>
      <w:tr w14:paraId="47BF5AF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7FD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3.3.3.2.6 隐私保护：图像支持后期编辑，可以局部区域打马赛克，进行隐私遮挡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584A">
            <w:pPr>
              <w:widowControl/>
              <w:jc w:val="left"/>
              <w:textAlignment w:val="center"/>
              <w:rPr>
                <w:rFonts w:hint="eastAsia" w:ascii="仿宋" w:hAnsi="仿宋" w:eastAsia="仿宋" w:cs="仿宋"/>
                <w:kern w:val="0"/>
                <w:sz w:val="24"/>
                <w:szCs w:val="24"/>
                <w:lang w:bidi="ar"/>
              </w:rPr>
            </w:pPr>
          </w:p>
        </w:tc>
      </w:tr>
      <w:tr w14:paraId="03DD8CC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03A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3.3.3.2.7 控制方式：具有红外遥控器控制摄像机工作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B139">
            <w:pPr>
              <w:widowControl/>
              <w:jc w:val="left"/>
              <w:textAlignment w:val="center"/>
              <w:rPr>
                <w:rFonts w:hint="eastAsia" w:ascii="仿宋" w:hAnsi="仿宋" w:eastAsia="仿宋" w:cs="仿宋"/>
                <w:kern w:val="0"/>
                <w:sz w:val="24"/>
                <w:szCs w:val="24"/>
                <w:lang w:bidi="ar"/>
              </w:rPr>
            </w:pPr>
          </w:p>
        </w:tc>
      </w:tr>
      <w:tr w14:paraId="48CD22D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D15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3.3.3.2.8 操作界面：支持中英文两种界面切换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8347">
            <w:pPr>
              <w:widowControl/>
              <w:jc w:val="left"/>
              <w:textAlignment w:val="center"/>
              <w:rPr>
                <w:rFonts w:hint="eastAsia" w:ascii="仿宋" w:hAnsi="仿宋" w:eastAsia="仿宋" w:cs="仿宋"/>
                <w:kern w:val="0"/>
                <w:sz w:val="24"/>
                <w:szCs w:val="24"/>
                <w:lang w:bidi="ar"/>
              </w:rPr>
            </w:pPr>
          </w:p>
        </w:tc>
      </w:tr>
      <w:tr w14:paraId="468258C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448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3.3.3.2.9 教学功能：可一键冻结画面等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D003">
            <w:pPr>
              <w:widowControl/>
              <w:jc w:val="left"/>
              <w:textAlignment w:val="center"/>
              <w:rPr>
                <w:rFonts w:hint="eastAsia" w:ascii="仿宋" w:hAnsi="仿宋" w:eastAsia="仿宋" w:cs="仿宋"/>
                <w:kern w:val="0"/>
                <w:sz w:val="24"/>
                <w:szCs w:val="24"/>
                <w:lang w:bidi="ar"/>
              </w:rPr>
            </w:pPr>
          </w:p>
        </w:tc>
      </w:tr>
      <w:tr w14:paraId="272B753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838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3.3.3.2.10 患者信息管理：可建立患者信息档案，对分段信息进行删除</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3925">
            <w:pPr>
              <w:widowControl/>
              <w:jc w:val="left"/>
              <w:textAlignment w:val="center"/>
              <w:rPr>
                <w:rFonts w:hint="eastAsia" w:ascii="仿宋" w:hAnsi="仿宋" w:eastAsia="仿宋" w:cs="仿宋"/>
                <w:kern w:val="0"/>
                <w:sz w:val="24"/>
                <w:szCs w:val="24"/>
                <w:lang w:bidi="ar"/>
              </w:rPr>
            </w:pPr>
          </w:p>
        </w:tc>
      </w:tr>
      <w:tr w14:paraId="17C1333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1AF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3.3.3.2.11 通信要求：提供 SMA 小型 SDI 接口、灵活选择 UART 或 RS485 通信接口，支持VISCA、Pelco P/D等通信协议。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6173">
            <w:pPr>
              <w:widowControl/>
              <w:jc w:val="left"/>
              <w:textAlignment w:val="center"/>
              <w:rPr>
                <w:rFonts w:hint="eastAsia" w:ascii="仿宋" w:hAnsi="仿宋" w:eastAsia="仿宋" w:cs="仿宋"/>
                <w:kern w:val="0"/>
                <w:sz w:val="24"/>
                <w:szCs w:val="24"/>
                <w:lang w:bidi="ar"/>
              </w:rPr>
            </w:pPr>
          </w:p>
        </w:tc>
      </w:tr>
      <w:tr w14:paraId="561C389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E9F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 录显终端：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A150">
            <w:pPr>
              <w:widowControl/>
              <w:jc w:val="left"/>
              <w:textAlignment w:val="center"/>
              <w:rPr>
                <w:rFonts w:hint="eastAsia" w:ascii="仿宋" w:hAnsi="仿宋" w:eastAsia="仿宋" w:cs="仿宋"/>
                <w:kern w:val="0"/>
                <w:sz w:val="24"/>
                <w:szCs w:val="24"/>
                <w:lang w:bidi="ar"/>
              </w:rPr>
            </w:pPr>
          </w:p>
        </w:tc>
      </w:tr>
      <w:tr w14:paraId="3F2A4A3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7D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3.3.3.3.1 屏幕尺寸：≥22寸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B4C9">
            <w:pPr>
              <w:widowControl/>
              <w:jc w:val="left"/>
              <w:textAlignment w:val="center"/>
              <w:rPr>
                <w:rFonts w:hint="eastAsia" w:ascii="仿宋" w:hAnsi="仿宋" w:eastAsia="仿宋" w:cs="仿宋"/>
                <w:kern w:val="0"/>
                <w:sz w:val="24"/>
                <w:szCs w:val="24"/>
                <w:lang w:bidi="ar"/>
              </w:rPr>
            </w:pPr>
          </w:p>
        </w:tc>
      </w:tr>
      <w:tr w14:paraId="3F0B2B9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C13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3.3.3.3.2 屏幕分辨率：≥1080P</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40C8">
            <w:pPr>
              <w:widowControl/>
              <w:jc w:val="left"/>
              <w:textAlignment w:val="center"/>
              <w:rPr>
                <w:rFonts w:hint="eastAsia" w:ascii="仿宋" w:hAnsi="仿宋" w:eastAsia="仿宋" w:cs="仿宋"/>
                <w:kern w:val="0"/>
                <w:sz w:val="24"/>
                <w:szCs w:val="24"/>
                <w:lang w:bidi="ar"/>
              </w:rPr>
            </w:pPr>
          </w:p>
        </w:tc>
      </w:tr>
      <w:tr w14:paraId="78A5ED5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F3E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3.3.3.3.3 视频压缩标准：H.265/H.264</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51F2">
            <w:pPr>
              <w:widowControl/>
              <w:jc w:val="left"/>
              <w:textAlignment w:val="center"/>
              <w:rPr>
                <w:rFonts w:hint="eastAsia" w:ascii="仿宋" w:hAnsi="仿宋" w:eastAsia="仿宋" w:cs="仿宋"/>
                <w:kern w:val="0"/>
                <w:sz w:val="24"/>
                <w:szCs w:val="24"/>
                <w:lang w:bidi="ar"/>
              </w:rPr>
            </w:pPr>
          </w:p>
        </w:tc>
      </w:tr>
      <w:tr w14:paraId="54FAACB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E1B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3.3.3.3.4 扩展功能：支持外接 HDMI 和 VGA 显示器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2BF8">
            <w:pPr>
              <w:widowControl/>
              <w:jc w:val="left"/>
              <w:textAlignment w:val="center"/>
              <w:rPr>
                <w:rFonts w:hint="eastAsia" w:ascii="仿宋" w:hAnsi="仿宋" w:eastAsia="仿宋" w:cs="仿宋"/>
                <w:kern w:val="0"/>
                <w:sz w:val="24"/>
                <w:szCs w:val="24"/>
                <w:lang w:bidi="ar"/>
              </w:rPr>
            </w:pPr>
          </w:p>
        </w:tc>
      </w:tr>
      <w:tr w14:paraId="49270E2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D75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3.3.3.3.5 存储功能：支持本地储存（硬盘、U 盘及移动硬盘），自带 ≥1T 硬盘存储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BA0E">
            <w:pPr>
              <w:widowControl/>
              <w:jc w:val="left"/>
              <w:textAlignment w:val="center"/>
              <w:rPr>
                <w:rFonts w:hint="eastAsia" w:ascii="仿宋" w:hAnsi="仿宋" w:eastAsia="仿宋" w:cs="仿宋"/>
                <w:kern w:val="0"/>
                <w:sz w:val="24"/>
                <w:szCs w:val="24"/>
                <w:lang w:bidi="ar"/>
              </w:rPr>
            </w:pPr>
          </w:p>
        </w:tc>
      </w:tr>
      <w:tr w14:paraId="61F2D86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9C4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3.3.3.3.6 接口要求：USB3.0 接口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11D3">
            <w:pPr>
              <w:widowControl/>
              <w:jc w:val="left"/>
              <w:textAlignment w:val="center"/>
              <w:rPr>
                <w:rFonts w:hint="eastAsia" w:ascii="仿宋" w:hAnsi="仿宋" w:eastAsia="仿宋" w:cs="仿宋"/>
                <w:kern w:val="0"/>
                <w:sz w:val="24"/>
                <w:szCs w:val="24"/>
                <w:lang w:bidi="ar"/>
              </w:rPr>
            </w:pPr>
          </w:p>
        </w:tc>
      </w:tr>
      <w:tr w14:paraId="57ABB1C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090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3.3.3.3.7 检索功能：支持按关键字搜索，提高检索效率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4509">
            <w:pPr>
              <w:widowControl/>
              <w:jc w:val="left"/>
              <w:textAlignment w:val="center"/>
              <w:rPr>
                <w:rFonts w:hint="eastAsia" w:ascii="仿宋" w:hAnsi="仿宋" w:eastAsia="仿宋" w:cs="仿宋"/>
                <w:kern w:val="0"/>
                <w:sz w:val="24"/>
                <w:szCs w:val="24"/>
                <w:lang w:bidi="ar"/>
              </w:rPr>
            </w:pPr>
          </w:p>
        </w:tc>
      </w:tr>
      <w:tr w14:paraId="0FAC183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D00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 吸引系统：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8AB7">
            <w:pPr>
              <w:widowControl/>
              <w:jc w:val="left"/>
              <w:textAlignment w:val="center"/>
              <w:rPr>
                <w:rFonts w:hint="eastAsia" w:ascii="仿宋" w:hAnsi="仿宋" w:eastAsia="仿宋" w:cs="仿宋"/>
                <w:kern w:val="0"/>
                <w:sz w:val="24"/>
                <w:szCs w:val="24"/>
                <w:lang w:bidi="ar"/>
              </w:rPr>
            </w:pPr>
          </w:p>
        </w:tc>
      </w:tr>
      <w:tr w14:paraId="5E404B0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9B6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3.3.4.1 抽气速率：≥20L/min</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A2A8">
            <w:pPr>
              <w:widowControl/>
              <w:jc w:val="left"/>
              <w:textAlignment w:val="center"/>
              <w:rPr>
                <w:rFonts w:hint="eastAsia" w:ascii="仿宋" w:hAnsi="仿宋" w:eastAsia="仿宋" w:cs="仿宋"/>
                <w:kern w:val="0"/>
                <w:sz w:val="24"/>
                <w:szCs w:val="24"/>
                <w:lang w:bidi="ar"/>
              </w:rPr>
            </w:pPr>
          </w:p>
        </w:tc>
      </w:tr>
      <w:tr w14:paraId="3AD1916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4D7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3.3.4.2 极限负压：≥0.08MPa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1EE6">
            <w:pPr>
              <w:widowControl/>
              <w:jc w:val="left"/>
              <w:textAlignment w:val="center"/>
              <w:rPr>
                <w:rFonts w:hint="eastAsia" w:ascii="仿宋" w:hAnsi="仿宋" w:eastAsia="仿宋" w:cs="仿宋"/>
                <w:kern w:val="0"/>
                <w:sz w:val="24"/>
                <w:szCs w:val="24"/>
                <w:lang w:bidi="ar"/>
              </w:rPr>
            </w:pPr>
          </w:p>
        </w:tc>
      </w:tr>
      <w:tr w14:paraId="7A381B1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CC5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3.3.4.3 负压调节范围：0.02MPa-0.08MPa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44AE">
            <w:pPr>
              <w:widowControl/>
              <w:jc w:val="left"/>
              <w:textAlignment w:val="center"/>
              <w:rPr>
                <w:rFonts w:hint="eastAsia" w:ascii="仿宋" w:hAnsi="仿宋" w:eastAsia="仿宋" w:cs="仿宋"/>
                <w:kern w:val="0"/>
                <w:sz w:val="24"/>
                <w:szCs w:val="24"/>
                <w:lang w:bidi="ar"/>
              </w:rPr>
            </w:pPr>
          </w:p>
        </w:tc>
      </w:tr>
      <w:tr w14:paraId="6AC8B88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4E7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3.3.4.4 储液罐容量：≥2500ml/只</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3144">
            <w:pPr>
              <w:widowControl/>
              <w:jc w:val="left"/>
              <w:textAlignment w:val="center"/>
              <w:rPr>
                <w:rFonts w:hint="eastAsia" w:ascii="仿宋" w:hAnsi="仿宋" w:eastAsia="仿宋" w:cs="仿宋"/>
                <w:kern w:val="0"/>
                <w:sz w:val="24"/>
                <w:szCs w:val="24"/>
                <w:lang w:bidi="ar"/>
              </w:rPr>
            </w:pPr>
          </w:p>
        </w:tc>
      </w:tr>
      <w:tr w14:paraId="7B54155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132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3.3.4.5 噪音：≤65dB（A）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CE8A">
            <w:pPr>
              <w:widowControl/>
              <w:jc w:val="left"/>
              <w:textAlignment w:val="center"/>
              <w:rPr>
                <w:rFonts w:hint="eastAsia" w:ascii="仿宋" w:hAnsi="仿宋" w:eastAsia="仿宋" w:cs="仿宋"/>
                <w:kern w:val="0"/>
                <w:sz w:val="24"/>
                <w:szCs w:val="24"/>
                <w:lang w:bidi="ar"/>
              </w:rPr>
            </w:pPr>
          </w:p>
        </w:tc>
      </w:tr>
      <w:tr w14:paraId="5681DE1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696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3.3.4.6 负压源：采用无油式活塞泵</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1ECD">
            <w:pPr>
              <w:widowControl/>
              <w:jc w:val="left"/>
              <w:textAlignment w:val="center"/>
              <w:rPr>
                <w:rFonts w:hint="eastAsia" w:ascii="仿宋" w:hAnsi="仿宋" w:eastAsia="仿宋" w:cs="仿宋"/>
                <w:kern w:val="0"/>
                <w:sz w:val="24"/>
                <w:szCs w:val="24"/>
                <w:lang w:bidi="ar"/>
              </w:rPr>
            </w:pPr>
          </w:p>
        </w:tc>
      </w:tr>
      <w:tr w14:paraId="3169D71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399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3.3.5 脚踏：可控制手机转速，实现手机干/湿转换及吹屑气，并可控制器械给水和椅位的升、降、俯、仰运动。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C719">
            <w:pPr>
              <w:widowControl/>
              <w:jc w:val="left"/>
              <w:textAlignment w:val="center"/>
              <w:rPr>
                <w:rFonts w:hint="eastAsia" w:ascii="仿宋" w:hAnsi="仿宋" w:eastAsia="仿宋" w:cs="仿宋"/>
                <w:kern w:val="0"/>
                <w:sz w:val="24"/>
                <w:szCs w:val="24"/>
                <w:lang w:bidi="ar"/>
              </w:rPr>
            </w:pPr>
          </w:p>
        </w:tc>
      </w:tr>
      <w:tr w14:paraId="009085D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958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E9FC">
            <w:pPr>
              <w:widowControl/>
              <w:jc w:val="left"/>
              <w:textAlignment w:val="center"/>
              <w:rPr>
                <w:rFonts w:hint="eastAsia" w:ascii="仿宋" w:hAnsi="仿宋" w:eastAsia="仿宋" w:cs="仿宋"/>
                <w:kern w:val="0"/>
                <w:sz w:val="24"/>
                <w:szCs w:val="24"/>
                <w:lang w:bidi="ar"/>
              </w:rPr>
            </w:pPr>
          </w:p>
        </w:tc>
      </w:tr>
      <w:tr w14:paraId="1070D6E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84B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▲3.3.6.1 安全保护功能：设有2个安全开关，在遇到阻力时，牙椅会被锁定，停止运动。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A9BA">
            <w:pPr>
              <w:widowControl/>
              <w:jc w:val="left"/>
              <w:textAlignment w:val="center"/>
              <w:rPr>
                <w:rFonts w:hint="eastAsia" w:ascii="仿宋" w:hAnsi="仿宋" w:eastAsia="仿宋" w:cs="仿宋"/>
                <w:kern w:val="0"/>
                <w:sz w:val="24"/>
                <w:szCs w:val="24"/>
                <w:lang w:bidi="ar"/>
              </w:rPr>
            </w:pPr>
          </w:p>
        </w:tc>
      </w:tr>
      <w:tr w14:paraId="3002E1C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0FD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3.3.6.2 短路及过载保护：具有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8F33">
            <w:pPr>
              <w:widowControl/>
              <w:jc w:val="left"/>
              <w:textAlignment w:val="center"/>
              <w:rPr>
                <w:rFonts w:hint="eastAsia" w:ascii="仿宋" w:hAnsi="仿宋" w:eastAsia="仿宋" w:cs="仿宋"/>
                <w:kern w:val="0"/>
                <w:sz w:val="24"/>
                <w:szCs w:val="24"/>
                <w:lang w:bidi="ar"/>
              </w:rPr>
            </w:pPr>
          </w:p>
        </w:tc>
      </w:tr>
      <w:tr w14:paraId="33FD0AD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318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5333">
            <w:pPr>
              <w:widowControl/>
              <w:jc w:val="left"/>
              <w:textAlignment w:val="center"/>
              <w:rPr>
                <w:rFonts w:hint="eastAsia" w:ascii="仿宋" w:hAnsi="仿宋" w:eastAsia="仿宋" w:cs="仿宋"/>
                <w:kern w:val="0"/>
                <w:sz w:val="24"/>
                <w:szCs w:val="24"/>
                <w:lang w:bidi="ar"/>
              </w:rPr>
            </w:pPr>
          </w:p>
        </w:tc>
      </w:tr>
      <w:tr w14:paraId="767952D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B00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3.3.7.1材质：框架和底座部分全部采用金属材质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5131">
            <w:pPr>
              <w:widowControl/>
              <w:jc w:val="left"/>
              <w:textAlignment w:val="center"/>
              <w:rPr>
                <w:rFonts w:hint="eastAsia" w:ascii="仿宋" w:hAnsi="仿宋" w:eastAsia="仿宋" w:cs="仿宋"/>
                <w:kern w:val="0"/>
                <w:sz w:val="24"/>
                <w:szCs w:val="24"/>
                <w:lang w:bidi="ar"/>
              </w:rPr>
            </w:pPr>
          </w:p>
        </w:tc>
      </w:tr>
      <w:tr w14:paraId="1F3816F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A78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3.3.7.2 调节功能：座椅高度、椅背高度与倾斜度可单独调</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C4DA">
            <w:pPr>
              <w:widowControl/>
              <w:jc w:val="left"/>
              <w:textAlignment w:val="center"/>
              <w:rPr>
                <w:rFonts w:hint="eastAsia" w:ascii="仿宋" w:hAnsi="仿宋" w:eastAsia="仿宋" w:cs="仿宋"/>
                <w:kern w:val="0"/>
                <w:sz w:val="24"/>
                <w:szCs w:val="24"/>
                <w:lang w:bidi="ar"/>
              </w:rPr>
            </w:pPr>
          </w:p>
        </w:tc>
      </w:tr>
      <w:tr w14:paraId="1AD5792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206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3.3.8 配件：配置快接式高速手机，具备卫生机头系统，三点排污；利用空气动力学的解决方案防止回吸，机身部位安装防回吸阀，做到双重防回吸。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4CE6">
            <w:pPr>
              <w:widowControl/>
              <w:jc w:val="left"/>
              <w:textAlignment w:val="center"/>
              <w:rPr>
                <w:rFonts w:hint="eastAsia" w:ascii="仿宋" w:hAnsi="仿宋" w:eastAsia="仿宋" w:cs="仿宋"/>
                <w:kern w:val="0"/>
                <w:sz w:val="24"/>
                <w:szCs w:val="24"/>
                <w:lang w:bidi="ar"/>
              </w:rPr>
            </w:pPr>
          </w:p>
        </w:tc>
      </w:tr>
      <w:tr w14:paraId="0798117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120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bCs/>
                <w:kern w:val="0"/>
                <w:sz w:val="24"/>
                <w:szCs w:val="24"/>
                <w:lang w:bidi="ar"/>
              </w:rPr>
              <w:t>3.4 VIP</w:t>
            </w:r>
            <w:r>
              <w:rPr>
                <w:rFonts w:hint="eastAsia" w:ascii="仿宋" w:hAnsi="仿宋" w:eastAsia="仿宋" w:cs="仿宋"/>
                <w:b/>
                <w:sz w:val="24"/>
                <w:szCs w:val="24"/>
              </w:rPr>
              <w:t>牙椅</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4</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r>
              <w:rPr>
                <w:rFonts w:hint="eastAsia" w:ascii="仿宋" w:hAnsi="仿宋" w:eastAsia="仿宋" w:cs="仿宋"/>
                <w:b/>
                <w:bCs/>
                <w:kern w:val="0"/>
                <w:sz w:val="24"/>
                <w:szCs w:val="24"/>
                <w:lang w:bidi="ar"/>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CDA3">
            <w:pPr>
              <w:widowControl/>
              <w:jc w:val="left"/>
              <w:textAlignment w:val="center"/>
              <w:rPr>
                <w:rFonts w:hint="eastAsia" w:ascii="仿宋" w:hAnsi="仿宋" w:eastAsia="仿宋" w:cs="仿宋"/>
                <w:kern w:val="0"/>
                <w:sz w:val="24"/>
                <w:szCs w:val="24"/>
                <w:lang w:bidi="ar"/>
              </w:rPr>
            </w:pPr>
          </w:p>
        </w:tc>
      </w:tr>
      <w:tr w14:paraId="629D697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A25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3.4.1 患者椅：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05D9">
            <w:pPr>
              <w:widowControl/>
              <w:jc w:val="left"/>
              <w:textAlignment w:val="center"/>
              <w:rPr>
                <w:rFonts w:hint="eastAsia" w:ascii="仿宋" w:hAnsi="仿宋" w:eastAsia="仿宋" w:cs="仿宋"/>
                <w:kern w:val="0"/>
                <w:sz w:val="24"/>
                <w:szCs w:val="24"/>
                <w:lang w:bidi="ar"/>
              </w:rPr>
            </w:pPr>
          </w:p>
        </w:tc>
      </w:tr>
      <w:tr w14:paraId="4CE2220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9FD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3.4.1.1驱动：电动液压系统驱动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A44E">
            <w:pPr>
              <w:widowControl/>
              <w:jc w:val="left"/>
              <w:textAlignment w:val="center"/>
              <w:rPr>
                <w:rFonts w:hint="eastAsia" w:ascii="仿宋" w:hAnsi="仿宋" w:eastAsia="仿宋" w:cs="仿宋"/>
                <w:kern w:val="0"/>
                <w:sz w:val="24"/>
                <w:szCs w:val="24"/>
                <w:lang w:bidi="ar"/>
              </w:rPr>
            </w:pPr>
          </w:p>
        </w:tc>
      </w:tr>
      <w:tr w14:paraId="028ADB6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740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3.4.1.2 椅位范围：最低椅位：≤360mm，最高椅位：≥800mm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90C3">
            <w:pPr>
              <w:widowControl/>
              <w:jc w:val="left"/>
              <w:textAlignment w:val="center"/>
              <w:rPr>
                <w:rFonts w:hint="eastAsia" w:ascii="仿宋" w:hAnsi="仿宋" w:eastAsia="仿宋" w:cs="仿宋"/>
                <w:kern w:val="0"/>
                <w:sz w:val="24"/>
                <w:szCs w:val="24"/>
                <w:lang w:bidi="ar"/>
              </w:rPr>
            </w:pPr>
          </w:p>
        </w:tc>
      </w:tr>
      <w:tr w14:paraId="4264C19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455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3.4.1.3 头枕：电动伸缩与倾斜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6F3E">
            <w:pPr>
              <w:widowControl/>
              <w:jc w:val="left"/>
              <w:textAlignment w:val="center"/>
              <w:rPr>
                <w:rFonts w:hint="eastAsia" w:ascii="仿宋" w:hAnsi="仿宋" w:eastAsia="仿宋" w:cs="仿宋"/>
                <w:kern w:val="0"/>
                <w:sz w:val="24"/>
                <w:szCs w:val="24"/>
                <w:lang w:bidi="ar"/>
              </w:rPr>
            </w:pPr>
          </w:p>
        </w:tc>
      </w:tr>
      <w:tr w14:paraId="7929040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BB4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3.4.1.4 座椅承重：≥165Kg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5EA9">
            <w:pPr>
              <w:widowControl/>
              <w:jc w:val="left"/>
              <w:textAlignment w:val="center"/>
              <w:rPr>
                <w:rStyle w:val="145"/>
                <w:rFonts w:hint="eastAsia" w:ascii="仿宋" w:hAnsi="仿宋" w:eastAsia="仿宋" w:cs="仿宋"/>
                <w:color w:val="auto"/>
                <w:kern w:val="0"/>
                <w:sz w:val="24"/>
                <w:szCs w:val="24"/>
                <w:lang w:bidi="ar"/>
              </w:rPr>
            </w:pPr>
          </w:p>
        </w:tc>
      </w:tr>
      <w:tr w14:paraId="6559F68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CA0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3.4.1.5 椅背调节：座椅可调至低于水平线4°，上下颌治疗视野和空间更大，该角度也可当做种植牙椅和急救位使用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80E0">
            <w:pPr>
              <w:widowControl/>
              <w:jc w:val="left"/>
              <w:textAlignment w:val="center"/>
              <w:rPr>
                <w:rFonts w:hint="eastAsia" w:ascii="仿宋" w:hAnsi="仿宋" w:eastAsia="仿宋" w:cs="仿宋"/>
                <w:kern w:val="0"/>
                <w:sz w:val="24"/>
                <w:szCs w:val="24"/>
                <w:lang w:bidi="ar"/>
              </w:rPr>
            </w:pPr>
          </w:p>
        </w:tc>
      </w:tr>
      <w:tr w14:paraId="0A7CB59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182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3.4.1.6 防抖设计：使牙椅运行平稳，无顿挫感，座椅和靠背联动设计，避免患者背部牵拉及搓背感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BBC7">
            <w:pPr>
              <w:widowControl/>
              <w:jc w:val="left"/>
              <w:textAlignment w:val="center"/>
              <w:rPr>
                <w:rFonts w:hint="eastAsia" w:ascii="仿宋" w:hAnsi="仿宋" w:eastAsia="仿宋" w:cs="仿宋"/>
                <w:kern w:val="0"/>
                <w:sz w:val="24"/>
                <w:szCs w:val="24"/>
                <w:lang w:bidi="ar"/>
              </w:rPr>
            </w:pPr>
          </w:p>
        </w:tc>
      </w:tr>
      <w:tr w14:paraId="7CEFD58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B7C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A2CC">
            <w:pPr>
              <w:widowControl/>
              <w:jc w:val="left"/>
              <w:textAlignment w:val="center"/>
              <w:rPr>
                <w:rFonts w:hint="eastAsia" w:ascii="仿宋" w:hAnsi="仿宋" w:eastAsia="仿宋" w:cs="仿宋"/>
                <w:kern w:val="0"/>
                <w:sz w:val="24"/>
                <w:szCs w:val="24"/>
                <w:lang w:bidi="ar"/>
              </w:rPr>
            </w:pPr>
          </w:p>
        </w:tc>
      </w:tr>
      <w:tr w14:paraId="7FFCFB9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F6D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3.4.2.1 显示器：≥4英寸触控式液晶显示屏，支持中英文操作界面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48BB">
            <w:pPr>
              <w:widowControl/>
              <w:jc w:val="left"/>
              <w:textAlignment w:val="center"/>
              <w:rPr>
                <w:rFonts w:hint="eastAsia" w:ascii="仿宋" w:hAnsi="仿宋" w:eastAsia="仿宋" w:cs="仿宋"/>
                <w:kern w:val="0"/>
                <w:sz w:val="24"/>
                <w:szCs w:val="24"/>
                <w:lang w:bidi="ar"/>
              </w:rPr>
            </w:pPr>
          </w:p>
        </w:tc>
      </w:tr>
      <w:tr w14:paraId="4263C6A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15BF">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3.4.2.2 触摸屏功能：能显示手机、洁牙机、慢机电马达、根管马达和根测的状态，具有消毒冲洗结果查询、消毒冲洗进程显示、故障信息查看等功能，且可以进行多种自定义设置，包括但不限于漱口水参数设置、冲盂时间设置、椅位设置、系统设置、管路冲洗消毒设置、椅位联动状态设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6E15">
            <w:pPr>
              <w:widowControl/>
              <w:jc w:val="left"/>
              <w:textAlignment w:val="center"/>
              <w:rPr>
                <w:rFonts w:hint="eastAsia" w:ascii="仿宋" w:hAnsi="仿宋" w:eastAsia="仿宋" w:cs="仿宋"/>
                <w:kern w:val="0"/>
                <w:sz w:val="24"/>
                <w:szCs w:val="24"/>
                <w:lang w:bidi="ar"/>
              </w:rPr>
            </w:pPr>
          </w:p>
        </w:tc>
      </w:tr>
      <w:tr w14:paraId="5F27B32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B67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3.4.2.3 功能键：包括但不限于加热键、冲盂水键、漱口水键、消毒键、痰位键、复位键、急救位键、设置键、牙椅调节（升、降、俯、仰）键、医生椅位记忆按键等。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71A4">
            <w:pPr>
              <w:widowControl/>
              <w:jc w:val="left"/>
              <w:textAlignment w:val="center"/>
              <w:rPr>
                <w:rFonts w:hint="eastAsia" w:ascii="仿宋" w:hAnsi="仿宋" w:eastAsia="仿宋" w:cs="仿宋"/>
                <w:kern w:val="0"/>
                <w:sz w:val="24"/>
                <w:szCs w:val="24"/>
                <w:lang w:bidi="ar"/>
              </w:rPr>
            </w:pPr>
          </w:p>
        </w:tc>
      </w:tr>
      <w:tr w14:paraId="514D62C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DFE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▲3.4.2.4 冲洗、消毒功能：内置式全自动管路冲洗、消毒系统，用于三用枪、各手机和洁牙机的冲洗和消毒，无需外接圆盘，避免圆盘和痰盂之间的交叉感染;配有负压管路浸泡消毒系统，用于强、弱吸管路浸泡消毒。（提供证明材料）</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DF87">
            <w:pPr>
              <w:widowControl/>
              <w:jc w:val="left"/>
              <w:textAlignment w:val="center"/>
              <w:rPr>
                <w:rFonts w:hint="eastAsia" w:ascii="仿宋" w:hAnsi="仿宋" w:eastAsia="仿宋" w:cs="仿宋"/>
                <w:kern w:val="0"/>
                <w:sz w:val="24"/>
                <w:szCs w:val="24"/>
                <w:lang w:bidi="ar"/>
              </w:rPr>
            </w:pPr>
          </w:p>
        </w:tc>
      </w:tr>
      <w:tr w14:paraId="75D6562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186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3.4.2.5 医生操作台设计：医生操作台侧方滑轨式设计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6FEE">
            <w:pPr>
              <w:widowControl/>
              <w:jc w:val="left"/>
              <w:textAlignment w:val="center"/>
              <w:rPr>
                <w:rFonts w:hint="eastAsia" w:ascii="仿宋" w:hAnsi="仿宋" w:eastAsia="仿宋" w:cs="仿宋"/>
                <w:kern w:val="0"/>
                <w:sz w:val="24"/>
                <w:szCs w:val="24"/>
                <w:lang w:bidi="ar"/>
              </w:rPr>
            </w:pPr>
          </w:p>
        </w:tc>
      </w:tr>
      <w:tr w14:paraId="5845164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4527">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3.4.2.6 第一器械优先功能：当医生在使用第一器械时，其它器械拔插或准备下道工序时不受干扰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B75E">
            <w:pPr>
              <w:widowControl/>
              <w:jc w:val="left"/>
              <w:textAlignment w:val="center"/>
              <w:rPr>
                <w:rFonts w:hint="eastAsia" w:ascii="仿宋" w:hAnsi="仿宋" w:eastAsia="仿宋" w:cs="仿宋"/>
                <w:kern w:val="0"/>
                <w:sz w:val="24"/>
                <w:szCs w:val="24"/>
                <w:lang w:bidi="ar"/>
              </w:rPr>
            </w:pPr>
          </w:p>
        </w:tc>
      </w:tr>
      <w:tr w14:paraId="41E6936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DD0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3.4.2.7 手机气、水压力调节功能：具有，可调节手机供气压力及各手机与洁牙机的水量，并配有手机供气压力指示表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9F53">
            <w:pPr>
              <w:widowControl/>
              <w:jc w:val="left"/>
              <w:textAlignment w:val="center"/>
              <w:rPr>
                <w:rFonts w:hint="eastAsia" w:ascii="仿宋" w:hAnsi="仿宋" w:eastAsia="仿宋" w:cs="仿宋"/>
                <w:kern w:val="0"/>
                <w:sz w:val="24"/>
                <w:szCs w:val="24"/>
                <w:lang w:bidi="ar"/>
              </w:rPr>
            </w:pPr>
          </w:p>
        </w:tc>
      </w:tr>
      <w:tr w14:paraId="05909BE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008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3.4.2.8 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92F2">
            <w:pPr>
              <w:widowControl/>
              <w:jc w:val="left"/>
              <w:textAlignment w:val="center"/>
              <w:rPr>
                <w:rFonts w:hint="eastAsia" w:ascii="仿宋" w:hAnsi="仿宋" w:eastAsia="仿宋" w:cs="仿宋"/>
                <w:kern w:val="0"/>
                <w:sz w:val="24"/>
                <w:szCs w:val="24"/>
                <w:lang w:bidi="ar"/>
              </w:rPr>
            </w:pPr>
          </w:p>
        </w:tc>
      </w:tr>
      <w:tr w14:paraId="2B582E6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348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3.4.2.9 器械盘尺寸：面积不小于600CM2。配有硅胶垫。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5A4C">
            <w:pPr>
              <w:widowControl/>
              <w:jc w:val="left"/>
              <w:textAlignment w:val="center"/>
              <w:rPr>
                <w:rFonts w:hint="eastAsia" w:ascii="仿宋" w:hAnsi="仿宋" w:eastAsia="仿宋" w:cs="仿宋"/>
                <w:kern w:val="0"/>
                <w:sz w:val="24"/>
                <w:szCs w:val="24"/>
                <w:lang w:bidi="ar"/>
              </w:rPr>
            </w:pPr>
          </w:p>
        </w:tc>
      </w:tr>
      <w:tr w14:paraId="13FC125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08D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3.4.2.10 手机废油收集及消音装置：具有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D85E">
            <w:pPr>
              <w:widowControl/>
              <w:jc w:val="left"/>
              <w:textAlignment w:val="center"/>
              <w:rPr>
                <w:rFonts w:hint="eastAsia" w:ascii="仿宋" w:hAnsi="仿宋" w:eastAsia="仿宋" w:cs="仿宋"/>
                <w:kern w:val="0"/>
                <w:sz w:val="24"/>
                <w:szCs w:val="24"/>
                <w:lang w:bidi="ar"/>
              </w:rPr>
            </w:pPr>
          </w:p>
        </w:tc>
      </w:tr>
      <w:tr w14:paraId="32F43AF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4D7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F8BC">
            <w:pPr>
              <w:widowControl/>
              <w:jc w:val="left"/>
              <w:textAlignment w:val="center"/>
              <w:rPr>
                <w:rFonts w:hint="eastAsia" w:ascii="仿宋" w:hAnsi="仿宋" w:eastAsia="仿宋" w:cs="仿宋"/>
                <w:kern w:val="0"/>
                <w:sz w:val="24"/>
                <w:szCs w:val="24"/>
                <w:lang w:bidi="ar"/>
              </w:rPr>
            </w:pPr>
          </w:p>
        </w:tc>
      </w:tr>
      <w:tr w14:paraId="6884861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BEC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3.4.3.1避让功能：当助手架转臂向椅侧旋转一定角度，牙椅开始椅面锁定，不再上升；恢复起始位置后，牙椅椅面恢复正常运动，方便四手操作。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3A01">
            <w:pPr>
              <w:widowControl/>
              <w:jc w:val="left"/>
              <w:textAlignment w:val="center"/>
              <w:rPr>
                <w:rFonts w:hint="eastAsia" w:ascii="仿宋" w:hAnsi="仿宋" w:eastAsia="仿宋" w:cs="仿宋"/>
                <w:kern w:val="0"/>
                <w:sz w:val="24"/>
                <w:szCs w:val="24"/>
                <w:lang w:bidi="ar"/>
              </w:rPr>
            </w:pPr>
          </w:p>
        </w:tc>
      </w:tr>
      <w:tr w14:paraId="1936E95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8FA9">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3.4.3.2 功能键：包括但不限于加热键、冲盂水键、漱口水键、消毒键、痰位键、复位键、急救位键、设置键、牙椅调节（升、降、俯、仰）键、医生椅位记忆按键等。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06EC">
            <w:pPr>
              <w:widowControl/>
              <w:jc w:val="left"/>
              <w:textAlignment w:val="center"/>
              <w:rPr>
                <w:rFonts w:hint="eastAsia" w:ascii="仿宋" w:hAnsi="仿宋" w:eastAsia="仿宋" w:cs="仿宋"/>
                <w:kern w:val="0"/>
                <w:sz w:val="24"/>
                <w:szCs w:val="24"/>
                <w:lang w:bidi="ar"/>
              </w:rPr>
            </w:pPr>
          </w:p>
        </w:tc>
      </w:tr>
      <w:tr w14:paraId="2F7E22F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95C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3.4.3.3枪架：具有四联枪架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D9E0">
            <w:pPr>
              <w:widowControl/>
              <w:jc w:val="left"/>
              <w:textAlignment w:val="center"/>
              <w:rPr>
                <w:rFonts w:hint="eastAsia" w:ascii="仿宋" w:hAnsi="仿宋" w:eastAsia="仿宋" w:cs="仿宋"/>
                <w:kern w:val="0"/>
                <w:sz w:val="24"/>
                <w:szCs w:val="24"/>
                <w:lang w:bidi="ar"/>
              </w:rPr>
            </w:pPr>
          </w:p>
        </w:tc>
      </w:tr>
      <w:tr w14:paraId="6AEBF71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F2E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3.4.3.4 助手托架调节功能：助手托架可随患者椅调整高度，可左右旋转活动。各工具挂架可独立调节角度，更好地配合助手工作，以达至效率的提高。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40E">
            <w:pPr>
              <w:widowControl/>
              <w:jc w:val="left"/>
              <w:textAlignment w:val="center"/>
              <w:rPr>
                <w:rFonts w:hint="eastAsia" w:ascii="仿宋" w:hAnsi="仿宋" w:eastAsia="仿宋" w:cs="仿宋"/>
                <w:kern w:val="0"/>
                <w:sz w:val="24"/>
                <w:szCs w:val="24"/>
                <w:lang w:bidi="ar"/>
              </w:rPr>
            </w:pPr>
          </w:p>
        </w:tc>
      </w:tr>
      <w:tr w14:paraId="76636A2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F3D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7948">
            <w:pPr>
              <w:widowControl/>
              <w:jc w:val="left"/>
              <w:textAlignment w:val="center"/>
              <w:rPr>
                <w:rFonts w:hint="eastAsia" w:ascii="仿宋" w:hAnsi="仿宋" w:eastAsia="仿宋" w:cs="仿宋"/>
                <w:kern w:val="0"/>
                <w:sz w:val="24"/>
                <w:szCs w:val="24"/>
                <w:lang w:bidi="ar"/>
              </w:rPr>
            </w:pPr>
          </w:p>
        </w:tc>
      </w:tr>
      <w:tr w14:paraId="52DCE52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783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3.4.4.1 光源：感应式LED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DB8D">
            <w:pPr>
              <w:widowControl/>
              <w:jc w:val="left"/>
              <w:textAlignment w:val="center"/>
              <w:rPr>
                <w:rFonts w:hint="eastAsia" w:ascii="仿宋" w:hAnsi="仿宋" w:eastAsia="仿宋" w:cs="仿宋"/>
                <w:kern w:val="0"/>
                <w:sz w:val="24"/>
                <w:szCs w:val="24"/>
                <w:lang w:bidi="ar"/>
              </w:rPr>
            </w:pPr>
          </w:p>
        </w:tc>
      </w:tr>
      <w:tr w14:paraId="35F1611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2B6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3.4.4.2 照度范围：8000lux—40000lux无级调节或≥7档调节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2C4E">
            <w:pPr>
              <w:widowControl/>
              <w:jc w:val="left"/>
              <w:textAlignment w:val="center"/>
              <w:rPr>
                <w:rFonts w:hint="eastAsia" w:ascii="仿宋" w:hAnsi="仿宋" w:eastAsia="仿宋" w:cs="仿宋"/>
                <w:kern w:val="0"/>
                <w:sz w:val="24"/>
                <w:szCs w:val="24"/>
                <w:lang w:bidi="ar"/>
              </w:rPr>
            </w:pPr>
          </w:p>
        </w:tc>
      </w:tr>
      <w:tr w14:paraId="70A99EA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F0A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3.4.4.3 色温功能：无级调节或≥3档调节，具有防固化模式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5EB0">
            <w:pPr>
              <w:widowControl/>
              <w:jc w:val="left"/>
              <w:textAlignment w:val="center"/>
              <w:rPr>
                <w:rFonts w:hint="eastAsia" w:ascii="仿宋" w:hAnsi="仿宋" w:eastAsia="仿宋" w:cs="仿宋"/>
                <w:kern w:val="0"/>
                <w:sz w:val="24"/>
                <w:szCs w:val="24"/>
                <w:lang w:bidi="ar"/>
              </w:rPr>
            </w:pPr>
          </w:p>
        </w:tc>
      </w:tr>
      <w:tr w14:paraId="26DBA65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B1A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3.4.4.4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350F">
            <w:pPr>
              <w:widowControl/>
              <w:jc w:val="left"/>
              <w:textAlignment w:val="center"/>
              <w:rPr>
                <w:rFonts w:hint="eastAsia" w:ascii="仿宋" w:hAnsi="仿宋" w:eastAsia="仿宋" w:cs="仿宋"/>
                <w:kern w:val="0"/>
                <w:sz w:val="24"/>
                <w:szCs w:val="24"/>
                <w:lang w:bidi="ar"/>
              </w:rPr>
            </w:pPr>
          </w:p>
        </w:tc>
      </w:tr>
      <w:tr w14:paraId="05BD275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511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 痰盂：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CD6A">
            <w:pPr>
              <w:widowControl/>
              <w:jc w:val="left"/>
              <w:textAlignment w:val="center"/>
              <w:rPr>
                <w:rFonts w:hint="eastAsia" w:ascii="仿宋" w:hAnsi="仿宋" w:eastAsia="仿宋" w:cs="仿宋"/>
                <w:kern w:val="0"/>
                <w:sz w:val="24"/>
                <w:szCs w:val="24"/>
                <w:lang w:bidi="ar"/>
              </w:rPr>
            </w:pPr>
          </w:p>
        </w:tc>
      </w:tr>
      <w:tr w14:paraId="7C05570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A24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3.4.5.1材质与结构：陶瓷或钢化玻璃漱口盆，可向患者位旋转90°。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C6D1">
            <w:pPr>
              <w:widowControl/>
              <w:jc w:val="left"/>
              <w:textAlignment w:val="center"/>
              <w:rPr>
                <w:rFonts w:hint="eastAsia" w:ascii="仿宋" w:hAnsi="仿宋" w:eastAsia="仿宋" w:cs="仿宋"/>
                <w:kern w:val="0"/>
                <w:sz w:val="24"/>
                <w:szCs w:val="24"/>
                <w:lang w:bidi="ar"/>
              </w:rPr>
            </w:pPr>
          </w:p>
        </w:tc>
      </w:tr>
      <w:tr w14:paraId="770D22F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93F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3.4.5.2 痰盂避让功能：痰盂向椅侧旋转一定角度，牙椅开始椅面锁定，不再上升；恢复起始位置后，牙椅椅面恢复正常动作。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2967">
            <w:pPr>
              <w:widowControl/>
              <w:jc w:val="left"/>
              <w:textAlignment w:val="center"/>
              <w:rPr>
                <w:rFonts w:hint="eastAsia" w:ascii="仿宋" w:hAnsi="仿宋" w:eastAsia="仿宋" w:cs="仿宋"/>
                <w:kern w:val="0"/>
                <w:sz w:val="24"/>
                <w:szCs w:val="24"/>
                <w:lang w:bidi="ar"/>
              </w:rPr>
            </w:pPr>
          </w:p>
        </w:tc>
      </w:tr>
      <w:tr w14:paraId="1E4AE3D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EC0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3.4.5.3 院感要求：快拔插式设计，无需工具拆装，便于清洗、更换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B63">
            <w:pPr>
              <w:widowControl/>
              <w:jc w:val="left"/>
              <w:textAlignment w:val="center"/>
              <w:rPr>
                <w:rFonts w:hint="eastAsia" w:ascii="仿宋" w:hAnsi="仿宋" w:eastAsia="仿宋" w:cs="仿宋"/>
                <w:kern w:val="0"/>
                <w:sz w:val="24"/>
                <w:szCs w:val="24"/>
                <w:lang w:bidi="ar"/>
              </w:rPr>
            </w:pPr>
          </w:p>
        </w:tc>
      </w:tr>
      <w:tr w14:paraId="3360923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BE9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3.4.5.4 下水筛：具有，阻挡大件污物堵塞下水道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6C0">
            <w:pPr>
              <w:widowControl/>
              <w:jc w:val="left"/>
              <w:textAlignment w:val="center"/>
              <w:rPr>
                <w:rFonts w:hint="eastAsia" w:ascii="仿宋" w:hAnsi="仿宋" w:eastAsia="仿宋" w:cs="仿宋"/>
                <w:kern w:val="0"/>
                <w:sz w:val="24"/>
                <w:szCs w:val="24"/>
                <w:lang w:bidi="ar"/>
              </w:rPr>
            </w:pPr>
          </w:p>
        </w:tc>
      </w:tr>
      <w:tr w14:paraId="10CA84F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A87E">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ACAE">
            <w:pPr>
              <w:widowControl/>
              <w:jc w:val="left"/>
              <w:textAlignment w:val="center"/>
              <w:rPr>
                <w:rFonts w:hint="eastAsia" w:ascii="仿宋" w:hAnsi="仿宋" w:eastAsia="仿宋" w:cs="仿宋"/>
                <w:kern w:val="0"/>
                <w:sz w:val="24"/>
                <w:szCs w:val="24"/>
                <w:lang w:bidi="ar"/>
              </w:rPr>
            </w:pPr>
          </w:p>
        </w:tc>
      </w:tr>
      <w:tr w14:paraId="2E82AA2B">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3B48">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2E34">
            <w:pPr>
              <w:widowControl/>
              <w:jc w:val="left"/>
              <w:textAlignment w:val="center"/>
              <w:rPr>
                <w:rFonts w:hint="eastAsia" w:ascii="仿宋" w:hAnsi="仿宋" w:eastAsia="仿宋" w:cs="仿宋"/>
                <w:kern w:val="0"/>
                <w:sz w:val="24"/>
                <w:szCs w:val="24"/>
                <w:lang w:bidi="ar"/>
              </w:rPr>
            </w:pPr>
          </w:p>
        </w:tc>
      </w:tr>
      <w:tr w14:paraId="078D81A1">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F1A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3.4.6.2 加热恒温系统：可加热漱口水和器械出水，恒温防干烧。</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3817">
            <w:pPr>
              <w:widowControl/>
              <w:jc w:val="left"/>
              <w:textAlignment w:val="center"/>
              <w:rPr>
                <w:rFonts w:hint="eastAsia" w:ascii="仿宋" w:hAnsi="仿宋" w:eastAsia="仿宋" w:cs="仿宋"/>
                <w:kern w:val="0"/>
                <w:sz w:val="24"/>
                <w:szCs w:val="24"/>
                <w:lang w:bidi="ar"/>
              </w:rPr>
            </w:pPr>
          </w:p>
        </w:tc>
      </w:tr>
      <w:tr w14:paraId="54D503F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B37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000A">
            <w:pPr>
              <w:widowControl/>
              <w:jc w:val="left"/>
              <w:textAlignment w:val="center"/>
              <w:rPr>
                <w:rFonts w:hint="eastAsia" w:ascii="仿宋" w:hAnsi="仿宋" w:eastAsia="仿宋" w:cs="仿宋"/>
                <w:kern w:val="0"/>
                <w:sz w:val="24"/>
                <w:szCs w:val="24"/>
                <w:lang w:bidi="ar"/>
              </w:rPr>
            </w:pPr>
          </w:p>
        </w:tc>
      </w:tr>
      <w:tr w14:paraId="0F65869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98B">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▲3.4.7 脚踏功能：可以通过脚踏控制医生操作面板上的主要功能，如椅位，灯光，手机转速及干/湿转换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588D">
            <w:pPr>
              <w:widowControl/>
              <w:jc w:val="left"/>
              <w:textAlignment w:val="center"/>
              <w:rPr>
                <w:rFonts w:hint="eastAsia" w:ascii="仿宋" w:hAnsi="仿宋" w:eastAsia="仿宋" w:cs="仿宋"/>
                <w:kern w:val="0"/>
                <w:sz w:val="24"/>
                <w:szCs w:val="24"/>
                <w:lang w:bidi="ar"/>
              </w:rPr>
            </w:pPr>
          </w:p>
        </w:tc>
      </w:tr>
      <w:tr w14:paraId="65916367">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AF9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697D">
            <w:pPr>
              <w:widowControl/>
              <w:jc w:val="left"/>
              <w:textAlignment w:val="center"/>
              <w:rPr>
                <w:rFonts w:hint="eastAsia" w:ascii="仿宋" w:hAnsi="仿宋" w:eastAsia="仿宋" w:cs="仿宋"/>
                <w:kern w:val="0"/>
                <w:sz w:val="24"/>
                <w:szCs w:val="24"/>
                <w:lang w:bidi="ar"/>
              </w:rPr>
            </w:pPr>
          </w:p>
        </w:tc>
      </w:tr>
      <w:tr w14:paraId="20B5667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87F4">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3.4.8.1 即停功能：无论牙椅进行任何运动，只要按上主控面板上任意一个椅位键，牙椅运动停止，避免意外发生。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877A">
            <w:pPr>
              <w:widowControl/>
              <w:jc w:val="left"/>
              <w:textAlignment w:val="center"/>
              <w:rPr>
                <w:rFonts w:hint="eastAsia" w:ascii="仿宋" w:hAnsi="仿宋" w:eastAsia="仿宋" w:cs="仿宋"/>
                <w:kern w:val="0"/>
                <w:sz w:val="24"/>
                <w:szCs w:val="24"/>
                <w:lang w:bidi="ar"/>
              </w:rPr>
            </w:pPr>
          </w:p>
        </w:tc>
      </w:tr>
      <w:tr w14:paraId="008E6D6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095C">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35EB">
            <w:pPr>
              <w:widowControl/>
              <w:jc w:val="left"/>
              <w:textAlignment w:val="center"/>
              <w:rPr>
                <w:rFonts w:hint="eastAsia" w:ascii="仿宋" w:hAnsi="仿宋" w:eastAsia="仿宋" w:cs="仿宋"/>
                <w:kern w:val="0"/>
                <w:sz w:val="24"/>
                <w:szCs w:val="24"/>
                <w:lang w:bidi="ar"/>
              </w:rPr>
            </w:pPr>
          </w:p>
        </w:tc>
      </w:tr>
      <w:tr w14:paraId="541C7C7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AE7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▲3.4.8.3 自动锁定功能：当手机工作时，牙椅被自动锁定，有效避免误操作带来的安全隐患。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174C">
            <w:pPr>
              <w:widowControl/>
              <w:jc w:val="left"/>
              <w:textAlignment w:val="center"/>
              <w:rPr>
                <w:rFonts w:hint="eastAsia" w:ascii="仿宋" w:hAnsi="仿宋" w:eastAsia="仿宋" w:cs="仿宋"/>
                <w:kern w:val="0"/>
                <w:sz w:val="24"/>
                <w:szCs w:val="24"/>
                <w:lang w:bidi="ar"/>
              </w:rPr>
            </w:pPr>
          </w:p>
        </w:tc>
      </w:tr>
      <w:tr w14:paraId="6A50BB9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D67A">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 医护座椅：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3E13">
            <w:pPr>
              <w:widowControl/>
              <w:jc w:val="left"/>
              <w:textAlignment w:val="center"/>
              <w:rPr>
                <w:rFonts w:hint="eastAsia" w:ascii="仿宋" w:hAnsi="仿宋" w:eastAsia="仿宋" w:cs="仿宋"/>
                <w:kern w:val="0"/>
                <w:sz w:val="24"/>
                <w:szCs w:val="24"/>
                <w:lang w:bidi="ar"/>
              </w:rPr>
            </w:pPr>
          </w:p>
        </w:tc>
      </w:tr>
      <w:tr w14:paraId="2EDFBBF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05A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3.4.9.1 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8E9F">
            <w:pPr>
              <w:widowControl/>
              <w:jc w:val="left"/>
              <w:textAlignment w:val="center"/>
              <w:rPr>
                <w:rFonts w:hint="eastAsia" w:ascii="仿宋" w:hAnsi="仿宋" w:eastAsia="仿宋" w:cs="仿宋"/>
                <w:kern w:val="0"/>
                <w:sz w:val="24"/>
                <w:szCs w:val="24"/>
                <w:lang w:bidi="ar"/>
              </w:rPr>
            </w:pPr>
          </w:p>
        </w:tc>
      </w:tr>
      <w:tr w14:paraId="6EEBD91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DBE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3.4.9.2 调节功能：座椅高度与倾斜度、椅背高度与倾斜度可单独调节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234F">
            <w:pPr>
              <w:widowControl/>
              <w:jc w:val="left"/>
              <w:textAlignment w:val="center"/>
              <w:rPr>
                <w:rFonts w:hint="eastAsia" w:ascii="仿宋" w:hAnsi="仿宋" w:eastAsia="仿宋" w:cs="仿宋"/>
                <w:kern w:val="0"/>
                <w:sz w:val="24"/>
                <w:szCs w:val="24"/>
                <w:lang w:bidi="ar"/>
              </w:rPr>
            </w:pPr>
          </w:p>
        </w:tc>
      </w:tr>
      <w:tr w14:paraId="2B3B3713">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8F05">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19CC">
            <w:pPr>
              <w:widowControl/>
              <w:jc w:val="left"/>
              <w:textAlignment w:val="center"/>
              <w:rPr>
                <w:rFonts w:hint="eastAsia" w:ascii="仿宋" w:hAnsi="仿宋" w:eastAsia="仿宋" w:cs="仿宋"/>
                <w:kern w:val="0"/>
                <w:sz w:val="24"/>
                <w:szCs w:val="24"/>
                <w:lang w:bidi="ar"/>
              </w:rPr>
            </w:pPr>
          </w:p>
        </w:tc>
      </w:tr>
      <w:tr w14:paraId="7A8D816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3101">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3.4.10.1 带光快接式高速手机：原厂或第三方（具备卫生机头系统，三点排污；利用空气动力学的解决方案防止回吸，机身部位安装防回吸阀，做到双重防回吸）。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9B50">
            <w:pPr>
              <w:widowControl/>
              <w:jc w:val="left"/>
              <w:textAlignment w:val="center"/>
              <w:rPr>
                <w:rFonts w:hint="eastAsia" w:ascii="仿宋" w:hAnsi="仿宋" w:eastAsia="仿宋" w:cs="仿宋"/>
                <w:kern w:val="0"/>
                <w:sz w:val="24"/>
                <w:szCs w:val="24"/>
                <w:lang w:bidi="ar"/>
              </w:rPr>
            </w:pPr>
          </w:p>
        </w:tc>
      </w:tr>
      <w:tr w14:paraId="6B55B5A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E7B0">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3.4.10.2 电马达：原厂或第三方（配置电动马达，与脚踏精准同步，无延迟）。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A793">
            <w:pPr>
              <w:widowControl/>
              <w:jc w:val="left"/>
              <w:textAlignment w:val="center"/>
              <w:rPr>
                <w:rFonts w:hint="eastAsia" w:ascii="仿宋" w:hAnsi="仿宋" w:eastAsia="仿宋" w:cs="仿宋"/>
                <w:kern w:val="0"/>
                <w:sz w:val="24"/>
                <w:szCs w:val="24"/>
                <w:lang w:bidi="ar"/>
              </w:rPr>
            </w:pPr>
          </w:p>
        </w:tc>
      </w:tr>
      <w:tr w14:paraId="1E260A7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39C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3.4.10.3 洁牙机：原厂或第三方（内置式；具有双向控制技术，使得作用于牙面的工作尖振动幅度稳定；具有颜色标记系统，避免因功率选择失误而造成工作尖折断等问题）。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82A9">
            <w:pPr>
              <w:widowControl/>
              <w:jc w:val="left"/>
              <w:textAlignment w:val="center"/>
              <w:rPr>
                <w:rFonts w:hint="eastAsia" w:ascii="仿宋" w:hAnsi="仿宋" w:eastAsia="仿宋" w:cs="仿宋"/>
                <w:kern w:val="0"/>
                <w:sz w:val="24"/>
                <w:szCs w:val="24"/>
                <w:lang w:bidi="ar"/>
              </w:rPr>
            </w:pPr>
          </w:p>
        </w:tc>
      </w:tr>
      <w:tr w14:paraId="7BDB63F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3AA6">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3.4.10.4 光固化：原厂或第三方（具有电镀氧化铝外壳，可自我冷却，无噪音，内置4个微芯片可控电子发光二级管，光功率强度1250Mw/cm2 (±10%)，波长范围420-480nm）。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72A4">
            <w:pPr>
              <w:widowControl/>
              <w:jc w:val="left"/>
              <w:textAlignment w:val="center"/>
              <w:rPr>
                <w:rFonts w:hint="eastAsia" w:ascii="仿宋" w:hAnsi="仿宋" w:eastAsia="仿宋" w:cs="仿宋"/>
                <w:kern w:val="0"/>
                <w:sz w:val="24"/>
                <w:szCs w:val="24"/>
                <w:lang w:bidi="ar"/>
              </w:rPr>
            </w:pPr>
          </w:p>
        </w:tc>
      </w:tr>
      <w:tr w14:paraId="3B4D64E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E123">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3.4.10.5 内窥镜：原厂或第三方</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2FAB">
            <w:pPr>
              <w:widowControl/>
              <w:jc w:val="left"/>
              <w:textAlignment w:val="center"/>
              <w:rPr>
                <w:rFonts w:hint="eastAsia" w:ascii="仿宋" w:hAnsi="仿宋" w:eastAsia="仿宋" w:cs="仿宋"/>
                <w:kern w:val="0"/>
                <w:sz w:val="24"/>
                <w:szCs w:val="24"/>
                <w:lang w:bidi="ar"/>
              </w:rPr>
            </w:pPr>
          </w:p>
        </w:tc>
      </w:tr>
      <w:tr w14:paraId="2FDB52C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5F6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3.4.11 使用年限≥15年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5438">
            <w:pPr>
              <w:widowControl/>
              <w:jc w:val="left"/>
              <w:textAlignment w:val="center"/>
              <w:rPr>
                <w:rFonts w:hint="eastAsia" w:ascii="仿宋" w:hAnsi="仿宋" w:eastAsia="仿宋" w:cs="仿宋"/>
                <w:kern w:val="0"/>
                <w:sz w:val="24"/>
                <w:szCs w:val="24"/>
                <w:lang w:bidi="ar"/>
              </w:rPr>
            </w:pPr>
          </w:p>
        </w:tc>
      </w:tr>
      <w:tr w14:paraId="290BB57D">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2E0D">
            <w:pPr>
              <w:autoSpaceDE w:val="0"/>
              <w:autoSpaceDN w:val="0"/>
              <w:spacing w:line="280" w:lineRule="exact"/>
              <w:jc w:val="both"/>
              <w:rPr>
                <w:rFonts w:hint="eastAsia" w:ascii="仿宋" w:hAnsi="仿宋" w:eastAsia="仿宋" w:cs="仿宋"/>
                <w:kern w:val="0"/>
                <w:sz w:val="24"/>
                <w:szCs w:val="24"/>
                <w:lang w:bidi="ar"/>
              </w:rPr>
            </w:pPr>
            <w:r>
              <w:rPr>
                <w:rFonts w:hint="eastAsia" w:ascii="仿宋" w:hAnsi="仿宋" w:eastAsia="仿宋" w:cs="仿宋"/>
                <w:b/>
                <w:sz w:val="24"/>
                <w:shd w:val="clear" w:color="auto" w:fill="FFFFFF"/>
              </w:rPr>
              <w:t>四、必备商务条款</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1C5301DF">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0B4C9F8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2812">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 维修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C945">
            <w:pPr>
              <w:widowControl/>
              <w:jc w:val="left"/>
              <w:textAlignment w:val="center"/>
              <w:rPr>
                <w:rFonts w:hint="eastAsia" w:ascii="仿宋" w:hAnsi="仿宋" w:eastAsia="仿宋" w:cs="仿宋"/>
                <w:kern w:val="0"/>
                <w:sz w:val="24"/>
                <w:szCs w:val="24"/>
                <w:lang w:bidi="ar"/>
              </w:rPr>
            </w:pPr>
          </w:p>
        </w:tc>
      </w:tr>
      <w:tr w14:paraId="778E378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F99D">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4.1.1</w:t>
            </w:r>
          </w:p>
          <w:p w14:paraId="24A27E05">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普通牙椅和牙椅（科教）设备验收合格后整机免费保修 5 年，手机、洁牙机和光固化灯等免费保修 2 年，需提供原厂保修承诺。保修后免收维修费，保证零配件供应8年以上；保修起始时间以医院验收合格之日为准，不得用任何方式将设备到货至安装完毕后验收的该段时间，部分的或全部的计入设备的保修期。</w:t>
            </w:r>
          </w:p>
          <w:p w14:paraId="36B33294">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种植牙椅设备验收合格后整机免费保修 5 年，手机等免费保修 2 年，视频口腔灯整机免费保修 3 年，需提供原厂保修承诺。保修后免收维修费，保证零配件供应8年以上；保修起始时间以医院验收合格之日为准，不得用任何方式将设备到货至安装完毕后验收的该段时间，部分的或全部的计入设备的保修期。</w:t>
            </w:r>
          </w:p>
          <w:p w14:paraId="050DC1A7">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VIP牙椅设备验收合格后整机免费保修 5 年，手机、洁牙机、光固化灯、根管马达、根测和内窥镜等免费保修 2 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D019">
            <w:pPr>
              <w:widowControl/>
              <w:jc w:val="left"/>
              <w:textAlignment w:val="center"/>
              <w:rPr>
                <w:rFonts w:hint="eastAsia" w:ascii="仿宋" w:hAnsi="仿宋" w:eastAsia="仿宋" w:cs="仿宋"/>
                <w:kern w:val="0"/>
                <w:sz w:val="24"/>
                <w:szCs w:val="24"/>
                <w:lang w:bidi="ar"/>
              </w:rPr>
            </w:pPr>
          </w:p>
        </w:tc>
      </w:tr>
      <w:tr w14:paraId="4E862F6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D780">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4.1.2 提供仪器电子版SOP文件、中（英）文操作手册和维修手册。小器械类可除外。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5B7F8F45">
            <w:pPr>
              <w:autoSpaceDE w:val="0"/>
              <w:autoSpaceDN w:val="0"/>
              <w:spacing w:line="280" w:lineRule="exact"/>
              <w:rPr>
                <w:rFonts w:hint="eastAsia" w:ascii="仿宋" w:hAnsi="仿宋" w:eastAsia="仿宋" w:cs="仿宋"/>
                <w:kern w:val="0"/>
                <w:sz w:val="24"/>
                <w:szCs w:val="24"/>
                <w:lang w:bidi="ar"/>
              </w:rPr>
            </w:pPr>
          </w:p>
        </w:tc>
      </w:tr>
      <w:tr w14:paraId="5F10B95E">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3074">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4.1.3 免费提供操作和维修培训（包含时间、地点、人次、内容），小器械类可除外。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0D601294">
            <w:pPr>
              <w:autoSpaceDE w:val="0"/>
              <w:autoSpaceDN w:val="0"/>
              <w:spacing w:line="280" w:lineRule="exact"/>
              <w:rPr>
                <w:rFonts w:hint="eastAsia" w:ascii="仿宋" w:hAnsi="仿宋" w:eastAsia="仿宋" w:cs="仿宋"/>
                <w:kern w:val="0"/>
                <w:sz w:val="24"/>
                <w:szCs w:val="24"/>
                <w:lang w:bidi="ar"/>
              </w:rPr>
            </w:pPr>
          </w:p>
        </w:tc>
      </w:tr>
      <w:tr w14:paraId="5D2F024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01A0">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12C46A2E">
            <w:pPr>
              <w:autoSpaceDE w:val="0"/>
              <w:autoSpaceDN w:val="0"/>
              <w:spacing w:line="280" w:lineRule="exact"/>
              <w:rPr>
                <w:rFonts w:hint="eastAsia" w:ascii="仿宋" w:hAnsi="仿宋" w:eastAsia="仿宋" w:cs="仿宋"/>
                <w:kern w:val="0"/>
                <w:sz w:val="24"/>
                <w:szCs w:val="24"/>
                <w:lang w:bidi="ar"/>
              </w:rPr>
            </w:pPr>
          </w:p>
        </w:tc>
      </w:tr>
      <w:tr w14:paraId="143E372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F9B3">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4.1.5 请注明售后服务（包括浙江地区维修力量说明）Service</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4194A55A">
            <w:pPr>
              <w:autoSpaceDE w:val="0"/>
              <w:autoSpaceDN w:val="0"/>
              <w:spacing w:line="280" w:lineRule="exact"/>
              <w:rPr>
                <w:rFonts w:hint="eastAsia" w:ascii="仿宋" w:hAnsi="仿宋" w:eastAsia="仿宋" w:cs="仿宋"/>
                <w:kern w:val="0"/>
                <w:sz w:val="24"/>
                <w:szCs w:val="24"/>
                <w:lang w:bidi="ar"/>
              </w:rPr>
            </w:pPr>
          </w:p>
        </w:tc>
      </w:tr>
      <w:tr w14:paraId="0AFE1270">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E981">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5281D56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6B0F0B4C">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41B1AAA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A456DA0">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69E432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34C6A5B">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6D0CA52C">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7125EAD8">
            <w:pPr>
              <w:autoSpaceDE w:val="0"/>
              <w:autoSpaceDN w:val="0"/>
              <w:spacing w:line="280" w:lineRule="exact"/>
              <w:rPr>
                <w:rFonts w:hint="eastAsia" w:ascii="仿宋" w:hAnsi="仿宋" w:eastAsia="仿宋" w:cs="仿宋"/>
                <w:kern w:val="0"/>
                <w:sz w:val="24"/>
                <w:szCs w:val="24"/>
                <w:lang w:bidi="ar"/>
              </w:rPr>
            </w:pPr>
          </w:p>
        </w:tc>
      </w:tr>
      <w:tr w14:paraId="05F2594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618E">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79D6FFAC">
            <w:pPr>
              <w:autoSpaceDE w:val="0"/>
              <w:autoSpaceDN w:val="0"/>
              <w:spacing w:line="280" w:lineRule="exact"/>
              <w:rPr>
                <w:rFonts w:hint="eastAsia" w:ascii="仿宋" w:hAnsi="仿宋" w:eastAsia="仿宋" w:cs="仿宋"/>
                <w:kern w:val="0"/>
                <w:sz w:val="24"/>
                <w:szCs w:val="24"/>
                <w:lang w:bidi="ar"/>
              </w:rPr>
            </w:pPr>
          </w:p>
        </w:tc>
      </w:tr>
      <w:tr w14:paraId="21841939">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B0FA">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1C660ECC">
            <w:pPr>
              <w:autoSpaceDE w:val="0"/>
              <w:autoSpaceDN w:val="0"/>
              <w:spacing w:line="280" w:lineRule="exact"/>
              <w:rPr>
                <w:rFonts w:hint="eastAsia" w:ascii="仿宋" w:hAnsi="仿宋" w:eastAsia="仿宋" w:cs="仿宋"/>
                <w:kern w:val="0"/>
                <w:sz w:val="24"/>
                <w:szCs w:val="24"/>
                <w:lang w:bidi="ar"/>
              </w:rPr>
            </w:pPr>
          </w:p>
        </w:tc>
      </w:tr>
      <w:tr w14:paraId="16998A78">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FA5E">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2E7CED56">
            <w:pPr>
              <w:autoSpaceDE w:val="0"/>
              <w:autoSpaceDN w:val="0"/>
              <w:spacing w:line="280" w:lineRule="exact"/>
              <w:rPr>
                <w:rFonts w:hint="eastAsia" w:ascii="仿宋" w:hAnsi="仿宋" w:eastAsia="仿宋" w:cs="仿宋"/>
                <w:kern w:val="0"/>
                <w:sz w:val="24"/>
                <w:szCs w:val="24"/>
                <w:lang w:bidi="ar"/>
              </w:rPr>
            </w:pPr>
          </w:p>
        </w:tc>
      </w:tr>
      <w:tr w14:paraId="433B6952">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5E90">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51BCFC13">
            <w:pPr>
              <w:autoSpaceDE w:val="0"/>
              <w:autoSpaceDN w:val="0"/>
              <w:spacing w:line="280" w:lineRule="exact"/>
              <w:rPr>
                <w:rFonts w:hint="eastAsia" w:ascii="仿宋" w:hAnsi="仿宋" w:eastAsia="仿宋" w:cs="仿宋"/>
                <w:kern w:val="0"/>
                <w:sz w:val="24"/>
                <w:szCs w:val="24"/>
                <w:lang w:bidi="ar"/>
              </w:rPr>
            </w:pPr>
          </w:p>
        </w:tc>
      </w:tr>
      <w:tr w14:paraId="3B7937F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8308">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3784A16A">
            <w:pPr>
              <w:autoSpaceDE w:val="0"/>
              <w:autoSpaceDN w:val="0"/>
              <w:spacing w:line="280" w:lineRule="exact"/>
              <w:rPr>
                <w:rFonts w:hint="eastAsia" w:ascii="仿宋" w:hAnsi="仿宋" w:eastAsia="仿宋" w:cs="仿宋"/>
                <w:kern w:val="0"/>
                <w:sz w:val="24"/>
                <w:szCs w:val="24"/>
                <w:lang w:bidi="ar"/>
              </w:rPr>
            </w:pPr>
          </w:p>
        </w:tc>
      </w:tr>
      <w:tr w14:paraId="3DEC04A4">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D1A2">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38C3E960">
            <w:pPr>
              <w:autoSpaceDE w:val="0"/>
              <w:autoSpaceDN w:val="0"/>
              <w:spacing w:line="280" w:lineRule="exact"/>
              <w:rPr>
                <w:rFonts w:hint="eastAsia" w:ascii="仿宋" w:hAnsi="仿宋" w:eastAsia="仿宋" w:cs="仿宋"/>
                <w:kern w:val="0"/>
                <w:sz w:val="24"/>
                <w:szCs w:val="24"/>
                <w:lang w:bidi="ar"/>
              </w:rPr>
            </w:pPr>
          </w:p>
        </w:tc>
      </w:tr>
      <w:tr w14:paraId="064801CF">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07DB">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518990E5">
            <w:pPr>
              <w:autoSpaceDE w:val="0"/>
              <w:autoSpaceDN w:val="0"/>
              <w:spacing w:line="280" w:lineRule="exact"/>
              <w:rPr>
                <w:rFonts w:hint="eastAsia" w:ascii="仿宋" w:hAnsi="仿宋" w:eastAsia="仿宋" w:cs="仿宋"/>
                <w:kern w:val="0"/>
                <w:sz w:val="24"/>
                <w:szCs w:val="24"/>
                <w:lang w:bidi="ar"/>
              </w:rPr>
            </w:pPr>
          </w:p>
        </w:tc>
      </w:tr>
      <w:tr w14:paraId="4EA6BAF5">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337D">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DA1F898">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根据采购人要求，终身免费提供软件升级服务。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6E4D97CF">
            <w:pPr>
              <w:autoSpaceDE w:val="0"/>
              <w:autoSpaceDN w:val="0"/>
              <w:spacing w:line="280" w:lineRule="exact"/>
              <w:rPr>
                <w:rFonts w:hint="eastAsia" w:ascii="仿宋" w:hAnsi="仿宋" w:eastAsia="仿宋" w:cs="仿宋"/>
                <w:kern w:val="0"/>
                <w:sz w:val="24"/>
                <w:szCs w:val="24"/>
                <w:lang w:bidi="ar"/>
              </w:rPr>
            </w:pPr>
          </w:p>
        </w:tc>
      </w:tr>
      <w:tr w14:paraId="64C5831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F845">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0617A3C7">
            <w:pPr>
              <w:autoSpaceDE w:val="0"/>
              <w:autoSpaceDN w:val="0"/>
              <w:spacing w:line="280" w:lineRule="exact"/>
              <w:rPr>
                <w:rFonts w:hint="eastAsia" w:ascii="仿宋" w:hAnsi="仿宋" w:eastAsia="仿宋" w:cs="仿宋"/>
                <w:kern w:val="0"/>
                <w:sz w:val="24"/>
                <w:szCs w:val="24"/>
                <w:lang w:bidi="ar"/>
              </w:rPr>
            </w:pPr>
          </w:p>
        </w:tc>
      </w:tr>
      <w:tr w14:paraId="2425D50C">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BFCE">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b/>
                <w:kern w:val="0"/>
                <w:sz w:val="24"/>
                <w:lang w:bidi="ar"/>
              </w:rPr>
              <w:t>五、其他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681A01AC">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5FF6CD96">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E672">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39DE45DC">
            <w:pPr>
              <w:autoSpaceDE w:val="0"/>
              <w:autoSpaceDN w:val="0"/>
              <w:spacing w:line="280" w:lineRule="exact"/>
              <w:rPr>
                <w:rFonts w:hint="eastAsia" w:ascii="仿宋" w:hAnsi="仿宋" w:eastAsia="仿宋" w:cs="仿宋"/>
                <w:kern w:val="0"/>
                <w:sz w:val="24"/>
                <w:szCs w:val="24"/>
                <w:lang w:bidi="ar"/>
              </w:rPr>
            </w:pPr>
          </w:p>
        </w:tc>
      </w:tr>
      <w:tr w14:paraId="6B3AE7C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EFB3">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14:paraId="6DDA99A0">
            <w:pPr>
              <w:autoSpaceDE w:val="0"/>
              <w:autoSpaceDN w:val="0"/>
              <w:spacing w:line="280" w:lineRule="exact"/>
              <w:rPr>
                <w:rFonts w:hint="eastAsia" w:ascii="仿宋" w:hAnsi="仿宋" w:eastAsia="仿宋" w:cs="仿宋"/>
                <w:kern w:val="0"/>
                <w:sz w:val="24"/>
                <w:szCs w:val="24"/>
                <w:lang w:bidi="ar"/>
              </w:rPr>
            </w:pPr>
          </w:p>
        </w:tc>
      </w:tr>
      <w:tr w14:paraId="75E7F5FA">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2DA2">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A78A">
            <w:pPr>
              <w:autoSpaceDE w:val="0"/>
              <w:autoSpaceDN w:val="0"/>
              <w:spacing w:line="280" w:lineRule="exact"/>
              <w:rPr>
                <w:rFonts w:hint="eastAsia" w:ascii="仿宋" w:hAnsi="仿宋" w:eastAsia="仿宋" w:cs="仿宋"/>
                <w:kern w:val="0"/>
                <w:sz w:val="24"/>
                <w:szCs w:val="24"/>
                <w:lang w:bidi="ar"/>
              </w:rPr>
            </w:pPr>
          </w:p>
        </w:tc>
      </w:tr>
    </w:tbl>
    <w:p w14:paraId="48FEFC5C">
      <w:pPr>
        <w:spacing w:line="360" w:lineRule="auto"/>
        <w:jc w:val="center"/>
        <w:outlineLvl w:val="0"/>
        <w:rPr>
          <w:rFonts w:hint="eastAsia" w:ascii="仿宋" w:hAnsi="仿宋" w:eastAsia="仿宋" w:cs="仿宋"/>
          <w:b/>
          <w:sz w:val="36"/>
          <w:szCs w:val="36"/>
        </w:rPr>
      </w:pPr>
    </w:p>
    <w:p w14:paraId="68C2AC81">
      <w:pPr>
        <w:spacing w:line="360" w:lineRule="auto"/>
        <w:jc w:val="center"/>
        <w:outlineLvl w:val="0"/>
        <w:rPr>
          <w:rFonts w:hint="eastAsia" w:ascii="仿宋" w:hAnsi="仿宋" w:eastAsia="仿宋" w:cs="仿宋"/>
          <w:b/>
          <w:sz w:val="36"/>
          <w:szCs w:val="36"/>
        </w:rPr>
      </w:pPr>
    </w:p>
    <w:p w14:paraId="75E56F55">
      <w:pPr>
        <w:spacing w:line="360" w:lineRule="auto"/>
        <w:jc w:val="center"/>
        <w:outlineLvl w:val="0"/>
        <w:rPr>
          <w:rFonts w:hint="eastAsia" w:ascii="仿宋" w:hAnsi="仿宋" w:eastAsia="仿宋" w:cs="仿宋"/>
          <w:b/>
          <w:sz w:val="36"/>
          <w:szCs w:val="36"/>
        </w:rPr>
      </w:pPr>
    </w:p>
    <w:p w14:paraId="61D1C7F2">
      <w:pPr>
        <w:spacing w:line="360" w:lineRule="auto"/>
        <w:jc w:val="center"/>
        <w:outlineLvl w:val="0"/>
        <w:rPr>
          <w:rFonts w:hint="eastAsia" w:ascii="仿宋" w:hAnsi="仿宋" w:eastAsia="仿宋" w:cs="仿宋"/>
          <w:b/>
          <w:sz w:val="36"/>
          <w:szCs w:val="36"/>
        </w:rPr>
      </w:pPr>
    </w:p>
    <w:p w14:paraId="56C973A8">
      <w:pPr>
        <w:spacing w:line="360" w:lineRule="auto"/>
        <w:jc w:val="center"/>
        <w:outlineLvl w:val="0"/>
        <w:rPr>
          <w:rFonts w:hint="eastAsia" w:ascii="仿宋" w:hAnsi="仿宋" w:eastAsia="仿宋" w:cs="仿宋"/>
          <w:b/>
          <w:sz w:val="36"/>
          <w:szCs w:val="36"/>
        </w:rPr>
      </w:pPr>
    </w:p>
    <w:p w14:paraId="3D5F42A4">
      <w:pPr>
        <w:spacing w:line="360" w:lineRule="auto"/>
        <w:jc w:val="center"/>
        <w:outlineLvl w:val="0"/>
        <w:rPr>
          <w:rFonts w:hint="eastAsia" w:ascii="仿宋" w:hAnsi="仿宋" w:eastAsia="仿宋" w:cs="仿宋"/>
          <w:b/>
          <w:sz w:val="36"/>
          <w:szCs w:val="36"/>
        </w:rPr>
      </w:pPr>
    </w:p>
    <w:p w14:paraId="1C64045D">
      <w:pPr>
        <w:spacing w:line="360" w:lineRule="auto"/>
        <w:jc w:val="center"/>
        <w:outlineLvl w:val="0"/>
        <w:rPr>
          <w:rFonts w:hint="eastAsia" w:ascii="仿宋" w:hAnsi="仿宋" w:eastAsia="仿宋" w:cs="仿宋"/>
          <w:b/>
          <w:sz w:val="36"/>
          <w:szCs w:val="36"/>
        </w:rPr>
      </w:pPr>
    </w:p>
    <w:p w14:paraId="4D87137E">
      <w:pPr>
        <w:spacing w:line="360" w:lineRule="auto"/>
        <w:jc w:val="both"/>
        <w:outlineLvl w:val="0"/>
        <w:rPr>
          <w:rFonts w:hint="eastAsia" w:ascii="仿宋" w:hAnsi="仿宋" w:eastAsia="仿宋" w:cs="仿宋"/>
          <w:b/>
          <w:sz w:val="36"/>
          <w:szCs w:val="36"/>
        </w:rPr>
      </w:pPr>
    </w:p>
    <w:p w14:paraId="0E5EE9EC">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3015E4C5">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FBB3A1D">
      <w:pPr>
        <w:spacing w:line="480" w:lineRule="auto"/>
        <w:jc w:val="both"/>
        <w:rPr>
          <w:rFonts w:hint="eastAsia" w:ascii="仿宋" w:hAnsi="仿宋" w:eastAsia="仿宋" w:cs="仿宋"/>
          <w:b/>
          <w:sz w:val="24"/>
        </w:rPr>
      </w:pPr>
    </w:p>
    <w:p w14:paraId="2AC648D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1A0C02E">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61AF38F3">
      <w:pPr>
        <w:pStyle w:val="700"/>
        <w:ind w:left="0" w:leftChars="0" w:firstLine="0" w:firstLineChars="0"/>
        <w:rPr>
          <w:rFonts w:hint="eastAsia" w:ascii="仿宋" w:hAnsi="仿宋" w:eastAsia="仿宋" w:cs="仿宋"/>
          <w:szCs w:val="24"/>
        </w:rPr>
      </w:pPr>
    </w:p>
    <w:p w14:paraId="3D81B247">
      <w:pPr>
        <w:pStyle w:val="700"/>
        <w:jc w:val="center"/>
        <w:rPr>
          <w:rFonts w:hint="eastAsia" w:ascii="仿宋" w:hAnsi="仿宋" w:eastAsia="仿宋" w:cs="仿宋"/>
          <w:szCs w:val="24"/>
        </w:rPr>
      </w:pPr>
    </w:p>
    <w:p w14:paraId="3D36F1BE">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F206B86">
      <w:pPr>
        <w:pStyle w:val="700"/>
        <w:rPr>
          <w:rFonts w:hint="eastAsia" w:ascii="仿宋" w:hAnsi="仿宋" w:eastAsia="仿宋" w:cs="仿宋"/>
          <w:szCs w:val="24"/>
        </w:rPr>
      </w:pPr>
    </w:p>
    <w:p w14:paraId="3B3A509F">
      <w:pPr>
        <w:pStyle w:val="700"/>
        <w:rPr>
          <w:rFonts w:hint="eastAsia" w:ascii="仿宋" w:hAnsi="仿宋" w:eastAsia="仿宋" w:cs="仿宋"/>
          <w:szCs w:val="24"/>
        </w:rPr>
      </w:pPr>
    </w:p>
    <w:p w14:paraId="26D0991E">
      <w:pPr>
        <w:spacing w:before="120" w:line="22" w:lineRule="atLeast"/>
        <w:rPr>
          <w:rFonts w:hint="eastAsia" w:ascii="仿宋" w:hAnsi="仿宋" w:eastAsia="仿宋" w:cs="仿宋"/>
          <w:sz w:val="24"/>
        </w:rPr>
      </w:pPr>
    </w:p>
    <w:p w14:paraId="5EC234E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5F2F740E">
      <w:pPr>
        <w:pStyle w:val="597"/>
        <w:spacing w:before="120" w:line="22" w:lineRule="atLeast"/>
        <w:rPr>
          <w:rFonts w:hint="eastAsia" w:ascii="仿宋" w:hAnsi="仿宋" w:eastAsia="仿宋" w:cs="仿宋"/>
          <w:szCs w:val="24"/>
        </w:rPr>
      </w:pPr>
    </w:p>
    <w:p w14:paraId="40E9794F">
      <w:pPr>
        <w:pStyle w:val="597"/>
        <w:spacing w:before="120" w:line="22" w:lineRule="atLeast"/>
        <w:rPr>
          <w:rFonts w:hint="eastAsia" w:ascii="仿宋" w:hAnsi="仿宋" w:eastAsia="仿宋" w:cs="仿宋"/>
          <w:szCs w:val="24"/>
        </w:rPr>
      </w:pPr>
    </w:p>
    <w:p w14:paraId="592DAD4B">
      <w:pPr>
        <w:rPr>
          <w:rFonts w:hint="eastAsia" w:ascii="仿宋" w:hAnsi="仿宋" w:eastAsia="仿宋" w:cs="仿宋"/>
          <w:sz w:val="24"/>
        </w:rPr>
      </w:pPr>
    </w:p>
    <w:p w14:paraId="34060DB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3635DC2">
      <w:pPr>
        <w:spacing w:before="120" w:line="22" w:lineRule="atLeast"/>
        <w:rPr>
          <w:rFonts w:hint="eastAsia" w:ascii="仿宋" w:hAnsi="仿宋" w:eastAsia="仿宋" w:cs="仿宋"/>
          <w:sz w:val="24"/>
        </w:rPr>
      </w:pPr>
    </w:p>
    <w:p w14:paraId="445A507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86A7561">
      <w:pPr>
        <w:spacing w:before="120" w:line="22" w:lineRule="atLeast"/>
        <w:rPr>
          <w:rFonts w:hint="eastAsia" w:ascii="仿宋" w:hAnsi="仿宋" w:eastAsia="仿宋" w:cs="仿宋"/>
          <w:sz w:val="24"/>
        </w:rPr>
      </w:pPr>
    </w:p>
    <w:p w14:paraId="3F9615C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EBEB156">
      <w:pPr>
        <w:spacing w:before="120" w:line="22" w:lineRule="atLeast"/>
        <w:rPr>
          <w:rFonts w:hint="eastAsia" w:ascii="仿宋" w:hAnsi="仿宋" w:eastAsia="仿宋" w:cs="仿宋"/>
          <w:sz w:val="24"/>
        </w:rPr>
      </w:pPr>
    </w:p>
    <w:p w14:paraId="5F83FE3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1DAB35A">
      <w:pPr>
        <w:widowControl/>
        <w:jc w:val="left"/>
        <w:rPr>
          <w:rFonts w:hint="eastAsia" w:ascii="仿宋" w:hAnsi="仿宋" w:eastAsia="仿宋" w:cs="仿宋"/>
          <w:kern w:val="0"/>
          <w:sz w:val="24"/>
        </w:rPr>
        <w:sectPr>
          <w:pgSz w:w="11907" w:h="16840"/>
          <w:pgMar w:top="1814" w:right="1474" w:bottom="1814" w:left="1474" w:header="851" w:footer="851" w:gutter="0"/>
          <w:cols w:space="720" w:num="1"/>
        </w:sectPr>
      </w:pPr>
    </w:p>
    <w:p w14:paraId="005CBA3A">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1FEF4228">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BE20F20">
      <w:pPr>
        <w:spacing w:line="560" w:lineRule="exact"/>
        <w:ind w:firstLine="482" w:firstLineChars="200"/>
        <w:outlineLvl w:val="0"/>
        <w:rPr>
          <w:rFonts w:hint="eastAsia" w:ascii="仿宋" w:hAnsi="仿宋" w:eastAsia="仿宋" w:cs="仿宋"/>
          <w:b/>
          <w:sz w:val="24"/>
        </w:rPr>
      </w:pPr>
      <w:bookmarkStart w:id="35" w:name="_Toc2232"/>
      <w:bookmarkStart w:id="36" w:name="_Toc24059"/>
      <w:bookmarkStart w:id="37" w:name="_Toc3029"/>
      <w:r>
        <w:rPr>
          <w:rFonts w:hint="eastAsia" w:ascii="仿宋" w:hAnsi="仿宋" w:eastAsia="仿宋" w:cs="仿宋"/>
          <w:b/>
          <w:sz w:val="24"/>
        </w:rPr>
        <w:t>1.1 合同组成部分</w:t>
      </w:r>
      <w:bookmarkEnd w:id="35"/>
      <w:bookmarkEnd w:id="36"/>
      <w:bookmarkEnd w:id="37"/>
    </w:p>
    <w:p w14:paraId="5E3D96BD">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3798E5">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190B9244">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330BAE0F">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14BD7119">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72ADF580">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34ADC86A">
      <w:pPr>
        <w:spacing w:line="560" w:lineRule="exact"/>
        <w:ind w:firstLine="482" w:firstLineChars="200"/>
        <w:outlineLvl w:val="0"/>
        <w:rPr>
          <w:rFonts w:hint="eastAsia" w:ascii="仿宋" w:hAnsi="仿宋" w:eastAsia="仿宋" w:cs="仿宋"/>
          <w:b/>
          <w:sz w:val="24"/>
        </w:rPr>
      </w:pPr>
      <w:bookmarkStart w:id="38" w:name="_Toc21295"/>
      <w:bookmarkStart w:id="39" w:name="_Toc24300"/>
      <w:bookmarkStart w:id="40" w:name="_Toc27126"/>
      <w:r>
        <w:rPr>
          <w:rFonts w:hint="eastAsia" w:ascii="仿宋" w:hAnsi="仿宋" w:eastAsia="仿宋" w:cs="仿宋"/>
          <w:b/>
          <w:sz w:val="24"/>
        </w:rPr>
        <w:t>1.2 货物</w:t>
      </w:r>
      <w:bookmarkEnd w:id="38"/>
      <w:bookmarkEnd w:id="39"/>
      <w:bookmarkEnd w:id="40"/>
    </w:p>
    <w:p w14:paraId="335C27BF">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79C8CAFF">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AA4277C">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45155D68">
      <w:pPr>
        <w:spacing w:line="560" w:lineRule="exact"/>
        <w:ind w:firstLine="482" w:firstLineChars="200"/>
        <w:outlineLvl w:val="0"/>
        <w:rPr>
          <w:rFonts w:hint="eastAsia" w:ascii="仿宋" w:hAnsi="仿宋" w:eastAsia="仿宋" w:cs="仿宋"/>
          <w:b/>
          <w:sz w:val="24"/>
        </w:rPr>
      </w:pPr>
      <w:bookmarkStart w:id="41" w:name="_Toc23292"/>
      <w:bookmarkStart w:id="42" w:name="_Toc21551"/>
      <w:bookmarkStart w:id="43" w:name="_Toc21631"/>
      <w:r>
        <w:rPr>
          <w:rFonts w:hint="eastAsia" w:ascii="仿宋" w:hAnsi="仿宋" w:eastAsia="仿宋" w:cs="仿宋"/>
          <w:b/>
          <w:sz w:val="24"/>
        </w:rPr>
        <w:t>1.3 价款</w:t>
      </w:r>
      <w:bookmarkEnd w:id="41"/>
      <w:bookmarkEnd w:id="42"/>
      <w:bookmarkEnd w:id="43"/>
    </w:p>
    <w:p w14:paraId="468D58C7">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5689602">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74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02270C">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9FA2417">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6660395">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0A30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69165D">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87F1F30">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9747DC2">
            <w:pPr>
              <w:pStyle w:val="318"/>
              <w:spacing w:line="560" w:lineRule="exact"/>
              <w:ind w:firstLine="200"/>
              <w:jc w:val="center"/>
              <w:rPr>
                <w:rFonts w:hint="eastAsia" w:ascii="仿宋" w:hAnsi="仿宋" w:eastAsia="仿宋" w:cs="仿宋"/>
                <w:sz w:val="24"/>
                <w:szCs w:val="24"/>
              </w:rPr>
            </w:pPr>
          </w:p>
        </w:tc>
      </w:tr>
      <w:tr w14:paraId="6665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2D55B95">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EF11E1C">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B08F4F7">
            <w:pPr>
              <w:pStyle w:val="318"/>
              <w:spacing w:line="560" w:lineRule="exact"/>
              <w:ind w:firstLine="200"/>
              <w:jc w:val="center"/>
              <w:rPr>
                <w:rFonts w:hint="eastAsia" w:ascii="仿宋" w:hAnsi="仿宋" w:eastAsia="仿宋" w:cs="仿宋"/>
                <w:sz w:val="24"/>
                <w:szCs w:val="24"/>
              </w:rPr>
            </w:pPr>
          </w:p>
        </w:tc>
      </w:tr>
      <w:tr w14:paraId="3521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2CB9E36">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D575513">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D2E4771">
            <w:pPr>
              <w:pStyle w:val="318"/>
              <w:spacing w:line="560" w:lineRule="exact"/>
              <w:ind w:firstLine="200"/>
              <w:jc w:val="center"/>
              <w:rPr>
                <w:rFonts w:hint="eastAsia" w:ascii="仿宋" w:hAnsi="仿宋" w:eastAsia="仿宋" w:cs="仿宋"/>
                <w:sz w:val="24"/>
                <w:szCs w:val="24"/>
              </w:rPr>
            </w:pPr>
          </w:p>
        </w:tc>
      </w:tr>
      <w:tr w14:paraId="14F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7614720">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0D44CCC">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FF31E8C">
            <w:pPr>
              <w:pStyle w:val="318"/>
              <w:spacing w:line="560" w:lineRule="exact"/>
              <w:ind w:firstLine="200"/>
              <w:jc w:val="center"/>
              <w:rPr>
                <w:rFonts w:hint="eastAsia" w:ascii="仿宋" w:hAnsi="仿宋" w:eastAsia="仿宋" w:cs="仿宋"/>
                <w:sz w:val="24"/>
                <w:szCs w:val="24"/>
              </w:rPr>
            </w:pPr>
          </w:p>
        </w:tc>
      </w:tr>
      <w:tr w14:paraId="2329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6A8A74F">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73D4CAE">
            <w:pPr>
              <w:pStyle w:val="318"/>
              <w:spacing w:line="560" w:lineRule="exact"/>
              <w:ind w:firstLine="200"/>
              <w:jc w:val="center"/>
              <w:rPr>
                <w:rFonts w:hint="eastAsia" w:ascii="仿宋" w:hAnsi="仿宋" w:eastAsia="仿宋" w:cs="仿宋"/>
                <w:sz w:val="24"/>
                <w:szCs w:val="24"/>
              </w:rPr>
            </w:pPr>
          </w:p>
        </w:tc>
      </w:tr>
    </w:tbl>
    <w:p w14:paraId="093886E2">
      <w:pPr>
        <w:pStyle w:val="958"/>
        <w:spacing w:before="0" w:beforeAutospacing="0" w:after="0" w:afterAutospacing="0" w:line="360" w:lineRule="auto"/>
        <w:ind w:firstLine="480"/>
        <w:rPr>
          <w:rFonts w:hint="eastAsia" w:ascii="仿宋" w:hAnsi="仿宋" w:eastAsia="仿宋" w:cs="仿宋"/>
          <w:b/>
        </w:rPr>
      </w:pPr>
      <w:bookmarkStart w:id="44" w:name="_Toc10340"/>
      <w:bookmarkStart w:id="45" w:name="_Toc22618"/>
      <w:bookmarkStart w:id="46" w:name="_Toc1814"/>
      <w:r>
        <w:rPr>
          <w:rFonts w:hint="eastAsia" w:ascii="仿宋" w:hAnsi="仿宋" w:eastAsia="仿宋" w:cs="仿宋"/>
          <w:b/>
        </w:rPr>
        <w:t>1.4履约保证金</w:t>
      </w:r>
    </w:p>
    <w:p w14:paraId="229656A7">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1556F6B7">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81A0497">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2842E3A">
      <w:pPr>
        <w:pStyle w:val="4"/>
        <w:tabs>
          <w:tab w:val="clear" w:pos="432"/>
        </w:tabs>
        <w:spacing w:line="56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4E4D5D1">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6726551">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44"/>
      <w:bookmarkEnd w:id="45"/>
      <w:bookmarkEnd w:id="46"/>
      <w:r>
        <w:rPr>
          <w:rFonts w:hint="eastAsia" w:ascii="仿宋" w:hAnsi="仿宋" w:eastAsia="仿宋" w:cs="仿宋"/>
          <w:b/>
          <w:sz w:val="24"/>
        </w:rPr>
        <w:t>预付款</w:t>
      </w:r>
    </w:p>
    <w:p w14:paraId="3A6E3A1E">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D5BE4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234D434">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A47D1DF">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D9F02CF">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16D15ABB">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CF7C379">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7549C7B">
      <w:pPr>
        <w:spacing w:line="560" w:lineRule="exact"/>
        <w:ind w:firstLine="482" w:firstLineChars="200"/>
        <w:outlineLvl w:val="0"/>
        <w:rPr>
          <w:rFonts w:hint="eastAsia" w:ascii="仿宋" w:hAnsi="仿宋" w:eastAsia="仿宋" w:cs="仿宋"/>
          <w:b/>
          <w:sz w:val="24"/>
        </w:rPr>
      </w:pPr>
      <w:bookmarkStart w:id="47" w:name="_Toc2846"/>
      <w:bookmarkStart w:id="48" w:name="_Toc32071"/>
      <w:bookmarkStart w:id="49" w:name="_Toc19304"/>
      <w:r>
        <w:rPr>
          <w:rFonts w:hint="eastAsia" w:ascii="仿宋" w:hAnsi="仿宋" w:eastAsia="仿宋" w:cs="仿宋"/>
          <w:b/>
          <w:sz w:val="24"/>
        </w:rPr>
        <w:t>1.7货物交付期限、地点和方式</w:t>
      </w:r>
      <w:bookmarkEnd w:id="47"/>
      <w:bookmarkEnd w:id="48"/>
      <w:bookmarkEnd w:id="49"/>
    </w:p>
    <w:p w14:paraId="21C3580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D6125B5">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CB7B354">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E918C54">
      <w:pPr>
        <w:spacing w:line="560" w:lineRule="exact"/>
        <w:ind w:firstLine="482" w:firstLineChars="200"/>
        <w:outlineLvl w:val="0"/>
        <w:rPr>
          <w:rFonts w:hint="eastAsia" w:ascii="仿宋" w:hAnsi="仿宋" w:eastAsia="仿宋" w:cs="仿宋"/>
          <w:b/>
          <w:sz w:val="24"/>
        </w:rPr>
      </w:pPr>
      <w:bookmarkStart w:id="50" w:name="_Toc19554"/>
      <w:bookmarkStart w:id="51" w:name="_Toc27250"/>
      <w:bookmarkStart w:id="52" w:name="_Toc21423"/>
      <w:r>
        <w:rPr>
          <w:rFonts w:hint="eastAsia" w:ascii="仿宋" w:hAnsi="仿宋" w:eastAsia="仿宋" w:cs="仿宋"/>
          <w:b/>
          <w:sz w:val="24"/>
        </w:rPr>
        <w:t>1.8违约责任</w:t>
      </w:r>
      <w:bookmarkEnd w:id="50"/>
      <w:bookmarkEnd w:id="51"/>
      <w:bookmarkEnd w:id="52"/>
    </w:p>
    <w:p w14:paraId="7F0B3776">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5107FCE2">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0B1C700">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4A76EDC">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118C074">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4B2814BB">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3FDB3B4B">
      <w:pPr>
        <w:spacing w:line="560" w:lineRule="exact"/>
        <w:ind w:firstLine="482" w:firstLineChars="200"/>
        <w:outlineLvl w:val="0"/>
        <w:rPr>
          <w:rFonts w:hint="eastAsia" w:ascii="仿宋" w:hAnsi="仿宋" w:eastAsia="仿宋" w:cs="仿宋"/>
          <w:b/>
          <w:sz w:val="24"/>
        </w:rPr>
      </w:pPr>
      <w:bookmarkStart w:id="53" w:name="_Toc16021"/>
      <w:bookmarkStart w:id="54" w:name="_Toc15583"/>
      <w:bookmarkStart w:id="55" w:name="_Toc28375"/>
      <w:r>
        <w:rPr>
          <w:rFonts w:hint="eastAsia" w:ascii="仿宋" w:hAnsi="仿宋" w:eastAsia="仿宋" w:cs="仿宋"/>
          <w:b/>
          <w:sz w:val="24"/>
        </w:rPr>
        <w:t>1.9合同争议的解决</w:t>
      </w:r>
      <w:bookmarkEnd w:id="53"/>
      <w:bookmarkEnd w:id="54"/>
      <w:bookmarkEnd w:id="55"/>
    </w:p>
    <w:p w14:paraId="59F7F441">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70B50BB2">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2DA68ED1">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68C5FF6B">
      <w:pPr>
        <w:spacing w:line="560" w:lineRule="exact"/>
        <w:ind w:firstLine="482" w:firstLineChars="200"/>
        <w:outlineLvl w:val="0"/>
        <w:rPr>
          <w:rFonts w:hint="eastAsia" w:ascii="仿宋" w:hAnsi="仿宋" w:eastAsia="仿宋" w:cs="仿宋"/>
          <w:b/>
          <w:sz w:val="24"/>
        </w:rPr>
      </w:pPr>
      <w:bookmarkStart w:id="56" w:name="_Toc11173"/>
      <w:bookmarkStart w:id="57" w:name="_Toc7245"/>
      <w:bookmarkStart w:id="58" w:name="_Toc15322"/>
      <w:r>
        <w:rPr>
          <w:rFonts w:hint="eastAsia" w:ascii="仿宋" w:hAnsi="仿宋" w:eastAsia="仿宋" w:cs="仿宋"/>
          <w:b/>
          <w:sz w:val="24"/>
        </w:rPr>
        <w:t>2.0 合同生效</w:t>
      </w:r>
      <w:bookmarkEnd w:id="56"/>
      <w:bookmarkEnd w:id="57"/>
      <w:bookmarkEnd w:id="58"/>
    </w:p>
    <w:p w14:paraId="381C258F">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14:paraId="692FEBBC">
      <w:pPr>
        <w:autoSpaceDE w:val="0"/>
        <w:autoSpaceDN w:val="0"/>
        <w:spacing w:line="560" w:lineRule="exact"/>
        <w:rPr>
          <w:rFonts w:hint="eastAsia" w:ascii="仿宋" w:hAnsi="仿宋" w:eastAsia="仿宋" w:cs="仿宋"/>
          <w:sz w:val="24"/>
          <w:lang w:val="zh-CN"/>
        </w:rPr>
      </w:pPr>
    </w:p>
    <w:p w14:paraId="119F1F67">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584D86">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7B306EE">
      <w:pPr>
        <w:autoSpaceDE w:val="0"/>
        <w:autoSpaceDN w:val="0"/>
        <w:spacing w:line="560" w:lineRule="exact"/>
        <w:rPr>
          <w:rFonts w:hint="eastAsia" w:ascii="仿宋" w:hAnsi="仿宋" w:eastAsia="仿宋" w:cs="仿宋"/>
          <w:sz w:val="24"/>
          <w:lang w:val="zh-CN"/>
        </w:rPr>
      </w:pPr>
    </w:p>
    <w:p w14:paraId="45AD7946">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50C2FAA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1246082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6A9C29C2">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538BF30C">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3EF50F4D">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27C6329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0A37B25">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4EADA639">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3F66B9FB">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4DE50C13">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5E18DD48">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0E7118B">
      <w:pPr>
        <w:pStyle w:val="4"/>
        <w:rPr>
          <w:rFonts w:hint="eastAsia" w:ascii="仿宋" w:eastAsia="仿宋" w:cs="仿宋"/>
          <w:sz w:val="24"/>
        </w:rPr>
      </w:pPr>
    </w:p>
    <w:p w14:paraId="71D6DCEC">
      <w:pPr>
        <w:rPr>
          <w:rFonts w:hint="eastAsia" w:ascii="仿宋" w:hAnsi="仿宋" w:eastAsia="仿宋" w:cs="仿宋"/>
          <w:sz w:val="24"/>
        </w:rPr>
      </w:pPr>
    </w:p>
    <w:p w14:paraId="14F725E3">
      <w:pPr>
        <w:pStyle w:val="4"/>
        <w:rPr>
          <w:rFonts w:hint="eastAsia" w:ascii="仿宋" w:eastAsia="仿宋" w:cs="仿宋"/>
          <w:sz w:val="24"/>
        </w:rPr>
      </w:pPr>
    </w:p>
    <w:p w14:paraId="2AA5B98F">
      <w:pPr>
        <w:rPr>
          <w:rFonts w:hint="eastAsia" w:ascii="仿宋" w:hAnsi="仿宋" w:eastAsia="仿宋" w:cs="仿宋"/>
          <w:sz w:val="24"/>
        </w:rPr>
      </w:pPr>
    </w:p>
    <w:p w14:paraId="62C6BAD1">
      <w:pPr>
        <w:pStyle w:val="4"/>
        <w:rPr>
          <w:rFonts w:hint="eastAsia" w:ascii="仿宋" w:eastAsia="仿宋" w:cs="仿宋"/>
          <w:sz w:val="24"/>
        </w:rPr>
      </w:pPr>
    </w:p>
    <w:p w14:paraId="53E78209">
      <w:pPr>
        <w:rPr>
          <w:rFonts w:hint="eastAsia" w:ascii="仿宋" w:hAnsi="仿宋" w:eastAsia="仿宋" w:cs="仿宋"/>
          <w:sz w:val="24"/>
        </w:rPr>
      </w:pPr>
    </w:p>
    <w:p w14:paraId="59D564D0">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16394242">
      <w:pPr>
        <w:spacing w:line="560" w:lineRule="exact"/>
        <w:ind w:firstLine="482" w:firstLineChars="200"/>
        <w:outlineLvl w:val="0"/>
        <w:rPr>
          <w:rFonts w:hint="eastAsia" w:ascii="仿宋" w:hAnsi="仿宋" w:eastAsia="仿宋" w:cs="仿宋"/>
          <w:b/>
          <w:sz w:val="24"/>
        </w:rPr>
      </w:pPr>
      <w:bookmarkStart w:id="59" w:name="_Toc259093669"/>
      <w:bookmarkStart w:id="60" w:name="_Ref467378463"/>
      <w:bookmarkStart w:id="61" w:name="_Ref467378499"/>
      <w:bookmarkStart w:id="62" w:name="_Ref467379205"/>
      <w:bookmarkStart w:id="63" w:name="_Ref467379195"/>
      <w:bookmarkStart w:id="64" w:name="_Toc487900349"/>
      <w:bookmarkStart w:id="65" w:name="_Ref467379225"/>
      <w:bookmarkStart w:id="66" w:name="_Ref467379094"/>
      <w:bookmarkStart w:id="67" w:name="_Toc16917"/>
      <w:bookmarkStart w:id="68" w:name="_Toc279701240"/>
      <w:bookmarkStart w:id="69" w:name="_Toc28763"/>
      <w:bookmarkStart w:id="70" w:name="_Toc19614"/>
      <w:bookmarkStart w:id="71" w:name="_Ref467379109"/>
      <w:bookmarkStart w:id="72" w:name="_Ref467378404"/>
      <w:bookmarkStart w:id="73" w:name="_Ref467379214"/>
      <w:bookmarkStart w:id="74" w:name="_Ref467379101"/>
      <w:r>
        <w:rPr>
          <w:rFonts w:hint="eastAsia" w:ascii="仿宋" w:hAnsi="仿宋" w:eastAsia="仿宋" w:cs="仿宋"/>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20E5805">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B33CF2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1D2197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5AB6AE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13376A30">
      <w:pPr>
        <w:spacing w:line="560" w:lineRule="exact"/>
        <w:ind w:firstLine="480" w:firstLineChars="200"/>
        <w:rPr>
          <w:rFonts w:hint="eastAsia" w:ascii="仿宋" w:hAnsi="仿宋" w:eastAsia="仿宋" w:cs="仿宋"/>
          <w:sz w:val="24"/>
        </w:rPr>
      </w:pPr>
      <w:bookmarkStart w:id="75" w:name="_Ref467378840"/>
      <w:r>
        <w:rPr>
          <w:rFonts w:hint="eastAsia" w:ascii="仿宋" w:hAnsi="仿宋" w:eastAsia="仿宋" w:cs="仿宋"/>
          <w:sz w:val="24"/>
        </w:rPr>
        <w:t>2.1.4 “甲方”系指与中标或成交供应商签署合同的采购人</w:t>
      </w:r>
      <w:bookmarkEnd w:id="75"/>
      <w:r>
        <w:rPr>
          <w:rFonts w:hint="eastAsia" w:ascii="仿宋" w:hAnsi="仿宋" w:eastAsia="仿宋" w:cs="仿宋"/>
          <w:sz w:val="24"/>
        </w:rPr>
        <w:t>；采购人委托采购代理机构代表其与乙方签订合同的，采购人的授权委托书作为合同附件。</w:t>
      </w:r>
    </w:p>
    <w:p w14:paraId="00A6E297">
      <w:pPr>
        <w:spacing w:line="560" w:lineRule="exact"/>
        <w:ind w:firstLine="480" w:firstLineChars="200"/>
        <w:rPr>
          <w:rFonts w:hint="eastAsia" w:ascii="仿宋" w:hAnsi="仿宋" w:eastAsia="仿宋" w:cs="仿宋"/>
          <w:sz w:val="24"/>
        </w:rPr>
      </w:pPr>
      <w:bookmarkStart w:id="76" w:name="_Ref467379400"/>
      <w:r>
        <w:rPr>
          <w:rFonts w:hint="eastAsia" w:ascii="仿宋" w:hAnsi="仿宋" w:eastAsia="仿宋" w:cs="仿宋"/>
          <w:sz w:val="24"/>
        </w:rPr>
        <w:t>2.1.5 “乙方”系指根据合同约定交付货物的中标或成交供应商</w:t>
      </w:r>
      <w:bookmarkEnd w:id="7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8E09E90">
      <w:pPr>
        <w:spacing w:line="560" w:lineRule="exact"/>
        <w:ind w:firstLine="480" w:firstLineChars="200"/>
        <w:rPr>
          <w:rFonts w:hint="eastAsia" w:ascii="仿宋" w:hAnsi="仿宋" w:eastAsia="仿宋" w:cs="仿宋"/>
          <w:sz w:val="24"/>
        </w:rPr>
      </w:pPr>
      <w:bookmarkStart w:id="77" w:name="_Ref467379436"/>
      <w:r>
        <w:rPr>
          <w:rFonts w:hint="eastAsia" w:ascii="仿宋" w:hAnsi="仿宋" w:eastAsia="仿宋" w:cs="仿宋"/>
          <w:sz w:val="24"/>
        </w:rPr>
        <w:t>2.1.6 “现场”系指合同约定货物将要运至或者安装的地点。</w:t>
      </w:r>
      <w:bookmarkEnd w:id="77"/>
    </w:p>
    <w:p w14:paraId="1A7F7218">
      <w:pPr>
        <w:spacing w:line="560" w:lineRule="exact"/>
        <w:ind w:firstLine="482" w:firstLineChars="200"/>
        <w:outlineLvl w:val="0"/>
        <w:rPr>
          <w:rFonts w:hint="eastAsia" w:ascii="仿宋" w:hAnsi="仿宋" w:eastAsia="仿宋" w:cs="仿宋"/>
          <w:b/>
          <w:sz w:val="24"/>
        </w:rPr>
      </w:pPr>
      <w:bookmarkStart w:id="78" w:name="_Toc32504"/>
      <w:bookmarkStart w:id="79" w:name="_Toc487900350"/>
      <w:bookmarkStart w:id="80" w:name="_Toc27635"/>
      <w:bookmarkStart w:id="81" w:name="_Toc259093670"/>
      <w:bookmarkStart w:id="82" w:name="_Toc279701241"/>
      <w:bookmarkStart w:id="83" w:name="_Toc13336"/>
      <w:r>
        <w:rPr>
          <w:rFonts w:hint="eastAsia" w:ascii="仿宋" w:hAnsi="仿宋" w:eastAsia="仿宋" w:cs="仿宋"/>
          <w:b/>
          <w:sz w:val="24"/>
        </w:rPr>
        <w:t>2.2 技术规范</w:t>
      </w:r>
      <w:bookmarkEnd w:id="78"/>
      <w:bookmarkEnd w:id="79"/>
      <w:bookmarkEnd w:id="80"/>
      <w:bookmarkEnd w:id="81"/>
      <w:bookmarkEnd w:id="82"/>
      <w:bookmarkEnd w:id="83"/>
    </w:p>
    <w:p w14:paraId="68E31EC5">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AB6F568">
      <w:pPr>
        <w:spacing w:line="560" w:lineRule="exact"/>
        <w:ind w:firstLine="482" w:firstLineChars="200"/>
        <w:outlineLvl w:val="0"/>
        <w:rPr>
          <w:rFonts w:hint="eastAsia" w:ascii="仿宋" w:hAnsi="仿宋" w:eastAsia="仿宋" w:cs="仿宋"/>
          <w:b/>
          <w:sz w:val="24"/>
        </w:rPr>
      </w:pPr>
      <w:bookmarkStart w:id="84" w:name="_Toc259093671"/>
      <w:bookmarkStart w:id="85" w:name="_Toc31634"/>
      <w:bookmarkStart w:id="86" w:name="_Toc9829"/>
      <w:bookmarkStart w:id="87" w:name="_Toc27853"/>
      <w:bookmarkStart w:id="88" w:name="_Toc279701242"/>
      <w:bookmarkStart w:id="89" w:name="_Toc487900351"/>
      <w:r>
        <w:rPr>
          <w:rFonts w:hint="eastAsia" w:ascii="仿宋" w:hAnsi="仿宋" w:eastAsia="仿宋" w:cs="仿宋"/>
          <w:b/>
          <w:sz w:val="24"/>
        </w:rPr>
        <w:t>2.3 知识产权</w:t>
      </w:r>
      <w:bookmarkEnd w:id="84"/>
      <w:bookmarkEnd w:id="85"/>
      <w:bookmarkEnd w:id="86"/>
      <w:bookmarkEnd w:id="87"/>
      <w:bookmarkEnd w:id="88"/>
      <w:bookmarkEnd w:id="89"/>
    </w:p>
    <w:p w14:paraId="50C5C498">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D96F4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2D41D11A">
      <w:pPr>
        <w:spacing w:line="560" w:lineRule="exact"/>
        <w:ind w:firstLine="482" w:firstLineChars="200"/>
        <w:outlineLvl w:val="0"/>
        <w:rPr>
          <w:rFonts w:hint="eastAsia" w:ascii="仿宋" w:hAnsi="仿宋" w:eastAsia="仿宋" w:cs="仿宋"/>
          <w:b/>
          <w:sz w:val="24"/>
        </w:rPr>
      </w:pPr>
      <w:bookmarkStart w:id="90" w:name="_Toc11932"/>
      <w:bookmarkStart w:id="91" w:name="_Toc4194"/>
      <w:bookmarkStart w:id="92" w:name="_Toc29149"/>
      <w:r>
        <w:rPr>
          <w:rFonts w:hint="eastAsia" w:ascii="仿宋" w:hAnsi="仿宋" w:eastAsia="仿宋" w:cs="仿宋"/>
          <w:b/>
          <w:sz w:val="24"/>
        </w:rPr>
        <w:t>2.4 包装和装运</w:t>
      </w:r>
      <w:bookmarkEnd w:id="90"/>
      <w:bookmarkEnd w:id="91"/>
      <w:bookmarkEnd w:id="92"/>
    </w:p>
    <w:p w14:paraId="5B63D25E">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D82B2FE">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E0302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523B18E5">
      <w:pPr>
        <w:spacing w:line="560" w:lineRule="exact"/>
        <w:ind w:firstLine="482" w:firstLineChars="200"/>
        <w:outlineLvl w:val="0"/>
        <w:rPr>
          <w:rFonts w:hint="eastAsia" w:ascii="仿宋" w:hAnsi="仿宋" w:eastAsia="仿宋" w:cs="仿宋"/>
          <w:b/>
          <w:sz w:val="24"/>
        </w:rPr>
      </w:pPr>
      <w:bookmarkStart w:id="93" w:name="_Ref467379536"/>
      <w:bookmarkStart w:id="94" w:name="_Ref467378541"/>
      <w:bookmarkStart w:id="95" w:name="_Ref467379542"/>
      <w:bookmarkStart w:id="96" w:name="_Ref467378591"/>
      <w:bookmarkStart w:id="97" w:name="_Toc279701245"/>
      <w:bookmarkStart w:id="98" w:name="_Ref467379527"/>
      <w:bookmarkStart w:id="99" w:name="_Toc487900354"/>
      <w:bookmarkStart w:id="100" w:name="_Toc259093674"/>
      <w:bookmarkStart w:id="101" w:name="_Toc30272"/>
      <w:bookmarkStart w:id="102" w:name="_Toc19074"/>
      <w:bookmarkStart w:id="103" w:name="_Toc26182"/>
      <w:r>
        <w:rPr>
          <w:rFonts w:hint="eastAsia" w:ascii="仿宋" w:hAnsi="仿宋" w:eastAsia="仿宋" w:cs="仿宋"/>
          <w:b/>
          <w:sz w:val="24"/>
        </w:rPr>
        <w:t>2.</w:t>
      </w:r>
      <w:bookmarkEnd w:id="93"/>
      <w:bookmarkEnd w:id="94"/>
      <w:bookmarkEnd w:id="95"/>
      <w:bookmarkEnd w:id="96"/>
      <w:bookmarkEnd w:id="97"/>
      <w:bookmarkEnd w:id="98"/>
      <w:bookmarkEnd w:id="99"/>
      <w:bookmarkEnd w:id="100"/>
      <w:r>
        <w:rPr>
          <w:rFonts w:hint="eastAsia" w:ascii="仿宋" w:hAnsi="仿宋" w:eastAsia="仿宋" w:cs="仿宋"/>
          <w:b/>
          <w:sz w:val="24"/>
        </w:rPr>
        <w:t>5 履约检查和问题反馈</w:t>
      </w:r>
      <w:bookmarkEnd w:id="101"/>
      <w:bookmarkEnd w:id="102"/>
      <w:bookmarkEnd w:id="103"/>
    </w:p>
    <w:p w14:paraId="7BC6F27D">
      <w:pPr>
        <w:spacing w:line="560" w:lineRule="exact"/>
        <w:ind w:firstLine="480" w:firstLineChars="200"/>
        <w:rPr>
          <w:rFonts w:hint="eastAsia" w:ascii="仿宋" w:hAnsi="仿宋" w:eastAsia="仿宋" w:cs="仿宋"/>
          <w:sz w:val="24"/>
        </w:rPr>
      </w:pPr>
      <w:bookmarkStart w:id="104" w:name="_Ref467379657"/>
      <w:r>
        <w:rPr>
          <w:rFonts w:hint="eastAsia" w:ascii="仿宋" w:hAnsi="仿宋" w:eastAsia="仿宋" w:cs="仿宋"/>
          <w:sz w:val="24"/>
        </w:rPr>
        <w:t>2.5.1</w:t>
      </w:r>
      <w:bookmarkEnd w:id="104"/>
      <w:bookmarkStart w:id="105" w:name="_Toc186431854"/>
      <w:bookmarkStart w:id="106" w:name="_Toc279701247"/>
      <w:bookmarkStart w:id="107" w:name="_Toc487900357"/>
      <w:bookmarkStart w:id="108" w:name="_Toc259093676"/>
      <w:bookmarkStart w:id="109" w:name="_Ref467379793"/>
      <w:bookmarkStart w:id="110"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4F731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rPr>
        <w:t>。</w:t>
      </w:r>
    </w:p>
    <w:bookmarkEnd w:id="106"/>
    <w:bookmarkEnd w:id="107"/>
    <w:bookmarkEnd w:id="108"/>
    <w:bookmarkEnd w:id="109"/>
    <w:bookmarkEnd w:id="110"/>
    <w:bookmarkEnd w:id="111"/>
    <w:p w14:paraId="195E4E0D">
      <w:pPr>
        <w:spacing w:line="560" w:lineRule="exact"/>
        <w:ind w:firstLine="482" w:firstLineChars="200"/>
        <w:outlineLvl w:val="0"/>
        <w:rPr>
          <w:rFonts w:hint="eastAsia" w:ascii="仿宋" w:hAnsi="仿宋" w:eastAsia="仿宋" w:cs="仿宋"/>
          <w:b/>
          <w:sz w:val="24"/>
        </w:rPr>
      </w:pPr>
      <w:bookmarkStart w:id="112" w:name="_Toc487900358"/>
      <w:bookmarkStart w:id="113" w:name="_Ref467379852"/>
      <w:bookmarkStart w:id="114" w:name="_Ref467379923"/>
      <w:bookmarkStart w:id="115" w:name="_Toc259093677"/>
      <w:bookmarkStart w:id="116" w:name="_Ref467379863"/>
      <w:bookmarkStart w:id="117" w:name="_Toc279701248"/>
      <w:bookmarkStart w:id="118" w:name="_Toc3225"/>
      <w:bookmarkStart w:id="119" w:name="_Toc16110"/>
      <w:bookmarkStart w:id="120" w:name="_Toc774"/>
      <w:r>
        <w:rPr>
          <w:rFonts w:hint="eastAsia" w:ascii="仿宋" w:hAnsi="仿宋" w:eastAsia="仿宋" w:cs="仿宋"/>
          <w:b/>
          <w:sz w:val="24"/>
        </w:rPr>
        <w:t>2.6 技术资料</w:t>
      </w:r>
      <w:bookmarkEnd w:id="112"/>
      <w:bookmarkEnd w:id="113"/>
      <w:bookmarkEnd w:id="114"/>
      <w:bookmarkEnd w:id="115"/>
      <w:bookmarkEnd w:id="116"/>
      <w:bookmarkEnd w:id="117"/>
      <w:r>
        <w:rPr>
          <w:rFonts w:hint="eastAsia" w:ascii="仿宋" w:hAnsi="仿宋" w:eastAsia="仿宋" w:cs="仿宋"/>
          <w:b/>
          <w:sz w:val="24"/>
        </w:rPr>
        <w:t>和保密义务</w:t>
      </w:r>
      <w:bookmarkEnd w:id="118"/>
      <w:bookmarkEnd w:id="119"/>
      <w:bookmarkEnd w:id="120"/>
    </w:p>
    <w:p w14:paraId="4CA8B6E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28BE81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7CCB9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E4A3F04">
      <w:pPr>
        <w:spacing w:line="560" w:lineRule="exact"/>
        <w:ind w:firstLine="482" w:firstLineChars="200"/>
        <w:outlineLvl w:val="0"/>
        <w:rPr>
          <w:rFonts w:hint="eastAsia" w:ascii="仿宋" w:hAnsi="仿宋" w:eastAsia="仿宋" w:cs="仿宋"/>
          <w:b/>
          <w:sz w:val="24"/>
        </w:rPr>
      </w:pPr>
      <w:bookmarkStart w:id="121" w:name="_Toc7860"/>
      <w:r>
        <w:rPr>
          <w:rFonts w:hint="eastAsia" w:ascii="仿宋" w:hAnsi="仿宋" w:eastAsia="仿宋" w:cs="仿宋"/>
          <w:b/>
          <w:sz w:val="24"/>
        </w:rPr>
        <w:t>2.7 质量保证</w:t>
      </w:r>
      <w:bookmarkEnd w:id="121"/>
    </w:p>
    <w:p w14:paraId="49D84EB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CCA49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2621A36">
      <w:pPr>
        <w:spacing w:line="560" w:lineRule="exact"/>
        <w:ind w:firstLine="482" w:firstLineChars="200"/>
        <w:outlineLvl w:val="0"/>
        <w:rPr>
          <w:rFonts w:hint="eastAsia" w:ascii="仿宋" w:hAnsi="仿宋" w:eastAsia="仿宋" w:cs="仿宋"/>
          <w:b/>
          <w:sz w:val="24"/>
        </w:rPr>
      </w:pPr>
      <w:bookmarkStart w:id="122" w:name="_Toc17244"/>
      <w:bookmarkStart w:id="123" w:name="_Toc487900362"/>
      <w:bookmarkStart w:id="124" w:name="_Toc259093681"/>
      <w:bookmarkStart w:id="125" w:name="_Toc279701252"/>
      <w:r>
        <w:rPr>
          <w:rFonts w:hint="eastAsia" w:ascii="仿宋" w:hAnsi="仿宋" w:eastAsia="仿宋" w:cs="仿宋"/>
          <w:b/>
          <w:sz w:val="24"/>
        </w:rPr>
        <w:t>2.8 货物的风险负担</w:t>
      </w:r>
      <w:bookmarkEnd w:id="122"/>
    </w:p>
    <w:p w14:paraId="7827D5CF">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20720AD0">
      <w:pPr>
        <w:spacing w:line="560" w:lineRule="exact"/>
        <w:ind w:firstLine="482" w:firstLineChars="200"/>
        <w:outlineLvl w:val="0"/>
        <w:rPr>
          <w:rFonts w:hint="eastAsia" w:ascii="仿宋" w:hAnsi="仿宋" w:eastAsia="仿宋" w:cs="仿宋"/>
          <w:b/>
          <w:sz w:val="24"/>
        </w:rPr>
      </w:pPr>
      <w:bookmarkStart w:id="126" w:name="_Toc14055"/>
      <w:r>
        <w:rPr>
          <w:rFonts w:hint="eastAsia" w:ascii="仿宋" w:hAnsi="仿宋" w:eastAsia="仿宋" w:cs="仿宋"/>
          <w:b/>
          <w:sz w:val="24"/>
        </w:rPr>
        <w:t>2.9 延迟交货</w:t>
      </w:r>
      <w:bookmarkEnd w:id="123"/>
      <w:bookmarkEnd w:id="124"/>
      <w:bookmarkEnd w:id="125"/>
      <w:bookmarkEnd w:id="126"/>
    </w:p>
    <w:p w14:paraId="4C82A22F">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993704">
      <w:pPr>
        <w:spacing w:line="560" w:lineRule="exact"/>
        <w:ind w:firstLine="482" w:firstLineChars="200"/>
        <w:outlineLvl w:val="0"/>
        <w:rPr>
          <w:rFonts w:hint="eastAsia" w:ascii="仿宋" w:hAnsi="仿宋" w:eastAsia="仿宋" w:cs="仿宋"/>
          <w:b/>
          <w:sz w:val="24"/>
        </w:rPr>
      </w:pPr>
      <w:bookmarkStart w:id="127" w:name="_Toc7502"/>
      <w:bookmarkStart w:id="128" w:name="_Toc487900364"/>
      <w:bookmarkStart w:id="129" w:name="_Ref467378121"/>
      <w:bookmarkStart w:id="130" w:name="_Toc279701254"/>
      <w:bookmarkStart w:id="131" w:name="_Toc259093683"/>
      <w:r>
        <w:rPr>
          <w:rFonts w:hint="eastAsia" w:ascii="仿宋" w:hAnsi="仿宋" w:eastAsia="仿宋" w:cs="仿宋"/>
          <w:b/>
          <w:sz w:val="24"/>
        </w:rPr>
        <w:t>2.10 合同变更</w:t>
      </w:r>
      <w:bookmarkEnd w:id="127"/>
    </w:p>
    <w:p w14:paraId="578A6F7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2" w:name="_Toc259093688"/>
      <w:bookmarkStart w:id="133" w:name="_Toc487900369"/>
      <w:bookmarkStart w:id="134" w:name="_Toc279701259"/>
    </w:p>
    <w:p w14:paraId="392F9082">
      <w:pPr>
        <w:spacing w:line="560" w:lineRule="exact"/>
        <w:ind w:firstLine="482" w:firstLineChars="200"/>
        <w:outlineLvl w:val="0"/>
        <w:rPr>
          <w:rFonts w:hint="eastAsia" w:ascii="仿宋" w:hAnsi="仿宋" w:eastAsia="仿宋" w:cs="仿宋"/>
          <w:b/>
          <w:sz w:val="24"/>
        </w:rPr>
      </w:pPr>
      <w:bookmarkStart w:id="135" w:name="_Toc22955"/>
      <w:bookmarkStart w:id="136" w:name="_Toc10366"/>
      <w:bookmarkStart w:id="137" w:name="_Toc15237"/>
      <w:r>
        <w:rPr>
          <w:rFonts w:hint="eastAsia" w:ascii="仿宋" w:hAnsi="仿宋" w:eastAsia="仿宋" w:cs="仿宋"/>
          <w:b/>
          <w:sz w:val="24"/>
        </w:rPr>
        <w:t>2.11 合同转让</w:t>
      </w:r>
      <w:bookmarkEnd w:id="132"/>
      <w:bookmarkEnd w:id="133"/>
      <w:bookmarkEnd w:id="134"/>
      <w:r>
        <w:rPr>
          <w:rFonts w:hint="eastAsia" w:ascii="仿宋" w:hAnsi="仿宋" w:eastAsia="仿宋" w:cs="仿宋"/>
          <w:b/>
          <w:sz w:val="24"/>
        </w:rPr>
        <w:t>和分包</w:t>
      </w:r>
      <w:bookmarkEnd w:id="135"/>
      <w:bookmarkEnd w:id="136"/>
      <w:bookmarkEnd w:id="137"/>
    </w:p>
    <w:p w14:paraId="7EC937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A46B01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30C0DFB4">
      <w:pPr>
        <w:spacing w:line="560" w:lineRule="exact"/>
        <w:ind w:firstLine="482" w:firstLineChars="200"/>
        <w:outlineLvl w:val="0"/>
        <w:rPr>
          <w:rFonts w:hint="eastAsia" w:ascii="仿宋" w:hAnsi="仿宋" w:eastAsia="仿宋" w:cs="仿宋"/>
          <w:b/>
          <w:sz w:val="24"/>
        </w:rPr>
      </w:pPr>
      <w:bookmarkStart w:id="138" w:name="_Toc16508"/>
      <w:bookmarkStart w:id="139" w:name="_Toc13566"/>
      <w:bookmarkStart w:id="140" w:name="_Toc14066"/>
      <w:r>
        <w:rPr>
          <w:rFonts w:hint="eastAsia" w:ascii="仿宋" w:hAnsi="仿宋" w:eastAsia="仿宋" w:cs="仿宋"/>
          <w:b/>
          <w:sz w:val="24"/>
        </w:rPr>
        <w:t>2.12 不可抗力</w:t>
      </w:r>
      <w:bookmarkEnd w:id="138"/>
      <w:bookmarkEnd w:id="139"/>
      <w:bookmarkEnd w:id="140"/>
    </w:p>
    <w:p w14:paraId="4997EE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007BF11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61122E6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CBAAB3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C4F2005">
      <w:pPr>
        <w:spacing w:line="560" w:lineRule="exact"/>
        <w:ind w:firstLine="482" w:firstLineChars="200"/>
        <w:outlineLvl w:val="0"/>
        <w:rPr>
          <w:rFonts w:hint="eastAsia" w:ascii="仿宋" w:hAnsi="仿宋" w:eastAsia="仿宋" w:cs="仿宋"/>
          <w:b/>
          <w:sz w:val="24"/>
        </w:rPr>
      </w:pPr>
      <w:bookmarkStart w:id="141" w:name="_Toc487900365"/>
      <w:bookmarkStart w:id="142" w:name="_Toc689"/>
      <w:bookmarkStart w:id="143" w:name="_Toc279701255"/>
      <w:bookmarkStart w:id="144" w:name="_Toc259093684"/>
      <w:bookmarkStart w:id="145" w:name="_Toc6969"/>
      <w:bookmarkStart w:id="146" w:name="_Toc30676"/>
      <w:r>
        <w:rPr>
          <w:rFonts w:hint="eastAsia" w:ascii="仿宋" w:hAnsi="仿宋" w:eastAsia="仿宋" w:cs="仿宋"/>
          <w:b/>
          <w:sz w:val="24"/>
        </w:rPr>
        <w:t>2.13 税费</w:t>
      </w:r>
      <w:bookmarkEnd w:id="141"/>
      <w:bookmarkEnd w:id="142"/>
      <w:bookmarkEnd w:id="143"/>
      <w:bookmarkEnd w:id="144"/>
      <w:bookmarkEnd w:id="145"/>
      <w:bookmarkEnd w:id="146"/>
    </w:p>
    <w:p w14:paraId="52EC8A14">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0F18FB70">
      <w:pPr>
        <w:spacing w:line="560" w:lineRule="exact"/>
        <w:ind w:firstLine="482" w:firstLineChars="200"/>
        <w:outlineLvl w:val="0"/>
        <w:rPr>
          <w:rFonts w:hint="eastAsia" w:ascii="仿宋" w:hAnsi="仿宋" w:eastAsia="仿宋" w:cs="仿宋"/>
          <w:b/>
          <w:sz w:val="24"/>
        </w:rPr>
      </w:pPr>
      <w:bookmarkStart w:id="147" w:name="_Toc7102"/>
      <w:bookmarkStart w:id="148" w:name="_Toc279701258"/>
      <w:bookmarkStart w:id="149" w:name="_Toc8298"/>
      <w:bookmarkStart w:id="150" w:name="_Toc16959"/>
      <w:bookmarkStart w:id="151" w:name="_Toc259093687"/>
      <w:bookmarkStart w:id="152" w:name="_Toc487900368"/>
      <w:r>
        <w:rPr>
          <w:rFonts w:hint="eastAsia" w:ascii="仿宋" w:hAnsi="仿宋" w:eastAsia="仿宋" w:cs="仿宋"/>
          <w:b/>
          <w:sz w:val="24"/>
        </w:rPr>
        <w:t>2.14乙方破产</w:t>
      </w:r>
      <w:bookmarkEnd w:id="147"/>
      <w:bookmarkEnd w:id="148"/>
      <w:bookmarkEnd w:id="149"/>
      <w:bookmarkEnd w:id="150"/>
      <w:bookmarkEnd w:id="151"/>
      <w:bookmarkEnd w:id="152"/>
    </w:p>
    <w:p w14:paraId="38005D2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8EDCE9">
      <w:pPr>
        <w:spacing w:line="560" w:lineRule="exact"/>
        <w:ind w:firstLine="482" w:firstLineChars="200"/>
        <w:outlineLvl w:val="0"/>
        <w:rPr>
          <w:rFonts w:hint="eastAsia" w:ascii="仿宋" w:hAnsi="仿宋" w:eastAsia="仿宋" w:cs="仿宋"/>
          <w:b/>
          <w:sz w:val="24"/>
        </w:rPr>
      </w:pPr>
      <w:bookmarkStart w:id="153" w:name="_Toc6134"/>
      <w:bookmarkStart w:id="154" w:name="_Toc15387"/>
      <w:bookmarkStart w:id="155" w:name="_Toc29333"/>
      <w:r>
        <w:rPr>
          <w:rFonts w:hint="eastAsia" w:ascii="仿宋" w:hAnsi="仿宋" w:eastAsia="仿宋" w:cs="仿宋"/>
          <w:b/>
          <w:sz w:val="24"/>
        </w:rPr>
        <w:t>2.15 合同中止、终止</w:t>
      </w:r>
      <w:bookmarkEnd w:id="153"/>
      <w:bookmarkEnd w:id="154"/>
      <w:bookmarkEnd w:id="155"/>
    </w:p>
    <w:p w14:paraId="1A6A2DA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03D970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7B7E537E">
      <w:pPr>
        <w:spacing w:line="560" w:lineRule="exact"/>
        <w:ind w:firstLine="482" w:firstLineChars="200"/>
        <w:outlineLvl w:val="0"/>
        <w:rPr>
          <w:rFonts w:hint="eastAsia" w:ascii="仿宋" w:hAnsi="仿宋" w:eastAsia="仿宋" w:cs="仿宋"/>
          <w:b/>
          <w:sz w:val="24"/>
        </w:rPr>
      </w:pPr>
      <w:bookmarkStart w:id="156" w:name="_Toc6596"/>
      <w:bookmarkStart w:id="157" w:name="_Toc1125"/>
      <w:bookmarkStart w:id="158" w:name="_Toc14563"/>
      <w:r>
        <w:rPr>
          <w:rFonts w:hint="eastAsia" w:ascii="仿宋" w:hAnsi="仿宋" w:eastAsia="仿宋" w:cs="仿宋"/>
          <w:b/>
          <w:sz w:val="24"/>
        </w:rPr>
        <w:t>2.16检验和验收</w:t>
      </w:r>
      <w:bookmarkEnd w:id="156"/>
      <w:bookmarkEnd w:id="157"/>
      <w:bookmarkEnd w:id="158"/>
    </w:p>
    <w:p w14:paraId="7E3BEE8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69CCD1BA">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B99D60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8"/>
    <w:bookmarkEnd w:id="129"/>
    <w:bookmarkEnd w:id="130"/>
    <w:bookmarkEnd w:id="131"/>
    <w:p w14:paraId="47812C6C">
      <w:pPr>
        <w:spacing w:line="560" w:lineRule="exact"/>
        <w:ind w:firstLine="482" w:firstLineChars="200"/>
        <w:outlineLvl w:val="0"/>
        <w:rPr>
          <w:rFonts w:hint="eastAsia" w:ascii="仿宋" w:hAnsi="仿宋" w:eastAsia="仿宋" w:cs="仿宋"/>
          <w:b/>
          <w:sz w:val="24"/>
        </w:rPr>
      </w:pPr>
      <w:bookmarkStart w:id="159" w:name="_Toc279701261"/>
      <w:bookmarkStart w:id="160" w:name="_Toc487900371"/>
      <w:bookmarkStart w:id="161" w:name="_Toc259093690"/>
      <w:bookmarkStart w:id="162" w:name="_Toc11284"/>
      <w:bookmarkStart w:id="163" w:name="_Toc19604"/>
      <w:bookmarkStart w:id="164" w:name="_Toc25182"/>
      <w:r>
        <w:rPr>
          <w:rFonts w:hint="eastAsia" w:ascii="仿宋" w:hAnsi="仿宋" w:eastAsia="仿宋" w:cs="仿宋"/>
          <w:b/>
          <w:sz w:val="24"/>
        </w:rPr>
        <w:t>2.17 通知</w:t>
      </w:r>
      <w:bookmarkEnd w:id="159"/>
      <w:bookmarkEnd w:id="160"/>
      <w:bookmarkEnd w:id="161"/>
      <w:r>
        <w:rPr>
          <w:rFonts w:hint="eastAsia" w:ascii="仿宋" w:hAnsi="仿宋" w:eastAsia="仿宋" w:cs="仿宋"/>
          <w:b/>
          <w:sz w:val="24"/>
        </w:rPr>
        <w:t>和送达</w:t>
      </w:r>
      <w:bookmarkEnd w:id="162"/>
      <w:bookmarkEnd w:id="163"/>
      <w:bookmarkEnd w:id="164"/>
    </w:p>
    <w:p w14:paraId="38F4669B">
      <w:pPr>
        <w:spacing w:line="560" w:lineRule="exact"/>
        <w:ind w:firstLine="480" w:firstLineChars="200"/>
        <w:rPr>
          <w:rFonts w:hint="eastAsia" w:ascii="仿宋" w:hAnsi="仿宋" w:eastAsia="仿宋" w:cs="仿宋"/>
          <w:sz w:val="24"/>
        </w:rPr>
      </w:pPr>
      <w:bookmarkStart w:id="165" w:name="_Toc6698"/>
      <w:bookmarkStart w:id="166" w:name="_Toc3135"/>
      <w:bookmarkStart w:id="167" w:name="_Toc487900372"/>
      <w:bookmarkStart w:id="168" w:name="_Toc259093691"/>
      <w:bookmarkStart w:id="169"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5"/>
      <w:bookmarkEnd w:id="166"/>
    </w:p>
    <w:p w14:paraId="3A5BFD80">
      <w:pPr>
        <w:spacing w:line="560" w:lineRule="exact"/>
        <w:ind w:firstLine="480" w:firstLineChars="200"/>
        <w:rPr>
          <w:rFonts w:hint="eastAsia" w:ascii="仿宋" w:hAnsi="仿宋" w:eastAsia="仿宋" w:cs="仿宋"/>
          <w:sz w:val="24"/>
        </w:rPr>
      </w:pPr>
      <w:bookmarkStart w:id="170" w:name="_Toc23294"/>
      <w:bookmarkStart w:id="17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2E431F1D">
      <w:pPr>
        <w:spacing w:line="560" w:lineRule="exact"/>
        <w:ind w:firstLine="482" w:firstLineChars="200"/>
        <w:outlineLvl w:val="0"/>
        <w:rPr>
          <w:rFonts w:hint="eastAsia" w:ascii="仿宋" w:hAnsi="仿宋" w:eastAsia="仿宋" w:cs="仿宋"/>
          <w:b/>
          <w:sz w:val="24"/>
        </w:rPr>
      </w:pPr>
      <w:bookmarkStart w:id="172" w:name="_Toc18540"/>
      <w:bookmarkStart w:id="173" w:name="_Toc30599"/>
      <w:bookmarkStart w:id="174" w:name="_Toc4355"/>
      <w:r>
        <w:rPr>
          <w:rFonts w:hint="eastAsia" w:ascii="仿宋" w:hAnsi="仿宋" w:eastAsia="仿宋" w:cs="仿宋"/>
          <w:b/>
          <w:sz w:val="24"/>
        </w:rPr>
        <w:t>2.18 计量单位</w:t>
      </w:r>
      <w:bookmarkEnd w:id="167"/>
      <w:bookmarkEnd w:id="168"/>
      <w:bookmarkEnd w:id="169"/>
      <w:bookmarkEnd w:id="172"/>
      <w:bookmarkEnd w:id="173"/>
      <w:bookmarkEnd w:id="174"/>
    </w:p>
    <w:p w14:paraId="074A9C4A">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BFFA491">
      <w:pPr>
        <w:spacing w:line="560" w:lineRule="exact"/>
        <w:ind w:firstLine="482" w:firstLineChars="200"/>
        <w:outlineLvl w:val="0"/>
        <w:rPr>
          <w:rFonts w:hint="eastAsia" w:ascii="仿宋" w:hAnsi="仿宋" w:eastAsia="仿宋" w:cs="仿宋"/>
          <w:b/>
          <w:sz w:val="24"/>
        </w:rPr>
      </w:pPr>
      <w:bookmarkStart w:id="175" w:name="_Toc279701263"/>
      <w:bookmarkStart w:id="176" w:name="_Toc10330"/>
      <w:bookmarkStart w:id="177" w:name="_Toc487900373"/>
      <w:bookmarkStart w:id="178" w:name="_Toc18567"/>
      <w:bookmarkStart w:id="179" w:name="_Toc12773"/>
      <w:bookmarkStart w:id="180" w:name="_Toc259093692"/>
      <w:r>
        <w:rPr>
          <w:rFonts w:hint="eastAsia" w:ascii="仿宋" w:hAnsi="仿宋" w:eastAsia="仿宋" w:cs="仿宋"/>
          <w:b/>
          <w:sz w:val="24"/>
        </w:rPr>
        <w:t>2.19 合同使用的文字和适用的法律</w:t>
      </w:r>
      <w:bookmarkEnd w:id="175"/>
      <w:bookmarkEnd w:id="176"/>
      <w:bookmarkEnd w:id="177"/>
      <w:bookmarkEnd w:id="178"/>
      <w:bookmarkEnd w:id="179"/>
      <w:bookmarkEnd w:id="180"/>
    </w:p>
    <w:p w14:paraId="1F5C2BD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07EBAB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02378950">
      <w:pPr>
        <w:spacing w:line="560" w:lineRule="exact"/>
        <w:ind w:firstLine="482" w:firstLineChars="200"/>
        <w:outlineLvl w:val="0"/>
        <w:rPr>
          <w:rFonts w:hint="eastAsia" w:ascii="仿宋" w:hAnsi="仿宋" w:eastAsia="仿宋" w:cs="仿宋"/>
          <w:b/>
          <w:sz w:val="24"/>
        </w:rPr>
      </w:pPr>
      <w:bookmarkStart w:id="181" w:name="_Toc19890"/>
      <w:bookmarkStart w:id="182" w:name="_Toc14001"/>
      <w:bookmarkStart w:id="183" w:name="_Toc6885"/>
      <w:r>
        <w:rPr>
          <w:rFonts w:hint="eastAsia" w:ascii="仿宋" w:hAnsi="仿宋" w:eastAsia="仿宋" w:cs="仿宋"/>
          <w:b/>
          <w:sz w:val="24"/>
        </w:rPr>
        <w:t>2.20 合同份数</w:t>
      </w:r>
      <w:bookmarkEnd w:id="181"/>
      <w:bookmarkEnd w:id="182"/>
      <w:bookmarkEnd w:id="183"/>
    </w:p>
    <w:p w14:paraId="2A031DEF">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7E4C64D">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14:paraId="401802BD">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F49B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F83F0C1">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14:paraId="3565781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332BE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FB9683">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14:paraId="4B1CE08D">
            <w:pPr>
              <w:spacing w:line="360" w:lineRule="auto"/>
              <w:rPr>
                <w:rFonts w:hint="eastAsia" w:ascii="仿宋" w:hAnsi="仿宋" w:eastAsia="仿宋" w:cs="仿宋"/>
                <w:sz w:val="24"/>
              </w:rPr>
            </w:pPr>
          </w:p>
        </w:tc>
      </w:tr>
      <w:tr w14:paraId="13E1A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58F5E45">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14:paraId="5F6558DB">
            <w:pPr>
              <w:spacing w:line="360" w:lineRule="auto"/>
              <w:rPr>
                <w:rFonts w:hint="eastAsia" w:ascii="仿宋" w:hAnsi="仿宋" w:eastAsia="仿宋" w:cs="仿宋"/>
                <w:sz w:val="24"/>
              </w:rPr>
            </w:pPr>
          </w:p>
        </w:tc>
      </w:tr>
      <w:tr w14:paraId="036FB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BE071CA">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14:paraId="09C88E83">
            <w:pPr>
              <w:spacing w:line="360" w:lineRule="auto"/>
              <w:rPr>
                <w:rFonts w:hint="eastAsia" w:ascii="仿宋" w:hAnsi="仿宋" w:eastAsia="仿宋" w:cs="仿宋"/>
                <w:sz w:val="24"/>
              </w:rPr>
            </w:pPr>
          </w:p>
        </w:tc>
      </w:tr>
      <w:tr w14:paraId="1AE85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7B496F">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14:paraId="35C25B71">
            <w:pPr>
              <w:spacing w:line="360" w:lineRule="auto"/>
              <w:rPr>
                <w:rFonts w:hint="eastAsia" w:ascii="仿宋" w:hAnsi="仿宋" w:eastAsia="仿宋" w:cs="仿宋"/>
                <w:sz w:val="24"/>
              </w:rPr>
            </w:pPr>
          </w:p>
        </w:tc>
      </w:tr>
      <w:tr w14:paraId="281BF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FE6EDA">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14:paraId="55A92184">
            <w:pPr>
              <w:spacing w:line="360" w:lineRule="auto"/>
              <w:rPr>
                <w:rFonts w:hint="eastAsia" w:ascii="仿宋" w:hAnsi="仿宋" w:eastAsia="仿宋" w:cs="仿宋"/>
                <w:sz w:val="24"/>
              </w:rPr>
            </w:pPr>
          </w:p>
        </w:tc>
      </w:tr>
      <w:tr w14:paraId="41368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74217E7">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14:paraId="30ABBC8F">
            <w:pPr>
              <w:spacing w:line="360" w:lineRule="auto"/>
              <w:rPr>
                <w:rFonts w:hint="eastAsia" w:ascii="仿宋" w:hAnsi="仿宋" w:eastAsia="仿宋" w:cs="仿宋"/>
                <w:sz w:val="24"/>
              </w:rPr>
            </w:pPr>
          </w:p>
        </w:tc>
      </w:tr>
      <w:tr w14:paraId="14AAF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9695583">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14:paraId="492112F5">
            <w:pPr>
              <w:spacing w:line="360" w:lineRule="auto"/>
              <w:rPr>
                <w:rFonts w:hint="eastAsia" w:ascii="仿宋" w:hAnsi="仿宋" w:eastAsia="仿宋" w:cs="仿宋"/>
                <w:sz w:val="24"/>
              </w:rPr>
            </w:pPr>
          </w:p>
        </w:tc>
      </w:tr>
      <w:tr w14:paraId="3FFF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59BE30">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14:paraId="568FF697">
            <w:pPr>
              <w:spacing w:line="360" w:lineRule="auto"/>
              <w:rPr>
                <w:rFonts w:hint="eastAsia" w:ascii="仿宋" w:hAnsi="仿宋" w:eastAsia="仿宋" w:cs="仿宋"/>
                <w:sz w:val="24"/>
              </w:rPr>
            </w:pPr>
          </w:p>
        </w:tc>
      </w:tr>
      <w:tr w14:paraId="330BB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F931E1">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14:paraId="7C9FA351">
            <w:pPr>
              <w:spacing w:line="360" w:lineRule="auto"/>
              <w:rPr>
                <w:rFonts w:hint="eastAsia" w:ascii="仿宋" w:hAnsi="仿宋" w:eastAsia="仿宋" w:cs="仿宋"/>
                <w:sz w:val="24"/>
              </w:rPr>
            </w:pPr>
          </w:p>
        </w:tc>
      </w:tr>
      <w:tr w14:paraId="1A0A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B59FB6">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14:paraId="190C1D2B">
            <w:pPr>
              <w:spacing w:line="360" w:lineRule="auto"/>
              <w:rPr>
                <w:rFonts w:hint="eastAsia" w:ascii="仿宋" w:hAnsi="仿宋" w:eastAsia="仿宋" w:cs="仿宋"/>
                <w:sz w:val="24"/>
              </w:rPr>
            </w:pPr>
          </w:p>
        </w:tc>
      </w:tr>
      <w:tr w14:paraId="57D8C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08F83E">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14:paraId="2FE2BA2A">
            <w:pPr>
              <w:spacing w:line="360" w:lineRule="auto"/>
              <w:ind w:left="-420" w:leftChars="-200" w:right="-420" w:rightChars="-200" w:firstLine="480" w:firstLineChars="200"/>
              <w:rPr>
                <w:rFonts w:hint="eastAsia" w:ascii="仿宋" w:hAnsi="仿宋" w:eastAsia="仿宋" w:cs="仿宋"/>
                <w:sz w:val="24"/>
              </w:rPr>
            </w:pPr>
          </w:p>
        </w:tc>
      </w:tr>
      <w:tr w14:paraId="3DCF2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69FCEC2">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14:paraId="1451C47D">
            <w:pPr>
              <w:spacing w:line="360" w:lineRule="auto"/>
              <w:ind w:left="-420" w:leftChars="-200" w:right="-420" w:rightChars="-200" w:firstLine="480" w:firstLineChars="200"/>
              <w:rPr>
                <w:rFonts w:hint="eastAsia" w:ascii="仿宋" w:hAnsi="仿宋" w:eastAsia="仿宋" w:cs="仿宋"/>
                <w:sz w:val="24"/>
              </w:rPr>
            </w:pPr>
          </w:p>
        </w:tc>
      </w:tr>
      <w:tr w14:paraId="5398A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BF86DD">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14:paraId="5E75B680">
            <w:pPr>
              <w:spacing w:line="360" w:lineRule="auto"/>
              <w:rPr>
                <w:rFonts w:hint="eastAsia" w:ascii="仿宋" w:hAnsi="仿宋" w:eastAsia="仿宋" w:cs="仿宋"/>
                <w:sz w:val="24"/>
              </w:rPr>
            </w:pPr>
          </w:p>
        </w:tc>
      </w:tr>
      <w:tr w14:paraId="6FB68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3B6B80E">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14:paraId="43F80734">
            <w:pPr>
              <w:spacing w:line="360" w:lineRule="auto"/>
              <w:rPr>
                <w:rFonts w:hint="eastAsia" w:ascii="仿宋" w:hAnsi="仿宋" w:eastAsia="仿宋" w:cs="仿宋"/>
                <w:sz w:val="24"/>
              </w:rPr>
            </w:pPr>
          </w:p>
        </w:tc>
      </w:tr>
      <w:tr w14:paraId="0868E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D9DE9D">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14:paraId="39C61EE8">
            <w:pPr>
              <w:spacing w:line="360" w:lineRule="auto"/>
              <w:rPr>
                <w:rFonts w:hint="eastAsia" w:ascii="仿宋" w:hAnsi="仿宋" w:eastAsia="仿宋" w:cs="仿宋"/>
                <w:sz w:val="24"/>
              </w:rPr>
            </w:pPr>
          </w:p>
        </w:tc>
      </w:tr>
      <w:tr w14:paraId="229E2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8D3F3D">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14:paraId="75DBFE6E">
            <w:pPr>
              <w:spacing w:line="360" w:lineRule="auto"/>
              <w:rPr>
                <w:rFonts w:hint="eastAsia" w:ascii="仿宋" w:hAnsi="仿宋" w:eastAsia="仿宋" w:cs="仿宋"/>
                <w:sz w:val="24"/>
              </w:rPr>
            </w:pPr>
          </w:p>
        </w:tc>
      </w:tr>
      <w:tr w14:paraId="5554A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E218E2C">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14:paraId="7275209C">
            <w:pPr>
              <w:spacing w:line="360" w:lineRule="auto"/>
              <w:rPr>
                <w:rFonts w:hint="eastAsia" w:ascii="仿宋" w:hAnsi="仿宋" w:eastAsia="仿宋" w:cs="仿宋"/>
                <w:sz w:val="24"/>
              </w:rPr>
            </w:pPr>
          </w:p>
        </w:tc>
      </w:tr>
      <w:tr w14:paraId="030D9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B938465">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14:paraId="5392E98F">
            <w:pPr>
              <w:spacing w:line="360" w:lineRule="auto"/>
              <w:rPr>
                <w:rFonts w:hint="eastAsia" w:ascii="仿宋" w:hAnsi="仿宋" w:eastAsia="仿宋" w:cs="仿宋"/>
                <w:sz w:val="24"/>
              </w:rPr>
            </w:pPr>
          </w:p>
        </w:tc>
      </w:tr>
      <w:tr w14:paraId="25C45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3C772059">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14:paraId="163A67FE">
            <w:pPr>
              <w:spacing w:line="360" w:lineRule="auto"/>
              <w:rPr>
                <w:rFonts w:hint="eastAsia" w:ascii="仿宋" w:hAnsi="仿宋" w:eastAsia="仿宋" w:cs="仿宋"/>
                <w:sz w:val="24"/>
              </w:rPr>
            </w:pPr>
          </w:p>
        </w:tc>
      </w:tr>
    </w:tbl>
    <w:p w14:paraId="2C6FAE27">
      <w:pPr>
        <w:rPr>
          <w:rFonts w:hint="eastAsia" w:ascii="仿宋" w:hAnsi="仿宋" w:eastAsia="仿宋" w:cs="仿宋"/>
        </w:rPr>
      </w:pPr>
    </w:p>
    <w:p w14:paraId="558CC8F3">
      <w:pPr>
        <w:spacing w:line="360" w:lineRule="auto"/>
        <w:jc w:val="center"/>
        <w:rPr>
          <w:rFonts w:hint="eastAsia" w:ascii="仿宋" w:hAnsi="仿宋" w:eastAsia="仿宋" w:cs="仿宋"/>
          <w:b/>
          <w:sz w:val="36"/>
          <w:szCs w:val="36"/>
        </w:rPr>
      </w:pPr>
    </w:p>
    <w:p w14:paraId="65AC6684">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3FCD456">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5DF80259">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22C716">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0078A9">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54FA981">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44C0EC66">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14:paraId="0F3BF3EE">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8A7968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377813E8">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2FCEC4B">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68EA19A6">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52F529D7">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9B6CE6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DF3F0DC">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482DBED6">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3489E97">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46B4C26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469C8B64">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04EDBB2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237DE45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B9DC8A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0BFD9A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5652CCB1">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CEFCB5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6416FC2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53B5F8F1">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月1日以来（以合同签订时间为准）完成的同类案例，每有一个得1分，最高得3分。</w:t>
            </w:r>
          </w:p>
          <w:p w14:paraId="7147F65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12B6EA2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6AC5571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200B6744">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DFD719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299B71A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0180719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F32886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1338FB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0CA027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44A99390">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244958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9C345E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727BA0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0EA4634">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6E590EA">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43CE314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B318CC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B4AB3B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C66225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0A4E28D">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1CE8B60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7F08831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ADBE78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81BAAB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92B0B9F">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657396E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D7B329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F9E917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DF8254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26B57F4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ACDB3D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6FBF9F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0EEC000">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8396F1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2AFEE4A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F31C4B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1252D16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2E421C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E8830C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C4504E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2B2ADD4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34E17D4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4F763B">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3BC9CB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47AE2EE">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A2146D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733CBBAC">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31A75C2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61FC925">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520CED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1D6D37DF">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3133FAD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CB2FE9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3321078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5C42D9D3">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FD5FFBA">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195F19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DBAD31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025E616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E06E893">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1891AB15">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D614ED2">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6707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D31B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14:paraId="19E75CA7">
      <w:pPr>
        <w:spacing w:line="360" w:lineRule="auto"/>
        <w:ind w:left="720" w:firstLine="723" w:firstLineChars="200"/>
        <w:outlineLvl w:val="0"/>
        <w:rPr>
          <w:rFonts w:hint="eastAsia" w:ascii="仿宋" w:hAnsi="仿宋" w:eastAsia="仿宋" w:cs="仿宋"/>
          <w:b/>
          <w:sz w:val="36"/>
          <w:szCs w:val="20"/>
        </w:rPr>
      </w:pPr>
    </w:p>
    <w:p w14:paraId="56E02C28">
      <w:pPr>
        <w:spacing w:line="360" w:lineRule="auto"/>
        <w:ind w:left="720" w:firstLine="723" w:firstLineChars="200"/>
        <w:outlineLvl w:val="0"/>
        <w:rPr>
          <w:rFonts w:hint="eastAsia" w:ascii="仿宋" w:hAnsi="仿宋" w:eastAsia="仿宋" w:cs="仿宋"/>
          <w:b/>
          <w:sz w:val="36"/>
          <w:szCs w:val="20"/>
        </w:rPr>
      </w:pPr>
    </w:p>
    <w:p w14:paraId="200D3075">
      <w:pPr>
        <w:spacing w:line="360" w:lineRule="auto"/>
        <w:ind w:left="720" w:firstLine="723" w:firstLineChars="200"/>
        <w:outlineLvl w:val="0"/>
        <w:rPr>
          <w:rFonts w:hint="eastAsia" w:ascii="仿宋" w:hAnsi="仿宋" w:eastAsia="仿宋" w:cs="仿宋"/>
          <w:b/>
          <w:sz w:val="36"/>
          <w:szCs w:val="20"/>
        </w:rPr>
      </w:pPr>
    </w:p>
    <w:p w14:paraId="220B38A4">
      <w:pPr>
        <w:spacing w:line="360" w:lineRule="auto"/>
        <w:ind w:left="720" w:firstLine="723" w:firstLineChars="200"/>
        <w:outlineLvl w:val="0"/>
        <w:rPr>
          <w:rFonts w:hint="eastAsia" w:ascii="仿宋" w:hAnsi="仿宋" w:eastAsia="仿宋" w:cs="仿宋"/>
          <w:b/>
          <w:sz w:val="36"/>
          <w:szCs w:val="20"/>
        </w:rPr>
      </w:pPr>
    </w:p>
    <w:p w14:paraId="412C0DFC">
      <w:pPr>
        <w:spacing w:line="360" w:lineRule="auto"/>
        <w:ind w:left="720" w:firstLine="723" w:firstLineChars="200"/>
        <w:outlineLvl w:val="0"/>
        <w:rPr>
          <w:rFonts w:hint="eastAsia" w:ascii="仿宋" w:hAnsi="仿宋" w:eastAsia="仿宋" w:cs="仿宋"/>
          <w:b/>
          <w:sz w:val="36"/>
          <w:szCs w:val="20"/>
        </w:rPr>
      </w:pPr>
    </w:p>
    <w:p w14:paraId="660C0A14">
      <w:pPr>
        <w:spacing w:line="360" w:lineRule="auto"/>
        <w:ind w:left="720" w:firstLine="723" w:firstLineChars="200"/>
        <w:outlineLvl w:val="0"/>
        <w:rPr>
          <w:rFonts w:hint="eastAsia" w:ascii="仿宋" w:hAnsi="仿宋" w:eastAsia="仿宋" w:cs="仿宋"/>
          <w:b/>
          <w:sz w:val="36"/>
          <w:szCs w:val="20"/>
        </w:rPr>
      </w:pPr>
    </w:p>
    <w:p w14:paraId="3FD0CA0C">
      <w:pPr>
        <w:spacing w:line="360" w:lineRule="auto"/>
        <w:ind w:left="720" w:firstLine="723" w:firstLineChars="200"/>
        <w:outlineLvl w:val="0"/>
        <w:rPr>
          <w:rFonts w:hint="eastAsia" w:ascii="仿宋" w:hAnsi="仿宋" w:eastAsia="仿宋" w:cs="仿宋"/>
          <w:b/>
          <w:sz w:val="36"/>
          <w:szCs w:val="20"/>
        </w:rPr>
      </w:pPr>
    </w:p>
    <w:p w14:paraId="7FB1B2FB">
      <w:pPr>
        <w:spacing w:line="360" w:lineRule="auto"/>
        <w:ind w:left="720" w:firstLine="723" w:firstLineChars="200"/>
        <w:outlineLvl w:val="0"/>
        <w:rPr>
          <w:rFonts w:hint="eastAsia" w:ascii="仿宋" w:hAnsi="仿宋" w:eastAsia="仿宋" w:cs="仿宋"/>
          <w:b/>
          <w:sz w:val="36"/>
          <w:szCs w:val="20"/>
        </w:rPr>
      </w:pPr>
    </w:p>
    <w:p w14:paraId="4CDAD814">
      <w:pPr>
        <w:spacing w:line="360" w:lineRule="auto"/>
        <w:ind w:left="720" w:firstLine="723" w:firstLineChars="200"/>
        <w:outlineLvl w:val="0"/>
        <w:rPr>
          <w:rFonts w:hint="eastAsia" w:ascii="仿宋" w:hAnsi="仿宋" w:eastAsia="仿宋" w:cs="仿宋"/>
          <w:b/>
          <w:sz w:val="36"/>
          <w:szCs w:val="20"/>
        </w:rPr>
      </w:pPr>
    </w:p>
    <w:p w14:paraId="7136FD5F">
      <w:pPr>
        <w:spacing w:line="360" w:lineRule="auto"/>
        <w:ind w:left="720" w:firstLine="723" w:firstLineChars="200"/>
        <w:outlineLvl w:val="0"/>
        <w:rPr>
          <w:rFonts w:hint="eastAsia" w:ascii="仿宋" w:hAnsi="仿宋" w:eastAsia="仿宋" w:cs="仿宋"/>
          <w:b/>
          <w:sz w:val="36"/>
          <w:szCs w:val="20"/>
        </w:rPr>
      </w:pPr>
    </w:p>
    <w:p w14:paraId="15C0A393">
      <w:pPr>
        <w:spacing w:line="360" w:lineRule="auto"/>
        <w:ind w:left="720" w:firstLine="723" w:firstLineChars="200"/>
        <w:outlineLvl w:val="0"/>
        <w:rPr>
          <w:rFonts w:hint="eastAsia" w:ascii="仿宋" w:hAnsi="仿宋" w:eastAsia="仿宋" w:cs="仿宋"/>
          <w:b/>
          <w:sz w:val="36"/>
          <w:szCs w:val="20"/>
        </w:rPr>
      </w:pPr>
    </w:p>
    <w:bookmarkEnd w:id="33"/>
    <w:bookmarkEnd w:id="34"/>
    <w:p w14:paraId="326C1B34">
      <w:pPr>
        <w:widowControl/>
        <w:adjustRightInd/>
        <w:jc w:val="center"/>
        <w:rPr>
          <w:rFonts w:hint="eastAsia" w:ascii="仿宋" w:hAnsi="仿宋" w:eastAsia="仿宋" w:cs="仿宋"/>
          <w:b/>
          <w:sz w:val="36"/>
          <w:szCs w:val="20"/>
        </w:rPr>
      </w:pPr>
    </w:p>
    <w:p w14:paraId="388C7C9F">
      <w:pPr>
        <w:widowControl/>
        <w:adjustRightInd/>
        <w:jc w:val="center"/>
        <w:rPr>
          <w:rFonts w:hint="eastAsia" w:ascii="仿宋" w:hAnsi="仿宋" w:eastAsia="仿宋" w:cs="仿宋"/>
          <w:b/>
          <w:sz w:val="36"/>
          <w:szCs w:val="20"/>
        </w:rPr>
      </w:pPr>
    </w:p>
    <w:p w14:paraId="0951E928">
      <w:pPr>
        <w:widowControl/>
        <w:adjustRightInd/>
        <w:jc w:val="center"/>
        <w:rPr>
          <w:rFonts w:hint="eastAsia" w:ascii="仿宋" w:hAnsi="仿宋" w:eastAsia="仿宋" w:cs="仿宋"/>
          <w:b/>
          <w:sz w:val="36"/>
          <w:szCs w:val="20"/>
        </w:rPr>
      </w:pPr>
    </w:p>
    <w:p w14:paraId="73A7C4A9">
      <w:pPr>
        <w:widowControl/>
        <w:adjustRightInd/>
        <w:jc w:val="center"/>
        <w:rPr>
          <w:rFonts w:hint="eastAsia" w:ascii="仿宋" w:hAnsi="仿宋" w:eastAsia="仿宋" w:cs="仿宋"/>
          <w:b/>
          <w:sz w:val="36"/>
          <w:szCs w:val="20"/>
        </w:rPr>
      </w:pPr>
    </w:p>
    <w:p w14:paraId="3F2E90F1">
      <w:pPr>
        <w:widowControl/>
        <w:adjustRightInd/>
        <w:jc w:val="center"/>
        <w:rPr>
          <w:rFonts w:hint="eastAsia" w:ascii="仿宋" w:hAnsi="仿宋" w:eastAsia="仿宋" w:cs="仿宋"/>
          <w:b/>
          <w:sz w:val="36"/>
          <w:szCs w:val="20"/>
        </w:rPr>
      </w:pPr>
    </w:p>
    <w:p w14:paraId="769AEBE0">
      <w:pPr>
        <w:widowControl/>
        <w:adjustRightInd/>
        <w:jc w:val="center"/>
        <w:rPr>
          <w:rFonts w:hint="eastAsia" w:ascii="仿宋" w:hAnsi="仿宋" w:eastAsia="仿宋" w:cs="仿宋"/>
          <w:b/>
          <w:sz w:val="36"/>
          <w:szCs w:val="20"/>
        </w:rPr>
      </w:pPr>
    </w:p>
    <w:p w14:paraId="3DB8E7E2">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6BB99D7C">
      <w:pPr>
        <w:spacing w:line="360" w:lineRule="auto"/>
        <w:ind w:firstLine="480" w:firstLineChars="200"/>
        <w:outlineLvl w:val="0"/>
        <w:rPr>
          <w:rFonts w:hint="eastAsia" w:ascii="仿宋_GB2312" w:hAnsi="仿宋_GB2312" w:eastAsia="仿宋_GB2312" w:cs="仿宋_GB2312"/>
          <w:sz w:val="24"/>
        </w:rPr>
      </w:pPr>
    </w:p>
    <w:p w14:paraId="70D22A8E">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495B4B87">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5F5BB63E">
      <w:pPr>
        <w:spacing w:line="360" w:lineRule="auto"/>
        <w:jc w:val="center"/>
        <w:outlineLvl w:val="0"/>
        <w:rPr>
          <w:rFonts w:hint="eastAsia" w:ascii="仿宋_GB2312" w:hAnsi="仿宋" w:eastAsia="仿宋_GB2312" w:cs="仿宋"/>
          <w:b/>
          <w:kern w:val="0"/>
          <w:sz w:val="36"/>
          <w:szCs w:val="36"/>
        </w:rPr>
      </w:pPr>
    </w:p>
    <w:p w14:paraId="6F550F26">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2AD707C5">
      <w:pPr>
        <w:snapToGrid w:val="0"/>
        <w:spacing w:line="360" w:lineRule="auto"/>
        <w:rPr>
          <w:rFonts w:hint="eastAsia"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249A6B7B">
      <w:pPr>
        <w:autoSpaceDE w:val="0"/>
        <w:autoSpaceDN w:val="0"/>
        <w:spacing w:line="360" w:lineRule="auto"/>
        <w:rPr>
          <w:rFonts w:hint="eastAsia"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11502FC3">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（4）落实政府采购政策需满足的资格要求………………………………（页码）</w:t>
      </w:r>
    </w:p>
    <w:p w14:paraId="6F50886E">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（5）本项目的特定资格要求………………………………………………（页码）</w:t>
      </w:r>
    </w:p>
    <w:p w14:paraId="561928AF">
      <w:pPr>
        <w:spacing w:line="360" w:lineRule="auto"/>
        <w:ind w:firstLine="480" w:firstLineChars="200"/>
        <w:outlineLvl w:val="0"/>
        <w:rPr>
          <w:rFonts w:hint="eastAsia" w:ascii="仿宋_GB2312" w:hAnsi="仿宋_GB2312" w:eastAsia="仿宋_GB2312" w:cs="仿宋_GB2312"/>
          <w:sz w:val="24"/>
        </w:rPr>
      </w:pPr>
    </w:p>
    <w:p w14:paraId="1A480339">
      <w:pPr>
        <w:pStyle w:val="24"/>
        <w:spacing w:line="800" w:lineRule="atLeast"/>
        <w:ind w:firstLine="723"/>
        <w:rPr>
          <w:rFonts w:hint="eastAsia" w:ascii="仿宋_GB2312" w:eastAsia="仿宋_GB2312"/>
          <w:b/>
          <w:sz w:val="36"/>
          <w:szCs w:val="36"/>
        </w:rPr>
      </w:pPr>
    </w:p>
    <w:p w14:paraId="0C9D0FF3">
      <w:pPr>
        <w:pStyle w:val="24"/>
        <w:spacing w:line="800" w:lineRule="atLeast"/>
        <w:ind w:firstLine="723"/>
        <w:rPr>
          <w:rFonts w:hint="eastAsia" w:ascii="仿宋_GB2312" w:eastAsia="仿宋_GB2312"/>
          <w:b/>
          <w:sz w:val="36"/>
          <w:szCs w:val="36"/>
        </w:rPr>
      </w:pPr>
    </w:p>
    <w:p w14:paraId="26FAC329">
      <w:pPr>
        <w:rPr>
          <w:rFonts w:hint="eastAsia" w:ascii="仿宋_GB2312" w:hAnsi="宋体" w:eastAsia="仿宋_GB2312"/>
          <w:b/>
          <w:sz w:val="30"/>
          <w:szCs w:val="30"/>
        </w:rPr>
      </w:pPr>
    </w:p>
    <w:p w14:paraId="7C4EFA79">
      <w:pPr>
        <w:rPr>
          <w:rFonts w:hint="eastAsia" w:ascii="仿宋_GB2312" w:hAnsi="宋体" w:eastAsia="仿宋_GB2312"/>
          <w:b/>
          <w:sz w:val="30"/>
          <w:szCs w:val="30"/>
        </w:rPr>
      </w:pPr>
    </w:p>
    <w:p w14:paraId="20D8DD15">
      <w:pPr>
        <w:snapToGrid w:val="0"/>
        <w:spacing w:line="440" w:lineRule="exact"/>
        <w:rPr>
          <w:rFonts w:hint="eastAsia" w:ascii="仿宋_GB2312" w:hAnsi="仿宋_GB2312" w:eastAsia="仿宋_GB2312" w:cs="仿宋_GB2312"/>
          <w:sz w:val="24"/>
        </w:rPr>
      </w:pPr>
    </w:p>
    <w:p w14:paraId="028058A8">
      <w:pPr>
        <w:snapToGrid w:val="0"/>
        <w:spacing w:line="440" w:lineRule="exact"/>
        <w:rPr>
          <w:rFonts w:hint="eastAsia" w:ascii="仿宋_GB2312" w:hAnsi="仿宋_GB2312" w:eastAsia="仿宋_GB2312" w:cs="仿宋_GB2312"/>
          <w:sz w:val="24"/>
        </w:rPr>
      </w:pPr>
    </w:p>
    <w:p w14:paraId="7D8410E3">
      <w:pPr>
        <w:snapToGrid w:val="0"/>
        <w:spacing w:line="440" w:lineRule="exact"/>
        <w:rPr>
          <w:rFonts w:hint="eastAsia" w:ascii="仿宋_GB2312" w:hAnsi="仿宋_GB2312" w:eastAsia="仿宋_GB2312" w:cs="仿宋_GB2312"/>
          <w:sz w:val="24"/>
        </w:rPr>
      </w:pPr>
    </w:p>
    <w:p w14:paraId="7146CA4E">
      <w:pPr>
        <w:snapToGrid w:val="0"/>
        <w:spacing w:line="440" w:lineRule="exact"/>
        <w:rPr>
          <w:rFonts w:hint="eastAsia" w:ascii="仿宋_GB2312" w:hAnsi="仿宋_GB2312" w:eastAsia="仿宋_GB2312" w:cs="仿宋_GB2312"/>
          <w:sz w:val="24"/>
        </w:rPr>
      </w:pPr>
    </w:p>
    <w:p w14:paraId="6742F355">
      <w:pPr>
        <w:snapToGrid w:val="0"/>
        <w:spacing w:line="440" w:lineRule="exact"/>
        <w:rPr>
          <w:rFonts w:hint="eastAsia" w:ascii="仿宋_GB2312" w:hAnsi="仿宋_GB2312" w:eastAsia="仿宋_GB2312" w:cs="仿宋_GB2312"/>
          <w:sz w:val="24"/>
        </w:rPr>
      </w:pPr>
    </w:p>
    <w:p w14:paraId="270BA561">
      <w:pPr>
        <w:snapToGrid w:val="0"/>
        <w:spacing w:line="440" w:lineRule="exact"/>
        <w:rPr>
          <w:rFonts w:hint="eastAsia" w:ascii="仿宋_GB2312" w:hAnsi="仿宋_GB2312" w:eastAsia="仿宋_GB2312" w:cs="仿宋_GB2312"/>
          <w:sz w:val="24"/>
        </w:rPr>
      </w:pPr>
    </w:p>
    <w:p w14:paraId="309D51CC">
      <w:pPr>
        <w:snapToGrid w:val="0"/>
        <w:spacing w:line="440" w:lineRule="exact"/>
        <w:rPr>
          <w:rFonts w:hint="eastAsia" w:ascii="仿宋_GB2312" w:hAnsi="仿宋_GB2312" w:eastAsia="仿宋_GB2312" w:cs="仿宋_GB2312"/>
          <w:sz w:val="24"/>
        </w:rPr>
      </w:pPr>
    </w:p>
    <w:p w14:paraId="09E225A8">
      <w:pPr>
        <w:snapToGrid w:val="0"/>
        <w:spacing w:line="440" w:lineRule="exact"/>
        <w:rPr>
          <w:rFonts w:hint="eastAsia" w:ascii="仿宋_GB2312" w:hAnsi="仿宋_GB2312" w:eastAsia="仿宋_GB2312" w:cs="仿宋_GB2312"/>
          <w:sz w:val="24"/>
        </w:rPr>
      </w:pPr>
    </w:p>
    <w:p w14:paraId="48B5317F">
      <w:pPr>
        <w:snapToGrid w:val="0"/>
        <w:spacing w:line="440" w:lineRule="exact"/>
        <w:rPr>
          <w:rFonts w:hint="eastAsia" w:ascii="仿宋_GB2312" w:hAnsi="仿宋_GB2312" w:eastAsia="仿宋_GB2312" w:cs="仿宋_GB2312"/>
          <w:sz w:val="24"/>
        </w:rPr>
      </w:pPr>
    </w:p>
    <w:p w14:paraId="6EDCF48F">
      <w:pPr>
        <w:snapToGrid w:val="0"/>
        <w:spacing w:line="440" w:lineRule="exact"/>
        <w:rPr>
          <w:rFonts w:hint="eastAsia" w:ascii="仿宋_GB2312" w:hAnsi="仿宋_GB2312" w:eastAsia="仿宋_GB2312" w:cs="仿宋_GB2312"/>
          <w:sz w:val="24"/>
        </w:rPr>
      </w:pPr>
    </w:p>
    <w:p w14:paraId="6592012C">
      <w:pPr>
        <w:snapToGrid w:val="0"/>
        <w:spacing w:line="440" w:lineRule="exact"/>
        <w:rPr>
          <w:rFonts w:hint="eastAsia"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57E503C6">
      <w:pPr>
        <w:snapToGrid w:val="0"/>
        <w:spacing w:line="440" w:lineRule="exact"/>
        <w:rPr>
          <w:rFonts w:hint="eastAsia" w:ascii="仿宋_GB2312" w:hAnsi="仿宋_GB2312" w:eastAsia="仿宋_GB2312" w:cs="仿宋_GB2312"/>
          <w:sz w:val="24"/>
        </w:rPr>
      </w:pPr>
    </w:p>
    <w:p w14:paraId="3D898340">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绍兴市人民医院、绍兴市嘉华项目管理有限公司：</w:t>
      </w:r>
    </w:p>
    <w:p w14:paraId="2269F36B">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我方参与（项目名称）（招标编</w:t>
      </w:r>
      <w:r>
        <w:rPr>
          <w:rFonts w:hint="eastAsia" w:ascii="仿宋_GB2312" w:hAnsi="仿宋" w:eastAsia="仿宋_GB2312" w:cs="仿宋"/>
          <w:color w:val="000000" w:themeColor="text1"/>
          <w:sz w:val="24"/>
          <w14:textFill>
            <w14:solidFill>
              <w14:schemeClr w14:val="tx1"/>
            </w14:solidFill>
          </w14:textFill>
        </w:rPr>
        <w:t>号:     ）政</w:t>
      </w:r>
      <w:r>
        <w:rPr>
          <w:rFonts w:hint="eastAsia" w:ascii="仿宋_GB2312" w:hAnsi="仿宋" w:eastAsia="仿宋_GB2312" w:cs="仿宋"/>
          <w:sz w:val="24"/>
        </w:rPr>
        <w:t>府采购活动，郑重承诺：</w:t>
      </w:r>
    </w:p>
    <w:p w14:paraId="4DEC59D4">
      <w:pPr>
        <w:snapToGrid w:val="0"/>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034C39FC">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8767AA0">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03FE075D">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0D7DA2C4">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4A392B9A">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4ED09118">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6、具有法律、行政法规规定的其他条件。</w:t>
      </w:r>
    </w:p>
    <w:p w14:paraId="6C8BABF4">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5E6CB127">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（三）不存在以下情况：</w:t>
      </w:r>
    </w:p>
    <w:p w14:paraId="3D4EA3D7">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56610C31">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5F039873">
      <w:pPr>
        <w:snapToGrid w:val="0"/>
        <w:spacing w:line="360" w:lineRule="auto"/>
        <w:ind w:firstLine="5520" w:firstLineChars="230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62FAAE05">
      <w:pPr>
        <w:snapToGrid w:val="0"/>
        <w:spacing w:line="360" w:lineRule="auto"/>
        <w:rPr>
          <w:rFonts w:hint="eastAsia"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5396DDAD">
      <w:pPr>
        <w:snapToGrid w:val="0"/>
        <w:spacing w:line="440" w:lineRule="exact"/>
        <w:rPr>
          <w:rFonts w:hint="eastAsia" w:ascii="仿宋_GB2312" w:hAnsi="仿宋_GB2312" w:eastAsia="仿宋_GB2312" w:cs="仿宋_GB2312"/>
          <w:sz w:val="24"/>
        </w:rPr>
      </w:pPr>
    </w:p>
    <w:p w14:paraId="1DE54A17">
      <w:pPr>
        <w:snapToGrid w:val="0"/>
        <w:spacing w:line="440" w:lineRule="exact"/>
        <w:rPr>
          <w:rFonts w:hint="eastAsia" w:ascii="仿宋_GB2312" w:hAnsi="仿宋_GB2312" w:eastAsia="仿宋_GB2312" w:cs="仿宋_GB2312"/>
          <w:sz w:val="24"/>
        </w:rPr>
      </w:pPr>
    </w:p>
    <w:p w14:paraId="6D413855">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73E961E8">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350BE271">
      <w:pPr>
        <w:pStyle w:val="79"/>
        <w:rPr>
          <w:color w:val="auto"/>
        </w:rPr>
      </w:pPr>
    </w:p>
    <w:p w14:paraId="72E40FAF">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30315E29">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34F84D3A">
      <w:pPr>
        <w:snapToGrid w:val="0"/>
        <w:spacing w:line="360" w:lineRule="auto"/>
        <w:ind w:right="480"/>
        <w:jc w:val="center"/>
        <w:rPr>
          <w:rFonts w:hint="eastAsia" w:ascii="仿宋_GB2312" w:hAnsi="仿宋" w:eastAsia="仿宋_GB2312" w:cs="仿宋"/>
          <w:b/>
          <w:kern w:val="0"/>
          <w:sz w:val="32"/>
          <w:szCs w:val="32"/>
        </w:rPr>
      </w:pPr>
    </w:p>
    <w:p w14:paraId="52D2B01E">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7AD74AF6">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03BE6076">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034777B2">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328B4755">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7F24368B">
      <w:pPr>
        <w:widowControl/>
        <w:spacing w:line="360" w:lineRule="auto"/>
        <w:ind w:left="150"/>
        <w:jc w:val="center"/>
        <w:rPr>
          <w:rFonts w:hint="eastAsia" w:ascii="仿宋_GB2312" w:hAnsi="仿宋" w:eastAsia="仿宋_GB2312" w:cs="仿宋"/>
          <w:b/>
          <w:kern w:val="0"/>
          <w:sz w:val="32"/>
          <w:szCs w:val="32"/>
        </w:rPr>
      </w:pPr>
    </w:p>
    <w:p w14:paraId="5D9E6EFD">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3E504308">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19362217">
      <w:pPr>
        <w:spacing w:line="336" w:lineRule="auto"/>
        <w:jc w:val="center"/>
        <w:rPr>
          <w:rFonts w:hint="eastAsia" w:ascii="仿宋_GB2312" w:hAnsi="仿宋" w:eastAsia="仿宋_GB2312" w:cs="仿宋"/>
          <w:b/>
          <w:kern w:val="0"/>
          <w:sz w:val="36"/>
          <w:szCs w:val="36"/>
        </w:rPr>
      </w:pPr>
    </w:p>
    <w:p w14:paraId="19FC7DEF">
      <w:pPr>
        <w:spacing w:line="336" w:lineRule="auto"/>
        <w:jc w:val="center"/>
        <w:rPr>
          <w:rFonts w:hint="eastAsia" w:ascii="仿宋_GB2312" w:hAnsi="仿宋" w:eastAsia="仿宋_GB2312" w:cs="仿宋"/>
          <w:b/>
          <w:kern w:val="0"/>
          <w:sz w:val="36"/>
          <w:szCs w:val="36"/>
        </w:rPr>
      </w:pPr>
    </w:p>
    <w:p w14:paraId="4E6043E7">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4A258B67">
      <w:pPr>
        <w:spacing w:line="336" w:lineRule="auto"/>
        <w:jc w:val="center"/>
        <w:outlineLvl w:val="0"/>
        <w:rPr>
          <w:rFonts w:hint="eastAsia" w:ascii="仿宋_GB2312" w:hAnsi="仿宋" w:eastAsia="仿宋_GB2312" w:cs="仿宋"/>
          <w:b/>
          <w:kern w:val="0"/>
          <w:sz w:val="24"/>
        </w:rPr>
      </w:pPr>
    </w:p>
    <w:p w14:paraId="265952D4">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3F311C9D">
      <w:pPr>
        <w:pStyle w:val="904"/>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23B924B7">
      <w:pPr>
        <w:pStyle w:val="904"/>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619D9933">
      <w:pPr>
        <w:pStyle w:val="904"/>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1C4908B3">
      <w:pPr>
        <w:pStyle w:val="904"/>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0BA47299">
      <w:pPr>
        <w:pStyle w:val="904"/>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14:paraId="0E37C963">
      <w:pPr>
        <w:pStyle w:val="904"/>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14:paraId="300D7DD1">
      <w:pPr>
        <w:pStyle w:val="904"/>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3185C670">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5E60B80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196F085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45AA26EC">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82003E8">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114C3A6E">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63D7E67">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EC2AD53">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F4C851D">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B8D2B9A">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CE62942">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D3E7D18">
      <w:pPr>
        <w:snapToGrid w:val="0"/>
        <w:spacing w:line="360" w:lineRule="auto"/>
        <w:ind w:firstLine="3855" w:firstLineChars="1200"/>
        <w:outlineLvl w:val="0"/>
        <w:rPr>
          <w:rFonts w:hint="eastAsia" w:ascii="仿宋_GB2312" w:hAnsi="仿宋" w:eastAsia="仿宋_GB2312" w:cs="仿宋"/>
          <w:b/>
          <w:kern w:val="0"/>
          <w:sz w:val="32"/>
          <w:szCs w:val="32"/>
        </w:rPr>
      </w:pPr>
    </w:p>
    <w:p w14:paraId="68DD6EBB">
      <w:pPr>
        <w:snapToGrid w:val="0"/>
        <w:spacing w:line="360" w:lineRule="auto"/>
        <w:ind w:firstLine="3855" w:firstLineChars="1200"/>
        <w:outlineLvl w:val="0"/>
        <w:rPr>
          <w:rFonts w:hint="eastAsia" w:ascii="仿宋_GB2312" w:hAnsi="仿宋" w:eastAsia="仿宋_GB2312" w:cs="仿宋"/>
          <w:b/>
          <w:kern w:val="0"/>
          <w:sz w:val="32"/>
          <w:szCs w:val="32"/>
        </w:rPr>
      </w:pPr>
    </w:p>
    <w:p w14:paraId="527E9157">
      <w:pPr>
        <w:snapToGrid w:val="0"/>
        <w:spacing w:line="360" w:lineRule="auto"/>
        <w:ind w:firstLine="3855" w:firstLineChars="1200"/>
        <w:outlineLvl w:val="0"/>
        <w:rPr>
          <w:rFonts w:hint="eastAsia" w:ascii="仿宋_GB2312" w:hAnsi="仿宋" w:eastAsia="仿宋_GB2312" w:cs="仿宋"/>
          <w:b/>
          <w:kern w:val="0"/>
          <w:sz w:val="32"/>
          <w:szCs w:val="32"/>
        </w:rPr>
      </w:pPr>
    </w:p>
    <w:p w14:paraId="0FC9A5F8">
      <w:pPr>
        <w:snapToGrid w:val="0"/>
        <w:spacing w:line="360" w:lineRule="auto"/>
        <w:ind w:firstLine="3855" w:firstLineChars="1200"/>
        <w:outlineLvl w:val="0"/>
        <w:rPr>
          <w:rFonts w:hint="eastAsia" w:ascii="仿宋_GB2312" w:hAnsi="仿宋" w:eastAsia="仿宋_GB2312" w:cs="仿宋"/>
          <w:b/>
          <w:kern w:val="0"/>
          <w:sz w:val="32"/>
          <w:szCs w:val="32"/>
        </w:rPr>
      </w:pPr>
    </w:p>
    <w:p w14:paraId="3E51D628">
      <w:pPr>
        <w:snapToGrid w:val="0"/>
        <w:spacing w:line="360" w:lineRule="auto"/>
        <w:ind w:firstLine="3855" w:firstLineChars="1200"/>
        <w:outlineLvl w:val="0"/>
        <w:rPr>
          <w:rFonts w:hint="eastAsia" w:ascii="仿宋_GB2312" w:hAnsi="仿宋" w:eastAsia="仿宋_GB2312" w:cs="仿宋"/>
          <w:b/>
          <w:kern w:val="0"/>
          <w:sz w:val="32"/>
          <w:szCs w:val="32"/>
        </w:rPr>
      </w:pPr>
    </w:p>
    <w:p w14:paraId="4B28A3BD">
      <w:pPr>
        <w:snapToGrid w:val="0"/>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481971E4">
      <w:pPr>
        <w:pStyle w:val="395"/>
        <w:spacing w:after="120" w:line="336" w:lineRule="auto"/>
        <w:ind w:firstLine="0" w:firstLineChars="0"/>
        <w:rPr>
          <w:rFonts w:hint="eastAsia"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29D504B9">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73428917">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7785C128">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12A9E69B">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0C54F2B2">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C4A3792">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25B3553B">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5BC7BEAC">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6B108F">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14:paraId="0F53AB4A">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14:paraId="07758EAA">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6830E475">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185F3D17">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231818E2">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14:paraId="3D17E266">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3291B622">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14:paraId="5B640DC9">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14:paraId="02D58DB6">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14:paraId="4BDAA247">
      <w:pPr>
        <w:pStyle w:val="395"/>
        <w:spacing w:after="120" w:line="336" w:lineRule="auto"/>
        <w:ind w:firstLine="480"/>
        <w:rPr>
          <w:rFonts w:hint="eastAsia" w:ascii="仿宋_GB2312" w:hAnsi="仿宋" w:eastAsia="仿宋_GB2312" w:cs="仿宋"/>
          <w:szCs w:val="24"/>
        </w:rPr>
      </w:pPr>
    </w:p>
    <w:p w14:paraId="0BC1D9A2">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14:paraId="36751216">
      <w:pPr>
        <w:snapToGrid w:val="0"/>
        <w:spacing w:line="336" w:lineRule="auto"/>
        <w:ind w:firstLine="480" w:firstLineChars="200"/>
        <w:jc w:val="left"/>
        <w:rPr>
          <w:rFonts w:hint="eastAsia" w:ascii="仿宋_GB2312" w:hAnsi="仿宋" w:eastAsia="仿宋_GB2312" w:cs="仿宋"/>
          <w:sz w:val="24"/>
        </w:rPr>
      </w:pPr>
    </w:p>
    <w:p w14:paraId="3ACAC85E">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2874C127">
      <w:pPr>
        <w:snapToGrid w:val="0"/>
        <w:spacing w:line="360" w:lineRule="auto"/>
        <w:jc w:val="center"/>
        <w:rPr>
          <w:rFonts w:hint="eastAsia" w:ascii="仿宋_GB2312" w:hAnsi="仿宋" w:eastAsia="仿宋_GB2312" w:cs="仿宋"/>
          <w:b/>
          <w:kern w:val="0"/>
          <w:sz w:val="32"/>
          <w:szCs w:val="32"/>
        </w:rPr>
      </w:pPr>
    </w:p>
    <w:p w14:paraId="29DDEF10">
      <w:pPr>
        <w:spacing w:line="360" w:lineRule="auto"/>
        <w:jc w:val="center"/>
        <w:rPr>
          <w:rFonts w:hint="eastAsia" w:ascii="仿宋_GB2312" w:hAnsi="仿宋_GB2312" w:eastAsia="仿宋_GB2312" w:cs="仿宋_GB2312"/>
          <w:b/>
          <w:sz w:val="24"/>
        </w:rPr>
      </w:pPr>
    </w:p>
    <w:p w14:paraId="6919BE21">
      <w:pPr>
        <w:spacing w:line="360" w:lineRule="auto"/>
        <w:jc w:val="center"/>
        <w:rPr>
          <w:rFonts w:hint="eastAsia" w:ascii="仿宋_GB2312" w:hAnsi="仿宋_GB2312" w:eastAsia="仿宋_GB2312" w:cs="仿宋_GB2312"/>
          <w:b/>
          <w:bCs/>
          <w:sz w:val="32"/>
          <w:szCs w:val="32"/>
        </w:rPr>
      </w:pPr>
    </w:p>
    <w:p w14:paraId="38ACD70A">
      <w:pPr>
        <w:spacing w:line="360" w:lineRule="auto"/>
        <w:jc w:val="center"/>
        <w:rPr>
          <w:rFonts w:hint="eastAsia" w:ascii="仿宋_GB2312" w:hAnsi="仿宋_GB2312" w:eastAsia="仿宋_GB2312" w:cs="仿宋_GB2312"/>
          <w:b/>
          <w:bCs/>
          <w:sz w:val="32"/>
          <w:szCs w:val="32"/>
        </w:rPr>
      </w:pPr>
    </w:p>
    <w:p w14:paraId="45B6D5FA">
      <w:pPr>
        <w:spacing w:line="360" w:lineRule="auto"/>
        <w:jc w:val="center"/>
        <w:rPr>
          <w:rFonts w:hint="eastAsia" w:ascii="仿宋_GB2312" w:hAnsi="仿宋_GB2312" w:eastAsia="仿宋_GB2312" w:cs="仿宋_GB2312"/>
          <w:b/>
          <w:bCs/>
          <w:sz w:val="32"/>
          <w:szCs w:val="32"/>
        </w:rPr>
      </w:pPr>
    </w:p>
    <w:p w14:paraId="03557840">
      <w:pPr>
        <w:spacing w:line="360" w:lineRule="auto"/>
        <w:jc w:val="center"/>
        <w:rPr>
          <w:rFonts w:hint="eastAsia" w:ascii="仿宋_GB2312" w:hAnsi="仿宋_GB2312" w:eastAsia="仿宋_GB2312" w:cs="仿宋_GB2312"/>
          <w:b/>
          <w:bCs/>
          <w:sz w:val="32"/>
          <w:szCs w:val="32"/>
        </w:rPr>
      </w:pPr>
    </w:p>
    <w:p w14:paraId="76C0EDD6">
      <w:pPr>
        <w:spacing w:line="360" w:lineRule="auto"/>
        <w:jc w:val="center"/>
        <w:rPr>
          <w:rFonts w:hint="eastAsia" w:ascii="仿宋_GB2312" w:hAnsi="仿宋_GB2312" w:eastAsia="仿宋_GB2312" w:cs="仿宋_GB2312"/>
          <w:b/>
          <w:bCs/>
          <w:sz w:val="32"/>
          <w:szCs w:val="32"/>
        </w:rPr>
      </w:pPr>
    </w:p>
    <w:p w14:paraId="704C2A5E">
      <w:pPr>
        <w:spacing w:line="360" w:lineRule="auto"/>
        <w:jc w:val="center"/>
        <w:rPr>
          <w:rFonts w:hint="eastAsia" w:ascii="仿宋_GB2312" w:hAnsi="仿宋_GB2312" w:eastAsia="仿宋_GB2312" w:cs="仿宋_GB2312"/>
          <w:b/>
          <w:bCs/>
          <w:sz w:val="32"/>
          <w:szCs w:val="32"/>
        </w:rPr>
      </w:pPr>
    </w:p>
    <w:p w14:paraId="074E42C8">
      <w:pPr>
        <w:spacing w:line="360" w:lineRule="auto"/>
        <w:jc w:val="center"/>
        <w:rPr>
          <w:rFonts w:hint="eastAsia" w:ascii="仿宋_GB2312" w:hAnsi="仿宋_GB2312" w:eastAsia="仿宋_GB2312" w:cs="仿宋_GB2312"/>
          <w:b/>
          <w:bCs/>
          <w:sz w:val="32"/>
          <w:szCs w:val="32"/>
        </w:rPr>
      </w:pPr>
    </w:p>
    <w:p w14:paraId="54BDD257">
      <w:pPr>
        <w:spacing w:line="360" w:lineRule="auto"/>
        <w:jc w:val="center"/>
        <w:rPr>
          <w:rFonts w:hint="eastAsia" w:ascii="仿宋_GB2312" w:hAnsi="仿宋_GB2312" w:eastAsia="仿宋_GB2312" w:cs="仿宋_GB2312"/>
          <w:b/>
          <w:bCs/>
          <w:sz w:val="32"/>
          <w:szCs w:val="32"/>
        </w:rPr>
      </w:pPr>
    </w:p>
    <w:p w14:paraId="612D6877">
      <w:pPr>
        <w:spacing w:line="360" w:lineRule="auto"/>
        <w:jc w:val="center"/>
        <w:rPr>
          <w:rFonts w:hint="eastAsia" w:ascii="仿宋_GB2312" w:hAnsi="仿宋_GB2312" w:eastAsia="仿宋_GB2312" w:cs="仿宋_GB2312"/>
          <w:b/>
          <w:bCs/>
          <w:sz w:val="32"/>
          <w:szCs w:val="32"/>
        </w:rPr>
      </w:pPr>
    </w:p>
    <w:p w14:paraId="3144A2EE">
      <w:pPr>
        <w:spacing w:line="360" w:lineRule="auto"/>
        <w:jc w:val="center"/>
        <w:rPr>
          <w:rFonts w:hint="eastAsia" w:ascii="仿宋_GB2312" w:hAnsi="仿宋_GB2312" w:eastAsia="仿宋_GB2312" w:cs="仿宋_GB2312"/>
          <w:b/>
          <w:bCs/>
          <w:sz w:val="32"/>
          <w:szCs w:val="32"/>
        </w:rPr>
      </w:pPr>
    </w:p>
    <w:p w14:paraId="7853C3C7">
      <w:pPr>
        <w:spacing w:line="360" w:lineRule="auto"/>
        <w:jc w:val="center"/>
        <w:rPr>
          <w:rFonts w:hint="eastAsia" w:ascii="仿宋_GB2312" w:hAnsi="仿宋_GB2312" w:eastAsia="仿宋_GB2312" w:cs="仿宋_GB2312"/>
          <w:b/>
          <w:bCs/>
          <w:sz w:val="32"/>
          <w:szCs w:val="32"/>
        </w:rPr>
      </w:pPr>
    </w:p>
    <w:p w14:paraId="751BE133">
      <w:pPr>
        <w:widowControl/>
        <w:jc w:val="center"/>
        <w:rPr>
          <w:rFonts w:hint="eastAsia" w:ascii="仿宋_GB2312" w:hAnsi="仿宋" w:eastAsia="仿宋_GB2312" w:cs="仿宋"/>
          <w:b/>
          <w:sz w:val="30"/>
          <w:szCs w:val="30"/>
        </w:rPr>
      </w:pPr>
    </w:p>
    <w:p w14:paraId="347E2174">
      <w:pPr>
        <w:widowControl/>
        <w:jc w:val="center"/>
        <w:rPr>
          <w:rFonts w:hint="eastAsia" w:ascii="仿宋_GB2312" w:hAnsi="仿宋" w:eastAsia="仿宋_GB2312" w:cs="仿宋"/>
          <w:b/>
          <w:sz w:val="30"/>
          <w:szCs w:val="30"/>
        </w:rPr>
      </w:pPr>
    </w:p>
    <w:p w14:paraId="075CEE18">
      <w:pPr>
        <w:widowControl/>
        <w:jc w:val="center"/>
        <w:rPr>
          <w:rFonts w:hint="eastAsia" w:ascii="仿宋_GB2312" w:hAnsi="仿宋" w:eastAsia="仿宋_GB2312" w:cs="仿宋"/>
          <w:b/>
          <w:sz w:val="30"/>
          <w:szCs w:val="30"/>
        </w:rPr>
      </w:pPr>
    </w:p>
    <w:p w14:paraId="0D3185F6">
      <w:pPr>
        <w:widowControl/>
        <w:jc w:val="center"/>
        <w:rPr>
          <w:rFonts w:hint="eastAsia" w:ascii="仿宋_GB2312" w:hAnsi="仿宋" w:eastAsia="仿宋_GB2312" w:cs="仿宋"/>
          <w:b/>
          <w:sz w:val="30"/>
          <w:szCs w:val="30"/>
        </w:rPr>
      </w:pPr>
    </w:p>
    <w:p w14:paraId="451BF323">
      <w:pPr>
        <w:widowControl/>
        <w:jc w:val="center"/>
        <w:rPr>
          <w:rFonts w:hint="eastAsia" w:ascii="仿宋_GB2312" w:hAnsi="仿宋" w:eastAsia="仿宋_GB2312" w:cs="仿宋"/>
          <w:b/>
          <w:sz w:val="30"/>
          <w:szCs w:val="30"/>
        </w:rPr>
      </w:pPr>
    </w:p>
    <w:p w14:paraId="101EEC14">
      <w:pPr>
        <w:widowControl/>
        <w:jc w:val="center"/>
        <w:rPr>
          <w:rFonts w:hint="eastAsia" w:ascii="仿宋_GB2312" w:hAnsi="仿宋" w:eastAsia="仿宋_GB2312" w:cs="仿宋"/>
          <w:b/>
          <w:sz w:val="30"/>
          <w:szCs w:val="30"/>
        </w:rPr>
      </w:pPr>
    </w:p>
    <w:p w14:paraId="125F6F51">
      <w:pPr>
        <w:widowControl/>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518868A7">
      <w:pPr>
        <w:jc w:val="center"/>
        <w:rPr>
          <w:rFonts w:hint="eastAsia" w:ascii="仿宋_GB2312" w:hAnsi="仿宋" w:eastAsia="仿宋_GB2312" w:cs="仿宋"/>
          <w:b/>
          <w:sz w:val="24"/>
        </w:rPr>
      </w:pPr>
    </w:p>
    <w:p w14:paraId="778A2FCF">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16551D0F">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27D42356">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14:paraId="30FFB3A1">
      <w:pPr>
        <w:snapToGrid w:val="0"/>
        <w:spacing w:line="600" w:lineRule="exact"/>
        <w:jc w:val="left"/>
        <w:rPr>
          <w:rFonts w:hint="eastAsia" w:ascii="仿宋_GB2312" w:hAnsi="仿宋" w:eastAsia="仿宋_GB2312" w:cs="仿宋"/>
          <w:sz w:val="24"/>
        </w:rPr>
      </w:pPr>
    </w:p>
    <w:p w14:paraId="1448D8FF">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14:paraId="51D39D8B">
      <w:pPr>
        <w:spacing w:line="360" w:lineRule="exact"/>
        <w:rPr>
          <w:rFonts w:hint="eastAsia" w:ascii="仿宋_GB2312" w:hAnsi="仿宋" w:eastAsia="仿宋_GB2312" w:cs="仿宋"/>
          <w:sz w:val="24"/>
        </w:rPr>
      </w:pPr>
    </w:p>
    <w:p w14:paraId="76A300D2">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14:paraId="6EFC025E">
      <w:pPr>
        <w:spacing w:line="360" w:lineRule="exact"/>
        <w:rPr>
          <w:rFonts w:hint="eastAsia" w:ascii="仿宋_GB2312" w:hAnsi="仿宋" w:eastAsia="仿宋_GB2312" w:cs="仿宋"/>
          <w:sz w:val="24"/>
        </w:rPr>
      </w:pPr>
    </w:p>
    <w:p w14:paraId="504CCDED">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14:paraId="66B0BD37">
      <w:pPr>
        <w:spacing w:line="360" w:lineRule="exact"/>
        <w:rPr>
          <w:rFonts w:hint="eastAsia" w:ascii="仿宋_GB2312" w:hAnsi="仿宋" w:eastAsia="仿宋_GB2312" w:cs="仿宋"/>
          <w:sz w:val="24"/>
        </w:rPr>
      </w:pPr>
    </w:p>
    <w:p w14:paraId="4169C085">
      <w:pPr>
        <w:spacing w:line="360" w:lineRule="exact"/>
        <w:rPr>
          <w:rFonts w:hint="eastAsia" w:ascii="仿宋_GB2312" w:hAnsi="仿宋" w:eastAsia="仿宋_GB2312" w:cs="仿宋"/>
          <w:sz w:val="24"/>
        </w:rPr>
      </w:pPr>
    </w:p>
    <w:p w14:paraId="115B5A80">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14:paraId="5243C3F5">
      <w:pPr>
        <w:spacing w:line="360" w:lineRule="exact"/>
        <w:rPr>
          <w:rFonts w:hint="eastAsia" w:ascii="仿宋_GB2312" w:hAnsi="仿宋" w:eastAsia="仿宋_GB2312" w:cs="仿宋"/>
          <w:sz w:val="24"/>
        </w:rPr>
      </w:pPr>
    </w:p>
    <w:p w14:paraId="493CDE42">
      <w:pPr>
        <w:spacing w:line="360" w:lineRule="exact"/>
        <w:rPr>
          <w:rFonts w:hint="eastAsia" w:ascii="仿宋_GB2312" w:hAnsi="仿宋" w:eastAsia="仿宋_GB2312" w:cs="仿宋"/>
          <w:sz w:val="24"/>
        </w:rPr>
      </w:pPr>
    </w:p>
    <w:p w14:paraId="54D42078">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14:paraId="664B54C2">
      <w:pPr>
        <w:spacing w:line="360" w:lineRule="exact"/>
        <w:rPr>
          <w:rFonts w:hint="eastAsia" w:ascii="仿宋_GB2312" w:hAnsi="仿宋" w:eastAsia="仿宋_GB2312" w:cs="仿宋"/>
          <w:sz w:val="24"/>
        </w:rPr>
      </w:pPr>
    </w:p>
    <w:p w14:paraId="67FCAED8">
      <w:pPr>
        <w:spacing w:line="360" w:lineRule="exact"/>
        <w:rPr>
          <w:rFonts w:hint="eastAsia" w:ascii="仿宋_GB2312" w:hAnsi="仿宋" w:eastAsia="仿宋_GB2312" w:cs="仿宋"/>
          <w:sz w:val="24"/>
        </w:rPr>
      </w:pPr>
    </w:p>
    <w:p w14:paraId="36803806">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14:paraId="7D33B5ED">
      <w:pPr>
        <w:ind w:firstLine="4920" w:firstLineChars="2050"/>
        <w:jc w:val="left"/>
        <w:rPr>
          <w:rFonts w:hint="eastAsia" w:ascii="仿宋_GB2312" w:hAnsi="仿宋" w:eastAsia="仿宋_GB2312" w:cs="仿宋"/>
          <w:sz w:val="24"/>
        </w:rPr>
      </w:pPr>
    </w:p>
    <w:p w14:paraId="52908D8B">
      <w:pPr>
        <w:spacing w:line="800" w:lineRule="exact"/>
        <w:rPr>
          <w:rFonts w:hint="eastAsia" w:ascii="仿宋_GB2312" w:hAnsi="仿宋" w:eastAsia="仿宋_GB2312" w:cs="仿宋"/>
          <w:b/>
          <w:sz w:val="24"/>
        </w:rPr>
      </w:pPr>
    </w:p>
    <w:p w14:paraId="7D11BD9E">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0456104A">
      <w:pPr>
        <w:jc w:val="center"/>
        <w:rPr>
          <w:rFonts w:hint="eastAsia" w:ascii="仿宋_GB2312" w:hAnsi="仿宋" w:eastAsia="仿宋_GB2312" w:cs="仿宋"/>
          <w:b/>
          <w:sz w:val="24"/>
        </w:rPr>
      </w:pPr>
    </w:p>
    <w:p w14:paraId="2B29E378">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14:paraId="0552AF96">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 （招标编号: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3C02D330">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4D8BC271">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14:paraId="6753D1BC">
      <w:pPr>
        <w:snapToGrid w:val="0"/>
        <w:spacing w:line="600" w:lineRule="exact"/>
        <w:jc w:val="left"/>
        <w:rPr>
          <w:rFonts w:hint="eastAsia" w:ascii="仿宋_GB2312" w:hAnsi="仿宋" w:eastAsia="仿宋_GB2312" w:cs="仿宋"/>
          <w:sz w:val="24"/>
        </w:rPr>
      </w:pPr>
    </w:p>
    <w:p w14:paraId="1C15E927">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14:paraId="1F87025B">
      <w:pPr>
        <w:spacing w:line="360" w:lineRule="exact"/>
        <w:rPr>
          <w:rFonts w:hint="eastAsia" w:ascii="仿宋_GB2312" w:hAnsi="仿宋" w:eastAsia="仿宋_GB2312" w:cs="仿宋"/>
          <w:sz w:val="24"/>
        </w:rPr>
      </w:pPr>
    </w:p>
    <w:p w14:paraId="6F56C800">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14:paraId="7BCC4095">
      <w:pPr>
        <w:spacing w:line="360" w:lineRule="exact"/>
        <w:rPr>
          <w:rFonts w:hint="eastAsia" w:ascii="仿宋_GB2312" w:hAnsi="仿宋" w:eastAsia="仿宋_GB2312" w:cs="仿宋"/>
          <w:sz w:val="24"/>
        </w:rPr>
      </w:pPr>
    </w:p>
    <w:p w14:paraId="51AE0389">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14:paraId="4195DB54">
      <w:pPr>
        <w:spacing w:line="360" w:lineRule="exact"/>
        <w:rPr>
          <w:rFonts w:hint="eastAsia" w:ascii="仿宋_GB2312" w:hAnsi="仿宋" w:eastAsia="仿宋_GB2312" w:cs="仿宋"/>
          <w:sz w:val="24"/>
        </w:rPr>
      </w:pPr>
    </w:p>
    <w:p w14:paraId="715E6F38">
      <w:pPr>
        <w:spacing w:line="360" w:lineRule="exact"/>
        <w:rPr>
          <w:rFonts w:hint="eastAsia" w:ascii="仿宋_GB2312" w:hAnsi="仿宋" w:eastAsia="仿宋_GB2312" w:cs="仿宋"/>
          <w:sz w:val="24"/>
        </w:rPr>
      </w:pPr>
    </w:p>
    <w:p w14:paraId="764C5DB2">
      <w:pPr>
        <w:jc w:val="center"/>
        <w:rPr>
          <w:rFonts w:hint="eastAsia" w:ascii="仿宋_GB2312" w:hAnsi="仿宋" w:eastAsia="仿宋_GB2312" w:cs="仿宋"/>
          <w:b/>
          <w:kern w:val="0"/>
          <w:sz w:val="32"/>
          <w:szCs w:val="32"/>
        </w:rPr>
      </w:pPr>
    </w:p>
    <w:p w14:paraId="35BEC331">
      <w:pPr>
        <w:rPr>
          <w:rFonts w:hint="eastAsia" w:ascii="仿宋_GB2312" w:hAnsi="仿宋" w:eastAsia="仿宋_GB2312" w:cs="仿宋"/>
        </w:rPr>
      </w:pPr>
    </w:p>
    <w:p w14:paraId="3F881882">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696DDA1">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36E63669">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14:paraId="0A078A17">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7BE79FC8">
      <w:pPr>
        <w:autoSpaceDE w:val="0"/>
        <w:autoSpaceDN w:val="0"/>
        <w:spacing w:line="360" w:lineRule="auto"/>
        <w:jc w:val="center"/>
        <w:rPr>
          <w:rFonts w:hint="eastAsia" w:ascii="仿宋_GB2312" w:hAnsi="仿宋" w:eastAsia="仿宋_GB2312" w:cs="仿宋"/>
          <w:b/>
          <w:kern w:val="0"/>
          <w:sz w:val="32"/>
          <w:szCs w:val="32"/>
          <w:lang w:val="zh-CN"/>
        </w:rPr>
      </w:pPr>
    </w:p>
    <w:p w14:paraId="4C71C189">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14:paraId="4406F1BC">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DE3A196">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30ED842A">
      <w:pPr>
        <w:spacing w:line="800" w:lineRule="exact"/>
        <w:rPr>
          <w:rFonts w:hint="eastAsia" w:ascii="仿宋_GB2312" w:hAnsi="仿宋" w:eastAsia="仿宋_GB2312" w:cs="仿宋"/>
          <w:b/>
          <w:sz w:val="24"/>
        </w:rPr>
      </w:pPr>
    </w:p>
    <w:p w14:paraId="6CD16AED">
      <w:pPr>
        <w:spacing w:line="800" w:lineRule="exact"/>
        <w:rPr>
          <w:rFonts w:hint="eastAsia" w:ascii="仿宋_GB2312" w:hAnsi="仿宋" w:eastAsia="仿宋_GB2312" w:cs="仿宋"/>
          <w:b/>
          <w:sz w:val="24"/>
        </w:rPr>
      </w:pPr>
    </w:p>
    <w:p w14:paraId="5995B238">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1850F722">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04257A74">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7955624B">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6E831731">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3FD1C3F2">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5172DD43">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036A49A0">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14:paraId="788C3724">
      <w:pPr>
        <w:spacing w:line="440" w:lineRule="exact"/>
        <w:rPr>
          <w:rFonts w:hint="eastAsia" w:ascii="仿宋_GB2312" w:hAnsi="仿宋" w:eastAsia="仿宋_GB2312" w:cs="仿宋"/>
          <w:sz w:val="24"/>
        </w:rPr>
      </w:pPr>
    </w:p>
    <w:p w14:paraId="6673AB5C">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14:paraId="27C6AFE9">
      <w:pPr>
        <w:spacing w:line="440" w:lineRule="exact"/>
        <w:ind w:right="480"/>
        <w:rPr>
          <w:rFonts w:hint="eastAsia" w:ascii="仿宋_GB2312" w:hAnsi="仿宋" w:eastAsia="仿宋_GB2312" w:cs="仿宋"/>
          <w:sz w:val="24"/>
        </w:rPr>
      </w:pPr>
    </w:p>
    <w:p w14:paraId="7A234BF2">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14:paraId="4BF38B94">
      <w:pPr>
        <w:jc w:val="center"/>
        <w:rPr>
          <w:rFonts w:hint="eastAsia" w:ascii="仿宋_GB2312" w:hAnsi="仿宋" w:eastAsia="仿宋_GB2312" w:cs="仿宋"/>
          <w:b/>
          <w:kern w:val="0"/>
          <w:sz w:val="32"/>
          <w:szCs w:val="32"/>
        </w:rPr>
      </w:pPr>
    </w:p>
    <w:p w14:paraId="569192F3">
      <w:pPr>
        <w:jc w:val="center"/>
        <w:rPr>
          <w:rFonts w:hint="eastAsia" w:ascii="仿宋_GB2312" w:hAnsi="仿宋" w:eastAsia="仿宋_GB2312" w:cs="仿宋"/>
          <w:b/>
          <w:kern w:val="0"/>
          <w:sz w:val="32"/>
          <w:szCs w:val="32"/>
        </w:rPr>
      </w:pPr>
    </w:p>
    <w:p w14:paraId="4F9E2E4E">
      <w:pPr>
        <w:rPr>
          <w:rFonts w:ascii="仿宋_GB2312" w:eastAsia="仿宋_GB2312"/>
        </w:rPr>
      </w:pPr>
    </w:p>
    <w:p w14:paraId="530C885B">
      <w:pPr>
        <w:jc w:val="center"/>
        <w:rPr>
          <w:rFonts w:hint="eastAsia" w:ascii="仿宋_GB2312" w:hAnsi="仿宋" w:eastAsia="仿宋_GB2312" w:cs="仿宋"/>
          <w:b/>
          <w:kern w:val="0"/>
          <w:sz w:val="32"/>
          <w:szCs w:val="32"/>
        </w:rPr>
      </w:pPr>
    </w:p>
    <w:p w14:paraId="2460B231">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CF7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895CBB7">
            <w:pPr>
              <w:jc w:val="center"/>
              <w:rPr>
                <w:rFonts w:ascii="仿宋_GB2312" w:eastAsia="仿宋_GB2312"/>
                <w:b/>
              </w:rPr>
            </w:pPr>
            <w:r>
              <w:rPr>
                <w:rFonts w:hint="eastAsia" w:ascii="仿宋_GB2312" w:eastAsia="仿宋_GB2312"/>
                <w:b/>
              </w:rPr>
              <w:t>序号</w:t>
            </w:r>
          </w:p>
        </w:tc>
        <w:tc>
          <w:tcPr>
            <w:tcW w:w="3650" w:type="dxa"/>
            <w:vAlign w:val="center"/>
          </w:tcPr>
          <w:p w14:paraId="6A83A78B">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659E587C">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6230C216">
            <w:pPr>
              <w:jc w:val="center"/>
              <w:rPr>
                <w:rFonts w:ascii="仿宋_GB2312" w:eastAsia="仿宋_GB2312"/>
                <w:b/>
              </w:rPr>
            </w:pPr>
            <w:r>
              <w:rPr>
                <w:rFonts w:hint="eastAsia" w:ascii="仿宋_GB2312" w:eastAsia="仿宋_GB2312"/>
                <w:b/>
              </w:rPr>
              <w:t>偏离说明</w:t>
            </w:r>
          </w:p>
        </w:tc>
      </w:tr>
      <w:tr w14:paraId="5CF8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DAE21A3">
            <w:pPr>
              <w:jc w:val="center"/>
              <w:rPr>
                <w:rFonts w:ascii="仿宋_GB2312" w:eastAsia="仿宋_GB2312"/>
                <w:b/>
              </w:rPr>
            </w:pPr>
            <w:r>
              <w:rPr>
                <w:rFonts w:hint="eastAsia" w:ascii="仿宋_GB2312" w:eastAsia="仿宋_GB2312"/>
                <w:b/>
              </w:rPr>
              <w:t>1</w:t>
            </w:r>
          </w:p>
        </w:tc>
        <w:tc>
          <w:tcPr>
            <w:tcW w:w="3650" w:type="dxa"/>
            <w:vAlign w:val="center"/>
          </w:tcPr>
          <w:p w14:paraId="0CC27C05">
            <w:pPr>
              <w:jc w:val="center"/>
              <w:rPr>
                <w:rFonts w:ascii="仿宋_GB2312" w:eastAsia="仿宋_GB2312"/>
                <w:b/>
              </w:rPr>
            </w:pPr>
          </w:p>
        </w:tc>
        <w:tc>
          <w:tcPr>
            <w:tcW w:w="3514" w:type="dxa"/>
            <w:vAlign w:val="center"/>
          </w:tcPr>
          <w:p w14:paraId="7DE55812">
            <w:pPr>
              <w:jc w:val="center"/>
              <w:rPr>
                <w:rFonts w:ascii="仿宋_GB2312" w:eastAsia="仿宋_GB2312"/>
                <w:b/>
              </w:rPr>
            </w:pPr>
          </w:p>
        </w:tc>
        <w:tc>
          <w:tcPr>
            <w:tcW w:w="1265" w:type="dxa"/>
            <w:vAlign w:val="center"/>
          </w:tcPr>
          <w:p w14:paraId="6056F752">
            <w:pPr>
              <w:jc w:val="center"/>
              <w:rPr>
                <w:rFonts w:ascii="仿宋_GB2312" w:eastAsia="仿宋_GB2312"/>
                <w:b/>
              </w:rPr>
            </w:pPr>
          </w:p>
        </w:tc>
      </w:tr>
      <w:tr w14:paraId="2CEB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DECC3D">
            <w:pPr>
              <w:jc w:val="center"/>
              <w:rPr>
                <w:rFonts w:ascii="仿宋_GB2312" w:eastAsia="仿宋_GB2312"/>
                <w:b/>
              </w:rPr>
            </w:pPr>
            <w:r>
              <w:rPr>
                <w:rFonts w:hint="eastAsia" w:ascii="仿宋_GB2312" w:eastAsia="仿宋_GB2312"/>
                <w:b/>
              </w:rPr>
              <w:t>2</w:t>
            </w:r>
          </w:p>
        </w:tc>
        <w:tc>
          <w:tcPr>
            <w:tcW w:w="3650" w:type="dxa"/>
            <w:vAlign w:val="center"/>
          </w:tcPr>
          <w:p w14:paraId="004041D7">
            <w:pPr>
              <w:jc w:val="center"/>
              <w:rPr>
                <w:rFonts w:ascii="仿宋_GB2312" w:eastAsia="仿宋_GB2312"/>
                <w:b/>
              </w:rPr>
            </w:pPr>
          </w:p>
        </w:tc>
        <w:tc>
          <w:tcPr>
            <w:tcW w:w="3514" w:type="dxa"/>
            <w:vAlign w:val="center"/>
          </w:tcPr>
          <w:p w14:paraId="7370FAC5">
            <w:pPr>
              <w:jc w:val="center"/>
              <w:rPr>
                <w:rFonts w:ascii="仿宋_GB2312" w:eastAsia="仿宋_GB2312"/>
                <w:b/>
              </w:rPr>
            </w:pPr>
          </w:p>
        </w:tc>
        <w:tc>
          <w:tcPr>
            <w:tcW w:w="1265" w:type="dxa"/>
            <w:vAlign w:val="center"/>
          </w:tcPr>
          <w:p w14:paraId="34822F19">
            <w:pPr>
              <w:jc w:val="center"/>
              <w:rPr>
                <w:rFonts w:ascii="仿宋_GB2312" w:eastAsia="仿宋_GB2312"/>
                <w:b/>
              </w:rPr>
            </w:pPr>
          </w:p>
        </w:tc>
      </w:tr>
      <w:tr w14:paraId="222F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43C5AA3">
            <w:pPr>
              <w:jc w:val="center"/>
              <w:rPr>
                <w:rFonts w:ascii="仿宋_GB2312" w:eastAsia="仿宋_GB2312"/>
                <w:b/>
              </w:rPr>
            </w:pPr>
            <w:r>
              <w:rPr>
                <w:rFonts w:hint="eastAsia" w:ascii="仿宋_GB2312" w:eastAsia="仿宋_GB2312"/>
                <w:b/>
              </w:rPr>
              <w:t>……</w:t>
            </w:r>
          </w:p>
        </w:tc>
        <w:tc>
          <w:tcPr>
            <w:tcW w:w="3650" w:type="dxa"/>
            <w:vAlign w:val="center"/>
          </w:tcPr>
          <w:p w14:paraId="262C559B">
            <w:pPr>
              <w:jc w:val="center"/>
              <w:rPr>
                <w:rFonts w:ascii="仿宋_GB2312" w:eastAsia="仿宋_GB2312"/>
                <w:b/>
              </w:rPr>
            </w:pPr>
          </w:p>
        </w:tc>
        <w:tc>
          <w:tcPr>
            <w:tcW w:w="3514" w:type="dxa"/>
            <w:vAlign w:val="center"/>
          </w:tcPr>
          <w:p w14:paraId="2FAC6A6C">
            <w:pPr>
              <w:jc w:val="center"/>
              <w:rPr>
                <w:rFonts w:ascii="仿宋_GB2312" w:eastAsia="仿宋_GB2312"/>
                <w:b/>
              </w:rPr>
            </w:pPr>
          </w:p>
        </w:tc>
        <w:tc>
          <w:tcPr>
            <w:tcW w:w="1265" w:type="dxa"/>
            <w:vAlign w:val="center"/>
          </w:tcPr>
          <w:p w14:paraId="6DCD064A">
            <w:pPr>
              <w:jc w:val="center"/>
              <w:rPr>
                <w:rFonts w:ascii="仿宋_GB2312" w:eastAsia="仿宋_GB2312"/>
                <w:b/>
              </w:rPr>
            </w:pPr>
          </w:p>
        </w:tc>
      </w:tr>
    </w:tbl>
    <w:p w14:paraId="54113835">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1D7CA70C">
      <w:pPr>
        <w:jc w:val="center"/>
        <w:rPr>
          <w:rFonts w:hint="eastAsia" w:ascii="仿宋_GB2312" w:hAnsi="仿宋" w:eastAsia="仿宋_GB2312" w:cs="仿宋"/>
          <w:b/>
          <w:kern w:val="0"/>
          <w:sz w:val="32"/>
          <w:szCs w:val="32"/>
        </w:rPr>
      </w:pPr>
    </w:p>
    <w:p w14:paraId="7137CBBA">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6CDC60B5">
      <w:pPr>
        <w:ind w:firstLine="1911" w:firstLineChars="595"/>
        <w:rPr>
          <w:rFonts w:hint="eastAsia" w:ascii="仿宋_GB2312" w:hAnsi="仿宋" w:eastAsia="仿宋_GB2312" w:cs="仿宋"/>
          <w:b/>
          <w:bCs/>
          <w:sz w:val="32"/>
          <w:szCs w:val="32"/>
        </w:rPr>
      </w:pPr>
    </w:p>
    <w:p w14:paraId="6CF5486E">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5C685BA2">
      <w:pPr>
        <w:snapToGrid w:val="0"/>
        <w:spacing w:line="360" w:lineRule="auto"/>
        <w:rPr>
          <w:rFonts w:hint="eastAsia" w:ascii="仿宋_GB2312" w:hAnsi="仿宋" w:eastAsia="仿宋_GB2312" w:cs="仿宋"/>
          <w:sz w:val="24"/>
        </w:rPr>
      </w:pPr>
    </w:p>
    <w:p w14:paraId="2EAB2715">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42DC63FE">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31531E10">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24DF8AB7">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619BC287">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4C79FF1A">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73A89756">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7DD5CA50">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448C0395">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4CBFDE6E">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356E1D14">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3460E5C0">
      <w:pPr>
        <w:autoSpaceDE w:val="0"/>
        <w:autoSpaceDN w:val="0"/>
        <w:spacing w:line="360" w:lineRule="auto"/>
        <w:ind w:left="2"/>
        <w:jc w:val="left"/>
        <w:rPr>
          <w:rFonts w:hint="eastAsia" w:ascii="仿宋_GB2312" w:hAnsi="仿宋" w:eastAsia="仿宋_GB2312" w:cs="仿宋"/>
          <w:kern w:val="0"/>
          <w:sz w:val="24"/>
          <w:lang w:val="zh-CN"/>
        </w:rPr>
      </w:pPr>
    </w:p>
    <w:p w14:paraId="78BAC9F1">
      <w:pPr>
        <w:autoSpaceDE w:val="0"/>
        <w:autoSpaceDN w:val="0"/>
        <w:spacing w:line="360" w:lineRule="auto"/>
        <w:ind w:left="2"/>
        <w:jc w:val="left"/>
        <w:rPr>
          <w:rFonts w:hint="eastAsia" w:ascii="仿宋_GB2312" w:hAnsi="仿宋" w:eastAsia="仿宋_GB2312" w:cs="仿宋"/>
          <w:kern w:val="0"/>
          <w:sz w:val="24"/>
          <w:lang w:val="zh-CN"/>
        </w:rPr>
      </w:pPr>
    </w:p>
    <w:p w14:paraId="201A5EE3">
      <w:pPr>
        <w:autoSpaceDE w:val="0"/>
        <w:autoSpaceDN w:val="0"/>
        <w:spacing w:line="360" w:lineRule="auto"/>
        <w:ind w:left="2"/>
        <w:jc w:val="left"/>
        <w:rPr>
          <w:rFonts w:hint="eastAsia" w:ascii="仿宋_GB2312" w:hAnsi="仿宋" w:eastAsia="仿宋_GB2312" w:cs="仿宋"/>
          <w:kern w:val="0"/>
          <w:sz w:val="24"/>
          <w:lang w:val="zh-CN"/>
        </w:rPr>
      </w:pPr>
    </w:p>
    <w:p w14:paraId="2ACBF7FB">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653300B5">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3AC2F84D">
      <w:pPr>
        <w:spacing w:line="360" w:lineRule="auto"/>
        <w:jc w:val="center"/>
        <w:rPr>
          <w:rFonts w:hint="eastAsia" w:ascii="仿宋_GB2312" w:hAnsi="仿宋" w:eastAsia="仿宋_GB2312" w:cs="仿宋"/>
          <w:b/>
          <w:bCs/>
          <w:sz w:val="24"/>
        </w:rPr>
      </w:pPr>
    </w:p>
    <w:p w14:paraId="5FD28C19">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694D3E19">
      <w:pPr>
        <w:spacing w:line="360" w:lineRule="auto"/>
        <w:jc w:val="center"/>
        <w:rPr>
          <w:rFonts w:hint="eastAsia" w:ascii="仿宋_GB2312" w:hAnsi="仿宋_GB2312" w:eastAsia="仿宋_GB2312" w:cs="仿宋_GB2312"/>
          <w:b/>
          <w:sz w:val="32"/>
          <w:szCs w:val="32"/>
        </w:rPr>
      </w:pPr>
    </w:p>
    <w:p w14:paraId="6E0B43EF">
      <w:pPr>
        <w:spacing w:line="360" w:lineRule="auto"/>
        <w:jc w:val="center"/>
        <w:rPr>
          <w:rFonts w:hint="eastAsia" w:ascii="仿宋_GB2312" w:hAnsi="仿宋_GB2312" w:eastAsia="仿宋_GB2312" w:cs="仿宋_GB2312"/>
          <w:b/>
          <w:sz w:val="32"/>
          <w:szCs w:val="32"/>
        </w:rPr>
      </w:pPr>
    </w:p>
    <w:p w14:paraId="11C66524">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366C600">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1A9E61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C26E6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F04E7D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19E14C1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A2B99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86DABA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6DA14D0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1B9831C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29D4A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260C0B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BF856B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7D7A066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5FCB67">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47B1D53">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C611D68">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9EF6B8B">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60FD1BE">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18B86A0">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43EDF9A">
            <w:pPr>
              <w:autoSpaceDE w:val="0"/>
              <w:autoSpaceDN w:val="0"/>
              <w:spacing w:line="360" w:lineRule="auto"/>
              <w:rPr>
                <w:rFonts w:hint="eastAsia" w:ascii="仿宋_GB2312" w:hAnsi="仿宋_GB2312" w:eastAsia="仿宋_GB2312" w:cs="仿宋_GB2312"/>
                <w:sz w:val="24"/>
              </w:rPr>
            </w:pPr>
          </w:p>
        </w:tc>
      </w:tr>
      <w:tr w14:paraId="7926AA1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D0D764F">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A964B87">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2C266D2">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F9D96FD">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195476B">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93A4F36">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35A2BA1">
            <w:pPr>
              <w:autoSpaceDE w:val="0"/>
              <w:autoSpaceDN w:val="0"/>
              <w:spacing w:line="360" w:lineRule="auto"/>
              <w:rPr>
                <w:rFonts w:hint="eastAsia" w:ascii="仿宋_GB2312" w:hAnsi="仿宋_GB2312" w:eastAsia="仿宋_GB2312" w:cs="仿宋_GB2312"/>
                <w:sz w:val="24"/>
              </w:rPr>
            </w:pPr>
          </w:p>
        </w:tc>
      </w:tr>
      <w:tr w14:paraId="39BEB2D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52D5F72">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7534BE3">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CB37387">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C4E7E1D">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D1CB22D">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7F75DF0">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BE02AF3">
            <w:pPr>
              <w:autoSpaceDE w:val="0"/>
              <w:autoSpaceDN w:val="0"/>
              <w:spacing w:line="360" w:lineRule="auto"/>
              <w:rPr>
                <w:rFonts w:hint="eastAsia" w:ascii="仿宋_GB2312" w:hAnsi="仿宋_GB2312" w:eastAsia="仿宋_GB2312" w:cs="仿宋_GB2312"/>
                <w:sz w:val="24"/>
              </w:rPr>
            </w:pPr>
          </w:p>
        </w:tc>
      </w:tr>
    </w:tbl>
    <w:p w14:paraId="3DDAC901">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408DB65">
      <w:pPr>
        <w:autoSpaceDE w:val="0"/>
        <w:autoSpaceDN w:val="0"/>
        <w:spacing w:line="360" w:lineRule="auto"/>
        <w:rPr>
          <w:rFonts w:hint="eastAsia" w:ascii="仿宋_GB2312" w:hAnsi="仿宋_GB2312" w:eastAsia="仿宋_GB2312" w:cs="仿宋_GB2312"/>
          <w:b/>
          <w:sz w:val="24"/>
        </w:rPr>
      </w:pPr>
    </w:p>
    <w:p w14:paraId="1BD30A66">
      <w:pPr>
        <w:autoSpaceDE w:val="0"/>
        <w:autoSpaceDN w:val="0"/>
        <w:spacing w:line="360" w:lineRule="auto"/>
        <w:rPr>
          <w:rFonts w:hint="eastAsia" w:ascii="仿宋_GB2312" w:hAnsi="仿宋_GB2312" w:eastAsia="仿宋_GB2312" w:cs="仿宋_GB2312"/>
          <w:sz w:val="24"/>
        </w:rPr>
      </w:pPr>
    </w:p>
    <w:p w14:paraId="544554C6">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27B468B1">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421FC045">
      <w:pPr>
        <w:pStyle w:val="647"/>
        <w:ind w:firstLine="0"/>
        <w:jc w:val="both"/>
        <w:rPr>
          <w:rFonts w:hint="eastAsia" w:hAnsi="仿宋_GB2312" w:cs="仿宋_GB2312"/>
        </w:rPr>
      </w:pPr>
    </w:p>
    <w:p w14:paraId="02E7FC9B">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BE77B55">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3F6370C">
      <w:pPr>
        <w:spacing w:line="360" w:lineRule="auto"/>
        <w:jc w:val="center"/>
        <w:rPr>
          <w:rFonts w:hint="eastAsia" w:ascii="仿宋_GB2312" w:hAnsi="仿宋_GB2312" w:eastAsia="仿宋_GB2312" w:cs="仿宋_GB2312"/>
          <w:sz w:val="24"/>
        </w:rPr>
      </w:pPr>
    </w:p>
    <w:p w14:paraId="17B13672">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B6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B74DEB3">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191A2B9B">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954FB0B">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E8F29E6">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3C9C268">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3C8B3378">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2C89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48091A7">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441CCB04">
            <w:pPr>
              <w:snapToGrid w:val="0"/>
              <w:spacing w:line="360" w:lineRule="auto"/>
              <w:jc w:val="center"/>
              <w:rPr>
                <w:rFonts w:hint="eastAsia" w:ascii="仿宋_GB2312" w:hAnsi="仿宋_GB2312" w:eastAsia="仿宋_GB2312" w:cs="仿宋_GB2312"/>
                <w:sz w:val="24"/>
              </w:rPr>
            </w:pPr>
          </w:p>
        </w:tc>
        <w:tc>
          <w:tcPr>
            <w:tcW w:w="2160" w:type="dxa"/>
            <w:vAlign w:val="center"/>
          </w:tcPr>
          <w:p w14:paraId="09460B7A">
            <w:pPr>
              <w:snapToGrid w:val="0"/>
              <w:spacing w:line="360" w:lineRule="auto"/>
              <w:jc w:val="center"/>
              <w:rPr>
                <w:rFonts w:hint="eastAsia" w:ascii="仿宋_GB2312" w:hAnsi="仿宋_GB2312" w:eastAsia="仿宋_GB2312" w:cs="仿宋_GB2312"/>
                <w:sz w:val="24"/>
              </w:rPr>
            </w:pPr>
          </w:p>
        </w:tc>
        <w:tc>
          <w:tcPr>
            <w:tcW w:w="2340" w:type="dxa"/>
            <w:vAlign w:val="center"/>
          </w:tcPr>
          <w:p w14:paraId="09A74131">
            <w:pPr>
              <w:spacing w:line="360" w:lineRule="auto"/>
              <w:jc w:val="center"/>
              <w:rPr>
                <w:rFonts w:hint="eastAsia" w:ascii="仿宋_GB2312" w:hAnsi="仿宋_GB2312" w:eastAsia="仿宋_GB2312" w:cs="仿宋_GB2312"/>
                <w:sz w:val="24"/>
              </w:rPr>
            </w:pPr>
          </w:p>
        </w:tc>
        <w:tc>
          <w:tcPr>
            <w:tcW w:w="1080" w:type="dxa"/>
            <w:vAlign w:val="center"/>
          </w:tcPr>
          <w:p w14:paraId="186FA044">
            <w:pPr>
              <w:spacing w:line="360" w:lineRule="auto"/>
              <w:jc w:val="center"/>
              <w:rPr>
                <w:rFonts w:hint="eastAsia" w:ascii="仿宋_GB2312" w:hAnsi="仿宋_GB2312" w:eastAsia="仿宋_GB2312" w:cs="仿宋_GB2312"/>
                <w:sz w:val="24"/>
              </w:rPr>
            </w:pPr>
          </w:p>
        </w:tc>
        <w:tc>
          <w:tcPr>
            <w:tcW w:w="1332" w:type="dxa"/>
            <w:vAlign w:val="center"/>
          </w:tcPr>
          <w:p w14:paraId="746009EA">
            <w:pPr>
              <w:spacing w:line="360" w:lineRule="auto"/>
              <w:jc w:val="center"/>
              <w:rPr>
                <w:rFonts w:hint="eastAsia" w:ascii="仿宋_GB2312" w:hAnsi="仿宋_GB2312" w:eastAsia="仿宋_GB2312" w:cs="仿宋_GB2312"/>
                <w:sz w:val="24"/>
              </w:rPr>
            </w:pPr>
          </w:p>
        </w:tc>
      </w:tr>
      <w:tr w14:paraId="424F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8FAD8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13B18E0">
            <w:pPr>
              <w:snapToGrid w:val="0"/>
              <w:spacing w:line="360" w:lineRule="auto"/>
              <w:jc w:val="center"/>
              <w:rPr>
                <w:rFonts w:hint="eastAsia" w:ascii="仿宋_GB2312" w:hAnsi="仿宋_GB2312" w:eastAsia="仿宋_GB2312" w:cs="仿宋_GB2312"/>
                <w:sz w:val="24"/>
              </w:rPr>
            </w:pPr>
          </w:p>
        </w:tc>
        <w:tc>
          <w:tcPr>
            <w:tcW w:w="2160" w:type="dxa"/>
            <w:vAlign w:val="center"/>
          </w:tcPr>
          <w:p w14:paraId="6F3D2904">
            <w:pPr>
              <w:snapToGrid w:val="0"/>
              <w:spacing w:line="360" w:lineRule="auto"/>
              <w:jc w:val="center"/>
              <w:rPr>
                <w:rFonts w:hint="eastAsia" w:ascii="仿宋_GB2312" w:hAnsi="仿宋_GB2312" w:eastAsia="仿宋_GB2312" w:cs="仿宋_GB2312"/>
                <w:sz w:val="24"/>
              </w:rPr>
            </w:pPr>
          </w:p>
        </w:tc>
        <w:tc>
          <w:tcPr>
            <w:tcW w:w="2340" w:type="dxa"/>
            <w:vAlign w:val="center"/>
          </w:tcPr>
          <w:p w14:paraId="51C53BD8">
            <w:pPr>
              <w:spacing w:line="360" w:lineRule="auto"/>
              <w:jc w:val="center"/>
              <w:rPr>
                <w:rFonts w:hint="eastAsia" w:ascii="仿宋_GB2312" w:hAnsi="仿宋_GB2312" w:eastAsia="仿宋_GB2312" w:cs="仿宋_GB2312"/>
                <w:sz w:val="24"/>
              </w:rPr>
            </w:pPr>
          </w:p>
        </w:tc>
        <w:tc>
          <w:tcPr>
            <w:tcW w:w="1080" w:type="dxa"/>
            <w:vAlign w:val="center"/>
          </w:tcPr>
          <w:p w14:paraId="53E1377C">
            <w:pPr>
              <w:spacing w:line="360" w:lineRule="auto"/>
              <w:jc w:val="center"/>
              <w:rPr>
                <w:rFonts w:hint="eastAsia" w:ascii="仿宋_GB2312" w:hAnsi="仿宋_GB2312" w:eastAsia="仿宋_GB2312" w:cs="仿宋_GB2312"/>
                <w:sz w:val="24"/>
              </w:rPr>
            </w:pPr>
          </w:p>
        </w:tc>
        <w:tc>
          <w:tcPr>
            <w:tcW w:w="1332" w:type="dxa"/>
            <w:vAlign w:val="center"/>
          </w:tcPr>
          <w:p w14:paraId="49C87148">
            <w:pPr>
              <w:spacing w:line="360" w:lineRule="auto"/>
              <w:jc w:val="center"/>
              <w:rPr>
                <w:rFonts w:hint="eastAsia" w:ascii="仿宋_GB2312" w:hAnsi="仿宋_GB2312" w:eastAsia="仿宋_GB2312" w:cs="仿宋_GB2312"/>
                <w:sz w:val="24"/>
              </w:rPr>
            </w:pPr>
          </w:p>
        </w:tc>
      </w:tr>
      <w:tr w14:paraId="08E0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635397">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D4443AB">
            <w:pPr>
              <w:snapToGrid w:val="0"/>
              <w:spacing w:line="360" w:lineRule="auto"/>
              <w:jc w:val="center"/>
              <w:rPr>
                <w:rFonts w:hint="eastAsia" w:ascii="仿宋_GB2312" w:hAnsi="仿宋_GB2312" w:eastAsia="仿宋_GB2312" w:cs="仿宋_GB2312"/>
                <w:sz w:val="24"/>
              </w:rPr>
            </w:pPr>
          </w:p>
        </w:tc>
        <w:tc>
          <w:tcPr>
            <w:tcW w:w="2160" w:type="dxa"/>
            <w:vAlign w:val="center"/>
          </w:tcPr>
          <w:p w14:paraId="710B9EF5">
            <w:pPr>
              <w:snapToGrid w:val="0"/>
              <w:spacing w:line="360" w:lineRule="auto"/>
              <w:jc w:val="center"/>
              <w:rPr>
                <w:rFonts w:hint="eastAsia" w:ascii="仿宋_GB2312" w:hAnsi="仿宋_GB2312" w:eastAsia="仿宋_GB2312" w:cs="仿宋_GB2312"/>
                <w:sz w:val="24"/>
              </w:rPr>
            </w:pPr>
          </w:p>
        </w:tc>
        <w:tc>
          <w:tcPr>
            <w:tcW w:w="2340" w:type="dxa"/>
            <w:vAlign w:val="center"/>
          </w:tcPr>
          <w:p w14:paraId="0473E011">
            <w:pPr>
              <w:spacing w:line="360" w:lineRule="auto"/>
              <w:jc w:val="center"/>
              <w:rPr>
                <w:rFonts w:hint="eastAsia" w:ascii="仿宋_GB2312" w:hAnsi="仿宋_GB2312" w:eastAsia="仿宋_GB2312" w:cs="仿宋_GB2312"/>
                <w:sz w:val="24"/>
              </w:rPr>
            </w:pPr>
          </w:p>
        </w:tc>
        <w:tc>
          <w:tcPr>
            <w:tcW w:w="1080" w:type="dxa"/>
            <w:vAlign w:val="center"/>
          </w:tcPr>
          <w:p w14:paraId="1D0BEB32">
            <w:pPr>
              <w:spacing w:line="360" w:lineRule="auto"/>
              <w:jc w:val="center"/>
              <w:rPr>
                <w:rFonts w:hint="eastAsia" w:ascii="仿宋_GB2312" w:hAnsi="仿宋_GB2312" w:eastAsia="仿宋_GB2312" w:cs="仿宋_GB2312"/>
                <w:sz w:val="24"/>
              </w:rPr>
            </w:pPr>
          </w:p>
        </w:tc>
        <w:tc>
          <w:tcPr>
            <w:tcW w:w="1332" w:type="dxa"/>
            <w:vAlign w:val="center"/>
          </w:tcPr>
          <w:p w14:paraId="331E0361">
            <w:pPr>
              <w:spacing w:line="360" w:lineRule="auto"/>
              <w:jc w:val="center"/>
              <w:rPr>
                <w:rFonts w:hint="eastAsia" w:ascii="仿宋_GB2312" w:hAnsi="仿宋_GB2312" w:eastAsia="仿宋_GB2312" w:cs="仿宋_GB2312"/>
                <w:sz w:val="24"/>
              </w:rPr>
            </w:pPr>
          </w:p>
        </w:tc>
      </w:tr>
      <w:tr w14:paraId="48EC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F228E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D4FEEEF">
            <w:pPr>
              <w:snapToGrid w:val="0"/>
              <w:spacing w:line="360" w:lineRule="auto"/>
              <w:jc w:val="center"/>
              <w:rPr>
                <w:rFonts w:hint="eastAsia" w:ascii="仿宋_GB2312" w:hAnsi="仿宋_GB2312" w:eastAsia="仿宋_GB2312" w:cs="仿宋_GB2312"/>
                <w:sz w:val="24"/>
              </w:rPr>
            </w:pPr>
          </w:p>
        </w:tc>
        <w:tc>
          <w:tcPr>
            <w:tcW w:w="2160" w:type="dxa"/>
            <w:vAlign w:val="center"/>
          </w:tcPr>
          <w:p w14:paraId="74560AFE">
            <w:pPr>
              <w:snapToGrid w:val="0"/>
              <w:spacing w:line="360" w:lineRule="auto"/>
              <w:jc w:val="center"/>
              <w:rPr>
                <w:rFonts w:hint="eastAsia" w:ascii="仿宋_GB2312" w:hAnsi="仿宋_GB2312" w:eastAsia="仿宋_GB2312" w:cs="仿宋_GB2312"/>
                <w:sz w:val="24"/>
              </w:rPr>
            </w:pPr>
          </w:p>
        </w:tc>
        <w:tc>
          <w:tcPr>
            <w:tcW w:w="2340" w:type="dxa"/>
            <w:vAlign w:val="center"/>
          </w:tcPr>
          <w:p w14:paraId="33388A86">
            <w:pPr>
              <w:spacing w:line="360" w:lineRule="auto"/>
              <w:jc w:val="center"/>
              <w:rPr>
                <w:rFonts w:hint="eastAsia" w:ascii="仿宋_GB2312" w:hAnsi="仿宋_GB2312" w:eastAsia="仿宋_GB2312" w:cs="仿宋_GB2312"/>
                <w:sz w:val="24"/>
              </w:rPr>
            </w:pPr>
          </w:p>
        </w:tc>
        <w:tc>
          <w:tcPr>
            <w:tcW w:w="1080" w:type="dxa"/>
            <w:vAlign w:val="center"/>
          </w:tcPr>
          <w:p w14:paraId="0865D4AA">
            <w:pPr>
              <w:spacing w:line="360" w:lineRule="auto"/>
              <w:jc w:val="center"/>
              <w:rPr>
                <w:rFonts w:hint="eastAsia" w:ascii="仿宋_GB2312" w:hAnsi="仿宋_GB2312" w:eastAsia="仿宋_GB2312" w:cs="仿宋_GB2312"/>
                <w:sz w:val="24"/>
              </w:rPr>
            </w:pPr>
          </w:p>
        </w:tc>
        <w:tc>
          <w:tcPr>
            <w:tcW w:w="1332" w:type="dxa"/>
            <w:vAlign w:val="center"/>
          </w:tcPr>
          <w:p w14:paraId="40BC41A7">
            <w:pPr>
              <w:spacing w:line="360" w:lineRule="auto"/>
              <w:jc w:val="center"/>
              <w:rPr>
                <w:rFonts w:hint="eastAsia" w:ascii="仿宋_GB2312" w:hAnsi="仿宋_GB2312" w:eastAsia="仿宋_GB2312" w:cs="仿宋_GB2312"/>
                <w:sz w:val="24"/>
              </w:rPr>
            </w:pPr>
          </w:p>
        </w:tc>
      </w:tr>
      <w:tr w14:paraId="4B0D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0F77FA">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4FD0839">
            <w:pPr>
              <w:snapToGrid w:val="0"/>
              <w:spacing w:line="360" w:lineRule="auto"/>
              <w:jc w:val="center"/>
              <w:rPr>
                <w:rFonts w:hint="eastAsia" w:ascii="仿宋_GB2312" w:hAnsi="仿宋_GB2312" w:eastAsia="仿宋_GB2312" w:cs="仿宋_GB2312"/>
                <w:sz w:val="24"/>
              </w:rPr>
            </w:pPr>
          </w:p>
        </w:tc>
        <w:tc>
          <w:tcPr>
            <w:tcW w:w="2160" w:type="dxa"/>
            <w:vAlign w:val="center"/>
          </w:tcPr>
          <w:p w14:paraId="07C99FC6">
            <w:pPr>
              <w:snapToGrid w:val="0"/>
              <w:spacing w:line="360" w:lineRule="auto"/>
              <w:jc w:val="center"/>
              <w:rPr>
                <w:rFonts w:hint="eastAsia" w:ascii="仿宋_GB2312" w:hAnsi="仿宋_GB2312" w:eastAsia="仿宋_GB2312" w:cs="仿宋_GB2312"/>
                <w:sz w:val="24"/>
              </w:rPr>
            </w:pPr>
          </w:p>
        </w:tc>
        <w:tc>
          <w:tcPr>
            <w:tcW w:w="2340" w:type="dxa"/>
            <w:vAlign w:val="center"/>
          </w:tcPr>
          <w:p w14:paraId="68295DE5">
            <w:pPr>
              <w:spacing w:line="360" w:lineRule="auto"/>
              <w:jc w:val="center"/>
              <w:rPr>
                <w:rFonts w:hint="eastAsia" w:ascii="仿宋_GB2312" w:hAnsi="仿宋_GB2312" w:eastAsia="仿宋_GB2312" w:cs="仿宋_GB2312"/>
                <w:sz w:val="24"/>
              </w:rPr>
            </w:pPr>
          </w:p>
        </w:tc>
        <w:tc>
          <w:tcPr>
            <w:tcW w:w="1080" w:type="dxa"/>
            <w:vAlign w:val="center"/>
          </w:tcPr>
          <w:p w14:paraId="1F4AFF53">
            <w:pPr>
              <w:spacing w:line="360" w:lineRule="auto"/>
              <w:jc w:val="center"/>
              <w:rPr>
                <w:rFonts w:hint="eastAsia" w:ascii="仿宋_GB2312" w:hAnsi="仿宋_GB2312" w:eastAsia="仿宋_GB2312" w:cs="仿宋_GB2312"/>
                <w:sz w:val="24"/>
              </w:rPr>
            </w:pPr>
          </w:p>
        </w:tc>
        <w:tc>
          <w:tcPr>
            <w:tcW w:w="1332" w:type="dxa"/>
            <w:vAlign w:val="center"/>
          </w:tcPr>
          <w:p w14:paraId="05961695">
            <w:pPr>
              <w:spacing w:line="360" w:lineRule="auto"/>
              <w:jc w:val="center"/>
              <w:rPr>
                <w:rFonts w:hint="eastAsia" w:ascii="仿宋_GB2312" w:hAnsi="仿宋_GB2312" w:eastAsia="仿宋_GB2312" w:cs="仿宋_GB2312"/>
                <w:sz w:val="24"/>
              </w:rPr>
            </w:pPr>
          </w:p>
        </w:tc>
      </w:tr>
    </w:tbl>
    <w:p w14:paraId="6C863EB3">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0BD44BC">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C1D4671">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02BF26B">
      <w:pPr>
        <w:autoSpaceDE w:val="0"/>
        <w:autoSpaceDN w:val="0"/>
        <w:spacing w:line="360" w:lineRule="auto"/>
        <w:ind w:firstLine="4560" w:firstLineChars="1900"/>
        <w:rPr>
          <w:rFonts w:hint="eastAsia" w:ascii="仿宋_GB2312" w:hAnsi="仿宋_GB2312" w:eastAsia="仿宋_GB2312" w:cs="仿宋_GB2312"/>
          <w:kern w:val="0"/>
          <w:sz w:val="24"/>
        </w:rPr>
      </w:pPr>
    </w:p>
    <w:p w14:paraId="2C66249C">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325CCC38">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372746E">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6B606CB5">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14:paraId="22154CC8">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6054BC7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0E55851">
      <w:pPr>
        <w:pStyle w:val="79"/>
        <w:rPr>
          <w:color w:val="auto"/>
        </w:rPr>
      </w:pPr>
    </w:p>
    <w:p w14:paraId="5631FBCF">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C9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F5204">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4B96C016">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7915218">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29949CB">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BCAC8C3">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F810002">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CF6A259">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375E651">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88C36D7">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454CC42">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4464483">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7E78A378">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CE20123">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6FA1416">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78DA060">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0776ABA">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621FF54">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E273002">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607C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7966126">
            <w:pPr>
              <w:spacing w:line="360" w:lineRule="auto"/>
              <w:rPr>
                <w:rFonts w:hint="eastAsia" w:ascii="仿宋_GB2312" w:hAnsi="仿宋_GB2312" w:eastAsia="仿宋_GB2312" w:cs="仿宋_GB2312"/>
                <w:sz w:val="24"/>
              </w:rPr>
            </w:pPr>
          </w:p>
        </w:tc>
        <w:tc>
          <w:tcPr>
            <w:tcW w:w="552" w:type="dxa"/>
          </w:tcPr>
          <w:p w14:paraId="6281270B">
            <w:pPr>
              <w:spacing w:line="360" w:lineRule="auto"/>
              <w:rPr>
                <w:rFonts w:hint="eastAsia" w:ascii="仿宋_GB2312" w:hAnsi="仿宋_GB2312" w:eastAsia="仿宋_GB2312" w:cs="仿宋_GB2312"/>
                <w:sz w:val="24"/>
              </w:rPr>
            </w:pPr>
          </w:p>
        </w:tc>
        <w:tc>
          <w:tcPr>
            <w:tcW w:w="552" w:type="dxa"/>
          </w:tcPr>
          <w:p w14:paraId="6A6DF6E8">
            <w:pPr>
              <w:spacing w:line="360" w:lineRule="auto"/>
              <w:rPr>
                <w:rFonts w:hint="eastAsia" w:ascii="仿宋_GB2312" w:hAnsi="仿宋_GB2312" w:eastAsia="仿宋_GB2312" w:cs="仿宋_GB2312"/>
                <w:sz w:val="24"/>
              </w:rPr>
            </w:pPr>
          </w:p>
        </w:tc>
        <w:tc>
          <w:tcPr>
            <w:tcW w:w="552" w:type="dxa"/>
          </w:tcPr>
          <w:p w14:paraId="071D0024">
            <w:pPr>
              <w:spacing w:line="360" w:lineRule="auto"/>
              <w:rPr>
                <w:rFonts w:hint="eastAsia" w:ascii="仿宋_GB2312" w:hAnsi="仿宋_GB2312" w:eastAsia="仿宋_GB2312" w:cs="仿宋_GB2312"/>
                <w:sz w:val="24"/>
              </w:rPr>
            </w:pPr>
          </w:p>
        </w:tc>
        <w:tc>
          <w:tcPr>
            <w:tcW w:w="552" w:type="dxa"/>
          </w:tcPr>
          <w:p w14:paraId="5AD8F8D5">
            <w:pPr>
              <w:spacing w:line="360" w:lineRule="auto"/>
              <w:rPr>
                <w:rFonts w:hint="eastAsia" w:ascii="仿宋_GB2312" w:hAnsi="仿宋_GB2312" w:eastAsia="仿宋_GB2312" w:cs="仿宋_GB2312"/>
                <w:sz w:val="24"/>
              </w:rPr>
            </w:pPr>
          </w:p>
        </w:tc>
        <w:tc>
          <w:tcPr>
            <w:tcW w:w="552" w:type="dxa"/>
          </w:tcPr>
          <w:p w14:paraId="5368C793">
            <w:pPr>
              <w:spacing w:line="360" w:lineRule="auto"/>
              <w:rPr>
                <w:rFonts w:hint="eastAsia" w:ascii="仿宋_GB2312" w:hAnsi="仿宋_GB2312" w:eastAsia="仿宋_GB2312" w:cs="仿宋_GB2312"/>
                <w:sz w:val="24"/>
              </w:rPr>
            </w:pPr>
          </w:p>
        </w:tc>
        <w:tc>
          <w:tcPr>
            <w:tcW w:w="552" w:type="dxa"/>
          </w:tcPr>
          <w:p w14:paraId="0E84C0AA">
            <w:pPr>
              <w:spacing w:line="360" w:lineRule="auto"/>
              <w:rPr>
                <w:rFonts w:hint="eastAsia" w:ascii="仿宋_GB2312" w:hAnsi="仿宋_GB2312" w:eastAsia="仿宋_GB2312" w:cs="仿宋_GB2312"/>
                <w:sz w:val="24"/>
              </w:rPr>
            </w:pPr>
          </w:p>
        </w:tc>
        <w:tc>
          <w:tcPr>
            <w:tcW w:w="553" w:type="dxa"/>
          </w:tcPr>
          <w:p w14:paraId="16EFC921">
            <w:pPr>
              <w:spacing w:line="360" w:lineRule="auto"/>
              <w:rPr>
                <w:rFonts w:hint="eastAsia" w:ascii="仿宋_GB2312" w:hAnsi="仿宋_GB2312" w:eastAsia="仿宋_GB2312" w:cs="仿宋_GB2312"/>
                <w:sz w:val="24"/>
              </w:rPr>
            </w:pPr>
          </w:p>
        </w:tc>
        <w:tc>
          <w:tcPr>
            <w:tcW w:w="553" w:type="dxa"/>
          </w:tcPr>
          <w:p w14:paraId="591DE194">
            <w:pPr>
              <w:spacing w:line="360" w:lineRule="auto"/>
              <w:rPr>
                <w:rFonts w:hint="eastAsia" w:ascii="仿宋_GB2312" w:hAnsi="仿宋_GB2312" w:eastAsia="仿宋_GB2312" w:cs="仿宋_GB2312"/>
                <w:sz w:val="24"/>
              </w:rPr>
            </w:pPr>
          </w:p>
        </w:tc>
        <w:tc>
          <w:tcPr>
            <w:tcW w:w="553" w:type="dxa"/>
          </w:tcPr>
          <w:p w14:paraId="37C2E2C7">
            <w:pPr>
              <w:spacing w:line="360" w:lineRule="auto"/>
              <w:rPr>
                <w:rFonts w:hint="eastAsia" w:ascii="仿宋_GB2312" w:hAnsi="仿宋_GB2312" w:eastAsia="仿宋_GB2312" w:cs="仿宋_GB2312"/>
                <w:sz w:val="24"/>
              </w:rPr>
            </w:pPr>
          </w:p>
        </w:tc>
        <w:tc>
          <w:tcPr>
            <w:tcW w:w="553" w:type="dxa"/>
          </w:tcPr>
          <w:p w14:paraId="2B0B8F92">
            <w:pPr>
              <w:spacing w:line="360" w:lineRule="auto"/>
              <w:rPr>
                <w:rFonts w:hint="eastAsia" w:ascii="仿宋_GB2312" w:hAnsi="仿宋_GB2312" w:eastAsia="仿宋_GB2312" w:cs="仿宋_GB2312"/>
                <w:sz w:val="24"/>
              </w:rPr>
            </w:pPr>
          </w:p>
        </w:tc>
        <w:tc>
          <w:tcPr>
            <w:tcW w:w="553" w:type="dxa"/>
          </w:tcPr>
          <w:p w14:paraId="1840DFBC">
            <w:pPr>
              <w:spacing w:line="360" w:lineRule="auto"/>
              <w:rPr>
                <w:rFonts w:hint="eastAsia" w:ascii="仿宋_GB2312" w:hAnsi="仿宋_GB2312" w:eastAsia="仿宋_GB2312" w:cs="仿宋_GB2312"/>
                <w:sz w:val="24"/>
              </w:rPr>
            </w:pPr>
          </w:p>
        </w:tc>
        <w:tc>
          <w:tcPr>
            <w:tcW w:w="553" w:type="dxa"/>
          </w:tcPr>
          <w:p w14:paraId="55EE258E">
            <w:pPr>
              <w:spacing w:line="360" w:lineRule="auto"/>
              <w:rPr>
                <w:rFonts w:hint="eastAsia" w:ascii="仿宋_GB2312" w:hAnsi="仿宋_GB2312" w:eastAsia="仿宋_GB2312" w:cs="仿宋_GB2312"/>
                <w:sz w:val="24"/>
              </w:rPr>
            </w:pPr>
          </w:p>
        </w:tc>
        <w:tc>
          <w:tcPr>
            <w:tcW w:w="553" w:type="dxa"/>
          </w:tcPr>
          <w:p w14:paraId="1077E748">
            <w:pPr>
              <w:spacing w:line="360" w:lineRule="auto"/>
              <w:rPr>
                <w:rFonts w:hint="eastAsia" w:ascii="仿宋_GB2312" w:hAnsi="仿宋_GB2312" w:eastAsia="仿宋_GB2312" w:cs="仿宋_GB2312"/>
                <w:sz w:val="24"/>
              </w:rPr>
            </w:pPr>
          </w:p>
        </w:tc>
        <w:tc>
          <w:tcPr>
            <w:tcW w:w="553" w:type="dxa"/>
          </w:tcPr>
          <w:p w14:paraId="0C459466">
            <w:pPr>
              <w:spacing w:line="360" w:lineRule="auto"/>
              <w:rPr>
                <w:rFonts w:hint="eastAsia" w:ascii="仿宋_GB2312" w:hAnsi="仿宋_GB2312" w:eastAsia="仿宋_GB2312" w:cs="仿宋_GB2312"/>
                <w:sz w:val="24"/>
              </w:rPr>
            </w:pPr>
          </w:p>
        </w:tc>
        <w:tc>
          <w:tcPr>
            <w:tcW w:w="553" w:type="dxa"/>
          </w:tcPr>
          <w:p w14:paraId="7638A853">
            <w:pPr>
              <w:spacing w:line="360" w:lineRule="auto"/>
              <w:rPr>
                <w:rFonts w:hint="eastAsia" w:ascii="仿宋_GB2312" w:hAnsi="仿宋_GB2312" w:eastAsia="仿宋_GB2312" w:cs="仿宋_GB2312"/>
                <w:sz w:val="24"/>
              </w:rPr>
            </w:pPr>
          </w:p>
        </w:tc>
        <w:tc>
          <w:tcPr>
            <w:tcW w:w="553" w:type="dxa"/>
          </w:tcPr>
          <w:p w14:paraId="61F39B27">
            <w:pPr>
              <w:spacing w:line="360" w:lineRule="auto"/>
              <w:rPr>
                <w:rFonts w:hint="eastAsia" w:ascii="仿宋_GB2312" w:hAnsi="仿宋_GB2312" w:eastAsia="仿宋_GB2312" w:cs="仿宋_GB2312"/>
                <w:sz w:val="24"/>
              </w:rPr>
            </w:pPr>
          </w:p>
        </w:tc>
      </w:tr>
      <w:tr w14:paraId="5393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B87FA5">
            <w:pPr>
              <w:spacing w:line="360" w:lineRule="auto"/>
              <w:rPr>
                <w:rFonts w:hint="eastAsia" w:ascii="仿宋_GB2312" w:hAnsi="仿宋_GB2312" w:eastAsia="仿宋_GB2312" w:cs="仿宋_GB2312"/>
                <w:sz w:val="24"/>
              </w:rPr>
            </w:pPr>
          </w:p>
        </w:tc>
        <w:tc>
          <w:tcPr>
            <w:tcW w:w="552" w:type="dxa"/>
          </w:tcPr>
          <w:p w14:paraId="0F8E8371">
            <w:pPr>
              <w:spacing w:line="360" w:lineRule="auto"/>
              <w:rPr>
                <w:rFonts w:hint="eastAsia" w:ascii="仿宋_GB2312" w:hAnsi="仿宋_GB2312" w:eastAsia="仿宋_GB2312" w:cs="仿宋_GB2312"/>
                <w:sz w:val="24"/>
              </w:rPr>
            </w:pPr>
          </w:p>
        </w:tc>
        <w:tc>
          <w:tcPr>
            <w:tcW w:w="552" w:type="dxa"/>
          </w:tcPr>
          <w:p w14:paraId="66BD21F7">
            <w:pPr>
              <w:spacing w:line="360" w:lineRule="auto"/>
              <w:rPr>
                <w:rFonts w:hint="eastAsia" w:ascii="仿宋_GB2312" w:hAnsi="仿宋_GB2312" w:eastAsia="仿宋_GB2312" w:cs="仿宋_GB2312"/>
                <w:sz w:val="24"/>
              </w:rPr>
            </w:pPr>
          </w:p>
        </w:tc>
        <w:tc>
          <w:tcPr>
            <w:tcW w:w="552" w:type="dxa"/>
          </w:tcPr>
          <w:p w14:paraId="2F62A54F">
            <w:pPr>
              <w:spacing w:line="360" w:lineRule="auto"/>
              <w:rPr>
                <w:rFonts w:hint="eastAsia" w:ascii="仿宋_GB2312" w:hAnsi="仿宋_GB2312" w:eastAsia="仿宋_GB2312" w:cs="仿宋_GB2312"/>
                <w:sz w:val="24"/>
              </w:rPr>
            </w:pPr>
          </w:p>
        </w:tc>
        <w:tc>
          <w:tcPr>
            <w:tcW w:w="552" w:type="dxa"/>
          </w:tcPr>
          <w:p w14:paraId="12E30173">
            <w:pPr>
              <w:spacing w:line="360" w:lineRule="auto"/>
              <w:rPr>
                <w:rFonts w:hint="eastAsia" w:ascii="仿宋_GB2312" w:hAnsi="仿宋_GB2312" w:eastAsia="仿宋_GB2312" w:cs="仿宋_GB2312"/>
                <w:sz w:val="24"/>
              </w:rPr>
            </w:pPr>
          </w:p>
        </w:tc>
        <w:tc>
          <w:tcPr>
            <w:tcW w:w="552" w:type="dxa"/>
          </w:tcPr>
          <w:p w14:paraId="4A1CC012">
            <w:pPr>
              <w:spacing w:line="360" w:lineRule="auto"/>
              <w:rPr>
                <w:rFonts w:hint="eastAsia" w:ascii="仿宋_GB2312" w:hAnsi="仿宋_GB2312" w:eastAsia="仿宋_GB2312" w:cs="仿宋_GB2312"/>
                <w:sz w:val="24"/>
              </w:rPr>
            </w:pPr>
          </w:p>
        </w:tc>
        <w:tc>
          <w:tcPr>
            <w:tcW w:w="552" w:type="dxa"/>
          </w:tcPr>
          <w:p w14:paraId="624B36E7">
            <w:pPr>
              <w:spacing w:line="360" w:lineRule="auto"/>
              <w:rPr>
                <w:rFonts w:hint="eastAsia" w:ascii="仿宋_GB2312" w:hAnsi="仿宋_GB2312" w:eastAsia="仿宋_GB2312" w:cs="仿宋_GB2312"/>
                <w:sz w:val="24"/>
              </w:rPr>
            </w:pPr>
          </w:p>
        </w:tc>
        <w:tc>
          <w:tcPr>
            <w:tcW w:w="553" w:type="dxa"/>
          </w:tcPr>
          <w:p w14:paraId="0E58254E">
            <w:pPr>
              <w:spacing w:line="360" w:lineRule="auto"/>
              <w:rPr>
                <w:rFonts w:hint="eastAsia" w:ascii="仿宋_GB2312" w:hAnsi="仿宋_GB2312" w:eastAsia="仿宋_GB2312" w:cs="仿宋_GB2312"/>
                <w:sz w:val="24"/>
              </w:rPr>
            </w:pPr>
          </w:p>
        </w:tc>
        <w:tc>
          <w:tcPr>
            <w:tcW w:w="553" w:type="dxa"/>
          </w:tcPr>
          <w:p w14:paraId="55877933">
            <w:pPr>
              <w:spacing w:line="360" w:lineRule="auto"/>
              <w:rPr>
                <w:rFonts w:hint="eastAsia" w:ascii="仿宋_GB2312" w:hAnsi="仿宋_GB2312" w:eastAsia="仿宋_GB2312" w:cs="仿宋_GB2312"/>
                <w:sz w:val="24"/>
              </w:rPr>
            </w:pPr>
          </w:p>
        </w:tc>
        <w:tc>
          <w:tcPr>
            <w:tcW w:w="553" w:type="dxa"/>
          </w:tcPr>
          <w:p w14:paraId="7A1BA12C">
            <w:pPr>
              <w:spacing w:line="360" w:lineRule="auto"/>
              <w:rPr>
                <w:rFonts w:hint="eastAsia" w:ascii="仿宋_GB2312" w:hAnsi="仿宋_GB2312" w:eastAsia="仿宋_GB2312" w:cs="仿宋_GB2312"/>
                <w:sz w:val="24"/>
              </w:rPr>
            </w:pPr>
          </w:p>
        </w:tc>
        <w:tc>
          <w:tcPr>
            <w:tcW w:w="553" w:type="dxa"/>
          </w:tcPr>
          <w:p w14:paraId="4ECBE5EF">
            <w:pPr>
              <w:spacing w:line="360" w:lineRule="auto"/>
              <w:rPr>
                <w:rFonts w:hint="eastAsia" w:ascii="仿宋_GB2312" w:hAnsi="仿宋_GB2312" w:eastAsia="仿宋_GB2312" w:cs="仿宋_GB2312"/>
                <w:sz w:val="24"/>
              </w:rPr>
            </w:pPr>
          </w:p>
        </w:tc>
        <w:tc>
          <w:tcPr>
            <w:tcW w:w="553" w:type="dxa"/>
          </w:tcPr>
          <w:p w14:paraId="4440E864">
            <w:pPr>
              <w:spacing w:line="360" w:lineRule="auto"/>
              <w:rPr>
                <w:rFonts w:hint="eastAsia" w:ascii="仿宋_GB2312" w:hAnsi="仿宋_GB2312" w:eastAsia="仿宋_GB2312" w:cs="仿宋_GB2312"/>
                <w:sz w:val="24"/>
              </w:rPr>
            </w:pPr>
          </w:p>
        </w:tc>
        <w:tc>
          <w:tcPr>
            <w:tcW w:w="553" w:type="dxa"/>
          </w:tcPr>
          <w:p w14:paraId="6E41AA71">
            <w:pPr>
              <w:spacing w:line="360" w:lineRule="auto"/>
              <w:rPr>
                <w:rFonts w:hint="eastAsia" w:ascii="仿宋_GB2312" w:hAnsi="仿宋_GB2312" w:eastAsia="仿宋_GB2312" w:cs="仿宋_GB2312"/>
                <w:sz w:val="24"/>
              </w:rPr>
            </w:pPr>
          </w:p>
        </w:tc>
        <w:tc>
          <w:tcPr>
            <w:tcW w:w="553" w:type="dxa"/>
          </w:tcPr>
          <w:p w14:paraId="343BD259">
            <w:pPr>
              <w:spacing w:line="360" w:lineRule="auto"/>
              <w:rPr>
                <w:rFonts w:hint="eastAsia" w:ascii="仿宋_GB2312" w:hAnsi="仿宋_GB2312" w:eastAsia="仿宋_GB2312" w:cs="仿宋_GB2312"/>
                <w:sz w:val="24"/>
              </w:rPr>
            </w:pPr>
          </w:p>
        </w:tc>
        <w:tc>
          <w:tcPr>
            <w:tcW w:w="553" w:type="dxa"/>
          </w:tcPr>
          <w:p w14:paraId="0A765602">
            <w:pPr>
              <w:spacing w:line="360" w:lineRule="auto"/>
              <w:rPr>
                <w:rFonts w:hint="eastAsia" w:ascii="仿宋_GB2312" w:hAnsi="仿宋_GB2312" w:eastAsia="仿宋_GB2312" w:cs="仿宋_GB2312"/>
                <w:sz w:val="24"/>
              </w:rPr>
            </w:pPr>
          </w:p>
        </w:tc>
        <w:tc>
          <w:tcPr>
            <w:tcW w:w="553" w:type="dxa"/>
          </w:tcPr>
          <w:p w14:paraId="1E4523CA">
            <w:pPr>
              <w:spacing w:line="360" w:lineRule="auto"/>
              <w:rPr>
                <w:rFonts w:hint="eastAsia" w:ascii="仿宋_GB2312" w:hAnsi="仿宋_GB2312" w:eastAsia="仿宋_GB2312" w:cs="仿宋_GB2312"/>
                <w:sz w:val="24"/>
              </w:rPr>
            </w:pPr>
          </w:p>
        </w:tc>
        <w:tc>
          <w:tcPr>
            <w:tcW w:w="553" w:type="dxa"/>
          </w:tcPr>
          <w:p w14:paraId="7E324A92">
            <w:pPr>
              <w:spacing w:line="360" w:lineRule="auto"/>
              <w:rPr>
                <w:rFonts w:hint="eastAsia" w:ascii="仿宋_GB2312" w:hAnsi="仿宋_GB2312" w:eastAsia="仿宋_GB2312" w:cs="仿宋_GB2312"/>
                <w:sz w:val="24"/>
              </w:rPr>
            </w:pPr>
          </w:p>
        </w:tc>
      </w:tr>
      <w:tr w14:paraId="41C8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833DCF">
            <w:pPr>
              <w:spacing w:line="360" w:lineRule="auto"/>
              <w:rPr>
                <w:rFonts w:hint="eastAsia" w:ascii="仿宋_GB2312" w:hAnsi="仿宋_GB2312" w:eastAsia="仿宋_GB2312" w:cs="仿宋_GB2312"/>
                <w:sz w:val="24"/>
              </w:rPr>
            </w:pPr>
          </w:p>
        </w:tc>
        <w:tc>
          <w:tcPr>
            <w:tcW w:w="552" w:type="dxa"/>
          </w:tcPr>
          <w:p w14:paraId="3ABEFCFC">
            <w:pPr>
              <w:spacing w:line="360" w:lineRule="auto"/>
              <w:rPr>
                <w:rFonts w:hint="eastAsia" w:ascii="仿宋_GB2312" w:hAnsi="仿宋_GB2312" w:eastAsia="仿宋_GB2312" w:cs="仿宋_GB2312"/>
                <w:sz w:val="24"/>
              </w:rPr>
            </w:pPr>
          </w:p>
        </w:tc>
        <w:tc>
          <w:tcPr>
            <w:tcW w:w="552" w:type="dxa"/>
          </w:tcPr>
          <w:p w14:paraId="48561B52">
            <w:pPr>
              <w:spacing w:line="360" w:lineRule="auto"/>
              <w:rPr>
                <w:rFonts w:hint="eastAsia" w:ascii="仿宋_GB2312" w:hAnsi="仿宋_GB2312" w:eastAsia="仿宋_GB2312" w:cs="仿宋_GB2312"/>
                <w:sz w:val="24"/>
              </w:rPr>
            </w:pPr>
          </w:p>
        </w:tc>
        <w:tc>
          <w:tcPr>
            <w:tcW w:w="552" w:type="dxa"/>
          </w:tcPr>
          <w:p w14:paraId="0C0F4893">
            <w:pPr>
              <w:spacing w:line="360" w:lineRule="auto"/>
              <w:rPr>
                <w:rFonts w:hint="eastAsia" w:ascii="仿宋_GB2312" w:hAnsi="仿宋_GB2312" w:eastAsia="仿宋_GB2312" w:cs="仿宋_GB2312"/>
                <w:sz w:val="24"/>
              </w:rPr>
            </w:pPr>
          </w:p>
        </w:tc>
        <w:tc>
          <w:tcPr>
            <w:tcW w:w="552" w:type="dxa"/>
          </w:tcPr>
          <w:p w14:paraId="0C8B7271">
            <w:pPr>
              <w:spacing w:line="360" w:lineRule="auto"/>
              <w:rPr>
                <w:rFonts w:hint="eastAsia" w:ascii="仿宋_GB2312" w:hAnsi="仿宋_GB2312" w:eastAsia="仿宋_GB2312" w:cs="仿宋_GB2312"/>
                <w:sz w:val="24"/>
              </w:rPr>
            </w:pPr>
          </w:p>
        </w:tc>
        <w:tc>
          <w:tcPr>
            <w:tcW w:w="552" w:type="dxa"/>
          </w:tcPr>
          <w:p w14:paraId="1C05210F">
            <w:pPr>
              <w:spacing w:line="360" w:lineRule="auto"/>
              <w:rPr>
                <w:rFonts w:hint="eastAsia" w:ascii="仿宋_GB2312" w:hAnsi="仿宋_GB2312" w:eastAsia="仿宋_GB2312" w:cs="仿宋_GB2312"/>
                <w:sz w:val="24"/>
              </w:rPr>
            </w:pPr>
          </w:p>
        </w:tc>
        <w:tc>
          <w:tcPr>
            <w:tcW w:w="552" w:type="dxa"/>
          </w:tcPr>
          <w:p w14:paraId="32D1BE3C">
            <w:pPr>
              <w:spacing w:line="360" w:lineRule="auto"/>
              <w:rPr>
                <w:rFonts w:hint="eastAsia" w:ascii="仿宋_GB2312" w:hAnsi="仿宋_GB2312" w:eastAsia="仿宋_GB2312" w:cs="仿宋_GB2312"/>
                <w:sz w:val="24"/>
              </w:rPr>
            </w:pPr>
          </w:p>
        </w:tc>
        <w:tc>
          <w:tcPr>
            <w:tcW w:w="553" w:type="dxa"/>
          </w:tcPr>
          <w:p w14:paraId="55B1351F">
            <w:pPr>
              <w:spacing w:line="360" w:lineRule="auto"/>
              <w:rPr>
                <w:rFonts w:hint="eastAsia" w:ascii="仿宋_GB2312" w:hAnsi="仿宋_GB2312" w:eastAsia="仿宋_GB2312" w:cs="仿宋_GB2312"/>
                <w:sz w:val="24"/>
              </w:rPr>
            </w:pPr>
          </w:p>
        </w:tc>
        <w:tc>
          <w:tcPr>
            <w:tcW w:w="553" w:type="dxa"/>
          </w:tcPr>
          <w:p w14:paraId="5FB54416">
            <w:pPr>
              <w:spacing w:line="360" w:lineRule="auto"/>
              <w:rPr>
                <w:rFonts w:hint="eastAsia" w:ascii="仿宋_GB2312" w:hAnsi="仿宋_GB2312" w:eastAsia="仿宋_GB2312" w:cs="仿宋_GB2312"/>
                <w:sz w:val="24"/>
              </w:rPr>
            </w:pPr>
          </w:p>
        </w:tc>
        <w:tc>
          <w:tcPr>
            <w:tcW w:w="553" w:type="dxa"/>
          </w:tcPr>
          <w:p w14:paraId="323DCF12">
            <w:pPr>
              <w:spacing w:line="360" w:lineRule="auto"/>
              <w:rPr>
                <w:rFonts w:hint="eastAsia" w:ascii="仿宋_GB2312" w:hAnsi="仿宋_GB2312" w:eastAsia="仿宋_GB2312" w:cs="仿宋_GB2312"/>
                <w:sz w:val="24"/>
              </w:rPr>
            </w:pPr>
          </w:p>
        </w:tc>
        <w:tc>
          <w:tcPr>
            <w:tcW w:w="553" w:type="dxa"/>
          </w:tcPr>
          <w:p w14:paraId="5F15A262">
            <w:pPr>
              <w:spacing w:line="360" w:lineRule="auto"/>
              <w:rPr>
                <w:rFonts w:hint="eastAsia" w:ascii="仿宋_GB2312" w:hAnsi="仿宋_GB2312" w:eastAsia="仿宋_GB2312" w:cs="仿宋_GB2312"/>
                <w:sz w:val="24"/>
              </w:rPr>
            </w:pPr>
          </w:p>
        </w:tc>
        <w:tc>
          <w:tcPr>
            <w:tcW w:w="553" w:type="dxa"/>
          </w:tcPr>
          <w:p w14:paraId="6B7ED7F3">
            <w:pPr>
              <w:spacing w:line="360" w:lineRule="auto"/>
              <w:rPr>
                <w:rFonts w:hint="eastAsia" w:ascii="仿宋_GB2312" w:hAnsi="仿宋_GB2312" w:eastAsia="仿宋_GB2312" w:cs="仿宋_GB2312"/>
                <w:sz w:val="24"/>
              </w:rPr>
            </w:pPr>
          </w:p>
        </w:tc>
        <w:tc>
          <w:tcPr>
            <w:tcW w:w="553" w:type="dxa"/>
          </w:tcPr>
          <w:p w14:paraId="69ADB5FC">
            <w:pPr>
              <w:spacing w:line="360" w:lineRule="auto"/>
              <w:rPr>
                <w:rFonts w:hint="eastAsia" w:ascii="仿宋_GB2312" w:hAnsi="仿宋_GB2312" w:eastAsia="仿宋_GB2312" w:cs="仿宋_GB2312"/>
                <w:sz w:val="24"/>
              </w:rPr>
            </w:pPr>
          </w:p>
        </w:tc>
        <w:tc>
          <w:tcPr>
            <w:tcW w:w="553" w:type="dxa"/>
          </w:tcPr>
          <w:p w14:paraId="4E139710">
            <w:pPr>
              <w:spacing w:line="360" w:lineRule="auto"/>
              <w:rPr>
                <w:rFonts w:hint="eastAsia" w:ascii="仿宋_GB2312" w:hAnsi="仿宋_GB2312" w:eastAsia="仿宋_GB2312" w:cs="仿宋_GB2312"/>
                <w:sz w:val="24"/>
              </w:rPr>
            </w:pPr>
          </w:p>
        </w:tc>
        <w:tc>
          <w:tcPr>
            <w:tcW w:w="553" w:type="dxa"/>
          </w:tcPr>
          <w:p w14:paraId="59B8D3A6">
            <w:pPr>
              <w:spacing w:line="360" w:lineRule="auto"/>
              <w:rPr>
                <w:rFonts w:hint="eastAsia" w:ascii="仿宋_GB2312" w:hAnsi="仿宋_GB2312" w:eastAsia="仿宋_GB2312" w:cs="仿宋_GB2312"/>
                <w:sz w:val="24"/>
              </w:rPr>
            </w:pPr>
          </w:p>
        </w:tc>
        <w:tc>
          <w:tcPr>
            <w:tcW w:w="553" w:type="dxa"/>
          </w:tcPr>
          <w:p w14:paraId="23C028B7">
            <w:pPr>
              <w:spacing w:line="360" w:lineRule="auto"/>
              <w:rPr>
                <w:rFonts w:hint="eastAsia" w:ascii="仿宋_GB2312" w:hAnsi="仿宋_GB2312" w:eastAsia="仿宋_GB2312" w:cs="仿宋_GB2312"/>
                <w:sz w:val="24"/>
              </w:rPr>
            </w:pPr>
          </w:p>
        </w:tc>
        <w:tc>
          <w:tcPr>
            <w:tcW w:w="553" w:type="dxa"/>
          </w:tcPr>
          <w:p w14:paraId="41896A1C">
            <w:pPr>
              <w:spacing w:line="360" w:lineRule="auto"/>
              <w:rPr>
                <w:rFonts w:hint="eastAsia" w:ascii="仿宋_GB2312" w:hAnsi="仿宋_GB2312" w:eastAsia="仿宋_GB2312" w:cs="仿宋_GB2312"/>
                <w:sz w:val="24"/>
              </w:rPr>
            </w:pPr>
          </w:p>
        </w:tc>
      </w:tr>
    </w:tbl>
    <w:p w14:paraId="1777B466">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E7E1DBC">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0548AA8B">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9C640D5">
      <w:pPr>
        <w:spacing w:line="360" w:lineRule="auto"/>
        <w:rPr>
          <w:rFonts w:hint="eastAsia" w:ascii="仿宋_GB2312" w:hAnsi="仿宋_GB2312" w:eastAsia="仿宋_GB2312" w:cs="仿宋_GB2312"/>
          <w:kern w:val="0"/>
          <w:sz w:val="24"/>
        </w:rPr>
      </w:pPr>
    </w:p>
    <w:p w14:paraId="55D9A117">
      <w:pPr>
        <w:spacing w:line="360" w:lineRule="auto"/>
        <w:jc w:val="center"/>
        <w:rPr>
          <w:rFonts w:hint="eastAsia" w:ascii="仿宋_GB2312" w:hAnsi="仿宋_GB2312" w:eastAsia="仿宋_GB2312" w:cs="仿宋_GB2312"/>
          <w:b/>
          <w:bCs/>
          <w:sz w:val="32"/>
          <w:szCs w:val="32"/>
        </w:rPr>
      </w:pPr>
    </w:p>
    <w:p w14:paraId="1BC65F42">
      <w:pPr>
        <w:spacing w:line="360" w:lineRule="auto"/>
        <w:jc w:val="center"/>
        <w:rPr>
          <w:rFonts w:hint="eastAsia" w:ascii="仿宋_GB2312" w:hAnsi="仿宋_GB2312" w:eastAsia="仿宋_GB2312" w:cs="仿宋_GB2312"/>
          <w:b/>
          <w:bCs/>
          <w:sz w:val="32"/>
          <w:szCs w:val="32"/>
        </w:rPr>
      </w:pPr>
    </w:p>
    <w:p w14:paraId="3D74FACF">
      <w:pPr>
        <w:spacing w:line="360" w:lineRule="auto"/>
        <w:jc w:val="center"/>
        <w:rPr>
          <w:rFonts w:hint="eastAsia" w:ascii="仿宋_GB2312" w:hAnsi="仿宋_GB2312" w:eastAsia="仿宋_GB2312" w:cs="仿宋_GB2312"/>
          <w:b/>
          <w:bCs/>
          <w:sz w:val="32"/>
          <w:szCs w:val="32"/>
        </w:rPr>
      </w:pPr>
    </w:p>
    <w:p w14:paraId="02DDFAD0">
      <w:pPr>
        <w:spacing w:line="360" w:lineRule="auto"/>
        <w:jc w:val="center"/>
        <w:rPr>
          <w:rFonts w:hint="eastAsia" w:ascii="仿宋_GB2312" w:hAnsi="仿宋_GB2312" w:eastAsia="仿宋_GB2312" w:cs="仿宋_GB2312"/>
          <w:b/>
          <w:bCs/>
          <w:sz w:val="32"/>
          <w:szCs w:val="32"/>
        </w:rPr>
      </w:pPr>
    </w:p>
    <w:p w14:paraId="10E31A98">
      <w:pPr>
        <w:spacing w:line="360" w:lineRule="auto"/>
        <w:jc w:val="center"/>
        <w:rPr>
          <w:rFonts w:hint="eastAsia" w:ascii="仿宋_GB2312" w:hAnsi="仿宋_GB2312" w:eastAsia="仿宋_GB2312" w:cs="仿宋_GB2312"/>
          <w:b/>
          <w:bCs/>
          <w:sz w:val="32"/>
          <w:szCs w:val="32"/>
        </w:rPr>
      </w:pPr>
    </w:p>
    <w:p w14:paraId="6C5C9B6F">
      <w:pPr>
        <w:spacing w:line="360" w:lineRule="auto"/>
        <w:jc w:val="center"/>
        <w:rPr>
          <w:rFonts w:hint="eastAsia" w:ascii="仿宋_GB2312" w:hAnsi="仿宋_GB2312" w:eastAsia="仿宋_GB2312" w:cs="仿宋_GB2312"/>
          <w:b/>
          <w:bCs/>
          <w:sz w:val="32"/>
          <w:szCs w:val="32"/>
        </w:rPr>
      </w:pPr>
    </w:p>
    <w:p w14:paraId="1E1F2F9F">
      <w:pPr>
        <w:spacing w:line="360" w:lineRule="auto"/>
        <w:jc w:val="center"/>
        <w:rPr>
          <w:rFonts w:hint="eastAsia" w:ascii="仿宋_GB2312" w:hAnsi="仿宋_GB2312" w:eastAsia="仿宋_GB2312" w:cs="仿宋_GB2312"/>
          <w:b/>
          <w:bCs/>
          <w:sz w:val="32"/>
          <w:szCs w:val="32"/>
        </w:rPr>
      </w:pPr>
    </w:p>
    <w:p w14:paraId="131F6844">
      <w:pPr>
        <w:spacing w:line="360" w:lineRule="auto"/>
        <w:jc w:val="center"/>
        <w:rPr>
          <w:rFonts w:hint="eastAsia" w:ascii="仿宋_GB2312" w:hAnsi="仿宋_GB2312" w:eastAsia="仿宋_GB2312" w:cs="仿宋_GB2312"/>
          <w:b/>
          <w:bCs/>
          <w:sz w:val="32"/>
          <w:szCs w:val="32"/>
        </w:rPr>
      </w:pPr>
    </w:p>
    <w:p w14:paraId="011B5FFC">
      <w:pPr>
        <w:spacing w:line="360" w:lineRule="auto"/>
        <w:jc w:val="center"/>
        <w:rPr>
          <w:rFonts w:hint="eastAsia" w:ascii="仿宋_GB2312" w:hAnsi="仿宋_GB2312" w:eastAsia="仿宋_GB2312" w:cs="仿宋_GB2312"/>
          <w:b/>
          <w:bCs/>
          <w:sz w:val="32"/>
          <w:szCs w:val="32"/>
        </w:rPr>
      </w:pPr>
    </w:p>
    <w:p w14:paraId="612D67B9">
      <w:pPr>
        <w:spacing w:line="360" w:lineRule="auto"/>
        <w:jc w:val="center"/>
        <w:rPr>
          <w:rFonts w:hint="eastAsia" w:ascii="仿宋_GB2312" w:hAnsi="仿宋_GB2312" w:eastAsia="仿宋_GB2312" w:cs="仿宋_GB2312"/>
          <w:b/>
          <w:bCs/>
          <w:sz w:val="32"/>
          <w:szCs w:val="32"/>
        </w:rPr>
      </w:pPr>
    </w:p>
    <w:p w14:paraId="0F44A1E1">
      <w:pPr>
        <w:spacing w:line="360" w:lineRule="auto"/>
        <w:jc w:val="center"/>
        <w:rPr>
          <w:rFonts w:hint="eastAsia" w:ascii="仿宋_GB2312" w:hAnsi="仿宋_GB2312" w:eastAsia="仿宋_GB2312" w:cs="仿宋_GB2312"/>
          <w:b/>
          <w:bCs/>
          <w:sz w:val="32"/>
          <w:szCs w:val="32"/>
        </w:rPr>
      </w:pPr>
    </w:p>
    <w:p w14:paraId="2F3DE821">
      <w:pPr>
        <w:spacing w:line="360" w:lineRule="auto"/>
        <w:jc w:val="center"/>
        <w:rPr>
          <w:rFonts w:hint="eastAsia" w:ascii="仿宋_GB2312" w:hAnsi="仿宋_GB2312" w:eastAsia="仿宋_GB2312" w:cs="仿宋_GB2312"/>
          <w:b/>
          <w:bCs/>
          <w:sz w:val="32"/>
          <w:szCs w:val="32"/>
        </w:rPr>
      </w:pPr>
    </w:p>
    <w:p w14:paraId="2394B4A9">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6931FC8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84AE507">
      <w:pPr>
        <w:pStyle w:val="79"/>
        <w:rPr>
          <w:color w:val="auto"/>
        </w:rPr>
      </w:pPr>
    </w:p>
    <w:p w14:paraId="2E110130">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7C0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9ECA29D">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7A3E34D">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C84F692">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9C2E220">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2B98AF0F">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3A9C53A">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59EA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755D63">
            <w:pPr>
              <w:autoSpaceDE w:val="0"/>
              <w:autoSpaceDN w:val="0"/>
              <w:spacing w:line="360" w:lineRule="auto"/>
              <w:jc w:val="center"/>
              <w:rPr>
                <w:rFonts w:hint="eastAsia" w:ascii="仿宋_GB2312" w:hAnsi="仿宋_GB2312" w:eastAsia="仿宋_GB2312" w:cs="仿宋_GB2312"/>
                <w:sz w:val="24"/>
              </w:rPr>
            </w:pPr>
          </w:p>
        </w:tc>
        <w:tc>
          <w:tcPr>
            <w:tcW w:w="2160" w:type="dxa"/>
          </w:tcPr>
          <w:p w14:paraId="59EDB900">
            <w:pPr>
              <w:autoSpaceDE w:val="0"/>
              <w:autoSpaceDN w:val="0"/>
              <w:spacing w:line="360" w:lineRule="auto"/>
              <w:jc w:val="center"/>
              <w:rPr>
                <w:rFonts w:hint="eastAsia" w:ascii="仿宋_GB2312" w:hAnsi="仿宋_GB2312" w:eastAsia="仿宋_GB2312" w:cs="仿宋_GB2312"/>
                <w:sz w:val="24"/>
              </w:rPr>
            </w:pPr>
          </w:p>
        </w:tc>
        <w:tc>
          <w:tcPr>
            <w:tcW w:w="1620" w:type="dxa"/>
          </w:tcPr>
          <w:p w14:paraId="57E466AD">
            <w:pPr>
              <w:autoSpaceDE w:val="0"/>
              <w:autoSpaceDN w:val="0"/>
              <w:spacing w:line="360" w:lineRule="auto"/>
              <w:jc w:val="center"/>
              <w:rPr>
                <w:rFonts w:hint="eastAsia" w:ascii="仿宋_GB2312" w:hAnsi="仿宋_GB2312" w:eastAsia="仿宋_GB2312" w:cs="仿宋_GB2312"/>
                <w:sz w:val="24"/>
              </w:rPr>
            </w:pPr>
          </w:p>
        </w:tc>
        <w:tc>
          <w:tcPr>
            <w:tcW w:w="1245" w:type="dxa"/>
          </w:tcPr>
          <w:p w14:paraId="53DDED83">
            <w:pPr>
              <w:autoSpaceDE w:val="0"/>
              <w:autoSpaceDN w:val="0"/>
              <w:spacing w:line="360" w:lineRule="auto"/>
              <w:jc w:val="center"/>
              <w:rPr>
                <w:rFonts w:hint="eastAsia" w:ascii="仿宋_GB2312" w:hAnsi="仿宋_GB2312" w:eastAsia="仿宋_GB2312" w:cs="仿宋_GB2312"/>
                <w:sz w:val="24"/>
              </w:rPr>
            </w:pPr>
          </w:p>
        </w:tc>
        <w:tc>
          <w:tcPr>
            <w:tcW w:w="2175" w:type="dxa"/>
          </w:tcPr>
          <w:p w14:paraId="30877B4C">
            <w:pPr>
              <w:autoSpaceDE w:val="0"/>
              <w:autoSpaceDN w:val="0"/>
              <w:spacing w:line="360" w:lineRule="auto"/>
              <w:jc w:val="center"/>
              <w:rPr>
                <w:rFonts w:hint="eastAsia" w:ascii="仿宋_GB2312" w:hAnsi="仿宋_GB2312" w:eastAsia="仿宋_GB2312" w:cs="仿宋_GB2312"/>
                <w:sz w:val="24"/>
              </w:rPr>
            </w:pPr>
          </w:p>
        </w:tc>
        <w:tc>
          <w:tcPr>
            <w:tcW w:w="1260" w:type="dxa"/>
          </w:tcPr>
          <w:p w14:paraId="497B01BF">
            <w:pPr>
              <w:autoSpaceDE w:val="0"/>
              <w:autoSpaceDN w:val="0"/>
              <w:spacing w:line="360" w:lineRule="auto"/>
              <w:jc w:val="center"/>
              <w:rPr>
                <w:rFonts w:hint="eastAsia" w:ascii="仿宋_GB2312" w:hAnsi="仿宋_GB2312" w:eastAsia="仿宋_GB2312" w:cs="仿宋_GB2312"/>
                <w:sz w:val="24"/>
              </w:rPr>
            </w:pPr>
          </w:p>
        </w:tc>
      </w:tr>
      <w:tr w14:paraId="16E0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85BE07">
            <w:pPr>
              <w:autoSpaceDE w:val="0"/>
              <w:autoSpaceDN w:val="0"/>
              <w:spacing w:line="360" w:lineRule="auto"/>
              <w:jc w:val="center"/>
              <w:rPr>
                <w:rFonts w:hint="eastAsia" w:ascii="仿宋_GB2312" w:hAnsi="仿宋_GB2312" w:eastAsia="仿宋_GB2312" w:cs="仿宋_GB2312"/>
                <w:sz w:val="24"/>
              </w:rPr>
            </w:pPr>
          </w:p>
        </w:tc>
        <w:tc>
          <w:tcPr>
            <w:tcW w:w="2160" w:type="dxa"/>
          </w:tcPr>
          <w:p w14:paraId="039E91AD">
            <w:pPr>
              <w:autoSpaceDE w:val="0"/>
              <w:autoSpaceDN w:val="0"/>
              <w:spacing w:line="360" w:lineRule="auto"/>
              <w:jc w:val="center"/>
              <w:rPr>
                <w:rFonts w:hint="eastAsia" w:ascii="仿宋_GB2312" w:hAnsi="仿宋_GB2312" w:eastAsia="仿宋_GB2312" w:cs="仿宋_GB2312"/>
                <w:sz w:val="24"/>
              </w:rPr>
            </w:pPr>
          </w:p>
        </w:tc>
        <w:tc>
          <w:tcPr>
            <w:tcW w:w="1620" w:type="dxa"/>
          </w:tcPr>
          <w:p w14:paraId="18486FCC">
            <w:pPr>
              <w:autoSpaceDE w:val="0"/>
              <w:autoSpaceDN w:val="0"/>
              <w:spacing w:line="360" w:lineRule="auto"/>
              <w:jc w:val="center"/>
              <w:rPr>
                <w:rFonts w:hint="eastAsia" w:ascii="仿宋_GB2312" w:hAnsi="仿宋_GB2312" w:eastAsia="仿宋_GB2312" w:cs="仿宋_GB2312"/>
                <w:sz w:val="24"/>
              </w:rPr>
            </w:pPr>
          </w:p>
        </w:tc>
        <w:tc>
          <w:tcPr>
            <w:tcW w:w="1245" w:type="dxa"/>
          </w:tcPr>
          <w:p w14:paraId="545F46AD">
            <w:pPr>
              <w:autoSpaceDE w:val="0"/>
              <w:autoSpaceDN w:val="0"/>
              <w:spacing w:line="360" w:lineRule="auto"/>
              <w:jc w:val="center"/>
              <w:rPr>
                <w:rFonts w:hint="eastAsia" w:ascii="仿宋_GB2312" w:hAnsi="仿宋_GB2312" w:eastAsia="仿宋_GB2312" w:cs="仿宋_GB2312"/>
                <w:sz w:val="24"/>
              </w:rPr>
            </w:pPr>
          </w:p>
        </w:tc>
        <w:tc>
          <w:tcPr>
            <w:tcW w:w="2175" w:type="dxa"/>
          </w:tcPr>
          <w:p w14:paraId="47178AD1">
            <w:pPr>
              <w:autoSpaceDE w:val="0"/>
              <w:autoSpaceDN w:val="0"/>
              <w:spacing w:line="360" w:lineRule="auto"/>
              <w:jc w:val="center"/>
              <w:rPr>
                <w:rFonts w:hint="eastAsia" w:ascii="仿宋_GB2312" w:hAnsi="仿宋_GB2312" w:eastAsia="仿宋_GB2312" w:cs="仿宋_GB2312"/>
                <w:sz w:val="24"/>
              </w:rPr>
            </w:pPr>
          </w:p>
        </w:tc>
        <w:tc>
          <w:tcPr>
            <w:tcW w:w="1260" w:type="dxa"/>
          </w:tcPr>
          <w:p w14:paraId="0F1501AA">
            <w:pPr>
              <w:autoSpaceDE w:val="0"/>
              <w:autoSpaceDN w:val="0"/>
              <w:spacing w:line="360" w:lineRule="auto"/>
              <w:jc w:val="center"/>
              <w:rPr>
                <w:rFonts w:hint="eastAsia" w:ascii="仿宋_GB2312" w:hAnsi="仿宋_GB2312" w:eastAsia="仿宋_GB2312" w:cs="仿宋_GB2312"/>
                <w:sz w:val="24"/>
              </w:rPr>
            </w:pPr>
          </w:p>
        </w:tc>
      </w:tr>
      <w:tr w14:paraId="567B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944C97">
            <w:pPr>
              <w:autoSpaceDE w:val="0"/>
              <w:autoSpaceDN w:val="0"/>
              <w:spacing w:line="360" w:lineRule="auto"/>
              <w:jc w:val="center"/>
              <w:rPr>
                <w:rFonts w:hint="eastAsia" w:ascii="仿宋_GB2312" w:hAnsi="仿宋_GB2312" w:eastAsia="仿宋_GB2312" w:cs="仿宋_GB2312"/>
                <w:sz w:val="24"/>
              </w:rPr>
            </w:pPr>
          </w:p>
        </w:tc>
        <w:tc>
          <w:tcPr>
            <w:tcW w:w="2160" w:type="dxa"/>
          </w:tcPr>
          <w:p w14:paraId="33857D08">
            <w:pPr>
              <w:autoSpaceDE w:val="0"/>
              <w:autoSpaceDN w:val="0"/>
              <w:spacing w:line="360" w:lineRule="auto"/>
              <w:jc w:val="center"/>
              <w:rPr>
                <w:rFonts w:hint="eastAsia" w:ascii="仿宋_GB2312" w:hAnsi="仿宋_GB2312" w:eastAsia="仿宋_GB2312" w:cs="仿宋_GB2312"/>
                <w:sz w:val="24"/>
              </w:rPr>
            </w:pPr>
          </w:p>
        </w:tc>
        <w:tc>
          <w:tcPr>
            <w:tcW w:w="1620" w:type="dxa"/>
          </w:tcPr>
          <w:p w14:paraId="0D39482F">
            <w:pPr>
              <w:autoSpaceDE w:val="0"/>
              <w:autoSpaceDN w:val="0"/>
              <w:spacing w:line="360" w:lineRule="auto"/>
              <w:jc w:val="center"/>
              <w:rPr>
                <w:rFonts w:hint="eastAsia" w:ascii="仿宋_GB2312" w:hAnsi="仿宋_GB2312" w:eastAsia="仿宋_GB2312" w:cs="仿宋_GB2312"/>
                <w:sz w:val="24"/>
              </w:rPr>
            </w:pPr>
          </w:p>
        </w:tc>
        <w:tc>
          <w:tcPr>
            <w:tcW w:w="1245" w:type="dxa"/>
          </w:tcPr>
          <w:p w14:paraId="64B249CF">
            <w:pPr>
              <w:autoSpaceDE w:val="0"/>
              <w:autoSpaceDN w:val="0"/>
              <w:spacing w:line="360" w:lineRule="auto"/>
              <w:jc w:val="center"/>
              <w:rPr>
                <w:rFonts w:hint="eastAsia" w:ascii="仿宋_GB2312" w:hAnsi="仿宋_GB2312" w:eastAsia="仿宋_GB2312" w:cs="仿宋_GB2312"/>
                <w:sz w:val="24"/>
              </w:rPr>
            </w:pPr>
          </w:p>
        </w:tc>
        <w:tc>
          <w:tcPr>
            <w:tcW w:w="2175" w:type="dxa"/>
          </w:tcPr>
          <w:p w14:paraId="1246971F">
            <w:pPr>
              <w:autoSpaceDE w:val="0"/>
              <w:autoSpaceDN w:val="0"/>
              <w:spacing w:line="360" w:lineRule="auto"/>
              <w:jc w:val="center"/>
              <w:rPr>
                <w:rFonts w:hint="eastAsia" w:ascii="仿宋_GB2312" w:hAnsi="仿宋_GB2312" w:eastAsia="仿宋_GB2312" w:cs="仿宋_GB2312"/>
                <w:sz w:val="24"/>
              </w:rPr>
            </w:pPr>
          </w:p>
        </w:tc>
        <w:tc>
          <w:tcPr>
            <w:tcW w:w="1260" w:type="dxa"/>
          </w:tcPr>
          <w:p w14:paraId="2EBAC7AF">
            <w:pPr>
              <w:autoSpaceDE w:val="0"/>
              <w:autoSpaceDN w:val="0"/>
              <w:spacing w:line="360" w:lineRule="auto"/>
              <w:jc w:val="center"/>
              <w:rPr>
                <w:rFonts w:hint="eastAsia" w:ascii="仿宋_GB2312" w:hAnsi="仿宋_GB2312" w:eastAsia="仿宋_GB2312" w:cs="仿宋_GB2312"/>
                <w:sz w:val="24"/>
              </w:rPr>
            </w:pPr>
          </w:p>
        </w:tc>
      </w:tr>
    </w:tbl>
    <w:p w14:paraId="7BC04B88">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DE33496">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74DDB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95AE3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996980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759906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6E7C7F">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81B19">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017A6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2A4934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823904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40A6371">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35FFA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CE790B">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4E43B0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645708">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347CFC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FD63F3A">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9B80AA3">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5D47B8">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E23CFE1">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0B3B0F0">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663E2A">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7C5D506">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163293">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BFB3448">
            <w:pPr>
              <w:autoSpaceDE w:val="0"/>
              <w:autoSpaceDN w:val="0"/>
              <w:spacing w:line="240" w:lineRule="exact"/>
              <w:rPr>
                <w:rFonts w:hint="eastAsia" w:ascii="仿宋_GB2312" w:hAnsi="仿宋_GB2312" w:eastAsia="仿宋_GB2312" w:cs="仿宋_GB2312"/>
                <w:sz w:val="24"/>
              </w:rPr>
            </w:pPr>
          </w:p>
        </w:tc>
      </w:tr>
      <w:tr w14:paraId="60D4FE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8EA8D6E">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4316714">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DC437A5">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AD98BC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F40C9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6C5CFF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D9A6C9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6E2797">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0B25424">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D046D76">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592AE9">
            <w:pPr>
              <w:autoSpaceDE w:val="0"/>
              <w:autoSpaceDN w:val="0"/>
              <w:spacing w:line="240" w:lineRule="exact"/>
              <w:rPr>
                <w:rFonts w:hint="eastAsia" w:ascii="仿宋_GB2312" w:hAnsi="仿宋_GB2312" w:eastAsia="仿宋_GB2312" w:cs="仿宋_GB2312"/>
                <w:sz w:val="24"/>
              </w:rPr>
            </w:pPr>
          </w:p>
        </w:tc>
      </w:tr>
      <w:tr w14:paraId="62C253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C167A7">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1096E4D">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3EA959C">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A3B4CB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72FED0">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FA95B3">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85431A">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C4DD963">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4EDA749">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5CDFC3B">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2EA9AF6">
            <w:pPr>
              <w:autoSpaceDE w:val="0"/>
              <w:autoSpaceDN w:val="0"/>
              <w:spacing w:line="240" w:lineRule="exact"/>
              <w:rPr>
                <w:rFonts w:hint="eastAsia" w:ascii="仿宋_GB2312" w:hAnsi="仿宋_GB2312" w:eastAsia="仿宋_GB2312" w:cs="仿宋_GB2312"/>
                <w:sz w:val="24"/>
              </w:rPr>
            </w:pPr>
          </w:p>
        </w:tc>
      </w:tr>
    </w:tbl>
    <w:p w14:paraId="4196B4DE">
      <w:pPr>
        <w:spacing w:line="360" w:lineRule="auto"/>
        <w:ind w:firstLine="480" w:firstLineChars="200"/>
        <w:rPr>
          <w:rFonts w:hint="eastAsia" w:ascii="仿宋_GB2312" w:hAnsi="仿宋_GB2312" w:eastAsia="仿宋_GB2312" w:cs="仿宋_GB2312"/>
          <w:sz w:val="24"/>
          <w:szCs w:val="20"/>
        </w:rPr>
      </w:pPr>
    </w:p>
    <w:p w14:paraId="4E6CF94E">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21C7A1C5">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4504D1A2">
      <w:pPr>
        <w:spacing w:line="360" w:lineRule="auto"/>
        <w:rPr>
          <w:rFonts w:hint="eastAsia" w:ascii="仿宋_GB2312" w:hAnsi="仿宋_GB2312" w:eastAsia="仿宋_GB2312" w:cs="仿宋_GB2312"/>
          <w:b/>
          <w:sz w:val="30"/>
          <w:szCs w:val="30"/>
        </w:rPr>
      </w:pPr>
    </w:p>
    <w:p w14:paraId="4FC42F5B">
      <w:pPr>
        <w:spacing w:line="360" w:lineRule="auto"/>
        <w:rPr>
          <w:rFonts w:hint="eastAsia" w:ascii="仿宋_GB2312" w:hAnsi="仿宋_GB2312" w:eastAsia="仿宋_GB2312" w:cs="仿宋_GB2312"/>
          <w:b/>
          <w:sz w:val="30"/>
          <w:szCs w:val="30"/>
        </w:rPr>
      </w:pPr>
    </w:p>
    <w:p w14:paraId="7EE9C8ED">
      <w:pPr>
        <w:spacing w:line="360" w:lineRule="auto"/>
        <w:rPr>
          <w:rFonts w:hint="eastAsia" w:ascii="仿宋_GB2312" w:hAnsi="仿宋_GB2312" w:eastAsia="仿宋_GB2312" w:cs="仿宋_GB2312"/>
          <w:b/>
          <w:sz w:val="30"/>
          <w:szCs w:val="30"/>
        </w:rPr>
      </w:pPr>
    </w:p>
    <w:p w14:paraId="79FCDBFC">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60B462C9">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39EBF0C">
      <w:pPr>
        <w:spacing w:line="336" w:lineRule="auto"/>
        <w:ind w:firstLine="3600" w:firstLineChars="1500"/>
        <w:rPr>
          <w:rFonts w:hint="eastAsia" w:ascii="仿宋_GB2312" w:hAnsi="仿宋" w:eastAsia="仿宋_GB2312" w:cs="仿宋"/>
          <w:sz w:val="24"/>
        </w:rPr>
      </w:pPr>
    </w:p>
    <w:p w14:paraId="16169524">
      <w:pPr>
        <w:pStyle w:val="79"/>
        <w:rPr>
          <w:color w:val="auto"/>
        </w:rPr>
      </w:pPr>
    </w:p>
    <w:p w14:paraId="65DE973E">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022E6096">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470B6682">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B8A9848">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804771D">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AD382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2456A94">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628FC97">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145598">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10B858D">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C5FF2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29D2BF">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619F5E">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B9570F">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00752D1">
            <w:pPr>
              <w:autoSpaceDE w:val="0"/>
              <w:autoSpaceDN w:val="0"/>
              <w:jc w:val="center"/>
              <w:rPr>
                <w:rFonts w:hint="eastAsia" w:ascii="仿宋_GB2312" w:hAnsi="仿宋_GB2312" w:eastAsia="仿宋_GB2312" w:cs="仿宋_GB2312"/>
                <w:sz w:val="24"/>
              </w:rPr>
            </w:pPr>
          </w:p>
        </w:tc>
      </w:tr>
      <w:tr w14:paraId="6BCD8E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ED801B">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01AA41">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F3E77D">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0E8103">
            <w:pPr>
              <w:autoSpaceDE w:val="0"/>
              <w:autoSpaceDN w:val="0"/>
              <w:jc w:val="center"/>
              <w:rPr>
                <w:rFonts w:hint="eastAsia" w:ascii="仿宋_GB2312" w:hAnsi="仿宋_GB2312" w:eastAsia="仿宋_GB2312" w:cs="仿宋_GB2312"/>
                <w:sz w:val="24"/>
              </w:rPr>
            </w:pPr>
          </w:p>
        </w:tc>
      </w:tr>
      <w:tr w14:paraId="5156037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0574BD">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2FBC3E">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13DF7C">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8627EA">
            <w:pPr>
              <w:autoSpaceDE w:val="0"/>
              <w:autoSpaceDN w:val="0"/>
              <w:jc w:val="center"/>
              <w:rPr>
                <w:rFonts w:hint="eastAsia" w:ascii="仿宋_GB2312" w:hAnsi="仿宋_GB2312" w:eastAsia="仿宋_GB2312" w:cs="仿宋_GB2312"/>
                <w:sz w:val="24"/>
              </w:rPr>
            </w:pPr>
          </w:p>
        </w:tc>
      </w:tr>
      <w:tr w14:paraId="19B71A1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AF1524">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9AC7328">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5A98F6">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1465AF">
            <w:pPr>
              <w:autoSpaceDE w:val="0"/>
              <w:autoSpaceDN w:val="0"/>
              <w:jc w:val="center"/>
              <w:rPr>
                <w:rFonts w:hint="eastAsia" w:ascii="仿宋_GB2312" w:hAnsi="仿宋_GB2312" w:eastAsia="仿宋_GB2312" w:cs="仿宋_GB2312"/>
                <w:sz w:val="24"/>
              </w:rPr>
            </w:pPr>
          </w:p>
        </w:tc>
      </w:tr>
      <w:tr w14:paraId="41816A6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3ED36C1">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AC2430">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BCD02F">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43143A">
            <w:pPr>
              <w:autoSpaceDE w:val="0"/>
              <w:autoSpaceDN w:val="0"/>
              <w:jc w:val="center"/>
              <w:rPr>
                <w:rFonts w:hint="eastAsia" w:ascii="仿宋_GB2312" w:hAnsi="仿宋_GB2312" w:eastAsia="仿宋_GB2312" w:cs="仿宋_GB2312"/>
                <w:sz w:val="24"/>
              </w:rPr>
            </w:pPr>
          </w:p>
        </w:tc>
      </w:tr>
      <w:tr w14:paraId="7125634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EE2A5C">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CB1F1DA">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09BFEC">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A629CE">
            <w:pPr>
              <w:autoSpaceDE w:val="0"/>
              <w:autoSpaceDN w:val="0"/>
              <w:jc w:val="center"/>
              <w:rPr>
                <w:rFonts w:hint="eastAsia" w:ascii="仿宋_GB2312" w:hAnsi="仿宋_GB2312" w:eastAsia="仿宋_GB2312" w:cs="仿宋_GB2312"/>
                <w:sz w:val="24"/>
              </w:rPr>
            </w:pPr>
          </w:p>
        </w:tc>
      </w:tr>
      <w:tr w14:paraId="0E048D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F3A6DC">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5517A78">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4CA220">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777B5">
            <w:pPr>
              <w:autoSpaceDE w:val="0"/>
              <w:autoSpaceDN w:val="0"/>
              <w:jc w:val="center"/>
              <w:rPr>
                <w:rFonts w:hint="eastAsia" w:ascii="仿宋_GB2312" w:hAnsi="仿宋_GB2312" w:eastAsia="仿宋_GB2312" w:cs="仿宋_GB2312"/>
                <w:sz w:val="24"/>
              </w:rPr>
            </w:pPr>
          </w:p>
        </w:tc>
      </w:tr>
      <w:tr w14:paraId="4D4356A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FB6CB83">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973EA0A">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34F3096">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583087">
            <w:pPr>
              <w:autoSpaceDE w:val="0"/>
              <w:autoSpaceDN w:val="0"/>
              <w:jc w:val="center"/>
              <w:rPr>
                <w:rFonts w:hint="eastAsia" w:ascii="仿宋_GB2312" w:hAnsi="仿宋_GB2312" w:eastAsia="仿宋_GB2312" w:cs="仿宋_GB2312"/>
                <w:sz w:val="24"/>
              </w:rPr>
            </w:pPr>
          </w:p>
        </w:tc>
      </w:tr>
      <w:tr w14:paraId="247CCD2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AB3B50">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D8A0A2">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45724A">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45DFEE">
            <w:pPr>
              <w:autoSpaceDE w:val="0"/>
              <w:autoSpaceDN w:val="0"/>
              <w:jc w:val="center"/>
              <w:rPr>
                <w:rFonts w:hint="eastAsia" w:ascii="仿宋_GB2312" w:hAnsi="仿宋_GB2312" w:eastAsia="仿宋_GB2312" w:cs="仿宋_GB2312"/>
                <w:sz w:val="24"/>
              </w:rPr>
            </w:pPr>
          </w:p>
        </w:tc>
      </w:tr>
    </w:tbl>
    <w:p w14:paraId="269CF1A3">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FB9AE72">
      <w:pPr>
        <w:pStyle w:val="79"/>
        <w:rPr>
          <w:color w:val="auto"/>
        </w:rPr>
      </w:pPr>
    </w:p>
    <w:p w14:paraId="3134287F">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B84167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E41B19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9C2A7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93F82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7407E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AF4C86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76F99FB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86CCB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28F571B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291C75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37C789B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D66C1A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22C61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C545C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0E698C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9246044">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1638D8B">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A23565B">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00E70F1">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1928D99">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C326F8">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D42000">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9D822AE">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0E3E751">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640DC7E">
            <w:pPr>
              <w:autoSpaceDE w:val="0"/>
              <w:autoSpaceDN w:val="0"/>
              <w:spacing w:line="360" w:lineRule="auto"/>
              <w:rPr>
                <w:rFonts w:hint="eastAsia" w:ascii="仿宋_GB2312" w:hAnsi="仿宋_GB2312" w:eastAsia="仿宋_GB2312" w:cs="仿宋_GB2312"/>
                <w:sz w:val="24"/>
              </w:rPr>
            </w:pPr>
          </w:p>
        </w:tc>
      </w:tr>
      <w:tr w14:paraId="47A1F2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08FFE7">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4B22239">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67555E3">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516127B">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58B05BE">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43D1AE">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58C3D6">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2FDE9D">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B5180C">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E290C29">
            <w:pPr>
              <w:autoSpaceDE w:val="0"/>
              <w:autoSpaceDN w:val="0"/>
              <w:spacing w:line="360" w:lineRule="auto"/>
              <w:rPr>
                <w:rFonts w:hint="eastAsia" w:ascii="仿宋_GB2312" w:hAnsi="仿宋_GB2312" w:eastAsia="仿宋_GB2312" w:cs="仿宋_GB2312"/>
                <w:sz w:val="24"/>
              </w:rPr>
            </w:pPr>
          </w:p>
        </w:tc>
      </w:tr>
    </w:tbl>
    <w:p w14:paraId="2EE00A64">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B17189F">
      <w:pPr>
        <w:pStyle w:val="79"/>
        <w:rPr>
          <w:color w:val="auto"/>
        </w:rPr>
      </w:pPr>
    </w:p>
    <w:p w14:paraId="4E2120AD">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2D30679">
      <w:pPr>
        <w:spacing w:line="360" w:lineRule="auto"/>
        <w:ind w:firstLine="480" w:firstLineChars="200"/>
        <w:rPr>
          <w:rFonts w:hint="eastAsia" w:ascii="仿宋_GB2312" w:hAnsi="仿宋_GB2312" w:eastAsia="仿宋_GB2312" w:cs="仿宋_GB2312"/>
          <w:sz w:val="24"/>
          <w:szCs w:val="20"/>
        </w:rPr>
      </w:pPr>
    </w:p>
    <w:p w14:paraId="3A7B2C02">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14:paraId="066058F5">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00BA0E13">
      <w:pPr>
        <w:snapToGrid w:val="0"/>
        <w:spacing w:line="360" w:lineRule="auto"/>
        <w:ind w:firstLine="6907" w:firstLineChars="2150"/>
        <w:rPr>
          <w:rFonts w:hint="eastAsia" w:ascii="仿宋_GB2312" w:hAnsi="仿宋_GB2312" w:eastAsia="仿宋_GB2312" w:cs="仿宋_GB2312"/>
          <w:b/>
          <w:bCs/>
          <w:sz w:val="32"/>
          <w:szCs w:val="32"/>
        </w:rPr>
      </w:pPr>
    </w:p>
    <w:p w14:paraId="657CBFB0">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7DFCDAB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61F8DA9">
      <w:pPr>
        <w:spacing w:line="360" w:lineRule="auto"/>
        <w:rPr>
          <w:rFonts w:hint="eastAsia" w:ascii="仿宋_GB2312" w:hAnsi="仿宋_GB2312" w:eastAsia="仿宋_GB2312" w:cs="仿宋_GB2312"/>
          <w:sz w:val="18"/>
          <w:szCs w:val="18"/>
        </w:rPr>
      </w:pPr>
    </w:p>
    <w:p w14:paraId="6480A3F1">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4DE13D3A">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20DA0981">
      <w:pPr>
        <w:spacing w:line="360" w:lineRule="auto"/>
        <w:rPr>
          <w:rFonts w:hint="eastAsia" w:ascii="仿宋_GB2312" w:hAnsi="仿宋_GB2312" w:eastAsia="仿宋_GB2312" w:cs="仿宋_GB2312"/>
          <w:b/>
          <w:bCs/>
          <w:sz w:val="18"/>
          <w:szCs w:val="18"/>
        </w:rPr>
      </w:pPr>
    </w:p>
    <w:p w14:paraId="463A81C5">
      <w:pPr>
        <w:spacing w:line="360" w:lineRule="auto"/>
        <w:rPr>
          <w:rFonts w:hint="eastAsia" w:ascii="仿宋_GB2312" w:hAnsi="仿宋_GB2312" w:eastAsia="仿宋_GB2312" w:cs="仿宋_GB2312"/>
          <w:b/>
          <w:bCs/>
          <w:sz w:val="32"/>
          <w:szCs w:val="32"/>
        </w:rPr>
      </w:pPr>
    </w:p>
    <w:p w14:paraId="61135342">
      <w:pPr>
        <w:spacing w:line="360" w:lineRule="auto"/>
        <w:rPr>
          <w:rFonts w:hint="eastAsia" w:ascii="仿宋_GB2312" w:hAnsi="仿宋_GB2312" w:eastAsia="仿宋_GB2312" w:cs="仿宋_GB2312"/>
          <w:b/>
          <w:bCs/>
          <w:sz w:val="32"/>
          <w:szCs w:val="32"/>
        </w:rPr>
      </w:pPr>
    </w:p>
    <w:p w14:paraId="70015718">
      <w:pPr>
        <w:spacing w:line="360" w:lineRule="auto"/>
        <w:rPr>
          <w:rFonts w:hint="eastAsia" w:ascii="仿宋_GB2312" w:hAnsi="仿宋_GB2312" w:eastAsia="仿宋_GB2312" w:cs="仿宋_GB2312"/>
          <w:b/>
          <w:bCs/>
          <w:sz w:val="32"/>
          <w:szCs w:val="32"/>
        </w:rPr>
      </w:pPr>
    </w:p>
    <w:p w14:paraId="1C91C70D">
      <w:pPr>
        <w:spacing w:line="360" w:lineRule="auto"/>
        <w:rPr>
          <w:rFonts w:hint="eastAsia" w:ascii="仿宋_GB2312" w:hAnsi="仿宋_GB2312" w:eastAsia="仿宋_GB2312" w:cs="仿宋_GB2312"/>
          <w:b/>
          <w:bCs/>
          <w:sz w:val="32"/>
          <w:szCs w:val="32"/>
        </w:rPr>
      </w:pPr>
    </w:p>
    <w:p w14:paraId="68BD9BEF">
      <w:pPr>
        <w:spacing w:line="360" w:lineRule="auto"/>
        <w:rPr>
          <w:rFonts w:hint="eastAsia" w:ascii="仿宋_GB2312" w:hAnsi="仿宋_GB2312" w:eastAsia="仿宋_GB2312" w:cs="仿宋_GB2312"/>
          <w:b/>
          <w:bCs/>
          <w:sz w:val="32"/>
          <w:szCs w:val="32"/>
        </w:rPr>
      </w:pPr>
    </w:p>
    <w:p w14:paraId="06E3C15A">
      <w:pPr>
        <w:spacing w:line="360" w:lineRule="auto"/>
        <w:rPr>
          <w:rFonts w:hint="eastAsia" w:ascii="仿宋_GB2312" w:hAnsi="仿宋_GB2312" w:eastAsia="仿宋_GB2312" w:cs="仿宋_GB2312"/>
          <w:b/>
          <w:bCs/>
          <w:sz w:val="32"/>
          <w:szCs w:val="32"/>
        </w:rPr>
      </w:pPr>
    </w:p>
    <w:p w14:paraId="372CDA49">
      <w:pPr>
        <w:spacing w:line="360" w:lineRule="auto"/>
        <w:jc w:val="center"/>
        <w:rPr>
          <w:rFonts w:hint="eastAsia" w:ascii="仿宋_GB2312" w:hAnsi="仿宋_GB2312" w:eastAsia="仿宋_GB2312" w:cs="仿宋_GB2312"/>
          <w:b/>
          <w:bCs/>
          <w:sz w:val="32"/>
          <w:szCs w:val="32"/>
        </w:rPr>
      </w:pPr>
    </w:p>
    <w:p w14:paraId="37EE1041">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6744C32">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E2149BB">
      <w:pPr>
        <w:snapToGrid w:val="0"/>
        <w:spacing w:line="360" w:lineRule="auto"/>
        <w:ind w:right="960"/>
        <w:jc w:val="right"/>
        <w:rPr>
          <w:rFonts w:hint="eastAsia" w:ascii="仿宋_GB2312" w:hAnsi="仿宋_GB2312" w:eastAsia="仿宋_GB2312" w:cs="仿宋_GB2312"/>
          <w:kern w:val="0"/>
          <w:sz w:val="24"/>
          <w:lang w:val="zh-CN"/>
        </w:rPr>
      </w:pPr>
    </w:p>
    <w:p w14:paraId="7FC9B19C">
      <w:pPr>
        <w:snapToGrid w:val="0"/>
        <w:spacing w:line="360" w:lineRule="auto"/>
        <w:ind w:right="960"/>
        <w:jc w:val="right"/>
        <w:rPr>
          <w:rFonts w:hint="eastAsia" w:ascii="仿宋_GB2312" w:hAnsi="仿宋_GB2312" w:eastAsia="仿宋_GB2312" w:cs="仿宋_GB2312"/>
          <w:kern w:val="0"/>
          <w:sz w:val="24"/>
          <w:lang w:val="zh-CN"/>
        </w:rPr>
      </w:pPr>
    </w:p>
    <w:p w14:paraId="08E05A24">
      <w:pPr>
        <w:snapToGrid w:val="0"/>
        <w:spacing w:line="360" w:lineRule="auto"/>
        <w:ind w:right="960"/>
        <w:jc w:val="right"/>
        <w:rPr>
          <w:rFonts w:hint="eastAsia" w:ascii="仿宋_GB2312" w:hAnsi="仿宋_GB2312" w:eastAsia="仿宋_GB2312" w:cs="仿宋_GB2312"/>
          <w:kern w:val="0"/>
          <w:sz w:val="24"/>
          <w:lang w:val="zh-CN"/>
        </w:rPr>
      </w:pPr>
    </w:p>
    <w:p w14:paraId="29534527">
      <w:pPr>
        <w:snapToGrid w:val="0"/>
        <w:spacing w:line="360" w:lineRule="auto"/>
        <w:ind w:right="960"/>
        <w:jc w:val="right"/>
        <w:rPr>
          <w:rFonts w:hint="eastAsia" w:ascii="仿宋_GB2312" w:hAnsi="仿宋_GB2312" w:eastAsia="仿宋_GB2312" w:cs="仿宋_GB2312"/>
          <w:kern w:val="0"/>
          <w:sz w:val="24"/>
          <w:lang w:val="zh-CN"/>
        </w:rPr>
      </w:pPr>
    </w:p>
    <w:p w14:paraId="30384608">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168B120E">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2B80FB52">
      <w:pPr>
        <w:spacing w:line="360" w:lineRule="auto"/>
        <w:jc w:val="center"/>
        <w:rPr>
          <w:rFonts w:hint="eastAsia" w:ascii="仿宋_GB2312" w:hAnsi="仿宋_GB2312" w:eastAsia="仿宋_GB2312" w:cs="仿宋_GB2312"/>
          <w:b/>
          <w:bCs/>
          <w:sz w:val="32"/>
          <w:szCs w:val="32"/>
        </w:rPr>
      </w:pPr>
    </w:p>
    <w:p w14:paraId="43D1FF62">
      <w:pPr>
        <w:spacing w:line="360" w:lineRule="auto"/>
        <w:jc w:val="center"/>
        <w:rPr>
          <w:rFonts w:hint="eastAsia" w:ascii="仿宋_GB2312" w:hAnsi="仿宋_GB2312" w:eastAsia="仿宋_GB2312" w:cs="仿宋_GB2312"/>
          <w:b/>
          <w:bCs/>
          <w:sz w:val="32"/>
          <w:szCs w:val="32"/>
        </w:rPr>
      </w:pPr>
    </w:p>
    <w:p w14:paraId="5F396CE3">
      <w:pPr>
        <w:spacing w:line="360" w:lineRule="auto"/>
        <w:jc w:val="center"/>
        <w:rPr>
          <w:rFonts w:hint="eastAsia" w:ascii="仿宋_GB2312" w:hAnsi="仿宋_GB2312" w:eastAsia="仿宋_GB2312" w:cs="仿宋_GB2312"/>
          <w:b/>
          <w:bCs/>
          <w:sz w:val="32"/>
          <w:szCs w:val="32"/>
        </w:rPr>
      </w:pPr>
    </w:p>
    <w:p w14:paraId="20EDB8DA">
      <w:pPr>
        <w:spacing w:line="360" w:lineRule="auto"/>
        <w:jc w:val="center"/>
        <w:rPr>
          <w:rFonts w:hint="eastAsia" w:ascii="仿宋_GB2312" w:hAnsi="仿宋_GB2312" w:eastAsia="仿宋_GB2312" w:cs="仿宋_GB2312"/>
          <w:b/>
          <w:bCs/>
          <w:sz w:val="32"/>
          <w:szCs w:val="32"/>
        </w:rPr>
      </w:pPr>
    </w:p>
    <w:p w14:paraId="05BEFB5E">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DB7E6A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49EC663">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3C5B3C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926A07">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480CDD8">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411BBE6">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A00710A">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F460865">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1147CFC">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71E88D2">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0F8B5F3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81F72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A332A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289EB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C27C0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3232F27">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1985B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DDB1E6C">
            <w:pPr>
              <w:suppressAutoHyphens/>
              <w:autoSpaceDE w:val="0"/>
              <w:autoSpaceDN w:val="0"/>
              <w:spacing w:line="360" w:lineRule="auto"/>
              <w:rPr>
                <w:rFonts w:hint="eastAsia" w:ascii="仿宋_GB2312" w:hAnsi="仿宋_GB2312" w:eastAsia="仿宋_GB2312" w:cs="仿宋_GB2312"/>
                <w:sz w:val="24"/>
              </w:rPr>
            </w:pPr>
          </w:p>
        </w:tc>
      </w:tr>
      <w:tr w14:paraId="393300B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3ED82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208BB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92746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279E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E38074C">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FA80427">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A9BB444">
            <w:pPr>
              <w:suppressAutoHyphens/>
              <w:autoSpaceDE w:val="0"/>
              <w:autoSpaceDN w:val="0"/>
              <w:spacing w:line="360" w:lineRule="auto"/>
              <w:rPr>
                <w:rFonts w:hint="eastAsia" w:ascii="仿宋_GB2312" w:hAnsi="仿宋_GB2312" w:eastAsia="仿宋_GB2312" w:cs="仿宋_GB2312"/>
                <w:sz w:val="24"/>
              </w:rPr>
            </w:pPr>
          </w:p>
        </w:tc>
      </w:tr>
    </w:tbl>
    <w:p w14:paraId="2BEE393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3E9E07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14:paraId="22327D6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14:paraId="57EE230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14:paraId="26AFEEC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14:paraId="09A84D5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14:paraId="0AD2F9BA">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0C94A90">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CCBCE48">
      <w:pPr>
        <w:spacing w:line="360" w:lineRule="auto"/>
        <w:ind w:firstLine="480" w:firstLineChars="200"/>
        <w:rPr>
          <w:rFonts w:hint="eastAsia" w:ascii="仿宋_GB2312" w:hAnsi="仿宋_GB2312" w:eastAsia="仿宋_GB2312" w:cs="仿宋_GB2312"/>
          <w:sz w:val="24"/>
          <w:szCs w:val="20"/>
        </w:rPr>
      </w:pPr>
    </w:p>
    <w:p w14:paraId="003C9B9C">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73091034">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7A9B634D">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75DF3F6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5C9E7EA">
      <w:pPr>
        <w:spacing w:line="360" w:lineRule="auto"/>
        <w:jc w:val="center"/>
        <w:rPr>
          <w:rFonts w:hint="eastAsia" w:ascii="仿宋_GB2312" w:hAnsi="仿宋_GB2312" w:eastAsia="仿宋_GB2312" w:cs="仿宋_GB2312"/>
          <w:sz w:val="24"/>
        </w:rPr>
      </w:pPr>
    </w:p>
    <w:p w14:paraId="65332E6B">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51D8C18D">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18FB7519">
      <w:pPr>
        <w:spacing w:line="360" w:lineRule="auto"/>
        <w:jc w:val="center"/>
        <w:rPr>
          <w:rFonts w:hint="eastAsia" w:ascii="仿宋_GB2312" w:hAnsi="仿宋_GB2312" w:eastAsia="仿宋_GB2312" w:cs="仿宋_GB2312"/>
          <w:b/>
          <w:bCs/>
          <w:sz w:val="30"/>
          <w:szCs w:val="30"/>
        </w:rPr>
      </w:pPr>
    </w:p>
    <w:p w14:paraId="495BB870">
      <w:pPr>
        <w:spacing w:line="360" w:lineRule="auto"/>
        <w:jc w:val="center"/>
        <w:rPr>
          <w:rFonts w:hint="eastAsia" w:ascii="仿宋_GB2312" w:hAnsi="仿宋_GB2312" w:eastAsia="仿宋_GB2312" w:cs="仿宋_GB2312"/>
          <w:b/>
          <w:bCs/>
          <w:sz w:val="30"/>
          <w:szCs w:val="30"/>
        </w:rPr>
      </w:pPr>
    </w:p>
    <w:p w14:paraId="5B5C3A59">
      <w:pPr>
        <w:spacing w:line="360" w:lineRule="auto"/>
        <w:jc w:val="center"/>
        <w:rPr>
          <w:rFonts w:hint="eastAsia" w:ascii="仿宋_GB2312" w:hAnsi="仿宋_GB2312" w:eastAsia="仿宋_GB2312" w:cs="仿宋_GB2312"/>
          <w:b/>
          <w:bCs/>
          <w:sz w:val="24"/>
        </w:rPr>
      </w:pPr>
    </w:p>
    <w:p w14:paraId="27042238">
      <w:pPr>
        <w:spacing w:line="360" w:lineRule="auto"/>
        <w:jc w:val="center"/>
        <w:rPr>
          <w:rFonts w:hint="eastAsia" w:ascii="仿宋_GB2312" w:hAnsi="仿宋_GB2312" w:eastAsia="仿宋_GB2312" w:cs="仿宋_GB2312"/>
          <w:b/>
          <w:bCs/>
          <w:sz w:val="24"/>
        </w:rPr>
      </w:pPr>
    </w:p>
    <w:p w14:paraId="66C3C1E2">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7A42D54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EA66D6F">
      <w:pPr>
        <w:spacing w:line="360" w:lineRule="auto"/>
        <w:rPr>
          <w:rFonts w:hint="eastAsia" w:ascii="仿宋_GB2312" w:hAnsi="仿宋_GB2312" w:eastAsia="仿宋_GB2312" w:cs="仿宋_GB2312"/>
          <w:sz w:val="24"/>
        </w:rPr>
      </w:pPr>
    </w:p>
    <w:p w14:paraId="35AB5316">
      <w:pPr>
        <w:pStyle w:val="79"/>
        <w:rPr>
          <w:color w:val="auto"/>
        </w:rPr>
      </w:pPr>
    </w:p>
    <w:p w14:paraId="615C4D6E">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14:paraId="1D24E9C5">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6881EDC5">
      <w:pPr>
        <w:pStyle w:val="80"/>
        <w:rPr>
          <w:rFonts w:hint="eastAsia" w:ascii="仿宋_GB2312" w:eastAsia="仿宋_GB2312"/>
        </w:rPr>
        <w:sectPr>
          <w:footerReference r:id="rId14" w:type="first"/>
          <w:footerReference r:id="rId13" w:type="default"/>
          <w:pgSz w:w="11906" w:h="16838"/>
          <w:pgMar w:top="1814" w:right="1474" w:bottom="1814" w:left="1474" w:header="851" w:footer="992" w:gutter="0"/>
          <w:cols w:space="720" w:num="1"/>
          <w:docGrid w:linePitch="312" w:charSpace="0"/>
        </w:sectPr>
      </w:pPr>
    </w:p>
    <w:p w14:paraId="0ECE8C15">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55DA1E5D">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17C71093">
      <w:pPr>
        <w:spacing w:line="360" w:lineRule="auto"/>
        <w:jc w:val="center"/>
        <w:outlineLvl w:val="0"/>
        <w:rPr>
          <w:rFonts w:hint="eastAsia" w:ascii="仿宋_GB2312" w:hAnsi="仿宋" w:eastAsia="仿宋_GB2312" w:cs="仿宋"/>
          <w:b/>
          <w:kern w:val="0"/>
          <w:sz w:val="36"/>
          <w:szCs w:val="36"/>
        </w:rPr>
      </w:pPr>
    </w:p>
    <w:p w14:paraId="5A9242E2">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14:paraId="6823D8AA">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14:paraId="58A7A240">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14:paraId="6EB5F4D1">
      <w:pPr>
        <w:snapToGrid w:val="0"/>
        <w:spacing w:line="360" w:lineRule="auto"/>
        <w:ind w:right="480"/>
        <w:jc w:val="center"/>
        <w:rPr>
          <w:rFonts w:hint="eastAsia" w:ascii="仿宋_GB2312" w:hAnsi="仿宋" w:eastAsia="仿宋_GB2312" w:cs="仿宋"/>
          <w:b/>
          <w:kern w:val="0"/>
          <w:sz w:val="32"/>
          <w:szCs w:val="32"/>
        </w:rPr>
      </w:pPr>
    </w:p>
    <w:p w14:paraId="52A03478">
      <w:pPr>
        <w:snapToGrid w:val="0"/>
        <w:spacing w:line="360" w:lineRule="auto"/>
        <w:ind w:right="480"/>
        <w:jc w:val="center"/>
        <w:rPr>
          <w:rFonts w:hint="eastAsia" w:ascii="仿宋_GB2312" w:hAnsi="仿宋" w:eastAsia="仿宋_GB2312" w:cs="仿宋"/>
          <w:b/>
          <w:kern w:val="0"/>
          <w:sz w:val="32"/>
          <w:szCs w:val="32"/>
        </w:rPr>
      </w:pPr>
    </w:p>
    <w:p w14:paraId="5A09854B">
      <w:pPr>
        <w:snapToGrid w:val="0"/>
        <w:spacing w:line="360" w:lineRule="auto"/>
        <w:ind w:right="480"/>
        <w:jc w:val="center"/>
        <w:rPr>
          <w:rFonts w:hint="eastAsia" w:ascii="仿宋_GB2312" w:hAnsi="仿宋" w:eastAsia="仿宋_GB2312" w:cs="仿宋"/>
          <w:b/>
          <w:kern w:val="0"/>
          <w:sz w:val="32"/>
          <w:szCs w:val="32"/>
        </w:rPr>
      </w:pPr>
    </w:p>
    <w:p w14:paraId="0CD55D0A">
      <w:pPr>
        <w:snapToGrid w:val="0"/>
        <w:spacing w:line="360" w:lineRule="auto"/>
        <w:ind w:right="480"/>
        <w:jc w:val="center"/>
        <w:rPr>
          <w:rFonts w:hint="eastAsia" w:ascii="仿宋_GB2312" w:hAnsi="仿宋" w:eastAsia="仿宋_GB2312" w:cs="仿宋"/>
          <w:b/>
          <w:kern w:val="0"/>
          <w:sz w:val="32"/>
          <w:szCs w:val="32"/>
        </w:rPr>
      </w:pPr>
    </w:p>
    <w:p w14:paraId="7FE9ECCA">
      <w:pPr>
        <w:snapToGrid w:val="0"/>
        <w:spacing w:line="360" w:lineRule="auto"/>
        <w:ind w:right="480"/>
        <w:jc w:val="center"/>
        <w:rPr>
          <w:rFonts w:hint="eastAsia" w:ascii="仿宋_GB2312" w:hAnsi="仿宋" w:eastAsia="仿宋_GB2312" w:cs="仿宋"/>
          <w:b/>
          <w:kern w:val="0"/>
          <w:sz w:val="32"/>
          <w:szCs w:val="32"/>
        </w:rPr>
      </w:pPr>
    </w:p>
    <w:p w14:paraId="629890F7">
      <w:pPr>
        <w:snapToGrid w:val="0"/>
        <w:spacing w:line="360" w:lineRule="auto"/>
        <w:ind w:right="480"/>
        <w:jc w:val="center"/>
        <w:rPr>
          <w:rFonts w:hint="eastAsia" w:ascii="仿宋_GB2312" w:hAnsi="仿宋" w:eastAsia="仿宋_GB2312" w:cs="仿宋"/>
          <w:b/>
          <w:kern w:val="0"/>
          <w:sz w:val="32"/>
          <w:szCs w:val="32"/>
        </w:rPr>
      </w:pPr>
    </w:p>
    <w:p w14:paraId="12C0BDAA">
      <w:pPr>
        <w:snapToGrid w:val="0"/>
        <w:spacing w:line="360" w:lineRule="auto"/>
        <w:ind w:right="480"/>
        <w:jc w:val="center"/>
        <w:rPr>
          <w:rFonts w:hint="eastAsia" w:ascii="仿宋_GB2312" w:hAnsi="仿宋" w:eastAsia="仿宋_GB2312" w:cs="仿宋"/>
          <w:b/>
          <w:kern w:val="0"/>
          <w:sz w:val="32"/>
          <w:szCs w:val="32"/>
        </w:rPr>
      </w:pPr>
    </w:p>
    <w:p w14:paraId="09D5CAC1">
      <w:pPr>
        <w:snapToGrid w:val="0"/>
        <w:spacing w:line="360" w:lineRule="auto"/>
        <w:ind w:right="480"/>
        <w:jc w:val="center"/>
        <w:rPr>
          <w:rFonts w:hint="eastAsia" w:ascii="仿宋_GB2312" w:hAnsi="仿宋" w:eastAsia="仿宋_GB2312" w:cs="仿宋"/>
          <w:b/>
          <w:kern w:val="0"/>
          <w:sz w:val="32"/>
          <w:szCs w:val="32"/>
        </w:rPr>
      </w:pPr>
    </w:p>
    <w:p w14:paraId="5BBE823B">
      <w:pPr>
        <w:snapToGrid w:val="0"/>
        <w:spacing w:line="360" w:lineRule="auto"/>
        <w:ind w:right="480"/>
        <w:jc w:val="center"/>
        <w:rPr>
          <w:rFonts w:hint="eastAsia" w:ascii="仿宋_GB2312" w:hAnsi="仿宋" w:eastAsia="仿宋_GB2312" w:cs="仿宋"/>
          <w:b/>
          <w:kern w:val="0"/>
          <w:sz w:val="32"/>
          <w:szCs w:val="32"/>
        </w:rPr>
      </w:pPr>
    </w:p>
    <w:p w14:paraId="2AE5909A">
      <w:pPr>
        <w:snapToGrid w:val="0"/>
        <w:spacing w:line="360" w:lineRule="auto"/>
        <w:ind w:right="480"/>
        <w:jc w:val="center"/>
        <w:rPr>
          <w:rFonts w:hint="eastAsia" w:ascii="仿宋_GB2312" w:hAnsi="仿宋" w:eastAsia="仿宋_GB2312" w:cs="仿宋"/>
          <w:b/>
          <w:kern w:val="0"/>
          <w:sz w:val="32"/>
          <w:szCs w:val="32"/>
        </w:rPr>
      </w:pPr>
    </w:p>
    <w:p w14:paraId="3A8DE246">
      <w:pPr>
        <w:snapToGrid w:val="0"/>
        <w:spacing w:line="360" w:lineRule="auto"/>
        <w:ind w:right="480"/>
        <w:jc w:val="center"/>
        <w:rPr>
          <w:rFonts w:hint="eastAsia" w:ascii="仿宋_GB2312" w:hAnsi="仿宋" w:eastAsia="仿宋_GB2312" w:cs="仿宋"/>
          <w:b/>
          <w:kern w:val="0"/>
          <w:sz w:val="32"/>
          <w:szCs w:val="32"/>
        </w:rPr>
      </w:pPr>
    </w:p>
    <w:p w14:paraId="1433FC8C">
      <w:pPr>
        <w:snapToGrid w:val="0"/>
        <w:spacing w:line="360" w:lineRule="auto"/>
        <w:ind w:right="480"/>
        <w:jc w:val="center"/>
        <w:rPr>
          <w:rFonts w:hint="eastAsia" w:ascii="仿宋_GB2312" w:hAnsi="仿宋" w:eastAsia="仿宋_GB2312" w:cs="仿宋"/>
          <w:b/>
          <w:kern w:val="0"/>
          <w:sz w:val="32"/>
          <w:szCs w:val="32"/>
        </w:rPr>
      </w:pPr>
    </w:p>
    <w:p w14:paraId="585012FE">
      <w:pPr>
        <w:snapToGrid w:val="0"/>
        <w:spacing w:line="360" w:lineRule="auto"/>
        <w:ind w:right="480"/>
        <w:rPr>
          <w:rFonts w:hint="eastAsia" w:ascii="仿宋_GB2312" w:hAnsi="仿宋" w:eastAsia="仿宋_GB2312" w:cs="仿宋"/>
          <w:b/>
          <w:kern w:val="0"/>
          <w:sz w:val="32"/>
          <w:szCs w:val="32"/>
        </w:rPr>
      </w:pPr>
    </w:p>
    <w:p w14:paraId="22D2C078">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sectPr>
          <w:footerReference r:id="rId16" w:type="first"/>
          <w:footerReference r:id="rId15" w:type="default"/>
          <w:pgSz w:w="11906" w:h="16838"/>
          <w:pgMar w:top="1814" w:right="1474" w:bottom="1814" w:left="1474" w:header="851" w:footer="992" w:gutter="0"/>
          <w:cols w:space="720" w:num="1"/>
          <w:docGrid w:linePitch="312" w:charSpace="0"/>
        </w:sectPr>
      </w:pPr>
    </w:p>
    <w:p w14:paraId="192AD8D3">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6D9DDC3F">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20D69135">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 xml:space="preserve"> （项目名称）（招标编号:       ）的实施</w:t>
      </w:r>
      <w:r>
        <w:rPr>
          <w:rFonts w:hint="eastAsia" w:ascii="仿宋_GB2312" w:hAnsi="仿宋" w:eastAsia="仿宋_GB2312" w:cs="仿宋"/>
          <w:kern w:val="0"/>
          <w:sz w:val="24"/>
          <w:lang w:val="zh-CN"/>
        </w:rPr>
        <w:t>。</w:t>
      </w:r>
    </w:p>
    <w:p w14:paraId="6C0A0DD1">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0DF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F1C0732">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448ECAF5">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14:paraId="26E7EC53">
            <w:pPr>
              <w:spacing w:line="360" w:lineRule="auto"/>
              <w:jc w:val="center"/>
              <w:rPr>
                <w:rFonts w:hint="eastAsia" w:ascii="仿宋_GB2312" w:hAnsi="仿宋" w:eastAsia="仿宋_GB2312" w:cs="仿宋"/>
                <w:b/>
                <w:sz w:val="24"/>
              </w:rPr>
            </w:pPr>
          </w:p>
          <w:p w14:paraId="51F4B744">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2A39D8EA">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6E54BC46">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1B16333E">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20FD4B88">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5C52D577">
            <w:pPr>
              <w:spacing w:line="360" w:lineRule="auto"/>
              <w:jc w:val="center"/>
              <w:rPr>
                <w:rFonts w:hint="eastAsia" w:ascii="仿宋_GB2312" w:hAnsi="仿宋" w:eastAsia="仿宋_GB2312" w:cs="仿宋"/>
                <w:b/>
                <w:sz w:val="24"/>
              </w:rPr>
            </w:pPr>
          </w:p>
          <w:p w14:paraId="1B5A8DD7">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14:paraId="7E513C6A">
            <w:pPr>
              <w:spacing w:line="360" w:lineRule="auto"/>
              <w:jc w:val="center"/>
              <w:rPr>
                <w:rFonts w:hint="eastAsia" w:ascii="仿宋_GB2312" w:hAnsi="仿宋" w:eastAsia="仿宋_GB2312" w:cs="仿宋"/>
                <w:b/>
                <w:sz w:val="24"/>
              </w:rPr>
            </w:pPr>
          </w:p>
        </w:tc>
      </w:tr>
      <w:tr w14:paraId="45C8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2D18B1A">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5A43263F">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3C044A3C">
            <w:pPr>
              <w:snapToGrid w:val="0"/>
              <w:spacing w:line="360" w:lineRule="auto"/>
              <w:jc w:val="center"/>
              <w:rPr>
                <w:rFonts w:hint="eastAsia" w:ascii="仿宋_GB2312" w:hAnsi="仿宋" w:eastAsia="仿宋_GB2312" w:cs="仿宋"/>
                <w:sz w:val="24"/>
              </w:rPr>
            </w:pPr>
          </w:p>
        </w:tc>
        <w:tc>
          <w:tcPr>
            <w:tcW w:w="3118" w:type="dxa"/>
            <w:vAlign w:val="center"/>
          </w:tcPr>
          <w:p w14:paraId="7293D510">
            <w:pPr>
              <w:snapToGrid w:val="0"/>
              <w:spacing w:line="360" w:lineRule="auto"/>
              <w:jc w:val="center"/>
              <w:rPr>
                <w:rFonts w:hint="eastAsia" w:ascii="仿宋_GB2312" w:hAnsi="仿宋" w:eastAsia="仿宋_GB2312" w:cs="仿宋"/>
                <w:color w:val="0000FF"/>
                <w:sz w:val="24"/>
              </w:rPr>
            </w:pPr>
          </w:p>
        </w:tc>
        <w:tc>
          <w:tcPr>
            <w:tcW w:w="993" w:type="dxa"/>
            <w:vAlign w:val="center"/>
          </w:tcPr>
          <w:p w14:paraId="23B6F30C">
            <w:pPr>
              <w:snapToGrid w:val="0"/>
              <w:spacing w:line="360" w:lineRule="auto"/>
              <w:jc w:val="center"/>
              <w:rPr>
                <w:rFonts w:hint="eastAsia" w:ascii="仿宋_GB2312" w:hAnsi="仿宋" w:eastAsia="仿宋_GB2312" w:cs="仿宋"/>
                <w:color w:val="0000FF"/>
                <w:sz w:val="24"/>
              </w:rPr>
            </w:pPr>
          </w:p>
        </w:tc>
        <w:tc>
          <w:tcPr>
            <w:tcW w:w="1559" w:type="dxa"/>
            <w:vAlign w:val="center"/>
          </w:tcPr>
          <w:p w14:paraId="40D604A9">
            <w:pPr>
              <w:spacing w:line="360" w:lineRule="auto"/>
              <w:jc w:val="center"/>
              <w:rPr>
                <w:rFonts w:hint="eastAsia" w:ascii="仿宋_GB2312" w:hAnsi="仿宋" w:eastAsia="仿宋_GB2312" w:cs="仿宋"/>
                <w:color w:val="0000FF"/>
                <w:sz w:val="24"/>
              </w:rPr>
            </w:pPr>
          </w:p>
        </w:tc>
        <w:tc>
          <w:tcPr>
            <w:tcW w:w="1984" w:type="dxa"/>
            <w:vAlign w:val="center"/>
          </w:tcPr>
          <w:p w14:paraId="481C69E5">
            <w:pPr>
              <w:spacing w:line="360" w:lineRule="auto"/>
              <w:jc w:val="center"/>
              <w:rPr>
                <w:rFonts w:hint="eastAsia" w:ascii="仿宋_GB2312" w:hAnsi="仿宋" w:eastAsia="仿宋_GB2312" w:cs="仿宋"/>
                <w:color w:val="0000FF"/>
                <w:sz w:val="24"/>
              </w:rPr>
            </w:pPr>
          </w:p>
        </w:tc>
        <w:tc>
          <w:tcPr>
            <w:tcW w:w="3119" w:type="dxa"/>
            <w:vAlign w:val="center"/>
          </w:tcPr>
          <w:p w14:paraId="3544C6FF">
            <w:pPr>
              <w:spacing w:line="360" w:lineRule="auto"/>
              <w:jc w:val="center"/>
              <w:rPr>
                <w:rFonts w:hint="eastAsia" w:ascii="仿宋_GB2312" w:hAnsi="仿宋" w:eastAsia="仿宋_GB2312" w:cs="仿宋"/>
                <w:color w:val="0000FF"/>
                <w:sz w:val="24"/>
              </w:rPr>
            </w:pPr>
          </w:p>
        </w:tc>
      </w:tr>
      <w:tr w14:paraId="6418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737BC6">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1C9140C7">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6F42BDD3">
            <w:pPr>
              <w:snapToGrid w:val="0"/>
              <w:spacing w:line="360" w:lineRule="auto"/>
              <w:jc w:val="center"/>
              <w:rPr>
                <w:rFonts w:hint="eastAsia" w:ascii="仿宋_GB2312" w:hAnsi="仿宋" w:eastAsia="仿宋_GB2312" w:cs="仿宋"/>
                <w:sz w:val="24"/>
              </w:rPr>
            </w:pPr>
          </w:p>
        </w:tc>
        <w:tc>
          <w:tcPr>
            <w:tcW w:w="3118" w:type="dxa"/>
            <w:vAlign w:val="center"/>
          </w:tcPr>
          <w:p w14:paraId="7DB808C5">
            <w:pPr>
              <w:snapToGrid w:val="0"/>
              <w:spacing w:line="360" w:lineRule="auto"/>
              <w:jc w:val="center"/>
              <w:rPr>
                <w:rFonts w:hint="eastAsia" w:ascii="仿宋_GB2312" w:hAnsi="仿宋" w:eastAsia="仿宋_GB2312" w:cs="仿宋"/>
                <w:color w:val="0000FF"/>
                <w:sz w:val="24"/>
              </w:rPr>
            </w:pPr>
          </w:p>
        </w:tc>
        <w:tc>
          <w:tcPr>
            <w:tcW w:w="993" w:type="dxa"/>
            <w:vAlign w:val="center"/>
          </w:tcPr>
          <w:p w14:paraId="13E8716A">
            <w:pPr>
              <w:snapToGrid w:val="0"/>
              <w:spacing w:line="360" w:lineRule="auto"/>
              <w:jc w:val="center"/>
              <w:rPr>
                <w:rFonts w:hint="eastAsia" w:ascii="仿宋_GB2312" w:hAnsi="仿宋" w:eastAsia="仿宋_GB2312" w:cs="仿宋"/>
                <w:color w:val="0000FF"/>
                <w:sz w:val="24"/>
              </w:rPr>
            </w:pPr>
          </w:p>
        </w:tc>
        <w:tc>
          <w:tcPr>
            <w:tcW w:w="1559" w:type="dxa"/>
            <w:vAlign w:val="center"/>
          </w:tcPr>
          <w:p w14:paraId="120C0EB9">
            <w:pPr>
              <w:spacing w:line="360" w:lineRule="auto"/>
              <w:jc w:val="center"/>
              <w:rPr>
                <w:rFonts w:hint="eastAsia" w:ascii="仿宋_GB2312" w:hAnsi="仿宋" w:eastAsia="仿宋_GB2312" w:cs="仿宋"/>
                <w:color w:val="0000FF"/>
                <w:sz w:val="24"/>
              </w:rPr>
            </w:pPr>
          </w:p>
        </w:tc>
        <w:tc>
          <w:tcPr>
            <w:tcW w:w="1984" w:type="dxa"/>
            <w:vAlign w:val="center"/>
          </w:tcPr>
          <w:p w14:paraId="1F91F9C6">
            <w:pPr>
              <w:spacing w:line="360" w:lineRule="auto"/>
              <w:jc w:val="center"/>
              <w:rPr>
                <w:rFonts w:hint="eastAsia" w:ascii="仿宋_GB2312" w:hAnsi="仿宋" w:eastAsia="仿宋_GB2312" w:cs="仿宋"/>
                <w:color w:val="0000FF"/>
                <w:sz w:val="24"/>
              </w:rPr>
            </w:pPr>
          </w:p>
        </w:tc>
        <w:tc>
          <w:tcPr>
            <w:tcW w:w="3119" w:type="dxa"/>
            <w:vAlign w:val="center"/>
          </w:tcPr>
          <w:p w14:paraId="3996962D">
            <w:pPr>
              <w:spacing w:line="360" w:lineRule="auto"/>
              <w:jc w:val="center"/>
              <w:rPr>
                <w:rFonts w:hint="eastAsia" w:ascii="仿宋_GB2312" w:hAnsi="仿宋" w:eastAsia="仿宋_GB2312" w:cs="仿宋"/>
                <w:color w:val="0000FF"/>
                <w:sz w:val="24"/>
              </w:rPr>
            </w:pPr>
          </w:p>
        </w:tc>
      </w:tr>
      <w:tr w14:paraId="08A2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142BA0">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52241168">
            <w:pPr>
              <w:snapToGrid w:val="0"/>
              <w:spacing w:line="360" w:lineRule="auto"/>
              <w:jc w:val="center"/>
              <w:rPr>
                <w:rFonts w:hint="eastAsia" w:ascii="仿宋_GB2312" w:hAnsi="仿宋" w:eastAsia="仿宋_GB2312" w:cs="仿宋"/>
                <w:sz w:val="24"/>
              </w:rPr>
            </w:pPr>
          </w:p>
        </w:tc>
        <w:tc>
          <w:tcPr>
            <w:tcW w:w="1843" w:type="dxa"/>
            <w:vAlign w:val="center"/>
          </w:tcPr>
          <w:p w14:paraId="60686371">
            <w:pPr>
              <w:snapToGrid w:val="0"/>
              <w:spacing w:line="360" w:lineRule="auto"/>
              <w:jc w:val="center"/>
              <w:rPr>
                <w:rFonts w:hint="eastAsia" w:ascii="仿宋_GB2312" w:hAnsi="仿宋" w:eastAsia="仿宋_GB2312" w:cs="仿宋"/>
                <w:sz w:val="24"/>
              </w:rPr>
            </w:pPr>
          </w:p>
        </w:tc>
        <w:tc>
          <w:tcPr>
            <w:tcW w:w="3118" w:type="dxa"/>
            <w:vAlign w:val="center"/>
          </w:tcPr>
          <w:p w14:paraId="082B81C2">
            <w:pPr>
              <w:snapToGrid w:val="0"/>
              <w:spacing w:line="360" w:lineRule="auto"/>
              <w:jc w:val="center"/>
              <w:rPr>
                <w:rFonts w:hint="eastAsia" w:ascii="仿宋_GB2312" w:hAnsi="仿宋" w:eastAsia="仿宋_GB2312" w:cs="仿宋"/>
                <w:color w:val="0000FF"/>
                <w:sz w:val="24"/>
              </w:rPr>
            </w:pPr>
          </w:p>
        </w:tc>
        <w:tc>
          <w:tcPr>
            <w:tcW w:w="993" w:type="dxa"/>
            <w:vAlign w:val="center"/>
          </w:tcPr>
          <w:p w14:paraId="5920BC51">
            <w:pPr>
              <w:snapToGrid w:val="0"/>
              <w:spacing w:line="360" w:lineRule="auto"/>
              <w:jc w:val="center"/>
              <w:rPr>
                <w:rFonts w:hint="eastAsia" w:ascii="仿宋_GB2312" w:hAnsi="仿宋" w:eastAsia="仿宋_GB2312" w:cs="仿宋"/>
                <w:color w:val="0000FF"/>
                <w:sz w:val="24"/>
              </w:rPr>
            </w:pPr>
          </w:p>
        </w:tc>
        <w:tc>
          <w:tcPr>
            <w:tcW w:w="1559" w:type="dxa"/>
            <w:vAlign w:val="center"/>
          </w:tcPr>
          <w:p w14:paraId="473DD872">
            <w:pPr>
              <w:spacing w:line="360" w:lineRule="auto"/>
              <w:jc w:val="center"/>
              <w:rPr>
                <w:rFonts w:hint="eastAsia" w:ascii="仿宋_GB2312" w:hAnsi="仿宋" w:eastAsia="仿宋_GB2312" w:cs="仿宋"/>
                <w:color w:val="0000FF"/>
                <w:sz w:val="24"/>
              </w:rPr>
            </w:pPr>
          </w:p>
        </w:tc>
        <w:tc>
          <w:tcPr>
            <w:tcW w:w="1984" w:type="dxa"/>
            <w:vAlign w:val="center"/>
          </w:tcPr>
          <w:p w14:paraId="7E587044">
            <w:pPr>
              <w:spacing w:line="360" w:lineRule="auto"/>
              <w:jc w:val="center"/>
              <w:rPr>
                <w:rFonts w:hint="eastAsia" w:ascii="仿宋_GB2312" w:hAnsi="仿宋" w:eastAsia="仿宋_GB2312" w:cs="仿宋"/>
                <w:color w:val="0000FF"/>
                <w:sz w:val="24"/>
              </w:rPr>
            </w:pPr>
          </w:p>
        </w:tc>
        <w:tc>
          <w:tcPr>
            <w:tcW w:w="3119" w:type="dxa"/>
            <w:vAlign w:val="center"/>
          </w:tcPr>
          <w:p w14:paraId="7BE570A2">
            <w:pPr>
              <w:spacing w:line="360" w:lineRule="auto"/>
              <w:jc w:val="center"/>
              <w:rPr>
                <w:rFonts w:hint="eastAsia" w:ascii="仿宋_GB2312" w:hAnsi="仿宋" w:eastAsia="仿宋_GB2312" w:cs="仿宋"/>
                <w:color w:val="0000FF"/>
                <w:sz w:val="24"/>
              </w:rPr>
            </w:pPr>
          </w:p>
        </w:tc>
      </w:tr>
      <w:tr w14:paraId="10B5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123DA6">
            <w:pPr>
              <w:spacing w:line="360" w:lineRule="auto"/>
              <w:jc w:val="center"/>
              <w:rPr>
                <w:rFonts w:hint="eastAsia" w:ascii="仿宋_GB2312" w:hAnsi="仿宋" w:eastAsia="仿宋_GB2312" w:cs="仿宋"/>
                <w:sz w:val="24"/>
              </w:rPr>
            </w:pPr>
          </w:p>
        </w:tc>
        <w:tc>
          <w:tcPr>
            <w:tcW w:w="1417" w:type="dxa"/>
            <w:vAlign w:val="center"/>
          </w:tcPr>
          <w:p w14:paraId="36BA0E08">
            <w:pPr>
              <w:snapToGrid w:val="0"/>
              <w:spacing w:line="360" w:lineRule="auto"/>
              <w:jc w:val="center"/>
              <w:rPr>
                <w:rFonts w:hint="eastAsia" w:ascii="仿宋_GB2312" w:hAnsi="仿宋" w:eastAsia="仿宋_GB2312" w:cs="仿宋"/>
                <w:sz w:val="24"/>
              </w:rPr>
            </w:pPr>
          </w:p>
        </w:tc>
        <w:tc>
          <w:tcPr>
            <w:tcW w:w="1843" w:type="dxa"/>
            <w:vAlign w:val="center"/>
          </w:tcPr>
          <w:p w14:paraId="74A45D22">
            <w:pPr>
              <w:snapToGrid w:val="0"/>
              <w:spacing w:line="360" w:lineRule="auto"/>
              <w:jc w:val="center"/>
              <w:rPr>
                <w:rFonts w:hint="eastAsia" w:ascii="仿宋_GB2312" w:hAnsi="仿宋" w:eastAsia="仿宋_GB2312" w:cs="仿宋"/>
                <w:sz w:val="24"/>
              </w:rPr>
            </w:pPr>
          </w:p>
        </w:tc>
        <w:tc>
          <w:tcPr>
            <w:tcW w:w="3118" w:type="dxa"/>
            <w:vAlign w:val="center"/>
          </w:tcPr>
          <w:p w14:paraId="12D1F094">
            <w:pPr>
              <w:snapToGrid w:val="0"/>
              <w:spacing w:line="360" w:lineRule="auto"/>
              <w:jc w:val="center"/>
              <w:rPr>
                <w:rFonts w:hint="eastAsia" w:ascii="仿宋_GB2312" w:hAnsi="仿宋" w:eastAsia="仿宋_GB2312" w:cs="仿宋"/>
                <w:sz w:val="24"/>
              </w:rPr>
            </w:pPr>
          </w:p>
        </w:tc>
        <w:tc>
          <w:tcPr>
            <w:tcW w:w="993" w:type="dxa"/>
            <w:vAlign w:val="center"/>
          </w:tcPr>
          <w:p w14:paraId="76C8B582">
            <w:pPr>
              <w:snapToGrid w:val="0"/>
              <w:spacing w:line="360" w:lineRule="auto"/>
              <w:jc w:val="center"/>
              <w:rPr>
                <w:rFonts w:hint="eastAsia" w:ascii="仿宋_GB2312" w:hAnsi="仿宋" w:eastAsia="仿宋_GB2312" w:cs="仿宋"/>
                <w:sz w:val="24"/>
              </w:rPr>
            </w:pPr>
          </w:p>
        </w:tc>
        <w:tc>
          <w:tcPr>
            <w:tcW w:w="1559" w:type="dxa"/>
            <w:vAlign w:val="center"/>
          </w:tcPr>
          <w:p w14:paraId="15667F47">
            <w:pPr>
              <w:spacing w:line="360" w:lineRule="auto"/>
              <w:jc w:val="center"/>
              <w:rPr>
                <w:rFonts w:hint="eastAsia" w:ascii="仿宋_GB2312" w:hAnsi="仿宋" w:eastAsia="仿宋_GB2312" w:cs="仿宋"/>
                <w:sz w:val="24"/>
              </w:rPr>
            </w:pPr>
          </w:p>
        </w:tc>
        <w:tc>
          <w:tcPr>
            <w:tcW w:w="1984" w:type="dxa"/>
            <w:vAlign w:val="center"/>
          </w:tcPr>
          <w:p w14:paraId="26D326A1">
            <w:pPr>
              <w:spacing w:line="360" w:lineRule="auto"/>
              <w:jc w:val="center"/>
              <w:rPr>
                <w:rFonts w:hint="eastAsia" w:ascii="仿宋_GB2312" w:hAnsi="仿宋" w:eastAsia="仿宋_GB2312" w:cs="仿宋"/>
                <w:sz w:val="24"/>
              </w:rPr>
            </w:pPr>
          </w:p>
        </w:tc>
        <w:tc>
          <w:tcPr>
            <w:tcW w:w="3119" w:type="dxa"/>
            <w:vAlign w:val="center"/>
          </w:tcPr>
          <w:p w14:paraId="1FB24B2D">
            <w:pPr>
              <w:spacing w:line="360" w:lineRule="auto"/>
              <w:jc w:val="center"/>
              <w:rPr>
                <w:rFonts w:hint="eastAsia" w:ascii="仿宋_GB2312" w:hAnsi="仿宋" w:eastAsia="仿宋_GB2312" w:cs="仿宋"/>
                <w:sz w:val="24"/>
              </w:rPr>
            </w:pPr>
          </w:p>
        </w:tc>
      </w:tr>
      <w:tr w14:paraId="196D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BCC6EC3">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7AAF57FD">
            <w:pPr>
              <w:spacing w:line="360" w:lineRule="auto"/>
              <w:jc w:val="center"/>
              <w:rPr>
                <w:rFonts w:hint="eastAsia" w:ascii="仿宋_GB2312" w:hAnsi="仿宋" w:eastAsia="仿宋_GB2312" w:cs="仿宋"/>
                <w:sz w:val="24"/>
              </w:rPr>
            </w:pPr>
          </w:p>
        </w:tc>
      </w:tr>
      <w:tr w14:paraId="67B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4F6F2A">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0657E4B1">
            <w:pPr>
              <w:spacing w:line="360" w:lineRule="auto"/>
              <w:jc w:val="center"/>
              <w:rPr>
                <w:rFonts w:hint="eastAsia" w:ascii="仿宋_GB2312" w:hAnsi="仿宋" w:eastAsia="仿宋_GB2312" w:cs="仿宋"/>
                <w:sz w:val="24"/>
              </w:rPr>
            </w:pPr>
          </w:p>
        </w:tc>
      </w:tr>
    </w:tbl>
    <w:p w14:paraId="738F99B1">
      <w:pPr>
        <w:snapToGrid w:val="0"/>
        <w:spacing w:line="360" w:lineRule="auto"/>
        <w:ind w:left="480"/>
        <w:rPr>
          <w:rFonts w:hint="eastAsia" w:ascii="仿宋_GB2312" w:hAnsi="仿宋" w:eastAsia="仿宋_GB2312" w:cs="仿宋"/>
          <w:b/>
          <w:kern w:val="0"/>
          <w:sz w:val="24"/>
          <w:lang w:val="zh-CN"/>
        </w:rPr>
      </w:pPr>
    </w:p>
    <w:p w14:paraId="2FF19A05">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4FA22B41">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3565EED6">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338D123D">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12314380">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CFF49A3">
      <w:pPr>
        <w:snapToGrid w:val="0"/>
        <w:spacing w:line="360" w:lineRule="auto"/>
        <w:rPr>
          <w:rFonts w:hint="eastAsia" w:ascii="仿宋" w:hAnsi="仿宋" w:eastAsia="仿宋" w:cs="仿宋"/>
          <w:kern w:val="0"/>
          <w:sz w:val="24"/>
          <w:lang w:val="zh-CN"/>
        </w:rPr>
      </w:pPr>
    </w:p>
    <w:p w14:paraId="42C9DBC7">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14:paraId="3CA430F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4F475AD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1B9C41B">
      <w:pPr>
        <w:pStyle w:val="691"/>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14:paraId="13D6F77F">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14:paraId="4A5DF1E8">
      <w:pPr>
        <w:pStyle w:val="691"/>
        <w:keepNext w:val="0"/>
        <w:pageBreakBefore w:val="0"/>
        <w:tabs>
          <w:tab w:val="clear" w:pos="720"/>
        </w:tabs>
        <w:snapToGrid w:val="0"/>
        <w:spacing w:before="120" w:after="120"/>
        <w:ind w:firstLine="643"/>
        <w:outlineLvl w:val="9"/>
        <w:rPr>
          <w:rFonts w:hint="eastAsia"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4" w:name="_Hlk101259491"/>
      <w:r>
        <w:rPr>
          <w:rFonts w:hint="eastAsia" w:ascii="仿宋_GB2312" w:hAnsi="仿宋" w:eastAsia="仿宋_GB2312" w:cs="仿宋"/>
          <w:sz w:val="32"/>
          <w:szCs w:val="32"/>
        </w:rPr>
        <w:t>（如果有）</w:t>
      </w:r>
      <w:bookmarkEnd w:id="184"/>
    </w:p>
    <w:p w14:paraId="0A08F427">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41FCEFC">
      <w:pPr>
        <w:pStyle w:val="79"/>
        <w:rPr>
          <w:rFonts w:hint="eastAsia" w:hAnsi="仿宋" w:cs="仿宋"/>
          <w:b/>
          <w:color w:val="auto"/>
        </w:rPr>
      </w:pPr>
    </w:p>
    <w:p w14:paraId="0AA5B54F">
      <w:pPr>
        <w:pStyle w:val="80"/>
        <w:rPr>
          <w:rFonts w:hint="eastAsia" w:ascii="仿宋_GB2312" w:hAnsi="仿宋" w:eastAsia="仿宋_GB2312" w:cs="仿宋"/>
          <w:b/>
          <w:sz w:val="24"/>
        </w:rPr>
      </w:pPr>
    </w:p>
    <w:p w14:paraId="7918546D">
      <w:pPr>
        <w:rPr>
          <w:rFonts w:hint="eastAsia" w:ascii="仿宋_GB2312" w:hAnsi="仿宋" w:eastAsia="仿宋_GB2312" w:cs="仿宋"/>
          <w:b/>
          <w:sz w:val="24"/>
        </w:rPr>
      </w:pPr>
    </w:p>
    <w:p w14:paraId="2ED0E8DF">
      <w:pPr>
        <w:pStyle w:val="79"/>
        <w:rPr>
          <w:rFonts w:hint="eastAsia" w:hAnsi="仿宋" w:cs="仿宋"/>
          <w:b/>
          <w:color w:val="auto"/>
        </w:rPr>
      </w:pPr>
    </w:p>
    <w:p w14:paraId="172DD3D4">
      <w:pPr>
        <w:pStyle w:val="80"/>
        <w:rPr>
          <w:rFonts w:hint="eastAsia" w:ascii="仿宋_GB2312" w:eastAsia="仿宋_GB2312"/>
        </w:rPr>
      </w:pPr>
    </w:p>
    <w:p w14:paraId="75C61667">
      <w:pPr>
        <w:pStyle w:val="80"/>
        <w:rPr>
          <w:rFonts w:hint="eastAsia" w:ascii="仿宋_GB2312" w:eastAsia="仿宋_GB2312"/>
        </w:rPr>
      </w:pPr>
    </w:p>
    <w:p w14:paraId="59BD004C">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7C06341E">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1130C17C">
      <w:pPr>
        <w:pStyle w:val="79"/>
        <w:widowControl/>
        <w:spacing w:line="360" w:lineRule="auto"/>
        <w:ind w:firstLine="120" w:firstLineChars="50"/>
        <w:rPr>
          <w:rFonts w:hint="eastAsia" w:hAnsi="仿宋" w:cs="仿宋"/>
          <w:b/>
          <w:color w:val="auto"/>
        </w:rPr>
      </w:pPr>
    </w:p>
    <w:p w14:paraId="53EB0DC5">
      <w:pPr>
        <w:pStyle w:val="80"/>
        <w:spacing w:line="360" w:lineRule="auto"/>
        <w:ind w:left="0" w:firstLine="120" w:firstLineChars="50"/>
        <w:jc w:val="left"/>
        <w:rPr>
          <w:rFonts w:hint="eastAsia" w:ascii="仿宋_GB2312" w:hAnsi="仿宋" w:eastAsia="仿宋_GB2312" w:cs="仿宋"/>
          <w:b/>
          <w:sz w:val="24"/>
        </w:rPr>
      </w:pPr>
    </w:p>
    <w:p w14:paraId="45397E03">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sz w:val="32"/>
          <w:szCs w:val="32"/>
        </w:rPr>
      </w:pPr>
    </w:p>
    <w:p w14:paraId="5F431955">
      <w:pPr>
        <w:spacing w:line="360" w:lineRule="auto"/>
        <w:ind w:right="420" w:firstLine="3614" w:firstLineChars="1000"/>
        <w:rPr>
          <w:rFonts w:hint="eastAsia" w:ascii="仿宋_GB2312" w:hAnsi="仿宋" w:eastAsia="仿宋_GB2312" w:cs="仿宋"/>
          <w:b/>
          <w:kern w:val="0"/>
          <w:sz w:val="36"/>
          <w:szCs w:val="36"/>
        </w:rPr>
      </w:pPr>
    </w:p>
    <w:p w14:paraId="511ADD44">
      <w:pPr>
        <w:spacing w:line="360" w:lineRule="auto"/>
        <w:ind w:right="420" w:firstLine="3614" w:firstLineChars="1000"/>
        <w:rPr>
          <w:rFonts w:hint="eastAsia" w:ascii="仿宋_GB2312" w:hAnsi="仿宋" w:eastAsia="仿宋_GB2312" w:cs="仿宋"/>
          <w:b/>
          <w:kern w:val="0"/>
          <w:sz w:val="36"/>
          <w:szCs w:val="36"/>
        </w:rPr>
      </w:pPr>
    </w:p>
    <w:p w14:paraId="0AA78F6C">
      <w:pPr>
        <w:spacing w:line="360" w:lineRule="auto"/>
        <w:ind w:right="420" w:firstLine="3614" w:firstLineChars="1000"/>
        <w:rPr>
          <w:rFonts w:hint="eastAsia" w:ascii="仿宋_GB2312" w:hAnsi="仿宋" w:eastAsia="仿宋_GB2312" w:cs="仿宋"/>
          <w:b/>
          <w:kern w:val="0"/>
          <w:sz w:val="36"/>
          <w:szCs w:val="36"/>
        </w:rPr>
      </w:pPr>
    </w:p>
    <w:p w14:paraId="31026BAD">
      <w:pPr>
        <w:spacing w:line="360" w:lineRule="auto"/>
        <w:ind w:right="420" w:firstLine="3614" w:firstLineChars="1000"/>
        <w:rPr>
          <w:rFonts w:hint="eastAsia" w:ascii="仿宋_GB2312" w:hAnsi="仿宋" w:eastAsia="仿宋_GB2312" w:cs="仿宋"/>
          <w:b/>
          <w:kern w:val="0"/>
          <w:sz w:val="36"/>
          <w:szCs w:val="36"/>
        </w:rPr>
      </w:pPr>
    </w:p>
    <w:p w14:paraId="765EDE2E">
      <w:pPr>
        <w:spacing w:line="360" w:lineRule="auto"/>
        <w:ind w:right="420" w:firstLine="3614" w:firstLineChars="1000"/>
        <w:rPr>
          <w:rFonts w:hint="eastAsia" w:ascii="仿宋_GB2312" w:hAnsi="仿宋" w:eastAsia="仿宋_GB2312" w:cs="仿宋"/>
          <w:b/>
          <w:kern w:val="0"/>
          <w:sz w:val="36"/>
          <w:szCs w:val="36"/>
        </w:rPr>
      </w:pPr>
    </w:p>
    <w:p w14:paraId="42D942AD">
      <w:pPr>
        <w:spacing w:line="360" w:lineRule="auto"/>
        <w:ind w:right="420" w:firstLine="3614" w:firstLineChars="1000"/>
        <w:rPr>
          <w:rFonts w:hint="eastAsia" w:ascii="仿宋_GB2312" w:hAnsi="仿宋" w:eastAsia="仿宋_GB2312" w:cs="仿宋"/>
          <w:b/>
          <w:kern w:val="0"/>
          <w:sz w:val="36"/>
          <w:szCs w:val="36"/>
        </w:rPr>
      </w:pPr>
    </w:p>
    <w:p w14:paraId="4917AE40">
      <w:pPr>
        <w:pStyle w:val="3"/>
        <w:keepNext w:val="0"/>
        <w:keepLines w:val="0"/>
        <w:pageBreakBefore/>
        <w:widowControl/>
        <w:spacing w:before="100" w:beforeAutospacing="1" w:after="100" w:afterAutospacing="1" w:line="360" w:lineRule="auto"/>
        <w:ind w:left="4382" w:firstLine="0"/>
        <w:rPr>
          <w:rFonts w:hint="eastAsia" w:ascii="仿宋_GB2312" w:hAnsi="仿宋" w:cs="仿宋"/>
        </w:rPr>
      </w:pPr>
      <w:bookmarkStart w:id="185" w:name="_Toc465665161"/>
      <w:r>
        <w:rPr>
          <w:rFonts w:hint="eastAsia" w:ascii="仿宋_GB2312" w:hAnsi="仿宋" w:cs="仿宋"/>
        </w:rPr>
        <w:t>附件</w:t>
      </w:r>
      <w:bookmarkEnd w:id="185"/>
    </w:p>
    <w:p w14:paraId="22D7B0EC">
      <w:pPr>
        <w:spacing w:line="360" w:lineRule="auto"/>
        <w:rPr>
          <w:rFonts w:hint="eastAsia" w:ascii="仿宋_GB2312" w:hAnsi="仿宋" w:eastAsia="仿宋_GB2312" w:cs="仿宋"/>
          <w:b/>
          <w:sz w:val="24"/>
        </w:rPr>
      </w:pPr>
    </w:p>
    <w:p w14:paraId="3089253A">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5888D74F">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0360FDE0">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14:paraId="06E16FAE">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7F0FDAE9">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599A8559">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38AEA715">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0FF93DA6">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0EEB821">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10928501">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14:paraId="4F719AD6">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78AE4E58">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6155D98">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61A25A16">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519832B4">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14:paraId="594B0916">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6102137F">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55E806EE">
      <w:pPr>
        <w:snapToGrid w:val="0"/>
        <w:spacing w:line="360" w:lineRule="auto"/>
        <w:rPr>
          <w:rFonts w:hint="eastAsia" w:ascii="仿宋_GB2312" w:hAnsi="仿宋" w:eastAsia="仿宋_GB2312" w:cs="仿宋"/>
          <w:sz w:val="24"/>
        </w:rPr>
      </w:pPr>
      <w:r>
        <w:rPr>
          <w:rFonts w:hint="eastAsia" w:ascii="仿宋_GB2312" w:hAnsi="仿宋" w:eastAsia="仿宋_GB2312" w:cs="仿宋"/>
          <w:sz w:val="24"/>
          <w:u w:val="dotted"/>
        </w:rPr>
        <w:t xml:space="preserve">                                                       </w:t>
      </w:r>
    </w:p>
    <w:p w14:paraId="57A48CD8">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0674710F">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31942653">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14:paraId="0EEEF37E">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14:paraId="4CA160ED">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14:paraId="5620C6FA">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1678A056">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14:paraId="2236E263">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14:paraId="4DD84DEB">
      <w:pPr>
        <w:spacing w:line="360" w:lineRule="auto"/>
        <w:jc w:val="center"/>
        <w:rPr>
          <w:rFonts w:hint="eastAsia" w:ascii="仿宋_GB2312" w:hAnsi="仿宋" w:eastAsia="仿宋_GB2312" w:cs="仿宋"/>
          <w:b/>
          <w:bCs/>
          <w:sz w:val="24"/>
        </w:rPr>
      </w:pPr>
    </w:p>
    <w:p w14:paraId="45D66279">
      <w:pPr>
        <w:spacing w:line="360" w:lineRule="auto"/>
        <w:rPr>
          <w:rFonts w:hint="eastAsia" w:ascii="仿宋_GB2312" w:hAnsi="仿宋" w:eastAsia="仿宋_GB2312" w:cs="仿宋"/>
          <w:b/>
          <w:sz w:val="24"/>
        </w:rPr>
      </w:pPr>
    </w:p>
    <w:p w14:paraId="30898C34">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14:paraId="4AE8C537">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7D904D73">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27BF053C">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33644765">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436A7F3B">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14:paraId="6242A9CB">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1E11D754">
      <w:pPr>
        <w:widowControl/>
        <w:spacing w:line="360" w:lineRule="auto"/>
        <w:ind w:firstLine="600" w:firstLineChars="200"/>
        <w:jc w:val="left"/>
        <w:rPr>
          <w:rFonts w:hint="eastAsia" w:ascii="仿宋_GB2312" w:hAnsi="仿宋" w:eastAsia="仿宋_GB2312" w:cs="仿宋"/>
          <w:sz w:val="30"/>
          <w:szCs w:val="30"/>
        </w:rPr>
      </w:pPr>
    </w:p>
    <w:p w14:paraId="0F1AF452">
      <w:pPr>
        <w:spacing w:line="360" w:lineRule="auto"/>
        <w:jc w:val="center"/>
        <w:rPr>
          <w:rFonts w:hint="eastAsia" w:ascii="仿宋_GB2312" w:hAnsi="仿宋" w:eastAsia="仿宋_GB2312" w:cs="仿宋"/>
          <w:b/>
          <w:spacing w:val="6"/>
          <w:sz w:val="32"/>
          <w:szCs w:val="32"/>
        </w:rPr>
      </w:pPr>
    </w:p>
    <w:p w14:paraId="5E023AB5">
      <w:pPr>
        <w:spacing w:line="360" w:lineRule="auto"/>
        <w:jc w:val="center"/>
        <w:rPr>
          <w:rFonts w:hint="eastAsia" w:ascii="仿宋_GB2312" w:hAnsi="仿宋" w:eastAsia="仿宋_GB2312" w:cs="仿宋"/>
          <w:b/>
          <w:spacing w:val="6"/>
          <w:sz w:val="32"/>
          <w:szCs w:val="32"/>
        </w:rPr>
      </w:pPr>
    </w:p>
    <w:p w14:paraId="09578486">
      <w:pPr>
        <w:spacing w:line="360" w:lineRule="auto"/>
        <w:jc w:val="left"/>
        <w:rPr>
          <w:rFonts w:hint="eastAsia" w:ascii="仿宋_GB2312" w:hAnsi="仿宋" w:eastAsia="仿宋_GB2312" w:cs="仿宋"/>
          <w:b/>
          <w:spacing w:val="6"/>
          <w:sz w:val="32"/>
          <w:szCs w:val="32"/>
        </w:rPr>
      </w:pPr>
    </w:p>
    <w:p w14:paraId="0EC87B4C">
      <w:pPr>
        <w:spacing w:line="360" w:lineRule="auto"/>
        <w:jc w:val="left"/>
        <w:rPr>
          <w:rFonts w:hint="eastAsia" w:ascii="仿宋_GB2312" w:hAnsi="仿宋" w:eastAsia="仿宋_GB2312" w:cs="仿宋"/>
          <w:b/>
          <w:spacing w:val="6"/>
          <w:sz w:val="32"/>
          <w:szCs w:val="32"/>
        </w:rPr>
      </w:pPr>
    </w:p>
    <w:p w14:paraId="5C2E6B5D">
      <w:pPr>
        <w:spacing w:line="360" w:lineRule="auto"/>
        <w:jc w:val="left"/>
        <w:rPr>
          <w:rFonts w:hint="eastAsia" w:ascii="仿宋_GB2312" w:hAnsi="仿宋" w:eastAsia="仿宋_GB2312" w:cs="仿宋"/>
          <w:b/>
          <w:spacing w:val="6"/>
          <w:sz w:val="32"/>
          <w:szCs w:val="32"/>
        </w:rPr>
      </w:pPr>
    </w:p>
    <w:p w14:paraId="2DC6AA1E">
      <w:pPr>
        <w:spacing w:line="360" w:lineRule="auto"/>
        <w:jc w:val="left"/>
        <w:rPr>
          <w:rFonts w:hint="eastAsia" w:ascii="仿宋_GB2312" w:hAnsi="仿宋" w:eastAsia="仿宋_GB2312" w:cs="仿宋"/>
          <w:b/>
          <w:spacing w:val="6"/>
          <w:sz w:val="32"/>
          <w:szCs w:val="32"/>
        </w:rPr>
      </w:pPr>
    </w:p>
    <w:p w14:paraId="2FCB5C50">
      <w:pPr>
        <w:spacing w:line="360" w:lineRule="auto"/>
        <w:jc w:val="left"/>
        <w:rPr>
          <w:rFonts w:hint="eastAsia" w:ascii="仿宋_GB2312" w:hAnsi="仿宋" w:eastAsia="仿宋_GB2312" w:cs="仿宋"/>
          <w:b/>
          <w:spacing w:val="6"/>
          <w:sz w:val="32"/>
          <w:szCs w:val="32"/>
        </w:rPr>
      </w:pPr>
    </w:p>
    <w:p w14:paraId="6A273F88">
      <w:pPr>
        <w:spacing w:line="360" w:lineRule="auto"/>
        <w:jc w:val="left"/>
        <w:rPr>
          <w:rFonts w:hint="eastAsia" w:ascii="仿宋_GB2312" w:hAnsi="仿宋" w:eastAsia="仿宋_GB2312" w:cs="仿宋"/>
          <w:b/>
          <w:spacing w:val="6"/>
          <w:sz w:val="32"/>
          <w:szCs w:val="32"/>
        </w:rPr>
      </w:pPr>
    </w:p>
    <w:p w14:paraId="68B273BE">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4B125713">
      <w:pPr>
        <w:spacing w:line="360" w:lineRule="auto"/>
        <w:jc w:val="center"/>
        <w:rPr>
          <w:rFonts w:hint="eastAsia" w:ascii="仿宋_GB2312" w:hAnsi="仿宋" w:eastAsia="仿宋_GB2312" w:cs="仿宋"/>
          <w:b/>
          <w:sz w:val="24"/>
        </w:rPr>
      </w:pPr>
    </w:p>
    <w:p w14:paraId="6F3E1EAB">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4831BB45">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14:paraId="46AC8A7F">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6A3C9D50">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9C047FC">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1518ED7F">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4EE05BB5">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068EB54A">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6F9D4BFF">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DFEFC8E">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4D4738B">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66E50F1">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14:paraId="628DC04C">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14:paraId="4FD46922">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484C43">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976A266">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4E06EB0">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14:paraId="1E54C267">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0C305F2D">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267BA4B6">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B95756D">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2C01C602">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72029222">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2EAD71CC">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14:paraId="0AB6558E">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0986C89D">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637617D">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2AB49E9D">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14:paraId="6CE44A95">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114053AA">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687A4921">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0966BDFE">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789DA7CC">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14:paraId="29522910">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14:paraId="42773ED0">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14:paraId="363123A5">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14:paraId="1B24DAE8">
      <w:pPr>
        <w:spacing w:line="360" w:lineRule="auto"/>
        <w:rPr>
          <w:rFonts w:hint="eastAsia"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591037D">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 xml:space="preserve">                                                                                                    </w:t>
      </w:r>
    </w:p>
    <w:p w14:paraId="60BBB942">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14:paraId="79EA8AAA">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14:paraId="2C42A98A">
      <w:pPr>
        <w:spacing w:line="360" w:lineRule="auto"/>
        <w:rPr>
          <w:rFonts w:hint="eastAsia" w:ascii="仿宋_GB2312" w:hAnsi="仿宋" w:eastAsia="仿宋_GB2312" w:cs="仿宋"/>
          <w:b/>
          <w:sz w:val="24"/>
        </w:rPr>
      </w:pPr>
    </w:p>
    <w:p w14:paraId="01305204">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14:paraId="763AD8A9">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089C8789">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16A40291">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60944239">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254F03A7">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28F53750">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14:paraId="30C67EAC">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5B978CF7">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6959EC17">
      <w:pPr>
        <w:spacing w:line="360" w:lineRule="auto"/>
        <w:rPr>
          <w:rFonts w:hint="eastAsia" w:ascii="仿宋_GB2312" w:hAnsi="仿宋" w:eastAsia="仿宋_GB2312" w:cs="仿宋"/>
          <w:sz w:val="24"/>
          <w:u w:val="single"/>
        </w:rPr>
      </w:pPr>
    </w:p>
    <w:p w14:paraId="6FCDFEC0">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14:paraId="7D78A5F8">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662FF779">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14:paraId="1632EBDC">
      <w:pPr>
        <w:spacing w:line="360" w:lineRule="auto"/>
        <w:ind w:firstLine="494"/>
        <w:rPr>
          <w:rFonts w:hint="eastAsia" w:ascii="仿宋_GB2312" w:hAnsi="仿宋" w:eastAsia="仿宋_GB2312" w:cs="仿宋"/>
          <w:sz w:val="24"/>
        </w:rPr>
      </w:pPr>
    </w:p>
    <w:p w14:paraId="03D00217">
      <w:pPr>
        <w:spacing w:line="360" w:lineRule="auto"/>
        <w:ind w:firstLine="494"/>
        <w:rPr>
          <w:rFonts w:hint="eastAsia" w:ascii="仿宋_GB2312" w:hAnsi="仿宋" w:eastAsia="仿宋_GB2312" w:cs="仿宋"/>
          <w:sz w:val="24"/>
        </w:rPr>
      </w:pPr>
    </w:p>
    <w:p w14:paraId="1A9A1FFE">
      <w:pPr>
        <w:spacing w:line="360" w:lineRule="auto"/>
        <w:ind w:firstLine="494"/>
        <w:rPr>
          <w:rFonts w:hint="eastAsia" w:ascii="仿宋_GB2312" w:hAnsi="仿宋" w:eastAsia="仿宋_GB2312" w:cs="仿宋"/>
          <w:sz w:val="24"/>
        </w:rPr>
      </w:pPr>
    </w:p>
    <w:p w14:paraId="60261B64">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14:paraId="3EA07E0A">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14:paraId="560D0687">
      <w:pPr>
        <w:pStyle w:val="79"/>
        <w:rPr>
          <w:color w:val="auto"/>
        </w:rPr>
      </w:pPr>
    </w:p>
    <w:p w14:paraId="573C488B">
      <w:pPr>
        <w:rPr>
          <w:rFonts w:hint="eastAsia" w:ascii="仿宋_GB2312" w:hAnsi="仿宋" w:eastAsia="仿宋_GB2312" w:cs="仿宋"/>
          <w:sz w:val="24"/>
        </w:rPr>
      </w:pPr>
      <w:r>
        <w:rPr>
          <w:rFonts w:hint="eastAsia" w:ascii="仿宋_GB2312" w:hAnsi="仿宋" w:eastAsia="仿宋_GB2312" w:cs="仿宋"/>
          <w:b/>
          <w:bCs/>
          <w:sz w:val="24"/>
        </w:rPr>
        <w:t>附：</w:t>
      </w:r>
    </w:p>
    <w:p w14:paraId="4DF5A6A9">
      <w:pPr>
        <w:spacing w:line="360" w:lineRule="auto"/>
        <w:rPr>
          <w:rFonts w:hint="eastAsia"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6EC014AE">
      <w:pPr>
        <w:autoSpaceDE w:val="0"/>
        <w:autoSpaceDN w:val="0"/>
        <w:jc w:val="center"/>
        <w:rPr>
          <w:rFonts w:hint="eastAsia" w:ascii="仿宋_GB2312" w:hAnsi="仿宋" w:eastAsia="仿宋_GB2312" w:cs="仿宋"/>
          <w:b/>
          <w:spacing w:val="6"/>
          <w:sz w:val="32"/>
          <w:szCs w:val="32"/>
        </w:rPr>
      </w:pPr>
    </w:p>
    <w:p w14:paraId="30B2799D">
      <w:pPr>
        <w:autoSpaceDE w:val="0"/>
        <w:autoSpaceDN w:val="0"/>
        <w:jc w:val="center"/>
        <w:rPr>
          <w:rFonts w:hint="eastAsia" w:ascii="仿宋_GB2312" w:hAnsi="仿宋" w:eastAsia="仿宋_GB2312" w:cs="仿宋"/>
          <w:b/>
          <w:spacing w:val="6"/>
          <w:sz w:val="32"/>
          <w:szCs w:val="32"/>
        </w:rPr>
      </w:pPr>
    </w:p>
    <w:p w14:paraId="31DDC0BE">
      <w:pPr>
        <w:autoSpaceDE w:val="0"/>
        <w:autoSpaceDN w:val="0"/>
        <w:jc w:val="center"/>
        <w:rPr>
          <w:rFonts w:hint="eastAsia" w:ascii="仿宋_GB2312" w:hAnsi="仿宋" w:eastAsia="仿宋_GB2312" w:cs="仿宋"/>
          <w:b/>
          <w:spacing w:val="6"/>
          <w:sz w:val="32"/>
          <w:szCs w:val="32"/>
        </w:rPr>
      </w:pPr>
    </w:p>
    <w:p w14:paraId="0A55A506">
      <w:pPr>
        <w:autoSpaceDE w:val="0"/>
        <w:autoSpaceDN w:val="0"/>
        <w:jc w:val="center"/>
        <w:rPr>
          <w:rFonts w:hint="eastAsia" w:ascii="仿宋_GB2312" w:hAnsi="仿宋" w:eastAsia="仿宋_GB2312" w:cs="仿宋"/>
          <w:b/>
          <w:spacing w:val="6"/>
          <w:sz w:val="32"/>
          <w:szCs w:val="32"/>
        </w:rPr>
      </w:pPr>
    </w:p>
    <w:p w14:paraId="48DF0B67">
      <w:pPr>
        <w:autoSpaceDE w:val="0"/>
        <w:autoSpaceDN w:val="0"/>
        <w:jc w:val="center"/>
        <w:rPr>
          <w:rFonts w:hint="eastAsia" w:ascii="仿宋_GB2312" w:hAnsi="仿宋" w:eastAsia="仿宋_GB2312" w:cs="仿宋"/>
          <w:b/>
          <w:spacing w:val="6"/>
          <w:sz w:val="32"/>
          <w:szCs w:val="32"/>
        </w:rPr>
      </w:pPr>
    </w:p>
    <w:p w14:paraId="25BEC938">
      <w:pPr>
        <w:autoSpaceDE w:val="0"/>
        <w:autoSpaceDN w:val="0"/>
        <w:jc w:val="center"/>
        <w:rPr>
          <w:rFonts w:hint="eastAsia" w:ascii="仿宋_GB2312" w:hAnsi="仿宋" w:eastAsia="仿宋_GB2312" w:cs="仿宋"/>
          <w:b/>
          <w:spacing w:val="6"/>
          <w:sz w:val="32"/>
          <w:szCs w:val="32"/>
        </w:rPr>
      </w:pPr>
    </w:p>
    <w:p w14:paraId="4645BA4E">
      <w:pPr>
        <w:autoSpaceDE w:val="0"/>
        <w:autoSpaceDN w:val="0"/>
        <w:jc w:val="center"/>
        <w:rPr>
          <w:rFonts w:hint="eastAsia" w:ascii="仿宋_GB2312" w:hAnsi="仿宋" w:eastAsia="仿宋_GB2312" w:cs="仿宋"/>
          <w:b/>
          <w:spacing w:val="6"/>
          <w:sz w:val="32"/>
          <w:szCs w:val="32"/>
        </w:rPr>
      </w:pPr>
    </w:p>
    <w:p w14:paraId="5BF83968">
      <w:pPr>
        <w:autoSpaceDE w:val="0"/>
        <w:autoSpaceDN w:val="0"/>
        <w:jc w:val="center"/>
        <w:rPr>
          <w:rFonts w:hint="eastAsia" w:ascii="仿宋_GB2312" w:hAnsi="仿宋" w:eastAsia="仿宋_GB2312" w:cs="仿宋"/>
          <w:b/>
          <w:spacing w:val="6"/>
          <w:sz w:val="32"/>
          <w:szCs w:val="32"/>
        </w:rPr>
      </w:pPr>
    </w:p>
    <w:p w14:paraId="6235591D">
      <w:pPr>
        <w:autoSpaceDE w:val="0"/>
        <w:autoSpaceDN w:val="0"/>
        <w:jc w:val="center"/>
        <w:rPr>
          <w:rFonts w:hint="eastAsia" w:ascii="仿宋_GB2312" w:hAnsi="仿宋" w:eastAsia="仿宋_GB2312" w:cs="仿宋"/>
          <w:b/>
          <w:spacing w:val="6"/>
          <w:sz w:val="32"/>
          <w:szCs w:val="32"/>
        </w:rPr>
      </w:pPr>
    </w:p>
    <w:p w14:paraId="447FFF69">
      <w:pPr>
        <w:autoSpaceDE w:val="0"/>
        <w:autoSpaceDN w:val="0"/>
        <w:jc w:val="center"/>
        <w:rPr>
          <w:rFonts w:hint="eastAsia" w:ascii="仿宋_GB2312" w:hAnsi="仿宋" w:eastAsia="仿宋_GB2312" w:cs="仿宋"/>
          <w:b/>
          <w:spacing w:val="6"/>
          <w:sz w:val="32"/>
          <w:szCs w:val="32"/>
        </w:rPr>
      </w:pPr>
    </w:p>
    <w:p w14:paraId="0D5D5A79">
      <w:pPr>
        <w:autoSpaceDE w:val="0"/>
        <w:autoSpaceDN w:val="0"/>
        <w:jc w:val="center"/>
        <w:rPr>
          <w:rFonts w:hint="eastAsia" w:ascii="仿宋_GB2312" w:hAnsi="仿宋" w:eastAsia="仿宋_GB2312" w:cs="仿宋"/>
          <w:b/>
          <w:spacing w:val="6"/>
          <w:sz w:val="32"/>
          <w:szCs w:val="32"/>
        </w:rPr>
      </w:pPr>
    </w:p>
    <w:p w14:paraId="26CE22E9">
      <w:pPr>
        <w:autoSpaceDE w:val="0"/>
        <w:autoSpaceDN w:val="0"/>
        <w:jc w:val="center"/>
        <w:rPr>
          <w:rFonts w:hint="eastAsia" w:ascii="仿宋_GB2312" w:hAnsi="仿宋" w:eastAsia="仿宋_GB2312" w:cs="仿宋"/>
          <w:b/>
          <w:spacing w:val="6"/>
          <w:sz w:val="32"/>
          <w:szCs w:val="32"/>
        </w:rPr>
      </w:pPr>
    </w:p>
    <w:p w14:paraId="728C2CC8">
      <w:pPr>
        <w:autoSpaceDE w:val="0"/>
        <w:autoSpaceDN w:val="0"/>
        <w:jc w:val="center"/>
        <w:rPr>
          <w:rFonts w:hint="eastAsia" w:ascii="仿宋_GB2312" w:hAnsi="仿宋" w:eastAsia="仿宋_GB2312" w:cs="仿宋"/>
          <w:b/>
          <w:spacing w:val="6"/>
          <w:sz w:val="32"/>
          <w:szCs w:val="32"/>
        </w:rPr>
      </w:pPr>
    </w:p>
    <w:p w14:paraId="3D477375">
      <w:pPr>
        <w:autoSpaceDE w:val="0"/>
        <w:autoSpaceDN w:val="0"/>
        <w:jc w:val="center"/>
        <w:rPr>
          <w:rFonts w:hint="eastAsia" w:ascii="仿宋_GB2312" w:hAnsi="仿宋" w:eastAsia="仿宋_GB2312" w:cs="仿宋"/>
          <w:b/>
          <w:spacing w:val="6"/>
          <w:sz w:val="32"/>
          <w:szCs w:val="32"/>
        </w:rPr>
      </w:pPr>
    </w:p>
    <w:p w14:paraId="6AFF3278">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353E98B7">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401BDC92">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61E9265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13AF7409">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41B2950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7AEB47A1">
      <w:pPr>
        <w:snapToGrid w:val="0"/>
        <w:spacing w:line="360" w:lineRule="auto"/>
        <w:ind w:firstLine="576"/>
        <w:rPr>
          <w:rFonts w:hint="eastAsia" w:ascii="仿宋_GB2312" w:hAnsi="仿宋" w:eastAsia="仿宋_GB2312" w:cs="仿宋"/>
          <w:kern w:val="0"/>
          <w:sz w:val="24"/>
          <w:lang w:val="zh-CN"/>
        </w:rPr>
      </w:pPr>
      <w:bookmarkStart w:id="186"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513456B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193ACE19">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6"/>
    <w:p w14:paraId="35DB709C">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7261576E">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4ABC977F">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459A5ABB">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5887AE3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73BCE05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00C6A93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06E4E6DF">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05590C04">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35B5A43">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DB22038">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7F5A620D">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00DA639B">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1A40F7E5">
      <w:pPr>
        <w:autoSpaceDE w:val="0"/>
        <w:autoSpaceDN w:val="0"/>
        <w:jc w:val="center"/>
        <w:rPr>
          <w:rFonts w:hint="eastAsia" w:ascii="仿宋_GB2312" w:hAnsi="仿宋" w:eastAsia="仿宋_GB2312" w:cs="仿宋"/>
          <w:b/>
          <w:spacing w:val="6"/>
          <w:sz w:val="32"/>
          <w:szCs w:val="32"/>
        </w:rPr>
      </w:pPr>
    </w:p>
    <w:p w14:paraId="6C04DF11">
      <w:pPr>
        <w:autoSpaceDE w:val="0"/>
        <w:autoSpaceDN w:val="0"/>
        <w:jc w:val="center"/>
        <w:rPr>
          <w:rFonts w:hint="eastAsia" w:ascii="仿宋_GB2312" w:hAnsi="仿宋" w:eastAsia="仿宋_GB2312" w:cs="仿宋"/>
          <w:b/>
          <w:spacing w:val="6"/>
          <w:sz w:val="32"/>
          <w:szCs w:val="32"/>
        </w:rPr>
      </w:pPr>
    </w:p>
    <w:p w14:paraId="2454C037">
      <w:pPr>
        <w:autoSpaceDE w:val="0"/>
        <w:autoSpaceDN w:val="0"/>
        <w:jc w:val="center"/>
        <w:rPr>
          <w:rFonts w:hint="eastAsia" w:ascii="仿宋_GB2312" w:hAnsi="仿宋" w:eastAsia="仿宋_GB2312" w:cs="仿宋"/>
          <w:b/>
          <w:spacing w:val="6"/>
          <w:sz w:val="32"/>
          <w:szCs w:val="32"/>
        </w:rPr>
      </w:pPr>
    </w:p>
    <w:p w14:paraId="22F539A6">
      <w:pPr>
        <w:autoSpaceDE w:val="0"/>
        <w:autoSpaceDN w:val="0"/>
        <w:jc w:val="center"/>
        <w:rPr>
          <w:rFonts w:hint="eastAsia" w:ascii="仿宋_GB2312" w:hAnsi="仿宋" w:eastAsia="仿宋_GB2312" w:cs="仿宋"/>
          <w:b/>
          <w:spacing w:val="6"/>
          <w:sz w:val="32"/>
          <w:szCs w:val="32"/>
        </w:rPr>
      </w:pPr>
    </w:p>
    <w:p w14:paraId="198A983D">
      <w:pPr>
        <w:autoSpaceDE w:val="0"/>
        <w:autoSpaceDN w:val="0"/>
        <w:jc w:val="center"/>
        <w:rPr>
          <w:rFonts w:hint="eastAsia" w:ascii="仿宋_GB2312" w:hAnsi="仿宋" w:eastAsia="仿宋_GB2312" w:cs="仿宋"/>
          <w:b/>
          <w:spacing w:val="6"/>
          <w:sz w:val="32"/>
          <w:szCs w:val="32"/>
        </w:rPr>
      </w:pPr>
    </w:p>
    <w:p w14:paraId="7774FAD6">
      <w:pPr>
        <w:autoSpaceDE w:val="0"/>
        <w:autoSpaceDN w:val="0"/>
        <w:jc w:val="center"/>
        <w:rPr>
          <w:rFonts w:hint="eastAsia" w:ascii="仿宋_GB2312" w:hAnsi="仿宋" w:eastAsia="仿宋_GB2312" w:cs="仿宋"/>
          <w:b/>
          <w:spacing w:val="6"/>
          <w:sz w:val="32"/>
          <w:szCs w:val="32"/>
        </w:rPr>
      </w:pPr>
    </w:p>
    <w:p w14:paraId="1A0BF813">
      <w:pPr>
        <w:autoSpaceDE w:val="0"/>
        <w:autoSpaceDN w:val="0"/>
        <w:jc w:val="center"/>
        <w:rPr>
          <w:rFonts w:hint="eastAsia" w:ascii="仿宋_GB2312" w:hAnsi="仿宋" w:eastAsia="仿宋_GB2312" w:cs="仿宋"/>
          <w:b/>
          <w:spacing w:val="6"/>
          <w:sz w:val="32"/>
          <w:szCs w:val="32"/>
        </w:rPr>
      </w:pPr>
    </w:p>
    <w:p w14:paraId="11CF23C8">
      <w:pPr>
        <w:autoSpaceDE w:val="0"/>
        <w:autoSpaceDN w:val="0"/>
        <w:jc w:val="center"/>
        <w:rPr>
          <w:rFonts w:hint="eastAsia" w:ascii="仿宋_GB2312" w:hAnsi="仿宋" w:eastAsia="仿宋_GB2312" w:cs="仿宋"/>
          <w:b/>
          <w:spacing w:val="6"/>
          <w:sz w:val="32"/>
          <w:szCs w:val="32"/>
        </w:rPr>
      </w:pPr>
    </w:p>
    <w:p w14:paraId="59CF7AE4">
      <w:pPr>
        <w:autoSpaceDE w:val="0"/>
        <w:autoSpaceDN w:val="0"/>
        <w:jc w:val="center"/>
        <w:rPr>
          <w:rFonts w:hint="eastAsia" w:ascii="仿宋_GB2312" w:hAnsi="仿宋" w:eastAsia="仿宋_GB2312" w:cs="仿宋"/>
          <w:b/>
          <w:spacing w:val="6"/>
          <w:sz w:val="32"/>
          <w:szCs w:val="32"/>
        </w:rPr>
      </w:pPr>
    </w:p>
    <w:p w14:paraId="6963789B">
      <w:pPr>
        <w:autoSpaceDE w:val="0"/>
        <w:autoSpaceDN w:val="0"/>
        <w:jc w:val="center"/>
        <w:rPr>
          <w:rFonts w:hint="eastAsia" w:ascii="仿宋_GB2312" w:hAnsi="仿宋" w:eastAsia="仿宋_GB2312" w:cs="仿宋"/>
          <w:b/>
          <w:spacing w:val="6"/>
          <w:sz w:val="32"/>
          <w:szCs w:val="32"/>
        </w:rPr>
      </w:pPr>
    </w:p>
    <w:p w14:paraId="5E738E54">
      <w:pPr>
        <w:autoSpaceDE w:val="0"/>
        <w:autoSpaceDN w:val="0"/>
        <w:jc w:val="center"/>
        <w:rPr>
          <w:rFonts w:hint="eastAsia" w:ascii="仿宋_GB2312" w:hAnsi="仿宋" w:eastAsia="仿宋_GB2312" w:cs="仿宋"/>
          <w:b/>
          <w:spacing w:val="6"/>
          <w:sz w:val="32"/>
          <w:szCs w:val="32"/>
        </w:rPr>
      </w:pPr>
    </w:p>
    <w:p w14:paraId="146F966F">
      <w:pPr>
        <w:autoSpaceDE w:val="0"/>
        <w:autoSpaceDN w:val="0"/>
        <w:jc w:val="center"/>
        <w:rPr>
          <w:rFonts w:hint="eastAsia" w:ascii="仿宋_GB2312" w:hAnsi="仿宋" w:eastAsia="仿宋_GB2312" w:cs="仿宋"/>
          <w:b/>
          <w:spacing w:val="6"/>
          <w:sz w:val="32"/>
          <w:szCs w:val="32"/>
        </w:rPr>
      </w:pPr>
    </w:p>
    <w:p w14:paraId="43ACA8F1">
      <w:pPr>
        <w:autoSpaceDE w:val="0"/>
        <w:autoSpaceDN w:val="0"/>
        <w:jc w:val="center"/>
        <w:rPr>
          <w:rFonts w:hint="eastAsia" w:ascii="仿宋_GB2312" w:hAnsi="仿宋" w:eastAsia="仿宋_GB2312" w:cs="仿宋"/>
          <w:b/>
          <w:spacing w:val="6"/>
          <w:sz w:val="32"/>
          <w:szCs w:val="32"/>
        </w:rPr>
      </w:pPr>
    </w:p>
    <w:p w14:paraId="5E5F84B7">
      <w:pPr>
        <w:autoSpaceDE w:val="0"/>
        <w:autoSpaceDN w:val="0"/>
        <w:jc w:val="center"/>
        <w:rPr>
          <w:rFonts w:hint="eastAsia" w:ascii="仿宋_GB2312" w:hAnsi="仿宋" w:eastAsia="仿宋_GB2312" w:cs="仿宋"/>
          <w:b/>
          <w:spacing w:val="6"/>
          <w:sz w:val="32"/>
          <w:szCs w:val="32"/>
        </w:rPr>
      </w:pPr>
    </w:p>
    <w:p w14:paraId="26A10BB7">
      <w:pPr>
        <w:autoSpaceDE w:val="0"/>
        <w:autoSpaceDN w:val="0"/>
        <w:jc w:val="center"/>
        <w:rPr>
          <w:rFonts w:hint="eastAsia" w:ascii="仿宋_GB2312" w:hAnsi="仿宋" w:eastAsia="仿宋_GB2312" w:cs="仿宋"/>
          <w:b/>
          <w:spacing w:val="6"/>
          <w:sz w:val="32"/>
          <w:szCs w:val="32"/>
        </w:rPr>
      </w:pPr>
    </w:p>
    <w:p w14:paraId="70AB3484">
      <w:pPr>
        <w:autoSpaceDE w:val="0"/>
        <w:autoSpaceDN w:val="0"/>
        <w:jc w:val="center"/>
        <w:rPr>
          <w:rFonts w:hint="eastAsia" w:ascii="仿宋_GB2312" w:hAnsi="仿宋" w:eastAsia="仿宋_GB2312" w:cs="仿宋"/>
          <w:b/>
          <w:spacing w:val="6"/>
          <w:sz w:val="32"/>
          <w:szCs w:val="32"/>
        </w:rPr>
      </w:pPr>
    </w:p>
    <w:p w14:paraId="1B8F5328">
      <w:pPr>
        <w:snapToGrid w:val="0"/>
        <w:spacing w:line="360" w:lineRule="auto"/>
        <w:jc w:val="center"/>
        <w:outlineLvl w:val="0"/>
        <w:rPr>
          <w:rFonts w:hint="eastAsia" w:ascii="仿宋_GB2312" w:hAnsi="仿宋" w:eastAsia="仿宋_GB2312" w:cs="仿宋"/>
          <w:b/>
          <w:kern w:val="0"/>
          <w:sz w:val="32"/>
          <w:szCs w:val="32"/>
        </w:rPr>
      </w:pPr>
    </w:p>
    <w:p w14:paraId="1BDDDDF9">
      <w:pPr>
        <w:snapToGrid w:val="0"/>
        <w:spacing w:line="360" w:lineRule="auto"/>
        <w:jc w:val="center"/>
        <w:outlineLvl w:val="0"/>
        <w:rPr>
          <w:rFonts w:hint="eastAsia" w:ascii="仿宋_GB2312" w:hAnsi="仿宋" w:eastAsia="仿宋_GB2312" w:cs="仿宋"/>
          <w:b/>
          <w:kern w:val="0"/>
          <w:sz w:val="32"/>
          <w:szCs w:val="32"/>
        </w:rPr>
      </w:pPr>
    </w:p>
    <w:p w14:paraId="61CA01FC">
      <w:pPr>
        <w:snapToGrid w:val="0"/>
        <w:spacing w:line="360" w:lineRule="auto"/>
        <w:jc w:val="center"/>
        <w:outlineLvl w:val="0"/>
        <w:rPr>
          <w:rFonts w:hint="eastAsia" w:ascii="仿宋_GB2312" w:hAnsi="仿宋" w:eastAsia="仿宋_GB2312" w:cs="仿宋"/>
          <w:b/>
          <w:kern w:val="0"/>
          <w:sz w:val="32"/>
          <w:szCs w:val="32"/>
        </w:rPr>
      </w:pPr>
    </w:p>
    <w:p w14:paraId="1D6A12DD">
      <w:pPr>
        <w:snapToGrid w:val="0"/>
        <w:spacing w:line="360" w:lineRule="auto"/>
        <w:jc w:val="center"/>
        <w:outlineLvl w:val="0"/>
        <w:rPr>
          <w:rFonts w:hint="eastAsia" w:ascii="仿宋_GB2312" w:hAnsi="仿宋" w:eastAsia="仿宋_GB2312" w:cs="仿宋"/>
          <w:b/>
          <w:kern w:val="0"/>
          <w:sz w:val="32"/>
          <w:szCs w:val="32"/>
        </w:rPr>
      </w:pPr>
    </w:p>
    <w:p w14:paraId="2747717F">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2576C449">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597FDB84">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0BF92391">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0B693C7E">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1F615344">
      <w:pPr>
        <w:snapToGrid w:val="0"/>
        <w:spacing w:line="360" w:lineRule="auto"/>
        <w:ind w:firstLine="576"/>
        <w:jc w:val="left"/>
        <w:rPr>
          <w:rFonts w:cs="仿宋"/>
          <w:kern w:val="0"/>
          <w:sz w:val="24"/>
        </w:rPr>
      </w:pPr>
      <w:r>
        <w:rPr>
          <w:rFonts w:hint="eastAsia" w:cs="仿宋"/>
          <w:kern w:val="0"/>
          <w:sz w:val="24"/>
        </w:rPr>
        <w:t>……</w:t>
      </w:r>
    </w:p>
    <w:p w14:paraId="2B7516FD">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65D9BCC2">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0BE9B5E1">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187"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87"/>
    </w:p>
    <w:p w14:paraId="058A6750">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6B4DB5FB">
      <w:pPr>
        <w:snapToGrid w:val="0"/>
        <w:spacing w:line="360" w:lineRule="auto"/>
        <w:ind w:firstLine="576"/>
        <w:rPr>
          <w:rFonts w:hint="eastAsia" w:ascii="仿宋_GB2312" w:hAnsi="仿宋" w:eastAsia="仿宋_GB2312" w:cs="仿宋"/>
          <w:u w:val="single"/>
        </w:rPr>
      </w:pPr>
      <w:r>
        <w:rPr>
          <w:rFonts w:hint="eastAsia" w:ascii="仿宋_GB2312" w:hAnsi="仿宋" w:eastAsia="仿宋_GB2312" w:cs="仿宋"/>
          <w:u w:val="single"/>
        </w:rPr>
        <w:t xml:space="preserve">                                                                                  </w:t>
      </w:r>
    </w:p>
    <w:p w14:paraId="509F179D">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52A51563">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2368361C">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4F1D5064">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722C4194">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7AC636A6">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44DD3445">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6AD768C6">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14:paraId="0AF970D6">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745508BB">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015160A9">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14:paraId="37847B96">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1C332957">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14:paraId="036F0E0F">
      <w:pPr>
        <w:autoSpaceDE w:val="0"/>
        <w:autoSpaceDN w:val="0"/>
        <w:jc w:val="center"/>
        <w:rPr>
          <w:rFonts w:hint="eastAsia" w:ascii="仿宋_GB2312" w:hAnsi="仿宋" w:eastAsia="仿宋_GB2312" w:cs="仿宋"/>
          <w:b/>
          <w:spacing w:val="6"/>
          <w:sz w:val="32"/>
          <w:szCs w:val="32"/>
        </w:rPr>
      </w:pPr>
    </w:p>
    <w:p w14:paraId="5FFCC60B">
      <w:pPr>
        <w:autoSpaceDE w:val="0"/>
        <w:autoSpaceDN w:val="0"/>
        <w:jc w:val="center"/>
        <w:rPr>
          <w:rFonts w:hint="eastAsia" w:ascii="仿宋_GB2312" w:hAnsi="仿宋" w:eastAsia="仿宋_GB2312" w:cs="仿宋"/>
          <w:b/>
          <w:spacing w:val="6"/>
          <w:sz w:val="32"/>
          <w:szCs w:val="32"/>
        </w:rPr>
      </w:pPr>
    </w:p>
    <w:p w14:paraId="2DE8CAA9">
      <w:pPr>
        <w:autoSpaceDE w:val="0"/>
        <w:autoSpaceDN w:val="0"/>
        <w:jc w:val="center"/>
        <w:rPr>
          <w:rFonts w:hint="eastAsia" w:ascii="仿宋_GB2312" w:hAnsi="仿宋" w:eastAsia="仿宋_GB2312" w:cs="仿宋"/>
          <w:b/>
          <w:spacing w:val="6"/>
          <w:sz w:val="32"/>
          <w:szCs w:val="32"/>
        </w:rPr>
      </w:pPr>
    </w:p>
    <w:p w14:paraId="0CFC7F9B">
      <w:pPr>
        <w:autoSpaceDE w:val="0"/>
        <w:autoSpaceDN w:val="0"/>
        <w:jc w:val="center"/>
        <w:rPr>
          <w:rFonts w:hint="eastAsia" w:ascii="仿宋_GB2312" w:hAnsi="仿宋" w:eastAsia="仿宋_GB2312" w:cs="仿宋"/>
          <w:b/>
          <w:spacing w:val="6"/>
          <w:sz w:val="32"/>
          <w:szCs w:val="32"/>
        </w:rPr>
      </w:pPr>
    </w:p>
    <w:p w14:paraId="290C779F">
      <w:pPr>
        <w:autoSpaceDE w:val="0"/>
        <w:autoSpaceDN w:val="0"/>
        <w:jc w:val="center"/>
        <w:rPr>
          <w:rFonts w:hint="eastAsia" w:ascii="仿宋_GB2312" w:hAnsi="仿宋" w:eastAsia="仿宋_GB2312" w:cs="仿宋"/>
          <w:b/>
          <w:spacing w:val="6"/>
          <w:sz w:val="32"/>
          <w:szCs w:val="32"/>
        </w:rPr>
      </w:pPr>
    </w:p>
    <w:p w14:paraId="556A4047">
      <w:pPr>
        <w:autoSpaceDE w:val="0"/>
        <w:autoSpaceDN w:val="0"/>
        <w:jc w:val="center"/>
        <w:rPr>
          <w:rFonts w:hint="eastAsia" w:ascii="仿宋_GB2312" w:hAnsi="仿宋" w:eastAsia="仿宋_GB2312" w:cs="仿宋"/>
          <w:b/>
          <w:spacing w:val="6"/>
          <w:sz w:val="32"/>
          <w:szCs w:val="32"/>
        </w:rPr>
      </w:pPr>
    </w:p>
    <w:p w14:paraId="5EA4CE8C">
      <w:pPr>
        <w:autoSpaceDE w:val="0"/>
        <w:autoSpaceDN w:val="0"/>
        <w:jc w:val="center"/>
        <w:rPr>
          <w:rFonts w:hint="eastAsia" w:ascii="仿宋_GB2312" w:hAnsi="仿宋" w:eastAsia="仿宋_GB2312" w:cs="仿宋"/>
          <w:b/>
          <w:spacing w:val="6"/>
          <w:sz w:val="32"/>
          <w:szCs w:val="32"/>
        </w:rPr>
      </w:pPr>
    </w:p>
    <w:p w14:paraId="2D95259C">
      <w:pPr>
        <w:autoSpaceDE w:val="0"/>
        <w:autoSpaceDN w:val="0"/>
        <w:jc w:val="center"/>
        <w:rPr>
          <w:rFonts w:hint="eastAsia" w:ascii="仿宋_GB2312" w:hAnsi="仿宋" w:eastAsia="仿宋_GB2312" w:cs="仿宋"/>
          <w:b/>
          <w:spacing w:val="6"/>
          <w:sz w:val="32"/>
          <w:szCs w:val="32"/>
        </w:rPr>
      </w:pPr>
    </w:p>
    <w:p w14:paraId="5E1CBE56">
      <w:pPr>
        <w:autoSpaceDE w:val="0"/>
        <w:autoSpaceDN w:val="0"/>
        <w:jc w:val="center"/>
        <w:rPr>
          <w:rFonts w:hint="eastAsia" w:ascii="仿宋_GB2312" w:hAnsi="仿宋" w:eastAsia="仿宋_GB2312" w:cs="仿宋"/>
          <w:b/>
          <w:spacing w:val="6"/>
          <w:sz w:val="32"/>
          <w:szCs w:val="32"/>
        </w:rPr>
      </w:pPr>
    </w:p>
    <w:p w14:paraId="50B55FB1">
      <w:pPr>
        <w:autoSpaceDE w:val="0"/>
        <w:autoSpaceDN w:val="0"/>
        <w:jc w:val="center"/>
        <w:rPr>
          <w:rFonts w:hint="eastAsia" w:ascii="仿宋_GB2312" w:hAnsi="仿宋" w:eastAsia="仿宋_GB2312" w:cs="仿宋"/>
          <w:b/>
          <w:spacing w:val="6"/>
          <w:sz w:val="32"/>
          <w:szCs w:val="32"/>
        </w:rPr>
      </w:pPr>
    </w:p>
    <w:p w14:paraId="12EB24D3">
      <w:pPr>
        <w:autoSpaceDE w:val="0"/>
        <w:autoSpaceDN w:val="0"/>
        <w:jc w:val="center"/>
        <w:rPr>
          <w:rFonts w:hint="eastAsia" w:ascii="仿宋_GB2312" w:hAnsi="仿宋" w:eastAsia="仿宋_GB2312" w:cs="仿宋"/>
          <w:b/>
          <w:spacing w:val="6"/>
          <w:sz w:val="32"/>
          <w:szCs w:val="32"/>
        </w:rPr>
      </w:pPr>
    </w:p>
    <w:p w14:paraId="79F5129E">
      <w:pPr>
        <w:pStyle w:val="79"/>
        <w:rPr>
          <w:rFonts w:hint="eastAsia" w:hAnsi="仿宋" w:cs="仿宋"/>
          <w:b/>
          <w:color w:val="auto"/>
          <w:spacing w:val="6"/>
          <w:sz w:val="32"/>
          <w:szCs w:val="32"/>
        </w:rPr>
      </w:pPr>
    </w:p>
    <w:p w14:paraId="345B1A7B">
      <w:pPr>
        <w:pStyle w:val="80"/>
        <w:rPr>
          <w:rFonts w:hint="eastAsia" w:ascii="仿宋_GB2312" w:hAnsi="仿宋" w:eastAsia="仿宋_GB2312" w:cs="仿宋"/>
          <w:b/>
          <w:spacing w:val="6"/>
          <w:sz w:val="32"/>
          <w:szCs w:val="32"/>
        </w:rPr>
      </w:pPr>
    </w:p>
    <w:p w14:paraId="471FB20F">
      <w:pPr>
        <w:rPr>
          <w:rFonts w:hint="eastAsia" w:ascii="仿宋_GB2312" w:hAnsi="仿宋" w:eastAsia="仿宋_GB2312" w:cs="仿宋"/>
          <w:b/>
          <w:spacing w:val="6"/>
          <w:sz w:val="32"/>
          <w:szCs w:val="32"/>
        </w:rPr>
      </w:pPr>
    </w:p>
    <w:p w14:paraId="1ADCAB29">
      <w:pPr>
        <w:pStyle w:val="79"/>
        <w:rPr>
          <w:rFonts w:hint="eastAsia" w:hAnsi="仿宋" w:cs="仿宋"/>
          <w:b/>
          <w:color w:val="auto"/>
          <w:spacing w:val="6"/>
          <w:sz w:val="32"/>
          <w:szCs w:val="32"/>
        </w:rPr>
      </w:pPr>
    </w:p>
    <w:p w14:paraId="7DD97362">
      <w:pPr>
        <w:pStyle w:val="80"/>
        <w:rPr>
          <w:rFonts w:hint="eastAsia" w:ascii="仿宋_GB2312" w:eastAsia="仿宋_GB2312"/>
        </w:rPr>
      </w:pPr>
    </w:p>
    <w:p w14:paraId="20A119F9">
      <w:pPr>
        <w:spacing w:line="360" w:lineRule="auto"/>
        <w:rPr>
          <w:rFonts w:hint="eastAsia" w:ascii="仿宋_GB2312" w:hAnsi="仿宋" w:eastAsia="仿宋_GB2312" w:cs="仿宋"/>
          <w:b/>
          <w:spacing w:val="6"/>
          <w:sz w:val="32"/>
          <w:szCs w:val="32"/>
        </w:rPr>
      </w:pPr>
      <w:bookmarkStart w:id="188" w:name="OLE_LINK14"/>
      <w:bookmarkStart w:id="189" w:name="OLE_LINK13"/>
    </w:p>
    <w:p w14:paraId="26192FC4">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3D1A19E2">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88"/>
    <w:bookmarkEnd w:id="189"/>
    <w:p w14:paraId="430E83F0">
      <w:pPr>
        <w:spacing w:line="360" w:lineRule="auto"/>
        <w:rPr>
          <w:rFonts w:hint="eastAsia" w:ascii="仿宋_GB2312" w:hAnsi="仿宋" w:eastAsia="仿宋_GB2312" w:cs="仿宋"/>
          <w:b/>
          <w:spacing w:val="6"/>
          <w:sz w:val="30"/>
          <w:szCs w:val="30"/>
        </w:rPr>
      </w:pPr>
    </w:p>
    <w:p w14:paraId="739AF207">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70615927">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09D434B3">
      <w:pPr>
        <w:spacing w:line="360" w:lineRule="auto"/>
        <w:ind w:firstLine="480" w:firstLineChars="200"/>
        <w:rPr>
          <w:rFonts w:hint="eastAsia" w:ascii="仿宋_GB2312" w:hAnsi="仿宋" w:eastAsia="仿宋_GB2312" w:cs="仿宋"/>
          <w:sz w:val="24"/>
        </w:rPr>
      </w:pPr>
    </w:p>
    <w:p w14:paraId="2C31C953">
      <w:pPr>
        <w:spacing w:line="360" w:lineRule="auto"/>
        <w:ind w:firstLine="480" w:firstLineChars="200"/>
        <w:rPr>
          <w:rFonts w:hint="eastAsia" w:ascii="仿宋_GB2312" w:hAnsi="仿宋" w:eastAsia="仿宋_GB2312" w:cs="仿宋"/>
          <w:sz w:val="24"/>
        </w:rPr>
      </w:pPr>
    </w:p>
    <w:p w14:paraId="79FD3565">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7ACDE80B">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14:paraId="744B96F5">
      <w:pPr>
        <w:autoSpaceDE w:val="0"/>
        <w:autoSpaceDN w:val="0"/>
        <w:jc w:val="center"/>
        <w:rPr>
          <w:rFonts w:hint="eastAsia" w:ascii="仿宋_GB2312" w:hAnsi="仿宋" w:eastAsia="仿宋_GB2312" w:cs="仿宋"/>
          <w:b/>
          <w:spacing w:val="6"/>
          <w:sz w:val="32"/>
          <w:szCs w:val="32"/>
        </w:rPr>
      </w:pPr>
    </w:p>
    <w:p w14:paraId="418E542B">
      <w:pPr>
        <w:autoSpaceDE w:val="0"/>
        <w:autoSpaceDN w:val="0"/>
        <w:jc w:val="center"/>
        <w:rPr>
          <w:rFonts w:hint="eastAsia" w:ascii="仿宋_GB2312" w:hAnsi="仿宋" w:eastAsia="仿宋_GB2312" w:cs="仿宋"/>
          <w:b/>
          <w:spacing w:val="6"/>
          <w:sz w:val="32"/>
          <w:szCs w:val="32"/>
        </w:rPr>
      </w:pPr>
    </w:p>
    <w:p w14:paraId="43D47FD2">
      <w:pPr>
        <w:autoSpaceDE w:val="0"/>
        <w:autoSpaceDN w:val="0"/>
        <w:jc w:val="center"/>
        <w:rPr>
          <w:rFonts w:hint="eastAsia" w:ascii="仿宋_GB2312" w:hAnsi="仿宋" w:eastAsia="仿宋_GB2312" w:cs="仿宋"/>
          <w:b/>
          <w:spacing w:val="6"/>
          <w:sz w:val="32"/>
          <w:szCs w:val="32"/>
        </w:rPr>
      </w:pPr>
    </w:p>
    <w:p w14:paraId="376ED925">
      <w:pPr>
        <w:autoSpaceDE w:val="0"/>
        <w:autoSpaceDN w:val="0"/>
        <w:jc w:val="center"/>
        <w:rPr>
          <w:rFonts w:hint="eastAsia" w:ascii="仿宋_GB2312" w:hAnsi="仿宋" w:eastAsia="仿宋_GB2312" w:cs="仿宋"/>
          <w:b/>
          <w:spacing w:val="6"/>
          <w:sz w:val="32"/>
          <w:szCs w:val="32"/>
        </w:rPr>
      </w:pPr>
    </w:p>
    <w:p w14:paraId="070C4521">
      <w:pPr>
        <w:autoSpaceDE w:val="0"/>
        <w:autoSpaceDN w:val="0"/>
        <w:jc w:val="center"/>
        <w:rPr>
          <w:rFonts w:hint="eastAsia" w:ascii="仿宋_GB2312" w:hAnsi="仿宋" w:eastAsia="仿宋_GB2312" w:cs="仿宋"/>
          <w:b/>
          <w:spacing w:val="6"/>
          <w:sz w:val="32"/>
          <w:szCs w:val="32"/>
        </w:rPr>
      </w:pPr>
    </w:p>
    <w:p w14:paraId="39E7013D">
      <w:pPr>
        <w:autoSpaceDE w:val="0"/>
        <w:autoSpaceDN w:val="0"/>
        <w:jc w:val="center"/>
        <w:rPr>
          <w:rFonts w:hint="eastAsia" w:ascii="仿宋_GB2312" w:hAnsi="仿宋" w:eastAsia="仿宋_GB2312" w:cs="仿宋"/>
          <w:b/>
          <w:spacing w:val="6"/>
          <w:sz w:val="32"/>
          <w:szCs w:val="32"/>
        </w:rPr>
      </w:pPr>
    </w:p>
    <w:p w14:paraId="2AFF5C02">
      <w:pPr>
        <w:autoSpaceDE w:val="0"/>
        <w:autoSpaceDN w:val="0"/>
        <w:jc w:val="center"/>
        <w:rPr>
          <w:rFonts w:hint="eastAsia" w:ascii="仿宋_GB2312" w:hAnsi="仿宋" w:eastAsia="仿宋_GB2312" w:cs="仿宋"/>
          <w:b/>
          <w:spacing w:val="6"/>
          <w:sz w:val="32"/>
          <w:szCs w:val="32"/>
        </w:rPr>
      </w:pPr>
    </w:p>
    <w:p w14:paraId="09B550E9">
      <w:pPr>
        <w:autoSpaceDE w:val="0"/>
        <w:autoSpaceDN w:val="0"/>
        <w:jc w:val="center"/>
        <w:rPr>
          <w:rFonts w:hint="eastAsia" w:ascii="仿宋_GB2312" w:hAnsi="仿宋" w:eastAsia="仿宋_GB2312" w:cs="仿宋"/>
          <w:b/>
          <w:spacing w:val="6"/>
          <w:sz w:val="32"/>
          <w:szCs w:val="32"/>
        </w:rPr>
      </w:pPr>
    </w:p>
    <w:p w14:paraId="03EA2A58">
      <w:pPr>
        <w:autoSpaceDE w:val="0"/>
        <w:autoSpaceDN w:val="0"/>
        <w:jc w:val="center"/>
        <w:rPr>
          <w:rFonts w:hint="eastAsia" w:ascii="仿宋_GB2312" w:hAnsi="仿宋" w:eastAsia="仿宋_GB2312" w:cs="仿宋"/>
          <w:b/>
          <w:spacing w:val="6"/>
          <w:sz w:val="32"/>
          <w:szCs w:val="32"/>
        </w:rPr>
      </w:pPr>
    </w:p>
    <w:p w14:paraId="2C64B2D0">
      <w:pPr>
        <w:autoSpaceDE w:val="0"/>
        <w:autoSpaceDN w:val="0"/>
        <w:jc w:val="center"/>
        <w:rPr>
          <w:rFonts w:hint="eastAsia" w:ascii="仿宋_GB2312" w:hAnsi="仿宋" w:eastAsia="仿宋_GB2312" w:cs="仿宋"/>
          <w:b/>
          <w:spacing w:val="6"/>
          <w:sz w:val="32"/>
          <w:szCs w:val="32"/>
        </w:rPr>
      </w:pPr>
    </w:p>
    <w:p w14:paraId="2B2E78C5">
      <w:pPr>
        <w:autoSpaceDE w:val="0"/>
        <w:autoSpaceDN w:val="0"/>
        <w:jc w:val="center"/>
        <w:rPr>
          <w:rFonts w:hint="eastAsia" w:ascii="仿宋_GB2312" w:hAnsi="仿宋" w:eastAsia="仿宋_GB2312" w:cs="仿宋"/>
          <w:b/>
          <w:spacing w:val="6"/>
          <w:sz w:val="32"/>
          <w:szCs w:val="32"/>
        </w:rPr>
      </w:pPr>
    </w:p>
    <w:p w14:paraId="48DDCDB1">
      <w:pPr>
        <w:autoSpaceDE w:val="0"/>
        <w:autoSpaceDN w:val="0"/>
        <w:jc w:val="center"/>
        <w:rPr>
          <w:rFonts w:hint="eastAsia" w:ascii="仿宋_GB2312" w:hAnsi="仿宋" w:eastAsia="仿宋_GB2312" w:cs="仿宋"/>
          <w:b/>
          <w:spacing w:val="6"/>
          <w:sz w:val="32"/>
          <w:szCs w:val="32"/>
        </w:rPr>
      </w:pPr>
    </w:p>
    <w:p w14:paraId="2D10D987">
      <w:pPr>
        <w:autoSpaceDE w:val="0"/>
        <w:autoSpaceDN w:val="0"/>
        <w:jc w:val="center"/>
        <w:rPr>
          <w:rFonts w:hint="eastAsia" w:ascii="仿宋_GB2312" w:hAnsi="仿宋" w:eastAsia="仿宋_GB2312" w:cs="仿宋"/>
          <w:b/>
          <w:spacing w:val="6"/>
          <w:sz w:val="32"/>
          <w:szCs w:val="32"/>
        </w:rPr>
      </w:pPr>
    </w:p>
    <w:p w14:paraId="6ED0F341">
      <w:pPr>
        <w:autoSpaceDE w:val="0"/>
        <w:autoSpaceDN w:val="0"/>
        <w:jc w:val="center"/>
        <w:rPr>
          <w:rFonts w:hint="eastAsia" w:ascii="仿宋_GB2312" w:hAnsi="仿宋" w:eastAsia="仿宋_GB2312" w:cs="仿宋"/>
          <w:b/>
          <w:spacing w:val="6"/>
          <w:sz w:val="32"/>
          <w:szCs w:val="32"/>
        </w:rPr>
      </w:pPr>
    </w:p>
    <w:p w14:paraId="43EBE5E1">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636D7791">
      <w:pPr>
        <w:spacing w:line="360" w:lineRule="auto"/>
        <w:jc w:val="center"/>
        <w:rPr>
          <w:rFonts w:hint="eastAsia" w:ascii="仿宋_GB2312" w:hAnsi="仿宋" w:eastAsia="仿宋_GB2312" w:cs="仿宋"/>
          <w:sz w:val="24"/>
          <w:u w:val="single"/>
        </w:rPr>
      </w:pPr>
    </w:p>
    <w:p w14:paraId="67E1DF25">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14C0BE2B">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223A9E6D">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3E659759">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5E979091">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14:paraId="5072E506">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14B5552F">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15F9B03B">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29EE8165">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05DED5A8">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4E6D842A">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14:paraId="4BB799E7">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83DEF1D">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4DA1FFC">
      <w:pPr>
        <w:spacing w:line="360" w:lineRule="auto"/>
        <w:jc w:val="center"/>
        <w:rPr>
          <w:rFonts w:hint="eastAsia" w:ascii="仿宋_GB2312" w:hAnsi="仿宋" w:eastAsia="仿宋_GB2312" w:cs="仿宋"/>
          <w:b/>
          <w:sz w:val="32"/>
          <w:szCs w:val="32"/>
        </w:rPr>
      </w:pPr>
    </w:p>
    <w:p w14:paraId="142488AF">
      <w:pPr>
        <w:spacing w:line="360" w:lineRule="auto"/>
        <w:jc w:val="center"/>
        <w:rPr>
          <w:rFonts w:hint="eastAsia" w:ascii="仿宋_GB2312" w:hAnsi="仿宋" w:eastAsia="仿宋_GB2312" w:cs="仿宋"/>
          <w:b/>
          <w:sz w:val="32"/>
          <w:szCs w:val="32"/>
        </w:rPr>
      </w:pPr>
    </w:p>
    <w:p w14:paraId="639AECD7">
      <w:pPr>
        <w:spacing w:line="360" w:lineRule="auto"/>
        <w:jc w:val="center"/>
        <w:rPr>
          <w:rFonts w:hint="eastAsia" w:ascii="仿宋_GB2312" w:hAnsi="仿宋" w:eastAsia="仿宋_GB2312" w:cs="仿宋"/>
          <w:b/>
          <w:sz w:val="32"/>
          <w:szCs w:val="32"/>
        </w:rPr>
      </w:pPr>
    </w:p>
    <w:p w14:paraId="6178B7D0">
      <w:pPr>
        <w:spacing w:line="360" w:lineRule="auto"/>
        <w:jc w:val="center"/>
        <w:rPr>
          <w:rFonts w:hint="eastAsia" w:ascii="仿宋_GB2312" w:hAnsi="仿宋" w:eastAsia="仿宋_GB2312" w:cs="仿宋"/>
          <w:b/>
          <w:sz w:val="32"/>
          <w:szCs w:val="32"/>
        </w:rPr>
      </w:pPr>
    </w:p>
    <w:p w14:paraId="3FD24303">
      <w:pPr>
        <w:spacing w:line="360" w:lineRule="auto"/>
        <w:jc w:val="center"/>
        <w:rPr>
          <w:rFonts w:hint="eastAsia" w:ascii="仿宋_GB2312" w:hAnsi="仿宋" w:eastAsia="仿宋_GB2312" w:cs="仿宋"/>
          <w:b/>
          <w:sz w:val="32"/>
          <w:szCs w:val="32"/>
        </w:rPr>
      </w:pPr>
    </w:p>
    <w:p w14:paraId="60260C58">
      <w:pPr>
        <w:spacing w:line="360" w:lineRule="auto"/>
        <w:jc w:val="center"/>
        <w:rPr>
          <w:rFonts w:hint="eastAsia" w:ascii="仿宋_GB2312" w:hAnsi="宋体" w:eastAsia="仿宋_GB2312" w:cs="宋体"/>
          <w:b/>
          <w:sz w:val="32"/>
          <w:szCs w:val="32"/>
        </w:rPr>
      </w:pPr>
    </w:p>
    <w:p w14:paraId="119D314D">
      <w:pPr>
        <w:spacing w:line="360" w:lineRule="auto"/>
        <w:jc w:val="center"/>
        <w:rPr>
          <w:rFonts w:hint="eastAsia" w:ascii="仿宋_GB2312" w:hAnsi="宋体" w:eastAsia="仿宋_GB2312" w:cs="宋体"/>
          <w:b/>
          <w:sz w:val="32"/>
          <w:szCs w:val="32"/>
        </w:rPr>
      </w:pPr>
    </w:p>
    <w:p w14:paraId="3B6CFB40">
      <w:pPr>
        <w:spacing w:line="360" w:lineRule="auto"/>
        <w:jc w:val="center"/>
        <w:rPr>
          <w:rFonts w:hint="eastAsia" w:ascii="仿宋_GB2312" w:hAnsi="宋体" w:eastAsia="仿宋_GB2312" w:cs="宋体"/>
          <w:b/>
          <w:sz w:val="32"/>
          <w:szCs w:val="32"/>
        </w:rPr>
      </w:pPr>
    </w:p>
    <w:p w14:paraId="435758FB">
      <w:pPr>
        <w:spacing w:line="360" w:lineRule="auto"/>
        <w:jc w:val="center"/>
        <w:rPr>
          <w:rFonts w:hint="eastAsia" w:ascii="仿宋_GB2312" w:hAnsi="宋体" w:eastAsia="仿宋_GB2312" w:cs="宋体"/>
          <w:b/>
          <w:sz w:val="32"/>
          <w:szCs w:val="32"/>
        </w:rPr>
      </w:pPr>
    </w:p>
    <w:p w14:paraId="212836BA">
      <w:pPr>
        <w:spacing w:line="360" w:lineRule="auto"/>
        <w:jc w:val="center"/>
        <w:rPr>
          <w:rFonts w:hint="eastAsia" w:ascii="仿宋_GB2312" w:hAnsi="宋体" w:eastAsia="仿宋_GB2312" w:cs="宋体"/>
          <w:b/>
          <w:sz w:val="32"/>
          <w:szCs w:val="32"/>
        </w:rPr>
      </w:pPr>
    </w:p>
    <w:p w14:paraId="10E6F179">
      <w:pPr>
        <w:spacing w:line="360" w:lineRule="auto"/>
        <w:jc w:val="center"/>
        <w:rPr>
          <w:rFonts w:hint="eastAsia" w:ascii="仿宋_GB2312" w:hAnsi="宋体" w:eastAsia="仿宋_GB2312" w:cs="宋体"/>
          <w:b/>
          <w:sz w:val="32"/>
          <w:szCs w:val="32"/>
        </w:rPr>
      </w:pPr>
    </w:p>
    <w:p w14:paraId="457207E5">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0049227E">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3F851F7F">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C379EF5">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7C468E96">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14:paraId="4675BF86">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14:paraId="4B9A6A8E">
      <w:pPr>
        <w:pStyle w:val="23"/>
        <w:rPr>
          <w:rFonts w:ascii="仿宋_GB2312"/>
        </w:rPr>
      </w:pPr>
    </w:p>
    <w:p w14:paraId="7050CAFE">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5A4EA6F6">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99BEB4">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3516DC6C">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88672DB">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8B75C3D">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68EB16DF">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458EFC16">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7CC7630A">
      <w:pPr>
        <w:widowControl/>
        <w:jc w:val="left"/>
        <w:rPr>
          <w:rFonts w:hint="eastAsia" w:ascii="仿宋_GB2312" w:hAnsi="仿宋" w:eastAsia="仿宋_GB2312" w:cs="仿宋"/>
          <w:kern w:val="0"/>
          <w:sz w:val="24"/>
        </w:rPr>
      </w:pPr>
    </w:p>
    <w:p w14:paraId="23D3A259">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71C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FF43CF">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3DD025CC">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667288A9">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46E3F7E6">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695D0810">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14C34918">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021E9680">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26721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B1075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4F6FAA3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52D195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44A9D2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6977455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69B673C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00A5754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14:paraId="11170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85530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12AE1F3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2571B2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8E4A7A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781721C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25DC32B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46E5135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24B48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C932D8">
            <w:pPr>
              <w:widowControl/>
              <w:jc w:val="left"/>
              <w:rPr>
                <w:rFonts w:hint="eastAsia" w:ascii="仿宋_GB2312" w:hAnsi="仿宋" w:eastAsia="仿宋_GB2312" w:cs="仿宋"/>
                <w:kern w:val="0"/>
                <w:sz w:val="24"/>
              </w:rPr>
            </w:pPr>
          </w:p>
        </w:tc>
        <w:tc>
          <w:tcPr>
            <w:tcW w:w="1560" w:type="dxa"/>
            <w:vAlign w:val="center"/>
          </w:tcPr>
          <w:p w14:paraId="360CAC5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51B6D4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82F733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1A4BCB4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78F94EB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556DE6C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14:paraId="6450A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180A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4F12C44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E74814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8B653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5E5F19C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316FD5B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565C9F9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14:paraId="1290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BDB13">
            <w:pPr>
              <w:widowControl/>
              <w:jc w:val="left"/>
              <w:rPr>
                <w:rFonts w:hint="eastAsia" w:ascii="仿宋_GB2312" w:hAnsi="仿宋" w:eastAsia="仿宋_GB2312" w:cs="仿宋"/>
                <w:kern w:val="0"/>
                <w:sz w:val="24"/>
              </w:rPr>
            </w:pPr>
          </w:p>
        </w:tc>
        <w:tc>
          <w:tcPr>
            <w:tcW w:w="1560" w:type="dxa"/>
            <w:vAlign w:val="center"/>
          </w:tcPr>
          <w:p w14:paraId="239C276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22B1C0F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DD3A7D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1789201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5381C86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4971D3C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14:paraId="2E82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2616E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63796FC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03FAA8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F95124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1D69C92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411DBAA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743C864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X＜5</w:t>
            </w:r>
          </w:p>
        </w:tc>
      </w:tr>
      <w:tr w14:paraId="2CA58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9F12F2">
            <w:pPr>
              <w:widowControl/>
              <w:jc w:val="left"/>
              <w:rPr>
                <w:rFonts w:hint="eastAsia" w:ascii="仿宋_GB2312" w:hAnsi="仿宋" w:eastAsia="仿宋_GB2312" w:cs="仿宋"/>
                <w:kern w:val="0"/>
                <w:sz w:val="24"/>
              </w:rPr>
            </w:pPr>
          </w:p>
        </w:tc>
        <w:tc>
          <w:tcPr>
            <w:tcW w:w="1560" w:type="dxa"/>
            <w:vAlign w:val="center"/>
          </w:tcPr>
          <w:p w14:paraId="799D492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D4D7ED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884CDE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2BA36C8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4832235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2F7C65A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14:paraId="4270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9398E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5F4065F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93AC45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495B07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8E90EA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3E64883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0ADFECB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76901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AE03CC">
            <w:pPr>
              <w:widowControl/>
              <w:jc w:val="left"/>
              <w:rPr>
                <w:rFonts w:hint="eastAsia" w:ascii="仿宋_GB2312" w:hAnsi="仿宋" w:eastAsia="仿宋_GB2312" w:cs="仿宋"/>
                <w:kern w:val="0"/>
                <w:sz w:val="24"/>
              </w:rPr>
            </w:pPr>
          </w:p>
        </w:tc>
        <w:tc>
          <w:tcPr>
            <w:tcW w:w="1560" w:type="dxa"/>
            <w:vAlign w:val="center"/>
          </w:tcPr>
          <w:p w14:paraId="6DBE02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E0497D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8AC5C8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693F4A1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6C29097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6D9E72A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32D58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FB80E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7CB0D08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89B841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B2281C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574F5E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4E415B8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430B4EE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1C4EF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C0F845">
            <w:pPr>
              <w:widowControl/>
              <w:jc w:val="left"/>
              <w:rPr>
                <w:rFonts w:hint="eastAsia" w:ascii="仿宋_GB2312" w:hAnsi="仿宋" w:eastAsia="仿宋_GB2312" w:cs="仿宋"/>
                <w:kern w:val="0"/>
                <w:sz w:val="24"/>
              </w:rPr>
            </w:pPr>
          </w:p>
        </w:tc>
        <w:tc>
          <w:tcPr>
            <w:tcW w:w="1560" w:type="dxa"/>
            <w:vAlign w:val="center"/>
          </w:tcPr>
          <w:p w14:paraId="6D35B58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7E5CA9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8864D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07285DC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6D0C2F1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12161E6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14:paraId="6F2EA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929D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799CF13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244A7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EE5C94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4EAC590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6B9E454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50F424D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03A2D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DCADFC">
            <w:pPr>
              <w:widowControl/>
              <w:jc w:val="left"/>
              <w:rPr>
                <w:rFonts w:hint="eastAsia" w:ascii="仿宋_GB2312" w:hAnsi="仿宋" w:eastAsia="仿宋_GB2312" w:cs="仿宋"/>
                <w:kern w:val="0"/>
                <w:sz w:val="24"/>
              </w:rPr>
            </w:pPr>
          </w:p>
        </w:tc>
        <w:tc>
          <w:tcPr>
            <w:tcW w:w="1560" w:type="dxa"/>
            <w:vAlign w:val="center"/>
          </w:tcPr>
          <w:p w14:paraId="6D24756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1771BD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190B67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161F21F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7C0C712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2D0185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26ECD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77E96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18CB485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734EC2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A74A6D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65F2066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692B2A9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3F2C92C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14:paraId="63D62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8901C9">
            <w:pPr>
              <w:widowControl/>
              <w:jc w:val="left"/>
              <w:rPr>
                <w:rFonts w:hint="eastAsia" w:ascii="仿宋_GB2312" w:hAnsi="仿宋" w:eastAsia="仿宋_GB2312" w:cs="仿宋"/>
                <w:kern w:val="0"/>
                <w:sz w:val="24"/>
              </w:rPr>
            </w:pPr>
          </w:p>
        </w:tc>
        <w:tc>
          <w:tcPr>
            <w:tcW w:w="1560" w:type="dxa"/>
            <w:vAlign w:val="center"/>
          </w:tcPr>
          <w:p w14:paraId="1799CA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A34854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302FBB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4AA52AD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150E56A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F2FF50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440DE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4D030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3318880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719A07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62EE19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89B0C9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6FDA42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4BC0EF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479A1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C193F3">
            <w:pPr>
              <w:widowControl/>
              <w:jc w:val="left"/>
              <w:rPr>
                <w:rFonts w:hint="eastAsia" w:ascii="仿宋_GB2312" w:hAnsi="仿宋" w:eastAsia="仿宋_GB2312" w:cs="仿宋"/>
                <w:kern w:val="0"/>
                <w:sz w:val="24"/>
              </w:rPr>
            </w:pPr>
          </w:p>
        </w:tc>
        <w:tc>
          <w:tcPr>
            <w:tcW w:w="1560" w:type="dxa"/>
            <w:vAlign w:val="center"/>
          </w:tcPr>
          <w:p w14:paraId="5D1E2B5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E9C73A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7F33A6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0F1DA9D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7C4FCE0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F97AE1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22540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FEA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6FB797B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7A8951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DA64F9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D60BF0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6F3B58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12347FF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4BD0E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2AA025">
            <w:pPr>
              <w:widowControl/>
              <w:jc w:val="left"/>
              <w:rPr>
                <w:rFonts w:hint="eastAsia" w:ascii="仿宋_GB2312" w:hAnsi="仿宋" w:eastAsia="仿宋_GB2312" w:cs="仿宋"/>
                <w:kern w:val="0"/>
                <w:sz w:val="24"/>
              </w:rPr>
            </w:pPr>
          </w:p>
        </w:tc>
        <w:tc>
          <w:tcPr>
            <w:tcW w:w="1560" w:type="dxa"/>
            <w:vAlign w:val="center"/>
          </w:tcPr>
          <w:p w14:paraId="06F05DF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696B4B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4AF5BD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993F5F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7E4F616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B74519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0665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66083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7A39E90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4DCD43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ED7725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1475D4F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19385BE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53E66A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5B28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ECB561">
            <w:pPr>
              <w:widowControl/>
              <w:jc w:val="left"/>
              <w:rPr>
                <w:rFonts w:hint="eastAsia" w:ascii="仿宋_GB2312" w:hAnsi="仿宋" w:eastAsia="仿宋_GB2312" w:cs="仿宋"/>
                <w:kern w:val="0"/>
                <w:sz w:val="24"/>
              </w:rPr>
            </w:pPr>
          </w:p>
        </w:tc>
        <w:tc>
          <w:tcPr>
            <w:tcW w:w="1560" w:type="dxa"/>
            <w:vAlign w:val="center"/>
          </w:tcPr>
          <w:p w14:paraId="37AF8C4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ADFB05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109359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6AC4B19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41C5AB4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689004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341F4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1B52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4B35173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D4B752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8A33C0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5A1497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03A86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FE4F06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08DB3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2A6E6">
            <w:pPr>
              <w:widowControl/>
              <w:jc w:val="left"/>
              <w:rPr>
                <w:rFonts w:hint="eastAsia" w:ascii="仿宋_GB2312" w:hAnsi="仿宋" w:eastAsia="仿宋_GB2312" w:cs="仿宋"/>
                <w:kern w:val="0"/>
                <w:sz w:val="24"/>
              </w:rPr>
            </w:pPr>
          </w:p>
        </w:tc>
        <w:tc>
          <w:tcPr>
            <w:tcW w:w="1560" w:type="dxa"/>
            <w:vAlign w:val="center"/>
          </w:tcPr>
          <w:p w14:paraId="403CD11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6BF46A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F24BB4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0A86CB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4FBC7D1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46E39C5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14:paraId="3310B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12650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3E4787E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D5CD91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A18887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282674C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6CFBB1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5181947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14:paraId="5564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87C96">
            <w:pPr>
              <w:widowControl/>
              <w:jc w:val="left"/>
              <w:rPr>
                <w:rFonts w:hint="eastAsia" w:ascii="仿宋_GB2312" w:hAnsi="仿宋" w:eastAsia="仿宋_GB2312" w:cs="仿宋"/>
                <w:kern w:val="0"/>
                <w:sz w:val="24"/>
              </w:rPr>
            </w:pPr>
          </w:p>
        </w:tc>
        <w:tc>
          <w:tcPr>
            <w:tcW w:w="1560" w:type="dxa"/>
            <w:vAlign w:val="center"/>
          </w:tcPr>
          <w:p w14:paraId="5628FED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11CC0D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FC76B2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25EC7A3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7B62CD1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7C6EB36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14:paraId="653ED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F9A0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14DC729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6F6C33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6C39AD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61DE663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1CFC639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25EBD62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w:t>
            </w:r>
          </w:p>
        </w:tc>
      </w:tr>
      <w:tr w14:paraId="4AF65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8046A2">
            <w:pPr>
              <w:widowControl/>
              <w:jc w:val="left"/>
              <w:rPr>
                <w:rFonts w:hint="eastAsia" w:ascii="仿宋_GB2312" w:hAnsi="仿宋" w:eastAsia="仿宋_GB2312" w:cs="仿宋"/>
                <w:kern w:val="0"/>
                <w:sz w:val="24"/>
              </w:rPr>
            </w:pPr>
          </w:p>
        </w:tc>
        <w:tc>
          <w:tcPr>
            <w:tcW w:w="1560" w:type="dxa"/>
            <w:vAlign w:val="center"/>
          </w:tcPr>
          <w:p w14:paraId="0C3E7C0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A768A3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2CE309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6797D73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6C68977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02EF3F3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14:paraId="3AA0D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F62DD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36DB1E1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2CCEB8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D05188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CAE2B7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3EC7AC7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FA491D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14:paraId="4758E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917153">
            <w:pPr>
              <w:widowControl/>
              <w:jc w:val="left"/>
              <w:rPr>
                <w:rFonts w:hint="eastAsia" w:ascii="仿宋_GB2312" w:hAnsi="仿宋" w:eastAsia="仿宋_GB2312" w:cs="仿宋"/>
                <w:kern w:val="0"/>
                <w:sz w:val="24"/>
              </w:rPr>
            </w:pPr>
          </w:p>
        </w:tc>
        <w:tc>
          <w:tcPr>
            <w:tcW w:w="1560" w:type="dxa"/>
            <w:vAlign w:val="center"/>
          </w:tcPr>
          <w:p w14:paraId="121023C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69CCDC0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8C5EEA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3D9953A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3BB18DA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3FBAC7A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14:paraId="2B8E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B0DB7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1CF259A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268123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0178BC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AE294D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63783F8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5CC3A2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bl>
    <w:p w14:paraId="060F628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14:paraId="0D0D11CE">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3B16E01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143B2F">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77C695D3">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40779068">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0A4A8F">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0604E648">
      <w:pPr>
        <w:widowControl/>
        <w:jc w:val="left"/>
        <w:rPr>
          <w:rFonts w:hint="eastAsia" w:ascii="仿宋_GB2312" w:hAnsi="仿宋" w:eastAsia="仿宋_GB2312" w:cs="仿宋"/>
          <w:kern w:val="0"/>
          <w:sz w:val="24"/>
        </w:rPr>
      </w:pPr>
    </w:p>
    <w:p w14:paraId="010ADCC1">
      <w:pPr>
        <w:widowControl/>
        <w:jc w:val="left"/>
        <w:rPr>
          <w:rFonts w:hint="eastAsia" w:ascii="仿宋_GB2312" w:hAnsi="仿宋" w:eastAsia="仿宋_GB2312" w:cs="仿宋"/>
          <w:kern w:val="0"/>
          <w:sz w:val="24"/>
        </w:rPr>
      </w:pPr>
    </w:p>
    <w:p w14:paraId="4E5B8D3D">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7A66CB87">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61039DC3">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9BA3DE8">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1028C4">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706AEDF5">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52CB360">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33F7F765">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2B489828">
      <w:pPr>
        <w:widowControl/>
        <w:jc w:val="left"/>
        <w:rPr>
          <w:rFonts w:hint="eastAsia" w:ascii="仿宋_GB2312" w:hAnsi="仿宋" w:eastAsia="仿宋_GB2312" w:cs="仿宋"/>
          <w:kern w:val="0"/>
          <w:sz w:val="18"/>
          <w:szCs w:val="18"/>
        </w:rPr>
      </w:pPr>
    </w:p>
    <w:p w14:paraId="08A91471">
      <w:pPr>
        <w:widowControl/>
        <w:jc w:val="left"/>
        <w:rPr>
          <w:rFonts w:hint="eastAsia" w:ascii="仿宋_GB2312" w:hAnsi="仿宋" w:eastAsia="仿宋_GB2312" w:cs="仿宋"/>
          <w:kern w:val="0"/>
          <w:sz w:val="18"/>
          <w:szCs w:val="18"/>
        </w:rPr>
      </w:pPr>
    </w:p>
    <w:p w14:paraId="538AC66B">
      <w:pPr>
        <w:widowControl/>
        <w:jc w:val="left"/>
        <w:rPr>
          <w:rFonts w:hint="eastAsia" w:ascii="仿宋_GB2312" w:hAnsi="仿宋" w:eastAsia="仿宋_GB2312" w:cs="仿宋"/>
          <w:kern w:val="0"/>
          <w:sz w:val="18"/>
          <w:szCs w:val="18"/>
        </w:rPr>
      </w:pPr>
    </w:p>
    <w:p w14:paraId="3352C6D7">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11B28CB7">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399B9A26">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667DD2EA">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1ACF6E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6CE22101">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014B0091">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14:paraId="3B970220">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206D2273">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731A5D5">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544890C0">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EC711E">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13C685D0">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1407165B">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76E8BF7">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2B4B40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EDD1F1A">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625760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AE97756">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0B9B1B0E">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157D3E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FD9A83">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B77F7D">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6159C872">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18105C7C">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1F142518">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0844657F">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13B9866C">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5026C5E8">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5B2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3FD14F1">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57784AA8">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3790CAC0">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23DD9760">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29FB1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73A29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083031C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7B4CF35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4618C49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A25377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54697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90BDE5">
            <w:pPr>
              <w:widowControl/>
              <w:jc w:val="left"/>
              <w:rPr>
                <w:rFonts w:hint="eastAsia" w:ascii="仿宋_GB2312" w:hAnsi="仿宋" w:eastAsia="仿宋_GB2312" w:cs="仿宋"/>
                <w:kern w:val="0"/>
                <w:sz w:val="24"/>
              </w:rPr>
            </w:pPr>
          </w:p>
        </w:tc>
        <w:tc>
          <w:tcPr>
            <w:tcW w:w="1025" w:type="dxa"/>
            <w:vMerge w:val="continue"/>
            <w:vAlign w:val="center"/>
          </w:tcPr>
          <w:p w14:paraId="1F1BE11F">
            <w:pPr>
              <w:widowControl/>
              <w:jc w:val="left"/>
              <w:rPr>
                <w:rFonts w:hint="eastAsia" w:ascii="仿宋_GB2312" w:hAnsi="仿宋" w:eastAsia="仿宋_GB2312" w:cs="仿宋"/>
                <w:kern w:val="0"/>
                <w:sz w:val="24"/>
              </w:rPr>
            </w:pPr>
          </w:p>
        </w:tc>
        <w:tc>
          <w:tcPr>
            <w:tcW w:w="2836" w:type="dxa"/>
            <w:vMerge w:val="continue"/>
            <w:vAlign w:val="center"/>
          </w:tcPr>
          <w:p w14:paraId="0CD33B10">
            <w:pPr>
              <w:widowControl/>
              <w:jc w:val="left"/>
              <w:rPr>
                <w:rFonts w:hint="eastAsia" w:ascii="仿宋_GB2312" w:hAnsi="仿宋" w:eastAsia="仿宋_GB2312" w:cs="仿宋"/>
                <w:kern w:val="0"/>
                <w:sz w:val="24"/>
              </w:rPr>
            </w:pPr>
          </w:p>
        </w:tc>
        <w:tc>
          <w:tcPr>
            <w:tcW w:w="606" w:type="dxa"/>
            <w:vAlign w:val="center"/>
          </w:tcPr>
          <w:p w14:paraId="28B4979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B9BAE6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5C590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27D13">
            <w:pPr>
              <w:widowControl/>
              <w:jc w:val="left"/>
              <w:rPr>
                <w:rFonts w:hint="eastAsia" w:ascii="仿宋_GB2312" w:hAnsi="仿宋" w:eastAsia="仿宋_GB2312" w:cs="仿宋"/>
                <w:kern w:val="0"/>
                <w:sz w:val="24"/>
              </w:rPr>
            </w:pPr>
          </w:p>
        </w:tc>
        <w:tc>
          <w:tcPr>
            <w:tcW w:w="1025" w:type="dxa"/>
            <w:vMerge w:val="continue"/>
            <w:vAlign w:val="center"/>
          </w:tcPr>
          <w:p w14:paraId="3EE38A52">
            <w:pPr>
              <w:widowControl/>
              <w:jc w:val="left"/>
              <w:rPr>
                <w:rFonts w:hint="eastAsia" w:ascii="仿宋_GB2312" w:hAnsi="仿宋" w:eastAsia="仿宋_GB2312" w:cs="仿宋"/>
                <w:kern w:val="0"/>
                <w:sz w:val="24"/>
              </w:rPr>
            </w:pPr>
          </w:p>
        </w:tc>
        <w:tc>
          <w:tcPr>
            <w:tcW w:w="2836" w:type="dxa"/>
            <w:vMerge w:val="continue"/>
            <w:vAlign w:val="center"/>
          </w:tcPr>
          <w:p w14:paraId="64C7E51E">
            <w:pPr>
              <w:widowControl/>
              <w:jc w:val="left"/>
              <w:rPr>
                <w:rFonts w:hint="eastAsia" w:ascii="仿宋_GB2312" w:hAnsi="仿宋" w:eastAsia="仿宋_GB2312" w:cs="仿宋"/>
                <w:kern w:val="0"/>
                <w:sz w:val="24"/>
              </w:rPr>
            </w:pPr>
          </w:p>
        </w:tc>
        <w:tc>
          <w:tcPr>
            <w:tcW w:w="606" w:type="dxa"/>
            <w:vAlign w:val="center"/>
          </w:tcPr>
          <w:p w14:paraId="435F4C4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E4B523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2855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03E90">
            <w:pPr>
              <w:widowControl/>
              <w:jc w:val="left"/>
              <w:rPr>
                <w:rFonts w:hint="eastAsia" w:ascii="仿宋_GB2312" w:hAnsi="仿宋" w:eastAsia="仿宋_GB2312" w:cs="仿宋"/>
                <w:kern w:val="0"/>
                <w:sz w:val="24"/>
              </w:rPr>
            </w:pPr>
          </w:p>
        </w:tc>
        <w:tc>
          <w:tcPr>
            <w:tcW w:w="1025" w:type="dxa"/>
            <w:vMerge w:val="restart"/>
            <w:vAlign w:val="center"/>
          </w:tcPr>
          <w:p w14:paraId="510631D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243A223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1A8B2E4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BACC33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1C015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B8D34">
            <w:pPr>
              <w:widowControl/>
              <w:jc w:val="left"/>
              <w:rPr>
                <w:rFonts w:hint="eastAsia" w:ascii="仿宋_GB2312" w:hAnsi="仿宋" w:eastAsia="仿宋_GB2312" w:cs="仿宋"/>
                <w:kern w:val="0"/>
                <w:sz w:val="24"/>
              </w:rPr>
            </w:pPr>
          </w:p>
        </w:tc>
        <w:tc>
          <w:tcPr>
            <w:tcW w:w="1025" w:type="dxa"/>
            <w:vMerge w:val="continue"/>
            <w:vAlign w:val="center"/>
          </w:tcPr>
          <w:p w14:paraId="576ADE7C">
            <w:pPr>
              <w:widowControl/>
              <w:jc w:val="left"/>
              <w:rPr>
                <w:rFonts w:hint="eastAsia" w:ascii="仿宋_GB2312" w:hAnsi="仿宋" w:eastAsia="仿宋_GB2312" w:cs="仿宋"/>
                <w:kern w:val="0"/>
                <w:sz w:val="24"/>
              </w:rPr>
            </w:pPr>
          </w:p>
        </w:tc>
        <w:tc>
          <w:tcPr>
            <w:tcW w:w="2836" w:type="dxa"/>
            <w:vMerge w:val="continue"/>
            <w:vAlign w:val="center"/>
          </w:tcPr>
          <w:p w14:paraId="31F2F95A">
            <w:pPr>
              <w:widowControl/>
              <w:jc w:val="left"/>
              <w:rPr>
                <w:rFonts w:hint="eastAsia" w:ascii="仿宋_GB2312" w:hAnsi="仿宋" w:eastAsia="仿宋_GB2312" w:cs="仿宋"/>
                <w:kern w:val="0"/>
                <w:sz w:val="24"/>
              </w:rPr>
            </w:pPr>
          </w:p>
        </w:tc>
        <w:tc>
          <w:tcPr>
            <w:tcW w:w="606" w:type="dxa"/>
            <w:vAlign w:val="center"/>
          </w:tcPr>
          <w:p w14:paraId="4CD862F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5BFF21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64B1E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22DF32">
            <w:pPr>
              <w:widowControl/>
              <w:jc w:val="left"/>
              <w:rPr>
                <w:rFonts w:hint="eastAsia" w:ascii="仿宋_GB2312" w:hAnsi="仿宋" w:eastAsia="仿宋_GB2312" w:cs="仿宋"/>
                <w:kern w:val="0"/>
                <w:sz w:val="24"/>
              </w:rPr>
            </w:pPr>
          </w:p>
        </w:tc>
        <w:tc>
          <w:tcPr>
            <w:tcW w:w="1025" w:type="dxa"/>
            <w:vMerge w:val="continue"/>
            <w:vAlign w:val="center"/>
          </w:tcPr>
          <w:p w14:paraId="46330862">
            <w:pPr>
              <w:widowControl/>
              <w:jc w:val="left"/>
              <w:rPr>
                <w:rFonts w:hint="eastAsia" w:ascii="仿宋_GB2312" w:hAnsi="仿宋" w:eastAsia="仿宋_GB2312" w:cs="仿宋"/>
                <w:kern w:val="0"/>
                <w:sz w:val="24"/>
              </w:rPr>
            </w:pPr>
          </w:p>
        </w:tc>
        <w:tc>
          <w:tcPr>
            <w:tcW w:w="2836" w:type="dxa"/>
            <w:vMerge w:val="continue"/>
            <w:vAlign w:val="center"/>
          </w:tcPr>
          <w:p w14:paraId="0A537112">
            <w:pPr>
              <w:widowControl/>
              <w:jc w:val="left"/>
              <w:rPr>
                <w:rFonts w:hint="eastAsia" w:ascii="仿宋_GB2312" w:hAnsi="仿宋" w:eastAsia="仿宋_GB2312" w:cs="仿宋"/>
                <w:kern w:val="0"/>
                <w:sz w:val="24"/>
              </w:rPr>
            </w:pPr>
          </w:p>
        </w:tc>
        <w:tc>
          <w:tcPr>
            <w:tcW w:w="606" w:type="dxa"/>
            <w:vAlign w:val="center"/>
          </w:tcPr>
          <w:p w14:paraId="46C5C87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53DEDD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450D3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F0C42A">
            <w:pPr>
              <w:widowControl/>
              <w:jc w:val="left"/>
              <w:rPr>
                <w:rFonts w:hint="eastAsia" w:ascii="仿宋_GB2312" w:hAnsi="仿宋" w:eastAsia="仿宋_GB2312" w:cs="仿宋"/>
                <w:kern w:val="0"/>
                <w:sz w:val="24"/>
              </w:rPr>
            </w:pPr>
          </w:p>
        </w:tc>
        <w:tc>
          <w:tcPr>
            <w:tcW w:w="1025" w:type="dxa"/>
            <w:vMerge w:val="continue"/>
            <w:vAlign w:val="center"/>
          </w:tcPr>
          <w:p w14:paraId="39D5C70A">
            <w:pPr>
              <w:widowControl/>
              <w:jc w:val="left"/>
              <w:rPr>
                <w:rFonts w:hint="eastAsia" w:ascii="仿宋_GB2312" w:hAnsi="仿宋" w:eastAsia="仿宋_GB2312" w:cs="仿宋"/>
                <w:kern w:val="0"/>
                <w:sz w:val="24"/>
              </w:rPr>
            </w:pPr>
          </w:p>
        </w:tc>
        <w:tc>
          <w:tcPr>
            <w:tcW w:w="2836" w:type="dxa"/>
            <w:vMerge w:val="restart"/>
            <w:vAlign w:val="center"/>
          </w:tcPr>
          <w:p w14:paraId="3E6874F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35A50A3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D751AB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EEEF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D981B">
            <w:pPr>
              <w:widowControl/>
              <w:jc w:val="left"/>
              <w:rPr>
                <w:rFonts w:hint="eastAsia" w:ascii="仿宋_GB2312" w:hAnsi="仿宋" w:eastAsia="仿宋_GB2312" w:cs="仿宋"/>
                <w:kern w:val="0"/>
                <w:sz w:val="24"/>
              </w:rPr>
            </w:pPr>
          </w:p>
        </w:tc>
        <w:tc>
          <w:tcPr>
            <w:tcW w:w="1025" w:type="dxa"/>
            <w:vMerge w:val="continue"/>
            <w:vAlign w:val="center"/>
          </w:tcPr>
          <w:p w14:paraId="268DA8E5">
            <w:pPr>
              <w:widowControl/>
              <w:jc w:val="left"/>
              <w:rPr>
                <w:rFonts w:hint="eastAsia" w:ascii="仿宋_GB2312" w:hAnsi="仿宋" w:eastAsia="仿宋_GB2312" w:cs="仿宋"/>
                <w:kern w:val="0"/>
                <w:sz w:val="24"/>
              </w:rPr>
            </w:pPr>
          </w:p>
        </w:tc>
        <w:tc>
          <w:tcPr>
            <w:tcW w:w="2836" w:type="dxa"/>
            <w:vMerge w:val="continue"/>
            <w:vAlign w:val="center"/>
          </w:tcPr>
          <w:p w14:paraId="30F11109">
            <w:pPr>
              <w:widowControl/>
              <w:jc w:val="left"/>
              <w:rPr>
                <w:rFonts w:hint="eastAsia" w:ascii="仿宋_GB2312" w:hAnsi="仿宋" w:eastAsia="仿宋_GB2312" w:cs="仿宋"/>
                <w:kern w:val="0"/>
                <w:sz w:val="24"/>
              </w:rPr>
            </w:pPr>
          </w:p>
        </w:tc>
        <w:tc>
          <w:tcPr>
            <w:tcW w:w="606" w:type="dxa"/>
            <w:vAlign w:val="center"/>
          </w:tcPr>
          <w:p w14:paraId="40C419E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F5FC63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014BD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18FCF">
            <w:pPr>
              <w:widowControl/>
              <w:jc w:val="left"/>
              <w:rPr>
                <w:rFonts w:hint="eastAsia" w:ascii="仿宋_GB2312" w:hAnsi="仿宋" w:eastAsia="仿宋_GB2312" w:cs="仿宋"/>
                <w:kern w:val="0"/>
                <w:sz w:val="24"/>
              </w:rPr>
            </w:pPr>
          </w:p>
        </w:tc>
        <w:tc>
          <w:tcPr>
            <w:tcW w:w="1025" w:type="dxa"/>
            <w:vMerge w:val="continue"/>
            <w:vAlign w:val="center"/>
          </w:tcPr>
          <w:p w14:paraId="491979E1">
            <w:pPr>
              <w:widowControl/>
              <w:jc w:val="left"/>
              <w:rPr>
                <w:rFonts w:hint="eastAsia" w:ascii="仿宋_GB2312" w:hAnsi="仿宋" w:eastAsia="仿宋_GB2312" w:cs="仿宋"/>
                <w:kern w:val="0"/>
                <w:sz w:val="24"/>
              </w:rPr>
            </w:pPr>
          </w:p>
        </w:tc>
        <w:tc>
          <w:tcPr>
            <w:tcW w:w="2836" w:type="dxa"/>
            <w:vMerge w:val="continue"/>
            <w:vAlign w:val="center"/>
          </w:tcPr>
          <w:p w14:paraId="2F0BEF95">
            <w:pPr>
              <w:widowControl/>
              <w:jc w:val="left"/>
              <w:rPr>
                <w:rFonts w:hint="eastAsia" w:ascii="仿宋_GB2312" w:hAnsi="仿宋" w:eastAsia="仿宋_GB2312" w:cs="仿宋"/>
                <w:kern w:val="0"/>
                <w:sz w:val="24"/>
              </w:rPr>
            </w:pPr>
          </w:p>
        </w:tc>
        <w:tc>
          <w:tcPr>
            <w:tcW w:w="606" w:type="dxa"/>
            <w:vAlign w:val="center"/>
          </w:tcPr>
          <w:p w14:paraId="1BC0A57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3BF158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6F1B0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5A68E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6F5E681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5FD4D97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500C4B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2457E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933C56">
            <w:pPr>
              <w:widowControl/>
              <w:jc w:val="left"/>
              <w:rPr>
                <w:rFonts w:hint="eastAsia" w:ascii="仿宋_GB2312" w:hAnsi="仿宋" w:eastAsia="仿宋_GB2312" w:cs="仿宋"/>
                <w:kern w:val="0"/>
                <w:sz w:val="24"/>
              </w:rPr>
            </w:pPr>
          </w:p>
        </w:tc>
        <w:tc>
          <w:tcPr>
            <w:tcW w:w="2836" w:type="dxa"/>
            <w:vMerge w:val="continue"/>
            <w:vAlign w:val="center"/>
          </w:tcPr>
          <w:p w14:paraId="43DE3484">
            <w:pPr>
              <w:widowControl/>
              <w:jc w:val="left"/>
              <w:rPr>
                <w:rFonts w:hint="eastAsia" w:ascii="仿宋_GB2312" w:hAnsi="仿宋" w:eastAsia="仿宋_GB2312" w:cs="仿宋"/>
                <w:kern w:val="0"/>
                <w:sz w:val="24"/>
              </w:rPr>
            </w:pPr>
          </w:p>
        </w:tc>
        <w:tc>
          <w:tcPr>
            <w:tcW w:w="606" w:type="dxa"/>
            <w:vAlign w:val="center"/>
          </w:tcPr>
          <w:p w14:paraId="0C811A5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26DE46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14:paraId="065D1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0203B5">
            <w:pPr>
              <w:widowControl/>
              <w:jc w:val="left"/>
              <w:rPr>
                <w:rFonts w:hint="eastAsia" w:ascii="仿宋_GB2312" w:hAnsi="仿宋" w:eastAsia="仿宋_GB2312" w:cs="仿宋"/>
                <w:kern w:val="0"/>
                <w:sz w:val="24"/>
              </w:rPr>
            </w:pPr>
          </w:p>
        </w:tc>
        <w:tc>
          <w:tcPr>
            <w:tcW w:w="2836" w:type="dxa"/>
            <w:vMerge w:val="continue"/>
            <w:vAlign w:val="center"/>
          </w:tcPr>
          <w:p w14:paraId="1710D895">
            <w:pPr>
              <w:widowControl/>
              <w:jc w:val="left"/>
              <w:rPr>
                <w:rFonts w:hint="eastAsia" w:ascii="仿宋_GB2312" w:hAnsi="仿宋" w:eastAsia="仿宋_GB2312" w:cs="仿宋"/>
                <w:kern w:val="0"/>
                <w:sz w:val="24"/>
              </w:rPr>
            </w:pPr>
          </w:p>
        </w:tc>
        <w:tc>
          <w:tcPr>
            <w:tcW w:w="606" w:type="dxa"/>
            <w:vAlign w:val="center"/>
          </w:tcPr>
          <w:p w14:paraId="6468391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208F7CD">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14:paraId="3E94F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67AD5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5EFA53D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2CC71E2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EB42D7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04498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D5ED41">
            <w:pPr>
              <w:widowControl/>
              <w:jc w:val="left"/>
              <w:rPr>
                <w:rFonts w:hint="eastAsia" w:ascii="仿宋_GB2312" w:hAnsi="仿宋" w:eastAsia="仿宋_GB2312" w:cs="仿宋"/>
                <w:kern w:val="0"/>
                <w:sz w:val="24"/>
              </w:rPr>
            </w:pPr>
          </w:p>
        </w:tc>
        <w:tc>
          <w:tcPr>
            <w:tcW w:w="2836" w:type="dxa"/>
            <w:vMerge w:val="continue"/>
            <w:vAlign w:val="center"/>
          </w:tcPr>
          <w:p w14:paraId="7CDEC751">
            <w:pPr>
              <w:widowControl/>
              <w:jc w:val="left"/>
              <w:rPr>
                <w:rFonts w:hint="eastAsia" w:ascii="仿宋_GB2312" w:hAnsi="仿宋" w:eastAsia="仿宋_GB2312" w:cs="仿宋"/>
                <w:kern w:val="0"/>
                <w:sz w:val="24"/>
              </w:rPr>
            </w:pPr>
          </w:p>
        </w:tc>
        <w:tc>
          <w:tcPr>
            <w:tcW w:w="606" w:type="dxa"/>
            <w:vAlign w:val="center"/>
          </w:tcPr>
          <w:p w14:paraId="10308BB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7E9689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14:paraId="796F4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C111A2">
            <w:pPr>
              <w:widowControl/>
              <w:jc w:val="left"/>
              <w:rPr>
                <w:rFonts w:hint="eastAsia" w:ascii="仿宋_GB2312" w:hAnsi="仿宋" w:eastAsia="仿宋_GB2312" w:cs="仿宋"/>
                <w:kern w:val="0"/>
                <w:sz w:val="24"/>
              </w:rPr>
            </w:pPr>
          </w:p>
        </w:tc>
        <w:tc>
          <w:tcPr>
            <w:tcW w:w="2836" w:type="dxa"/>
            <w:vMerge w:val="continue"/>
            <w:vAlign w:val="center"/>
          </w:tcPr>
          <w:p w14:paraId="7B26073A">
            <w:pPr>
              <w:widowControl/>
              <w:jc w:val="left"/>
              <w:rPr>
                <w:rFonts w:hint="eastAsia" w:ascii="仿宋_GB2312" w:hAnsi="仿宋" w:eastAsia="仿宋_GB2312" w:cs="仿宋"/>
                <w:kern w:val="0"/>
                <w:sz w:val="24"/>
              </w:rPr>
            </w:pPr>
          </w:p>
        </w:tc>
        <w:tc>
          <w:tcPr>
            <w:tcW w:w="606" w:type="dxa"/>
            <w:vAlign w:val="center"/>
          </w:tcPr>
          <w:p w14:paraId="7DACFFE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BD87035">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14:paraId="08E78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CE7D3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2B09C0C1">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39CB5D1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5E6F54B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B03956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2055E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F70FEC">
            <w:pPr>
              <w:widowControl/>
              <w:jc w:val="left"/>
              <w:rPr>
                <w:rFonts w:hint="eastAsia" w:ascii="仿宋_GB2312" w:hAnsi="仿宋" w:eastAsia="仿宋_GB2312" w:cs="仿宋"/>
                <w:kern w:val="0"/>
                <w:sz w:val="24"/>
              </w:rPr>
            </w:pPr>
          </w:p>
        </w:tc>
        <w:tc>
          <w:tcPr>
            <w:tcW w:w="1025" w:type="dxa"/>
            <w:vMerge w:val="continue"/>
            <w:vAlign w:val="center"/>
          </w:tcPr>
          <w:p w14:paraId="5C816B0A">
            <w:pPr>
              <w:widowControl/>
              <w:jc w:val="left"/>
              <w:rPr>
                <w:rFonts w:hint="eastAsia" w:ascii="仿宋_GB2312" w:hAnsi="仿宋" w:eastAsia="仿宋_GB2312" w:cs="仿宋"/>
                <w:kern w:val="0"/>
                <w:sz w:val="24"/>
              </w:rPr>
            </w:pPr>
          </w:p>
        </w:tc>
        <w:tc>
          <w:tcPr>
            <w:tcW w:w="2836" w:type="dxa"/>
            <w:vMerge w:val="continue"/>
            <w:vAlign w:val="center"/>
          </w:tcPr>
          <w:p w14:paraId="411A057D">
            <w:pPr>
              <w:widowControl/>
              <w:jc w:val="left"/>
              <w:rPr>
                <w:rFonts w:hint="eastAsia" w:ascii="仿宋_GB2312" w:hAnsi="仿宋" w:eastAsia="仿宋_GB2312" w:cs="仿宋"/>
                <w:kern w:val="0"/>
                <w:sz w:val="24"/>
              </w:rPr>
            </w:pPr>
          </w:p>
        </w:tc>
        <w:tc>
          <w:tcPr>
            <w:tcW w:w="606" w:type="dxa"/>
            <w:vAlign w:val="center"/>
          </w:tcPr>
          <w:p w14:paraId="2DEC5DA3">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08DF2F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14:paraId="2CF76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58D8B8">
            <w:pPr>
              <w:widowControl/>
              <w:jc w:val="left"/>
              <w:rPr>
                <w:rFonts w:hint="eastAsia" w:ascii="仿宋_GB2312" w:hAnsi="仿宋" w:eastAsia="仿宋_GB2312" w:cs="仿宋"/>
                <w:kern w:val="0"/>
                <w:sz w:val="24"/>
              </w:rPr>
            </w:pPr>
          </w:p>
        </w:tc>
        <w:tc>
          <w:tcPr>
            <w:tcW w:w="1025" w:type="dxa"/>
            <w:vMerge w:val="continue"/>
            <w:vAlign w:val="center"/>
          </w:tcPr>
          <w:p w14:paraId="0BDF9AD4">
            <w:pPr>
              <w:widowControl/>
              <w:jc w:val="left"/>
              <w:rPr>
                <w:rFonts w:hint="eastAsia" w:ascii="仿宋_GB2312" w:hAnsi="仿宋" w:eastAsia="仿宋_GB2312" w:cs="仿宋"/>
                <w:kern w:val="0"/>
                <w:sz w:val="24"/>
              </w:rPr>
            </w:pPr>
          </w:p>
        </w:tc>
        <w:tc>
          <w:tcPr>
            <w:tcW w:w="2836" w:type="dxa"/>
            <w:vMerge w:val="continue"/>
            <w:vAlign w:val="center"/>
          </w:tcPr>
          <w:p w14:paraId="30799315">
            <w:pPr>
              <w:widowControl/>
              <w:jc w:val="left"/>
              <w:rPr>
                <w:rFonts w:hint="eastAsia" w:ascii="仿宋_GB2312" w:hAnsi="仿宋" w:eastAsia="仿宋_GB2312" w:cs="仿宋"/>
                <w:kern w:val="0"/>
                <w:sz w:val="24"/>
              </w:rPr>
            </w:pPr>
          </w:p>
        </w:tc>
        <w:tc>
          <w:tcPr>
            <w:tcW w:w="606" w:type="dxa"/>
            <w:vAlign w:val="center"/>
          </w:tcPr>
          <w:p w14:paraId="679CEB42">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65ACBC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14:paraId="08CB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E28E0F">
            <w:pPr>
              <w:widowControl/>
              <w:jc w:val="left"/>
              <w:rPr>
                <w:rFonts w:hint="eastAsia" w:ascii="仿宋_GB2312" w:hAnsi="仿宋" w:eastAsia="仿宋_GB2312" w:cs="仿宋"/>
                <w:kern w:val="0"/>
                <w:sz w:val="24"/>
              </w:rPr>
            </w:pPr>
          </w:p>
        </w:tc>
        <w:tc>
          <w:tcPr>
            <w:tcW w:w="1025" w:type="dxa"/>
            <w:vMerge w:val="restart"/>
            <w:vAlign w:val="center"/>
          </w:tcPr>
          <w:p w14:paraId="664C5FAB">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40D3789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17C1D7AE">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3B2B02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63634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790E08">
            <w:pPr>
              <w:widowControl/>
              <w:jc w:val="left"/>
              <w:rPr>
                <w:rFonts w:hint="eastAsia" w:ascii="仿宋_GB2312" w:hAnsi="仿宋" w:eastAsia="仿宋_GB2312" w:cs="仿宋"/>
                <w:kern w:val="0"/>
                <w:sz w:val="24"/>
              </w:rPr>
            </w:pPr>
          </w:p>
        </w:tc>
        <w:tc>
          <w:tcPr>
            <w:tcW w:w="1025" w:type="dxa"/>
            <w:vMerge w:val="continue"/>
            <w:vAlign w:val="center"/>
          </w:tcPr>
          <w:p w14:paraId="36C225C1">
            <w:pPr>
              <w:widowControl/>
              <w:jc w:val="left"/>
              <w:rPr>
                <w:rFonts w:hint="eastAsia" w:ascii="仿宋_GB2312" w:hAnsi="仿宋" w:eastAsia="仿宋_GB2312" w:cs="仿宋"/>
                <w:kern w:val="0"/>
                <w:sz w:val="24"/>
              </w:rPr>
            </w:pPr>
          </w:p>
        </w:tc>
        <w:tc>
          <w:tcPr>
            <w:tcW w:w="2836" w:type="dxa"/>
            <w:vMerge w:val="continue"/>
            <w:vAlign w:val="center"/>
          </w:tcPr>
          <w:p w14:paraId="2C6E76DC">
            <w:pPr>
              <w:widowControl/>
              <w:jc w:val="left"/>
              <w:rPr>
                <w:rFonts w:hint="eastAsia" w:ascii="仿宋_GB2312" w:hAnsi="仿宋" w:eastAsia="仿宋_GB2312" w:cs="仿宋"/>
                <w:kern w:val="0"/>
                <w:sz w:val="24"/>
              </w:rPr>
            </w:pPr>
          </w:p>
        </w:tc>
        <w:tc>
          <w:tcPr>
            <w:tcW w:w="606" w:type="dxa"/>
            <w:vAlign w:val="center"/>
          </w:tcPr>
          <w:p w14:paraId="44011D6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C42DEF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54058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64257">
            <w:pPr>
              <w:widowControl/>
              <w:jc w:val="left"/>
              <w:rPr>
                <w:rFonts w:hint="eastAsia" w:ascii="仿宋_GB2312" w:hAnsi="仿宋" w:eastAsia="仿宋_GB2312" w:cs="仿宋"/>
                <w:kern w:val="0"/>
                <w:sz w:val="24"/>
              </w:rPr>
            </w:pPr>
          </w:p>
        </w:tc>
        <w:tc>
          <w:tcPr>
            <w:tcW w:w="1025" w:type="dxa"/>
            <w:vMerge w:val="continue"/>
            <w:vAlign w:val="center"/>
          </w:tcPr>
          <w:p w14:paraId="10E43CDE">
            <w:pPr>
              <w:widowControl/>
              <w:jc w:val="left"/>
              <w:rPr>
                <w:rFonts w:hint="eastAsia" w:ascii="仿宋_GB2312" w:hAnsi="仿宋" w:eastAsia="仿宋_GB2312" w:cs="仿宋"/>
                <w:kern w:val="0"/>
                <w:sz w:val="24"/>
              </w:rPr>
            </w:pPr>
          </w:p>
        </w:tc>
        <w:tc>
          <w:tcPr>
            <w:tcW w:w="2836" w:type="dxa"/>
            <w:vMerge w:val="continue"/>
            <w:vAlign w:val="center"/>
          </w:tcPr>
          <w:p w14:paraId="72DE0FB8">
            <w:pPr>
              <w:widowControl/>
              <w:jc w:val="left"/>
              <w:rPr>
                <w:rFonts w:hint="eastAsia" w:ascii="仿宋_GB2312" w:hAnsi="仿宋" w:eastAsia="仿宋_GB2312" w:cs="仿宋"/>
                <w:kern w:val="0"/>
                <w:sz w:val="24"/>
              </w:rPr>
            </w:pPr>
          </w:p>
        </w:tc>
        <w:tc>
          <w:tcPr>
            <w:tcW w:w="606" w:type="dxa"/>
            <w:vAlign w:val="center"/>
          </w:tcPr>
          <w:p w14:paraId="6010B53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B705C8A">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14:paraId="08C32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BF7B55">
            <w:pPr>
              <w:widowControl/>
              <w:jc w:val="left"/>
              <w:rPr>
                <w:rFonts w:hint="eastAsia" w:ascii="仿宋_GB2312" w:hAnsi="仿宋" w:eastAsia="仿宋_GB2312" w:cs="仿宋"/>
                <w:kern w:val="0"/>
                <w:sz w:val="24"/>
              </w:rPr>
            </w:pPr>
          </w:p>
        </w:tc>
        <w:tc>
          <w:tcPr>
            <w:tcW w:w="1025" w:type="dxa"/>
            <w:vMerge w:val="restart"/>
            <w:vAlign w:val="center"/>
          </w:tcPr>
          <w:p w14:paraId="278B7CD7">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5CEB4C86">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4F6C30C8">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20B5FC4">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3F557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C07D07">
            <w:pPr>
              <w:widowControl/>
              <w:jc w:val="left"/>
              <w:rPr>
                <w:rFonts w:hint="eastAsia" w:ascii="仿宋_GB2312" w:hAnsi="仿宋" w:eastAsia="仿宋_GB2312" w:cs="仿宋"/>
                <w:kern w:val="0"/>
                <w:sz w:val="24"/>
              </w:rPr>
            </w:pPr>
          </w:p>
        </w:tc>
        <w:tc>
          <w:tcPr>
            <w:tcW w:w="1025" w:type="dxa"/>
            <w:vMerge w:val="continue"/>
            <w:vAlign w:val="center"/>
          </w:tcPr>
          <w:p w14:paraId="4F257776">
            <w:pPr>
              <w:widowControl/>
              <w:jc w:val="left"/>
              <w:rPr>
                <w:rFonts w:hint="eastAsia" w:ascii="仿宋_GB2312" w:hAnsi="仿宋" w:eastAsia="仿宋_GB2312" w:cs="仿宋"/>
                <w:kern w:val="0"/>
                <w:sz w:val="24"/>
              </w:rPr>
            </w:pPr>
          </w:p>
        </w:tc>
        <w:tc>
          <w:tcPr>
            <w:tcW w:w="2836" w:type="dxa"/>
            <w:vMerge w:val="continue"/>
            <w:vAlign w:val="center"/>
          </w:tcPr>
          <w:p w14:paraId="79307B53">
            <w:pPr>
              <w:widowControl/>
              <w:jc w:val="left"/>
              <w:rPr>
                <w:rFonts w:hint="eastAsia" w:ascii="仿宋_GB2312" w:hAnsi="仿宋" w:eastAsia="仿宋_GB2312" w:cs="仿宋"/>
                <w:kern w:val="0"/>
                <w:sz w:val="24"/>
              </w:rPr>
            </w:pPr>
          </w:p>
        </w:tc>
        <w:tc>
          <w:tcPr>
            <w:tcW w:w="606" w:type="dxa"/>
            <w:vAlign w:val="center"/>
          </w:tcPr>
          <w:p w14:paraId="086CC859">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0BE94BBF">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14:paraId="01FD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F17429">
            <w:pPr>
              <w:widowControl/>
              <w:jc w:val="left"/>
              <w:rPr>
                <w:rFonts w:hint="eastAsia" w:ascii="仿宋_GB2312" w:hAnsi="仿宋" w:eastAsia="仿宋_GB2312" w:cs="仿宋"/>
                <w:kern w:val="0"/>
                <w:sz w:val="24"/>
              </w:rPr>
            </w:pPr>
          </w:p>
        </w:tc>
        <w:tc>
          <w:tcPr>
            <w:tcW w:w="1025" w:type="dxa"/>
            <w:vMerge w:val="continue"/>
            <w:vAlign w:val="center"/>
          </w:tcPr>
          <w:p w14:paraId="5A7D0F7F">
            <w:pPr>
              <w:widowControl/>
              <w:jc w:val="left"/>
              <w:rPr>
                <w:rFonts w:hint="eastAsia" w:ascii="仿宋_GB2312" w:hAnsi="仿宋" w:eastAsia="仿宋_GB2312" w:cs="仿宋"/>
                <w:kern w:val="0"/>
                <w:sz w:val="24"/>
              </w:rPr>
            </w:pPr>
          </w:p>
        </w:tc>
        <w:tc>
          <w:tcPr>
            <w:tcW w:w="2836" w:type="dxa"/>
            <w:vMerge w:val="continue"/>
            <w:vAlign w:val="center"/>
          </w:tcPr>
          <w:p w14:paraId="08BF6879">
            <w:pPr>
              <w:widowControl/>
              <w:jc w:val="left"/>
              <w:rPr>
                <w:rFonts w:hint="eastAsia" w:ascii="仿宋_GB2312" w:hAnsi="仿宋" w:eastAsia="仿宋_GB2312" w:cs="仿宋"/>
                <w:kern w:val="0"/>
                <w:sz w:val="24"/>
              </w:rPr>
            </w:pPr>
          </w:p>
        </w:tc>
        <w:tc>
          <w:tcPr>
            <w:tcW w:w="606" w:type="dxa"/>
            <w:vAlign w:val="center"/>
          </w:tcPr>
          <w:p w14:paraId="14AFE91C">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5465DF0">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14:paraId="40704676">
      <w:pPr>
        <w:spacing w:line="360" w:lineRule="auto"/>
        <w:rPr>
          <w:rFonts w:hint="eastAsia" w:ascii="仿宋_GB2312" w:hAnsi="仿宋" w:eastAsia="仿宋_GB2312" w:cs="仿宋"/>
          <w:sz w:val="24"/>
        </w:rPr>
      </w:pPr>
    </w:p>
    <w:p w14:paraId="1767DE6A">
      <w:pPr>
        <w:spacing w:line="360" w:lineRule="auto"/>
        <w:rPr>
          <w:rFonts w:hint="eastAsia"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979D8">
    <w:pPr>
      <w:pStyle w:val="39"/>
      <w:framePr w:wrap="around" w:vAnchor="text" w:hAnchor="margin" w:xAlign="right" w:y="1"/>
      <w:rPr>
        <w:rStyle w:val="72"/>
      </w:rPr>
    </w:pPr>
    <w:r>
      <w:fldChar w:fldCharType="begin"/>
    </w:r>
    <w:r>
      <w:rPr>
        <w:rStyle w:val="72"/>
      </w:rPr>
      <w:instrText xml:space="preserve">PAGE  </w:instrText>
    </w:r>
    <w:r>
      <w:fldChar w:fldCharType="end"/>
    </w:r>
  </w:p>
  <w:p w14:paraId="67A50C12">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17A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518173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A22BD">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0B3D">
    <w:pPr>
      <w:pStyle w:val="39"/>
      <w:framePr w:wrap="around" w:vAnchor="text" w:hAnchor="margin" w:xAlign="right" w:y="1"/>
      <w:rPr>
        <w:rStyle w:val="72"/>
      </w:rPr>
    </w:pPr>
    <w:r>
      <w:fldChar w:fldCharType="begin"/>
    </w:r>
    <w:r>
      <w:rPr>
        <w:rStyle w:val="72"/>
      </w:rPr>
      <w:instrText xml:space="preserve">PAGE  </w:instrText>
    </w:r>
    <w:r>
      <w:fldChar w:fldCharType="end"/>
    </w:r>
  </w:p>
  <w:p w14:paraId="6DD0C702">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1E11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90" w:name="_Toc131845147"/>
    <w:bookmarkStart w:id="191" w:name="_Toc36110187"/>
    <w:bookmarkStart w:id="192" w:name="_Toc164085800"/>
    <w:bookmarkStart w:id="193" w:name="_Toc91899912"/>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D31C">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D6E9A">
    <w:pPr>
      <w:pStyle w:val="39"/>
      <w:framePr w:wrap="around" w:vAnchor="text" w:hAnchor="margin" w:xAlign="right" w:y="1"/>
      <w:rPr>
        <w:rStyle w:val="72"/>
      </w:rPr>
    </w:pPr>
    <w:r>
      <w:fldChar w:fldCharType="begin"/>
    </w:r>
    <w:r>
      <w:rPr>
        <w:rStyle w:val="72"/>
      </w:rPr>
      <w:instrText xml:space="preserve">PAGE  </w:instrText>
    </w:r>
    <w:r>
      <w:fldChar w:fldCharType="end"/>
    </w:r>
  </w:p>
  <w:p w14:paraId="71848B37">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F94F7">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4B74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3D13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0C69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1285F75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DD2E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5F9AAF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DBAD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142ED4B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1CABE">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5B93B">
    <w:pPr>
      <w:pStyle w:val="40"/>
      <w:jc w:val="left"/>
      <w:rPr>
        <w:rFonts w:ascii="仿宋_GB2312" w:eastAsia="仿宋_GB2312"/>
        <w:i/>
        <w:u w:val="single"/>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212</w:t>
    </w:r>
    <w:r>
      <w:rPr>
        <w:rFonts w:hint="eastAsia" w:ascii="仿宋" w:hAnsi="仿宋" w:eastAsia="仿宋" w:cs="仿宋"/>
      </w:rPr>
      <w:t xml:space="preserve"> </w:t>
    </w:r>
  </w:p>
  <w:p w14:paraId="1FC86758">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F3A2">
    <w:pPr>
      <w:pStyle w:val="40"/>
      <w:rPr>
        <w:rFonts w:hint="default" w:eastAsia="仿宋"/>
        <w:lang w:val="en-US"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w:t>
    </w:r>
    <w:r>
      <w:rPr>
        <w:rFonts w:hint="eastAsia" w:ascii="仿宋" w:hAnsi="仿宋" w:eastAsia="仿宋" w:cs="仿宋"/>
        <w:lang w:val="en-US" w:eastAsia="zh-CN"/>
      </w:rPr>
      <w:t>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8B33F">
    <w:pPr>
      <w:pStyle w:val="40"/>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rPr>
      <w:t>绍兴市嘉华项目管理有限公司                                               文件编号: SXJHCG-2024-N0</w:t>
    </w:r>
    <w:r>
      <w:rPr>
        <w:rFonts w:hint="eastAsia" w:ascii="仿宋" w:hAnsi="仿宋" w:eastAsia="仿宋" w:cs="仿宋"/>
        <w:u w:val="single"/>
        <w:lang w:eastAsia="zh-CN"/>
      </w:rPr>
      <w:t>212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1F4AF">
    <w:pPr>
      <w:pStyle w:val="40"/>
      <w:rPr>
        <w:rFonts w:hint="eastAsia" w:eastAsia="仿宋"/>
        <w:lang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8340">
    <w:pPr>
      <w:pStyle w:val="40"/>
      <w:rPr>
        <w:rFonts w:hint="default" w:eastAsia="仿宋"/>
        <w:lang w:val="en-US" w:eastAsia="zh-CN"/>
      </w:rPr>
    </w:pPr>
    <w:r>
      <w:rPr>
        <w:rFonts w:hint="eastAsia" w:ascii="仿宋" w:hAnsi="仿宋" w:eastAsia="仿宋" w:cs="仿宋"/>
      </w:rPr>
      <w:t>绍兴市嘉华项目管理有限公司                                               文件编号: SXJHCG-2024-N0</w:t>
    </w:r>
    <w:r>
      <w:rPr>
        <w:rFonts w:hint="eastAsia" w:ascii="仿宋" w:hAnsi="仿宋" w:eastAsia="仿宋" w:cs="仿宋"/>
        <w:lang w:val="en-US" w:eastAsia="zh-CN"/>
      </w:rPr>
      <w:t>212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ZmI2YzVhMDU0NGVmNDllMzcwNzljNDk0YTgzODgifQ=="/>
  </w:docVars>
  <w:rsids>
    <w:rsidRoot w:val="000D6A12"/>
    <w:rsid w:val="000D6A12"/>
    <w:rsid w:val="000E2B04"/>
    <w:rsid w:val="00434502"/>
    <w:rsid w:val="004628D4"/>
    <w:rsid w:val="00581577"/>
    <w:rsid w:val="005D5A3C"/>
    <w:rsid w:val="00860387"/>
    <w:rsid w:val="00AC6637"/>
    <w:rsid w:val="00CD15EC"/>
    <w:rsid w:val="00CF0576"/>
    <w:rsid w:val="00DA09ED"/>
    <w:rsid w:val="00F14EDC"/>
    <w:rsid w:val="00FE4345"/>
    <w:rsid w:val="033E089E"/>
    <w:rsid w:val="06D74677"/>
    <w:rsid w:val="0983157E"/>
    <w:rsid w:val="0D21039A"/>
    <w:rsid w:val="0D2A1D10"/>
    <w:rsid w:val="0FA0239A"/>
    <w:rsid w:val="14127BE9"/>
    <w:rsid w:val="169E17AF"/>
    <w:rsid w:val="17FE2856"/>
    <w:rsid w:val="19F61D50"/>
    <w:rsid w:val="1A2331F1"/>
    <w:rsid w:val="1EA5255A"/>
    <w:rsid w:val="24E87364"/>
    <w:rsid w:val="28A950E6"/>
    <w:rsid w:val="2B0B0AF0"/>
    <w:rsid w:val="2BB17D53"/>
    <w:rsid w:val="2CDA6E57"/>
    <w:rsid w:val="358931C8"/>
    <w:rsid w:val="35A9085A"/>
    <w:rsid w:val="362B7DFC"/>
    <w:rsid w:val="36964465"/>
    <w:rsid w:val="3B861DDC"/>
    <w:rsid w:val="3F326AC0"/>
    <w:rsid w:val="3FFF491A"/>
    <w:rsid w:val="486A20DE"/>
    <w:rsid w:val="4DE4148C"/>
    <w:rsid w:val="4FAE554B"/>
    <w:rsid w:val="50C301CB"/>
    <w:rsid w:val="55060F98"/>
    <w:rsid w:val="57DAE6E1"/>
    <w:rsid w:val="5B0D6263"/>
    <w:rsid w:val="5B455E60"/>
    <w:rsid w:val="5BAA2C2E"/>
    <w:rsid w:val="5F665FB3"/>
    <w:rsid w:val="61D55C0E"/>
    <w:rsid w:val="642152E2"/>
    <w:rsid w:val="642B3664"/>
    <w:rsid w:val="65077AE2"/>
    <w:rsid w:val="65772DCE"/>
    <w:rsid w:val="66BF1798"/>
    <w:rsid w:val="6977323F"/>
    <w:rsid w:val="6AEF1016"/>
    <w:rsid w:val="6B69298B"/>
    <w:rsid w:val="729E74BD"/>
    <w:rsid w:val="72EE353D"/>
    <w:rsid w:val="77B54133"/>
    <w:rsid w:val="7BE7B538"/>
    <w:rsid w:val="7D1000A7"/>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101</Pages>
  <Words>50212</Words>
  <Characters>54667</Characters>
  <Lines>408</Lines>
  <Paragraphs>114</Paragraphs>
  <TotalTime>0</TotalTime>
  <ScaleCrop>false</ScaleCrop>
  <LinksUpToDate>false</LinksUpToDate>
  <CharactersWithSpaces>62041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嘉华</cp:lastModifiedBy>
  <cp:lastPrinted>2021-12-28T19:06:00Z</cp:lastPrinted>
  <dcterms:modified xsi:type="dcterms:W3CDTF">2024-09-06T14:25:45Z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80DA5C10EE404AD18ABB0114679723E9_13</vt:lpwstr>
  </property>
</Properties>
</file>