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4220C">
      <w:pPr>
        <w:spacing w:line="360" w:lineRule="auto"/>
        <w:jc w:val="center"/>
        <w:rPr>
          <w:rFonts w:ascii="宋体" w:hAnsi="宋体" w:cs="宋体"/>
          <w:b/>
          <w:color w:val="auto"/>
          <w:sz w:val="24"/>
          <w:highlight w:val="none"/>
        </w:rPr>
      </w:pPr>
    </w:p>
    <w:p w14:paraId="4837499E">
      <w:pPr>
        <w:jc w:val="center"/>
        <w:outlineLvl w:val="0"/>
        <w:rPr>
          <w:rFonts w:hint="eastAsia" w:ascii="仿宋" w:hAnsi="仿宋" w:eastAsia="仿宋" w:cs="仿宋"/>
          <w:b/>
          <w:color w:val="auto"/>
          <w:sz w:val="72"/>
          <w:szCs w:val="72"/>
          <w:highlight w:val="none"/>
        </w:rPr>
      </w:pPr>
      <w:bookmarkStart w:id="0" w:name="_Hlt67893495"/>
      <w:bookmarkEnd w:id="0"/>
      <w:r>
        <w:rPr>
          <w:rFonts w:hint="eastAsia" w:ascii="仿宋" w:hAnsi="仿宋" w:eastAsia="仿宋" w:cs="仿宋"/>
          <w:b/>
          <w:bCs/>
          <w:color w:val="auto"/>
          <w:sz w:val="56"/>
          <w:szCs w:val="56"/>
          <w:highlight w:val="none"/>
          <w:lang w:eastAsia="zh-CN"/>
        </w:rPr>
        <w:t>绍兴市妇幼保健院电子签字板采购项目</w:t>
      </w:r>
    </w:p>
    <w:p w14:paraId="57A74161">
      <w:pPr>
        <w:jc w:val="center"/>
        <w:outlineLvl w:val="0"/>
        <w:rPr>
          <w:rFonts w:hint="eastAsia" w:ascii="仿宋" w:hAnsi="仿宋" w:eastAsia="仿宋" w:cs="仿宋"/>
          <w:b/>
          <w:color w:val="auto"/>
          <w:sz w:val="72"/>
          <w:szCs w:val="72"/>
          <w:highlight w:val="none"/>
        </w:rPr>
      </w:pPr>
    </w:p>
    <w:p w14:paraId="69C1570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E7E10C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5F7A39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86DA88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61A840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F43674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F747ED3">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2BF2293">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C5080FF">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SXJHCG-2024-N0087</w:t>
      </w:r>
    </w:p>
    <w:tbl>
      <w:tblPr>
        <w:tblStyle w:val="62"/>
        <w:tblW w:w="7801" w:type="dxa"/>
        <w:jc w:val="center"/>
        <w:tblLayout w:type="fixed"/>
        <w:tblCellMar>
          <w:top w:w="0" w:type="dxa"/>
          <w:left w:w="108" w:type="dxa"/>
          <w:bottom w:w="0" w:type="dxa"/>
          <w:right w:w="108" w:type="dxa"/>
        </w:tblCellMar>
      </w:tblPr>
      <w:tblGrid>
        <w:gridCol w:w="2356"/>
        <w:gridCol w:w="5445"/>
      </w:tblGrid>
      <w:tr w14:paraId="6A8945D4">
        <w:tblPrEx>
          <w:tblCellMar>
            <w:top w:w="0" w:type="dxa"/>
            <w:left w:w="108" w:type="dxa"/>
            <w:bottom w:w="0" w:type="dxa"/>
            <w:right w:w="108" w:type="dxa"/>
          </w:tblCellMar>
        </w:tblPrEx>
        <w:trPr>
          <w:trHeight w:val="443" w:hRule="atLeast"/>
          <w:jc w:val="center"/>
        </w:trPr>
        <w:tc>
          <w:tcPr>
            <w:tcW w:w="2356" w:type="dxa"/>
            <w:noWrap w:val="0"/>
            <w:vAlign w:val="top"/>
          </w:tcPr>
          <w:p w14:paraId="5150E14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7CEB2590">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绍兴市妇幼保健院                          </w:t>
            </w:r>
          </w:p>
        </w:tc>
      </w:tr>
      <w:tr w14:paraId="77012173">
        <w:tblPrEx>
          <w:tblCellMar>
            <w:top w:w="0" w:type="dxa"/>
            <w:left w:w="108" w:type="dxa"/>
            <w:bottom w:w="0" w:type="dxa"/>
            <w:right w:w="108" w:type="dxa"/>
          </w:tblCellMar>
        </w:tblPrEx>
        <w:trPr>
          <w:trHeight w:val="494" w:hRule="atLeast"/>
          <w:jc w:val="center"/>
        </w:trPr>
        <w:tc>
          <w:tcPr>
            <w:tcW w:w="2356" w:type="dxa"/>
            <w:noWrap w:val="0"/>
            <w:vAlign w:val="top"/>
          </w:tcPr>
          <w:p w14:paraId="42B0720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14:paraId="3EC4EC58">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14:paraId="6A14268A">
        <w:tblPrEx>
          <w:tblCellMar>
            <w:top w:w="0" w:type="dxa"/>
            <w:left w:w="108" w:type="dxa"/>
            <w:bottom w:w="0" w:type="dxa"/>
            <w:right w:w="108" w:type="dxa"/>
          </w:tblCellMar>
        </w:tblPrEx>
        <w:trPr>
          <w:trHeight w:val="397" w:hRule="atLeast"/>
          <w:jc w:val="center"/>
        </w:trPr>
        <w:tc>
          <w:tcPr>
            <w:tcW w:w="2356" w:type="dxa"/>
            <w:noWrap w:val="0"/>
            <w:vAlign w:val="center"/>
          </w:tcPr>
          <w:p w14:paraId="71AFCB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14:paraId="0AE45A93">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51D28333">
        <w:tblPrEx>
          <w:tblCellMar>
            <w:top w:w="0" w:type="dxa"/>
            <w:left w:w="108" w:type="dxa"/>
            <w:bottom w:w="0" w:type="dxa"/>
            <w:right w:w="108" w:type="dxa"/>
          </w:tblCellMar>
        </w:tblPrEx>
        <w:trPr>
          <w:trHeight w:val="333" w:hRule="atLeast"/>
          <w:jc w:val="center"/>
        </w:trPr>
        <w:tc>
          <w:tcPr>
            <w:tcW w:w="7801" w:type="dxa"/>
            <w:gridSpan w:val="2"/>
            <w:noWrap w:val="0"/>
            <w:vAlign w:val="top"/>
          </w:tcPr>
          <w:p w14:paraId="4C452102">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八</w:t>
            </w:r>
            <w:r>
              <w:rPr>
                <w:rFonts w:hint="eastAsia" w:ascii="仿宋" w:hAnsi="仿宋" w:eastAsia="仿宋" w:cs="仿宋"/>
                <w:color w:val="auto"/>
                <w:sz w:val="28"/>
                <w:szCs w:val="28"/>
                <w:highlight w:val="none"/>
              </w:rPr>
              <w:t>月</w:t>
            </w:r>
          </w:p>
        </w:tc>
      </w:tr>
    </w:tbl>
    <w:p w14:paraId="0852D8D4">
      <w:pPr>
        <w:pStyle w:val="639"/>
        <w:rPr>
          <w:rFonts w:hint="eastAsia" w:ascii="仿宋" w:hAnsi="仿宋" w:eastAsia="仿宋" w:cs="仿宋"/>
          <w:color w:val="auto"/>
          <w:highlight w:val="none"/>
        </w:rPr>
        <w:sectPr>
          <w:headerReference r:id="rId4" w:type="first"/>
          <w:headerReference r:id="rId3" w:type="default"/>
          <w:footerReference r:id="rId5" w:type="even"/>
          <w:pgSz w:w="11905" w:h="16838"/>
          <w:pgMar w:top="1480" w:right="1474" w:bottom="1559" w:left="1474" w:header="851" w:footer="992" w:gutter="0"/>
          <w:cols w:space="720" w:num="1"/>
          <w:titlePg/>
          <w:rtlGutter w:val="0"/>
          <w:docGrid w:linePitch="312" w:charSpace="0"/>
        </w:sectPr>
      </w:pPr>
    </w:p>
    <w:p w14:paraId="03ACA669">
      <w:pPr>
        <w:spacing w:line="360" w:lineRule="auto"/>
        <w:jc w:val="center"/>
        <w:rPr>
          <w:rFonts w:hint="eastAsia" w:ascii="仿宋" w:hAnsi="仿宋" w:eastAsia="仿宋" w:cs="仿宋"/>
          <w:color w:val="auto"/>
          <w:sz w:val="24"/>
          <w:highlight w:val="none"/>
        </w:rPr>
      </w:pPr>
    </w:p>
    <w:p w14:paraId="119996BC">
      <w:pPr>
        <w:pStyle w:val="113"/>
        <w:rPr>
          <w:rFonts w:hint="eastAsia" w:ascii="仿宋" w:hAnsi="仿宋" w:eastAsia="仿宋" w:cs="仿宋"/>
          <w:color w:val="auto"/>
          <w:sz w:val="24"/>
          <w:highlight w:val="none"/>
        </w:rPr>
      </w:pPr>
    </w:p>
    <w:p w14:paraId="1AEC43E5">
      <w:pPr>
        <w:pStyle w:val="113"/>
        <w:rPr>
          <w:rFonts w:hint="eastAsia" w:ascii="仿宋" w:hAnsi="仿宋" w:eastAsia="仿宋" w:cs="仿宋"/>
          <w:color w:val="auto"/>
          <w:sz w:val="24"/>
          <w:highlight w:val="none"/>
        </w:rPr>
      </w:pPr>
    </w:p>
    <w:p w14:paraId="1F1B51B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70FEB26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D248BB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4D000B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0D1B4D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CC8C5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E33765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14:paraId="2BDB97D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49A085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A4E6340">
      <w:pPr>
        <w:spacing w:line="360" w:lineRule="auto"/>
        <w:ind w:firstLine="549" w:firstLineChars="229"/>
        <w:rPr>
          <w:rFonts w:hint="eastAsia" w:ascii="仿宋" w:hAnsi="仿宋" w:eastAsia="仿宋" w:cs="仿宋"/>
          <w:color w:val="auto"/>
          <w:sz w:val="24"/>
          <w:highlight w:val="none"/>
        </w:rPr>
      </w:pPr>
    </w:p>
    <w:p w14:paraId="45A69AF7">
      <w:pPr>
        <w:spacing w:line="360" w:lineRule="auto"/>
        <w:ind w:firstLine="549" w:firstLineChars="229"/>
        <w:rPr>
          <w:rFonts w:hint="eastAsia" w:ascii="仿宋" w:hAnsi="仿宋" w:eastAsia="仿宋" w:cs="仿宋"/>
          <w:color w:val="auto"/>
          <w:sz w:val="24"/>
          <w:highlight w:val="none"/>
        </w:rPr>
      </w:pPr>
    </w:p>
    <w:p w14:paraId="1808425A">
      <w:pPr>
        <w:spacing w:line="360" w:lineRule="auto"/>
        <w:ind w:firstLine="549" w:firstLineChars="229"/>
        <w:rPr>
          <w:rFonts w:hint="eastAsia" w:ascii="仿宋" w:hAnsi="仿宋" w:eastAsia="仿宋" w:cs="仿宋"/>
          <w:color w:val="auto"/>
          <w:sz w:val="24"/>
          <w:highlight w:val="none"/>
        </w:rPr>
      </w:pPr>
    </w:p>
    <w:p w14:paraId="7AB9101A">
      <w:pPr>
        <w:spacing w:line="360" w:lineRule="auto"/>
        <w:ind w:firstLine="549" w:firstLineChars="229"/>
        <w:rPr>
          <w:rFonts w:hint="eastAsia" w:ascii="仿宋" w:hAnsi="仿宋" w:eastAsia="仿宋" w:cs="仿宋"/>
          <w:color w:val="auto"/>
          <w:sz w:val="24"/>
          <w:highlight w:val="none"/>
        </w:rPr>
      </w:pPr>
    </w:p>
    <w:p w14:paraId="3D484209">
      <w:pPr>
        <w:spacing w:line="360" w:lineRule="auto"/>
        <w:ind w:firstLine="549" w:firstLineChars="229"/>
        <w:rPr>
          <w:rFonts w:hint="eastAsia" w:ascii="仿宋" w:hAnsi="仿宋" w:eastAsia="仿宋" w:cs="仿宋"/>
          <w:color w:val="auto"/>
          <w:sz w:val="24"/>
          <w:highlight w:val="none"/>
        </w:rPr>
      </w:pPr>
    </w:p>
    <w:p w14:paraId="142646C5">
      <w:pPr>
        <w:spacing w:line="360" w:lineRule="auto"/>
        <w:ind w:firstLine="549" w:firstLineChars="229"/>
        <w:rPr>
          <w:rFonts w:hint="eastAsia" w:ascii="仿宋" w:hAnsi="仿宋" w:eastAsia="仿宋" w:cs="仿宋"/>
          <w:color w:val="auto"/>
          <w:sz w:val="24"/>
          <w:highlight w:val="none"/>
        </w:rPr>
      </w:pPr>
    </w:p>
    <w:p w14:paraId="20C3E9B4">
      <w:pPr>
        <w:spacing w:line="360" w:lineRule="auto"/>
        <w:ind w:firstLine="549" w:firstLineChars="229"/>
        <w:rPr>
          <w:rFonts w:hint="eastAsia" w:ascii="仿宋" w:hAnsi="仿宋" w:eastAsia="仿宋" w:cs="仿宋"/>
          <w:color w:val="auto"/>
          <w:sz w:val="24"/>
          <w:highlight w:val="none"/>
        </w:rPr>
      </w:pPr>
    </w:p>
    <w:p w14:paraId="13C184E9">
      <w:pPr>
        <w:spacing w:line="360" w:lineRule="auto"/>
        <w:ind w:firstLine="549" w:firstLineChars="229"/>
        <w:rPr>
          <w:rFonts w:hint="eastAsia" w:ascii="仿宋" w:hAnsi="仿宋" w:eastAsia="仿宋" w:cs="仿宋"/>
          <w:color w:val="auto"/>
          <w:sz w:val="24"/>
          <w:highlight w:val="none"/>
        </w:rPr>
      </w:pPr>
    </w:p>
    <w:p w14:paraId="6A230CA5">
      <w:pPr>
        <w:spacing w:line="360" w:lineRule="auto"/>
        <w:ind w:firstLine="549" w:firstLineChars="229"/>
        <w:rPr>
          <w:rFonts w:hint="eastAsia" w:ascii="仿宋" w:hAnsi="仿宋" w:eastAsia="仿宋" w:cs="仿宋"/>
          <w:color w:val="auto"/>
          <w:sz w:val="24"/>
          <w:highlight w:val="none"/>
        </w:rPr>
      </w:pPr>
    </w:p>
    <w:p w14:paraId="41327B12">
      <w:pPr>
        <w:spacing w:line="360" w:lineRule="auto"/>
        <w:ind w:firstLine="549" w:firstLineChars="229"/>
        <w:rPr>
          <w:rFonts w:hint="eastAsia" w:ascii="仿宋" w:hAnsi="仿宋" w:eastAsia="仿宋" w:cs="仿宋"/>
          <w:color w:val="auto"/>
          <w:sz w:val="24"/>
          <w:highlight w:val="none"/>
        </w:rPr>
      </w:pPr>
    </w:p>
    <w:p w14:paraId="43C7BB4A">
      <w:pPr>
        <w:spacing w:line="360" w:lineRule="auto"/>
        <w:ind w:firstLine="549" w:firstLineChars="229"/>
        <w:rPr>
          <w:rFonts w:hint="eastAsia" w:ascii="仿宋" w:hAnsi="仿宋" w:eastAsia="仿宋" w:cs="仿宋"/>
          <w:color w:val="auto"/>
          <w:sz w:val="24"/>
          <w:highlight w:val="none"/>
        </w:rPr>
      </w:pPr>
    </w:p>
    <w:p w14:paraId="5CB4D1B0">
      <w:pPr>
        <w:spacing w:line="360" w:lineRule="auto"/>
        <w:ind w:firstLine="549" w:firstLineChars="229"/>
        <w:rPr>
          <w:rFonts w:hint="eastAsia" w:ascii="仿宋" w:hAnsi="仿宋" w:eastAsia="仿宋" w:cs="仿宋"/>
          <w:color w:val="auto"/>
          <w:sz w:val="24"/>
          <w:highlight w:val="none"/>
        </w:rPr>
      </w:pPr>
    </w:p>
    <w:p w14:paraId="323C1DD0">
      <w:pPr>
        <w:spacing w:line="360" w:lineRule="auto"/>
        <w:ind w:firstLine="549" w:firstLineChars="229"/>
        <w:rPr>
          <w:rFonts w:hint="eastAsia" w:ascii="仿宋" w:hAnsi="仿宋" w:eastAsia="仿宋" w:cs="仿宋"/>
          <w:color w:val="auto"/>
          <w:sz w:val="24"/>
          <w:highlight w:val="none"/>
        </w:rPr>
      </w:pPr>
    </w:p>
    <w:p w14:paraId="217346A2">
      <w:pPr>
        <w:spacing w:line="360" w:lineRule="auto"/>
        <w:rPr>
          <w:rFonts w:hint="eastAsia" w:ascii="仿宋" w:hAnsi="仿宋" w:eastAsia="仿宋" w:cs="仿宋"/>
          <w:color w:val="auto"/>
          <w:sz w:val="24"/>
          <w:highlight w:val="none"/>
        </w:rPr>
      </w:pPr>
    </w:p>
    <w:bookmarkEnd w:id="2"/>
    <w:p w14:paraId="678179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5" w:h="16838"/>
          <w:pgMar w:top="1480" w:right="1474" w:bottom="1559" w:left="1474" w:header="851" w:footer="992" w:gutter="0"/>
          <w:cols w:space="720" w:num="1"/>
          <w:titlePg/>
          <w:rtlGutter w:val="0"/>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第二部分"/>
      <w:bookmarkStart w:id="8" w:name="_Toc91899870"/>
      <w:bookmarkStart w:id="9" w:name="_Toc91899871"/>
    </w:p>
    <w:p w14:paraId="3E83533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5A164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C767B6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绍兴市妇幼保健院电子签字板采购项目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10</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8D435A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2A9AE71">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SXJHCG-2024-N0087</w:t>
      </w:r>
    </w:p>
    <w:p w14:paraId="4ECF5E49">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绍兴市妇幼保健院电子签字板采购项目</w:t>
      </w:r>
    </w:p>
    <w:p w14:paraId="23FAD703">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14:paraId="4BB94846">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 xml:space="preserve">200000.00 </w:t>
      </w:r>
    </w:p>
    <w:p w14:paraId="5CEC648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 xml:space="preserve">200000.00 </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6E91C791">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14:paraId="78BA3232">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A620FF5">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绍兴市妇幼保健院电子签字板采购项目</w:t>
      </w:r>
    </w:p>
    <w:p w14:paraId="100FC5E7">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266019A4">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预算金额（元）：200000.00                </w:t>
      </w:r>
    </w:p>
    <w:p w14:paraId="1A284E99">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Cs/>
          <w:color w:val="auto"/>
          <w:sz w:val="24"/>
          <w:highlight w:val="none"/>
          <w:lang w:val="en-US" w:eastAsia="zh-CN"/>
        </w:rPr>
        <w:t>200000.00</w:t>
      </w:r>
      <w:r>
        <w:rPr>
          <w:rFonts w:hint="eastAsia" w:ascii="仿宋" w:hAnsi="仿宋" w:eastAsia="仿宋" w:cs="仿宋"/>
          <w:b/>
          <w:color w:val="auto"/>
          <w:sz w:val="24"/>
          <w:highlight w:val="none"/>
          <w:lang w:val="en-US" w:eastAsia="zh-CN"/>
        </w:rPr>
        <w:t xml:space="preserve">      </w:t>
      </w:r>
    </w:p>
    <w:p w14:paraId="20DEF8F3">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14:paraId="5933028E">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0FE4A16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14:paraId="4F7973B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14:paraId="07BE656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31594D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C216DE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1C949E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D994E0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16F1AFE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7F6A014">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0624160F">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655176D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7BDB60B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628C34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14:paraId="2E684999">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B3882FD">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9E18E5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2024年10月09日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614F94A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8D252E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0127A0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14:paraId="43D11FD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78798B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2024年10月09日09点30分00秒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24E09D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C30542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2024年10月09日09点30分00秒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9E29201">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auto"/>
          <w:spacing w:val="0"/>
          <w:sz w:val="24"/>
          <w:szCs w:val="24"/>
          <w:highlight w:val="none"/>
          <w:lang w:val="en-US" w:eastAsia="zh-CN"/>
        </w:rPr>
        <w:t>上开启投标文件。</w:t>
      </w:r>
    </w:p>
    <w:p w14:paraId="6C256C3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14:paraId="373193D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https://zfcg.czt.zj.gov.cn/site/detail?categoryCode=ZcyAnnouncement&amp;parentId=600007&amp;articleId=wRJGPU8Mi+ss0Bq/zSSxtQ==</w:t>
      </w:r>
    </w:p>
    <w:p w14:paraId="3EA44383">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14:paraId="421C19E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531FCB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14:paraId="68265E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73C87F6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93A5D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C680F7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79A02D1">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14:paraId="14393F26">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35393637"/>
      <w:bookmarkStart w:id="12" w:name="_Toc28359019"/>
      <w:bookmarkStart w:id="13" w:name="_Toc35393806"/>
      <w:bookmarkStart w:id="14" w:name="_Toc2835909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59ED2AA3">
      <w:pPr>
        <w:spacing w:line="440" w:lineRule="exact"/>
        <w:ind w:firstLine="480" w:firstLineChars="200"/>
        <w:rPr>
          <w:rFonts w:ascii="仿宋" w:hAnsi="仿宋" w:eastAsia="仿宋" w:cs="仿宋"/>
          <w:color w:val="auto"/>
          <w:sz w:val="24"/>
          <w:highlight w:val="none"/>
        </w:rPr>
      </w:pPr>
      <w:bookmarkStart w:id="15" w:name="_Toc35393807"/>
      <w:bookmarkStart w:id="16" w:name="_Toc28359097"/>
      <w:bookmarkStart w:id="17" w:name="_Toc35393638"/>
      <w:bookmarkStart w:id="18" w:name="_Toc28359020"/>
      <w:r>
        <w:rPr>
          <w:rFonts w:hint="eastAsia" w:ascii="仿宋" w:hAnsi="仿宋" w:eastAsia="仿宋" w:cs="仿宋"/>
          <w:color w:val="auto"/>
          <w:sz w:val="24"/>
          <w:highlight w:val="none"/>
        </w:rPr>
        <w:t>名    称：绍兴市妇幼保健院</w:t>
      </w:r>
    </w:p>
    <w:p w14:paraId="34C92A5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址：绍兴市越城区凤林东路222号 </w:t>
      </w:r>
    </w:p>
    <w:p w14:paraId="7A710F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176EB153">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项目联系人（询问）：徐超</w:t>
      </w:r>
      <w:r>
        <w:rPr>
          <w:rFonts w:hint="eastAsia" w:ascii="仿宋" w:hAnsi="仿宋" w:eastAsia="仿宋" w:cs="仿宋"/>
          <w:color w:val="auto"/>
          <w:sz w:val="24"/>
          <w:highlight w:val="none"/>
          <w:lang w:val="en-US" w:eastAsia="zh-CN"/>
        </w:rPr>
        <w:t xml:space="preserve"> </w:t>
      </w:r>
    </w:p>
    <w:p w14:paraId="4BCB97C7">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项目联系方式（询问）：0575-88216322</w:t>
      </w:r>
      <w:r>
        <w:rPr>
          <w:rFonts w:hint="eastAsia" w:ascii="仿宋" w:hAnsi="仿宋" w:eastAsia="仿宋" w:cs="仿宋"/>
          <w:color w:val="auto"/>
          <w:sz w:val="24"/>
          <w:highlight w:val="none"/>
          <w:lang w:val="en-US" w:eastAsia="zh-CN"/>
        </w:rPr>
        <w:t xml:space="preserve"> </w:t>
      </w:r>
    </w:p>
    <w:p w14:paraId="52C4D3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质疑联系人：孔月华 </w:t>
      </w:r>
    </w:p>
    <w:p w14:paraId="7917853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质疑联系方式：0575-88217331</w:t>
      </w:r>
    </w:p>
    <w:p w14:paraId="52030209">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26DBB976">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14:paraId="00DD70C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14:paraId="27F5D28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4EADC18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王菲尔、周菊丽</w:t>
      </w:r>
    </w:p>
    <w:p w14:paraId="230BD6EB">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项目联系方式（询问）： </w:t>
      </w:r>
      <w:r>
        <w:rPr>
          <w:rFonts w:hint="eastAsia" w:ascii="仿宋" w:hAnsi="仿宋" w:eastAsia="仿宋" w:cs="仿宋"/>
          <w:color w:val="auto"/>
          <w:sz w:val="24"/>
          <w:highlight w:val="none"/>
          <w:lang w:val="en-US" w:eastAsia="zh-CN"/>
        </w:rPr>
        <w:t>0575-85220681</w:t>
      </w:r>
    </w:p>
    <w:p w14:paraId="0B413A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szCs w:val="24"/>
          <w:highlight w:val="none"/>
          <w:lang w:val="en-US" w:eastAsia="zh-CN"/>
        </w:rPr>
        <w:t>杨华英</w:t>
      </w:r>
      <w:r>
        <w:rPr>
          <w:rFonts w:hint="eastAsia" w:ascii="仿宋" w:hAnsi="仿宋" w:eastAsia="仿宋" w:cs="仿宋"/>
          <w:color w:val="auto"/>
          <w:sz w:val="24"/>
          <w:highlight w:val="none"/>
        </w:rPr>
        <w:t xml:space="preserve">            </w:t>
      </w:r>
    </w:p>
    <w:p w14:paraId="13D5DD68">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14:paraId="1DC3E54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19" w:name="_Toc35393639"/>
      <w:bookmarkStart w:id="20" w:name="_Toc35393808"/>
      <w:bookmarkStart w:id="21" w:name="_Toc28359098"/>
      <w:bookmarkStart w:id="2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2E8B60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14:paraId="08710D6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14:paraId="2D024E5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14:paraId="7FDA12F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14:paraId="0AC1465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CDD829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4468B4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4C7A3F6">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7"/>
      <w:bookmarkEnd w:id="8"/>
      <w:r>
        <w:rPr>
          <w:rFonts w:hint="eastAsia" w:ascii="仿宋" w:hAnsi="仿宋" w:eastAsia="仿宋" w:cs="仿宋"/>
          <w:b/>
          <w:color w:val="auto"/>
          <w:sz w:val="36"/>
          <w:szCs w:val="20"/>
          <w:highlight w:val="none"/>
        </w:rPr>
        <w:t>第二部分 投标须知</w:t>
      </w:r>
    </w:p>
    <w:p w14:paraId="5A1BED9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F3D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6B2BF7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196C58D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A3E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6641FD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50B2A4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1D23B0F">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B14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760D1A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3BFDC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03D1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9A506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D4A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6A8359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640E7FA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1F0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25E4375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3D8CC0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E58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37148B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7582A35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14:paraId="1ED78B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8C36634">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4938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117AA8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6E2D40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03D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6FD4F6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6443117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2D13B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535F3C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0942D45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14:paraId="119C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1FA816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6899B6D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76EB4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9D0375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B要求提供，</w:t>
            </w:r>
          </w:p>
          <w:p w14:paraId="4DF419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699F9E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44A7E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B1A88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FF453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8B27D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BB254F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EA1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3B1F9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33A68CF3">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0B3F0A2">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14:paraId="55CC6900">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14:paraId="582D8DD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ABDFD7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1A8551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07AF5E2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18337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7A3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3C4C1F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0CB6FA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133EAC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本项目不允许采购进口产品。</w:t>
            </w:r>
          </w:p>
          <w:p w14:paraId="0BB199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1A3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7D751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1D63B69B">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1309EC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电子签字板（有线） </w:t>
            </w:r>
            <w:r>
              <w:rPr>
                <w:rFonts w:hint="eastAsia" w:ascii="仿宋" w:hAnsi="仿宋" w:eastAsia="仿宋" w:cs="仿宋"/>
                <w:color w:val="auto"/>
                <w:sz w:val="24"/>
                <w:highlight w:val="none"/>
              </w:rPr>
              <w:t>。</w:t>
            </w:r>
          </w:p>
          <w:p w14:paraId="00667F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685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661C41C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2373F94E">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7984CE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591B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5EF9A3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79F835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505679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4E1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0E2DAD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4602C3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074491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416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4E6AB65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7C2BAE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52B49F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60E8D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8C5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38136F3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noWrap w:val="0"/>
            <w:vAlign w:val="center"/>
          </w:tcPr>
          <w:p w14:paraId="64E73D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F78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723E22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noWrap w:val="0"/>
            <w:vAlign w:val="center"/>
          </w:tcPr>
          <w:p w14:paraId="60DC5BB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B71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66A26F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noWrap w:val="0"/>
            <w:vAlign w:val="center"/>
          </w:tcPr>
          <w:p w14:paraId="3DD9BB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3EEF9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8AD8F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0EA16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BF49A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DF985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74D886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6A7D7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4A3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2A9B19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noWrap w:val="0"/>
            <w:vAlign w:val="center"/>
          </w:tcPr>
          <w:p w14:paraId="20FB61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705F36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3D96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28DCA62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65BA41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80E08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A1B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49351F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noWrap w:val="0"/>
            <w:vAlign w:val="center"/>
          </w:tcPr>
          <w:p w14:paraId="0446C04C">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中标单位需支付以下</w:t>
            </w:r>
            <w:r>
              <w:rPr>
                <w:rFonts w:hint="eastAsia" w:ascii="仿宋" w:hAnsi="仿宋" w:eastAsia="仿宋" w:cs="仿宋"/>
                <w:b/>
                <w:color w:val="auto"/>
                <w:sz w:val="24"/>
                <w:highlight w:val="none"/>
              </w:rPr>
              <w:t>采购代理服务费：</w:t>
            </w:r>
          </w:p>
          <w:p w14:paraId="53DB1AF3">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代理服务费：</w:t>
            </w:r>
          </w:p>
          <w:p w14:paraId="532757A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按代理协议约定的内容，本项目招标代理服务收费按差额定率累进法计算，</w:t>
            </w:r>
            <w:r>
              <w:rPr>
                <w:rFonts w:hint="eastAsia" w:ascii="仿宋" w:hAnsi="仿宋" w:eastAsia="仿宋" w:cs="仿宋"/>
                <w:color w:val="auto"/>
                <w:sz w:val="24"/>
                <w:highlight w:val="none"/>
                <w:lang w:val="en-US" w:eastAsia="zh-CN"/>
              </w:rPr>
              <w:t>以</w:t>
            </w:r>
            <w:r>
              <w:rPr>
                <w:rFonts w:hint="eastAsia" w:ascii="仿宋" w:hAnsi="仿宋" w:eastAsia="仿宋" w:cs="仿宋"/>
                <w:color w:val="auto"/>
                <w:sz w:val="24"/>
                <w:highlight w:val="none"/>
              </w:rPr>
              <w:t>中标总金额</w:t>
            </w:r>
            <w:r>
              <w:rPr>
                <w:rFonts w:hint="eastAsia" w:ascii="仿宋" w:hAnsi="仿宋" w:eastAsia="仿宋" w:cs="仿宋"/>
                <w:color w:val="auto"/>
                <w:sz w:val="24"/>
                <w:szCs w:val="24"/>
                <w:highlight w:val="none"/>
                <w:lang w:val="en-US" w:eastAsia="zh-CN"/>
              </w:rPr>
              <w:t>作为服务费的计算基数，</w:t>
            </w:r>
            <w:r>
              <w:rPr>
                <w:rFonts w:hint="eastAsia" w:ascii="仿宋" w:hAnsi="仿宋" w:eastAsia="仿宋" w:cs="仿宋"/>
                <w:color w:val="auto"/>
                <w:sz w:val="24"/>
                <w:highlight w:val="none"/>
              </w:rPr>
              <w:t>并按照以下费率标准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执行。具体费率标准如下：</w:t>
            </w:r>
          </w:p>
          <w:p w14:paraId="1A765DDC">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中标总金额100万元以下部分：货物招标采购费率1.5%。</w:t>
            </w:r>
          </w:p>
          <w:p w14:paraId="4B2EFBA4">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中标总金额100万元至500万元的部分：货物招标采购费率1.1%。</w:t>
            </w:r>
          </w:p>
          <w:p w14:paraId="73B51B19">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本项目代理服务费低于</w:t>
            </w:r>
            <w:r>
              <w:rPr>
                <w:rFonts w:hint="eastAsia" w:ascii="仿宋" w:hAnsi="仿宋" w:eastAsia="仿宋" w:cs="仿宋"/>
                <w:color w:val="auto"/>
                <w:sz w:val="24"/>
                <w:highlight w:val="none"/>
                <w:u w:val="single"/>
                <w:lang w:val="en-US" w:eastAsia="zh-CN"/>
              </w:rPr>
              <w:t>2000</w:t>
            </w:r>
            <w:r>
              <w:rPr>
                <w:rFonts w:hint="eastAsia" w:ascii="仿宋" w:hAnsi="仿宋" w:eastAsia="仿宋" w:cs="仿宋"/>
                <w:color w:val="auto"/>
                <w:sz w:val="24"/>
                <w:highlight w:val="none"/>
              </w:rPr>
              <w:t>元按</w:t>
            </w:r>
            <w:r>
              <w:rPr>
                <w:rFonts w:hint="eastAsia" w:ascii="仿宋" w:hAnsi="仿宋" w:eastAsia="仿宋" w:cs="仿宋"/>
                <w:color w:val="auto"/>
                <w:sz w:val="24"/>
                <w:highlight w:val="none"/>
                <w:u w:val="single"/>
                <w:lang w:val="en-US" w:eastAsia="zh-CN"/>
              </w:rPr>
              <w:t>2000</w:t>
            </w:r>
            <w:r>
              <w:rPr>
                <w:rFonts w:hint="eastAsia" w:ascii="仿宋" w:hAnsi="仿宋" w:eastAsia="仿宋" w:cs="仿宋"/>
                <w:color w:val="auto"/>
                <w:sz w:val="24"/>
                <w:highlight w:val="none"/>
              </w:rPr>
              <w:t>元收取，超过</w:t>
            </w:r>
            <w:r>
              <w:rPr>
                <w:rFonts w:hint="eastAsia" w:ascii="仿宋" w:hAnsi="仿宋" w:eastAsia="仿宋" w:cs="仿宋"/>
                <w:color w:val="auto"/>
                <w:sz w:val="24"/>
                <w:highlight w:val="none"/>
                <w:u w:val="single"/>
                <w:lang w:val="en-US" w:eastAsia="zh-CN"/>
              </w:rPr>
              <w:t>15000</w:t>
            </w:r>
            <w:r>
              <w:rPr>
                <w:rFonts w:hint="eastAsia" w:ascii="仿宋" w:hAnsi="仿宋" w:eastAsia="仿宋" w:cs="仿宋"/>
                <w:color w:val="auto"/>
                <w:sz w:val="24"/>
                <w:highlight w:val="none"/>
              </w:rPr>
              <w:t>元按</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15000</w:t>
            </w:r>
            <w:r>
              <w:rPr>
                <w:rFonts w:hint="eastAsia" w:ascii="仿宋" w:hAnsi="仿宋" w:eastAsia="仿宋" w:cs="仿宋"/>
                <w:color w:val="auto"/>
                <w:sz w:val="24"/>
                <w:highlight w:val="none"/>
              </w:rPr>
              <w:t>元计</w:t>
            </w:r>
          </w:p>
          <w:p w14:paraId="6A78870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15D913AF">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5A32AD0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122A1A7D">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35B21FC9">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1B0AFE52">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③中标服务费的交纳时间：领取中标通知书前交纳。</w:t>
            </w:r>
          </w:p>
        </w:tc>
      </w:tr>
      <w:tr w14:paraId="1716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760FFEF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261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6B258D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60C60AC9">
      <w:pPr>
        <w:snapToGrid w:val="0"/>
        <w:spacing w:line="360" w:lineRule="auto"/>
        <w:jc w:val="center"/>
        <w:rPr>
          <w:rFonts w:hint="eastAsia" w:ascii="仿宋" w:hAnsi="仿宋" w:eastAsia="仿宋" w:cs="仿宋"/>
          <w:b/>
          <w:color w:val="auto"/>
          <w:sz w:val="32"/>
          <w:szCs w:val="20"/>
          <w:highlight w:val="none"/>
        </w:rPr>
      </w:pPr>
    </w:p>
    <w:bookmarkEnd w:id="9"/>
    <w:p w14:paraId="6275852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74707468"/>
      <w:bookmarkEnd w:id="23"/>
      <w:bookmarkStart w:id="24" w:name="_Hlt75236011"/>
      <w:bookmarkEnd w:id="24"/>
      <w:bookmarkStart w:id="25" w:name="_Hlt68057669"/>
      <w:bookmarkEnd w:id="25"/>
      <w:bookmarkStart w:id="26" w:name="_Hlt68072990"/>
      <w:bookmarkEnd w:id="26"/>
      <w:bookmarkStart w:id="27" w:name="_Hlt74714665"/>
      <w:bookmarkEnd w:id="27"/>
      <w:bookmarkStart w:id="28" w:name="_Hlt75236290"/>
      <w:bookmarkEnd w:id="28"/>
      <w:bookmarkStart w:id="29" w:name="_Hlt68073093"/>
      <w:bookmarkEnd w:id="29"/>
      <w:bookmarkStart w:id="30" w:name="_Hlt68072998"/>
      <w:bookmarkEnd w:id="30"/>
      <w:bookmarkStart w:id="31" w:name="_Hlt75236101"/>
      <w:bookmarkEnd w:id="31"/>
      <w:bookmarkStart w:id="32" w:name="_Hlt74729768"/>
      <w:bookmarkEnd w:id="32"/>
      <w:bookmarkStart w:id="33" w:name="_Hlt68403820"/>
      <w:bookmarkEnd w:id="33"/>
      <w:bookmarkStart w:id="34" w:name="_Hlt74730295"/>
      <w:bookmarkEnd w:id="34"/>
      <w:bookmarkStart w:id="35" w:name="第三部分"/>
      <w:bookmarkStart w:id="36" w:name="_Toc164416483"/>
    </w:p>
    <w:p w14:paraId="053A7E8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666969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9872D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0E816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465CE1D">
      <w:pPr>
        <w:pStyle w:val="113"/>
        <w:rPr>
          <w:rFonts w:hint="eastAsia" w:ascii="仿宋" w:hAnsi="仿宋" w:eastAsia="仿宋" w:cs="仿宋"/>
          <w:b/>
          <w:color w:val="auto"/>
          <w:sz w:val="32"/>
          <w:szCs w:val="32"/>
          <w:highlight w:val="none"/>
        </w:rPr>
      </w:pPr>
    </w:p>
    <w:p w14:paraId="7E02C002">
      <w:pPr>
        <w:pStyle w:val="113"/>
        <w:rPr>
          <w:rFonts w:hint="eastAsia" w:ascii="仿宋" w:hAnsi="仿宋" w:eastAsia="仿宋" w:cs="仿宋"/>
          <w:b/>
          <w:color w:val="auto"/>
          <w:sz w:val="32"/>
          <w:szCs w:val="32"/>
          <w:highlight w:val="none"/>
        </w:rPr>
      </w:pPr>
    </w:p>
    <w:p w14:paraId="4038971D">
      <w:pPr>
        <w:pStyle w:val="113"/>
        <w:rPr>
          <w:rFonts w:hint="eastAsia" w:ascii="仿宋" w:hAnsi="仿宋" w:eastAsia="仿宋" w:cs="仿宋"/>
          <w:b/>
          <w:color w:val="auto"/>
          <w:sz w:val="32"/>
          <w:szCs w:val="32"/>
          <w:highlight w:val="none"/>
        </w:rPr>
      </w:pPr>
    </w:p>
    <w:p w14:paraId="3A7780E2">
      <w:pPr>
        <w:pStyle w:val="113"/>
        <w:rPr>
          <w:rFonts w:hint="eastAsia" w:ascii="仿宋" w:hAnsi="仿宋" w:eastAsia="仿宋" w:cs="仿宋"/>
          <w:b/>
          <w:color w:val="auto"/>
          <w:sz w:val="32"/>
          <w:szCs w:val="32"/>
          <w:highlight w:val="none"/>
        </w:rPr>
      </w:pPr>
    </w:p>
    <w:p w14:paraId="19BF08AE">
      <w:pPr>
        <w:pStyle w:val="113"/>
        <w:rPr>
          <w:rFonts w:hint="eastAsia" w:ascii="仿宋" w:hAnsi="仿宋" w:eastAsia="仿宋" w:cs="仿宋"/>
          <w:b/>
          <w:color w:val="auto"/>
          <w:sz w:val="32"/>
          <w:szCs w:val="32"/>
          <w:highlight w:val="none"/>
        </w:rPr>
      </w:pPr>
    </w:p>
    <w:p w14:paraId="7A9A9D59">
      <w:pPr>
        <w:pStyle w:val="113"/>
        <w:rPr>
          <w:rFonts w:hint="eastAsia" w:ascii="仿宋" w:hAnsi="仿宋" w:eastAsia="仿宋" w:cs="仿宋"/>
          <w:b/>
          <w:color w:val="auto"/>
          <w:sz w:val="32"/>
          <w:szCs w:val="32"/>
          <w:highlight w:val="none"/>
        </w:rPr>
      </w:pPr>
    </w:p>
    <w:p w14:paraId="5A9073DD">
      <w:pPr>
        <w:pStyle w:val="113"/>
        <w:rPr>
          <w:rFonts w:hint="eastAsia" w:ascii="仿宋" w:hAnsi="仿宋" w:eastAsia="仿宋" w:cs="仿宋"/>
          <w:b/>
          <w:color w:val="auto"/>
          <w:sz w:val="32"/>
          <w:szCs w:val="32"/>
          <w:highlight w:val="none"/>
        </w:rPr>
      </w:pPr>
    </w:p>
    <w:p w14:paraId="6AB43815">
      <w:pPr>
        <w:pStyle w:val="113"/>
        <w:rPr>
          <w:rFonts w:hint="eastAsia" w:ascii="仿宋" w:hAnsi="仿宋" w:eastAsia="仿宋" w:cs="仿宋"/>
          <w:b/>
          <w:color w:val="auto"/>
          <w:sz w:val="32"/>
          <w:szCs w:val="32"/>
          <w:highlight w:val="none"/>
        </w:rPr>
      </w:pPr>
    </w:p>
    <w:p w14:paraId="7F71E58F">
      <w:pPr>
        <w:pStyle w:val="113"/>
        <w:rPr>
          <w:rFonts w:hint="eastAsia" w:ascii="仿宋" w:hAnsi="仿宋" w:eastAsia="仿宋" w:cs="仿宋"/>
          <w:b/>
          <w:color w:val="auto"/>
          <w:sz w:val="32"/>
          <w:szCs w:val="32"/>
          <w:highlight w:val="none"/>
        </w:rPr>
      </w:pPr>
    </w:p>
    <w:p w14:paraId="79361232">
      <w:pPr>
        <w:pStyle w:val="113"/>
        <w:rPr>
          <w:rFonts w:hint="eastAsia" w:ascii="仿宋" w:hAnsi="仿宋" w:eastAsia="仿宋" w:cs="仿宋"/>
          <w:b/>
          <w:color w:val="auto"/>
          <w:sz w:val="32"/>
          <w:szCs w:val="32"/>
          <w:highlight w:val="none"/>
        </w:rPr>
      </w:pPr>
    </w:p>
    <w:p w14:paraId="510D5C5D">
      <w:pPr>
        <w:pStyle w:val="113"/>
        <w:rPr>
          <w:rFonts w:hint="eastAsia" w:ascii="仿宋" w:hAnsi="仿宋" w:eastAsia="仿宋" w:cs="仿宋"/>
          <w:b/>
          <w:color w:val="auto"/>
          <w:sz w:val="32"/>
          <w:szCs w:val="32"/>
          <w:highlight w:val="none"/>
        </w:rPr>
      </w:pPr>
    </w:p>
    <w:p w14:paraId="28AB82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20D256A">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A0250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D6462FD">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41404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89932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5F4871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3A2D94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51E93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2C698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2A062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ADE105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05D3F047">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5D4BFD0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5A58AC1">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2E6CC22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E35DE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9AEA83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464C118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F3CCA8F">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90C131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15D9D20">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3AC6E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1197F9A8">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05861C5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2F84F5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300DAB4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AFF7AF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6C89D169">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837383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43676C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902F50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14:paraId="3BC38B06">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74243DF8">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57E4991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0D05046D">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74B04B85">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3A60DFCF">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14:paraId="49758C1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234240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B319D1C">
      <w:pPr>
        <w:pStyle w:val="114"/>
        <w:rPr>
          <w:rFonts w:hint="eastAsia"/>
          <w:color w:val="auto"/>
          <w:highlight w:val="none"/>
        </w:rPr>
      </w:pPr>
    </w:p>
    <w:p w14:paraId="4A301AFC">
      <w:pPr>
        <w:pStyle w:val="163"/>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545DBD8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EF009D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DC7E8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14:paraId="2439348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5AA4F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C650476">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94075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7E0E60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CDD3B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14:paraId="03D694C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5DDAA6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70D60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C1DD1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0372938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7F317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C2BED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D6F61D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AA0CD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8A1BE0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1A2C5F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71B36136">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21829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A4352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6A97E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84DDC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1B6DE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ABBE1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CE65F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3A137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C0951D4">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3889A15B">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825693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1C7D4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C31ABF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32339D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A14D3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CA60D5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E535BA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8D02EB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14:paraId="4E63D7D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14:paraId="14A37BF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lang w:eastAsia="zh-CN"/>
        </w:rPr>
        <w:t>法定代表人及其授权代表身份证复印件（正反面）；</w:t>
      </w:r>
    </w:p>
    <w:p w14:paraId="2B484CD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授权代表社保证明</w:t>
      </w:r>
      <w:r>
        <w:rPr>
          <w:rFonts w:hint="eastAsia" w:ascii="仿宋" w:hAnsi="仿宋" w:eastAsia="仿宋" w:cs="仿宋"/>
          <w:color w:val="auto"/>
          <w:sz w:val="24"/>
          <w:highlight w:val="none"/>
          <w:lang w:val="en-US" w:eastAsia="zh-CN"/>
        </w:rPr>
        <w:t>复印件</w:t>
      </w:r>
      <w:r>
        <w:rPr>
          <w:rFonts w:hint="eastAsia" w:ascii="仿宋" w:hAnsi="仿宋" w:eastAsia="仿宋" w:cs="仿宋"/>
          <w:color w:val="auto"/>
          <w:sz w:val="24"/>
          <w:highlight w:val="none"/>
          <w:lang w:eastAsia="zh-CN"/>
        </w:rPr>
        <w:t>；</w:t>
      </w:r>
    </w:p>
    <w:p w14:paraId="27F016B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法定代表人身份证明书；</w:t>
      </w:r>
    </w:p>
    <w:p w14:paraId="587C28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21C27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6E6618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16F569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9F8151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81E02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D5D4B0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73A6FA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33B0DC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0CDC5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309AF3A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B6983C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5326A0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6DD99B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66F3E7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61553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2.2.18未尽事宜请各投标单位按评分标准和相对应标项相关要求制作；</w:t>
      </w:r>
    </w:p>
    <w:p w14:paraId="71F5C548">
      <w:pPr>
        <w:snapToGrid w:val="0"/>
        <w:spacing w:line="440" w:lineRule="exact"/>
        <w:ind w:firstLine="720" w:firstLineChars="300"/>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2.2.19投标人需要说明的其他文件和说明（格式自拟）。</w:t>
      </w:r>
    </w:p>
    <w:p w14:paraId="467F966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4A32F4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2BE789F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5362925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4EA5AA4C">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07A76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74E85396">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22986EA4">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A57031A">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30F54A9A">
      <w:pPr>
        <w:pStyle w:val="163"/>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CD86EE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4D125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D598F8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1C980B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11B088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F2FBEE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F8CF3C5">
      <w:pPr>
        <w:pStyle w:val="16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13BDE6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2798F7">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14:paraId="43ABB38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3161826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242787BA">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8866A7">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03111C1">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74CB334">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FABC8A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7" w:name="_Toc91899903"/>
    </w:p>
    <w:p w14:paraId="0213970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3BA6764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D21F1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B729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098E8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E8A9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86EF7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8AD65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68952E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18974D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4AA138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E8289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0450F7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1E96C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F8249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6CC099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2F0F1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7506234C">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C4E3E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5AC5EA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A04A1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34E45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B077D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6324D4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6E96A3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49793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25C503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7FA8C55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EE7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1F61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73C5E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3FCEE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9BD3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7CC311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A0D35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35DBC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66BA2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2E8E4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D02E2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F2E78CF">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753E9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B4620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409EE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FA31A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235E7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294552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02EF83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2020B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65E4D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E093C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18E10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F0445ED">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439BAA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6CF5EC1">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F7C8B1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3626C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4ED15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76D758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0230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855EB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5C823A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F850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603EB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D57A4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3C0EC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4E3CAF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B26EC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E8E69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A3D5E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92376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0ED856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CA5AD8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FB61A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8A927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B7447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71D1F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669AE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3A701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2CD86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64713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40606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F384C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8D21E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D6ED8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78448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7D254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D09F1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E398C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CABB3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A7C57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BACE2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1CC6EEC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0EB66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02A75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96137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98770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EC6B1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DD8E9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2950C02A">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23D616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F557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0C4D801">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7"/>
    <w:p w14:paraId="6682DFA7">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8" w:name="_Toc84325929"/>
      <w:bookmarkStart w:id="39" w:name="_Toc81372953"/>
      <w:bookmarkStart w:id="40" w:name="_Toc81372776"/>
      <w:r>
        <w:rPr>
          <w:rFonts w:hint="eastAsia" w:ascii="仿宋" w:hAnsi="仿宋" w:eastAsia="仿宋" w:cs="仿宋"/>
          <w:b/>
          <w:color w:val="auto"/>
          <w:sz w:val="32"/>
          <w:szCs w:val="32"/>
          <w:highlight w:val="none"/>
        </w:rPr>
        <w:t>五、授予合同</w:t>
      </w:r>
    </w:p>
    <w:bookmarkEnd w:id="38"/>
    <w:bookmarkEnd w:id="39"/>
    <w:bookmarkEnd w:id="40"/>
    <w:p w14:paraId="65209B79">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71505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729A6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195BE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8EE41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F482D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8D330D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761D6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86BB2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575A5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586A97D">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30765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0F439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96B4C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14:paraId="15323AA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DD2F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BA9B6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6FAEC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286D0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0F908D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388AF0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54A0ED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FF5417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84D17E7">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14:paraId="09FE0DAD">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31995BAC">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B266EE6">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2DBCB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14:paraId="20C653E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A0B26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2002663">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23B99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50B8F7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64469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741D29D">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3A0CE5A">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A4E7DC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73920C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FC9375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AA726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CC327C4">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01B8D6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5CD9FF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FD2E46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A836D9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E368F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5A184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B160BF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DA9AA4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02EFD1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E3BB36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832961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D5B620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BBA951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B5E36D6">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F77415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DF206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3ABD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D630B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7DF3B1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88D2208">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1" w:type="first"/>
          <w:footerReference r:id="rId10" w:type="default"/>
          <w:pgSz w:w="11905" w:h="16838"/>
          <w:pgMar w:top="1480" w:right="1474" w:bottom="1559" w:left="1474" w:header="851" w:footer="992" w:gutter="0"/>
          <w:pgNumType w:start="1"/>
          <w:cols w:space="720" w:num="1"/>
          <w:titlePg/>
          <w:rtlGutter w:val="0"/>
          <w:docGrid w:linePitch="312" w:charSpace="0"/>
        </w:sectPr>
      </w:pPr>
    </w:p>
    <w:bookmarkEnd w:id="35"/>
    <w:bookmarkEnd w:id="36"/>
    <w:p w14:paraId="7363B3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6837F0AE">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 项目实施人员费用</w:t>
      </w:r>
    </w:p>
    <w:p w14:paraId="6BB45D7F">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284EE478">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2.招标项目设备（或服务）名称及数量：</w:t>
      </w:r>
    </w:p>
    <w:p w14:paraId="09AD56B1">
      <w:pPr>
        <w:pStyle w:val="400"/>
        <w:keepNext w:val="0"/>
        <w:keepLines w:val="0"/>
        <w:pageBreakBefore w:val="0"/>
        <w:kinsoku/>
        <w:wordWrap/>
        <w:overflowPunct/>
        <w:topLinePunct w:val="0"/>
        <w:bidi w:val="0"/>
        <w:spacing w:afterLines="0" w:line="440" w:lineRule="exact"/>
        <w:ind w:firstLine="0" w:firstLineChars="0"/>
        <w:textAlignment w:val="auto"/>
        <w:rPr>
          <w:rFonts w:hint="eastAsia" w:ascii="仿宋" w:hAnsi="仿宋" w:eastAsia="仿宋" w:cs="仿宋"/>
          <w:b/>
          <w:color w:val="auto"/>
          <w:kern w:val="2"/>
          <w:sz w:val="24"/>
          <w:szCs w:val="24"/>
          <w:highlight w:val="none"/>
        </w:rPr>
      </w:pPr>
      <w:r>
        <w:rPr>
          <w:rFonts w:hint="eastAsia" w:ascii="仿宋" w:hAnsi="仿宋" w:eastAsia="仿宋" w:cs="仿宋"/>
          <w:b/>
          <w:bCs/>
          <w:color w:val="auto"/>
          <w:highlight w:val="none"/>
          <w:bdr w:val="single" w:color="auto" w:sz="4" w:space="0"/>
        </w:rPr>
        <w:t>01标</w:t>
      </w:r>
      <w:r>
        <w:rPr>
          <w:rFonts w:hint="eastAsia" w:ascii="仿宋" w:hAnsi="仿宋" w:eastAsia="仿宋" w:cs="仿宋"/>
          <w:b/>
          <w:color w:val="auto"/>
          <w:kern w:val="2"/>
          <w:szCs w:val="24"/>
          <w:highlight w:val="none"/>
          <w:lang w:eastAsia="zh-CN"/>
        </w:rPr>
        <w:t>绍兴市妇幼保健院电子签字板采购项目</w:t>
      </w:r>
      <w:r>
        <w:rPr>
          <w:rFonts w:hint="eastAsia" w:ascii="仿宋" w:hAnsi="仿宋" w:eastAsia="仿宋" w:cs="仿宋"/>
          <w:b/>
          <w:color w:val="auto"/>
          <w:kern w:val="2"/>
          <w:szCs w:val="24"/>
          <w:highlight w:val="none"/>
          <w:lang w:val="en-US" w:eastAsia="zh-CN"/>
        </w:rPr>
        <w:t xml:space="preserve"> </w:t>
      </w:r>
      <w:r>
        <w:rPr>
          <w:rFonts w:hint="eastAsia" w:ascii="仿宋" w:hAnsi="仿宋" w:eastAsia="仿宋" w:cs="仿宋"/>
          <w:b/>
          <w:color w:val="auto"/>
          <w:kern w:val="2"/>
          <w:sz w:val="24"/>
          <w:szCs w:val="24"/>
          <w:highlight w:val="none"/>
        </w:rPr>
        <w:t>（</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200000.00</w:t>
      </w:r>
      <w:r>
        <w:rPr>
          <w:rFonts w:hint="eastAsia" w:ascii="仿宋" w:hAnsi="仿宋" w:eastAsia="仿宋" w:cs="仿宋"/>
          <w:b/>
          <w:bCs/>
          <w:color w:val="auto"/>
          <w:sz w:val="24"/>
          <w:szCs w:val="24"/>
          <w:highlight w:val="none"/>
        </w:rPr>
        <w:t>元</w:t>
      </w:r>
      <w:r>
        <w:rPr>
          <w:rFonts w:hint="eastAsia" w:ascii="仿宋" w:hAnsi="仿宋" w:eastAsia="仿宋" w:cs="仿宋"/>
          <w:b/>
          <w:color w:val="auto"/>
          <w:kern w:val="2"/>
          <w:sz w:val="24"/>
          <w:szCs w:val="24"/>
          <w:highlight w:val="none"/>
        </w:rPr>
        <w:t>）</w:t>
      </w:r>
    </w:p>
    <w:p w14:paraId="54EBBAE3">
      <w:pPr>
        <w:pStyle w:val="400"/>
        <w:keepNext w:val="0"/>
        <w:keepLines w:val="0"/>
        <w:pageBreakBefore w:val="0"/>
        <w:kinsoku/>
        <w:wordWrap/>
        <w:overflowPunct/>
        <w:topLinePunct w:val="0"/>
        <w:bidi w:val="0"/>
        <w:spacing w:afterLines="0" w:line="440" w:lineRule="exact"/>
        <w:ind w:firstLine="0" w:firstLineChars="0"/>
        <w:jc w:val="both"/>
        <w:textAlignment w:val="auto"/>
        <w:rPr>
          <w:rFonts w:hint="eastAsia" w:ascii="仿宋" w:hAnsi="仿宋" w:eastAsia="仿宋" w:cs="仿宋"/>
          <w:b/>
          <w:color w:val="auto"/>
          <w:kern w:val="2"/>
          <w:szCs w:val="24"/>
          <w:highlight w:val="none"/>
          <w:lang w:eastAsia="zh-CN"/>
        </w:rPr>
      </w:pPr>
      <w:r>
        <w:rPr>
          <w:rFonts w:hint="eastAsia" w:ascii="仿宋" w:hAnsi="仿宋" w:eastAsia="仿宋" w:cs="仿宋"/>
          <w:b/>
          <w:color w:val="auto"/>
          <w:kern w:val="2"/>
          <w:szCs w:val="24"/>
          <w:highlight w:val="none"/>
          <w:lang w:val="en-US" w:eastAsia="zh-CN"/>
        </w:rPr>
        <w:t>设备名称：电子签字板          数量：74</w:t>
      </w:r>
    </w:p>
    <w:tbl>
      <w:tblPr>
        <w:tblStyle w:val="62"/>
        <w:tblW w:w="8472" w:type="dxa"/>
        <w:tblInd w:w="0" w:type="dxa"/>
        <w:tblLayout w:type="fixed"/>
        <w:tblCellMar>
          <w:top w:w="0" w:type="dxa"/>
          <w:left w:w="108" w:type="dxa"/>
          <w:bottom w:w="0" w:type="dxa"/>
          <w:right w:w="108" w:type="dxa"/>
        </w:tblCellMar>
      </w:tblPr>
      <w:tblGrid>
        <w:gridCol w:w="1023"/>
        <w:gridCol w:w="5967"/>
        <w:gridCol w:w="1482"/>
      </w:tblGrid>
      <w:tr w14:paraId="547B2402">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641204E6">
            <w:pPr>
              <w:autoSpaceDE w:val="0"/>
              <w:autoSpaceDN w:val="0"/>
              <w:adjustRightInd w:val="0"/>
              <w:spacing w:line="28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序号</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226B45CE">
            <w:pPr>
              <w:autoSpaceDE w:val="0"/>
              <w:autoSpaceDN w:val="0"/>
              <w:adjustRightInd w:val="0"/>
              <w:spacing w:line="28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bCs/>
                <w:color w:val="auto"/>
                <w:sz w:val="24"/>
                <w:szCs w:val="24"/>
                <w:highlight w:val="none"/>
                <w:lang w:val="zh-CN"/>
              </w:rPr>
              <w:t>功能和技术参数及配置</w:t>
            </w:r>
          </w:p>
        </w:tc>
        <w:tc>
          <w:tcPr>
            <w:tcW w:w="1482" w:type="dxa"/>
            <w:tcBorders>
              <w:top w:val="single" w:color="auto" w:sz="6" w:space="0"/>
              <w:left w:val="single" w:color="auto" w:sz="4" w:space="0"/>
              <w:bottom w:val="single" w:color="auto" w:sz="6" w:space="0"/>
              <w:right w:val="single" w:color="auto" w:sz="6" w:space="0"/>
            </w:tcBorders>
            <w:noWrap w:val="0"/>
            <w:vAlign w:val="center"/>
          </w:tcPr>
          <w:p w14:paraId="27F27CDB">
            <w:pPr>
              <w:autoSpaceDE w:val="0"/>
              <w:autoSpaceDN w:val="0"/>
              <w:adjustRightInd w:val="0"/>
              <w:spacing w:line="280" w:lineRule="exact"/>
              <w:jc w:val="left"/>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对应指标，详细说明，否则视为不符要求</w:t>
            </w:r>
          </w:p>
        </w:tc>
      </w:tr>
      <w:tr w14:paraId="1967813C">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1F824298">
            <w:pPr>
              <w:autoSpaceDE w:val="0"/>
              <w:autoSpaceDN w:val="0"/>
              <w:adjustRightInd w:val="0"/>
              <w:spacing w:line="28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一、</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39C43C6A">
            <w:pPr>
              <w:autoSpaceDE w:val="0"/>
              <w:autoSpaceDN w:val="0"/>
              <w:adjustRightInd w:val="0"/>
              <w:spacing w:line="28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zh-CN"/>
              </w:rPr>
              <w:t>适用科室：</w:t>
            </w:r>
            <w:r>
              <w:rPr>
                <w:rFonts w:hint="eastAsia" w:ascii="仿宋" w:hAnsi="仿宋" w:eastAsia="仿宋" w:cs="仿宋"/>
                <w:b w:val="0"/>
                <w:bCs w:val="0"/>
                <w:color w:val="auto"/>
                <w:sz w:val="24"/>
                <w:szCs w:val="24"/>
                <w:highlight w:val="none"/>
                <w:lang w:val="en-US" w:eastAsia="zh-CN"/>
              </w:rPr>
              <w:t>门诊及住院相关科室</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1B9FB70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971B695">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5D94AF72">
            <w:pPr>
              <w:autoSpaceDE w:val="0"/>
              <w:autoSpaceDN w:val="0"/>
              <w:adjustRightInd w:val="0"/>
              <w:spacing w:line="28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二、</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2ED30662">
            <w:pPr>
              <w:autoSpaceDE/>
              <w:autoSpaceDN/>
              <w:adjustRightInd/>
              <w:spacing w:line="240" w:lineRule="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用途：</w:t>
            </w:r>
          </w:p>
          <w:p w14:paraId="3E8287F5">
            <w:pPr>
              <w:autoSpaceDE/>
              <w:autoSpaceDN/>
              <w:adjustRightInd/>
              <w:spacing w:line="240" w:lineRule="auto"/>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val="zh-CN"/>
              </w:rPr>
              <w:t>建立医院统一的电子认证服务体系，面向医院医护工作人员，统一数字证书发放与管理，提供优质的、符合卫生行业规范的数字证书生命周期服务，满足医院的实际需要。</w:t>
            </w:r>
          </w:p>
          <w:p w14:paraId="6B966DF5">
            <w:pPr>
              <w:rPr>
                <w:rFonts w:hint="eastAsia" w:ascii="仿宋" w:hAnsi="仿宋" w:eastAsia="仿宋" w:cs="仿宋"/>
                <w:color w:val="auto"/>
                <w:sz w:val="24"/>
                <w:highlight w:val="none"/>
                <w:lang w:val="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zh-CN"/>
              </w:rPr>
              <w:t>建立医院电子病历系统等医院信息系统统一的业务应用安全支撑体系，设计合理的、实用的医院可信医疗业务建设方案，实现电子认证服务和相关技术与医院信息系统的有机集成结合，有效提升医院电子病历等系统的业务信息安全保障水平，构建安全可信的医院医疗业务环境，保证电子病历数据的真实性、完整性、有效性。</w:t>
            </w:r>
            <w:r>
              <w:rPr>
                <w:rFonts w:hint="eastAsia" w:ascii="仿宋" w:hAnsi="仿宋" w:eastAsia="仿宋" w:cs="仿宋"/>
                <w:b w:val="0"/>
                <w:bCs w:val="0"/>
                <w:color w:val="auto"/>
                <w:sz w:val="24"/>
                <w:szCs w:val="24"/>
                <w:highlight w:val="none"/>
                <w:lang w:val="zh-CN" w:eastAsia="zh-CN"/>
              </w:rPr>
              <w:t>3、</w:t>
            </w:r>
            <w:r>
              <w:rPr>
                <w:rFonts w:hint="eastAsia" w:ascii="仿宋" w:hAnsi="仿宋" w:eastAsia="仿宋" w:cs="仿宋"/>
                <w:color w:val="auto"/>
                <w:sz w:val="24"/>
                <w:highlight w:val="none"/>
                <w:lang w:val="zh-CN"/>
              </w:rPr>
              <w:t>根据医院对病历文书电子存证及后续法律服务需求，设计行之有效的解决方案，保障病历文书电子化之后的存证及后续的法律服务。</w:t>
            </w:r>
          </w:p>
          <w:p w14:paraId="69D38F0E">
            <w:pP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具体满足以下要求：</w:t>
            </w:r>
          </w:p>
          <w:p w14:paraId="2CC1AD7D">
            <w:pP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1)所提供的产品或解决方案能够从技术、法规、政策上保障客户在应用系统中的所有动作轨迹予以固化。</w:t>
            </w:r>
          </w:p>
          <w:p w14:paraId="07B8698C">
            <w:pP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2)提出的产品或解决方案可以让签署人可以获得证据报告，作为证据向法院出示。</w:t>
            </w:r>
          </w:p>
          <w:p w14:paraId="4766860F">
            <w:pPr>
              <w:rPr>
                <w:rFonts w:hint="eastAsia"/>
                <w:color w:val="auto"/>
                <w:highlight w:val="none"/>
                <w:lang w:val="en-US" w:eastAsia="zh-CN"/>
              </w:rPr>
            </w:pPr>
            <w:r>
              <w:rPr>
                <w:rFonts w:hint="eastAsia" w:ascii="仿宋" w:hAnsi="仿宋" w:eastAsia="仿宋" w:cs="仿宋"/>
                <w:color w:val="auto"/>
                <w:sz w:val="24"/>
                <w:highlight w:val="none"/>
                <w:lang w:val="zh-CN"/>
              </w:rPr>
              <w:t xml:space="preserve">3)所提供的产品或解决方案支持出证服务，提供联合司法鉴定服务及联合公证。提供类似项目出具的司法鉴定案例。 </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CF6408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DCD3AEA">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3F13DB4">
            <w:pPr>
              <w:autoSpaceDE w:val="0"/>
              <w:autoSpaceDN w:val="0"/>
              <w:adjustRightInd w:val="0"/>
              <w:spacing w:line="280" w:lineRule="exact"/>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三、</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148FE4E">
            <w:pPr>
              <w:autoSpaceDE w:val="0"/>
              <w:autoSpaceDN w:val="0"/>
              <w:adjustRightInd w:val="0"/>
              <w:spacing w:line="28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电子签字板（有线）46台</w:t>
            </w:r>
            <w:r>
              <w:rPr>
                <w:rFonts w:hint="eastAsia" w:ascii="仿宋" w:hAnsi="仿宋" w:eastAsia="仿宋" w:cs="仿宋"/>
                <w:b/>
                <w:bCs/>
                <w:color w:val="auto"/>
                <w:sz w:val="24"/>
                <w:szCs w:val="24"/>
                <w:highlight w:val="none"/>
                <w:lang w:val="zh-CN"/>
              </w:rPr>
              <w:t>具体技术参数</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2942A0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7E5F3AC">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33FEF3F3">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7D98E17">
            <w:pPr>
              <w:autoSpaceDE w:val="0"/>
              <w:autoSpaceDN w:val="0"/>
              <w:adjustRightInd w:val="0"/>
              <w:spacing w:line="280" w:lineRule="exact"/>
              <w:rPr>
                <w:rFonts w:hint="eastAsia" w:ascii="仿宋" w:hAnsi="仿宋" w:eastAsia="仿宋" w:cs="仿宋"/>
                <w:b w:val="0"/>
                <w:bCs w:val="0"/>
                <w:color w:val="auto"/>
                <w:sz w:val="24"/>
                <w:szCs w:val="24"/>
                <w:highlight w:val="none"/>
                <w:lang w:val="zh-CN"/>
              </w:rPr>
            </w:pPr>
            <w:r>
              <w:rPr>
                <w:rFonts w:hint="eastAsia" w:ascii="仿宋" w:hAnsi="仿宋" w:eastAsia="仿宋" w:cs="仿宋"/>
                <w:i w:val="0"/>
                <w:iCs w:val="0"/>
                <w:color w:val="auto"/>
                <w:kern w:val="0"/>
                <w:sz w:val="24"/>
                <w:szCs w:val="24"/>
                <w:highlight w:val="none"/>
                <w:u w:val="none"/>
                <w:lang w:val="en-US" w:eastAsia="zh-CN" w:bidi="ar"/>
              </w:rPr>
              <w:t>机型要求：品牌型号自选</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5F76278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E816DB0">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7536A8B4">
            <w:pPr>
              <w:autoSpaceDE w:val="0"/>
              <w:autoSpaceDN w:val="0"/>
              <w:adjustRightInd w:val="0"/>
              <w:spacing w:line="280" w:lineRule="exact"/>
              <w:jc w:val="lef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en-US" w:eastAsia="zh-CN"/>
              </w:rPr>
              <w:t>2</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2FACD8DA">
            <w:pPr>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rPr>
              <w:t>手写签名采集：通过显示屏签名板采集签名笔迹</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91378D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8E88923">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1E68D379">
            <w:pP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en-US" w:eastAsia="zh-CN" w:bidi="ar"/>
              </w:rPr>
              <w:t>3.3</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1BB66224">
            <w:pP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zh-CN" w:eastAsia="zh-CN" w:bidi="ar"/>
              </w:rPr>
              <w:t>签名者生物信息采集：支持指纹采集模块，由医院选择配备的生物信息采集模块</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55557E4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2B25579">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46B1B506">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▲3.4</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3CAF2771">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采用电磁压感相应技术，实现对签名人手写生物特征的完整采集</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105F7B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DDBF3E4">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5B1AE5EA">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3.5</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1E001B51">
            <w:pP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zh-CN" w:eastAsia="zh-CN" w:bidi="ar"/>
              </w:rPr>
              <w:t>显示屏大小：</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仿宋"/>
                <w:i w:val="0"/>
                <w:iCs w:val="0"/>
                <w:color w:val="auto"/>
                <w:kern w:val="0"/>
                <w:sz w:val="24"/>
                <w:szCs w:val="24"/>
                <w:highlight w:val="none"/>
                <w:u w:val="none"/>
                <w:lang w:val="zh-CN" w:eastAsia="zh-CN" w:bidi="ar"/>
              </w:rPr>
              <w:t>10寸</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259226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2EA6C4C">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4C986DF7">
            <w:pP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en-US" w:eastAsia="zh-CN" w:bidi="ar"/>
              </w:rPr>
              <w:t>3.6</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1D2AE867">
            <w:pP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zh-CN" w:eastAsia="zh-CN" w:bidi="ar"/>
              </w:rPr>
              <w:t>电源：USB总线供电</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55543C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9DB3F1A">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017B99F9">
            <w:pP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en-US" w:eastAsia="zh-CN" w:bidi="ar"/>
              </w:rPr>
              <w:t>3.7</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7D581E17">
            <w:pPr>
              <w:spacing w:line="276" w:lineRule="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扩展：支持USB扩展</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1F6E791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392C058">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7AE25021">
            <w:pP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i w:val="0"/>
                <w:iCs w:val="0"/>
                <w:color w:val="auto"/>
                <w:kern w:val="0"/>
                <w:sz w:val="24"/>
                <w:szCs w:val="24"/>
                <w:highlight w:val="none"/>
                <w:u w:val="none"/>
                <w:lang w:val="en-US" w:eastAsia="zh-CN" w:bidi="ar"/>
              </w:rPr>
              <w:t>3.8</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173B299C">
            <w:pPr>
              <w:adjustRightInd w:val="0"/>
              <w:snapToGrid w:val="0"/>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兼容性：windows XP/vista/win7及以上</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681688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51631B1">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5F9BFF80">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3.9</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715B4C1F">
            <w:pPr>
              <w:adjustRightInd w:val="0"/>
              <w:snapToGrid w:val="0"/>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屏显区域：≥76 x 39mm，像素≥240 x 120，电磁响应，分辨率≥3200lpi</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1D490A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1867151">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1C576EA6">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3.10</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4825216E">
            <w:pPr>
              <w:adjustRightInd w:val="0"/>
              <w:snapToGrid w:val="0"/>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指纹采集：光学指纹采集，图象分辨率500DPI，指纹比对1：1、1：N</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56656F9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52349DB">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72C93079">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60DAA465">
            <w:pPr>
              <w:keepNext w:val="0"/>
              <w:keepLines w:val="0"/>
              <w:pageBreakBefore w:val="0"/>
              <w:widowControl/>
              <w:kinsoku/>
              <w:wordWrap/>
              <w:overflowPunct/>
              <w:topLinePunct w:val="0"/>
              <w:autoSpaceDE/>
              <w:autoSpaceDN/>
              <w:bidi w:val="0"/>
              <w:adjustRightInd/>
              <w:snapToGrid/>
              <w:spacing w:line="240" w:lineRule="auto"/>
              <w:jc w:val="both"/>
              <w:textAlignment w:val="baseline"/>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 w:val="0"/>
                <w:bCs w:val="0"/>
                <w:i w:val="0"/>
                <w:iCs w:val="0"/>
                <w:color w:val="auto"/>
                <w:kern w:val="0"/>
                <w:sz w:val="24"/>
                <w:szCs w:val="24"/>
                <w:highlight w:val="none"/>
                <w:u w:val="none"/>
                <w:lang w:val="en-US" w:eastAsia="zh-CN" w:bidi="ar"/>
              </w:rPr>
              <w:t>配置要求</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5C2606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04576CD">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7AEFF1FB">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3.11.1</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2814A0E1">
            <w:pPr>
              <w:adjustRightInd w:val="0"/>
              <w:snapToGrid w:val="0"/>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主机1台</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18B5EB54">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8344632">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6C12E0AB">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3.11.2</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4735BCDC">
            <w:pPr>
              <w:keepNext w:val="0"/>
              <w:keepLines w:val="0"/>
              <w:pageBreakBefore w:val="0"/>
              <w:widowControl/>
              <w:kinsoku/>
              <w:wordWrap/>
              <w:overflowPunct/>
              <w:topLinePunct w:val="0"/>
              <w:autoSpaceDE/>
              <w:autoSpaceDN/>
              <w:bidi w:val="0"/>
              <w:adjustRightInd/>
              <w:snapToGrid/>
              <w:spacing w:line="240" w:lineRule="auto"/>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配套签字笔及电源线</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21CCC2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7E1EFAB">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E1E8B6A">
            <w:pPr>
              <w:autoSpaceDE w:val="0"/>
              <w:autoSpaceDN w:val="0"/>
              <w:adjustRightInd w:val="0"/>
              <w:spacing w:line="280" w:lineRule="exact"/>
              <w:jc w:val="left"/>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color w:val="auto"/>
                <w:sz w:val="24"/>
                <w:szCs w:val="24"/>
                <w:highlight w:val="none"/>
                <w:lang w:val="zh-CN"/>
              </w:rPr>
              <w:t>四、</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19E44831">
            <w:pPr>
              <w:autoSpaceDE w:val="0"/>
              <w:autoSpaceDN w:val="0"/>
              <w:adjustRightInd w:val="0"/>
              <w:rPr>
                <w:rFonts w:hint="eastAsia" w:ascii="仿宋" w:hAnsi="仿宋" w:eastAsia="仿宋" w:cs="仿宋"/>
                <w:b/>
                <w:bCs/>
                <w:color w:val="auto"/>
                <w:kern w:val="2"/>
                <w:sz w:val="24"/>
                <w:szCs w:val="24"/>
                <w:highlight w:val="none"/>
                <w:lang w:val="zh-CN" w:eastAsia="zh-CN" w:bidi="ar-SA"/>
              </w:rPr>
            </w:pPr>
            <w:r>
              <w:rPr>
                <w:rFonts w:hint="eastAsia" w:ascii="仿宋" w:hAnsi="仿宋" w:eastAsia="仿宋" w:cs="仿宋"/>
                <w:b/>
                <w:bCs/>
                <w:color w:val="auto"/>
                <w:sz w:val="24"/>
                <w:szCs w:val="24"/>
                <w:highlight w:val="none"/>
                <w:lang w:val="en-US" w:eastAsia="zh-CN"/>
              </w:rPr>
              <w:t>电子签字板（移动无线）28台</w:t>
            </w:r>
            <w:r>
              <w:rPr>
                <w:rFonts w:hint="eastAsia" w:ascii="仿宋" w:hAnsi="仿宋" w:eastAsia="仿宋" w:cs="仿宋"/>
                <w:b/>
                <w:bCs/>
                <w:color w:val="auto"/>
                <w:sz w:val="24"/>
                <w:szCs w:val="24"/>
                <w:highlight w:val="none"/>
                <w:lang w:val="zh-CN"/>
              </w:rPr>
              <w:t>具体技术参数</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EDB5FC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806A390">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1F720C12">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4.1</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3895BFC6">
            <w:pPr>
              <w:adjustRightInd w:val="0"/>
              <w:snapToGrid w:val="0"/>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系统：Android 11及以上版本</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0EC9ED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ABF936F">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232D2606">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4.2</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469818A2">
            <w:pPr>
              <w:adjustRightInd w:val="0"/>
              <w:snapToGrid w:val="0"/>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CPU</w:t>
            </w:r>
            <w:r>
              <w:rPr>
                <w:rFonts w:hint="eastAsia" w:ascii="仿宋" w:hAnsi="仿宋" w:eastAsia="仿宋" w:cs="仿宋"/>
                <w:color w:val="auto"/>
                <w:kern w:val="2"/>
                <w:sz w:val="24"/>
                <w:szCs w:val="24"/>
                <w:highlight w:val="none"/>
                <w:lang w:val="zh-CN" w:eastAsia="zh-CN" w:bidi="ar-SA"/>
              </w:rPr>
              <w:tab/>
            </w:r>
            <w:r>
              <w:rPr>
                <w:rFonts w:hint="eastAsia" w:ascii="仿宋" w:hAnsi="仿宋" w:eastAsia="仿宋" w:cs="仿宋"/>
                <w:color w:val="auto"/>
                <w:kern w:val="2"/>
                <w:sz w:val="24"/>
                <w:szCs w:val="24"/>
                <w:highlight w:val="none"/>
                <w:lang w:val="zh-CN" w:eastAsia="zh-CN" w:bidi="ar-SA"/>
              </w:rPr>
              <w:t>：四核ARM处理器≥1.8GHz</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574E7A3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2BCF200">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2ECA2AF1">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4.3</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6ED55727">
            <w:pPr>
              <w:adjustRightInd w:val="0"/>
              <w:snapToGrid w:val="0"/>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内存：≥4G</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63AB83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BA8D685">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7FF9375D">
            <w:pPr>
              <w:adjustRightIn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4.4</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287584BA">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存储：≥64G</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E8D47AA">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CDDD6BF">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44ABC205">
            <w:pPr>
              <w:adjustRightIn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4.5</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153A1F56">
            <w:pPr>
              <w:autoSpaceDE w:val="0"/>
              <w:autoSpaceDN w:val="0"/>
              <w:adjustRightInd w:val="0"/>
              <w:spacing w:line="280" w:lineRule="exac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TF卡：最大支持≥128G</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88CCD5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DCC9320">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799EA15D">
            <w:pPr>
              <w:adjustRightIn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4.6</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299EF57A">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功能指标：屏幕尺寸≥10.1英寸、显示分辨率≥1280x 800 (16:10)、液晶模式：IPS LCD高清液晶屏、显示颜色：≥24位真色彩、显示区域：≥135 x 216mm</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8C4F93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BCD5895">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1FC5DED1">
            <w:pPr>
              <w:adjustRightIn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4.7</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7571DBB3">
            <w:pPr>
              <w:autoSpaceDE w:val="0"/>
              <w:autoSpaceDN w:val="0"/>
              <w:adjustRightInd w:val="0"/>
              <w:spacing w:line="280" w:lineRule="exac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电容屏点数：≥10点</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7F10E8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E28DD22">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372EA1F8">
            <w:pPr>
              <w:adjustRightIn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4.8</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2117B3A6">
            <w:pPr>
              <w:autoSpaceDE w:val="0"/>
              <w:autoSpaceDN w:val="0"/>
              <w:adjustRightInd w:val="0"/>
              <w:spacing w:line="280" w:lineRule="exac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电容屏触摸工艺：G+G</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35B6F35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BA77F2B">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4E34BAA9">
            <w:pPr>
              <w:adjustRightInd w:val="0"/>
              <w:spacing w:line="44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4.9</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793806A7">
            <w:pPr>
              <w:autoSpaceDE w:val="0"/>
              <w:autoSpaceDN w:val="0"/>
              <w:adjustRightInd w:val="0"/>
              <w:spacing w:line="280" w:lineRule="exact"/>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电容屏表面硬度：≥7H</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290A35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8E083B3">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054FD92B">
            <w:pP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4.10</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6BD019C2">
            <w:pP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电磁屏感应模式：被动式电磁感应</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5B49AC2">
            <w:pPr>
              <w:autoSpaceDE w:val="0"/>
              <w:autoSpaceDN w:val="0"/>
              <w:adjustRightInd w:val="0"/>
              <w:spacing w:line="280" w:lineRule="exact"/>
              <w:rPr>
                <w:rFonts w:hint="eastAsia" w:ascii="仿宋" w:hAnsi="仿宋" w:eastAsia="仿宋" w:cs="仿宋"/>
                <w:color w:val="auto"/>
                <w:sz w:val="24"/>
                <w:szCs w:val="24"/>
                <w:highlight w:val="none"/>
              </w:rPr>
            </w:pPr>
          </w:p>
        </w:tc>
      </w:tr>
      <w:tr w14:paraId="78053CCB">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7679F823">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4.11</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69ECC75A">
            <w:pPr>
              <w:widowControl w:val="0"/>
              <w:jc w:val="both"/>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定制服务：依据医院实际环境进行产品适用性深化定制服务</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116F88C">
            <w:pPr>
              <w:autoSpaceDE w:val="0"/>
              <w:autoSpaceDN w:val="0"/>
              <w:adjustRightInd w:val="0"/>
              <w:spacing w:line="280" w:lineRule="exact"/>
              <w:rPr>
                <w:rFonts w:hint="eastAsia" w:ascii="仿宋" w:hAnsi="仿宋" w:eastAsia="仿宋" w:cs="仿宋"/>
                <w:color w:val="auto"/>
                <w:sz w:val="24"/>
                <w:szCs w:val="24"/>
                <w:highlight w:val="none"/>
              </w:rPr>
            </w:pPr>
          </w:p>
        </w:tc>
      </w:tr>
      <w:tr w14:paraId="15A0DB22">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5071ACF7">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4.12</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16906512">
            <w:pPr>
              <w:widowControl w:val="0"/>
              <w:jc w:val="both"/>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电磁屏分辨率：≥5080LPI</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6EF20A0">
            <w:pPr>
              <w:autoSpaceDE w:val="0"/>
              <w:autoSpaceDN w:val="0"/>
              <w:adjustRightInd w:val="0"/>
              <w:spacing w:line="280" w:lineRule="exact"/>
              <w:rPr>
                <w:rFonts w:hint="eastAsia" w:ascii="仿宋" w:hAnsi="仿宋" w:eastAsia="仿宋" w:cs="仿宋"/>
                <w:color w:val="auto"/>
                <w:sz w:val="24"/>
                <w:szCs w:val="24"/>
                <w:highlight w:val="none"/>
              </w:rPr>
            </w:pPr>
          </w:p>
        </w:tc>
      </w:tr>
      <w:tr w14:paraId="0C4C7D79">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652AB07B">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4.13</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69E097DD">
            <w:pPr>
              <w:widowControl w:val="0"/>
              <w:jc w:val="both"/>
              <w:rPr>
                <w:rFonts w:hint="eastAsia" w:ascii="仿宋" w:hAnsi="仿宋" w:eastAsia="仿宋" w:cs="仿宋"/>
                <w:color w:val="auto"/>
                <w:kern w:val="2"/>
                <w:sz w:val="24"/>
                <w:szCs w:val="24"/>
                <w:highlight w:val="none"/>
                <w:vertAlign w:val="baseline"/>
                <w:lang w:val="zh-CN" w:eastAsia="zh-CN" w:bidi="ar-SA"/>
              </w:rPr>
            </w:pPr>
            <w:r>
              <w:rPr>
                <w:rFonts w:hint="eastAsia" w:ascii="仿宋" w:hAnsi="仿宋" w:eastAsia="仿宋" w:cs="仿宋"/>
                <w:color w:val="auto"/>
                <w:kern w:val="2"/>
                <w:sz w:val="24"/>
                <w:szCs w:val="24"/>
                <w:highlight w:val="none"/>
                <w:vertAlign w:val="baseline"/>
                <w:lang w:val="zh-CN" w:eastAsia="zh-CN" w:bidi="ar-SA"/>
              </w:rPr>
              <w:t>摄像头：高清单目前置摄像头≥200万像素，后置摄像头≥500万像素</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FC71E3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A495FE4">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28AAFD15">
            <w:pP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4.14</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14650006">
            <w:pPr>
              <w:widowControl w:val="0"/>
              <w:jc w:val="both"/>
              <w:rPr>
                <w:rFonts w:hint="eastAsia" w:ascii="仿宋" w:hAnsi="仿宋" w:eastAsia="仿宋" w:cs="仿宋"/>
                <w:color w:val="auto"/>
                <w:kern w:val="2"/>
                <w:sz w:val="24"/>
                <w:szCs w:val="24"/>
                <w:highlight w:val="none"/>
                <w:vertAlign w:val="baseline"/>
                <w:lang w:val="zh-CN" w:eastAsia="zh-CN" w:bidi="ar-SA"/>
              </w:rPr>
            </w:pPr>
            <w:r>
              <w:rPr>
                <w:rFonts w:hint="eastAsia" w:ascii="仿宋" w:hAnsi="仿宋" w:eastAsia="仿宋" w:cs="仿宋"/>
                <w:color w:val="auto"/>
                <w:kern w:val="2"/>
                <w:sz w:val="24"/>
                <w:szCs w:val="24"/>
                <w:highlight w:val="none"/>
                <w:vertAlign w:val="baseline"/>
                <w:lang w:val="zh-CN" w:eastAsia="zh-CN" w:bidi="ar-SA"/>
              </w:rPr>
              <w:t>指纹类型：感应阵列≥256*360</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942032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140F8E4">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532A6998">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4.15</w:t>
            </w:r>
          </w:p>
        </w:tc>
        <w:tc>
          <w:tcPr>
            <w:tcW w:w="5967" w:type="dxa"/>
            <w:tcBorders>
              <w:top w:val="single" w:color="auto" w:sz="6" w:space="0"/>
              <w:left w:val="single" w:color="auto" w:sz="4" w:space="0"/>
              <w:bottom w:val="single" w:color="auto" w:sz="6" w:space="0"/>
              <w:right w:val="single" w:color="auto" w:sz="4" w:space="0"/>
            </w:tcBorders>
            <w:noWrap w:val="0"/>
            <w:vAlign w:val="center"/>
          </w:tcPr>
          <w:p w14:paraId="47F28826">
            <w:pPr>
              <w:widowControl w:val="0"/>
              <w:jc w:val="both"/>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2"/>
                <w:sz w:val="24"/>
                <w:szCs w:val="24"/>
                <w:highlight w:val="none"/>
                <w:vertAlign w:val="baseline"/>
                <w:lang w:val="en-US" w:eastAsia="zh-CN" w:bidi="ar-SA"/>
              </w:rPr>
              <w:t>指纹规范：普通指纹：≥508DPI</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2E651F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B7C464F">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537C54DE">
            <w:pPr>
              <w:autoSpaceDE w:val="0"/>
              <w:autoSpaceDN w:val="0"/>
              <w:adjustRightInd w:val="0"/>
              <w:spacing w:line="2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4.16</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2FB14BA9">
            <w:pPr>
              <w:autoSpaceDE w:val="0"/>
              <w:autoSpaceDN w:val="0"/>
              <w:adjustRightInd w:val="0"/>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b w:val="0"/>
                <w:bCs w:val="0"/>
                <w:color w:val="auto"/>
                <w:sz w:val="24"/>
                <w:szCs w:val="24"/>
                <w:highlight w:val="none"/>
                <w:lang w:val="en-US" w:eastAsia="zh-CN"/>
              </w:rPr>
              <w:t>辅助功能定位：支持GPS、BDS、Glonass、Galilei</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4627D34">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1B3A3DB">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7517C4DF">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4.17</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03F33488">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通讯模块：双频WiFi，2.4G、5G、蓝牙，BT5.0、4G全网通</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1F0AC62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179E35D">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39AA5440">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4.18</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2266D223">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品牌：与有线数字签名板同一品牌。</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1FEB37D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B0BD4A6">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7EE415FD">
            <w:pPr>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lang w:val="zh-CN"/>
              </w:rPr>
              <w:t>、</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4206CE2F">
            <w:pP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信息系统对接及支持</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54C9EEB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F720D20">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47FB11D1">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lang w:val="en-US" w:eastAsia="zh-CN"/>
              </w:rPr>
              <w:t>5.1</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F4CD794">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供应商应当根据医院管理要求，将提供的设备接入全院相关信息系统，并承担接口费用，提供的设备应当允许医院其他系统接入。</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B6D6F0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3602528">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15E83854">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lang w:val="en-US" w:eastAsia="zh-CN"/>
              </w:rPr>
              <w:t>5.2</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638F83B">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需配合配合并达到医院各类医院评审目标。包括但不限于依据《卫生系统电子认证服务管理办法（试行）》、《医疗机构病历管理规定(2013年版）》及相关标准规范中关于医院统一的电子认证服务体系和业务应用安全支撑体系要求</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574373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0CF12BE">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center"/>
          </w:tcPr>
          <w:p w14:paraId="5CFED167">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50CE685">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与医院现有患者签名系统无缝集成对接</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CEEEFA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EAF4A4B">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4195D138">
            <w:pPr>
              <w:autoSpaceDE w:val="0"/>
              <w:autoSpaceDN w:val="0"/>
              <w:adjustRightInd w:val="0"/>
              <w:spacing w:line="280" w:lineRule="exact"/>
              <w:jc w:val="left"/>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lang w:val="zh-CN"/>
              </w:rPr>
              <w:t>、</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74A1D0E6">
            <w:pPr>
              <w:autoSpaceDE w:val="0"/>
              <w:autoSpaceDN w:val="0"/>
              <w:adjustRightInd w:val="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售后服务</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3A62CDC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F537334">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36480B70">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26504F4A">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544693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98D8713">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F5F36AF">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szCs w:val="24"/>
                <w:highlight w:val="none"/>
                <w:lang w:bidi="ar"/>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.1.1</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4D1E29FF">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设备验收合格，投入使用后免费</w:t>
            </w:r>
            <w:r>
              <w:rPr>
                <w:rFonts w:hint="eastAsia" w:ascii="仿宋" w:hAnsi="仿宋" w:eastAsia="仿宋" w:cs="仿宋"/>
                <w:color w:val="auto"/>
                <w:sz w:val="24"/>
                <w:szCs w:val="24"/>
                <w:highlight w:val="none"/>
                <w:lang w:val="en-US" w:eastAsia="zh-CN"/>
              </w:rPr>
              <w:t>质保二年（包含质保期内免费的应用软件和硬件的升级、维护）</w:t>
            </w:r>
            <w:r>
              <w:rPr>
                <w:rFonts w:hint="eastAsia" w:ascii="仿宋" w:hAnsi="仿宋" w:eastAsia="仿宋" w:cs="仿宋"/>
                <w:color w:val="auto"/>
                <w:sz w:val="24"/>
                <w:szCs w:val="24"/>
                <w:highlight w:val="none"/>
              </w:rPr>
              <w:t>，</w:t>
            </w:r>
            <w:r>
              <w:rPr>
                <w:rFonts w:hint="default" w:ascii="仿宋" w:hAnsi="仿宋" w:eastAsia="仿宋" w:cs="仿宋"/>
                <w:color w:val="auto"/>
                <w:sz w:val="24"/>
                <w:szCs w:val="24"/>
                <w:highlight w:val="none"/>
                <w:lang w:val="en-US"/>
              </w:rPr>
              <w:t>需在</w:t>
            </w:r>
            <w:r>
              <w:rPr>
                <w:rFonts w:hint="eastAsia" w:ascii="仿宋" w:hAnsi="仿宋" w:eastAsia="仿宋" w:cs="仿宋"/>
                <w:color w:val="auto"/>
                <w:sz w:val="24"/>
                <w:szCs w:val="24"/>
                <w:highlight w:val="none"/>
              </w:rPr>
              <w:t>供货时提供所投所有硬件设备原厂</w:t>
            </w:r>
            <w:r>
              <w:rPr>
                <w:rFonts w:hint="eastAsia" w:ascii="仿宋" w:hAnsi="仿宋" w:eastAsia="仿宋" w:cs="仿宋"/>
                <w:color w:val="auto"/>
                <w:sz w:val="24"/>
                <w:szCs w:val="24"/>
                <w:highlight w:val="none"/>
                <w:lang w:val="en-US" w:eastAsia="zh-CN"/>
              </w:rPr>
              <w:t>出具的</w:t>
            </w:r>
            <w:r>
              <w:rPr>
                <w:rFonts w:hint="eastAsia" w:ascii="仿宋" w:hAnsi="仿宋" w:eastAsia="仿宋" w:cs="仿宋"/>
                <w:color w:val="auto"/>
                <w:sz w:val="24"/>
                <w:szCs w:val="24"/>
                <w:highlight w:val="none"/>
              </w:rPr>
              <w:t>质保承诺函原件。保修后免收维修费，保证零配件供应8年以上；保修起始时间以医院验收合格，投入使用之日为准，不得用任何方式将设备到货至安装完毕验收后的该段时间，部分的或全部的计入设备的保修期</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0314D23">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7504019">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5003BBB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.1.2</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75391423">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提供仪器电子版SOP文件、中英文操作手册和维修手册</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36C9AD8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7A475A8">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59CE229A">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.1.3</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AE29D9D">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免费提供操作和维修培训（包含时间、地点、人次、内容以及到上级医院培训事宜）</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5CE017D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DB8D6C6">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78A40122">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.1.4</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0730ADAC">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维修响应时间8个工作小时，24个工作小时未修复提供备品</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E4BF18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051D2E1">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00A1384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.1.5</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739847F5">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请注明售后服务（包括</w:t>
            </w:r>
            <w:r>
              <w:rPr>
                <w:rFonts w:hint="eastAsia" w:ascii="仿宋" w:hAnsi="仿宋" w:eastAsia="仿宋" w:cs="仿宋"/>
                <w:color w:val="auto"/>
                <w:sz w:val="24"/>
                <w:szCs w:val="24"/>
                <w:highlight w:val="none"/>
                <w:lang w:val="en-US" w:eastAsia="zh-CN"/>
              </w:rPr>
              <w:t>项目所在地区</w:t>
            </w:r>
            <w:r>
              <w:rPr>
                <w:rFonts w:hint="eastAsia" w:ascii="仿宋" w:hAnsi="仿宋" w:eastAsia="仿宋" w:cs="仿宋"/>
                <w:color w:val="auto"/>
                <w:sz w:val="24"/>
                <w:szCs w:val="24"/>
                <w:highlight w:val="none"/>
              </w:rPr>
              <w:t>维修力量说明）Service</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A86442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E771095">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22566943">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6.1.6</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7C202A84">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说明质保期后的售后服务内容</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87D39ED">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30DB1E9">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2F69D997">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6.1.7</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4FB3C9B4">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在系统建设、使用、运维等过程中遇到问题时，都能够得到投标人相应的技术支持与帮助；</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A1B428F">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8A5AF0A">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5E16171B">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6.1.8</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69382327">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提供7x24小时热线电话、远程网络、现场等技术支持服务，对于系统故障，要求提供快速响应机制，满足医院业务连续性要求；</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AC9E72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B365798">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482CAD9F">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6BF99CEC">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附加必备条件：</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B8258D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8C9C519">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51C4380">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.2.1</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0060A6C5">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提供符合上述参数和配置要求的详细配置清单</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B5EE64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B0713C4">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7F53A11F">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.2.2</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1077F5C4">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列出上述已明确选件及未作要求但可提供选件的清单</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8E4D0D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65B6482">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2F0EB40E">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.2.3</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16BB0158">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所有配置为同品牌原装产品(除注明要求例外)</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52C14F7">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1B166E3">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09558BF4">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.2.4</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62501E6D">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所有设备必须是全新的，未曾使用过的原装产品</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6B7E6F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185F366">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9A9DE15">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.2.5</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38BB12FA">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提供所投产品的详细彩页，如彩页中没有涉及到相关技术参数，提供原厂技术白皮书（DATASHEET）</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CCAF2F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F5C695E">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9761577">
            <w:pPr>
              <w:autoSpaceDE w:val="0"/>
              <w:autoSpaceDN w:val="0"/>
              <w:adjustRightInd w:val="0"/>
              <w:spacing w:line="28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8DBDABB">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资质要求</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2D5446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7BE1A3C">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277288A8">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1</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33AC551A">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DBC16B4">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60FCC919">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099EEE27">
            <w:pPr>
              <w:autoSpaceDE w:val="0"/>
              <w:autoSpaceDN w:val="0"/>
              <w:adjustRightInd w:val="0"/>
              <w:spacing w:line="28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2</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310D5BF4">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DBA111E">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3F224CBD">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21479FB">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332B2115">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安装及验收要求</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C24C082">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0640443D">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7E0CB60">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2E1DF398">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313B0DF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A62CDD3">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08535930">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751AEA92">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安装地点：由销售方免费将货送至医院安装现场</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30D49F80">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3355514">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0734C664">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1D0AB709">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安装完成时间：接用户通知后7个工作日内全部调试完成</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F2A1895">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223C6A4">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0642BE27">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.4</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7325E008">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1DC733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7E66044C">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5321C7D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.5</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6DD851B5">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验收标准：应与产品原始样本技术数据及标书技术文件一致，符合国家有关技术规范和技术标准。厂家配合做好中标的软件或货物进行试用测试的工作，如果测试发现与标书要求或投标文件不一致或投标单位有意在拖延测试，则被视为欺诈行为。</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7096E914">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404C710B">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6149D0C5">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.6</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440B7C0">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如是计量强制检定设备，验收时需提供计量合格证</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4F7D9C6">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5DE5E5E">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01CBAC74">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八</w:t>
            </w:r>
            <w:r>
              <w:rPr>
                <w:rFonts w:hint="eastAsia" w:ascii="仿宋" w:hAnsi="仿宋" w:eastAsia="仿宋" w:cs="仿宋"/>
                <w:color w:val="auto"/>
                <w:sz w:val="24"/>
                <w:szCs w:val="24"/>
                <w:highlight w:val="none"/>
              </w:rPr>
              <w:t>、</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57FD70CE">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付款方式：按《浙江省财政厅关于进一步发挥政府采购政策功能全力推动经济稳进提质的通知》（浙财采监〔2022〕3号）等文件要求执行。不得把履约保证金转为质量保证金或收取质量保证金。</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0C83538B">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12D6339F">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22C3B8E3">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九</w:t>
            </w:r>
            <w:r>
              <w:rPr>
                <w:rFonts w:hint="eastAsia" w:ascii="仿宋" w:hAnsi="仿宋" w:eastAsia="仿宋" w:cs="仿宋"/>
                <w:color w:val="auto"/>
                <w:sz w:val="24"/>
                <w:szCs w:val="24"/>
                <w:highlight w:val="none"/>
              </w:rPr>
              <w:t>、</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04E940ED">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4E3DAE5C">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644761F">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575365D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.1</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3A95786E">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请注明进入市场时间 Year first sold</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6C0D18E8">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2FA26397">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2C497F5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.2</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7C2FF246">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请提供国内医院投标机型安装台数 Number sold</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2D09A069">
            <w:pPr>
              <w:autoSpaceDE w:val="0"/>
              <w:autoSpaceDN w:val="0"/>
              <w:adjustRightInd w:val="0"/>
              <w:spacing w:line="280" w:lineRule="exact"/>
              <w:rPr>
                <w:rFonts w:hint="eastAsia" w:ascii="仿宋" w:hAnsi="仿宋" w:eastAsia="仿宋" w:cs="仿宋"/>
                <w:color w:val="auto"/>
                <w:sz w:val="24"/>
                <w:szCs w:val="24"/>
                <w:highlight w:val="none"/>
                <w:lang w:val="zh-CN"/>
              </w:rPr>
            </w:pPr>
          </w:p>
        </w:tc>
      </w:tr>
      <w:tr w14:paraId="5A34D266">
        <w:tblPrEx>
          <w:tblCellMar>
            <w:top w:w="0" w:type="dxa"/>
            <w:left w:w="108" w:type="dxa"/>
            <w:bottom w:w="0" w:type="dxa"/>
            <w:right w:w="108" w:type="dxa"/>
          </w:tblCellMar>
        </w:tblPrEx>
        <w:trPr>
          <w:trHeight w:val="20" w:hRule="atLeast"/>
        </w:trPr>
        <w:tc>
          <w:tcPr>
            <w:tcW w:w="1023" w:type="dxa"/>
            <w:tcBorders>
              <w:top w:val="single" w:color="auto" w:sz="6" w:space="0"/>
              <w:left w:val="single" w:color="auto" w:sz="6" w:space="0"/>
              <w:bottom w:val="single" w:color="auto" w:sz="6" w:space="0"/>
              <w:right w:val="single" w:color="auto" w:sz="4" w:space="0"/>
            </w:tcBorders>
            <w:noWrap w:val="0"/>
            <w:vAlign w:val="top"/>
          </w:tcPr>
          <w:p w14:paraId="0A62AEEB">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.3</w:t>
            </w:r>
          </w:p>
        </w:tc>
        <w:tc>
          <w:tcPr>
            <w:tcW w:w="5967" w:type="dxa"/>
            <w:tcBorders>
              <w:top w:val="single" w:color="auto" w:sz="6" w:space="0"/>
              <w:left w:val="single" w:color="auto" w:sz="4" w:space="0"/>
              <w:bottom w:val="single" w:color="auto" w:sz="6" w:space="0"/>
              <w:right w:val="single" w:color="auto" w:sz="4" w:space="0"/>
            </w:tcBorders>
            <w:noWrap w:val="0"/>
            <w:vAlign w:val="top"/>
          </w:tcPr>
          <w:p w14:paraId="2025530D">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请注明软件最新版本 LAST UPDATED</w:t>
            </w:r>
          </w:p>
        </w:tc>
        <w:tc>
          <w:tcPr>
            <w:tcW w:w="1482" w:type="dxa"/>
            <w:tcBorders>
              <w:top w:val="single" w:color="auto" w:sz="6" w:space="0"/>
              <w:left w:val="single" w:color="auto" w:sz="4" w:space="0"/>
              <w:bottom w:val="single" w:color="auto" w:sz="6" w:space="0"/>
              <w:right w:val="single" w:color="auto" w:sz="6" w:space="0"/>
            </w:tcBorders>
            <w:noWrap w:val="0"/>
            <w:vAlign w:val="top"/>
          </w:tcPr>
          <w:p w14:paraId="3DEC7640">
            <w:pPr>
              <w:autoSpaceDE w:val="0"/>
              <w:autoSpaceDN w:val="0"/>
              <w:adjustRightInd w:val="0"/>
              <w:spacing w:line="280" w:lineRule="exact"/>
              <w:rPr>
                <w:rFonts w:hint="eastAsia" w:ascii="仿宋" w:hAnsi="仿宋" w:eastAsia="仿宋" w:cs="仿宋"/>
                <w:color w:val="auto"/>
                <w:sz w:val="24"/>
                <w:szCs w:val="24"/>
                <w:highlight w:val="none"/>
                <w:lang w:val="zh-CN"/>
              </w:rPr>
            </w:pPr>
          </w:p>
        </w:tc>
      </w:tr>
    </w:tbl>
    <w:p w14:paraId="17A705FA">
      <w:pPr>
        <w:pStyle w:val="400"/>
        <w:keepNext w:val="0"/>
        <w:keepLines w:val="0"/>
        <w:pageBreakBefore w:val="0"/>
        <w:kinsoku/>
        <w:wordWrap/>
        <w:overflowPunct/>
        <w:topLinePunct w:val="0"/>
        <w:bidi w:val="0"/>
        <w:spacing w:afterLines="0" w:line="440" w:lineRule="exact"/>
        <w:ind w:firstLine="0" w:firstLineChars="0"/>
        <w:textAlignment w:val="auto"/>
        <w:rPr>
          <w:rFonts w:hint="eastAsia" w:ascii="仿宋" w:hAnsi="仿宋" w:eastAsia="仿宋" w:cs="仿宋"/>
          <w:b/>
          <w:color w:val="auto"/>
          <w:kern w:val="2"/>
          <w:sz w:val="24"/>
          <w:szCs w:val="24"/>
          <w:highlight w:val="none"/>
        </w:rPr>
      </w:pPr>
    </w:p>
    <w:p w14:paraId="01F80497">
      <w:pPr>
        <w:pStyle w:val="400"/>
        <w:keepNext w:val="0"/>
        <w:keepLines w:val="0"/>
        <w:pageBreakBefore w:val="0"/>
        <w:kinsoku/>
        <w:wordWrap/>
        <w:overflowPunct/>
        <w:topLinePunct w:val="0"/>
        <w:bidi w:val="0"/>
        <w:spacing w:afterLines="0" w:line="440" w:lineRule="exact"/>
        <w:ind w:firstLine="0" w:firstLineChars="0"/>
        <w:textAlignment w:val="auto"/>
        <w:rPr>
          <w:rFonts w:hint="default" w:ascii="仿宋" w:hAnsi="仿宋" w:eastAsia="仿宋" w:cs="仿宋"/>
          <w:b/>
          <w:color w:val="auto"/>
          <w:kern w:val="2"/>
          <w:szCs w:val="24"/>
          <w:highlight w:val="none"/>
          <w:lang w:val="en-US" w:eastAsia="zh-CN"/>
        </w:rPr>
      </w:pPr>
    </w:p>
    <w:p w14:paraId="3582D96E">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082EF90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DA6132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F5C2652">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6018F84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2FF023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C2C3D6D">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4A2FEF7">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7C7BF2F">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74CCEDB1">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1C77C05">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02A88F6">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3B6758AE">
      <w:pPr>
        <w:spacing w:line="360" w:lineRule="auto"/>
        <w:outlineLvl w:val="0"/>
        <w:rPr>
          <w:rFonts w:hint="eastAsia" w:ascii="仿宋" w:hAnsi="仿宋" w:eastAsia="仿宋" w:cs="仿宋"/>
          <w:b/>
          <w:color w:val="auto"/>
          <w:sz w:val="36"/>
          <w:szCs w:val="36"/>
          <w:highlight w:val="none"/>
        </w:rPr>
      </w:pPr>
    </w:p>
    <w:p w14:paraId="091C141C">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4A77D3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E717682">
      <w:pPr>
        <w:spacing w:line="480" w:lineRule="auto"/>
        <w:jc w:val="center"/>
        <w:rPr>
          <w:rFonts w:hint="eastAsia" w:ascii="仿宋" w:hAnsi="仿宋" w:eastAsia="仿宋" w:cs="仿宋"/>
          <w:b/>
          <w:color w:val="auto"/>
          <w:sz w:val="28"/>
          <w:szCs w:val="28"/>
          <w:highlight w:val="none"/>
        </w:rPr>
      </w:pPr>
    </w:p>
    <w:p w14:paraId="2D7A4185">
      <w:pPr>
        <w:spacing w:line="480" w:lineRule="auto"/>
        <w:jc w:val="center"/>
        <w:rPr>
          <w:rFonts w:hint="eastAsia" w:ascii="仿宋" w:hAnsi="仿宋" w:eastAsia="仿宋" w:cs="仿宋"/>
          <w:b/>
          <w:color w:val="auto"/>
          <w:sz w:val="24"/>
          <w:highlight w:val="none"/>
        </w:rPr>
      </w:pPr>
    </w:p>
    <w:p w14:paraId="755C1DBB">
      <w:pPr>
        <w:spacing w:line="480" w:lineRule="auto"/>
        <w:jc w:val="center"/>
        <w:rPr>
          <w:rFonts w:hint="eastAsia" w:ascii="仿宋" w:hAnsi="仿宋" w:eastAsia="仿宋" w:cs="仿宋"/>
          <w:b/>
          <w:color w:val="auto"/>
          <w:sz w:val="24"/>
          <w:highlight w:val="none"/>
        </w:rPr>
      </w:pPr>
    </w:p>
    <w:p w14:paraId="412D7D42">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w:t>
      </w:r>
      <w:r>
        <w:rPr>
          <w:rFonts w:hint="eastAsia" w:ascii="仿宋" w:hAnsi="仿宋" w:eastAsia="仿宋" w:cs="仿宋"/>
          <w:b/>
          <w:color w:val="auto"/>
          <w:sz w:val="36"/>
          <w:szCs w:val="36"/>
          <w:highlight w:val="none"/>
          <w:lang w:val="en-US" w:eastAsia="zh-CN"/>
        </w:rPr>
        <w:t>货物买卖合同</w:t>
      </w:r>
    </w:p>
    <w:p w14:paraId="6D55D8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w:t>
      </w:r>
      <w:r>
        <w:rPr>
          <w:rFonts w:hint="eastAsia" w:ascii="仿宋" w:hAnsi="仿宋" w:eastAsia="仿宋" w:cs="仿宋"/>
          <w:b/>
          <w:color w:val="auto"/>
          <w:sz w:val="36"/>
          <w:szCs w:val="36"/>
          <w:highlight w:val="none"/>
          <w:lang w:val="en-US" w:eastAsia="zh-CN"/>
        </w:rPr>
        <w:t>试行</w:t>
      </w:r>
      <w:r>
        <w:rPr>
          <w:rFonts w:hint="eastAsia" w:ascii="仿宋" w:hAnsi="仿宋" w:eastAsia="仿宋" w:cs="仿宋"/>
          <w:b/>
          <w:color w:val="auto"/>
          <w:sz w:val="36"/>
          <w:szCs w:val="36"/>
          <w:highlight w:val="none"/>
        </w:rPr>
        <w:t>）</w:t>
      </w:r>
    </w:p>
    <w:p w14:paraId="2947A19B">
      <w:pPr>
        <w:pStyle w:val="704"/>
        <w:ind w:left="0" w:leftChars="0" w:firstLine="0" w:firstLineChars="0"/>
        <w:rPr>
          <w:rFonts w:hint="eastAsia" w:ascii="仿宋" w:hAnsi="仿宋" w:eastAsia="仿宋" w:cs="仿宋"/>
          <w:color w:val="auto"/>
          <w:szCs w:val="24"/>
          <w:highlight w:val="none"/>
        </w:rPr>
      </w:pPr>
    </w:p>
    <w:p w14:paraId="07728583">
      <w:pPr>
        <w:pStyle w:val="704"/>
        <w:jc w:val="center"/>
        <w:rPr>
          <w:rFonts w:hint="eastAsia" w:ascii="仿宋" w:hAnsi="仿宋" w:eastAsia="仿宋" w:cs="仿宋"/>
          <w:color w:val="auto"/>
          <w:szCs w:val="24"/>
          <w:highlight w:val="none"/>
        </w:rPr>
      </w:pPr>
    </w:p>
    <w:p w14:paraId="2CA2FFBF">
      <w:pPr>
        <w:pStyle w:val="70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C2EC034">
      <w:pPr>
        <w:pStyle w:val="704"/>
        <w:rPr>
          <w:rFonts w:hint="eastAsia" w:ascii="仿宋" w:hAnsi="仿宋" w:eastAsia="仿宋" w:cs="仿宋"/>
          <w:color w:val="auto"/>
          <w:szCs w:val="24"/>
          <w:highlight w:val="none"/>
        </w:rPr>
      </w:pPr>
    </w:p>
    <w:p w14:paraId="7C3EAD41">
      <w:pPr>
        <w:pStyle w:val="704"/>
        <w:rPr>
          <w:rFonts w:hint="eastAsia" w:ascii="仿宋" w:hAnsi="仿宋" w:eastAsia="仿宋" w:cs="仿宋"/>
          <w:color w:val="auto"/>
          <w:szCs w:val="24"/>
          <w:highlight w:val="none"/>
        </w:rPr>
      </w:pPr>
    </w:p>
    <w:p w14:paraId="2DA4370A">
      <w:pPr>
        <w:pStyle w:val="25"/>
        <w:rPr>
          <w:rFonts w:hint="eastAsia"/>
          <w:color w:val="auto"/>
          <w:highlight w:val="none"/>
        </w:rPr>
      </w:pPr>
    </w:p>
    <w:p w14:paraId="3197C4C2">
      <w:pPr>
        <w:pStyle w:val="25"/>
        <w:rPr>
          <w:rFonts w:hint="eastAsia"/>
          <w:color w:val="auto"/>
          <w:highlight w:val="none"/>
        </w:rPr>
      </w:pPr>
    </w:p>
    <w:p w14:paraId="222122BD">
      <w:pPr>
        <w:spacing w:before="120" w:line="22" w:lineRule="atLeast"/>
        <w:rPr>
          <w:rFonts w:hint="eastAsia" w:ascii="仿宋" w:hAnsi="仿宋" w:eastAsia="仿宋" w:cs="仿宋"/>
          <w:color w:val="auto"/>
          <w:sz w:val="24"/>
          <w:highlight w:val="none"/>
        </w:rPr>
      </w:pPr>
    </w:p>
    <w:p w14:paraId="35E3F9BB">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2871429">
      <w:pPr>
        <w:pStyle w:val="601"/>
        <w:spacing w:before="120" w:line="22" w:lineRule="atLeast"/>
        <w:rPr>
          <w:rFonts w:hint="eastAsia" w:ascii="仿宋" w:hAnsi="仿宋" w:eastAsia="仿宋" w:cs="仿宋"/>
          <w:color w:val="auto"/>
          <w:szCs w:val="24"/>
          <w:highlight w:val="none"/>
        </w:rPr>
      </w:pPr>
    </w:p>
    <w:p w14:paraId="60FACC8A">
      <w:pPr>
        <w:pStyle w:val="601"/>
        <w:spacing w:before="120" w:line="22" w:lineRule="atLeast"/>
        <w:ind w:firstLine="1440" w:firstLineChars="600"/>
        <w:rPr>
          <w:rFonts w:hint="eastAsia" w:ascii="仿宋" w:hAnsi="仿宋" w:eastAsia="仿宋" w:cs="仿宋"/>
          <w:color w:val="auto"/>
          <w:szCs w:val="24"/>
          <w:highlight w:val="none"/>
        </w:rPr>
      </w:pPr>
      <w:r>
        <w:rPr>
          <w:rFonts w:hint="eastAsia" w:ascii="仿宋" w:hAnsi="仿宋" w:eastAsia="仿宋" w:cs="仿宋"/>
          <w:color w:val="auto"/>
          <w:sz w:val="24"/>
          <w:highlight w:val="none"/>
          <w:lang w:val="en-US" w:eastAsia="zh-CN"/>
        </w:rPr>
        <w:t>合同编号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p>
    <w:p w14:paraId="25FCCA03">
      <w:pPr>
        <w:spacing w:before="120" w:line="22" w:lineRule="atLeast"/>
        <w:ind w:left="960" w:firstLine="480" w:firstLineChars="200"/>
        <w:rPr>
          <w:rFonts w:hint="eastAsia" w:ascii="仿宋" w:hAnsi="仿宋" w:eastAsia="仿宋" w:cs="仿宋"/>
          <w:color w:val="auto"/>
          <w:sz w:val="24"/>
          <w:highlight w:val="none"/>
        </w:rPr>
      </w:pPr>
    </w:p>
    <w:p w14:paraId="6C05FEF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方：</w:t>
      </w:r>
      <w:r>
        <w:rPr>
          <w:rFonts w:hint="eastAsia" w:ascii="仿宋" w:hAnsi="仿宋" w:eastAsia="仿宋" w:cs="仿宋"/>
          <w:color w:val="auto"/>
          <w:sz w:val="24"/>
          <w:highlight w:val="none"/>
          <w:u w:val="single"/>
        </w:rPr>
        <w:t xml:space="preserve">                                   </w:t>
      </w:r>
    </w:p>
    <w:p w14:paraId="061B75E6">
      <w:pPr>
        <w:spacing w:before="120" w:line="22" w:lineRule="atLeast"/>
        <w:ind w:left="960" w:firstLine="480" w:firstLineChars="200"/>
        <w:rPr>
          <w:rFonts w:hint="eastAsia" w:ascii="仿宋" w:hAnsi="仿宋" w:eastAsia="仿宋" w:cs="仿宋"/>
          <w:color w:val="auto"/>
          <w:sz w:val="24"/>
          <w:highlight w:val="none"/>
        </w:rPr>
      </w:pPr>
    </w:p>
    <w:p w14:paraId="354E55D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方：</w:t>
      </w:r>
      <w:r>
        <w:rPr>
          <w:rFonts w:hint="eastAsia" w:ascii="仿宋" w:hAnsi="仿宋" w:eastAsia="仿宋" w:cs="仿宋"/>
          <w:color w:val="auto"/>
          <w:sz w:val="24"/>
          <w:highlight w:val="none"/>
          <w:u w:val="single"/>
        </w:rPr>
        <w:t xml:space="preserve">                                   </w:t>
      </w:r>
    </w:p>
    <w:p w14:paraId="3AB68B02">
      <w:pPr>
        <w:spacing w:before="120" w:line="22" w:lineRule="atLeast"/>
        <w:rPr>
          <w:rFonts w:hint="eastAsia" w:ascii="仿宋" w:hAnsi="仿宋" w:eastAsia="仿宋" w:cs="仿宋"/>
          <w:color w:val="auto"/>
          <w:sz w:val="24"/>
          <w:highlight w:val="none"/>
        </w:rPr>
      </w:pPr>
    </w:p>
    <w:p w14:paraId="1BC151D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82C1237">
      <w:pPr>
        <w:widowControl/>
        <w:jc w:val="left"/>
        <w:rPr>
          <w:rFonts w:hint="eastAsia" w:ascii="仿宋" w:hAnsi="仿宋" w:eastAsia="仿宋" w:cs="仿宋"/>
          <w:color w:val="auto"/>
          <w:kern w:val="0"/>
          <w:sz w:val="24"/>
          <w:highlight w:val="none"/>
        </w:rPr>
        <w:sectPr>
          <w:pgSz w:w="11905" w:h="16838"/>
          <w:pgMar w:top="1480" w:right="1474" w:bottom="1559" w:left="1474" w:header="851" w:footer="992" w:gutter="0"/>
          <w:cols w:space="720" w:num="1"/>
          <w:titlePg/>
          <w:rtlGutter w:val="0"/>
          <w:docGrid w:linePitch="1" w:charSpace="0"/>
        </w:sectPr>
      </w:pPr>
    </w:p>
    <w:p w14:paraId="362D5E5F">
      <w:pPr>
        <w:jc w:val="center"/>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lang w:eastAsia="zh-CN"/>
        </w:rPr>
        <w:t>使</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用</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说</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明</w:t>
      </w:r>
    </w:p>
    <w:p w14:paraId="6710E7C7">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p>
    <w:p w14:paraId="3F466949">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1.本合同标准文本适用于购买现成货物的采购项目，不包括需要供应商定制开发、创新研发的货物采购项目。</w:t>
      </w:r>
    </w:p>
    <w:p w14:paraId="503C314E">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2.本合同标准文本为政府采购货物买卖合同编制提供参考，可以结合采购项目具体情况，对文本作必要的调整修订后使用。</w:t>
      </w:r>
    </w:p>
    <w:p w14:paraId="4D1886D8">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3.本合同标准文本各条款中，如涉及填写多家供应商、制造商，多种采购标的、分包主要内容等信息的，可根据采购项目具体情况添加信息项。</w:t>
      </w:r>
    </w:p>
    <w:p w14:paraId="35B56DEE">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253D2E5">
      <w:pPr>
        <w:adjustRightInd w:val="0"/>
        <w:jc w:val="center"/>
        <w:rPr>
          <w:rFonts w:hint="eastAsia" w:ascii="仿宋" w:hAnsi="仿宋" w:eastAsia="仿宋" w:cs="仿宋"/>
          <w:b/>
          <w:color w:val="auto"/>
          <w:sz w:val="36"/>
          <w:szCs w:val="36"/>
          <w:highlight w:val="none"/>
          <w:lang w:eastAsia="zh-CN"/>
        </w:rPr>
      </w:pPr>
      <w:bookmarkStart w:id="43" w:name="_Toc22209"/>
      <w:r>
        <w:rPr>
          <w:rFonts w:hint="eastAsia" w:ascii="仿宋" w:hAnsi="仿宋" w:eastAsia="仿宋" w:cs="仿宋"/>
          <w:b/>
          <w:color w:val="auto"/>
          <w:sz w:val="36"/>
          <w:szCs w:val="36"/>
          <w:highlight w:val="none"/>
          <w:lang w:eastAsia="zh-CN"/>
        </w:rPr>
        <w:t>第一节 政府采购合同协议书</w:t>
      </w:r>
      <w:bookmarkEnd w:id="43"/>
    </w:p>
    <w:p w14:paraId="7FBB643C">
      <w:pPr>
        <w:pStyle w:val="3"/>
        <w:adjustRightInd w:val="0"/>
        <w:snapToGrid w:val="0"/>
        <w:spacing w:beforeLines="0" w:line="400" w:lineRule="exact"/>
        <w:jc w:val="center"/>
        <w:rPr>
          <w:rFonts w:hint="eastAsia" w:ascii="仿宋" w:hAnsi="仿宋" w:eastAsia="仿宋" w:cs="仿宋"/>
          <w:b w:val="0"/>
          <w:bCs w:val="0"/>
          <w:color w:val="auto"/>
          <w:sz w:val="24"/>
          <w:szCs w:val="24"/>
          <w:highlight w:val="none"/>
        </w:rPr>
      </w:pPr>
    </w:p>
    <w:p w14:paraId="1FC2D9A4">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p w14:paraId="7FC8E59C">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w:t>
      </w:r>
    </w:p>
    <w:p w14:paraId="47EF6D10">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乙方2（全称）：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3F9E8F48">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lang w:val="en-US" w:eastAsia="zh-CN"/>
        </w:rPr>
        <w:t>3（全称）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5D9B8FA7">
      <w:pPr>
        <w:spacing w:beforeLines="0" w:line="400" w:lineRule="exact"/>
        <w:rPr>
          <w:rFonts w:hint="eastAsia" w:ascii="仿宋" w:hAnsi="仿宋" w:eastAsia="仿宋" w:cs="仿宋"/>
          <w:color w:val="auto"/>
          <w:sz w:val="24"/>
          <w:szCs w:val="24"/>
          <w:highlight w:val="none"/>
          <w:lang w:val="en-US" w:eastAsia="zh-CN"/>
        </w:rPr>
      </w:pPr>
    </w:p>
    <w:p w14:paraId="71A44D4B">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依据《中华人民共和国民法典》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《中华人民共和国政府采购法》等有关的法律法规，以及</w:t>
      </w:r>
      <w:r>
        <w:rPr>
          <w:rFonts w:hint="eastAsia" w:ascii="仿宋" w:hAnsi="仿宋" w:eastAsia="仿宋" w:cs="仿宋"/>
          <w:i w:val="0"/>
          <w:iCs w:val="0"/>
          <w:color w:val="auto"/>
          <w:sz w:val="24"/>
          <w:szCs w:val="24"/>
          <w:highlight w:val="none"/>
          <w:u w:val="none"/>
          <w:lang w:eastAsia="zh-CN"/>
        </w:rPr>
        <w:t>本采购项目</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lang w:val="en-US" w:eastAsia="zh-CN"/>
        </w:rPr>
        <w:t>/谈判</w:t>
      </w:r>
      <w:r>
        <w:rPr>
          <w:rFonts w:hint="eastAsia" w:ascii="仿宋" w:hAnsi="仿宋" w:eastAsia="仿宋" w:cs="仿宋"/>
          <w:color w:val="auto"/>
          <w:sz w:val="24"/>
          <w:szCs w:val="24"/>
          <w:highlight w:val="none"/>
          <w:lang w:eastAsia="zh-CN"/>
        </w:rPr>
        <w:t>文件等</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乙方的《投标（响应）文件》及《中标（成交）通知书》，甲乙双方同意签订本合同。具体情况及要求如下：     </w:t>
      </w:r>
    </w:p>
    <w:p w14:paraId="5E58B049">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1.</w:t>
      </w:r>
      <w:r>
        <w:rPr>
          <w:rFonts w:hint="eastAsia" w:ascii="仿宋" w:hAnsi="仿宋" w:eastAsia="仿宋" w:cs="仿宋"/>
          <w:b/>
          <w:color w:val="auto"/>
          <w:sz w:val="24"/>
          <w:szCs w:val="24"/>
          <w:highlight w:val="none"/>
        </w:rPr>
        <w:t>项目信息</w:t>
      </w:r>
    </w:p>
    <w:p w14:paraId="7DA0DF42">
      <w:pPr>
        <w:pStyle w:val="25"/>
        <w:numPr>
          <w:ilvl w:val="0"/>
          <w:numId w:val="0"/>
        </w:numPr>
        <w:adjustRightInd w:val="0"/>
        <w:snapToGrid w:val="0"/>
        <w:spacing w:before="0" w:beforeLines="0" w:after="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single"/>
        </w:rPr>
        <w:t xml:space="preserve">                                          </w:t>
      </w:r>
    </w:p>
    <w:p w14:paraId="08857466">
      <w:pPr>
        <w:pStyle w:val="25"/>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         采购项目编号：</w:t>
      </w:r>
      <w:r>
        <w:rPr>
          <w:rFonts w:hint="eastAsia" w:ascii="仿宋" w:hAnsi="仿宋" w:eastAsia="仿宋" w:cs="仿宋"/>
          <w:color w:val="auto"/>
          <w:sz w:val="24"/>
          <w:szCs w:val="24"/>
          <w:highlight w:val="none"/>
          <w:u w:val="single"/>
        </w:rPr>
        <w:t xml:space="preserve">                                          </w:t>
      </w:r>
    </w:p>
    <w:p w14:paraId="76809B71">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（2）采购计划编号：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5CD75D1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（3）项目内容：</w:t>
      </w:r>
    </w:p>
    <w:p w14:paraId="72F82C4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采购标的及数量</w:t>
      </w:r>
      <w:r>
        <w:rPr>
          <w:rFonts w:hint="eastAsia" w:ascii="仿宋" w:hAnsi="仿宋" w:eastAsia="仿宋" w:cs="仿宋"/>
          <w:color w:val="auto"/>
          <w:sz w:val="24"/>
          <w:szCs w:val="24"/>
          <w:highlight w:val="none"/>
          <w:lang w:val="en-US" w:eastAsia="zh-CN"/>
        </w:rPr>
        <w:t>（台/套</w:t>
      </w:r>
      <w:r>
        <w:rPr>
          <w:rFonts w:hint="eastAsia" w:ascii="仿宋" w:hAnsi="仿宋" w:eastAsia="仿宋" w:cs="仿宋"/>
          <w:color w:val="auto"/>
          <w:sz w:val="24"/>
          <w:szCs w:val="24"/>
          <w:highlight w:val="none"/>
          <w:lang w:val="en" w:eastAsia="zh-CN"/>
        </w:rPr>
        <w:t>/个/架/组等</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1144E9E4">
      <w:pPr>
        <w:numPr>
          <w:ilvl w:val="0"/>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 w:eastAsia="zh-CN"/>
        </w:rPr>
        <w:t xml:space="preserve">     </w:t>
      </w:r>
      <w:r>
        <w:rPr>
          <w:rFonts w:hint="eastAsia" w:ascii="仿宋" w:hAnsi="仿宋" w:eastAsia="仿宋" w:cs="仿宋"/>
          <w:color w:val="auto"/>
          <w:sz w:val="24"/>
          <w:szCs w:val="24"/>
          <w:highlight w:val="none"/>
          <w:lang w:val="en-US" w:eastAsia="zh-CN"/>
        </w:rPr>
        <w:t>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p>
    <w:p w14:paraId="0C3028FC">
      <w:pPr>
        <w:adjustRightInd w:val="0"/>
        <w:snapToGrid w:val="0"/>
        <w:spacing w:before="0" w:beforeLines="0" w:line="400" w:lineRule="exact"/>
        <w:ind w:firstLine="1080" w:firstLineChars="4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采购标的的技术要求、商务要求具体见附件。</w:t>
      </w:r>
    </w:p>
    <w:p w14:paraId="3540592E">
      <w:pPr>
        <w:numPr>
          <w:ilvl w:val="0"/>
          <w:numId w:val="0"/>
        </w:numPr>
        <w:adjustRightInd w:val="0"/>
        <w:snapToGrid w:val="0"/>
        <w:spacing w:before="0" w:beforeLines="0" w:line="400" w:lineRule="exact"/>
        <w:ind w:firstLine="1080" w:firstLineChars="4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①涉及信息类产品，请填写该产品关键部件的品牌、型号：</w:t>
      </w:r>
    </w:p>
    <w:p w14:paraId="30A9A551">
      <w:pPr>
        <w:numPr>
          <w:ilvl w:val="0"/>
          <w:numId w:val="0"/>
        </w:numPr>
        <w:adjustRightInd w:val="0"/>
        <w:snapToGrid w:val="0"/>
        <w:spacing w:before="0" w:beforeLines="0" w:line="400" w:lineRule="exact"/>
        <w:ind w:firstLine="480" w:firstLineChars="2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     标的名称：</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 w:eastAsia="zh-CN"/>
        </w:rPr>
        <w:t xml:space="preserve">               </w:t>
      </w:r>
      <w:r>
        <w:rPr>
          <w:rFonts w:hint="eastAsia" w:ascii="仿宋" w:hAnsi="仿宋" w:eastAsia="仿宋" w:cs="仿宋"/>
          <w:color w:val="auto"/>
          <w:kern w:val="0"/>
          <w:sz w:val="24"/>
          <w:szCs w:val="24"/>
          <w:highlight w:val="none"/>
          <w:u w:val="single"/>
          <w:lang w:val="en-US" w:eastAsia="zh-CN"/>
        </w:rPr>
        <w:t xml:space="preserve">    </w:t>
      </w:r>
    </w:p>
    <w:p w14:paraId="290735C7">
      <w:pPr>
        <w:numPr>
          <w:ilvl w:val="0"/>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54979FCE">
      <w:pPr>
        <w:pStyle w:val="964"/>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rPr>
        <w:t>关键部件</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68ACDA26">
      <w:pPr>
        <w:pStyle w:val="964"/>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p>
    <w:p w14:paraId="34F166AB">
      <w:pPr>
        <w:pStyle w:val="964"/>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7486F22">
      <w:pPr>
        <w:pStyle w:val="964"/>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②涉及车辆采购，请填写是否属于新能源汽车：</w:t>
      </w:r>
    </w:p>
    <w:p w14:paraId="580DF57A">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数量：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lang w:val="en-US" w:eastAsia="zh-CN"/>
        </w:rPr>
        <w:t xml:space="preserve"> </w:t>
      </w:r>
    </w:p>
    <w:p w14:paraId="1166D089">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330F4A56">
      <w:pPr>
        <w:pStyle w:val="964"/>
        <w:numPr>
          <w:ilvl w:val="0"/>
          <w:numId w:val="0"/>
        </w:numPr>
        <w:adjustRightInd w:val="0"/>
        <w:snapToGrid w:val="0"/>
        <w:spacing w:before="0" w:beforeLines="0" w:line="400" w:lineRule="exact"/>
        <w:ind w:left="479" w:leftChars="228"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4</w:t>
      </w:r>
      <w:r>
        <w:rPr>
          <w:rFonts w:hint="eastAsia" w:ascii="仿宋" w:hAnsi="仿宋" w:eastAsia="仿宋" w:cs="仿宋"/>
          <w:iCs w:val="0"/>
          <w:color w:val="auto"/>
          <w:sz w:val="24"/>
          <w:szCs w:val="24"/>
          <w:highlight w:val="none"/>
          <w:lang w:val="en-US" w:eastAsia="zh-CN"/>
        </w:rPr>
        <w:t>）政府采购组织形式：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政府集中采购</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 xml:space="preserve">部门集中采购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分散采购（</w:t>
      </w:r>
      <w:r>
        <w:rPr>
          <w:rFonts w:hint="eastAsia" w:ascii="仿宋" w:hAnsi="仿宋" w:eastAsia="仿宋" w:cs="仿宋"/>
          <w:iCs w:val="0"/>
          <w:color w:val="auto"/>
          <w:sz w:val="24"/>
          <w:szCs w:val="24"/>
          <w:highlight w:val="none"/>
          <w:lang w:val="en" w:eastAsia="zh-CN"/>
        </w:rPr>
        <w:t>5</w:t>
      </w:r>
      <w:r>
        <w:rPr>
          <w:rFonts w:hint="eastAsia" w:ascii="仿宋" w:hAnsi="仿宋" w:eastAsia="仿宋" w:cs="仿宋"/>
          <w:iCs w:val="0"/>
          <w:color w:val="auto"/>
          <w:sz w:val="24"/>
          <w:szCs w:val="24"/>
          <w:highlight w:val="none"/>
          <w:lang w:val="en-US" w:eastAsia="zh-CN"/>
        </w:rPr>
        <w:t>）政府采购方式：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公开招标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邀请招标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竞争性谈判</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竞争性磋商</w:t>
      </w:r>
    </w:p>
    <w:p w14:paraId="5734155B">
      <w:pPr>
        <w:pStyle w:val="964"/>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single"/>
          <w:lang w:val="en-US"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询价</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单一来源</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框架协议</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其他：</w:t>
      </w:r>
      <w:r>
        <w:rPr>
          <w:rFonts w:hint="eastAsia" w:ascii="仿宋" w:hAnsi="仿宋" w:eastAsia="仿宋" w:cs="仿宋"/>
          <w:iCs w:val="0"/>
          <w:color w:val="auto"/>
          <w:sz w:val="24"/>
          <w:szCs w:val="24"/>
          <w:highlight w:val="none"/>
          <w:u w:val="single"/>
          <w:lang w:val="en-US" w:eastAsia="zh-CN"/>
        </w:rPr>
        <w:t xml:space="preserve">          </w:t>
      </w:r>
    </w:p>
    <w:p w14:paraId="632025C1">
      <w:pPr>
        <w:pStyle w:val="964"/>
        <w:numPr>
          <w:ilvl w:val="0"/>
          <w:numId w:val="0"/>
        </w:numPr>
        <w:adjustRightInd w:val="0"/>
        <w:snapToGrid w:val="0"/>
        <w:spacing w:before="0" w:beforeLines="0" w:line="400" w:lineRule="exact"/>
        <w:ind w:firstLine="480" w:firstLineChars="200"/>
        <w:rPr>
          <w:rFonts w:hint="eastAsia" w:ascii="仿宋" w:hAnsi="仿宋" w:eastAsia="仿宋" w:cs="仿宋"/>
          <w:iCs w:val="0"/>
          <w:color w:val="auto"/>
          <w:sz w:val="24"/>
          <w:szCs w:val="24"/>
          <w:highlight w:val="none"/>
          <w:u w:val="none"/>
          <w:lang w:val="en-US" w:eastAsia="zh-CN"/>
        </w:rPr>
      </w:pPr>
      <w:r>
        <w:rPr>
          <w:rFonts w:hint="eastAsia" w:ascii="仿宋" w:hAnsi="仿宋" w:eastAsia="仿宋" w:cs="仿宋"/>
          <w:iCs w:val="0"/>
          <w:color w:val="auto"/>
          <w:sz w:val="24"/>
          <w:szCs w:val="24"/>
          <w:highlight w:val="none"/>
          <w:u w:val="none"/>
          <w:lang w:val="en-US" w:eastAsia="zh-CN"/>
        </w:rPr>
        <w:t>（注：在框架协议采购的第二阶段，可选择使用该合同文本）</w:t>
      </w:r>
    </w:p>
    <w:p w14:paraId="210C624D">
      <w:pPr>
        <w:pStyle w:val="964"/>
        <w:numPr>
          <w:ilvl w:val="0"/>
          <w:numId w:val="0"/>
        </w:numPr>
        <w:adjustRightInd w:val="0"/>
        <w:snapToGrid w:val="0"/>
        <w:spacing w:before="0" w:beforeLines="0" w:line="400" w:lineRule="exact"/>
        <w:ind w:firstLine="480" w:firstLineChars="200"/>
        <w:rPr>
          <w:rFonts w:hint="eastAsia" w:ascii="仿宋" w:hAnsi="仿宋" w:eastAsia="仿宋" w:cs="仿宋"/>
          <w:color w:val="auto"/>
          <w:w w:val="1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 w:eastAsia="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w w:val="100"/>
          <w:kern w:val="2"/>
          <w:sz w:val="24"/>
          <w:szCs w:val="24"/>
          <w:highlight w:val="none"/>
          <w:lang w:val="en-US" w:eastAsia="zh-CN" w:bidi="ar-SA"/>
        </w:rPr>
        <w:t>中标（成交）采购标的制造商是否为中小企业：</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 xml:space="preserve">是      </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否</w:t>
      </w:r>
    </w:p>
    <w:p w14:paraId="2AD336B6">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w w:val="100"/>
          <w:sz w:val="24"/>
          <w:szCs w:val="24"/>
          <w:highlight w:val="none"/>
          <w:lang w:val="en-US" w:eastAsia="zh-CN"/>
        </w:rPr>
        <w:t xml:space="preserve">         本合同</w:t>
      </w:r>
      <w:r>
        <w:rPr>
          <w:rFonts w:hint="eastAsia" w:ascii="仿宋" w:hAnsi="仿宋" w:eastAsia="仿宋" w:cs="仿宋"/>
          <w:color w:val="auto"/>
          <w:w w:val="100"/>
          <w:sz w:val="24"/>
          <w:szCs w:val="24"/>
          <w:highlight w:val="none"/>
        </w:rPr>
        <w:t>是否</w:t>
      </w:r>
      <w:r>
        <w:rPr>
          <w:rFonts w:hint="eastAsia" w:ascii="仿宋" w:hAnsi="仿宋" w:eastAsia="仿宋" w:cs="仿宋"/>
          <w:color w:val="auto"/>
          <w:w w:val="100"/>
          <w:sz w:val="24"/>
          <w:szCs w:val="24"/>
          <w:highlight w:val="none"/>
          <w:lang w:eastAsia="zh-CN"/>
        </w:rPr>
        <w:t>为专门面向</w:t>
      </w:r>
      <w:r>
        <w:rPr>
          <w:rFonts w:hint="eastAsia" w:ascii="仿宋" w:hAnsi="仿宋" w:eastAsia="仿宋" w:cs="仿宋"/>
          <w:color w:val="auto"/>
          <w:w w:val="100"/>
          <w:sz w:val="24"/>
          <w:szCs w:val="24"/>
          <w:highlight w:val="none"/>
        </w:rPr>
        <w:t>中小企业</w:t>
      </w:r>
      <w:r>
        <w:rPr>
          <w:rFonts w:hint="eastAsia" w:ascii="仿宋" w:hAnsi="仿宋" w:eastAsia="仿宋" w:cs="仿宋"/>
          <w:color w:val="auto"/>
          <w:w w:val="100"/>
          <w:sz w:val="24"/>
          <w:szCs w:val="24"/>
          <w:highlight w:val="none"/>
          <w:lang w:eastAsia="zh-CN"/>
        </w:rPr>
        <w:t>的采</w:t>
      </w:r>
      <w:r>
        <w:rPr>
          <w:rFonts w:hint="eastAsia" w:ascii="仿宋" w:hAnsi="仿宋" w:eastAsia="仿宋" w:cs="仿宋"/>
          <w:color w:val="auto"/>
          <w:w w:val="100"/>
          <w:sz w:val="24"/>
          <w:szCs w:val="24"/>
          <w:highlight w:val="none"/>
          <w:shd w:val="clear" w:color="auto" w:fill="auto"/>
          <w:lang w:eastAsia="zh-CN"/>
        </w:rPr>
        <w:t>购</w:t>
      </w:r>
      <w:r>
        <w:rPr>
          <w:rFonts w:hint="eastAsia" w:ascii="仿宋" w:hAnsi="仿宋" w:eastAsia="仿宋" w:cs="仿宋"/>
          <w:color w:val="auto"/>
          <w:w w:val="100"/>
          <w:sz w:val="24"/>
          <w:szCs w:val="24"/>
          <w:highlight w:val="none"/>
          <w:shd w:val="clear" w:color="auto" w:fill="auto"/>
        </w:rPr>
        <w:t>合同</w:t>
      </w:r>
      <w:r>
        <w:rPr>
          <w:rFonts w:hint="eastAsia" w:ascii="仿宋" w:hAnsi="仿宋" w:eastAsia="仿宋" w:cs="仿宋"/>
          <w:color w:val="auto"/>
          <w:w w:val="100"/>
          <w:sz w:val="24"/>
          <w:szCs w:val="24"/>
          <w:highlight w:val="none"/>
          <w:shd w:val="clear" w:color="auto" w:fill="auto"/>
          <w:lang w:eastAsia="zh-CN"/>
        </w:rPr>
        <w:t>（中小企业预留合同）</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21EF0885">
      <w:pPr>
        <w:numPr>
          <w:ilvl w:val="0"/>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若本项目不专门面向中小企业采购，是否给予小微企业评审优惠：</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3DDB38FE">
      <w:pPr>
        <w:numPr>
          <w:ilvl w:val="0"/>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中标（成交）采购标的制造商是否为残疾人福利性单位：</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F6F8D1F">
      <w:pPr>
        <w:numPr>
          <w:ilvl w:val="0"/>
          <w:numId w:val="0"/>
        </w:numPr>
        <w:snapToGrid w:val="0"/>
        <w:spacing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中标（成交）采购标的制造商是否为监狱企业：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085F4D9F">
      <w:pPr>
        <w:numPr>
          <w:ilvl w:val="0"/>
          <w:numId w:val="0"/>
        </w:numPr>
        <w:snapToGrid w:val="0"/>
        <w:spacing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eastAsia="zh-CN"/>
        </w:rPr>
        <w:t>7</w:t>
      </w:r>
      <w:r>
        <w:rPr>
          <w:rFonts w:hint="eastAsia" w:ascii="仿宋" w:hAnsi="仿宋" w:eastAsia="仿宋" w:cs="仿宋"/>
          <w:color w:val="auto"/>
          <w:sz w:val="24"/>
          <w:szCs w:val="24"/>
          <w:highlight w:val="none"/>
        </w:rPr>
        <w:t>）合同是否分包：</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113FBA0F">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分包主要内容：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BF0C2D7">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（如供应商和制造商不同，请分别填写）</w:t>
      </w:r>
      <w:r>
        <w:rPr>
          <w:rFonts w:hint="eastAsia" w:ascii="仿宋" w:hAnsi="仿宋" w:eastAsia="仿宋" w:cs="仿宋"/>
          <w:color w:val="auto"/>
          <w:sz w:val="24"/>
          <w:szCs w:val="24"/>
          <w:highlight w:val="none"/>
        </w:rPr>
        <w:t>：</w:t>
      </w:r>
    </w:p>
    <w:p w14:paraId="6CD681CE">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p>
    <w:p w14:paraId="30BE6C57">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类型</w:t>
      </w:r>
      <w:r>
        <w:rPr>
          <w:rFonts w:hint="eastAsia" w:ascii="仿宋" w:hAnsi="仿宋" w:eastAsia="仿宋" w:cs="仿宋"/>
          <w:color w:val="auto"/>
          <w:sz w:val="24"/>
          <w:szCs w:val="24"/>
          <w:highlight w:val="none"/>
          <w:lang w:eastAsia="zh-CN"/>
        </w:rPr>
        <w:t>（如果供应商和制造商不同，只填写制造商类型）</w:t>
      </w:r>
      <w:r>
        <w:rPr>
          <w:rFonts w:hint="eastAsia" w:ascii="仿宋" w:hAnsi="仿宋" w:eastAsia="仿宋" w:cs="仿宋"/>
          <w:color w:val="auto"/>
          <w:sz w:val="24"/>
          <w:szCs w:val="24"/>
          <w:highlight w:val="none"/>
        </w:rPr>
        <w:t>：</w:t>
      </w:r>
    </w:p>
    <w:p w14:paraId="4712BEA1">
      <w:pPr>
        <w:adjustRightInd w:val="0"/>
        <w:snapToGrid w:val="0"/>
        <w:spacing w:beforeLines="0" w:line="400" w:lineRule="exact"/>
        <w:ind w:firstLine="960" w:firstLineChars="40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大型企业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中型企业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小微型企业</w:t>
      </w:r>
      <w:r>
        <w:rPr>
          <w:rFonts w:hint="eastAsia" w:ascii="仿宋" w:hAnsi="仿宋" w:eastAsia="仿宋" w:cs="仿宋"/>
          <w:iCs/>
          <w:color w:val="auto"/>
          <w:sz w:val="24"/>
          <w:szCs w:val="24"/>
          <w:highlight w:val="none"/>
          <w:lang w:val="en-US" w:eastAsia="zh-CN"/>
        </w:rPr>
        <w:t xml:space="preserve">  </w:t>
      </w:r>
    </w:p>
    <w:p w14:paraId="7D492D19">
      <w:pPr>
        <w:adjustRightInd w:val="0"/>
        <w:snapToGrid w:val="0"/>
        <w:spacing w:beforeLines="0" w:line="400" w:lineRule="exact"/>
        <w:ind w:firstLine="960" w:firstLineChars="400"/>
        <w:rPr>
          <w:rFonts w:hint="eastAsia" w:ascii="仿宋" w:hAnsi="仿宋" w:eastAsia="仿宋" w:cs="仿宋"/>
          <w:iCs/>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残疾人福利性单位</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监狱</w:t>
      </w:r>
      <w:r>
        <w:rPr>
          <w:rFonts w:hint="eastAsia" w:ascii="仿宋" w:hAnsi="仿宋" w:eastAsia="仿宋" w:cs="仿宋"/>
          <w:iCs/>
          <w:color w:val="auto"/>
          <w:sz w:val="24"/>
          <w:szCs w:val="24"/>
          <w:highlight w:val="none"/>
        </w:rPr>
        <w:t>企业</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p>
    <w:p w14:paraId="2F5D2109">
      <w:pPr>
        <w:adjustRightInd w:val="0"/>
        <w:snapToGrid w:val="0"/>
        <w:spacing w:beforeLines="0" w:line="400" w:lineRule="exact"/>
        <w:ind w:firstLine="480" w:firstLineChars="20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u w:val="none"/>
          <w:lang w:val="en" w:eastAsia="zh-CN"/>
        </w:rPr>
        <w:t>8</w:t>
      </w:r>
      <w:r>
        <w:rPr>
          <w:rFonts w:hint="eastAsia" w:ascii="仿宋" w:hAnsi="仿宋" w:eastAsia="仿宋" w:cs="仿宋"/>
          <w:color w:val="auto"/>
          <w:sz w:val="24"/>
          <w:szCs w:val="24"/>
          <w:highlight w:val="none"/>
          <w:u w:val="none"/>
          <w:lang w:val="en-US" w:eastAsia="zh-CN"/>
        </w:rPr>
        <w:t>）中标（成交）供应商是否为外商投资企业：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34ABD350">
      <w:pPr>
        <w:pStyle w:val="964"/>
        <w:tabs>
          <w:tab w:val="left" w:pos="1340"/>
        </w:tabs>
        <w:spacing w:beforeLine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u w:val="none"/>
          <w:lang w:val="en-US" w:eastAsia="zh-CN"/>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val="en-US" w:eastAsia="zh-CN"/>
        </w:rPr>
        <w:t>部分由外国投资者投资</w:t>
      </w:r>
    </w:p>
    <w:p w14:paraId="34032D38">
      <w:pPr>
        <w:numPr>
          <w:ilvl w:val="0"/>
          <w:numId w:val="0"/>
        </w:numPr>
        <w:adjustRightInd w:val="0"/>
        <w:snapToGrid w:val="0"/>
        <w:spacing w:before="0" w:beforeLines="0" w:line="40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w:t>
      </w:r>
      <w:r>
        <w:rPr>
          <w:rFonts w:hint="eastAsia" w:ascii="仿宋" w:hAnsi="仿宋" w:eastAsia="仿宋" w:cs="仿宋"/>
          <w:b w:val="0"/>
          <w:bCs w:val="0"/>
          <w:color w:val="auto"/>
          <w:sz w:val="24"/>
          <w:szCs w:val="24"/>
          <w:highlight w:val="none"/>
          <w:u w:val="none"/>
          <w:lang w:val="en" w:eastAsia="zh-CN"/>
        </w:rPr>
        <w:t>9</w:t>
      </w:r>
      <w:r>
        <w:rPr>
          <w:rFonts w:hint="eastAsia" w:ascii="仿宋" w:hAnsi="仿宋" w:eastAsia="仿宋" w:cs="仿宋"/>
          <w:b w:val="0"/>
          <w:bCs w:val="0"/>
          <w:color w:val="auto"/>
          <w:sz w:val="24"/>
          <w:szCs w:val="24"/>
          <w:highlight w:val="none"/>
          <w:u w:val="none"/>
          <w:lang w:val="en-US" w:eastAsia="zh-CN"/>
        </w:rPr>
        <w:t>）是否涉及进口产品：</w:t>
      </w:r>
    </w:p>
    <w:p w14:paraId="5C565912">
      <w:pPr>
        <w:numPr>
          <w:ilvl w:val="0"/>
          <w:numId w:val="0"/>
        </w:num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p>
    <w:p w14:paraId="29A3EC1F">
      <w:pPr>
        <w:numPr>
          <w:ilvl w:val="0"/>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rPr>
      </w:pPr>
      <w:r>
        <w:rPr>
          <w:rFonts w:hint="eastAsia" w:ascii="仿宋" w:hAnsi="仿宋" w:eastAsia="仿宋" w:cs="仿宋"/>
          <w:color w:val="auto"/>
          <w:sz w:val="24"/>
          <w:szCs w:val="24"/>
          <w:highlight w:val="none"/>
          <w:lang w:val="en-US" w:eastAsia="zh-CN"/>
        </w:rPr>
        <w:t xml:space="preserve">        国别：</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rPr>
        <w:t xml:space="preserve">      </w:t>
      </w:r>
    </w:p>
    <w:p w14:paraId="69C09BEC">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6E732DBD">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（1</w:t>
      </w:r>
      <w:r>
        <w:rPr>
          <w:rFonts w:hint="eastAsia" w:ascii="仿宋" w:hAnsi="仿宋" w:eastAsia="仿宋" w:cs="仿宋"/>
          <w:b w:val="0"/>
          <w:bCs w:val="0"/>
          <w:color w:val="auto"/>
          <w:sz w:val="24"/>
          <w:szCs w:val="24"/>
          <w:highlight w:val="none"/>
          <w:u w:val="none"/>
          <w:lang w:val="en" w:eastAsia="zh-CN"/>
        </w:rPr>
        <w:t>0</w:t>
      </w:r>
      <w:r>
        <w:rPr>
          <w:rFonts w:hint="eastAsia" w:ascii="仿宋" w:hAnsi="仿宋" w:eastAsia="仿宋" w:cs="仿宋"/>
          <w:b w:val="0"/>
          <w:bCs w:val="0"/>
          <w:color w:val="auto"/>
          <w:sz w:val="24"/>
          <w:szCs w:val="24"/>
          <w:highlight w:val="none"/>
          <w:u w:val="none"/>
          <w:lang w:val="en-US" w:eastAsia="zh-CN"/>
        </w:rPr>
        <w:t>）是否涉及节能产品：</w:t>
      </w:r>
    </w:p>
    <w:p w14:paraId="1F756065">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，《节能产品政府采购品目清单》的底级品目名称：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195402C1">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600A34EB">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29E2C763">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是否涉及环境标志产品：</w:t>
      </w:r>
    </w:p>
    <w:p w14:paraId="7CC442CE">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，《环境标志产品政府采购品目清单》的底级品目名称：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67DB4D3E">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78BA8906">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043FD3EC">
      <w:pPr>
        <w:pStyle w:val="964"/>
        <w:numPr>
          <w:ilvl w:val="0"/>
          <w:numId w:val="0"/>
        </w:numPr>
        <w:adjustRightInd w:val="0"/>
        <w:snapToGrid w:val="0"/>
        <w:spacing w:before="0" w:beforeLines="0" w:line="400" w:lineRule="exact"/>
        <w:ind w:firstLine="0" w:firstLineChars="0"/>
        <w:rPr>
          <w:rFonts w:hint="eastAsia" w:ascii="仿宋" w:hAnsi="仿宋" w:eastAsia="仿宋" w:cs="仿宋"/>
          <w:iCs w:val="0"/>
          <w:color w:val="auto"/>
          <w:kern w:val="2"/>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b w:val="0"/>
          <w:bCs w:val="0"/>
          <w:color w:val="auto"/>
          <w:kern w:val="2"/>
          <w:sz w:val="24"/>
          <w:szCs w:val="24"/>
          <w:highlight w:val="none"/>
          <w:u w:val="none"/>
          <w:lang w:val="en-US" w:eastAsia="zh-CN"/>
        </w:rPr>
        <w:t>是否涉及绿色产品：</w:t>
      </w:r>
      <w:r>
        <w:rPr>
          <w:rFonts w:hint="eastAsia" w:ascii="仿宋" w:hAnsi="仿宋" w:eastAsia="仿宋" w:cs="仿宋"/>
          <w:iCs w:val="0"/>
          <w:color w:val="auto"/>
          <w:kern w:val="2"/>
          <w:sz w:val="24"/>
          <w:szCs w:val="24"/>
          <w:highlight w:val="none"/>
          <w:u w:val="none"/>
          <w:lang w:val="en-US" w:eastAsia="zh-CN"/>
        </w:rPr>
        <w:t xml:space="preserve"> </w:t>
      </w:r>
    </w:p>
    <w:p w14:paraId="5A28FFD7">
      <w:pPr>
        <w:pStyle w:val="964"/>
        <w:spacing w:beforeLines="0"/>
        <w:ind w:firstLine="420" w:firstLineChars="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是</w:t>
      </w:r>
      <w:r>
        <w:rPr>
          <w:rFonts w:hint="eastAsia" w:ascii="仿宋" w:hAnsi="仿宋" w:eastAsia="仿宋" w:cs="仿宋"/>
          <w:iCs w:val="0"/>
          <w:color w:val="auto"/>
          <w:kern w:val="2"/>
          <w:sz w:val="24"/>
          <w:szCs w:val="24"/>
          <w:highlight w:val="none"/>
          <w:u w:val="none"/>
          <w:lang w:eastAsia="zh-CN"/>
        </w:rPr>
        <w:t>，绿色产品政府采购相关政策确定的底级品目名称：</w:t>
      </w:r>
      <w:r>
        <w:rPr>
          <w:rFonts w:hint="eastAsia" w:ascii="仿宋" w:hAnsi="仿宋" w:eastAsia="仿宋" w:cs="仿宋"/>
          <w:color w:val="auto"/>
          <w:sz w:val="24"/>
          <w:szCs w:val="24"/>
          <w:highlight w:val="none"/>
          <w:u w:val="single"/>
          <w:lang w:val="en-US" w:eastAsia="zh-CN"/>
        </w:rPr>
        <w:t xml:space="preserve">         </w:t>
      </w:r>
    </w:p>
    <w:p w14:paraId="5E136B94">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191395BD">
      <w:pPr>
        <w:pStyle w:val="964"/>
        <w:spacing w:beforeLines="0"/>
        <w:ind w:firstLine="42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否</w:t>
      </w:r>
    </w:p>
    <w:p w14:paraId="792558A7">
      <w:pPr>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（1</w:t>
      </w:r>
      <w:r>
        <w:rPr>
          <w:rFonts w:hint="eastAsia" w:ascii="仿宋" w:hAnsi="仿宋" w:eastAsia="仿宋" w:cs="仿宋"/>
          <w:color w:val="auto"/>
          <w:sz w:val="24"/>
          <w:szCs w:val="24"/>
          <w:highlight w:val="none"/>
          <w:lang w:val="en" w:eastAsia="zh-CN"/>
        </w:rPr>
        <w:t>1</w:t>
      </w:r>
      <w:r>
        <w:rPr>
          <w:rFonts w:hint="eastAsia" w:ascii="仿宋" w:hAnsi="仿宋" w:eastAsia="仿宋" w:cs="仿宋"/>
          <w:color w:val="auto"/>
          <w:sz w:val="24"/>
          <w:szCs w:val="24"/>
          <w:highlight w:val="none"/>
          <w:lang w:val="en-US" w:eastAsia="zh-CN"/>
        </w:rPr>
        <w:t>）涉及商品包装和快递包装的，是否参考</w:t>
      </w:r>
      <w:r>
        <w:rPr>
          <w:rFonts w:hint="eastAsia" w:ascii="仿宋" w:hAnsi="仿宋" w:eastAsia="仿宋" w:cs="仿宋"/>
          <w:color w:val="auto"/>
          <w:sz w:val="24"/>
          <w:szCs w:val="24"/>
          <w:highlight w:val="none"/>
        </w:rPr>
        <w:t>《商品包装政府采购需求标准（试行）》、《快递包装政府采购需求标准（试行）》</w:t>
      </w:r>
      <w:r>
        <w:rPr>
          <w:rFonts w:hint="eastAsia" w:ascii="仿宋" w:hAnsi="仿宋" w:eastAsia="仿宋" w:cs="仿宋"/>
          <w:color w:val="auto"/>
          <w:sz w:val="24"/>
          <w:szCs w:val="24"/>
          <w:highlight w:val="none"/>
          <w:lang w:eastAsia="zh-CN"/>
        </w:rPr>
        <w:t>明确产品及相关快递服务的具体包装要求：</w:t>
      </w:r>
    </w:p>
    <w:p w14:paraId="1ADD6052">
      <w:pPr>
        <w:numPr>
          <w:ilvl w:val="0"/>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 xml:space="preserve">是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不涉及</w:t>
      </w:r>
    </w:p>
    <w:p w14:paraId="027FE07B">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2.</w:t>
      </w:r>
      <w:r>
        <w:rPr>
          <w:rFonts w:hint="eastAsia" w:ascii="仿宋" w:hAnsi="仿宋" w:eastAsia="仿宋" w:cs="仿宋"/>
          <w:b/>
          <w:color w:val="auto"/>
          <w:sz w:val="24"/>
          <w:szCs w:val="24"/>
          <w:highlight w:val="none"/>
        </w:rPr>
        <w:t>合同金额</w:t>
      </w:r>
    </w:p>
    <w:p w14:paraId="654BDB26">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641AFF3">
      <w:pPr>
        <w:adjustRightInd w:val="0"/>
        <w:snapToGrid w:val="0"/>
        <w:spacing w:before="0" w:beforeLines="0" w:line="400" w:lineRule="exact"/>
        <w:ind w:left="0"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6B7F0053">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分包金额</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14:paraId="612531C5">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CA30458">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（注：固定单价合同应填写单价和最高限价）</w:t>
      </w:r>
    </w:p>
    <w:p w14:paraId="575D9656">
      <w:pPr>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合同定价方式</w:t>
      </w:r>
      <w:r>
        <w:rPr>
          <w:rFonts w:hint="eastAsia" w:ascii="仿宋" w:hAnsi="仿宋" w:eastAsia="仿宋" w:cs="仿宋"/>
          <w:color w:val="auto"/>
          <w:sz w:val="24"/>
          <w:szCs w:val="24"/>
          <w:highlight w:val="none"/>
          <w:lang w:eastAsia="zh-CN"/>
        </w:rPr>
        <w:t>（采用组合定价方式的，可以勾选多项）</w:t>
      </w:r>
      <w:r>
        <w:rPr>
          <w:rFonts w:hint="eastAsia" w:ascii="仿宋" w:hAnsi="仿宋" w:eastAsia="仿宋" w:cs="仿宋"/>
          <w:color w:val="auto"/>
          <w:sz w:val="24"/>
          <w:szCs w:val="24"/>
          <w:highlight w:val="none"/>
        </w:rPr>
        <w:t>：</w:t>
      </w:r>
    </w:p>
    <w:p w14:paraId="4C49C04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固定总价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固定单价</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固定费率</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成本补偿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绩效激励</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r>
        <w:rPr>
          <w:rFonts w:hint="eastAsia" w:ascii="仿宋" w:hAnsi="仿宋" w:eastAsia="仿宋" w:cs="仿宋"/>
          <w:color w:val="auto"/>
          <w:sz w:val="24"/>
          <w:szCs w:val="24"/>
          <w:highlight w:val="none"/>
          <w:u w:val="single"/>
        </w:rPr>
        <w:t xml:space="preserve">       </w:t>
      </w:r>
    </w:p>
    <w:p w14:paraId="74700C21">
      <w:pPr>
        <w:pStyle w:val="793"/>
        <w:spacing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）付款方式（按项目实际勾选填写）：</w:t>
      </w:r>
    </w:p>
    <w:p w14:paraId="4551194B">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全额付款：</w:t>
      </w:r>
      <w:r>
        <w:rPr>
          <w:rFonts w:hint="eastAsia" w:ascii="仿宋" w:hAnsi="仿宋" w:eastAsia="仿宋" w:cs="仿宋"/>
          <w:color w:val="auto"/>
          <w:sz w:val="24"/>
          <w:szCs w:val="24"/>
          <w:highlight w:val="none"/>
          <w:u w:val="single"/>
        </w:rPr>
        <w:t xml:space="preserve">     （应</w:t>
      </w:r>
      <w:r>
        <w:rPr>
          <w:rFonts w:hint="eastAsia" w:ascii="仿宋" w:hAnsi="仿宋" w:eastAsia="仿宋" w:cs="仿宋"/>
          <w:color w:val="auto"/>
          <w:sz w:val="24"/>
          <w:szCs w:val="24"/>
          <w:highlight w:val="none"/>
          <w:u w:val="single"/>
          <w:lang w:eastAsia="zh-CN"/>
        </w:rPr>
        <w:t>明确</w:t>
      </w:r>
      <w:r>
        <w:rPr>
          <w:rFonts w:hint="eastAsia" w:ascii="仿宋" w:hAnsi="仿宋" w:eastAsia="仿宋" w:cs="仿宋"/>
          <w:color w:val="auto"/>
          <w:sz w:val="24"/>
          <w:szCs w:val="24"/>
          <w:highlight w:val="none"/>
          <w:u w:val="single"/>
        </w:rPr>
        <w:t>一次性支付合同款项</w:t>
      </w:r>
      <w:r>
        <w:rPr>
          <w:rFonts w:hint="eastAsia" w:ascii="仿宋" w:hAnsi="仿宋" w:eastAsia="仿宋" w:cs="仿宋"/>
          <w:color w:val="auto"/>
          <w:sz w:val="24"/>
          <w:szCs w:val="24"/>
          <w:highlight w:val="none"/>
          <w:u w:val="single"/>
          <w:lang w:eastAsia="zh-CN"/>
        </w:rPr>
        <w:t>的条件</w:t>
      </w:r>
      <w:r>
        <w:rPr>
          <w:rFonts w:hint="eastAsia" w:ascii="仿宋" w:hAnsi="仿宋" w:eastAsia="仿宋" w:cs="仿宋"/>
          <w:color w:val="auto"/>
          <w:sz w:val="24"/>
          <w:szCs w:val="24"/>
          <w:highlight w:val="none"/>
          <w:u w:val="single"/>
        </w:rPr>
        <w:t xml:space="preserve">）                    </w:t>
      </w:r>
    </w:p>
    <w:p w14:paraId="578B0414">
      <w:pPr>
        <w:snapToGrid w:val="0"/>
        <w:spacing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分期付款：</w:t>
      </w:r>
      <w:r>
        <w:rPr>
          <w:rFonts w:hint="eastAsia" w:ascii="仿宋" w:hAnsi="仿宋" w:eastAsia="仿宋" w:cs="仿宋"/>
          <w:color w:val="auto"/>
          <w:sz w:val="24"/>
          <w:szCs w:val="24"/>
          <w:highlight w:val="none"/>
          <w:u w:val="single"/>
        </w:rPr>
        <w:t xml:space="preserve">  （应明确分期支付合同款项的各期比例和支付条件</w:t>
      </w:r>
      <w:r>
        <w:rPr>
          <w:rFonts w:hint="eastAsia" w:ascii="仿宋" w:hAnsi="仿宋" w:eastAsia="仿宋" w:cs="仿宋"/>
          <w:color w:val="auto"/>
          <w:sz w:val="24"/>
          <w:szCs w:val="24"/>
          <w:highlight w:val="none"/>
          <w:u w:val="single"/>
          <w:lang w:eastAsia="zh-CN"/>
        </w:rPr>
        <w:t>，各期支付条件应与分期履约验收情况挂钩</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lang w:eastAsia="zh-CN"/>
        </w:rPr>
        <w:t>其中涉及预付款的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（应明确预付款的支付比例和支付条件） </w:t>
      </w:r>
    </w:p>
    <w:p w14:paraId="4C6FDC7E">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成本补偿：</w:t>
      </w:r>
      <w:r>
        <w:rPr>
          <w:rFonts w:hint="eastAsia" w:ascii="仿宋" w:hAnsi="仿宋" w:eastAsia="仿宋" w:cs="仿宋"/>
          <w:color w:val="auto"/>
          <w:sz w:val="24"/>
          <w:szCs w:val="24"/>
          <w:highlight w:val="none"/>
          <w:u w:val="single"/>
        </w:rPr>
        <w:t xml:space="preserve">      （应明确按照成本补偿方式的支付方式和支付条件）   </w:t>
      </w:r>
    </w:p>
    <w:p w14:paraId="3C18FA4A">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绩效激励：</w:t>
      </w:r>
      <w:r>
        <w:rPr>
          <w:rFonts w:hint="eastAsia" w:ascii="仿宋" w:hAnsi="仿宋" w:eastAsia="仿宋" w:cs="仿宋"/>
          <w:color w:val="auto"/>
          <w:sz w:val="24"/>
          <w:szCs w:val="24"/>
          <w:highlight w:val="none"/>
          <w:u w:val="single"/>
        </w:rPr>
        <w:t xml:space="preserve">      （应明确按照绩效激励方式的支付方式和支付条件）   </w:t>
      </w:r>
    </w:p>
    <w:p w14:paraId="6F34968A">
      <w:pPr>
        <w:numPr>
          <w:ilvl w:val="0"/>
          <w:numId w:val="0"/>
        </w:numPr>
        <w:adjustRightInd w:val="0"/>
        <w:snapToGrid w:val="0"/>
        <w:spacing w:before="0" w:beforeLines="0" w:line="400" w:lineRule="exact"/>
        <w:ind w:firstLine="482" w:firstLineChars="200"/>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kern w:val="2"/>
          <w:sz w:val="24"/>
          <w:szCs w:val="24"/>
          <w:highlight w:val="none"/>
          <w:lang w:val="en-US" w:eastAsia="zh-CN" w:bidi="ar-SA"/>
        </w:rPr>
        <w:t>3.</w:t>
      </w:r>
      <w:r>
        <w:rPr>
          <w:rFonts w:hint="eastAsia" w:ascii="仿宋" w:hAnsi="仿宋" w:eastAsia="仿宋" w:cs="仿宋"/>
          <w:b/>
          <w:bCs w:val="0"/>
          <w:color w:val="auto"/>
          <w:sz w:val="24"/>
          <w:szCs w:val="24"/>
          <w:highlight w:val="none"/>
        </w:rPr>
        <w:t>合同履行</w:t>
      </w:r>
    </w:p>
    <w:p w14:paraId="5F8C70A4">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（1）起始日期：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日，完成日期：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C50B864">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履约</w:t>
      </w:r>
      <w:r>
        <w:rPr>
          <w:rFonts w:hint="eastAsia" w:ascii="仿宋" w:hAnsi="仿宋" w:eastAsia="仿宋" w:cs="仿宋"/>
          <w:color w:val="auto"/>
          <w:sz w:val="24"/>
          <w:szCs w:val="24"/>
          <w:highlight w:val="none"/>
        </w:rPr>
        <w:t>地点</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1711ACF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（3）履约担保：</w:t>
      </w:r>
      <w:r>
        <w:rPr>
          <w:rFonts w:hint="eastAsia" w:ascii="仿宋" w:hAnsi="仿宋" w:eastAsia="仿宋" w:cs="仿宋"/>
          <w:color w:val="auto"/>
          <w:sz w:val="24"/>
          <w:szCs w:val="24"/>
          <w:highlight w:val="none"/>
          <w:lang w:val="en-US" w:eastAsia="zh-CN"/>
        </w:rPr>
        <w:t>是否收取履约保证金：</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是</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w:t>
      </w:r>
    </w:p>
    <w:p w14:paraId="71BBE5C8">
      <w:pPr>
        <w:pStyle w:val="964"/>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收取履约保证金形式：</w:t>
      </w:r>
      <w:r>
        <w:rPr>
          <w:rFonts w:hint="eastAsia" w:ascii="仿宋" w:hAnsi="仿宋" w:eastAsia="仿宋" w:cs="仿宋"/>
          <w:bCs/>
          <w:color w:val="auto"/>
          <w:sz w:val="24"/>
          <w:szCs w:val="24"/>
          <w:highlight w:val="none"/>
          <w:u w:val="single"/>
        </w:rPr>
        <w:t xml:space="preserve">                            </w:t>
      </w:r>
    </w:p>
    <w:p w14:paraId="33DFD91B">
      <w:pPr>
        <w:pStyle w:val="964"/>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收取履约保证金金额：</w:t>
      </w:r>
      <w:r>
        <w:rPr>
          <w:rFonts w:hint="eastAsia" w:ascii="仿宋" w:hAnsi="仿宋" w:eastAsia="仿宋" w:cs="仿宋"/>
          <w:bCs/>
          <w:color w:val="auto"/>
          <w:sz w:val="24"/>
          <w:szCs w:val="24"/>
          <w:highlight w:val="none"/>
          <w:u w:val="single"/>
        </w:rPr>
        <w:t xml:space="preserve">                            </w:t>
      </w:r>
    </w:p>
    <w:p w14:paraId="0A5455B4">
      <w:pPr>
        <w:snapToGrid w:val="0"/>
        <w:spacing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履约担保期限</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2088AED6">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（4）分期履行要求：</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4239DDBF">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eastAsia="zh-CN"/>
        </w:rPr>
        <w:t>风险处置措施和替代方案</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3E33A802">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4.</w:t>
      </w:r>
      <w:r>
        <w:rPr>
          <w:rFonts w:hint="eastAsia" w:ascii="仿宋" w:hAnsi="仿宋" w:eastAsia="仿宋" w:cs="仿宋"/>
          <w:b/>
          <w:color w:val="auto"/>
          <w:sz w:val="24"/>
          <w:szCs w:val="24"/>
          <w:highlight w:val="none"/>
        </w:rPr>
        <w:t>合同验收</w:t>
      </w:r>
    </w:p>
    <w:p w14:paraId="17167FD1">
      <w:pPr>
        <w:numPr>
          <w:ilvl w:val="0"/>
          <w:numId w:val="1"/>
        </w:num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验收组织方式：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自行组织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委托第三方组织</w:t>
      </w:r>
    </w:p>
    <w:p w14:paraId="18EA0EC7">
      <w:pPr>
        <w:numPr>
          <w:ilvl w:val="0"/>
          <w:numId w:val="0"/>
        </w:num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验收主体：</w:t>
      </w:r>
      <w:r>
        <w:rPr>
          <w:rFonts w:hint="eastAsia" w:ascii="仿宋" w:hAnsi="仿宋" w:eastAsia="仿宋" w:cs="仿宋"/>
          <w:bCs/>
          <w:color w:val="auto"/>
          <w:sz w:val="24"/>
          <w:szCs w:val="24"/>
          <w:highlight w:val="none"/>
          <w:u w:val="single"/>
        </w:rPr>
        <w:t xml:space="preserve">                  </w:t>
      </w:r>
    </w:p>
    <w:p w14:paraId="389D857B">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是否邀请本项目的其他供应商</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2087EE0B">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是否邀请专家</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644CD86E">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是否邀请服务对象</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6AC985E1">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是否邀请第三方检测机构</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900B436">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是否进行抽查检测：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，抽查比例：</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E3C64AC">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lang w:val="en-US" w:eastAsia="zh-CN"/>
        </w:rPr>
        <w:t>是否存在破坏性检测：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lang w:eastAsia="zh-CN"/>
        </w:rPr>
        <w:t>（应明确对被破坏的检测产品的处理方式）</w:t>
      </w:r>
    </w:p>
    <w:p w14:paraId="088EBD5F">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26FF1EA0">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验收组织的其他事项：</w:t>
      </w:r>
      <w:r>
        <w:rPr>
          <w:rFonts w:hint="eastAsia" w:ascii="仿宋" w:hAnsi="仿宋" w:eastAsia="仿宋" w:cs="仿宋"/>
          <w:bCs/>
          <w:color w:val="auto"/>
          <w:sz w:val="24"/>
          <w:szCs w:val="24"/>
          <w:highlight w:val="none"/>
          <w:u w:val="single"/>
        </w:rPr>
        <w:t xml:space="preserve">                </w:t>
      </w:r>
    </w:p>
    <w:p w14:paraId="12554732">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（2）履约验收时间：</w:t>
      </w:r>
      <w:r>
        <w:rPr>
          <w:rFonts w:hint="eastAsia" w:ascii="仿宋" w:hAnsi="仿宋" w:eastAsia="仿宋" w:cs="仿宋"/>
          <w:bCs/>
          <w:color w:val="auto"/>
          <w:sz w:val="24"/>
          <w:szCs w:val="24"/>
          <w:highlight w:val="none"/>
          <w:u w:val="single"/>
        </w:rPr>
        <w:t>（计划于何时验收/供应商提出验收申请之日起   日内组织验收）</w:t>
      </w:r>
      <w:r>
        <w:rPr>
          <w:rFonts w:hint="eastAsia" w:ascii="仿宋" w:hAnsi="仿宋" w:eastAsia="仿宋" w:cs="仿宋"/>
          <w:bCs/>
          <w:color w:val="auto"/>
          <w:sz w:val="24"/>
          <w:szCs w:val="24"/>
          <w:highlight w:val="none"/>
          <w:u w:val="single"/>
          <w:lang w:val="en-US" w:eastAsia="zh-CN"/>
        </w:rPr>
        <w:t xml:space="preserve"> </w:t>
      </w:r>
    </w:p>
    <w:p w14:paraId="51DAC78F">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（3）履约验收方式：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一次性验收         </w:t>
      </w:r>
    </w:p>
    <w:p w14:paraId="25681F43">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分期/分项验收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（应明确分期</w:t>
      </w:r>
      <w:r>
        <w:rPr>
          <w:rFonts w:hint="eastAsia" w:ascii="仿宋" w:hAnsi="仿宋" w:eastAsia="仿宋" w:cs="仿宋"/>
          <w:bCs/>
          <w:color w:val="auto"/>
          <w:sz w:val="24"/>
          <w:szCs w:val="24"/>
          <w:highlight w:val="none"/>
          <w:u w:val="single"/>
          <w:lang w:val="en" w:eastAsia="zh-CN"/>
        </w:rPr>
        <w:t>/分项验收的工作安排</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p>
    <w:p w14:paraId="177B4739">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（4）履约验收程序：</w:t>
      </w:r>
      <w:r>
        <w:rPr>
          <w:rFonts w:hint="eastAsia" w:ascii="仿宋" w:hAnsi="仿宋" w:eastAsia="仿宋" w:cs="仿宋"/>
          <w:bCs/>
          <w:color w:val="auto"/>
          <w:sz w:val="24"/>
          <w:szCs w:val="24"/>
          <w:highlight w:val="none"/>
          <w:u w:val="single"/>
        </w:rPr>
        <w:t xml:space="preserve">                                         </w:t>
      </w:r>
    </w:p>
    <w:p w14:paraId="6B883BD3">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（5）履约验收的内容：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4"/>
          <w:szCs w:val="24"/>
          <w:highlight w:val="none"/>
          <w:u w:val="single"/>
        </w:rPr>
        <w:t xml:space="preserve">                                      </w:t>
      </w:r>
    </w:p>
    <w:p w14:paraId="0699C43A">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（6）履约验收标准：</w:t>
      </w:r>
      <w:r>
        <w:rPr>
          <w:rFonts w:hint="eastAsia" w:ascii="仿宋" w:hAnsi="仿宋" w:eastAsia="仿宋" w:cs="仿宋"/>
          <w:bCs/>
          <w:color w:val="auto"/>
          <w:sz w:val="24"/>
          <w:szCs w:val="24"/>
          <w:highlight w:val="none"/>
          <w:u w:val="single"/>
        </w:rPr>
        <w:t xml:space="preserve">                                         </w:t>
      </w:r>
    </w:p>
    <w:p w14:paraId="5D399028">
      <w:pPr>
        <w:pStyle w:val="964"/>
        <w:spacing w:beforeLine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7</w:t>
      </w:r>
      <w:r>
        <w:rPr>
          <w:rFonts w:hint="eastAsia" w:ascii="仿宋" w:hAnsi="仿宋" w:eastAsia="仿宋" w:cs="仿宋"/>
          <w:bCs/>
          <w:color w:val="auto"/>
          <w:sz w:val="24"/>
          <w:szCs w:val="24"/>
          <w:highlight w:val="none"/>
          <w:u w:val="none"/>
          <w:lang w:eastAsia="zh-CN"/>
        </w:rPr>
        <w:t>）是否以采购活动中供应商提供的样品作为参考：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0CE84964">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（8）履约验收其他事项：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i w:val="0"/>
          <w:iCs w:val="0"/>
          <w:color w:val="auto"/>
          <w:sz w:val="24"/>
          <w:szCs w:val="24"/>
          <w:highlight w:val="none"/>
          <w:u w:val="single"/>
        </w:rPr>
        <w:t>（产权过户登记等）</w:t>
      </w:r>
      <w:r>
        <w:rPr>
          <w:rFonts w:hint="eastAsia" w:ascii="仿宋" w:hAnsi="仿宋" w:eastAsia="仿宋" w:cs="仿宋"/>
          <w:bCs/>
          <w:color w:val="auto"/>
          <w:sz w:val="24"/>
          <w:szCs w:val="24"/>
          <w:highlight w:val="none"/>
          <w:u w:val="single"/>
        </w:rPr>
        <w:t xml:space="preserve">          </w:t>
      </w:r>
    </w:p>
    <w:p w14:paraId="32E475AD">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5.</w:t>
      </w:r>
      <w:r>
        <w:rPr>
          <w:rFonts w:hint="eastAsia" w:ascii="仿宋" w:hAnsi="仿宋" w:eastAsia="仿宋" w:cs="仿宋"/>
          <w:b/>
          <w:color w:val="auto"/>
          <w:sz w:val="24"/>
          <w:szCs w:val="24"/>
          <w:highlight w:val="none"/>
        </w:rPr>
        <w:t>组成合同的文件</w:t>
      </w:r>
    </w:p>
    <w:p w14:paraId="5DA9334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本协议书与下列文件一起构成合同文件，如下述文件之间有任何抵触、矛盾或歧义，应按以下顺序解释：</w:t>
      </w:r>
    </w:p>
    <w:p w14:paraId="173EC10B">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p>
    <w:p w14:paraId="3F877B6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）政府采购合同专用条款</w:t>
      </w:r>
    </w:p>
    <w:p w14:paraId="2391623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）政府采购合同通用条款</w:t>
      </w:r>
    </w:p>
    <w:p w14:paraId="071C9BA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14:paraId="2595ED2C">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）投标（响应）文件</w:t>
      </w:r>
    </w:p>
    <w:p w14:paraId="50A47FA9">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（6）采购文件</w:t>
      </w:r>
    </w:p>
    <w:p w14:paraId="68EE81E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（7）有关技术文件，图纸</w:t>
      </w:r>
    </w:p>
    <w:p w14:paraId="447E35E3">
      <w:pPr>
        <w:pStyle w:val="964"/>
        <w:spacing w:beforeLines="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p>
    <w:p w14:paraId="2B7FA4BA">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6.</w:t>
      </w:r>
      <w:r>
        <w:rPr>
          <w:rFonts w:hint="eastAsia" w:ascii="仿宋" w:hAnsi="仿宋" w:eastAsia="仿宋" w:cs="仿宋"/>
          <w:b/>
          <w:color w:val="auto"/>
          <w:sz w:val="24"/>
          <w:szCs w:val="24"/>
          <w:highlight w:val="none"/>
        </w:rPr>
        <w:t>合同生效</w:t>
      </w:r>
    </w:p>
    <w:p w14:paraId="3D324F9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生效。</w:t>
      </w:r>
    </w:p>
    <w:p w14:paraId="7B2A5655">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7.</w:t>
      </w:r>
      <w:r>
        <w:rPr>
          <w:rFonts w:hint="eastAsia" w:ascii="仿宋" w:hAnsi="仿宋" w:eastAsia="仿宋" w:cs="仿宋"/>
          <w:b/>
          <w:color w:val="auto"/>
          <w:sz w:val="24"/>
          <w:szCs w:val="24"/>
          <w:highlight w:val="none"/>
        </w:rPr>
        <w:t>合同份数</w:t>
      </w:r>
    </w:p>
    <w:p w14:paraId="225DB1A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份，均具有同等法律效力。</w:t>
      </w:r>
    </w:p>
    <w:p w14:paraId="190483B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39DC57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合同订立地点：</w:t>
      </w:r>
      <w:r>
        <w:rPr>
          <w:rFonts w:hint="eastAsia" w:ascii="仿宋" w:hAnsi="仿宋" w:eastAsia="仿宋" w:cs="仿宋"/>
          <w:color w:val="auto"/>
          <w:sz w:val="24"/>
          <w:szCs w:val="24"/>
          <w:highlight w:val="none"/>
          <w:u w:val="single"/>
        </w:rPr>
        <w:t xml:space="preserve">                           </w:t>
      </w:r>
    </w:p>
    <w:p w14:paraId="5F135D3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附件：具体标</w:t>
      </w:r>
      <w:r>
        <w:rPr>
          <w:rFonts w:hint="eastAsia" w:ascii="仿宋" w:hAnsi="仿宋" w:eastAsia="仿宋" w:cs="仿宋"/>
          <w:color w:val="auto"/>
          <w:sz w:val="24"/>
          <w:szCs w:val="24"/>
          <w:highlight w:val="none"/>
          <w:lang w:eastAsia="zh-CN"/>
        </w:rPr>
        <w:t>的及其</w:t>
      </w:r>
      <w:r>
        <w:rPr>
          <w:rFonts w:hint="eastAsia" w:ascii="仿宋" w:hAnsi="仿宋" w:eastAsia="仿宋" w:cs="仿宋"/>
          <w:color w:val="auto"/>
          <w:sz w:val="24"/>
          <w:szCs w:val="24"/>
          <w:highlight w:val="none"/>
          <w:u w:val="none"/>
          <w:lang w:val="en-US" w:eastAsia="zh-CN"/>
        </w:rPr>
        <w:t>技术要求和商务要求</w:t>
      </w:r>
      <w:r>
        <w:rPr>
          <w:rFonts w:hint="eastAsia" w:ascii="仿宋" w:hAnsi="仿宋" w:eastAsia="仿宋" w:cs="仿宋"/>
          <w:color w:val="auto"/>
          <w:sz w:val="24"/>
          <w:szCs w:val="24"/>
          <w:highlight w:val="none"/>
        </w:rPr>
        <w:t>、联合协议、分包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协议等。</w:t>
      </w:r>
    </w:p>
    <w:p w14:paraId="3A49EB73">
      <w:pPr>
        <w:pStyle w:val="3"/>
        <w:spacing w:beforeLines="0" w:line="400" w:lineRule="exact"/>
        <w:rPr>
          <w:rFonts w:hint="eastAsia" w:ascii="仿宋" w:hAnsi="仿宋" w:eastAsia="仿宋" w:cs="仿宋"/>
          <w:color w:val="auto"/>
          <w:sz w:val="24"/>
          <w:szCs w:val="24"/>
          <w:highlight w:val="none"/>
          <w:lang w:val="en"/>
        </w:rPr>
      </w:pPr>
    </w:p>
    <w:p w14:paraId="6E977AEF">
      <w:pPr>
        <w:pStyle w:val="3"/>
        <w:spacing w:beforeLines="0" w:line="400" w:lineRule="exact"/>
        <w:rPr>
          <w:rFonts w:hint="eastAsia" w:ascii="仿宋" w:hAnsi="仿宋" w:eastAsia="仿宋" w:cs="仿宋"/>
          <w:color w:val="auto"/>
          <w:sz w:val="24"/>
          <w:szCs w:val="24"/>
          <w:highlight w:val="none"/>
          <w:lang w:val="en"/>
        </w:rPr>
      </w:pPr>
    </w:p>
    <w:p w14:paraId="70C92E79">
      <w:pPr>
        <w:pStyle w:val="3"/>
        <w:spacing w:beforeLines="0" w:line="400" w:lineRule="exact"/>
        <w:rPr>
          <w:rFonts w:hint="eastAsia" w:ascii="仿宋" w:hAnsi="仿宋" w:eastAsia="仿宋" w:cs="仿宋"/>
          <w:color w:val="auto"/>
          <w:sz w:val="24"/>
          <w:szCs w:val="24"/>
          <w:highlight w:val="none"/>
          <w:lang w:val="en"/>
        </w:rPr>
      </w:pPr>
    </w:p>
    <w:p w14:paraId="46D6649D">
      <w:pPr>
        <w:pStyle w:val="3"/>
        <w:spacing w:beforeLines="0" w:line="40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
        </w:rPr>
        <w:t xml:space="preserve">   </w:t>
      </w:r>
    </w:p>
    <w:tbl>
      <w:tblPr>
        <w:tblStyle w:val="62"/>
        <w:tblW w:w="4925"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76"/>
        <w:gridCol w:w="2351"/>
        <w:gridCol w:w="2212"/>
        <w:gridCol w:w="2196"/>
      </w:tblGrid>
      <w:tr w14:paraId="601291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noWrap w:val="0"/>
            <w:vAlign w:val="center"/>
          </w:tcPr>
          <w:p w14:paraId="0B8DB8E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tc>
        <w:tc>
          <w:tcPr>
            <w:tcW w:w="2438" w:type="pct"/>
            <w:gridSpan w:val="2"/>
            <w:tcBorders>
              <w:left w:val="single" w:color="auto" w:sz="2" w:space="0"/>
              <w:bottom w:val="single" w:color="auto" w:sz="2" w:space="0"/>
            </w:tcBorders>
            <w:noWrap w:val="0"/>
            <w:vAlign w:val="center"/>
          </w:tcPr>
          <w:p w14:paraId="75123356">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乙方（供应商）</w:t>
            </w:r>
          </w:p>
        </w:tc>
      </w:tr>
      <w:tr w14:paraId="0D4BFF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60" w:type="pct"/>
            <w:tcBorders>
              <w:top w:val="single" w:color="auto" w:sz="2" w:space="0"/>
              <w:bottom w:val="single" w:color="auto" w:sz="2" w:space="0"/>
              <w:right w:val="single" w:color="auto" w:sz="2" w:space="0"/>
            </w:tcBorders>
            <w:noWrap w:val="0"/>
            <w:vAlign w:val="center"/>
          </w:tcPr>
          <w:p w14:paraId="4597F487">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114D8AC3">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024C77A9">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1213" w:type="pct"/>
            <w:tcBorders>
              <w:top w:val="single" w:color="auto" w:sz="2" w:space="0"/>
              <w:left w:val="single" w:color="auto" w:sz="2" w:space="0"/>
              <w:bottom w:val="single" w:color="auto" w:sz="2" w:space="0"/>
            </w:tcBorders>
            <w:noWrap w:val="0"/>
            <w:vAlign w:val="center"/>
          </w:tcPr>
          <w:p w14:paraId="1F93DF40">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E750D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60" w:type="pct"/>
            <w:vMerge w:val="restart"/>
            <w:tcBorders>
              <w:top w:val="single" w:color="auto" w:sz="2" w:space="0"/>
              <w:right w:val="single" w:color="auto" w:sz="2" w:space="0"/>
            </w:tcBorders>
            <w:noWrap w:val="0"/>
            <w:vAlign w:val="center"/>
          </w:tcPr>
          <w:p w14:paraId="774BAB9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273BFB30">
            <w:pPr>
              <w:adjustRightInd w:val="0"/>
              <w:snapToGrid w:val="0"/>
              <w:spacing w:line="300" w:lineRule="exact"/>
              <w:ind w:firstLine="115" w:firstLineChars="4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1300" w:type="pct"/>
            <w:vMerge w:val="restart"/>
            <w:tcBorders>
              <w:top w:val="single" w:color="auto" w:sz="2" w:space="0"/>
              <w:left w:val="single" w:color="auto" w:sz="2" w:space="0"/>
              <w:right w:val="single" w:color="auto" w:sz="2" w:space="0"/>
            </w:tcBorders>
            <w:noWrap w:val="0"/>
            <w:vAlign w:val="center"/>
          </w:tcPr>
          <w:p w14:paraId="79C08591">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right w:val="single" w:color="auto" w:sz="2" w:space="0"/>
            </w:tcBorders>
            <w:noWrap w:val="0"/>
            <w:vAlign w:val="center"/>
          </w:tcPr>
          <w:p w14:paraId="04B1CC2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277CCA97">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1213" w:type="pct"/>
            <w:tcBorders>
              <w:top w:val="single" w:color="auto" w:sz="2" w:space="0"/>
              <w:left w:val="single" w:color="auto" w:sz="2" w:space="0"/>
              <w:bottom w:val="single" w:color="auto" w:sz="2" w:space="0"/>
            </w:tcBorders>
            <w:noWrap w:val="0"/>
            <w:vAlign w:val="center"/>
          </w:tcPr>
          <w:p w14:paraId="0941E1E1">
            <w:pPr>
              <w:adjustRightInd w:val="0"/>
              <w:snapToGrid w:val="0"/>
              <w:spacing w:line="300" w:lineRule="exact"/>
              <w:jc w:val="center"/>
              <w:rPr>
                <w:rFonts w:hint="eastAsia" w:ascii="仿宋" w:hAnsi="仿宋" w:eastAsia="仿宋" w:cs="仿宋"/>
                <w:color w:val="auto"/>
                <w:sz w:val="24"/>
                <w:szCs w:val="24"/>
                <w:highlight w:val="none"/>
              </w:rPr>
            </w:pPr>
          </w:p>
        </w:tc>
      </w:tr>
      <w:tr w14:paraId="021D78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vMerge w:val="continue"/>
            <w:tcBorders>
              <w:bottom w:val="single" w:color="auto" w:sz="2" w:space="0"/>
              <w:right w:val="single" w:color="auto" w:sz="2" w:space="0"/>
            </w:tcBorders>
            <w:noWrap w:val="0"/>
            <w:vAlign w:val="center"/>
          </w:tcPr>
          <w:p w14:paraId="7B02FBF3">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vMerge w:val="continue"/>
            <w:tcBorders>
              <w:left w:val="single" w:color="auto" w:sz="2" w:space="0"/>
              <w:bottom w:val="single" w:color="auto" w:sz="2" w:space="0"/>
              <w:right w:val="single" w:color="auto" w:sz="2" w:space="0"/>
            </w:tcBorders>
            <w:noWrap w:val="0"/>
            <w:vAlign w:val="center"/>
          </w:tcPr>
          <w:p w14:paraId="44F1492A">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7873EC9F">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拥有者性别</w:t>
            </w:r>
          </w:p>
        </w:tc>
        <w:tc>
          <w:tcPr>
            <w:tcW w:w="1213" w:type="pct"/>
            <w:tcBorders>
              <w:top w:val="single" w:color="auto" w:sz="2" w:space="0"/>
              <w:left w:val="single" w:color="auto" w:sz="2" w:space="0"/>
              <w:bottom w:val="single" w:color="auto" w:sz="2" w:space="0"/>
            </w:tcBorders>
            <w:noWrap w:val="0"/>
            <w:vAlign w:val="center"/>
          </w:tcPr>
          <w:p w14:paraId="57C3D97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EE868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75495443">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2F91804D">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645799D0">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1213" w:type="pct"/>
            <w:tcBorders>
              <w:top w:val="single" w:color="auto" w:sz="2" w:space="0"/>
              <w:left w:val="single" w:color="auto" w:sz="2" w:space="0"/>
              <w:bottom w:val="single" w:color="auto" w:sz="2" w:space="0"/>
            </w:tcBorders>
            <w:noWrap w:val="0"/>
            <w:vAlign w:val="center"/>
          </w:tcPr>
          <w:p w14:paraId="1A3CE292">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540ABA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49209BF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7AE0F549">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1BCEDBE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1213" w:type="pct"/>
            <w:tcBorders>
              <w:top w:val="single" w:color="auto" w:sz="2" w:space="0"/>
              <w:left w:val="single" w:color="auto" w:sz="2" w:space="0"/>
              <w:bottom w:val="single" w:color="auto" w:sz="2" w:space="0"/>
            </w:tcBorders>
            <w:noWrap w:val="0"/>
            <w:vAlign w:val="center"/>
          </w:tcPr>
          <w:p w14:paraId="6DC58FD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F1E35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7438C85D">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3C94C35E">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2437ECA8">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213" w:type="pct"/>
            <w:tcBorders>
              <w:top w:val="single" w:color="auto" w:sz="2" w:space="0"/>
              <w:left w:val="single" w:color="auto" w:sz="2" w:space="0"/>
              <w:bottom w:val="single" w:color="auto" w:sz="2" w:space="0"/>
            </w:tcBorders>
            <w:noWrap w:val="0"/>
            <w:vAlign w:val="center"/>
          </w:tcPr>
          <w:p w14:paraId="16822AB1">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9A906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23AB8A48">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通信地址</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6BED9685">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112CB81F">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通信地址</w:t>
            </w:r>
          </w:p>
        </w:tc>
        <w:tc>
          <w:tcPr>
            <w:tcW w:w="1213" w:type="pct"/>
            <w:tcBorders>
              <w:top w:val="single" w:color="auto" w:sz="2" w:space="0"/>
              <w:left w:val="single" w:color="auto" w:sz="2" w:space="0"/>
              <w:bottom w:val="single" w:color="auto" w:sz="2" w:space="0"/>
            </w:tcBorders>
            <w:noWrap w:val="0"/>
            <w:vAlign w:val="center"/>
          </w:tcPr>
          <w:p w14:paraId="1C3C10C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903F4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2948E8C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61C554F7">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7F6AC0E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213" w:type="pct"/>
            <w:tcBorders>
              <w:top w:val="single" w:color="auto" w:sz="2" w:space="0"/>
              <w:left w:val="single" w:color="auto" w:sz="2" w:space="0"/>
              <w:bottom w:val="single" w:color="auto" w:sz="2" w:space="0"/>
            </w:tcBorders>
            <w:noWrap w:val="0"/>
            <w:vAlign w:val="center"/>
          </w:tcPr>
          <w:p w14:paraId="6BF831F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E28D9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2741BDA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462BA7D2">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64F56F2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213" w:type="pct"/>
            <w:tcBorders>
              <w:top w:val="single" w:color="auto" w:sz="2" w:space="0"/>
              <w:left w:val="single" w:color="auto" w:sz="2" w:space="0"/>
              <w:bottom w:val="single" w:color="auto" w:sz="2" w:space="0"/>
            </w:tcBorders>
            <w:noWrap w:val="0"/>
            <w:vAlign w:val="center"/>
          </w:tcPr>
          <w:p w14:paraId="7114D7D1">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9DA44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32CE4889">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17AEB413">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5AD04E89">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1213" w:type="pct"/>
            <w:tcBorders>
              <w:top w:val="single" w:color="auto" w:sz="2" w:space="0"/>
              <w:left w:val="single" w:color="auto" w:sz="2" w:space="0"/>
              <w:bottom w:val="single" w:color="auto" w:sz="2" w:space="0"/>
            </w:tcBorders>
            <w:noWrap w:val="0"/>
            <w:vAlign w:val="center"/>
          </w:tcPr>
          <w:p w14:paraId="64BEDA8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7BC4B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422DE7E6">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543D8FA5">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0A4C97DF">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w:t>
            </w:r>
          </w:p>
        </w:tc>
        <w:tc>
          <w:tcPr>
            <w:tcW w:w="1213" w:type="pct"/>
            <w:tcBorders>
              <w:top w:val="single" w:color="auto" w:sz="2" w:space="0"/>
              <w:left w:val="single" w:color="auto" w:sz="2" w:space="0"/>
              <w:bottom w:val="single" w:color="auto" w:sz="2" w:space="0"/>
            </w:tcBorders>
            <w:noWrap w:val="0"/>
            <w:vAlign w:val="center"/>
          </w:tcPr>
          <w:p w14:paraId="577D43D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7583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56BA261F">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5DC3D96B">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547EA9C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1213" w:type="pct"/>
            <w:tcBorders>
              <w:top w:val="single" w:color="auto" w:sz="2" w:space="0"/>
              <w:left w:val="single" w:color="auto" w:sz="2" w:space="0"/>
              <w:bottom w:val="single" w:color="auto" w:sz="2" w:space="0"/>
            </w:tcBorders>
            <w:noWrap w:val="0"/>
            <w:vAlign w:val="center"/>
          </w:tcPr>
          <w:p w14:paraId="40DCFC6C">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92CF8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3E33E7E3">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16DFDE6D">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0C4DF8E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p>
        </w:tc>
        <w:tc>
          <w:tcPr>
            <w:tcW w:w="1213" w:type="pct"/>
            <w:tcBorders>
              <w:top w:val="single" w:color="auto" w:sz="2" w:space="0"/>
              <w:left w:val="single" w:color="auto" w:sz="2" w:space="0"/>
              <w:bottom w:val="single" w:color="auto" w:sz="2" w:space="0"/>
            </w:tcBorders>
            <w:noWrap w:val="0"/>
            <w:vAlign w:val="center"/>
          </w:tcPr>
          <w:p w14:paraId="365A56C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E3686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086C9DF8">
            <w:pPr>
              <w:pStyle w:val="25"/>
              <w:adjustRightInd w:val="0"/>
              <w:snapToGrid w:val="0"/>
              <w:spacing w:before="156" w:beforeLines="50" w:after="0" w:line="360" w:lineRule="auto"/>
              <w:ind w:left="0" w:leftChars="0"/>
              <w:jc w:val="left"/>
              <w:rPr>
                <w:rFonts w:hint="eastAsia" w:ascii="仿宋" w:hAnsi="仿宋" w:eastAsia="仿宋" w:cs="仿宋"/>
                <w:color w:val="auto"/>
                <w:spacing w:val="20"/>
                <w:sz w:val="24"/>
                <w:szCs w:val="24"/>
                <w:highlight w:val="none"/>
              </w:rPr>
            </w:pPr>
            <w:r>
              <w:rPr>
                <w:rFonts w:hint="eastAsia" w:ascii="仿宋" w:hAnsi="仿宋" w:eastAsia="仿宋" w:cs="仿宋"/>
                <w:color w:val="auto"/>
                <w:sz w:val="24"/>
                <w:szCs w:val="24"/>
                <w:highlight w:val="none"/>
              </w:rPr>
              <w:t>注：涉及联合体或其他合同主体的信息应按上表格式加列。</w:t>
            </w:r>
          </w:p>
        </w:tc>
      </w:tr>
    </w:tbl>
    <w:p w14:paraId="71856E9D">
      <w:pPr>
        <w:pStyle w:val="3"/>
        <w:adjustRightInd w:val="0"/>
        <w:snapToGrid w:val="0"/>
        <w:spacing w:before="156"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br w:type="page"/>
      </w:r>
      <w:bookmarkStart w:id="44" w:name="_Toc27624"/>
      <w:r>
        <w:rPr>
          <w:rFonts w:hint="eastAsia" w:ascii="仿宋" w:hAnsi="仿宋" w:eastAsia="仿宋" w:cs="仿宋"/>
          <w:b/>
          <w:bCs w:val="0"/>
          <w:color w:val="auto"/>
          <w:kern w:val="2"/>
          <w:sz w:val="36"/>
          <w:szCs w:val="36"/>
          <w:highlight w:val="none"/>
          <w:lang w:val="en-US" w:eastAsia="zh-CN" w:bidi="ar-SA"/>
        </w:rPr>
        <w:t>第二节 政府采购合同通用条款</w:t>
      </w:r>
      <w:bookmarkEnd w:id="44"/>
    </w:p>
    <w:p w14:paraId="6E995E02">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bCs/>
          <w:color w:val="auto"/>
          <w:sz w:val="24"/>
          <w:szCs w:val="24"/>
          <w:highlight w:val="none"/>
        </w:rPr>
        <w:t>定义</w:t>
      </w:r>
    </w:p>
    <w:p w14:paraId="7072904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1.1合同当事人</w:t>
      </w:r>
    </w:p>
    <w:p w14:paraId="55C1B65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14:paraId="0E11FDA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14:paraId="6FDE5E6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auto"/>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14:paraId="13864655">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14:paraId="56FA7714">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auto"/>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color w:val="auto"/>
          <w:sz w:val="24"/>
          <w:szCs w:val="24"/>
          <w:highlight w:val="none"/>
        </w:rPr>
        <w:t>政府采购合同专用条款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政府采购合同通用条款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投标（响应）文件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有关技术文件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图纸</w:t>
      </w:r>
      <w:r>
        <w:rPr>
          <w:rFonts w:hint="eastAsia" w:ascii="仿宋" w:hAnsi="仿宋" w:eastAsia="仿宋" w:cs="仿宋"/>
          <w:color w:val="auto"/>
          <w:sz w:val="24"/>
          <w:szCs w:val="24"/>
          <w:highlight w:val="none"/>
          <w:lang w:eastAsia="zh-CN"/>
        </w:rPr>
        <w:t>，以及</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14:paraId="7EB07C81">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14:paraId="53D566C1">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技术资料和材料</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p>
    <w:p w14:paraId="1BA6EDD0">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服务”系指根据合同规定，乙方应提供的</w:t>
      </w:r>
      <w:r>
        <w:rPr>
          <w:rFonts w:hint="eastAsia" w:ascii="仿宋" w:hAnsi="仿宋" w:eastAsia="仿宋" w:cs="仿宋"/>
          <w:color w:val="auto"/>
          <w:sz w:val="24"/>
          <w:szCs w:val="24"/>
          <w:highlight w:val="none"/>
          <w:lang w:val="en-US" w:eastAsia="zh-CN"/>
        </w:rPr>
        <w:t>与货物有关的</w:t>
      </w:r>
      <w:r>
        <w:rPr>
          <w:rFonts w:hint="eastAsia" w:ascii="仿宋" w:hAnsi="仿宋" w:eastAsia="仿宋" w:cs="仿宋"/>
          <w:color w:val="auto"/>
          <w:sz w:val="24"/>
          <w:szCs w:val="24"/>
          <w:highlight w:val="none"/>
        </w:rPr>
        <w:t>技术、管理和</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服务，包括但不限于：管理和质量保证、运输、保险、检验、现场准备、安装、集成、调试、培训、维修、</w:t>
      </w:r>
      <w:r>
        <w:rPr>
          <w:rFonts w:hint="eastAsia" w:ascii="仿宋" w:hAnsi="仿宋" w:eastAsia="仿宋" w:cs="仿宋"/>
          <w:color w:val="auto"/>
          <w:sz w:val="24"/>
          <w:szCs w:val="24"/>
          <w:highlight w:val="none"/>
          <w:lang w:eastAsia="zh-CN"/>
        </w:rPr>
        <w:t>废弃处置、</w:t>
      </w:r>
      <w:r>
        <w:rPr>
          <w:rFonts w:hint="eastAsia" w:ascii="仿宋" w:hAnsi="仿宋" w:eastAsia="仿宋" w:cs="仿宋"/>
          <w:color w:val="auto"/>
          <w:sz w:val="24"/>
          <w:szCs w:val="24"/>
          <w:highlight w:val="none"/>
        </w:rPr>
        <w:t>技术支持等以及合同中规定乙方应承担的</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义务。</w:t>
      </w:r>
    </w:p>
    <w:p w14:paraId="1B0B2059">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）“分包”系指中标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供应商按采购文件、投标（响应）文件的规定，根据分包意向协议，将中标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项目中的部分履约内容，分给具有相应资质条件的供应商履行合同的行为。</w:t>
      </w:r>
    </w:p>
    <w:p w14:paraId="1A6269F9">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）“联合体”系指</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rPr>
        <w:t>两个以上的自然人、法人或者</w:t>
      </w:r>
      <w:r>
        <w:rPr>
          <w:rFonts w:hint="eastAsia" w:ascii="仿宋" w:hAnsi="仿宋" w:eastAsia="仿宋" w:cs="仿宋"/>
          <w:color w:val="auto"/>
          <w:sz w:val="24"/>
          <w:szCs w:val="24"/>
          <w:highlight w:val="none"/>
          <w:lang w:val="en-US" w:eastAsia="zh-CN"/>
        </w:rPr>
        <w:t>非法人</w:t>
      </w:r>
      <w:r>
        <w:rPr>
          <w:rFonts w:hint="eastAsia" w:ascii="仿宋" w:hAnsi="仿宋" w:eastAsia="仿宋" w:cs="仿宋"/>
          <w:color w:val="auto"/>
          <w:sz w:val="24"/>
          <w:szCs w:val="24"/>
          <w:highlight w:val="none"/>
        </w:rPr>
        <w:t>组织组成，</w:t>
      </w:r>
      <w:r>
        <w:rPr>
          <w:rFonts w:hint="eastAsia" w:ascii="仿宋" w:hAnsi="仿宋" w:eastAsia="仿宋" w:cs="仿宋"/>
          <w:color w:val="auto"/>
          <w:sz w:val="24"/>
          <w:szCs w:val="24"/>
          <w:highlight w:val="none"/>
          <w:lang w:eastAsia="zh-CN"/>
        </w:rPr>
        <w:t>以一个供应商的身份共同参加政府采购的主体。</w:t>
      </w:r>
      <w:r>
        <w:rPr>
          <w:rFonts w:hint="eastAsia" w:ascii="仿宋" w:hAnsi="仿宋" w:eastAsia="仿宋" w:cs="仿宋"/>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承担连带责任。联合体具体要求见【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7E3BD75D">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）其他术语解释，见【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1E24AA31">
      <w:pPr>
        <w:numPr>
          <w:ilvl w:val="0"/>
          <w:numId w:val="2"/>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合同标的及金额</w:t>
      </w:r>
    </w:p>
    <w:p w14:paraId="7E9158D5">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.1 合同标的及金额应与中标（成交）结果一致。乙方为履行本合同而发生的所有费用均应包含在合同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中，甲方不再另行支付</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任何费用。</w:t>
      </w:r>
    </w:p>
    <w:p w14:paraId="40C8C16C">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3</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履行合同的时间、地点和方式</w:t>
      </w:r>
    </w:p>
    <w:p w14:paraId="7A5EF29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乙方应当在约定的时间、地点</w:t>
      </w:r>
      <w:r>
        <w:rPr>
          <w:rFonts w:hint="eastAsia" w:ascii="仿宋" w:hAnsi="仿宋" w:eastAsia="仿宋" w:cs="仿宋"/>
          <w:color w:val="auto"/>
          <w:sz w:val="24"/>
          <w:szCs w:val="24"/>
          <w:highlight w:val="none"/>
          <w:lang w:eastAsia="zh-CN"/>
        </w:rPr>
        <w:t>，按照约定</w:t>
      </w:r>
      <w:r>
        <w:rPr>
          <w:rFonts w:hint="eastAsia" w:ascii="仿宋" w:hAnsi="仿宋" w:eastAsia="仿宋" w:cs="仿宋"/>
          <w:color w:val="auto"/>
          <w:sz w:val="24"/>
          <w:szCs w:val="24"/>
          <w:highlight w:val="none"/>
        </w:rPr>
        <w:t>方式履行合同。</w:t>
      </w:r>
    </w:p>
    <w:p w14:paraId="2E2BAD08">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甲方的权利和义务</w:t>
      </w:r>
    </w:p>
    <w:p w14:paraId="63EAA3A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签署合同后，甲方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，负责与本合同有关的事务。甲方有权对乙方的履约行为进行检查，并及时确认乙方提交的事项。甲方应当配合乙方完成相关项目实施工作。</w:t>
      </w:r>
    </w:p>
    <w:p w14:paraId="14BB30E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7FCF14F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.3 甲方有权要求乙方对缺陷部分予以修复，并按合同约定享有货物保修及其他合同约定的权利。</w:t>
      </w:r>
    </w:p>
    <w:p w14:paraId="55DF6C3F">
      <w:pPr>
        <w:snapToGrid w:val="0"/>
        <w:spacing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 甲方应当按照合同约定及时对交付的货物进行验收，</w:t>
      </w:r>
      <w:r>
        <w:rPr>
          <w:rFonts w:hint="eastAsia" w:ascii="仿宋" w:hAnsi="仿宋" w:eastAsia="仿宋" w:cs="仿宋"/>
          <w:b w:val="0"/>
          <w:bCs w:val="0"/>
          <w:color w:val="auto"/>
          <w:sz w:val="24"/>
          <w:szCs w:val="24"/>
          <w:highlight w:val="none"/>
          <w:lang w:eastAsia="zh-CN"/>
        </w:rPr>
        <w:t>未</w:t>
      </w:r>
      <w:r>
        <w:rPr>
          <w:rFonts w:hint="eastAsia" w:ascii="仿宋" w:hAnsi="仿宋" w:eastAsia="仿宋" w:cs="仿宋"/>
          <w:color w:val="auto"/>
          <w:sz w:val="24"/>
          <w:szCs w:val="24"/>
          <w:highlight w:val="none"/>
          <w:lang w:val="en-US" w:eastAsia="zh-CN"/>
        </w:rPr>
        <w:t>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约定的期限内对乙方履约提出任何异议或者向乙方作出任何说明的，</w:t>
      </w:r>
      <w:r>
        <w:rPr>
          <w:rFonts w:hint="eastAsia" w:ascii="仿宋" w:hAnsi="仿宋" w:eastAsia="仿宋" w:cs="仿宋"/>
          <w:color w:val="auto"/>
          <w:sz w:val="24"/>
          <w:szCs w:val="24"/>
          <w:highlight w:val="none"/>
          <w:lang w:val="en-US" w:eastAsia="zh-CN"/>
        </w:rPr>
        <w:t>视为验收通过。</w:t>
      </w:r>
    </w:p>
    <w:p w14:paraId="1B395F93">
      <w:pPr>
        <w:autoSpaceDE w:val="0"/>
        <w:autoSpaceDN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甲方应当根据合同约定</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时向乙方支付</w:t>
      </w:r>
      <w:r>
        <w:rPr>
          <w:rFonts w:hint="eastAsia" w:ascii="仿宋" w:hAnsi="仿宋" w:eastAsia="仿宋" w:cs="仿宋"/>
          <w:color w:val="auto"/>
          <w:sz w:val="24"/>
          <w:szCs w:val="24"/>
          <w:highlight w:val="none"/>
          <w:lang w:eastAsia="zh-CN"/>
        </w:rPr>
        <w:t>合同价款，不得以内部人员变更、履行内部付款流程等为由，拒绝或迟延支付。</w:t>
      </w:r>
    </w:p>
    <w:p w14:paraId="4D2466C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约定应</w:t>
      </w:r>
      <w:r>
        <w:rPr>
          <w:rFonts w:hint="eastAsia" w:ascii="仿宋" w:hAnsi="仿宋" w:eastAsia="仿宋" w:cs="仿宋"/>
          <w:color w:val="auto"/>
          <w:sz w:val="24"/>
          <w:szCs w:val="24"/>
          <w:highlight w:val="none"/>
        </w:rPr>
        <w:t>由甲方承担的其他义务和责任。</w:t>
      </w:r>
    </w:p>
    <w:p w14:paraId="1330C790">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乙方的权利和义务</w:t>
      </w:r>
    </w:p>
    <w:p w14:paraId="3A4DC48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.1 签署合同后，乙方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w:t>
      </w:r>
    </w:p>
    <w:p w14:paraId="2F6AEDF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.2 乙方应按照合同要求履约，充分合理安排，确保提供的货物</w:t>
      </w:r>
      <w:r>
        <w:rPr>
          <w:rFonts w:hint="eastAsia" w:ascii="仿宋" w:hAnsi="仿宋" w:eastAsia="仿宋" w:cs="仿宋"/>
          <w:color w:val="auto"/>
          <w:sz w:val="24"/>
          <w:szCs w:val="24"/>
          <w:highlight w:val="none"/>
          <w:lang w:eastAsia="zh-CN"/>
        </w:rPr>
        <w:t>及相关</w:t>
      </w:r>
      <w:r>
        <w:rPr>
          <w:rFonts w:hint="eastAsia" w:ascii="仿宋" w:hAnsi="仿宋" w:eastAsia="仿宋" w:cs="仿宋"/>
          <w:color w:val="auto"/>
          <w:sz w:val="24"/>
          <w:szCs w:val="24"/>
          <w:highlight w:val="none"/>
        </w:rPr>
        <w:t>服务符合合同</w:t>
      </w:r>
      <w:r>
        <w:rPr>
          <w:rFonts w:hint="eastAsia" w:ascii="仿宋" w:hAnsi="仿宋" w:eastAsia="仿宋" w:cs="仿宋"/>
          <w:color w:val="auto"/>
          <w:sz w:val="24"/>
          <w:szCs w:val="24"/>
          <w:highlight w:val="none"/>
          <w:lang w:eastAsia="zh-CN"/>
        </w:rPr>
        <w:t>有关</w:t>
      </w:r>
      <w:r>
        <w:rPr>
          <w:rFonts w:hint="eastAsia" w:ascii="仿宋" w:hAnsi="仿宋" w:eastAsia="仿宋" w:cs="仿宋"/>
          <w:color w:val="auto"/>
          <w:sz w:val="24"/>
          <w:szCs w:val="24"/>
          <w:highlight w:val="none"/>
        </w:rPr>
        <w:t>要求。接受项目行业管理部门及政府有关部门的指导，配合甲方的履约检查</w:t>
      </w:r>
      <w:r>
        <w:rPr>
          <w:rFonts w:hint="eastAsia" w:ascii="仿宋" w:hAnsi="仿宋" w:eastAsia="仿宋" w:cs="仿宋"/>
          <w:color w:val="auto"/>
          <w:sz w:val="24"/>
          <w:szCs w:val="24"/>
          <w:highlight w:val="none"/>
          <w:lang w:eastAsia="zh-CN"/>
        </w:rPr>
        <w:t>及验收</w:t>
      </w:r>
      <w:r>
        <w:rPr>
          <w:rFonts w:hint="eastAsia" w:ascii="仿宋" w:hAnsi="仿宋" w:eastAsia="仿宋" w:cs="仿宋"/>
          <w:color w:val="auto"/>
          <w:sz w:val="24"/>
          <w:szCs w:val="24"/>
          <w:highlight w:val="none"/>
        </w:rPr>
        <w:t>，并负责项目实施过程中的所有协调工作。</w:t>
      </w:r>
    </w:p>
    <w:p w14:paraId="37BC8165">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.3乙方有权根据合同约定向甲方收取</w:t>
      </w:r>
      <w:r>
        <w:rPr>
          <w:rFonts w:hint="eastAsia" w:ascii="仿宋" w:hAnsi="仿宋" w:eastAsia="仿宋" w:cs="仿宋"/>
          <w:color w:val="auto"/>
          <w:sz w:val="24"/>
          <w:szCs w:val="24"/>
          <w:highlight w:val="none"/>
          <w:lang w:eastAsia="zh-CN"/>
        </w:rPr>
        <w:t>合同价款</w:t>
      </w:r>
      <w:r>
        <w:rPr>
          <w:rFonts w:hint="eastAsia" w:ascii="仿宋" w:hAnsi="仿宋" w:eastAsia="仿宋" w:cs="仿宋"/>
          <w:color w:val="auto"/>
          <w:sz w:val="24"/>
          <w:szCs w:val="24"/>
          <w:highlight w:val="none"/>
        </w:rPr>
        <w:t>。</w:t>
      </w:r>
    </w:p>
    <w:p w14:paraId="121BF013">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.4国家法律法规规定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约定应</w:t>
      </w:r>
      <w:r>
        <w:rPr>
          <w:rFonts w:hint="eastAsia" w:ascii="仿宋" w:hAnsi="仿宋" w:eastAsia="仿宋" w:cs="仿宋"/>
          <w:color w:val="auto"/>
          <w:sz w:val="24"/>
          <w:szCs w:val="24"/>
          <w:highlight w:val="none"/>
        </w:rPr>
        <w:t>由乙方承担的其他义务和责任。</w:t>
      </w:r>
    </w:p>
    <w:p w14:paraId="547FD2D8">
      <w:pPr>
        <w:numPr>
          <w:ilvl w:val="0"/>
          <w:numId w:val="3"/>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合同履</w:t>
      </w:r>
      <w:r>
        <w:rPr>
          <w:rFonts w:hint="eastAsia" w:ascii="仿宋" w:hAnsi="仿宋" w:eastAsia="仿宋" w:cs="仿宋"/>
          <w:b/>
          <w:bCs/>
          <w:color w:val="auto"/>
          <w:sz w:val="24"/>
          <w:szCs w:val="24"/>
          <w:highlight w:val="none"/>
          <w:lang w:val="en-US" w:eastAsia="zh-CN"/>
        </w:rPr>
        <w:t>行</w:t>
      </w:r>
    </w:p>
    <w:p w14:paraId="5BC06D9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.1 甲乙双方应当按照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约定顺序履行合同义务；如果没有先后顺序的，应当同时履行。</w:t>
      </w:r>
    </w:p>
    <w:p w14:paraId="2946C5E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43CF9D66">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7</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货物包装、运输</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保险</w:t>
      </w:r>
      <w:r>
        <w:rPr>
          <w:rFonts w:hint="eastAsia" w:ascii="仿宋" w:hAnsi="仿宋" w:eastAsia="仿宋" w:cs="仿宋"/>
          <w:b/>
          <w:bCs/>
          <w:color w:val="auto"/>
          <w:sz w:val="24"/>
          <w:szCs w:val="24"/>
          <w:highlight w:val="none"/>
          <w:lang w:eastAsia="zh-CN"/>
        </w:rPr>
        <w:t>和交付</w:t>
      </w:r>
      <w:r>
        <w:rPr>
          <w:rFonts w:hint="eastAsia" w:ascii="仿宋" w:hAnsi="仿宋" w:eastAsia="仿宋" w:cs="仿宋"/>
          <w:b/>
          <w:bCs/>
          <w:color w:val="auto"/>
          <w:sz w:val="24"/>
          <w:szCs w:val="24"/>
          <w:highlight w:val="none"/>
        </w:rPr>
        <w:t>要求</w:t>
      </w:r>
    </w:p>
    <w:p w14:paraId="08DC571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.1 本合同</w:t>
      </w:r>
      <w:r>
        <w:rPr>
          <w:rFonts w:hint="eastAsia" w:ascii="仿宋" w:hAnsi="仿宋" w:eastAsia="仿宋" w:cs="仿宋"/>
          <w:bCs/>
          <w:color w:val="auto"/>
          <w:sz w:val="24"/>
          <w:szCs w:val="24"/>
          <w:highlight w:val="none"/>
        </w:rPr>
        <w:t>涉及商品包装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快递包装的，</w:t>
      </w:r>
      <w:r>
        <w:rPr>
          <w:rFonts w:hint="eastAsia" w:ascii="仿宋" w:hAnsi="仿宋" w:eastAsia="仿宋" w:cs="仿宋"/>
          <w:color w:val="auto"/>
          <w:sz w:val="24"/>
          <w:szCs w:val="24"/>
          <w:highlight w:val="none"/>
        </w:rPr>
        <w:t>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包装应适应远距离运输、防潮、防震、防锈和防野蛮装卸等要求，确保货物安全无损地运抵</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约定的</w:t>
      </w:r>
      <w:r>
        <w:rPr>
          <w:rFonts w:hint="eastAsia" w:ascii="仿宋" w:hAnsi="仿宋" w:eastAsia="仿宋" w:cs="仿宋"/>
          <w:color w:val="auto"/>
          <w:sz w:val="24"/>
          <w:szCs w:val="24"/>
          <w:highlight w:val="none"/>
        </w:rPr>
        <w:t>指定现场。</w:t>
      </w:r>
    </w:p>
    <w:p w14:paraId="6C2063A6">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.2 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乙方负责办理将货物运抵本合同规定的交货地点</w:t>
      </w:r>
      <w:r>
        <w:rPr>
          <w:rFonts w:hint="eastAsia" w:ascii="仿宋" w:hAnsi="仿宋" w:eastAsia="仿宋" w:cs="仿宋"/>
          <w:color w:val="auto"/>
          <w:sz w:val="24"/>
          <w:szCs w:val="24"/>
          <w:highlight w:val="none"/>
          <w:lang w:eastAsia="zh-CN"/>
        </w:rPr>
        <w:t>，并装卸、交付至甲方</w:t>
      </w:r>
      <w:r>
        <w:rPr>
          <w:rFonts w:hint="eastAsia" w:ascii="仿宋" w:hAnsi="仿宋" w:eastAsia="仿宋" w:cs="仿宋"/>
          <w:color w:val="auto"/>
          <w:sz w:val="24"/>
          <w:szCs w:val="24"/>
          <w:highlight w:val="none"/>
        </w:rPr>
        <w:t>的一切运输事项，相关费用应</w:t>
      </w:r>
      <w:r>
        <w:rPr>
          <w:rFonts w:hint="eastAsia" w:ascii="仿宋" w:hAnsi="仿宋" w:eastAsia="仿宋" w:cs="仿宋"/>
          <w:color w:val="auto"/>
          <w:sz w:val="24"/>
          <w:szCs w:val="24"/>
          <w:highlight w:val="none"/>
          <w:lang w:eastAsia="zh-CN"/>
        </w:rPr>
        <w:t>包含</w:t>
      </w:r>
      <w:r>
        <w:rPr>
          <w:rFonts w:hint="eastAsia" w:ascii="仿宋" w:hAnsi="仿宋" w:eastAsia="仿宋" w:cs="仿宋"/>
          <w:color w:val="auto"/>
          <w:sz w:val="24"/>
          <w:szCs w:val="24"/>
          <w:highlight w:val="none"/>
        </w:rPr>
        <w:t>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w:t>
      </w:r>
    </w:p>
    <w:p w14:paraId="4F260D05">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.3 货物保险要求按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规定执行</w:t>
      </w:r>
      <w:r>
        <w:rPr>
          <w:rFonts w:hint="eastAsia" w:ascii="仿宋" w:hAnsi="仿宋" w:eastAsia="仿宋" w:cs="仿宋"/>
          <w:color w:val="auto"/>
          <w:sz w:val="24"/>
          <w:szCs w:val="24"/>
          <w:highlight w:val="none"/>
        </w:rPr>
        <w:t>。</w:t>
      </w:r>
    </w:p>
    <w:p w14:paraId="2002030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val="en-US" w:eastAsia="zh-CN"/>
        </w:rPr>
        <w:t>除采购活动</w:t>
      </w:r>
      <w:r>
        <w:rPr>
          <w:rFonts w:hint="eastAsia" w:ascii="仿宋" w:hAnsi="仿宋" w:eastAsia="仿宋" w:cs="仿宋"/>
          <w:color w:val="auto"/>
          <w:sz w:val="24"/>
          <w:szCs w:val="24"/>
          <w:highlight w:val="none"/>
        </w:rPr>
        <w:t>对商品包装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w:t>
      </w:r>
      <w:r>
        <w:rPr>
          <w:rFonts w:hint="eastAsia" w:ascii="仿宋" w:hAnsi="仿宋" w:eastAsia="仿宋" w:cs="仿宋"/>
          <w:color w:val="auto"/>
          <w:sz w:val="24"/>
          <w:szCs w:val="24"/>
          <w:highlight w:val="none"/>
          <w:lang w:val="en-US" w:eastAsia="zh-CN"/>
        </w:rPr>
        <w:t>达成具体约定外</w:t>
      </w:r>
      <w:r>
        <w:rPr>
          <w:rFonts w:hint="eastAsia" w:ascii="仿宋" w:hAnsi="仿宋" w:eastAsia="仿宋" w:cs="仿宋"/>
          <w:color w:val="auto"/>
          <w:sz w:val="24"/>
          <w:szCs w:val="24"/>
          <w:highlight w:val="none"/>
        </w:rPr>
        <w:t>，乙方提供产品及相关快递服务</w:t>
      </w:r>
      <w:r>
        <w:rPr>
          <w:rFonts w:hint="eastAsia" w:ascii="仿宋" w:hAnsi="仿宋" w:eastAsia="仿宋" w:cs="仿宋"/>
          <w:color w:val="auto"/>
          <w:sz w:val="24"/>
          <w:szCs w:val="24"/>
          <w:highlight w:val="none"/>
          <w:lang w:val="en-US" w:eastAsia="zh-CN"/>
        </w:rPr>
        <w:t>涉及到</w:t>
      </w:r>
      <w:r>
        <w:rPr>
          <w:rFonts w:hint="eastAsia" w:ascii="仿宋" w:hAnsi="仿宋" w:eastAsia="仿宋" w:cs="仿宋"/>
          <w:color w:val="auto"/>
          <w:sz w:val="24"/>
          <w:szCs w:val="24"/>
          <w:highlight w:val="none"/>
        </w:rPr>
        <w:t>具体包装要求</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en-US" w:eastAsia="zh-CN"/>
        </w:rPr>
        <w:t>不低于</w:t>
      </w:r>
      <w:r>
        <w:rPr>
          <w:rFonts w:hint="eastAsia" w:ascii="仿宋" w:hAnsi="仿宋" w:eastAsia="仿宋" w:cs="仿宋"/>
          <w:color w:val="auto"/>
          <w:sz w:val="24"/>
          <w:szCs w:val="24"/>
          <w:highlight w:val="none"/>
        </w:rPr>
        <w:t>《商品包装政府采购需求标准（试行）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快递包装政府采购需求标准（试行）》</w:t>
      </w:r>
      <w:r>
        <w:rPr>
          <w:rFonts w:hint="eastAsia" w:ascii="仿宋" w:hAnsi="仿宋" w:eastAsia="仿宋" w:cs="仿宋"/>
          <w:color w:val="auto"/>
          <w:sz w:val="24"/>
          <w:szCs w:val="24"/>
          <w:highlight w:val="none"/>
          <w:lang w:val="en-US" w:eastAsia="zh-CN"/>
        </w:rPr>
        <w:t>标准</w:t>
      </w:r>
      <w:r>
        <w:rPr>
          <w:rFonts w:hint="eastAsia" w:ascii="仿宋" w:hAnsi="仿宋" w:eastAsia="仿宋" w:cs="仿宋"/>
          <w:color w:val="auto"/>
          <w:sz w:val="24"/>
          <w:szCs w:val="24"/>
          <w:highlight w:val="none"/>
        </w:rPr>
        <w:t>，并作为履约验收的内容，必要时甲方可以要求乙方在履约验收环节出具检测报告。</w:t>
      </w:r>
    </w:p>
    <w:p w14:paraId="27722E0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7.5 </w:t>
      </w:r>
      <w:r>
        <w:rPr>
          <w:rFonts w:hint="eastAsia" w:ascii="仿宋" w:hAnsi="仿宋" w:eastAsia="仿宋" w:cs="仿宋"/>
          <w:color w:val="auto"/>
          <w:sz w:val="24"/>
          <w:szCs w:val="24"/>
          <w:highlight w:val="none"/>
        </w:rPr>
        <w:t>乙方在运输到达之前</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提前通知</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，并提示货物运输装卸的注意事项</w:t>
      </w:r>
      <w:r>
        <w:rPr>
          <w:rFonts w:hint="eastAsia" w:ascii="仿宋" w:hAnsi="仿宋" w:eastAsia="仿宋" w:cs="仿宋"/>
          <w:color w:val="auto"/>
          <w:sz w:val="24"/>
          <w:szCs w:val="24"/>
          <w:highlight w:val="none"/>
          <w:lang w:eastAsia="zh-CN"/>
        </w:rPr>
        <w:t>，甲方配合乙方做好货物的接收工作。</w:t>
      </w:r>
    </w:p>
    <w:p w14:paraId="64E9B478">
      <w:pPr>
        <w:pStyle w:val="964"/>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 xml:space="preserve">7.6 </w:t>
      </w:r>
      <w:r>
        <w:rPr>
          <w:rFonts w:hint="eastAsia" w:ascii="仿宋" w:hAnsi="仿宋" w:eastAsia="仿宋" w:cs="仿宋"/>
          <w:color w:val="auto"/>
          <w:kern w:val="2"/>
          <w:sz w:val="24"/>
          <w:szCs w:val="24"/>
          <w:highlight w:val="none"/>
        </w:rPr>
        <w:t>如因包装</w:t>
      </w:r>
      <w:r>
        <w:rPr>
          <w:rFonts w:hint="eastAsia" w:ascii="仿宋" w:hAnsi="仿宋" w:eastAsia="仿宋" w:cs="仿宋"/>
          <w:color w:val="auto"/>
          <w:kern w:val="2"/>
          <w:sz w:val="24"/>
          <w:szCs w:val="24"/>
          <w:highlight w:val="none"/>
          <w:lang w:eastAsia="zh-CN"/>
        </w:rPr>
        <w:t>、运输</w:t>
      </w:r>
      <w:r>
        <w:rPr>
          <w:rFonts w:hint="eastAsia" w:ascii="仿宋" w:hAnsi="仿宋" w:eastAsia="仿宋" w:cs="仿宋"/>
          <w:color w:val="auto"/>
          <w:kern w:val="2"/>
          <w:sz w:val="24"/>
          <w:szCs w:val="24"/>
          <w:highlight w:val="none"/>
        </w:rPr>
        <w:t>问题导致货物</w:t>
      </w:r>
      <w:r>
        <w:rPr>
          <w:rFonts w:hint="eastAsia" w:ascii="仿宋" w:hAnsi="仿宋" w:eastAsia="仿宋" w:cs="仿宋"/>
          <w:color w:val="auto"/>
          <w:kern w:val="2"/>
          <w:sz w:val="24"/>
          <w:szCs w:val="24"/>
          <w:highlight w:val="none"/>
          <w:lang w:eastAsia="zh-CN"/>
        </w:rPr>
        <w:t>损毁、丢失</w:t>
      </w:r>
      <w:r>
        <w:rPr>
          <w:rFonts w:hint="eastAsia" w:ascii="仿宋" w:hAnsi="仿宋" w:eastAsia="仿宋" w:cs="仿宋"/>
          <w:color w:val="auto"/>
          <w:kern w:val="2"/>
          <w:sz w:val="24"/>
          <w:szCs w:val="24"/>
          <w:highlight w:val="none"/>
        </w:rPr>
        <w:t>或者品质下降，</w:t>
      </w:r>
      <w:r>
        <w:rPr>
          <w:rFonts w:hint="eastAsia" w:ascii="仿宋" w:hAnsi="仿宋" w:eastAsia="仿宋" w:cs="仿宋"/>
          <w:color w:val="auto"/>
          <w:kern w:val="2"/>
          <w:sz w:val="24"/>
          <w:szCs w:val="24"/>
          <w:highlight w:val="none"/>
          <w:lang w:eastAsia="zh-CN"/>
        </w:rPr>
        <w:t>甲方</w:t>
      </w:r>
      <w:r>
        <w:rPr>
          <w:rFonts w:hint="eastAsia" w:ascii="仿宋" w:hAnsi="仿宋" w:eastAsia="仿宋" w:cs="仿宋"/>
          <w:color w:val="auto"/>
          <w:kern w:val="2"/>
          <w:sz w:val="24"/>
          <w:szCs w:val="24"/>
          <w:highlight w:val="none"/>
        </w:rPr>
        <w:t>有权要求降价、换货、拒收部分或整批货物，由此</w:t>
      </w:r>
      <w:r>
        <w:rPr>
          <w:rFonts w:hint="eastAsia" w:ascii="仿宋" w:hAnsi="仿宋" w:eastAsia="仿宋" w:cs="仿宋"/>
          <w:color w:val="auto"/>
          <w:kern w:val="2"/>
          <w:sz w:val="24"/>
          <w:szCs w:val="24"/>
          <w:highlight w:val="none"/>
          <w:lang w:eastAsia="zh-CN"/>
        </w:rPr>
        <w:t>产生</w:t>
      </w:r>
      <w:r>
        <w:rPr>
          <w:rFonts w:hint="eastAsia" w:ascii="仿宋" w:hAnsi="仿宋" w:eastAsia="仿宋" w:cs="仿宋"/>
          <w:color w:val="auto"/>
          <w:kern w:val="2"/>
          <w:sz w:val="24"/>
          <w:szCs w:val="24"/>
          <w:highlight w:val="none"/>
        </w:rPr>
        <w:t>的费用和损失，均由</w:t>
      </w:r>
      <w:r>
        <w:rPr>
          <w:rFonts w:hint="eastAsia" w:ascii="仿宋" w:hAnsi="仿宋" w:eastAsia="仿宋" w:cs="仿宋"/>
          <w:color w:val="auto"/>
          <w:kern w:val="2"/>
          <w:sz w:val="24"/>
          <w:szCs w:val="24"/>
          <w:highlight w:val="none"/>
          <w:lang w:eastAsia="zh-CN"/>
        </w:rPr>
        <w:t>乙方</w:t>
      </w:r>
      <w:r>
        <w:rPr>
          <w:rFonts w:hint="eastAsia" w:ascii="仿宋" w:hAnsi="仿宋" w:eastAsia="仿宋" w:cs="仿宋"/>
          <w:color w:val="auto"/>
          <w:kern w:val="2"/>
          <w:sz w:val="24"/>
          <w:szCs w:val="24"/>
          <w:highlight w:val="none"/>
        </w:rPr>
        <w:t>承担。</w:t>
      </w:r>
    </w:p>
    <w:p w14:paraId="18208D40">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质量标准和保证</w:t>
      </w:r>
    </w:p>
    <w:p w14:paraId="3EA57242">
      <w:pPr>
        <w:pStyle w:val="33"/>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14:paraId="3CC1B25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合同约</w:t>
      </w:r>
      <w:r>
        <w:rPr>
          <w:rFonts w:hint="eastAsia" w:ascii="仿宋" w:hAnsi="仿宋" w:eastAsia="仿宋" w:cs="仿宋"/>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14:paraId="7A2CC88A">
      <w:pPr>
        <w:pStyle w:val="33"/>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14:paraId="63D6C5E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14:paraId="428F249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14:paraId="45F6BAD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14:paraId="173180B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4"/>
          <w:szCs w:val="24"/>
          <w:highlight w:val="none"/>
          <w:lang w:eastAsia="zh-CN"/>
        </w:rPr>
        <w:t>备合同约定</w:t>
      </w:r>
      <w:r>
        <w:rPr>
          <w:rFonts w:hint="eastAsia" w:ascii="仿宋" w:hAnsi="仿宋" w:eastAsia="仿宋" w:cs="仿宋"/>
          <w:color w:val="auto"/>
          <w:sz w:val="24"/>
          <w:szCs w:val="24"/>
          <w:highlight w:val="none"/>
        </w:rPr>
        <w:t>的性能。</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14:paraId="0999D30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14:paraId="33C0EFF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14:paraId="0D367C0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auto"/>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的违约责任</w:t>
      </w:r>
      <w:r>
        <w:rPr>
          <w:rFonts w:hint="eastAsia" w:ascii="仿宋" w:hAnsi="仿宋" w:eastAsia="仿宋" w:cs="仿宋"/>
          <w:color w:val="auto"/>
          <w:sz w:val="24"/>
          <w:szCs w:val="24"/>
          <w:highlight w:val="none"/>
        </w:rPr>
        <w:t>。</w:t>
      </w:r>
    </w:p>
    <w:p w14:paraId="66F8967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14:paraId="56233759">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权利瑕疵担保</w:t>
      </w:r>
    </w:p>
    <w:p w14:paraId="7BBA476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.1 乙方保证对其出售的货物享有合法的权利。</w:t>
      </w:r>
    </w:p>
    <w:p w14:paraId="004EEA2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.2 乙方保证在交付的货物上不存在抵押权等担保物权。</w:t>
      </w:r>
    </w:p>
    <w:p w14:paraId="49AE40E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.3 如甲方使用</w:t>
      </w:r>
      <w:r>
        <w:rPr>
          <w:rFonts w:hint="eastAsia" w:ascii="仿宋" w:hAnsi="仿宋" w:eastAsia="仿宋" w:cs="仿宋"/>
          <w:color w:val="auto"/>
          <w:sz w:val="24"/>
          <w:szCs w:val="24"/>
          <w:highlight w:val="none"/>
          <w:lang w:val="en-US" w:eastAsia="zh-CN"/>
        </w:rPr>
        <w:t>上述</w:t>
      </w:r>
      <w:r>
        <w:rPr>
          <w:rFonts w:hint="eastAsia" w:ascii="仿宋" w:hAnsi="仿宋" w:eastAsia="仿宋" w:cs="仿宋"/>
          <w:color w:val="auto"/>
          <w:sz w:val="24"/>
          <w:szCs w:val="24"/>
          <w:highlight w:val="none"/>
        </w:rPr>
        <w:t>货物构成</w:t>
      </w:r>
      <w:r>
        <w:rPr>
          <w:rFonts w:hint="eastAsia" w:ascii="仿宋" w:hAnsi="仿宋" w:eastAsia="仿宋" w:cs="仿宋"/>
          <w:color w:val="auto"/>
          <w:sz w:val="24"/>
          <w:szCs w:val="24"/>
          <w:highlight w:val="none"/>
          <w:lang w:val="en-US" w:eastAsia="zh-CN"/>
        </w:rPr>
        <w:t>对第三人</w:t>
      </w:r>
      <w:r>
        <w:rPr>
          <w:rFonts w:hint="eastAsia" w:ascii="仿宋" w:hAnsi="仿宋" w:eastAsia="仿宋" w:cs="仿宋"/>
          <w:color w:val="auto"/>
          <w:sz w:val="24"/>
          <w:szCs w:val="24"/>
          <w:highlight w:val="none"/>
        </w:rPr>
        <w:t>侵权的，则由乙方承担全部责任。</w:t>
      </w:r>
    </w:p>
    <w:p w14:paraId="3F7860DE">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0</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知识产权保护</w:t>
      </w:r>
    </w:p>
    <w:p w14:paraId="2BFC84A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rPr>
        <w:t>.1 乙方对其所销售的货物应当享有知识产权或经权利人合法授权，保证没有侵犯任何第三人的知识产权等权利。</w:t>
      </w:r>
      <w:bookmarkStart w:id="45" w:name="_Hlk163047038"/>
      <w:r>
        <w:rPr>
          <w:rFonts w:hint="eastAsia" w:ascii="仿宋" w:hAnsi="仿宋" w:eastAsia="仿宋" w:cs="仿宋"/>
          <w:color w:val="auto"/>
          <w:sz w:val="24"/>
          <w:szCs w:val="24"/>
          <w:highlight w:val="none"/>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color w:val="auto"/>
          <w:sz w:val="24"/>
          <w:szCs w:val="24"/>
          <w:highlight w:val="none"/>
        </w:rPr>
        <w:t>。</w:t>
      </w:r>
    </w:p>
    <w:p w14:paraId="3F500FB1">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保密义务</w:t>
      </w:r>
    </w:p>
    <w:p w14:paraId="1D20537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11.1 </w:t>
      </w:r>
      <w:r>
        <w:rPr>
          <w:rFonts w:hint="eastAsia" w:ascii="仿宋" w:hAnsi="仿宋" w:eastAsia="仿宋" w:cs="仿宋"/>
          <w:color w:val="auto"/>
          <w:sz w:val="24"/>
          <w:szCs w:val="24"/>
          <w:highlight w:val="none"/>
        </w:rPr>
        <w:t>甲、乙双方</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rPr>
        <w:t>采购和合同履行过程中所获悉的</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商业秘密或者其他应当保密的信息，均有保密义务</w:t>
      </w:r>
      <w:r>
        <w:rPr>
          <w:rFonts w:hint="eastAsia" w:ascii="仿宋" w:hAnsi="仿宋" w:eastAsia="仿宋" w:cs="仿宋"/>
          <w:color w:val="auto"/>
          <w:sz w:val="24"/>
          <w:szCs w:val="24"/>
          <w:highlight w:val="none"/>
          <w:lang w:eastAsia="zh-CN"/>
        </w:rPr>
        <w:t>且不受合同有效期所限，直至该信息成为公开信息</w:t>
      </w:r>
      <w:r>
        <w:rPr>
          <w:rFonts w:hint="eastAsia" w:ascii="仿宋" w:hAnsi="仿宋" w:eastAsia="仿宋" w:cs="仿宋"/>
          <w:color w:val="auto"/>
          <w:sz w:val="24"/>
          <w:szCs w:val="24"/>
          <w:highlight w:val="none"/>
        </w:rPr>
        <w:t>。泄露、不正当地使用</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w:t>
      </w:r>
      <w:r>
        <w:rPr>
          <w:rFonts w:hint="eastAsia" w:ascii="仿宋" w:hAnsi="仿宋" w:eastAsia="仿宋" w:cs="仿宋"/>
          <w:color w:val="auto"/>
          <w:sz w:val="24"/>
          <w:szCs w:val="24"/>
          <w:highlight w:val="none"/>
          <w:lang w:eastAsia="zh-CN"/>
        </w:rPr>
        <w:t>其他应当保密的</w:t>
      </w:r>
      <w:r>
        <w:rPr>
          <w:rFonts w:hint="eastAsia" w:ascii="仿宋" w:hAnsi="仿宋" w:eastAsia="仿宋" w:cs="仿宋"/>
          <w:color w:val="auto"/>
          <w:sz w:val="24"/>
          <w:szCs w:val="24"/>
          <w:highlight w:val="none"/>
        </w:rPr>
        <w:t>信息，应当承担</w:t>
      </w:r>
      <w:r>
        <w:rPr>
          <w:rFonts w:hint="eastAsia" w:ascii="仿宋" w:hAnsi="仿宋" w:eastAsia="仿宋" w:cs="仿宋"/>
          <w:color w:val="auto"/>
          <w:sz w:val="24"/>
          <w:szCs w:val="24"/>
          <w:highlight w:val="none"/>
          <w:lang w:eastAsia="zh-CN"/>
        </w:rPr>
        <w:t>相应</w:t>
      </w:r>
      <w:r>
        <w:rPr>
          <w:rFonts w:hint="eastAsia" w:ascii="仿宋" w:hAnsi="仿宋" w:eastAsia="仿宋" w:cs="仿宋"/>
          <w:color w:val="auto"/>
          <w:sz w:val="24"/>
          <w:szCs w:val="24"/>
          <w:highlight w:val="none"/>
        </w:rPr>
        <w:t>责任。其他应当保密的信息由双方在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中约定。</w:t>
      </w:r>
    </w:p>
    <w:p w14:paraId="52380E54">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合同价款支付</w:t>
      </w:r>
    </w:p>
    <w:p w14:paraId="1D3802C1">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14:paraId="40600080">
      <w:pPr>
        <w:pStyle w:val="3"/>
        <w:spacing w:line="400" w:lineRule="exact"/>
        <w:ind w:left="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14:paraId="667135F0">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0337B27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乙方应当以支票、汇票、本票或者金融机构、担保机构出具的保函等非现金形式提交。</w:t>
      </w:r>
    </w:p>
    <w:p w14:paraId="6E8AF4CA">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14:paraId="798ACA85">
      <w:pPr>
        <w:spacing w:line="40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14:paraId="0C42B66A">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color w:val="auto"/>
          <w:sz w:val="24"/>
          <w:szCs w:val="24"/>
          <w:highlight w:val="none"/>
        </w:rPr>
        <w:t>售后服务</w:t>
      </w:r>
    </w:p>
    <w:p w14:paraId="4DEE166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14:paraId="2B80514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14:paraId="7A0DBB0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14:paraId="75C0205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14:paraId="5D684DB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color w:val="auto"/>
          <w:sz w:val="24"/>
          <w:szCs w:val="24"/>
          <w:highlight w:val="none"/>
          <w:lang w:eastAsia="zh-CN"/>
        </w:rPr>
        <w:t>；</w:t>
      </w:r>
    </w:p>
    <w:p w14:paraId="26C58AAE">
      <w:pPr>
        <w:pStyle w:val="96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14:paraId="0E5BFCB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14:paraId="1FB54C7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14:paraId="1E9CAC9A">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违约责任</w:t>
      </w:r>
    </w:p>
    <w:p w14:paraId="5A173AAC">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14:paraId="7763097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14:paraId="25B49872">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14:paraId="4F288D1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14:paraId="21BA3D3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14:paraId="3EF2300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14:paraId="6522B7F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14:paraId="3DD3F4F8">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14:paraId="13A4A760">
      <w:pPr>
        <w:numPr>
          <w:ilvl w:val="0"/>
          <w:numId w:val="4"/>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合同变更</w:t>
      </w:r>
      <w:r>
        <w:rPr>
          <w:rFonts w:hint="eastAsia" w:ascii="仿宋" w:hAnsi="仿宋" w:eastAsia="仿宋" w:cs="仿宋"/>
          <w:b/>
          <w:color w:val="auto"/>
          <w:sz w:val="24"/>
          <w:szCs w:val="24"/>
          <w:highlight w:val="none"/>
          <w:lang w:eastAsia="zh-CN"/>
        </w:rPr>
        <w:t>、中止与终止</w:t>
      </w:r>
    </w:p>
    <w:p w14:paraId="77B7A682">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14:paraId="4714BCA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14:paraId="1CE370B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14:paraId="276C756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14:paraId="06431F3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14:paraId="76EA0A2A">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w:t>
      </w:r>
      <w:r>
        <w:rPr>
          <w:rFonts w:hint="eastAsia" w:ascii="仿宋" w:hAnsi="仿宋" w:eastAsia="仿宋" w:cs="仿宋"/>
          <w:color w:val="auto"/>
          <w:sz w:val="24"/>
          <w:szCs w:val="24"/>
          <w:highlight w:val="none"/>
          <w:lang w:eastAsia="zh-CN"/>
        </w:rPr>
        <w:t>及时告知</w:t>
      </w:r>
      <w:r>
        <w:rPr>
          <w:rFonts w:hint="eastAsia" w:ascii="仿宋" w:hAnsi="仿宋" w:eastAsia="仿宋" w:cs="仿宋"/>
          <w:color w:val="auto"/>
          <w:sz w:val="24"/>
          <w:szCs w:val="24"/>
          <w:highlight w:val="none"/>
        </w:rPr>
        <w:t>甲方，致使</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履行发生困难的，甲方可以中止合同履行并要求乙方承担由此给甲方造成的损失。</w:t>
      </w:r>
    </w:p>
    <w:p w14:paraId="7FB9B854">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14:paraId="2315997B">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14:paraId="346E6E8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14:paraId="1DFFBCD6">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并追究乙方的违约责</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w:t>
      </w:r>
    </w:p>
    <w:p w14:paraId="2DB98200">
      <w:pPr>
        <w:pStyle w:val="964"/>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14:paraId="59C36F21">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w:t>
      </w:r>
      <w:r>
        <w:rPr>
          <w:rFonts w:hint="eastAsia" w:ascii="仿宋" w:hAnsi="仿宋" w:eastAsia="仿宋" w:cs="仿宋"/>
          <w:color w:val="auto"/>
          <w:sz w:val="24"/>
          <w:szCs w:val="24"/>
          <w:highlight w:val="none"/>
          <w:lang w:val="en-US" w:eastAsia="zh-CN"/>
        </w:rPr>
        <w:t>应当变更、</w:t>
      </w:r>
      <w:r>
        <w:rPr>
          <w:rFonts w:hint="eastAsia" w:ascii="仿宋" w:hAnsi="仿宋" w:eastAsia="仿宋" w:cs="仿宋"/>
          <w:color w:val="auto"/>
          <w:sz w:val="24"/>
          <w:szCs w:val="24"/>
          <w:highlight w:val="none"/>
        </w:rPr>
        <w:t>中止</w:t>
      </w:r>
      <w:r>
        <w:rPr>
          <w:rFonts w:hint="eastAsia" w:ascii="仿宋" w:hAnsi="仿宋" w:eastAsia="仿宋" w:cs="仿宋"/>
          <w:color w:val="auto"/>
          <w:sz w:val="24"/>
          <w:szCs w:val="24"/>
          <w:highlight w:val="none"/>
          <w:lang w:eastAsia="zh-CN"/>
        </w:rPr>
        <w:t>或者终止</w:t>
      </w:r>
      <w:r>
        <w:rPr>
          <w:rFonts w:hint="eastAsia" w:ascii="仿宋" w:hAnsi="仿宋" w:eastAsia="仿宋" w:cs="仿宋"/>
          <w:color w:val="auto"/>
          <w:sz w:val="24"/>
          <w:szCs w:val="24"/>
          <w:highlight w:val="none"/>
        </w:rPr>
        <w:t>合同。有过错的一方应当承担赔偿责任，双方都有过错的，各自承担相应的责任。</w:t>
      </w:r>
    </w:p>
    <w:p w14:paraId="2802A0A7">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合同分包</w:t>
      </w:r>
    </w:p>
    <w:p w14:paraId="596690C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14:paraId="7E5F3DE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14:paraId="4F44FEFA">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不可抗力</w:t>
      </w:r>
    </w:p>
    <w:p w14:paraId="3CC07B6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14:paraId="68D47D3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14:paraId="59C684B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14:paraId="44FFDC6D">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解决争议的方法</w:t>
      </w:r>
    </w:p>
    <w:p w14:paraId="67D9FAF5">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.1 因本合同及合同有关事项发生的争议，由</w:t>
      </w:r>
      <w:r>
        <w:rPr>
          <w:rFonts w:hint="eastAsia" w:ascii="仿宋" w:hAnsi="仿宋" w:eastAsia="仿宋" w:cs="仿宋"/>
          <w:color w:val="auto"/>
          <w:sz w:val="24"/>
          <w:szCs w:val="24"/>
          <w:highlight w:val="none"/>
          <w:lang w:eastAsia="zh-CN"/>
        </w:rPr>
        <w:t>甲乙双</w:t>
      </w:r>
      <w:r>
        <w:rPr>
          <w:rFonts w:hint="eastAsia" w:ascii="仿宋" w:hAnsi="仿宋" w:eastAsia="仿宋" w:cs="仿宋"/>
          <w:color w:val="auto"/>
          <w:sz w:val="24"/>
          <w:szCs w:val="24"/>
          <w:highlight w:val="none"/>
        </w:rPr>
        <w:t>方友好协商解决。协商不成时，可以</w:t>
      </w:r>
      <w:r>
        <w:rPr>
          <w:rFonts w:hint="eastAsia" w:ascii="仿宋" w:hAnsi="仿宋" w:eastAsia="仿宋" w:cs="仿宋"/>
          <w:color w:val="auto"/>
          <w:sz w:val="24"/>
          <w:szCs w:val="24"/>
          <w:highlight w:val="none"/>
          <w:lang w:eastAsia="zh-CN"/>
        </w:rPr>
        <w:t>向有关组织申请</w:t>
      </w:r>
      <w:r>
        <w:rPr>
          <w:rFonts w:hint="eastAsia" w:ascii="仿宋" w:hAnsi="仿宋" w:eastAsia="仿宋" w:cs="仿宋"/>
          <w:color w:val="auto"/>
          <w:sz w:val="24"/>
          <w:szCs w:val="24"/>
          <w:highlight w:val="none"/>
        </w:rPr>
        <w:t>调解。合同一方或</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方不愿调解或调解不成的，可以通过仲裁或诉讼的方式解决争议。</w:t>
      </w:r>
    </w:p>
    <w:p w14:paraId="29C62F76">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14:paraId="238FFF8D">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.3 如</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rPr>
        <w:t>有争议的事项不影响合同其他部分的履行，在争议解决期间，合同其他部分应</w:t>
      </w:r>
      <w:r>
        <w:rPr>
          <w:rFonts w:hint="eastAsia" w:ascii="仿宋" w:hAnsi="仿宋" w:eastAsia="仿宋" w:cs="仿宋"/>
          <w:color w:val="auto"/>
          <w:sz w:val="24"/>
          <w:szCs w:val="24"/>
          <w:highlight w:val="none"/>
          <w:lang w:eastAsia="zh-CN"/>
        </w:rPr>
        <w:t>当</w:t>
      </w:r>
      <w:r>
        <w:rPr>
          <w:rFonts w:hint="eastAsia" w:ascii="仿宋" w:hAnsi="仿宋" w:eastAsia="仿宋" w:cs="仿宋"/>
          <w:color w:val="auto"/>
          <w:sz w:val="24"/>
          <w:szCs w:val="24"/>
          <w:highlight w:val="none"/>
        </w:rPr>
        <w:t>继续履行。</w:t>
      </w:r>
    </w:p>
    <w:p w14:paraId="48887FBE">
      <w:pPr>
        <w:autoSpaceDE w:val="0"/>
        <w:autoSpaceDN w:val="0"/>
        <w:adjustRightInd w:val="0"/>
        <w:snapToGrid w:val="0"/>
        <w:spacing w:before="0" w:line="400" w:lineRule="exact"/>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20</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政府采购政策</w:t>
      </w:r>
    </w:p>
    <w:p w14:paraId="092FCF3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color w:val="auto"/>
          <w:sz w:val="24"/>
          <w:szCs w:val="24"/>
          <w:highlight w:val="none"/>
          <w:lang w:val="en-GB"/>
        </w:rPr>
        <w:t>本合同应当按照规定执行政府采购政策。</w:t>
      </w:r>
    </w:p>
    <w:p w14:paraId="0C89E2E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14:paraId="28D621BF">
      <w:pPr>
        <w:pStyle w:val="23"/>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B84EEDA">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法律适用</w:t>
      </w:r>
    </w:p>
    <w:p w14:paraId="6C80C853">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本合同的订立、生效、解释、履行及与本合同有关的争议解决，均适用法律、行政法规。</w:t>
      </w:r>
    </w:p>
    <w:p w14:paraId="526CE125">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 本合同条款与法律、行政法规的强制性规定不一致的，双方当事人应按照法律、行政法规的强制性规定修改本合同的相关条款。</w:t>
      </w:r>
    </w:p>
    <w:p w14:paraId="07616B79">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22. </w:t>
      </w:r>
      <w:r>
        <w:rPr>
          <w:rFonts w:hint="eastAsia" w:ascii="仿宋" w:hAnsi="仿宋" w:eastAsia="仿宋" w:cs="仿宋"/>
          <w:b/>
          <w:color w:val="auto"/>
          <w:sz w:val="24"/>
          <w:szCs w:val="24"/>
          <w:highlight w:val="none"/>
        </w:rPr>
        <w:t>通知</w:t>
      </w:r>
    </w:p>
    <w:p w14:paraId="440590BB">
      <w:pPr>
        <w:pStyle w:val="96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本合同任何一方向对方发出的通知、信件、数据电文等，应当发送至本合同第一部分《政府采购合同协议书》所约定的通讯地址、联系人、联系电话或电子邮箱。</w:t>
      </w:r>
    </w:p>
    <w:p w14:paraId="019DFAE6">
      <w:pPr>
        <w:pStyle w:val="964"/>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一方当事人变更名称、</w:t>
      </w:r>
      <w:r>
        <w:rPr>
          <w:rFonts w:hint="eastAsia" w:ascii="仿宋" w:hAnsi="仿宋" w:eastAsia="仿宋" w:cs="仿宋"/>
          <w:color w:val="auto"/>
          <w:sz w:val="24"/>
          <w:szCs w:val="24"/>
          <w:highlight w:val="none"/>
          <w:lang w:eastAsia="zh-CN"/>
        </w:rPr>
        <w:t>住所</w:t>
      </w:r>
      <w:r>
        <w:rPr>
          <w:rFonts w:hint="eastAsia" w:ascii="仿宋" w:hAnsi="仿宋" w:eastAsia="仿宋" w:cs="仿宋"/>
          <w:color w:val="auto"/>
          <w:sz w:val="24"/>
          <w:szCs w:val="24"/>
          <w:highlight w:val="none"/>
        </w:rPr>
        <w:t>、联系人、联系电话或电子邮箱</w:t>
      </w:r>
      <w:r>
        <w:rPr>
          <w:rFonts w:hint="eastAsia" w:ascii="仿宋" w:hAnsi="仿宋" w:eastAsia="仿宋" w:cs="仿宋"/>
          <w:color w:val="auto"/>
          <w:sz w:val="24"/>
          <w:szCs w:val="24"/>
          <w:highlight w:val="none"/>
          <w:lang w:eastAsia="zh-CN"/>
        </w:rPr>
        <w:t>等信息</w:t>
      </w:r>
      <w:r>
        <w:rPr>
          <w:rFonts w:hint="eastAsia" w:ascii="仿宋" w:hAnsi="仿宋" w:eastAsia="仿宋" w:cs="仿宋"/>
          <w:color w:val="auto"/>
          <w:sz w:val="24"/>
          <w:szCs w:val="24"/>
          <w:highlight w:val="none"/>
        </w:rPr>
        <w:t>的，应当在变更后3日内及时书面通知对方，对方实际收到变更通知前的送达仍为有效送达。</w:t>
      </w:r>
    </w:p>
    <w:p w14:paraId="0858AF59">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14:paraId="27D52A6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14:paraId="6F54E835">
      <w:pPr>
        <w:numPr>
          <w:ilvl w:val="0"/>
          <w:numId w:val="5"/>
        </w:num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合同未尽事项</w:t>
      </w:r>
    </w:p>
    <w:p w14:paraId="367B2A7D">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14:paraId="350C8836">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46" w:name="_Toc20313"/>
    </w:p>
    <w:p w14:paraId="19DCAB7A">
      <w:pPr>
        <w:adjustRightInd w:val="0"/>
        <w:snapToGrid w:val="0"/>
        <w:jc w:val="center"/>
        <w:rPr>
          <w:rFonts w:hint="eastAsia" w:ascii="仿宋" w:hAnsi="仿宋" w:eastAsia="仿宋" w:cs="仿宋"/>
          <w:b/>
          <w:color w:val="auto"/>
          <w:sz w:val="36"/>
          <w:szCs w:val="36"/>
          <w:highlight w:val="none"/>
          <w:lang w:val="en-US" w:eastAsia="zh-CN"/>
        </w:rPr>
      </w:pPr>
      <w:r>
        <w:rPr>
          <w:rFonts w:hint="eastAsia" w:ascii="仿宋" w:hAnsi="仿宋" w:eastAsia="仿宋" w:cs="仿宋"/>
          <w:b w:val="0"/>
          <w:bCs w:val="0"/>
          <w:color w:val="auto"/>
          <w:sz w:val="24"/>
          <w:szCs w:val="24"/>
          <w:highlight w:val="none"/>
        </w:rPr>
        <w:br w:type="page"/>
      </w:r>
      <w:r>
        <w:rPr>
          <w:rFonts w:hint="eastAsia" w:ascii="仿宋" w:hAnsi="仿宋" w:eastAsia="仿宋" w:cs="仿宋"/>
          <w:b/>
          <w:color w:val="auto"/>
          <w:sz w:val="36"/>
          <w:szCs w:val="36"/>
          <w:highlight w:val="none"/>
          <w:lang w:val="en-US" w:eastAsia="zh-CN"/>
        </w:rPr>
        <w:t>第三节 政府采购合同专用条款</w:t>
      </w:r>
      <w:bookmarkEnd w:id="46"/>
    </w:p>
    <w:p w14:paraId="4653A76B">
      <w:pPr>
        <w:pStyle w:val="113"/>
        <w:rPr>
          <w:rFonts w:hint="eastAsia"/>
          <w:color w:val="auto"/>
          <w:highlight w:val="none"/>
        </w:rPr>
      </w:pP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207"/>
        <w:gridCol w:w="4705"/>
      </w:tblGrid>
      <w:tr w14:paraId="21BFCF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F7F97B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A58561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2207" w:type="dxa"/>
            <w:noWrap w:val="0"/>
            <w:vAlign w:val="center"/>
          </w:tcPr>
          <w:p w14:paraId="51CC74F2">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联合体具体要求</w:t>
            </w:r>
          </w:p>
        </w:tc>
        <w:tc>
          <w:tcPr>
            <w:tcW w:w="4705" w:type="dxa"/>
            <w:noWrap w:val="0"/>
            <w:vAlign w:val="center"/>
          </w:tcPr>
          <w:p w14:paraId="3D44CC59">
            <w:pPr>
              <w:adjustRightInd w:val="0"/>
              <w:snapToGrid w:val="0"/>
              <w:jc w:val="left"/>
              <w:rPr>
                <w:rFonts w:hint="eastAsia" w:ascii="仿宋" w:hAnsi="仿宋" w:eastAsia="仿宋" w:cs="仿宋"/>
                <w:color w:val="auto"/>
                <w:sz w:val="24"/>
                <w:szCs w:val="24"/>
                <w:highlight w:val="none"/>
              </w:rPr>
            </w:pPr>
          </w:p>
        </w:tc>
      </w:tr>
      <w:tr w14:paraId="25A297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4FEAF1F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6C765AEF">
            <w:pPr>
              <w:adjustRightInd w:val="0"/>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）项</w:t>
            </w:r>
          </w:p>
        </w:tc>
        <w:tc>
          <w:tcPr>
            <w:tcW w:w="2207" w:type="dxa"/>
            <w:noWrap w:val="0"/>
            <w:vAlign w:val="center"/>
          </w:tcPr>
          <w:p w14:paraId="31F55492">
            <w:pPr>
              <w:adjustRightInd w:val="0"/>
              <w:snapToGrid w:val="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其他术语解释</w:t>
            </w:r>
          </w:p>
        </w:tc>
        <w:tc>
          <w:tcPr>
            <w:tcW w:w="4705" w:type="dxa"/>
            <w:noWrap w:val="0"/>
            <w:vAlign w:val="center"/>
          </w:tcPr>
          <w:p w14:paraId="6B9EB158">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724AE1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C8FCA4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B0AA569">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4.4款</w:t>
            </w:r>
          </w:p>
        </w:tc>
        <w:tc>
          <w:tcPr>
            <w:tcW w:w="2207" w:type="dxa"/>
            <w:noWrap w:val="0"/>
            <w:vAlign w:val="center"/>
          </w:tcPr>
          <w:p w14:paraId="1003F8E5">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履约验收中甲方提出异议或作出说明的期限</w:t>
            </w:r>
          </w:p>
        </w:tc>
        <w:tc>
          <w:tcPr>
            <w:tcW w:w="4705" w:type="dxa"/>
            <w:noWrap w:val="0"/>
            <w:vAlign w:val="center"/>
          </w:tcPr>
          <w:p w14:paraId="71BC6558">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2B6ADC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488DF9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51A456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4.6款</w:t>
            </w:r>
          </w:p>
        </w:tc>
        <w:tc>
          <w:tcPr>
            <w:tcW w:w="2207" w:type="dxa"/>
            <w:noWrap w:val="0"/>
            <w:vAlign w:val="center"/>
          </w:tcPr>
          <w:p w14:paraId="27AB8FE5">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约定甲方承担的其他义务和责任</w:t>
            </w:r>
          </w:p>
        </w:tc>
        <w:tc>
          <w:tcPr>
            <w:tcW w:w="4705" w:type="dxa"/>
            <w:noWrap w:val="0"/>
            <w:vAlign w:val="center"/>
          </w:tcPr>
          <w:p w14:paraId="1002192B">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3DE8DC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CCB2AAB">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14:paraId="5F824EC1">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5.4款</w:t>
            </w:r>
          </w:p>
        </w:tc>
        <w:tc>
          <w:tcPr>
            <w:tcW w:w="2207" w:type="dxa"/>
            <w:noWrap w:val="0"/>
            <w:vAlign w:val="center"/>
          </w:tcPr>
          <w:p w14:paraId="7635F6D5">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约定乙方承担的其他义务和责任</w:t>
            </w:r>
          </w:p>
        </w:tc>
        <w:tc>
          <w:tcPr>
            <w:tcW w:w="4705" w:type="dxa"/>
            <w:noWrap w:val="0"/>
            <w:vAlign w:val="center"/>
          </w:tcPr>
          <w:p w14:paraId="16A78DC0">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2A14F5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154CE94">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14:paraId="3A9C6C93">
            <w:pPr>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6.1款</w:t>
            </w:r>
          </w:p>
        </w:tc>
        <w:tc>
          <w:tcPr>
            <w:tcW w:w="2207" w:type="dxa"/>
            <w:noWrap w:val="0"/>
            <w:vAlign w:val="center"/>
          </w:tcPr>
          <w:p w14:paraId="49E27218">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履行合同义务的顺序</w:t>
            </w:r>
          </w:p>
        </w:tc>
        <w:tc>
          <w:tcPr>
            <w:tcW w:w="4705" w:type="dxa"/>
            <w:noWrap w:val="0"/>
            <w:vAlign w:val="center"/>
          </w:tcPr>
          <w:p w14:paraId="4AC31CAA">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3A6448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4D8D9A3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21CC1BB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60350188">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包装</w:t>
            </w:r>
            <w:r>
              <w:rPr>
                <w:rFonts w:hint="eastAsia" w:ascii="仿宋" w:hAnsi="仿宋" w:eastAsia="仿宋" w:cs="仿宋"/>
                <w:color w:val="auto"/>
                <w:sz w:val="24"/>
                <w:szCs w:val="24"/>
                <w:highlight w:val="none"/>
                <w:lang w:eastAsia="zh-CN"/>
              </w:rPr>
              <w:t>特殊要求</w:t>
            </w:r>
          </w:p>
        </w:tc>
        <w:tc>
          <w:tcPr>
            <w:tcW w:w="4705" w:type="dxa"/>
            <w:noWrap w:val="0"/>
            <w:vAlign w:val="center"/>
          </w:tcPr>
          <w:p w14:paraId="6434FE5E">
            <w:pPr>
              <w:rPr>
                <w:rFonts w:hint="eastAsia" w:ascii="仿宋" w:hAnsi="仿宋" w:eastAsia="仿宋" w:cs="仿宋"/>
                <w:color w:val="auto"/>
                <w:sz w:val="24"/>
                <w:szCs w:val="24"/>
                <w:highlight w:val="none"/>
              </w:rPr>
            </w:pPr>
          </w:p>
        </w:tc>
      </w:tr>
      <w:tr w14:paraId="2E41CC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30531162">
            <w:pPr>
              <w:adjustRightInd w:val="0"/>
              <w:snapToGrid w:val="0"/>
              <w:jc w:val="center"/>
              <w:rPr>
                <w:rFonts w:hint="eastAsia" w:ascii="仿宋" w:hAnsi="仿宋" w:eastAsia="仿宋" w:cs="仿宋"/>
                <w:color w:val="auto"/>
                <w:sz w:val="24"/>
                <w:szCs w:val="24"/>
                <w:highlight w:val="none"/>
              </w:rPr>
            </w:pPr>
          </w:p>
        </w:tc>
        <w:tc>
          <w:tcPr>
            <w:tcW w:w="2207" w:type="dxa"/>
            <w:noWrap w:val="0"/>
            <w:vAlign w:val="center"/>
          </w:tcPr>
          <w:p w14:paraId="68538277">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指定现场</w:t>
            </w:r>
          </w:p>
        </w:tc>
        <w:tc>
          <w:tcPr>
            <w:tcW w:w="4705" w:type="dxa"/>
            <w:noWrap w:val="0"/>
            <w:vAlign w:val="center"/>
          </w:tcPr>
          <w:p w14:paraId="39D65EF4">
            <w:pPr>
              <w:rPr>
                <w:rFonts w:hint="eastAsia" w:ascii="仿宋" w:hAnsi="仿宋" w:eastAsia="仿宋" w:cs="仿宋"/>
                <w:color w:val="auto"/>
                <w:sz w:val="24"/>
                <w:szCs w:val="24"/>
                <w:highlight w:val="none"/>
              </w:rPr>
            </w:pPr>
          </w:p>
        </w:tc>
      </w:tr>
      <w:tr w14:paraId="335F38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5D0DF2D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6402D91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69D1D12A">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运输特殊要求</w:t>
            </w:r>
          </w:p>
        </w:tc>
        <w:tc>
          <w:tcPr>
            <w:tcW w:w="4705" w:type="dxa"/>
            <w:noWrap w:val="0"/>
            <w:vAlign w:val="center"/>
          </w:tcPr>
          <w:p w14:paraId="169B0313">
            <w:pPr>
              <w:rPr>
                <w:rFonts w:hint="eastAsia" w:ascii="仿宋" w:hAnsi="仿宋" w:eastAsia="仿宋" w:cs="仿宋"/>
                <w:color w:val="auto"/>
                <w:sz w:val="24"/>
                <w:szCs w:val="24"/>
                <w:highlight w:val="none"/>
              </w:rPr>
            </w:pPr>
          </w:p>
        </w:tc>
      </w:tr>
      <w:tr w14:paraId="77DD35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2E95B68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17BB38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5C4B5C83">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保险要求</w:t>
            </w:r>
          </w:p>
        </w:tc>
        <w:tc>
          <w:tcPr>
            <w:tcW w:w="4705" w:type="dxa"/>
            <w:noWrap w:val="0"/>
            <w:vAlign w:val="center"/>
          </w:tcPr>
          <w:p w14:paraId="565F9B63">
            <w:pPr>
              <w:rPr>
                <w:rFonts w:hint="eastAsia" w:ascii="仿宋" w:hAnsi="仿宋" w:eastAsia="仿宋" w:cs="仿宋"/>
                <w:color w:val="auto"/>
                <w:sz w:val="24"/>
                <w:szCs w:val="24"/>
                <w:highlight w:val="none"/>
              </w:rPr>
            </w:pPr>
          </w:p>
        </w:tc>
      </w:tr>
      <w:tr w14:paraId="2CA928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360E92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5C7906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.2（1）项</w:t>
            </w:r>
          </w:p>
        </w:tc>
        <w:tc>
          <w:tcPr>
            <w:tcW w:w="2207" w:type="dxa"/>
            <w:noWrap w:val="0"/>
            <w:vAlign w:val="center"/>
          </w:tcPr>
          <w:p w14:paraId="78671F1E">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质量保证期</w:t>
            </w:r>
          </w:p>
        </w:tc>
        <w:tc>
          <w:tcPr>
            <w:tcW w:w="4705" w:type="dxa"/>
            <w:noWrap w:val="0"/>
            <w:vAlign w:val="center"/>
          </w:tcPr>
          <w:p w14:paraId="06B6D5A7">
            <w:pPr>
              <w:autoSpaceDE w:val="0"/>
              <w:autoSpaceDN w:val="0"/>
              <w:adjustRightInd w:val="0"/>
              <w:snapToGrid w:val="0"/>
              <w:ind w:firstLine="480" w:firstLineChars="200"/>
              <w:jc w:val="left"/>
              <w:rPr>
                <w:rFonts w:hint="eastAsia" w:ascii="仿宋" w:hAnsi="仿宋" w:eastAsia="仿宋" w:cs="仿宋"/>
                <w:color w:val="auto"/>
                <w:sz w:val="24"/>
                <w:szCs w:val="24"/>
                <w:highlight w:val="none"/>
              </w:rPr>
            </w:pPr>
          </w:p>
        </w:tc>
      </w:tr>
      <w:tr w14:paraId="1287E7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646F83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D575F5E">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.2（3）项</w:t>
            </w:r>
          </w:p>
        </w:tc>
        <w:tc>
          <w:tcPr>
            <w:tcW w:w="2207" w:type="dxa"/>
            <w:noWrap w:val="0"/>
            <w:vAlign w:val="center"/>
          </w:tcPr>
          <w:p w14:paraId="1B0CEB4A">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货物质量缺陷</w:t>
            </w:r>
          </w:p>
          <w:p w14:paraId="038159C2">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响应时间</w:t>
            </w:r>
          </w:p>
        </w:tc>
        <w:tc>
          <w:tcPr>
            <w:tcW w:w="4705" w:type="dxa"/>
            <w:noWrap w:val="0"/>
            <w:vAlign w:val="center"/>
          </w:tcPr>
          <w:p w14:paraId="2E334B49">
            <w:pPr>
              <w:adjustRightInd w:val="0"/>
              <w:snapToGrid w:val="0"/>
              <w:jc w:val="left"/>
              <w:rPr>
                <w:rFonts w:hint="eastAsia" w:ascii="仿宋" w:hAnsi="仿宋" w:eastAsia="仿宋" w:cs="仿宋"/>
                <w:color w:val="auto"/>
                <w:sz w:val="24"/>
                <w:szCs w:val="24"/>
                <w:highlight w:val="none"/>
              </w:rPr>
            </w:pPr>
          </w:p>
        </w:tc>
      </w:tr>
      <w:tr w14:paraId="250C6E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DD821B7">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第二节</w:t>
            </w:r>
          </w:p>
          <w:p w14:paraId="5F34FAB5">
            <w:pPr>
              <w:pStyle w:val="964"/>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第11.1款</w:t>
            </w:r>
          </w:p>
        </w:tc>
        <w:tc>
          <w:tcPr>
            <w:tcW w:w="2207" w:type="dxa"/>
            <w:noWrap w:val="0"/>
            <w:vAlign w:val="center"/>
          </w:tcPr>
          <w:p w14:paraId="3B5F293A">
            <w:pPr>
              <w:adjustRightInd w:val="0"/>
              <w:snapToGrid w:val="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其他应当保密的信息</w:t>
            </w:r>
          </w:p>
        </w:tc>
        <w:tc>
          <w:tcPr>
            <w:tcW w:w="4705" w:type="dxa"/>
            <w:noWrap w:val="0"/>
            <w:vAlign w:val="center"/>
          </w:tcPr>
          <w:p w14:paraId="55F719ED">
            <w:pPr>
              <w:adjustRightInd w:val="0"/>
              <w:snapToGrid w:val="0"/>
              <w:jc w:val="left"/>
              <w:rPr>
                <w:rFonts w:hint="eastAsia" w:ascii="仿宋" w:hAnsi="仿宋" w:eastAsia="仿宋" w:cs="仿宋"/>
                <w:color w:val="auto"/>
                <w:sz w:val="24"/>
                <w:szCs w:val="24"/>
                <w:highlight w:val="none"/>
              </w:rPr>
            </w:pPr>
          </w:p>
        </w:tc>
      </w:tr>
      <w:tr w14:paraId="5DDEA4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5B9CB022">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414FDBC">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.2款</w:t>
            </w:r>
          </w:p>
        </w:tc>
        <w:tc>
          <w:tcPr>
            <w:tcW w:w="2207" w:type="dxa"/>
            <w:noWrap w:val="0"/>
            <w:vAlign w:val="center"/>
          </w:tcPr>
          <w:p w14:paraId="76F105A7">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合同价款支付</w:t>
            </w:r>
            <w:r>
              <w:rPr>
                <w:rFonts w:hint="eastAsia" w:ascii="仿宋" w:hAnsi="仿宋" w:eastAsia="仿宋" w:cs="仿宋"/>
                <w:color w:val="auto"/>
                <w:sz w:val="24"/>
                <w:szCs w:val="24"/>
                <w:highlight w:val="none"/>
                <w:lang w:eastAsia="zh-CN"/>
              </w:rPr>
              <w:t>时间</w:t>
            </w:r>
          </w:p>
        </w:tc>
        <w:tc>
          <w:tcPr>
            <w:tcW w:w="4705" w:type="dxa"/>
            <w:noWrap w:val="0"/>
            <w:vAlign w:val="center"/>
          </w:tcPr>
          <w:p w14:paraId="752D43A1">
            <w:pPr>
              <w:adjustRightInd w:val="0"/>
              <w:snapToGrid w:val="0"/>
              <w:jc w:val="left"/>
              <w:rPr>
                <w:rFonts w:hint="eastAsia" w:ascii="仿宋" w:hAnsi="仿宋" w:eastAsia="仿宋" w:cs="仿宋"/>
                <w:color w:val="auto"/>
                <w:sz w:val="24"/>
                <w:szCs w:val="24"/>
                <w:highlight w:val="none"/>
              </w:rPr>
            </w:pPr>
          </w:p>
        </w:tc>
      </w:tr>
      <w:tr w14:paraId="551011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A19B0A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422CB6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13.2</w:t>
            </w:r>
            <w:r>
              <w:rPr>
                <w:rFonts w:hint="eastAsia" w:ascii="仿宋" w:hAnsi="仿宋" w:eastAsia="仿宋" w:cs="仿宋"/>
                <w:color w:val="auto"/>
                <w:sz w:val="24"/>
                <w:szCs w:val="24"/>
                <w:highlight w:val="none"/>
              </w:rPr>
              <w:t>款</w:t>
            </w:r>
          </w:p>
        </w:tc>
        <w:tc>
          <w:tcPr>
            <w:tcW w:w="2207" w:type="dxa"/>
            <w:noWrap w:val="0"/>
            <w:vAlign w:val="center"/>
          </w:tcPr>
          <w:p w14:paraId="683CFDE0">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履约保证金不予退还的情形</w:t>
            </w:r>
          </w:p>
        </w:tc>
        <w:tc>
          <w:tcPr>
            <w:tcW w:w="4705" w:type="dxa"/>
            <w:noWrap w:val="0"/>
            <w:vAlign w:val="center"/>
          </w:tcPr>
          <w:p w14:paraId="3AC03205">
            <w:pPr>
              <w:adjustRightInd w:val="0"/>
              <w:snapToGrid w:val="0"/>
              <w:jc w:val="left"/>
              <w:rPr>
                <w:rFonts w:hint="eastAsia" w:ascii="仿宋" w:hAnsi="仿宋" w:eastAsia="仿宋" w:cs="仿宋"/>
                <w:color w:val="auto"/>
                <w:sz w:val="24"/>
                <w:szCs w:val="24"/>
                <w:highlight w:val="none"/>
              </w:rPr>
            </w:pPr>
          </w:p>
        </w:tc>
      </w:tr>
      <w:tr w14:paraId="534C11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900235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BA41EA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13.3</w:t>
            </w:r>
            <w:r>
              <w:rPr>
                <w:rFonts w:hint="eastAsia" w:ascii="仿宋" w:hAnsi="仿宋" w:eastAsia="仿宋" w:cs="仿宋"/>
                <w:color w:val="auto"/>
                <w:sz w:val="24"/>
                <w:szCs w:val="24"/>
                <w:highlight w:val="none"/>
              </w:rPr>
              <w:t>款</w:t>
            </w:r>
          </w:p>
        </w:tc>
        <w:tc>
          <w:tcPr>
            <w:tcW w:w="2207" w:type="dxa"/>
            <w:noWrap w:val="0"/>
            <w:vAlign w:val="center"/>
          </w:tcPr>
          <w:p w14:paraId="3BCE0C1F">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履约保证金退还时间及</w:t>
            </w:r>
            <w:r>
              <w:rPr>
                <w:rFonts w:hint="eastAsia" w:ascii="仿宋" w:hAnsi="仿宋" w:eastAsia="仿宋" w:cs="仿宋"/>
                <w:color w:val="auto"/>
                <w:sz w:val="24"/>
                <w:szCs w:val="24"/>
                <w:highlight w:val="none"/>
                <w:lang w:eastAsia="zh-CN"/>
              </w:rPr>
              <w:t>逾期退还的</w:t>
            </w:r>
            <w:r>
              <w:rPr>
                <w:rFonts w:hint="eastAsia" w:ascii="仿宋" w:hAnsi="仿宋" w:eastAsia="仿宋" w:cs="仿宋"/>
                <w:color w:val="auto"/>
                <w:sz w:val="24"/>
                <w:szCs w:val="24"/>
                <w:highlight w:val="none"/>
              </w:rPr>
              <w:t>违约金</w:t>
            </w:r>
          </w:p>
        </w:tc>
        <w:tc>
          <w:tcPr>
            <w:tcW w:w="4705" w:type="dxa"/>
            <w:noWrap w:val="0"/>
            <w:vAlign w:val="center"/>
          </w:tcPr>
          <w:p w14:paraId="7BF86EE7">
            <w:pPr>
              <w:adjustRightInd w:val="0"/>
              <w:snapToGrid w:val="0"/>
              <w:jc w:val="left"/>
              <w:rPr>
                <w:rFonts w:hint="eastAsia" w:ascii="仿宋" w:hAnsi="仿宋" w:eastAsia="仿宋" w:cs="仿宋"/>
                <w:color w:val="auto"/>
                <w:sz w:val="24"/>
                <w:szCs w:val="24"/>
                <w:highlight w:val="none"/>
              </w:rPr>
            </w:pPr>
          </w:p>
        </w:tc>
      </w:tr>
      <w:tr w14:paraId="734649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5361780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700432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）项</w:t>
            </w:r>
          </w:p>
        </w:tc>
        <w:tc>
          <w:tcPr>
            <w:tcW w:w="2207" w:type="dxa"/>
            <w:noWrap w:val="0"/>
            <w:vAlign w:val="center"/>
          </w:tcPr>
          <w:p w14:paraId="3A78F956">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运行监督、维修期限</w:t>
            </w:r>
          </w:p>
        </w:tc>
        <w:tc>
          <w:tcPr>
            <w:tcW w:w="4705" w:type="dxa"/>
            <w:noWrap w:val="0"/>
            <w:vAlign w:val="center"/>
          </w:tcPr>
          <w:p w14:paraId="0CB8250A">
            <w:pPr>
              <w:adjustRightInd w:val="0"/>
              <w:snapToGrid w:val="0"/>
              <w:jc w:val="left"/>
              <w:rPr>
                <w:rFonts w:hint="eastAsia" w:ascii="仿宋" w:hAnsi="仿宋" w:eastAsia="仿宋" w:cs="仿宋"/>
                <w:color w:val="auto"/>
                <w:sz w:val="24"/>
                <w:szCs w:val="24"/>
                <w:highlight w:val="none"/>
              </w:rPr>
            </w:pPr>
          </w:p>
        </w:tc>
      </w:tr>
      <w:tr w14:paraId="5B2A77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52A4D0E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3531FE3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）项</w:t>
            </w:r>
          </w:p>
        </w:tc>
        <w:tc>
          <w:tcPr>
            <w:tcW w:w="2207" w:type="dxa"/>
            <w:noWrap w:val="0"/>
            <w:vAlign w:val="center"/>
          </w:tcPr>
          <w:p w14:paraId="66BC6859">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货物回收的约定</w:t>
            </w:r>
          </w:p>
        </w:tc>
        <w:tc>
          <w:tcPr>
            <w:tcW w:w="4705" w:type="dxa"/>
            <w:noWrap w:val="0"/>
            <w:vAlign w:val="center"/>
          </w:tcPr>
          <w:p w14:paraId="06412CA0">
            <w:pPr>
              <w:adjustRightInd w:val="0"/>
              <w:snapToGrid w:val="0"/>
              <w:jc w:val="left"/>
              <w:rPr>
                <w:rFonts w:hint="eastAsia" w:ascii="仿宋" w:hAnsi="仿宋" w:eastAsia="仿宋" w:cs="仿宋"/>
                <w:color w:val="auto"/>
                <w:sz w:val="24"/>
                <w:szCs w:val="24"/>
                <w:highlight w:val="none"/>
              </w:rPr>
            </w:pPr>
          </w:p>
        </w:tc>
      </w:tr>
      <w:tr w14:paraId="14A2EC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5FAD67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6DBDA9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2207" w:type="dxa"/>
            <w:noWrap w:val="0"/>
            <w:vAlign w:val="center"/>
          </w:tcPr>
          <w:p w14:paraId="50F018B0">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乙方提供的其他服务</w:t>
            </w:r>
          </w:p>
        </w:tc>
        <w:tc>
          <w:tcPr>
            <w:tcW w:w="4705" w:type="dxa"/>
            <w:noWrap w:val="0"/>
            <w:vAlign w:val="center"/>
          </w:tcPr>
          <w:p w14:paraId="522F61D7">
            <w:pPr>
              <w:adjustRightInd w:val="0"/>
              <w:snapToGrid w:val="0"/>
              <w:jc w:val="left"/>
              <w:rPr>
                <w:rFonts w:hint="eastAsia" w:ascii="仿宋" w:hAnsi="仿宋" w:eastAsia="仿宋" w:cs="仿宋"/>
                <w:color w:val="auto"/>
                <w:sz w:val="24"/>
                <w:szCs w:val="24"/>
                <w:highlight w:val="none"/>
              </w:rPr>
            </w:pPr>
          </w:p>
        </w:tc>
      </w:tr>
      <w:tr w14:paraId="237219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27CB13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7704466">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1款</w:t>
            </w:r>
          </w:p>
        </w:tc>
        <w:tc>
          <w:tcPr>
            <w:tcW w:w="2207" w:type="dxa"/>
            <w:noWrap w:val="0"/>
            <w:vAlign w:val="center"/>
          </w:tcPr>
          <w:p w14:paraId="719D7844">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修理、重作、更换相关具体规定</w:t>
            </w:r>
          </w:p>
        </w:tc>
        <w:tc>
          <w:tcPr>
            <w:tcW w:w="4705" w:type="dxa"/>
            <w:noWrap w:val="0"/>
            <w:vAlign w:val="center"/>
          </w:tcPr>
          <w:p w14:paraId="057D48B3">
            <w:pPr>
              <w:adjustRightInd w:val="0"/>
              <w:snapToGrid w:val="0"/>
              <w:jc w:val="left"/>
              <w:rPr>
                <w:rFonts w:hint="eastAsia" w:ascii="仿宋" w:hAnsi="仿宋" w:eastAsia="仿宋" w:cs="仿宋"/>
                <w:color w:val="auto"/>
                <w:sz w:val="24"/>
                <w:szCs w:val="24"/>
                <w:highlight w:val="none"/>
              </w:rPr>
            </w:pPr>
          </w:p>
        </w:tc>
      </w:tr>
      <w:tr w14:paraId="1BD75F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2FE9E8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1B376C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.2（2）项</w:t>
            </w:r>
          </w:p>
        </w:tc>
        <w:tc>
          <w:tcPr>
            <w:tcW w:w="2207" w:type="dxa"/>
            <w:noWrap w:val="0"/>
            <w:vAlign w:val="center"/>
          </w:tcPr>
          <w:p w14:paraId="733DED94">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迟延交货赔偿费</w:t>
            </w:r>
          </w:p>
        </w:tc>
        <w:tc>
          <w:tcPr>
            <w:tcW w:w="4705" w:type="dxa"/>
            <w:noWrap w:val="0"/>
            <w:vAlign w:val="center"/>
          </w:tcPr>
          <w:p w14:paraId="4CE11E47">
            <w:pPr>
              <w:adjustRightInd w:val="0"/>
              <w:snapToGrid w:val="0"/>
              <w:jc w:val="left"/>
              <w:rPr>
                <w:rFonts w:hint="eastAsia" w:ascii="仿宋" w:hAnsi="仿宋" w:eastAsia="仿宋" w:cs="仿宋"/>
                <w:color w:val="auto"/>
                <w:sz w:val="24"/>
                <w:szCs w:val="24"/>
                <w:highlight w:val="none"/>
                <w:u w:val="single"/>
              </w:rPr>
            </w:pPr>
          </w:p>
        </w:tc>
      </w:tr>
      <w:tr w14:paraId="0DCC4A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D38DDB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E2973F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3款</w:t>
            </w:r>
          </w:p>
        </w:tc>
        <w:tc>
          <w:tcPr>
            <w:tcW w:w="2207" w:type="dxa"/>
            <w:noWrap w:val="0"/>
            <w:vAlign w:val="center"/>
          </w:tcPr>
          <w:p w14:paraId="3B718476">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逾期付款利息</w:t>
            </w:r>
          </w:p>
        </w:tc>
        <w:tc>
          <w:tcPr>
            <w:tcW w:w="4705" w:type="dxa"/>
            <w:noWrap w:val="0"/>
            <w:vAlign w:val="center"/>
          </w:tcPr>
          <w:p w14:paraId="4D62ADA2">
            <w:pPr>
              <w:adjustRightInd w:val="0"/>
              <w:snapToGrid w:val="0"/>
              <w:jc w:val="left"/>
              <w:rPr>
                <w:rFonts w:hint="eastAsia" w:ascii="仿宋" w:hAnsi="仿宋" w:eastAsia="仿宋" w:cs="仿宋"/>
                <w:color w:val="auto"/>
                <w:sz w:val="24"/>
                <w:szCs w:val="24"/>
                <w:highlight w:val="none"/>
                <w:u w:val="single"/>
              </w:rPr>
            </w:pPr>
          </w:p>
        </w:tc>
      </w:tr>
      <w:tr w14:paraId="35F90D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56C99C63">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0B9DA2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款</w:t>
            </w:r>
          </w:p>
        </w:tc>
        <w:tc>
          <w:tcPr>
            <w:tcW w:w="2207" w:type="dxa"/>
            <w:tcBorders>
              <w:left w:val="single" w:color="auto" w:sz="2" w:space="0"/>
              <w:bottom w:val="single" w:color="auto" w:sz="2" w:space="0"/>
              <w:right w:val="single" w:color="auto" w:sz="2" w:space="0"/>
            </w:tcBorders>
            <w:noWrap w:val="0"/>
            <w:vAlign w:val="center"/>
          </w:tcPr>
          <w:p w14:paraId="6E66DDDE">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其他违约责任</w:t>
            </w:r>
          </w:p>
        </w:tc>
        <w:tc>
          <w:tcPr>
            <w:tcW w:w="4705" w:type="dxa"/>
            <w:tcBorders>
              <w:left w:val="single" w:color="auto" w:sz="2" w:space="0"/>
              <w:bottom w:val="single" w:color="auto" w:sz="2" w:space="0"/>
            </w:tcBorders>
            <w:noWrap w:val="0"/>
            <w:vAlign w:val="center"/>
          </w:tcPr>
          <w:p w14:paraId="2E6C3EE4">
            <w:pPr>
              <w:adjustRightInd w:val="0"/>
              <w:snapToGrid w:val="0"/>
              <w:jc w:val="left"/>
              <w:rPr>
                <w:rFonts w:hint="eastAsia" w:ascii="仿宋" w:hAnsi="仿宋" w:eastAsia="仿宋" w:cs="仿宋"/>
                <w:color w:val="auto"/>
                <w:sz w:val="24"/>
                <w:szCs w:val="24"/>
                <w:highlight w:val="none"/>
                <w:u w:val="single"/>
              </w:rPr>
            </w:pPr>
          </w:p>
        </w:tc>
      </w:tr>
      <w:tr w14:paraId="64A816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6981153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627269E">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2207" w:type="dxa"/>
            <w:tcBorders>
              <w:top w:val="single" w:color="auto" w:sz="2" w:space="0"/>
              <w:left w:val="single" w:color="auto" w:sz="2" w:space="0"/>
              <w:right w:val="single" w:color="auto" w:sz="2" w:space="0"/>
            </w:tcBorders>
            <w:noWrap w:val="0"/>
            <w:vAlign w:val="center"/>
          </w:tcPr>
          <w:p w14:paraId="45B5FDF1">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解决争议的方法</w:t>
            </w:r>
          </w:p>
        </w:tc>
        <w:tc>
          <w:tcPr>
            <w:tcW w:w="4705" w:type="dxa"/>
            <w:tcBorders>
              <w:top w:val="single" w:color="auto" w:sz="2" w:space="0"/>
              <w:left w:val="single" w:color="auto" w:sz="2" w:space="0"/>
            </w:tcBorders>
            <w:noWrap w:val="0"/>
            <w:vAlign w:val="center"/>
          </w:tcPr>
          <w:p w14:paraId="3E7E1B5C">
            <w:pPr>
              <w:autoSpaceDE w:val="0"/>
              <w:autoSpaceDN w:val="0"/>
              <w:adjustRightInd w:val="0"/>
              <w:snapToGrid w:val="0"/>
              <w:spacing w:line="400" w:lineRule="exact"/>
              <w:jc w:val="left"/>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因本合同及合同有关事项发生的争议，按下列第</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种方式解决：</w:t>
            </w:r>
          </w:p>
          <w:p w14:paraId="22CE754E">
            <w:pPr>
              <w:autoSpaceDE w:val="0"/>
              <w:autoSpaceDN w:val="0"/>
              <w:adjustRightInd w:val="0"/>
              <w:snapToGrid w:val="0"/>
              <w:spacing w:line="400" w:lineRule="exact"/>
              <w:jc w:val="left"/>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（1）向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仲裁委员会申请仲裁，仲裁地点为</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w:t>
            </w:r>
          </w:p>
          <w:p w14:paraId="40F98714">
            <w:pPr>
              <w:adjustRightInd w:val="0"/>
              <w:snapToGrid w:val="0"/>
              <w:ind w:firstLine="0" w:firstLineChars="0"/>
              <w:jc w:val="left"/>
              <w:rPr>
                <w:rFonts w:hint="eastAsia" w:ascii="仿宋" w:hAnsi="仿宋" w:eastAsia="仿宋" w:cs="仿宋"/>
                <w:color w:val="auto"/>
                <w:sz w:val="24"/>
                <w:szCs w:val="24"/>
                <w:highlight w:val="none"/>
                <w:u w:val="single"/>
              </w:rPr>
            </w:pPr>
            <w:r>
              <w:rPr>
                <w:rFonts w:hint="eastAsia" w:ascii="仿宋" w:hAnsi="仿宋" w:eastAsia="仿宋" w:cs="仿宋"/>
                <w:b w:val="0"/>
                <w:bCs w:val="0"/>
                <w:iCs/>
                <w:color w:val="auto"/>
                <w:sz w:val="24"/>
                <w:szCs w:val="24"/>
                <w:highlight w:val="none"/>
              </w:rPr>
              <w:t>（2）向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人民法院起诉。</w:t>
            </w:r>
          </w:p>
        </w:tc>
      </w:tr>
      <w:tr w14:paraId="5D3BF7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2DCBB8C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031E58B">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第2</w:t>
            </w: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lang w:eastAsia="zh-CN"/>
              </w:rPr>
              <w:t>款</w:t>
            </w:r>
          </w:p>
        </w:tc>
        <w:tc>
          <w:tcPr>
            <w:tcW w:w="2207" w:type="dxa"/>
            <w:noWrap w:val="0"/>
            <w:vAlign w:val="center"/>
          </w:tcPr>
          <w:p w14:paraId="5679F94E">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其他专用条款</w:t>
            </w:r>
          </w:p>
        </w:tc>
        <w:tc>
          <w:tcPr>
            <w:tcW w:w="4705" w:type="dxa"/>
            <w:noWrap w:val="0"/>
            <w:vAlign w:val="center"/>
          </w:tcPr>
          <w:p w14:paraId="2B61B5E7">
            <w:pPr>
              <w:adjustRightInd w:val="0"/>
              <w:snapToGrid w:val="0"/>
              <w:jc w:val="left"/>
              <w:rPr>
                <w:rFonts w:hint="eastAsia" w:ascii="仿宋" w:hAnsi="仿宋" w:eastAsia="仿宋" w:cs="仿宋"/>
                <w:color w:val="auto"/>
                <w:sz w:val="24"/>
                <w:szCs w:val="24"/>
                <w:highlight w:val="none"/>
                <w:lang w:val="en-US" w:eastAsia="zh-CN"/>
              </w:rPr>
            </w:pPr>
          </w:p>
        </w:tc>
      </w:tr>
    </w:tbl>
    <w:p w14:paraId="1660E5BA">
      <w:pPr>
        <w:rPr>
          <w:rFonts w:hint="eastAsia" w:ascii="仿宋" w:hAnsi="仿宋" w:eastAsia="仿宋" w:cs="仿宋"/>
          <w:color w:val="auto"/>
          <w:sz w:val="24"/>
          <w:szCs w:val="24"/>
          <w:highlight w:val="none"/>
        </w:rPr>
      </w:pPr>
    </w:p>
    <w:p w14:paraId="0D1E7383">
      <w:pPr>
        <w:rPr>
          <w:rFonts w:hint="eastAsia" w:ascii="仿宋" w:hAnsi="仿宋" w:eastAsia="仿宋" w:cs="仿宋"/>
          <w:color w:val="auto"/>
          <w:sz w:val="24"/>
          <w:szCs w:val="24"/>
          <w:highlight w:val="none"/>
        </w:rPr>
      </w:pPr>
    </w:p>
    <w:p w14:paraId="2B737B51">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sz w:val="36"/>
          <w:szCs w:val="36"/>
          <w:highlight w:val="none"/>
        </w:rPr>
      </w:pPr>
    </w:p>
    <w:p w14:paraId="068D319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B67B4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49ADD1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A826EF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CC890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6725F8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809648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10C08B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F6F372A">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18B6D5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C4DB0A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4D476BC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7250"/>
        <w:gridCol w:w="950"/>
      </w:tblGrid>
      <w:tr w14:paraId="76CD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14E8D282">
            <w:pPr>
              <w:spacing w:line="276"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57BD6EED">
            <w:pPr>
              <w:spacing w:line="276"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1172934">
            <w:pPr>
              <w:widowControl/>
              <w:spacing w:line="276"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3248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055E0897">
            <w:pPr>
              <w:spacing w:line="276"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企业资质情况</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49F6DEF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提供企业资质情况（</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分），下面的每项分值为每个评审因素符合要求情况下的得分，不符合得0分。</w:t>
            </w:r>
          </w:p>
          <w:p w14:paraId="3D0CC447">
            <w:pPr>
              <w:numPr>
                <w:ilvl w:val="0"/>
                <w:numId w:val="6"/>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投标人可提供ISO27018个人可识别信息信息安全管理体系认证证书（</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14:paraId="1BFDFAB5">
            <w:pPr>
              <w:numPr>
                <w:ilvl w:val="0"/>
                <w:numId w:val="6"/>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的CA系统已完成国产商用密码算法升级改造，可提供国家密码管理局出具的相关证明文件复印件加盖公章得2分；提供国家密码管理局针对SM2算法证书签发系统的《商用密码应用系统测评证书》的得2分（4分）</w:t>
            </w:r>
          </w:p>
          <w:p w14:paraId="514A0333">
            <w:pPr>
              <w:numPr>
                <w:ilvl w:val="0"/>
                <w:numId w:val="0"/>
              </w:numPr>
              <w:ind w:lef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注：提供相应证明材料并加盖投标人公章。</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78F6557">
            <w:pPr>
              <w:spacing w:line="276"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2ED4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7242746A">
            <w:pPr>
              <w:spacing w:line="276"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产品资质情况</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7FDEF79D">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产品资质情况（</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分），下面的每项分值为每个评审因素符合要求情况下的得分，不符合得0分。</w:t>
            </w:r>
          </w:p>
          <w:p w14:paraId="3AF9B623">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投标人提供关于</w:t>
            </w:r>
            <w:r>
              <w:rPr>
                <w:rFonts w:hint="eastAsia" w:ascii="仿宋" w:hAnsi="仿宋" w:eastAsia="仿宋" w:cs="仿宋"/>
                <w:color w:val="auto"/>
                <w:sz w:val="24"/>
                <w:szCs w:val="24"/>
                <w:highlight w:val="none"/>
              </w:rPr>
              <w:t>手写数字签名相关专利的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每提供1份得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注：提供相应证明材料并加盖投标人公章。</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A19ECC2">
            <w:pPr>
              <w:spacing w:line="276"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5158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6FC15FED">
            <w:pPr>
              <w:spacing w:line="276"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成功案例</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56CC05F7">
            <w:pPr>
              <w:pStyle w:val="956"/>
              <w:spacing w:before="60" w:after="60" w:line="276"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自2021年1月1日以来，投标人提供同类产品成功案例合同，每个案例得1分，最高3分。（提供中标通知书及完整的合同复印件加盖投标人公章，复印件能清楚的辨析设备名称、型号等，否则不得分）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4DCE89C">
            <w:pPr>
              <w:spacing w:line="276"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3分</w:t>
            </w:r>
          </w:p>
        </w:tc>
      </w:tr>
      <w:tr w14:paraId="54F5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733336E3">
            <w:pPr>
              <w:spacing w:line="276"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产品参数</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14D5A9B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根据投标人的所投产品技术指标与招标要求的满足程度进行比较，最高分</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14:paraId="48DAC501">
            <w:pPr>
              <w:pStyle w:val="956"/>
              <w:adjustRightInd w:val="0"/>
              <w:snapToGrid w:val="0"/>
              <w:spacing w:line="276"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投标产品的技术指标与需求的吻合程度和偏差情况，是否能够满足标书要求，是否体现一定</w:t>
            </w:r>
            <w:bookmarkStart w:id="57" w:name="_GoBack"/>
            <w:bookmarkEnd w:id="57"/>
            <w:r>
              <w:rPr>
                <w:rFonts w:hint="eastAsia" w:ascii="仿宋" w:hAnsi="仿宋" w:eastAsia="仿宋" w:cs="仿宋"/>
                <w:color w:val="auto"/>
                <w:sz w:val="24"/>
                <w:szCs w:val="24"/>
                <w:highlight w:val="none"/>
                <w:lang w:eastAsia="zh-CN"/>
              </w:rPr>
              <w:t>可靠性、成熟性、易维护性、可扩展性等。技术指标负偏离每一项扣减1分，对于标▲的技术指标负偏离每一项扣2分，扣完为止（</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lang w:eastAsia="zh-CN"/>
              </w:rPr>
              <w:t>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7754DE1">
            <w:pPr>
              <w:spacing w:line="276"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r>
      <w:tr w14:paraId="5B7C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504615BC">
            <w:pPr>
              <w:spacing w:line="276"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业务连续性</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2544AE7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根据投标人所有所投产品对医院现有业务使用连续性的支持进行比较，投标人提供以下承诺，每满足一项得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分，最高分6分。</w:t>
            </w:r>
          </w:p>
          <w:p w14:paraId="69FEAD84">
            <w:pPr>
              <w:numPr>
                <w:ilvl w:val="0"/>
                <w:numId w:val="7"/>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承诺所投有线手写签名板能与医院现有患者签名平台对接（3分）；</w:t>
            </w:r>
          </w:p>
          <w:p w14:paraId="6458B15A">
            <w:pPr>
              <w:numPr>
                <w:ilvl w:val="0"/>
                <w:numId w:val="7"/>
              </w:num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承诺所投移动智能手写签名板能与医院现有患者移动签署平台对接（3分）；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F46BEFC">
            <w:pPr>
              <w:spacing w:line="276"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6分</w:t>
            </w:r>
          </w:p>
        </w:tc>
      </w:tr>
      <w:tr w14:paraId="760E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055DF570">
            <w:pPr>
              <w:spacing w:line="276"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技术方案</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0E30EF0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根据投标人的电子知情同意书可信化方案与招标要求的满足程度进行比较，最高分8分。下面的每项分值为每个评审因素的最高得分。</w:t>
            </w:r>
          </w:p>
          <w:p w14:paraId="7B01B570">
            <w:pPr>
              <w:numPr>
                <w:ilvl w:val="0"/>
                <w:numId w:val="0"/>
              </w:numPr>
              <w:ind w:left="420" w:leftChars="0" w:hanging="420" w:firstLineChars="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能够针对知情同意书电子化需求提出可行的、合理的、安全的技术方案</w:t>
            </w:r>
            <w:r>
              <w:rPr>
                <w:rFonts w:hint="eastAsia" w:ascii="仿宋" w:hAnsi="仿宋" w:eastAsia="仿宋" w:cs="仿宋"/>
                <w:color w:val="auto"/>
                <w:sz w:val="24"/>
                <w:szCs w:val="24"/>
                <w:highlight w:val="none"/>
                <w:lang w:eastAsia="zh-CN"/>
              </w:rPr>
              <w:t>由专家进行综合评分，方案可行合理安全的得</w:t>
            </w:r>
            <w:r>
              <w:rPr>
                <w:rFonts w:hint="eastAsia" w:ascii="仿宋" w:hAnsi="仿宋" w:eastAsia="仿宋" w:cs="仿宋"/>
                <w:color w:val="auto"/>
                <w:sz w:val="24"/>
                <w:szCs w:val="24"/>
                <w:highlight w:val="none"/>
                <w:lang w:val="en-US" w:eastAsia="zh-CN"/>
              </w:rPr>
              <w:t>1.1-2.0分，</w:t>
            </w:r>
            <w:r>
              <w:rPr>
                <w:rFonts w:hint="eastAsia" w:ascii="仿宋" w:hAnsi="仿宋" w:eastAsia="仿宋" w:cs="仿宋"/>
                <w:color w:val="auto"/>
                <w:sz w:val="24"/>
                <w:szCs w:val="24"/>
                <w:highlight w:val="none"/>
                <w:lang w:eastAsia="zh-CN"/>
              </w:rPr>
              <w:t>方案较为可行合理安全的得</w:t>
            </w:r>
            <w:r>
              <w:rPr>
                <w:rFonts w:hint="eastAsia" w:ascii="仿宋" w:hAnsi="仿宋" w:eastAsia="仿宋" w:cs="仿宋"/>
                <w:color w:val="auto"/>
                <w:sz w:val="24"/>
                <w:szCs w:val="24"/>
                <w:highlight w:val="none"/>
                <w:lang w:val="en-US" w:eastAsia="zh-CN"/>
              </w:rPr>
              <w:t>0.1-1.0分</w:t>
            </w:r>
            <w:r>
              <w:rPr>
                <w:rFonts w:hint="eastAsia" w:ascii="仿宋" w:hAnsi="仿宋" w:eastAsia="仿宋" w:cs="仿宋"/>
                <w:color w:val="auto"/>
                <w:sz w:val="24"/>
                <w:szCs w:val="24"/>
                <w:highlight w:val="none"/>
                <w:lang w:eastAsia="zh-CN"/>
              </w:rPr>
              <w:t>，不提供不得分。</w:t>
            </w:r>
            <w:r>
              <w:rPr>
                <w:rFonts w:hint="eastAsia" w:ascii="仿宋" w:hAnsi="仿宋" w:eastAsia="仿宋" w:cs="仿宋"/>
                <w:color w:val="auto"/>
                <w:sz w:val="24"/>
                <w:szCs w:val="24"/>
                <w:highlight w:val="none"/>
              </w:rPr>
              <w:t>（2分）</w:t>
            </w:r>
          </w:p>
          <w:p w14:paraId="3DFA94B5">
            <w:pPr>
              <w:numPr>
                <w:ilvl w:val="0"/>
                <w:numId w:val="0"/>
              </w:numPr>
              <w:ind w:left="420" w:leftChars="0" w:hanging="420" w:firstLineChars="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本次所引入的电子签名应具备完整的法律效力，提供司法鉴定的解决方案，根据司法鉴定方案的</w:t>
            </w:r>
            <w:r>
              <w:rPr>
                <w:rFonts w:hint="eastAsia" w:ascii="仿宋" w:hAnsi="仿宋" w:eastAsia="仿宋" w:cs="仿宋"/>
                <w:color w:val="auto"/>
                <w:sz w:val="24"/>
                <w:szCs w:val="24"/>
                <w:highlight w:val="none"/>
                <w:lang w:eastAsia="zh-CN"/>
              </w:rPr>
              <w:t>由专家进行综合评分，方案合理的得</w:t>
            </w:r>
            <w:r>
              <w:rPr>
                <w:rFonts w:hint="eastAsia" w:ascii="仿宋" w:hAnsi="仿宋" w:eastAsia="仿宋" w:cs="仿宋"/>
                <w:color w:val="auto"/>
                <w:sz w:val="24"/>
                <w:szCs w:val="24"/>
                <w:highlight w:val="none"/>
                <w:lang w:val="en-US" w:eastAsia="zh-CN"/>
              </w:rPr>
              <w:t>1.1-2.0分，</w:t>
            </w:r>
            <w:r>
              <w:rPr>
                <w:rFonts w:hint="eastAsia" w:ascii="仿宋" w:hAnsi="仿宋" w:eastAsia="仿宋" w:cs="仿宋"/>
                <w:color w:val="auto"/>
                <w:sz w:val="24"/>
                <w:szCs w:val="24"/>
                <w:highlight w:val="none"/>
                <w:lang w:eastAsia="zh-CN"/>
              </w:rPr>
              <w:t>方案较为合理的得</w:t>
            </w:r>
            <w:r>
              <w:rPr>
                <w:rFonts w:hint="eastAsia" w:ascii="仿宋" w:hAnsi="仿宋" w:eastAsia="仿宋" w:cs="仿宋"/>
                <w:color w:val="auto"/>
                <w:sz w:val="24"/>
                <w:szCs w:val="24"/>
                <w:highlight w:val="none"/>
                <w:lang w:val="en-US" w:eastAsia="zh-CN"/>
              </w:rPr>
              <w:t>0.1-1.0分</w:t>
            </w:r>
            <w:r>
              <w:rPr>
                <w:rFonts w:hint="eastAsia" w:ascii="仿宋" w:hAnsi="仿宋" w:eastAsia="仿宋" w:cs="仿宋"/>
                <w:color w:val="auto"/>
                <w:sz w:val="24"/>
                <w:szCs w:val="24"/>
                <w:highlight w:val="none"/>
                <w:lang w:eastAsia="zh-CN"/>
              </w:rPr>
              <w:t>，不提供不得分。</w:t>
            </w:r>
            <w:r>
              <w:rPr>
                <w:rFonts w:hint="eastAsia" w:ascii="仿宋" w:hAnsi="仿宋" w:eastAsia="仿宋" w:cs="仿宋"/>
                <w:color w:val="auto"/>
                <w:sz w:val="24"/>
                <w:szCs w:val="24"/>
                <w:highlight w:val="none"/>
              </w:rPr>
              <w:t>（2分）</w:t>
            </w:r>
          </w:p>
          <w:p w14:paraId="332D5EB2">
            <w:pPr>
              <w:numPr>
                <w:ilvl w:val="0"/>
                <w:numId w:val="0"/>
              </w:numPr>
              <w:ind w:left="420" w:leftChars="0" w:hanging="420" w:firstLineChars="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rPr>
              <w:t>提供的司法鉴定方案能够落地，能够出具相关案例的司法鉴定文件截图及司法鉴定机构出具的合法性声明书的给4分，否则不给分（4分）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4ACF5283">
            <w:pPr>
              <w:spacing w:line="276"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8分</w:t>
            </w:r>
          </w:p>
        </w:tc>
      </w:tr>
      <w:tr w14:paraId="1295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1DC92EC5">
            <w:pPr>
              <w:widowControl/>
              <w:adjustRightInd/>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技术服务能力</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0DDBBD50">
            <w:pPr>
              <w:widowControl/>
              <w:adjustRightInd/>
              <w:spacing w:line="32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根据投标人</w:t>
            </w:r>
            <w:r>
              <w:rPr>
                <w:rFonts w:hint="eastAsia" w:ascii="仿宋" w:hAnsi="仿宋" w:eastAsia="仿宋" w:cs="仿宋"/>
                <w:color w:val="auto"/>
                <w:kern w:val="0"/>
                <w:sz w:val="24"/>
                <w:szCs w:val="24"/>
                <w:highlight w:val="none"/>
                <w:lang w:val="en-US" w:eastAsia="zh-CN"/>
              </w:rPr>
              <w:t>集成技术支持服务的高效性</w:t>
            </w:r>
            <w:r>
              <w:rPr>
                <w:rFonts w:hint="eastAsia" w:ascii="仿宋" w:hAnsi="仿宋" w:eastAsia="仿宋" w:cs="仿宋"/>
                <w:color w:val="auto"/>
                <w:kern w:val="0"/>
                <w:sz w:val="24"/>
                <w:szCs w:val="24"/>
                <w:highlight w:val="none"/>
              </w:rPr>
              <w:t>进行评价，综合投标人所具备的技术人员数量、技术能力证明、接受原厂培训情况、所投标设备既往服务客户情况等方面打分；</w:t>
            </w:r>
            <w:r>
              <w:rPr>
                <w:rFonts w:hint="eastAsia" w:ascii="仿宋" w:hAnsi="仿宋" w:eastAsia="仿宋" w:cs="仿宋"/>
                <w:bCs/>
                <w:iCs/>
                <w:color w:val="auto"/>
                <w:sz w:val="24"/>
                <w:szCs w:val="24"/>
                <w:highlight w:val="none"/>
              </w:rPr>
              <w:t>0-</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B20FCE8">
            <w:pPr>
              <w:widowControl/>
              <w:adjustRightInd/>
              <w:spacing w:line="32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sz w:val="24"/>
                <w:szCs w:val="24"/>
                <w:highlight w:val="none"/>
              </w:rPr>
              <w:t>分</w:t>
            </w:r>
          </w:p>
        </w:tc>
      </w:tr>
      <w:tr w14:paraId="0128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3119A322">
            <w:pPr>
              <w:widowControl/>
              <w:adjustRightInd/>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供货方案</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46366430">
            <w:pPr>
              <w:widowControl/>
              <w:adjustRightInd/>
              <w:spacing w:line="32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szCs w:val="24"/>
                <w:highlight w:val="none"/>
              </w:rPr>
              <w:t>0-</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7ABCCBA">
            <w:pPr>
              <w:widowControl/>
              <w:adjustRightInd/>
              <w:spacing w:line="32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sz w:val="24"/>
                <w:szCs w:val="24"/>
                <w:highlight w:val="none"/>
              </w:rPr>
              <w:t>分</w:t>
            </w:r>
          </w:p>
        </w:tc>
      </w:tr>
      <w:tr w14:paraId="5FF7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4D550778">
            <w:pPr>
              <w:widowControl/>
              <w:adjustRightInd/>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29C926F4">
            <w:pPr>
              <w:widowControl/>
              <w:adjustRightInd/>
              <w:spacing w:line="32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在满足招标文件免费质保年限要求的基础上，每延长免费原厂质保期1年加</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分，不足1年不计分，最高得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3E4926B">
            <w:pPr>
              <w:widowControl/>
              <w:adjustRightInd/>
              <w:spacing w:line="32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sz w:val="24"/>
                <w:szCs w:val="24"/>
                <w:highlight w:val="none"/>
              </w:rPr>
              <w:t>分</w:t>
            </w:r>
          </w:p>
        </w:tc>
      </w:tr>
      <w:tr w14:paraId="7A26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43ADDB5E">
            <w:pPr>
              <w:widowControl/>
              <w:adjustRightInd/>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培训方案</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2A54B19D">
            <w:pPr>
              <w:widowControl/>
              <w:adjustRightInd/>
              <w:spacing w:line="32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szCs w:val="24"/>
                <w:highlight w:val="none"/>
              </w:rPr>
              <w:t>0-</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AEB84F9">
            <w:pPr>
              <w:widowControl/>
              <w:adjustRightInd/>
              <w:spacing w:line="32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sz w:val="24"/>
                <w:szCs w:val="24"/>
                <w:highlight w:val="none"/>
              </w:rPr>
              <w:t>分</w:t>
            </w:r>
          </w:p>
        </w:tc>
      </w:tr>
      <w:tr w14:paraId="1EBA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964" w:type="dxa"/>
            <w:vMerge w:val="restart"/>
            <w:tcBorders>
              <w:top w:val="single" w:color="auto" w:sz="4" w:space="0"/>
              <w:left w:val="single" w:color="auto" w:sz="4" w:space="0"/>
              <w:right w:val="single" w:color="auto" w:sz="4" w:space="0"/>
            </w:tcBorders>
            <w:noWrap w:val="0"/>
            <w:vAlign w:val="center"/>
          </w:tcPr>
          <w:p w14:paraId="123495C5">
            <w:pPr>
              <w:widowControl/>
              <w:adjustRightInd/>
              <w:spacing w:line="3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售后服务方案</w:t>
            </w:r>
          </w:p>
        </w:tc>
        <w:tc>
          <w:tcPr>
            <w:tcW w:w="7250" w:type="dxa"/>
            <w:tcBorders>
              <w:top w:val="single" w:color="auto" w:sz="4" w:space="0"/>
              <w:left w:val="single" w:color="auto" w:sz="4" w:space="0"/>
              <w:bottom w:val="single" w:color="auto" w:sz="4" w:space="0"/>
              <w:right w:val="single" w:color="auto" w:sz="4" w:space="0"/>
            </w:tcBorders>
            <w:noWrap w:val="0"/>
            <w:vAlign w:val="center"/>
          </w:tcPr>
          <w:p w14:paraId="09EBE451">
            <w:pPr>
              <w:widowControl/>
              <w:adjustRightInd/>
              <w:spacing w:line="32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根据投标人提供的售后服务响应方案进行评价，依据维修网点、维修人员、维修能力、定期巡检、响应时间等方面打分；</w:t>
            </w:r>
            <w:r>
              <w:rPr>
                <w:rFonts w:hint="eastAsia" w:ascii="仿宋" w:hAnsi="仿宋" w:eastAsia="仿宋" w:cs="仿宋"/>
                <w:bCs/>
                <w:iCs/>
                <w:color w:val="auto"/>
                <w:sz w:val="24"/>
                <w:szCs w:val="24"/>
                <w:highlight w:val="none"/>
              </w:rPr>
              <w:t>0-</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分</w:t>
            </w:r>
            <w:r>
              <w:rPr>
                <w:rFonts w:hint="eastAsia" w:ascii="仿宋" w:hAnsi="仿宋" w:eastAsia="仿宋" w:cs="仿宋"/>
                <w:color w:val="auto"/>
                <w:kern w:val="0"/>
                <w:sz w:val="24"/>
                <w:szCs w:val="24"/>
                <w:highlight w:val="none"/>
              </w:rPr>
              <w:t>。</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064B530">
            <w:pPr>
              <w:widowControl/>
              <w:adjustRightInd/>
              <w:spacing w:line="32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sz w:val="24"/>
                <w:szCs w:val="24"/>
                <w:highlight w:val="none"/>
              </w:rPr>
              <w:t>分</w:t>
            </w:r>
          </w:p>
        </w:tc>
      </w:tr>
      <w:tr w14:paraId="26FB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964" w:type="dxa"/>
            <w:vMerge w:val="continue"/>
            <w:tcBorders>
              <w:left w:val="single" w:color="auto" w:sz="4" w:space="0"/>
              <w:bottom w:val="single" w:color="auto" w:sz="4" w:space="0"/>
              <w:right w:val="single" w:color="auto" w:sz="4" w:space="0"/>
            </w:tcBorders>
            <w:noWrap w:val="0"/>
            <w:vAlign w:val="center"/>
          </w:tcPr>
          <w:p w14:paraId="343F5DA4">
            <w:pPr>
              <w:widowControl/>
              <w:adjustRightInd/>
              <w:spacing w:line="320" w:lineRule="exact"/>
              <w:jc w:val="center"/>
              <w:rPr>
                <w:rFonts w:hint="eastAsia" w:ascii="仿宋" w:hAnsi="仿宋" w:eastAsia="仿宋" w:cs="仿宋"/>
                <w:color w:val="auto"/>
                <w:sz w:val="24"/>
                <w:szCs w:val="24"/>
                <w:highlight w:val="none"/>
              </w:rPr>
            </w:pPr>
          </w:p>
        </w:tc>
        <w:tc>
          <w:tcPr>
            <w:tcW w:w="7250" w:type="dxa"/>
            <w:tcBorders>
              <w:top w:val="single" w:color="auto" w:sz="4" w:space="0"/>
              <w:left w:val="single" w:color="auto" w:sz="4" w:space="0"/>
              <w:bottom w:val="single" w:color="auto" w:sz="4" w:space="0"/>
              <w:right w:val="single" w:color="auto" w:sz="4" w:space="0"/>
            </w:tcBorders>
            <w:noWrap w:val="0"/>
            <w:vAlign w:val="center"/>
          </w:tcPr>
          <w:p w14:paraId="16E1CA07">
            <w:pPr>
              <w:widowControl/>
              <w:adjustRightInd/>
              <w:spacing w:line="32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承诺设备发生故障，无法修复时免费提供同品牌、同规格型号备品，得</w:t>
            </w: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分；</w:t>
            </w:r>
          </w:p>
          <w:p w14:paraId="4CF5549C">
            <w:pPr>
              <w:widowControl/>
              <w:adjustRightInd/>
              <w:spacing w:line="32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承诺质保期满后，技术人员根据采购人要求提供上门服务，不收取人工服务费用，得</w:t>
            </w: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分</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886EC18">
            <w:pPr>
              <w:widowControl/>
              <w:adjustRightInd/>
              <w:spacing w:line="32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sz w:val="24"/>
                <w:szCs w:val="24"/>
                <w:highlight w:val="none"/>
              </w:rPr>
              <w:t>分</w:t>
            </w:r>
          </w:p>
        </w:tc>
      </w:tr>
    </w:tbl>
    <w:p w14:paraId="387C915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418FC60">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对省级以上主管部门认定的首台套产品，自纳入《省推广应用指导目录》起三年内参加政府采购活动，视同已具备相应销售业绩，业绩分为满分。</w:t>
      </w:r>
    </w:p>
    <w:p w14:paraId="63D89D3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2DE9CCD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1D06A1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D34A8F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5F0A93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14:paraId="37E2613C">
      <w:pPr>
        <w:spacing w:line="360" w:lineRule="auto"/>
        <w:ind w:left="720" w:firstLine="723" w:firstLineChars="200"/>
        <w:outlineLvl w:val="0"/>
        <w:rPr>
          <w:rFonts w:hint="eastAsia" w:ascii="仿宋" w:hAnsi="仿宋" w:eastAsia="仿宋" w:cs="仿宋"/>
          <w:b/>
          <w:color w:val="auto"/>
          <w:sz w:val="36"/>
          <w:szCs w:val="20"/>
          <w:highlight w:val="none"/>
        </w:rPr>
      </w:pPr>
    </w:p>
    <w:p w14:paraId="38320D7B">
      <w:pPr>
        <w:spacing w:line="360" w:lineRule="auto"/>
        <w:ind w:left="720" w:firstLine="723" w:firstLineChars="200"/>
        <w:outlineLvl w:val="0"/>
        <w:rPr>
          <w:rFonts w:hint="eastAsia" w:ascii="仿宋" w:hAnsi="仿宋" w:eastAsia="仿宋" w:cs="仿宋"/>
          <w:b/>
          <w:color w:val="auto"/>
          <w:sz w:val="36"/>
          <w:szCs w:val="20"/>
          <w:highlight w:val="none"/>
        </w:rPr>
      </w:pPr>
    </w:p>
    <w:p w14:paraId="1040D471">
      <w:pPr>
        <w:spacing w:line="360" w:lineRule="auto"/>
        <w:ind w:left="720" w:firstLine="723" w:firstLineChars="200"/>
        <w:outlineLvl w:val="0"/>
        <w:rPr>
          <w:rFonts w:hint="eastAsia" w:ascii="仿宋" w:hAnsi="仿宋" w:eastAsia="仿宋" w:cs="仿宋"/>
          <w:b/>
          <w:color w:val="auto"/>
          <w:sz w:val="36"/>
          <w:szCs w:val="20"/>
          <w:highlight w:val="none"/>
        </w:rPr>
      </w:pPr>
    </w:p>
    <w:p w14:paraId="472ABFA2">
      <w:pPr>
        <w:spacing w:line="360" w:lineRule="auto"/>
        <w:ind w:left="720" w:firstLine="723" w:firstLineChars="200"/>
        <w:outlineLvl w:val="0"/>
        <w:rPr>
          <w:rFonts w:hint="eastAsia" w:ascii="仿宋" w:hAnsi="仿宋" w:eastAsia="仿宋" w:cs="仿宋"/>
          <w:b/>
          <w:color w:val="auto"/>
          <w:sz w:val="36"/>
          <w:szCs w:val="20"/>
          <w:highlight w:val="none"/>
        </w:rPr>
      </w:pPr>
    </w:p>
    <w:p w14:paraId="1655EC36">
      <w:pPr>
        <w:pStyle w:val="113"/>
        <w:rPr>
          <w:rFonts w:hint="eastAsia" w:ascii="仿宋" w:hAnsi="仿宋" w:eastAsia="仿宋" w:cs="仿宋"/>
          <w:b/>
          <w:color w:val="auto"/>
          <w:sz w:val="36"/>
          <w:szCs w:val="20"/>
          <w:highlight w:val="none"/>
        </w:rPr>
      </w:pPr>
    </w:p>
    <w:p w14:paraId="5BBE680A">
      <w:pPr>
        <w:pStyle w:val="113"/>
        <w:rPr>
          <w:rFonts w:hint="eastAsia" w:ascii="仿宋" w:hAnsi="仿宋" w:eastAsia="仿宋" w:cs="仿宋"/>
          <w:b/>
          <w:color w:val="auto"/>
          <w:sz w:val="36"/>
          <w:szCs w:val="20"/>
          <w:highlight w:val="none"/>
        </w:rPr>
      </w:pPr>
    </w:p>
    <w:p w14:paraId="0E590627">
      <w:pPr>
        <w:pStyle w:val="113"/>
        <w:rPr>
          <w:rFonts w:hint="eastAsia" w:ascii="仿宋" w:hAnsi="仿宋" w:eastAsia="仿宋" w:cs="仿宋"/>
          <w:b/>
          <w:color w:val="auto"/>
          <w:sz w:val="36"/>
          <w:szCs w:val="20"/>
          <w:highlight w:val="none"/>
        </w:rPr>
      </w:pPr>
    </w:p>
    <w:p w14:paraId="01CBC814">
      <w:pPr>
        <w:pStyle w:val="113"/>
        <w:rPr>
          <w:rFonts w:hint="eastAsia" w:ascii="仿宋" w:hAnsi="仿宋" w:eastAsia="仿宋" w:cs="仿宋"/>
          <w:b/>
          <w:color w:val="auto"/>
          <w:sz w:val="36"/>
          <w:szCs w:val="20"/>
          <w:highlight w:val="none"/>
        </w:rPr>
      </w:pPr>
    </w:p>
    <w:bookmarkEnd w:id="41"/>
    <w:bookmarkEnd w:id="42"/>
    <w:p w14:paraId="264EE4D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F53A96B">
      <w:pPr>
        <w:spacing w:line="360" w:lineRule="auto"/>
        <w:jc w:val="center"/>
        <w:outlineLvl w:val="0"/>
        <w:rPr>
          <w:rFonts w:hint="eastAsia" w:ascii="仿宋" w:hAnsi="仿宋" w:eastAsia="仿宋" w:cs="仿宋"/>
          <w:b/>
          <w:color w:val="auto"/>
          <w:kern w:val="0"/>
          <w:sz w:val="36"/>
          <w:szCs w:val="36"/>
          <w:highlight w:val="none"/>
        </w:rPr>
      </w:pPr>
    </w:p>
    <w:p w14:paraId="3CE7A675">
      <w:pPr>
        <w:pStyle w:val="113"/>
        <w:rPr>
          <w:rFonts w:hint="eastAsia" w:ascii="仿宋" w:hAnsi="仿宋" w:eastAsia="仿宋" w:cs="仿宋"/>
          <w:b/>
          <w:color w:val="auto"/>
          <w:kern w:val="0"/>
          <w:sz w:val="36"/>
          <w:szCs w:val="36"/>
          <w:highlight w:val="none"/>
        </w:rPr>
      </w:pPr>
    </w:p>
    <w:p w14:paraId="17F212FD">
      <w:pPr>
        <w:pStyle w:val="113"/>
        <w:rPr>
          <w:rFonts w:hint="eastAsia" w:ascii="仿宋" w:hAnsi="仿宋" w:eastAsia="仿宋" w:cs="仿宋"/>
          <w:b/>
          <w:color w:val="auto"/>
          <w:kern w:val="0"/>
          <w:sz w:val="36"/>
          <w:szCs w:val="36"/>
          <w:highlight w:val="none"/>
        </w:rPr>
      </w:pPr>
    </w:p>
    <w:p w14:paraId="59FAAB1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8904B7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A15D5B3">
      <w:pPr>
        <w:spacing w:line="360" w:lineRule="auto"/>
        <w:jc w:val="center"/>
        <w:outlineLvl w:val="0"/>
        <w:rPr>
          <w:rFonts w:hint="eastAsia" w:ascii="仿宋" w:hAnsi="仿宋" w:eastAsia="仿宋" w:cs="仿宋"/>
          <w:b/>
          <w:color w:val="auto"/>
          <w:kern w:val="0"/>
          <w:sz w:val="36"/>
          <w:szCs w:val="36"/>
          <w:highlight w:val="none"/>
        </w:rPr>
      </w:pPr>
    </w:p>
    <w:p w14:paraId="2D8250D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1686A8D">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A73A72F">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E2D7A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547A7E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2D91E81E">
      <w:pPr>
        <w:snapToGrid w:val="0"/>
        <w:spacing w:line="360" w:lineRule="auto"/>
        <w:rPr>
          <w:rFonts w:hint="eastAsia" w:ascii="仿宋" w:hAnsi="仿宋" w:eastAsia="仿宋" w:cs="仿宋"/>
          <w:color w:val="auto"/>
          <w:sz w:val="24"/>
          <w:highlight w:val="none"/>
        </w:rPr>
      </w:pPr>
    </w:p>
    <w:p w14:paraId="4CC92C1E">
      <w:pPr>
        <w:snapToGrid w:val="0"/>
        <w:spacing w:line="360" w:lineRule="auto"/>
        <w:ind w:firstLine="480" w:firstLineChars="200"/>
        <w:rPr>
          <w:rFonts w:hint="eastAsia" w:ascii="仿宋" w:hAnsi="仿宋" w:eastAsia="仿宋" w:cs="仿宋"/>
          <w:color w:val="auto"/>
          <w:sz w:val="24"/>
          <w:highlight w:val="none"/>
        </w:rPr>
      </w:pPr>
    </w:p>
    <w:p w14:paraId="3B708CB9">
      <w:pPr>
        <w:spacing w:line="360" w:lineRule="auto"/>
        <w:ind w:firstLine="480" w:firstLineChars="200"/>
        <w:rPr>
          <w:rFonts w:hint="eastAsia" w:ascii="仿宋" w:hAnsi="仿宋" w:eastAsia="仿宋" w:cs="仿宋"/>
          <w:color w:val="auto"/>
          <w:sz w:val="24"/>
          <w:highlight w:val="none"/>
        </w:rPr>
      </w:pPr>
    </w:p>
    <w:p w14:paraId="6EEDBC7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715115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CCC414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4807552">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16E9F8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F9BD07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B28CEA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9522C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2D6744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DAE44C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0254D3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D9152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D8418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70D84E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52B0E8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B6ECF5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8DC52E8">
      <w:pPr>
        <w:snapToGrid w:val="0"/>
        <w:spacing w:line="360" w:lineRule="auto"/>
        <w:ind w:right="480"/>
        <w:jc w:val="center"/>
        <w:rPr>
          <w:rFonts w:hint="eastAsia" w:ascii="仿宋" w:hAnsi="仿宋" w:eastAsia="仿宋" w:cs="仿宋"/>
          <w:b/>
          <w:color w:val="auto"/>
          <w:kern w:val="0"/>
          <w:sz w:val="32"/>
          <w:szCs w:val="32"/>
          <w:highlight w:val="none"/>
        </w:rPr>
      </w:pPr>
    </w:p>
    <w:p w14:paraId="5CFA6407">
      <w:pPr>
        <w:widowControl/>
        <w:spacing w:line="360" w:lineRule="auto"/>
        <w:jc w:val="center"/>
        <w:rPr>
          <w:rFonts w:hint="eastAsia" w:ascii="仿宋" w:hAnsi="仿宋" w:eastAsia="仿宋" w:cs="仿宋"/>
          <w:b/>
          <w:color w:val="auto"/>
          <w:kern w:val="0"/>
          <w:sz w:val="32"/>
          <w:szCs w:val="32"/>
          <w:highlight w:val="none"/>
        </w:rPr>
      </w:pPr>
    </w:p>
    <w:p w14:paraId="27152553">
      <w:pPr>
        <w:widowControl/>
        <w:spacing w:line="360" w:lineRule="auto"/>
        <w:jc w:val="center"/>
        <w:rPr>
          <w:rFonts w:hint="eastAsia" w:ascii="仿宋" w:hAnsi="仿宋" w:eastAsia="仿宋" w:cs="仿宋"/>
          <w:b/>
          <w:color w:val="auto"/>
          <w:kern w:val="0"/>
          <w:sz w:val="32"/>
          <w:szCs w:val="32"/>
          <w:highlight w:val="none"/>
        </w:rPr>
      </w:pPr>
    </w:p>
    <w:p w14:paraId="1E5939A3">
      <w:pPr>
        <w:pStyle w:val="113"/>
        <w:rPr>
          <w:rFonts w:hint="eastAsia" w:ascii="仿宋" w:hAnsi="仿宋" w:eastAsia="仿宋" w:cs="仿宋"/>
          <w:b/>
          <w:color w:val="auto"/>
          <w:kern w:val="0"/>
          <w:sz w:val="32"/>
          <w:szCs w:val="32"/>
          <w:highlight w:val="none"/>
        </w:rPr>
      </w:pPr>
    </w:p>
    <w:p w14:paraId="24A320D0">
      <w:pPr>
        <w:pStyle w:val="113"/>
        <w:rPr>
          <w:rFonts w:hint="eastAsia" w:ascii="仿宋" w:hAnsi="仿宋" w:eastAsia="仿宋" w:cs="仿宋"/>
          <w:b/>
          <w:color w:val="auto"/>
          <w:kern w:val="0"/>
          <w:sz w:val="32"/>
          <w:szCs w:val="32"/>
          <w:highlight w:val="none"/>
        </w:rPr>
      </w:pPr>
    </w:p>
    <w:p w14:paraId="46B0E6D4">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E5EB7F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8C070FD">
      <w:pPr>
        <w:pStyle w:val="114"/>
        <w:rPr>
          <w:rFonts w:hint="eastAsia"/>
          <w:color w:val="auto"/>
          <w:highlight w:val="none"/>
        </w:rPr>
      </w:pPr>
    </w:p>
    <w:p w14:paraId="651C5BDF">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2E10B6D">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7B5827C">
      <w:pPr>
        <w:snapToGrid w:val="0"/>
        <w:spacing w:line="360" w:lineRule="auto"/>
        <w:ind w:right="480"/>
        <w:jc w:val="center"/>
        <w:rPr>
          <w:rFonts w:hint="eastAsia" w:ascii="仿宋" w:hAnsi="仿宋" w:eastAsia="仿宋" w:cs="仿宋"/>
          <w:b/>
          <w:color w:val="auto"/>
          <w:kern w:val="0"/>
          <w:sz w:val="32"/>
          <w:szCs w:val="32"/>
          <w:highlight w:val="none"/>
        </w:rPr>
      </w:pPr>
    </w:p>
    <w:p w14:paraId="774A25F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F8A55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7F7985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4913BC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A74D3F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4F2C3A2">
      <w:pPr>
        <w:widowControl/>
        <w:spacing w:line="360" w:lineRule="auto"/>
        <w:ind w:left="150"/>
        <w:jc w:val="center"/>
        <w:rPr>
          <w:rFonts w:hint="eastAsia" w:ascii="仿宋" w:hAnsi="仿宋" w:eastAsia="仿宋" w:cs="仿宋"/>
          <w:b/>
          <w:color w:val="auto"/>
          <w:kern w:val="0"/>
          <w:sz w:val="32"/>
          <w:szCs w:val="32"/>
          <w:highlight w:val="none"/>
        </w:rPr>
      </w:pPr>
    </w:p>
    <w:p w14:paraId="540DFF0D">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14:paraId="7B084D1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20F9288">
      <w:pPr>
        <w:spacing w:line="336" w:lineRule="auto"/>
        <w:jc w:val="right"/>
        <w:rPr>
          <w:rFonts w:hint="eastAsia" w:ascii="仿宋" w:hAnsi="仿宋" w:eastAsia="仿宋" w:cs="仿宋"/>
          <w:color w:val="auto"/>
          <w:sz w:val="24"/>
          <w:highlight w:val="none"/>
        </w:rPr>
      </w:pPr>
    </w:p>
    <w:p w14:paraId="377FD2F7">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14661D5">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14:paraId="3794D839">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3009C88">
      <w:pPr>
        <w:spacing w:line="336" w:lineRule="auto"/>
        <w:jc w:val="center"/>
        <w:outlineLvl w:val="0"/>
        <w:rPr>
          <w:rFonts w:ascii="仿宋" w:hAnsi="仿宋" w:eastAsia="仿宋" w:cs="仿宋"/>
          <w:b/>
          <w:color w:val="auto"/>
          <w:kern w:val="0"/>
          <w:sz w:val="24"/>
          <w:highlight w:val="none"/>
        </w:rPr>
      </w:pPr>
    </w:p>
    <w:p w14:paraId="4995738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w:t>
      </w:r>
      <w:r>
        <w:rPr>
          <w:rFonts w:hint="eastAsia" w:ascii="仿宋" w:hAnsi="仿宋" w:eastAsia="仿宋" w:cs="仿宋"/>
          <w:b/>
          <w:color w:val="auto"/>
          <w:kern w:val="0"/>
          <w:sz w:val="28"/>
          <w:szCs w:val="28"/>
          <w:highlight w:val="none"/>
          <w:lang w:val="en-US" w:eastAsia="zh-CN"/>
        </w:rPr>
        <w:t xml:space="preserve">  </w:t>
      </w:r>
      <w:r>
        <w:rPr>
          <w:rFonts w:hint="eastAsia" w:ascii="仿宋" w:hAnsi="仿宋" w:eastAsia="仿宋" w:cs="仿宋"/>
          <w:b/>
          <w:color w:val="auto"/>
          <w:kern w:val="0"/>
          <w:sz w:val="28"/>
          <w:szCs w:val="28"/>
          <w:highlight w:val="none"/>
        </w:rPr>
        <w:t>录</w:t>
      </w:r>
    </w:p>
    <w:p w14:paraId="12E4EE18">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（1）</w:t>
      </w:r>
      <w:r>
        <w:rPr>
          <w:rFonts w:hint="eastAsia" w:ascii="仿宋_GB2312" w:hAnsi="仿宋_GB2312" w:eastAsia="仿宋_GB2312" w:cs="仿宋_GB2312"/>
          <w:color w:val="auto"/>
          <w:kern w:val="0"/>
          <w:sz w:val="24"/>
          <w:highlight w:val="none"/>
          <w:lang w:eastAsia="zh-CN"/>
        </w:rPr>
        <w:t>投标函</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CF68309">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（2）</w:t>
      </w:r>
      <w:r>
        <w:rPr>
          <w:rFonts w:hint="eastAsia" w:ascii="仿宋_GB2312" w:hAnsi="仿宋_GB2312" w:eastAsia="仿宋_GB2312" w:cs="仿宋_GB2312"/>
          <w:color w:val="auto"/>
          <w:kern w:val="0"/>
          <w:sz w:val="24"/>
          <w:highlight w:val="none"/>
        </w:rPr>
        <w:t>法定代表人授权书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5E3C5F3F">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（3）</w:t>
      </w:r>
      <w:r>
        <w:rPr>
          <w:rFonts w:hint="eastAsia" w:ascii="仿宋_GB2312" w:hAnsi="仿宋_GB2312" w:eastAsia="仿宋_GB2312" w:cs="仿宋_GB2312"/>
          <w:color w:val="auto"/>
          <w:kern w:val="0"/>
          <w:sz w:val="24"/>
          <w:highlight w:val="none"/>
        </w:rPr>
        <w:t>法定代表人及其授权代表身份证复印件（复印件）…………………………</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0CD40FB4">
      <w:pPr>
        <w:spacing w:line="360" w:lineRule="auto"/>
        <w:ind w:right="-510" w:rightChars="-243"/>
        <w:jc w:val="both"/>
        <w:outlineLvl w:val="0"/>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4</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授权代表社保证明（复印件）</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7A014B12">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（5）</w:t>
      </w:r>
      <w:r>
        <w:rPr>
          <w:rFonts w:hint="eastAsia" w:ascii="仿宋_GB2312" w:hAnsi="仿宋_GB2312" w:eastAsia="仿宋_GB2312" w:cs="仿宋_GB2312"/>
          <w:color w:val="auto"/>
          <w:kern w:val="0"/>
          <w:sz w:val="24"/>
          <w:highlight w:val="none"/>
        </w:rPr>
        <w:t>法定代表人身份证明书………………………………………………………</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7DC1DEF">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（6）</w:t>
      </w:r>
      <w:r>
        <w:rPr>
          <w:rFonts w:hint="eastAsia" w:ascii="仿宋_GB2312" w:hAnsi="仿宋_GB2312" w:eastAsia="仿宋_GB2312" w:cs="仿宋_GB2312"/>
          <w:color w:val="auto"/>
          <w:kern w:val="0"/>
          <w:sz w:val="24"/>
          <w:highlight w:val="none"/>
        </w:rPr>
        <w:t>商务技术</w:t>
      </w:r>
      <w:r>
        <w:rPr>
          <w:rFonts w:hint="eastAsia" w:ascii="仿宋_GB2312" w:hAnsi="仿宋_GB2312" w:eastAsia="仿宋_GB2312" w:cs="仿宋_GB2312"/>
          <w:color w:val="auto"/>
          <w:kern w:val="0"/>
          <w:sz w:val="24"/>
          <w:highlight w:val="none"/>
          <w:lang w:eastAsia="zh-CN"/>
        </w:rPr>
        <w:t>偏离表</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A61FE3F">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（7）</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7508B86D">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7C880F7">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871F53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CF6AAC7">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A2E5613">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供应商售后服务证明材料……………………………………………</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1FD7F561">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6898FC8">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305BBA4">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06B140BD">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4531675">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kern w:val="0"/>
          <w:sz w:val="24"/>
          <w:highlight w:val="none"/>
        </w:rPr>
        <w:t>…………（页码）</w:t>
      </w:r>
    </w:p>
    <w:p w14:paraId="014ED7E8">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7DD2FC6">
      <w:pPr>
        <w:snapToGrid w:val="0"/>
        <w:spacing w:line="360" w:lineRule="auto"/>
        <w:jc w:val="center"/>
        <w:rPr>
          <w:rFonts w:hint="eastAsia" w:ascii="仿宋" w:hAnsi="仿宋" w:eastAsia="仿宋" w:cs="仿宋"/>
          <w:b/>
          <w:color w:val="auto"/>
          <w:kern w:val="0"/>
          <w:sz w:val="32"/>
          <w:szCs w:val="32"/>
          <w:highlight w:val="none"/>
          <w:lang w:val="zh-CN"/>
        </w:rPr>
      </w:pPr>
    </w:p>
    <w:p w14:paraId="154AABFA">
      <w:pPr>
        <w:snapToGrid w:val="0"/>
        <w:spacing w:line="360" w:lineRule="auto"/>
        <w:jc w:val="center"/>
        <w:rPr>
          <w:rFonts w:hint="eastAsia" w:ascii="仿宋" w:hAnsi="仿宋" w:eastAsia="仿宋" w:cs="仿宋"/>
          <w:b/>
          <w:color w:val="auto"/>
          <w:kern w:val="0"/>
          <w:sz w:val="32"/>
          <w:szCs w:val="32"/>
          <w:highlight w:val="none"/>
          <w:lang w:val="zh-CN"/>
        </w:rPr>
      </w:pPr>
    </w:p>
    <w:p w14:paraId="45C9AA91">
      <w:pPr>
        <w:snapToGrid w:val="0"/>
        <w:spacing w:line="360" w:lineRule="auto"/>
        <w:jc w:val="center"/>
        <w:rPr>
          <w:rFonts w:hint="eastAsia" w:ascii="仿宋" w:hAnsi="仿宋" w:eastAsia="仿宋" w:cs="仿宋"/>
          <w:b/>
          <w:color w:val="auto"/>
          <w:kern w:val="0"/>
          <w:sz w:val="32"/>
          <w:szCs w:val="32"/>
          <w:highlight w:val="none"/>
          <w:lang w:val="zh-CN"/>
        </w:rPr>
      </w:pPr>
    </w:p>
    <w:p w14:paraId="2331F044">
      <w:pPr>
        <w:snapToGrid w:val="0"/>
        <w:spacing w:line="360" w:lineRule="auto"/>
        <w:jc w:val="center"/>
        <w:rPr>
          <w:rFonts w:hint="eastAsia" w:ascii="仿宋" w:hAnsi="仿宋" w:eastAsia="仿宋" w:cs="仿宋"/>
          <w:b/>
          <w:color w:val="auto"/>
          <w:kern w:val="0"/>
          <w:sz w:val="32"/>
          <w:szCs w:val="32"/>
          <w:highlight w:val="none"/>
          <w:lang w:val="zh-CN"/>
        </w:rPr>
      </w:pPr>
    </w:p>
    <w:p w14:paraId="300CD750">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3C1B15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CD0102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08C7B2E">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14:paraId="7DBF8549">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1DE578B">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03E93A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F44A3FC">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DDED859">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AFA37C1">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14F040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9C4F474">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255F72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D27467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C50F68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19941F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0A560CA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DAE4AB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04743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B86EABD">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34AFC65">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EECC5B3">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DD8D02C">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14AE02B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8A00800">
      <w:pPr>
        <w:snapToGrid w:val="0"/>
        <w:spacing w:line="360" w:lineRule="auto"/>
        <w:jc w:val="center"/>
        <w:rPr>
          <w:rFonts w:hint="eastAsia" w:ascii="仿宋" w:hAnsi="仿宋" w:eastAsia="仿宋" w:cs="仿宋"/>
          <w:b/>
          <w:color w:val="auto"/>
          <w:kern w:val="0"/>
          <w:sz w:val="32"/>
          <w:szCs w:val="32"/>
          <w:highlight w:val="none"/>
        </w:rPr>
      </w:pPr>
    </w:p>
    <w:p w14:paraId="19D4540F">
      <w:pPr>
        <w:snapToGrid w:val="0"/>
        <w:spacing w:line="360" w:lineRule="auto"/>
        <w:rPr>
          <w:rFonts w:hint="eastAsia" w:ascii="仿宋" w:hAnsi="仿宋" w:eastAsia="仿宋" w:cs="仿宋"/>
          <w:color w:val="auto"/>
          <w:sz w:val="24"/>
          <w:highlight w:val="none"/>
        </w:rPr>
      </w:pPr>
    </w:p>
    <w:p w14:paraId="6344AF32">
      <w:pPr>
        <w:jc w:val="center"/>
        <w:rPr>
          <w:rFonts w:hint="eastAsia" w:ascii="仿宋" w:hAnsi="仿宋" w:eastAsia="仿宋" w:cs="仿宋"/>
          <w:b/>
          <w:color w:val="auto"/>
          <w:kern w:val="0"/>
          <w:sz w:val="32"/>
          <w:szCs w:val="32"/>
          <w:highlight w:val="none"/>
        </w:rPr>
      </w:pPr>
    </w:p>
    <w:p w14:paraId="35F8965F">
      <w:pPr>
        <w:jc w:val="center"/>
        <w:rPr>
          <w:rFonts w:hint="eastAsia" w:ascii="仿宋" w:hAnsi="仿宋" w:eastAsia="仿宋" w:cs="仿宋"/>
          <w:b/>
          <w:color w:val="auto"/>
          <w:kern w:val="0"/>
          <w:sz w:val="32"/>
          <w:szCs w:val="32"/>
          <w:highlight w:val="none"/>
        </w:rPr>
      </w:pPr>
    </w:p>
    <w:p w14:paraId="410476B2">
      <w:pPr>
        <w:jc w:val="center"/>
        <w:rPr>
          <w:rFonts w:hint="eastAsia" w:ascii="仿宋" w:hAnsi="仿宋" w:eastAsia="仿宋" w:cs="仿宋"/>
          <w:b/>
          <w:color w:val="auto"/>
          <w:kern w:val="0"/>
          <w:sz w:val="32"/>
          <w:szCs w:val="32"/>
          <w:highlight w:val="none"/>
        </w:rPr>
      </w:pPr>
    </w:p>
    <w:p w14:paraId="44601377">
      <w:pPr>
        <w:jc w:val="center"/>
        <w:rPr>
          <w:rFonts w:hint="eastAsia" w:ascii="仿宋" w:hAnsi="仿宋" w:eastAsia="仿宋" w:cs="仿宋"/>
          <w:b/>
          <w:color w:val="auto"/>
          <w:kern w:val="0"/>
          <w:sz w:val="32"/>
          <w:szCs w:val="32"/>
          <w:highlight w:val="none"/>
        </w:rPr>
      </w:pPr>
    </w:p>
    <w:p w14:paraId="2A6B2116">
      <w:pPr>
        <w:jc w:val="center"/>
        <w:rPr>
          <w:rFonts w:hint="eastAsia" w:ascii="仿宋" w:hAnsi="仿宋" w:eastAsia="仿宋" w:cs="仿宋"/>
          <w:b/>
          <w:color w:val="auto"/>
          <w:kern w:val="0"/>
          <w:sz w:val="32"/>
          <w:szCs w:val="32"/>
          <w:highlight w:val="none"/>
        </w:rPr>
      </w:pPr>
    </w:p>
    <w:p w14:paraId="7D753881">
      <w:pPr>
        <w:jc w:val="center"/>
        <w:rPr>
          <w:rFonts w:hint="eastAsia" w:ascii="仿宋" w:hAnsi="仿宋" w:eastAsia="仿宋" w:cs="仿宋"/>
          <w:b/>
          <w:color w:val="auto"/>
          <w:kern w:val="0"/>
          <w:sz w:val="32"/>
          <w:szCs w:val="32"/>
          <w:highlight w:val="none"/>
        </w:rPr>
      </w:pPr>
    </w:p>
    <w:p w14:paraId="3EA665D8">
      <w:pPr>
        <w:jc w:val="center"/>
        <w:rPr>
          <w:rFonts w:hint="eastAsia" w:ascii="仿宋" w:hAnsi="仿宋" w:eastAsia="仿宋" w:cs="仿宋"/>
          <w:b/>
          <w:color w:val="auto"/>
          <w:kern w:val="0"/>
          <w:sz w:val="32"/>
          <w:szCs w:val="32"/>
          <w:highlight w:val="none"/>
        </w:rPr>
      </w:pPr>
    </w:p>
    <w:p w14:paraId="0E521675">
      <w:pPr>
        <w:jc w:val="center"/>
        <w:rPr>
          <w:rFonts w:hint="eastAsia" w:ascii="仿宋" w:hAnsi="仿宋" w:eastAsia="仿宋" w:cs="仿宋"/>
          <w:b/>
          <w:color w:val="auto"/>
          <w:kern w:val="0"/>
          <w:sz w:val="32"/>
          <w:szCs w:val="32"/>
          <w:highlight w:val="none"/>
        </w:rPr>
      </w:pPr>
    </w:p>
    <w:p w14:paraId="37A40177">
      <w:pPr>
        <w:jc w:val="center"/>
        <w:rPr>
          <w:rFonts w:hint="eastAsia" w:ascii="仿宋" w:hAnsi="仿宋" w:eastAsia="仿宋" w:cs="仿宋"/>
          <w:b/>
          <w:color w:val="auto"/>
          <w:kern w:val="0"/>
          <w:sz w:val="32"/>
          <w:szCs w:val="32"/>
          <w:highlight w:val="none"/>
        </w:rPr>
      </w:pPr>
    </w:p>
    <w:p w14:paraId="5E01A21E">
      <w:pPr>
        <w:jc w:val="center"/>
        <w:rPr>
          <w:rFonts w:hint="eastAsia" w:ascii="仿宋" w:hAnsi="仿宋" w:eastAsia="仿宋" w:cs="仿宋"/>
          <w:b/>
          <w:color w:val="auto"/>
          <w:kern w:val="0"/>
          <w:sz w:val="32"/>
          <w:szCs w:val="32"/>
          <w:highlight w:val="none"/>
        </w:rPr>
      </w:pPr>
    </w:p>
    <w:p w14:paraId="03493CB9">
      <w:pPr>
        <w:jc w:val="center"/>
        <w:rPr>
          <w:rFonts w:hint="eastAsia" w:ascii="仿宋" w:hAnsi="仿宋" w:eastAsia="仿宋" w:cs="仿宋"/>
          <w:b/>
          <w:color w:val="auto"/>
          <w:kern w:val="0"/>
          <w:sz w:val="32"/>
          <w:szCs w:val="32"/>
          <w:highlight w:val="none"/>
        </w:rPr>
      </w:pPr>
    </w:p>
    <w:p w14:paraId="5C5604F7">
      <w:pPr>
        <w:jc w:val="center"/>
        <w:rPr>
          <w:rFonts w:hint="eastAsia" w:ascii="仿宋" w:hAnsi="仿宋" w:eastAsia="仿宋" w:cs="仿宋"/>
          <w:b/>
          <w:color w:val="auto"/>
          <w:kern w:val="0"/>
          <w:sz w:val="32"/>
          <w:szCs w:val="32"/>
          <w:highlight w:val="none"/>
        </w:rPr>
      </w:pPr>
    </w:p>
    <w:p w14:paraId="2F1A2709">
      <w:pPr>
        <w:jc w:val="center"/>
        <w:rPr>
          <w:rFonts w:hint="eastAsia" w:ascii="仿宋" w:hAnsi="仿宋" w:eastAsia="仿宋" w:cs="仿宋"/>
          <w:b/>
          <w:color w:val="auto"/>
          <w:kern w:val="0"/>
          <w:sz w:val="32"/>
          <w:szCs w:val="32"/>
          <w:highlight w:val="none"/>
        </w:rPr>
      </w:pPr>
    </w:p>
    <w:p w14:paraId="283885F1">
      <w:pPr>
        <w:jc w:val="center"/>
        <w:rPr>
          <w:rFonts w:hint="eastAsia" w:ascii="仿宋" w:hAnsi="仿宋" w:eastAsia="仿宋" w:cs="仿宋"/>
          <w:b/>
          <w:color w:val="auto"/>
          <w:kern w:val="0"/>
          <w:sz w:val="32"/>
          <w:szCs w:val="32"/>
          <w:highlight w:val="none"/>
        </w:rPr>
      </w:pPr>
    </w:p>
    <w:p w14:paraId="49BB4FE1">
      <w:pPr>
        <w:jc w:val="center"/>
        <w:rPr>
          <w:rFonts w:hint="eastAsia" w:ascii="仿宋" w:hAnsi="仿宋" w:eastAsia="仿宋" w:cs="仿宋"/>
          <w:b/>
          <w:color w:val="auto"/>
          <w:kern w:val="0"/>
          <w:sz w:val="32"/>
          <w:szCs w:val="32"/>
          <w:highlight w:val="none"/>
        </w:rPr>
      </w:pPr>
    </w:p>
    <w:p w14:paraId="25B2455F">
      <w:pPr>
        <w:jc w:val="center"/>
        <w:rPr>
          <w:rFonts w:hint="eastAsia" w:ascii="仿宋" w:hAnsi="仿宋" w:eastAsia="仿宋" w:cs="仿宋"/>
          <w:b/>
          <w:color w:val="auto"/>
          <w:kern w:val="0"/>
          <w:sz w:val="32"/>
          <w:szCs w:val="32"/>
          <w:highlight w:val="none"/>
        </w:rPr>
      </w:pPr>
    </w:p>
    <w:p w14:paraId="4F0EA10F">
      <w:pPr>
        <w:jc w:val="center"/>
        <w:rPr>
          <w:rFonts w:hint="eastAsia" w:ascii="仿宋" w:hAnsi="仿宋" w:eastAsia="仿宋" w:cs="仿宋"/>
          <w:b/>
          <w:color w:val="auto"/>
          <w:kern w:val="0"/>
          <w:sz w:val="32"/>
          <w:szCs w:val="32"/>
          <w:highlight w:val="none"/>
        </w:rPr>
      </w:pPr>
    </w:p>
    <w:p w14:paraId="6ECA4358">
      <w:pPr>
        <w:jc w:val="center"/>
        <w:rPr>
          <w:rFonts w:hint="eastAsia" w:ascii="仿宋" w:hAnsi="仿宋" w:eastAsia="仿宋" w:cs="仿宋"/>
          <w:b/>
          <w:color w:val="auto"/>
          <w:kern w:val="0"/>
          <w:sz w:val="32"/>
          <w:szCs w:val="32"/>
          <w:highlight w:val="none"/>
        </w:rPr>
      </w:pPr>
    </w:p>
    <w:p w14:paraId="30A9136B">
      <w:pPr>
        <w:jc w:val="center"/>
        <w:rPr>
          <w:rFonts w:hint="eastAsia" w:ascii="仿宋" w:hAnsi="仿宋" w:eastAsia="仿宋" w:cs="仿宋"/>
          <w:b/>
          <w:color w:val="auto"/>
          <w:kern w:val="0"/>
          <w:sz w:val="32"/>
          <w:szCs w:val="32"/>
          <w:highlight w:val="none"/>
        </w:rPr>
      </w:pPr>
    </w:p>
    <w:p w14:paraId="52A94D7B">
      <w:pPr>
        <w:widowControl/>
        <w:adjustRightInd/>
        <w:jc w:val="center"/>
        <w:rPr>
          <w:rFonts w:hint="eastAsia" w:ascii="仿宋" w:hAnsi="仿宋" w:eastAsia="仿宋" w:cs="仿宋"/>
          <w:b/>
          <w:color w:val="auto"/>
          <w:sz w:val="30"/>
          <w:szCs w:val="30"/>
          <w:highlight w:val="none"/>
          <w:lang w:eastAsia="zh-CN"/>
        </w:rPr>
      </w:pPr>
    </w:p>
    <w:p w14:paraId="20EEC646">
      <w:pPr>
        <w:widowControl/>
        <w:adjustRightInd/>
        <w:jc w:val="center"/>
        <w:rPr>
          <w:rFonts w:hint="eastAsia" w:ascii="仿宋" w:hAnsi="仿宋" w:eastAsia="仿宋" w:cs="仿宋"/>
          <w:b/>
          <w:color w:val="auto"/>
          <w:sz w:val="30"/>
          <w:szCs w:val="30"/>
          <w:highlight w:val="none"/>
          <w:lang w:eastAsia="zh-CN"/>
        </w:rPr>
      </w:pPr>
    </w:p>
    <w:p w14:paraId="336FEF6E">
      <w:pPr>
        <w:widowControl/>
        <w:adjustRightInd/>
        <w:jc w:val="center"/>
        <w:rPr>
          <w:rFonts w:hint="eastAsia" w:ascii="仿宋" w:hAnsi="仿宋" w:eastAsia="仿宋" w:cs="仿宋"/>
          <w:b/>
          <w:color w:val="auto"/>
          <w:sz w:val="30"/>
          <w:szCs w:val="30"/>
          <w:highlight w:val="none"/>
          <w:lang w:eastAsia="zh-CN"/>
        </w:rPr>
      </w:pPr>
    </w:p>
    <w:p w14:paraId="54CBBB80">
      <w:pPr>
        <w:widowControl/>
        <w:adjustRightInd/>
        <w:jc w:val="center"/>
        <w:rPr>
          <w:rFonts w:hint="eastAsia" w:ascii="仿宋" w:hAnsi="仿宋" w:eastAsia="仿宋" w:cs="仿宋"/>
          <w:b/>
          <w:color w:val="auto"/>
          <w:sz w:val="30"/>
          <w:szCs w:val="30"/>
          <w:highlight w:val="none"/>
          <w:lang w:eastAsia="zh-CN"/>
        </w:rPr>
      </w:pPr>
    </w:p>
    <w:p w14:paraId="53712309">
      <w:pPr>
        <w:widowControl/>
        <w:adjustRightInd/>
        <w:jc w:val="center"/>
        <w:rPr>
          <w:rFonts w:hint="eastAsia" w:ascii="仿宋" w:hAnsi="仿宋" w:eastAsia="仿宋" w:cs="仿宋"/>
          <w:b/>
          <w:color w:val="auto"/>
          <w:sz w:val="30"/>
          <w:szCs w:val="30"/>
          <w:highlight w:val="none"/>
          <w:lang w:eastAsia="zh-CN"/>
        </w:rPr>
      </w:pPr>
    </w:p>
    <w:p w14:paraId="6F6EE31F">
      <w:pPr>
        <w:widowControl/>
        <w:adjustRightInd/>
        <w:jc w:val="center"/>
        <w:rPr>
          <w:rFonts w:hint="eastAsia" w:ascii="仿宋" w:hAnsi="仿宋" w:eastAsia="仿宋" w:cs="仿宋"/>
          <w:b/>
          <w:color w:val="auto"/>
          <w:sz w:val="30"/>
          <w:szCs w:val="30"/>
          <w:highlight w:val="none"/>
          <w:lang w:eastAsia="zh-CN"/>
        </w:rPr>
      </w:pPr>
    </w:p>
    <w:p w14:paraId="42002804">
      <w:pPr>
        <w:widowControl/>
        <w:adjustRightInd/>
        <w:jc w:val="center"/>
        <w:rPr>
          <w:rFonts w:hint="eastAsia" w:ascii="仿宋" w:hAnsi="仿宋" w:eastAsia="仿宋" w:cs="仿宋"/>
          <w:b/>
          <w:color w:val="auto"/>
          <w:sz w:val="30"/>
          <w:szCs w:val="30"/>
          <w:highlight w:val="none"/>
          <w:lang w:eastAsia="zh-CN"/>
        </w:rPr>
      </w:pPr>
    </w:p>
    <w:p w14:paraId="7053C797">
      <w:pPr>
        <w:widowControl/>
        <w:adjustRightInd/>
        <w:jc w:val="center"/>
        <w:rPr>
          <w:rFonts w:hint="eastAsia" w:ascii="仿宋" w:hAnsi="仿宋" w:eastAsia="仿宋" w:cs="仿宋"/>
          <w:b/>
          <w:color w:val="auto"/>
          <w:sz w:val="30"/>
          <w:szCs w:val="30"/>
          <w:highlight w:val="none"/>
          <w:lang w:eastAsia="zh-CN"/>
        </w:rPr>
      </w:pPr>
    </w:p>
    <w:p w14:paraId="44E5BBB6">
      <w:pPr>
        <w:widowControl/>
        <w:adjustRightInd/>
        <w:jc w:val="center"/>
        <w:rPr>
          <w:rFonts w:hint="eastAsia" w:ascii="仿宋" w:hAnsi="仿宋" w:eastAsia="仿宋" w:cs="仿宋"/>
          <w:b/>
          <w:color w:val="auto"/>
          <w:sz w:val="30"/>
          <w:szCs w:val="30"/>
          <w:highlight w:val="none"/>
          <w:lang w:eastAsia="zh-CN"/>
        </w:rPr>
      </w:pPr>
    </w:p>
    <w:p w14:paraId="1C6888DF">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36D5885">
      <w:pPr>
        <w:jc w:val="center"/>
        <w:rPr>
          <w:rFonts w:hint="eastAsia" w:ascii="仿宋" w:hAnsi="仿宋" w:eastAsia="仿宋" w:cs="仿宋"/>
          <w:b/>
          <w:color w:val="auto"/>
          <w:sz w:val="24"/>
          <w:highlight w:val="none"/>
        </w:rPr>
      </w:pPr>
    </w:p>
    <w:p w14:paraId="7B71E8C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6AA294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7278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64C8E9A">
      <w:pPr>
        <w:snapToGrid w:val="0"/>
        <w:spacing w:line="600" w:lineRule="exact"/>
        <w:jc w:val="left"/>
        <w:rPr>
          <w:rFonts w:hint="eastAsia" w:ascii="仿宋" w:hAnsi="仿宋" w:eastAsia="仿宋" w:cs="仿宋"/>
          <w:color w:val="auto"/>
          <w:sz w:val="24"/>
          <w:highlight w:val="none"/>
        </w:rPr>
      </w:pPr>
    </w:p>
    <w:p w14:paraId="2C14C78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85787B9">
      <w:pPr>
        <w:spacing w:line="360" w:lineRule="exact"/>
        <w:rPr>
          <w:rFonts w:hint="eastAsia" w:ascii="仿宋" w:hAnsi="仿宋" w:eastAsia="仿宋" w:cs="仿宋"/>
          <w:color w:val="auto"/>
          <w:sz w:val="24"/>
          <w:highlight w:val="none"/>
        </w:rPr>
      </w:pPr>
    </w:p>
    <w:p w14:paraId="4820A68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B535B08">
      <w:pPr>
        <w:spacing w:line="360" w:lineRule="exact"/>
        <w:rPr>
          <w:rFonts w:hint="eastAsia" w:ascii="仿宋" w:hAnsi="仿宋" w:eastAsia="仿宋" w:cs="仿宋"/>
          <w:color w:val="auto"/>
          <w:sz w:val="24"/>
          <w:highlight w:val="none"/>
        </w:rPr>
      </w:pPr>
    </w:p>
    <w:p w14:paraId="7EFB539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9C43509">
      <w:pPr>
        <w:spacing w:line="360" w:lineRule="exact"/>
        <w:rPr>
          <w:rFonts w:hint="eastAsia" w:ascii="仿宋" w:hAnsi="仿宋" w:eastAsia="仿宋" w:cs="仿宋"/>
          <w:color w:val="auto"/>
          <w:sz w:val="24"/>
          <w:highlight w:val="none"/>
        </w:rPr>
      </w:pPr>
    </w:p>
    <w:p w14:paraId="44158659">
      <w:pPr>
        <w:spacing w:line="360" w:lineRule="exact"/>
        <w:rPr>
          <w:rFonts w:hint="eastAsia" w:ascii="仿宋" w:hAnsi="仿宋" w:eastAsia="仿宋" w:cs="仿宋"/>
          <w:color w:val="auto"/>
          <w:sz w:val="24"/>
          <w:highlight w:val="none"/>
        </w:rPr>
      </w:pPr>
    </w:p>
    <w:p w14:paraId="54F5DD5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57C6EF4">
      <w:pPr>
        <w:spacing w:line="360" w:lineRule="exact"/>
        <w:rPr>
          <w:rFonts w:hint="eastAsia" w:ascii="仿宋" w:hAnsi="仿宋" w:eastAsia="仿宋" w:cs="仿宋"/>
          <w:color w:val="auto"/>
          <w:sz w:val="24"/>
          <w:highlight w:val="none"/>
        </w:rPr>
      </w:pPr>
    </w:p>
    <w:p w14:paraId="55AA7EF7">
      <w:pPr>
        <w:spacing w:line="360" w:lineRule="exact"/>
        <w:rPr>
          <w:rFonts w:hint="eastAsia" w:ascii="仿宋" w:hAnsi="仿宋" w:eastAsia="仿宋" w:cs="仿宋"/>
          <w:color w:val="auto"/>
          <w:sz w:val="24"/>
          <w:highlight w:val="none"/>
        </w:rPr>
      </w:pPr>
    </w:p>
    <w:p w14:paraId="0C248D6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9D9B511">
      <w:pPr>
        <w:spacing w:line="360" w:lineRule="exact"/>
        <w:rPr>
          <w:rFonts w:hint="eastAsia" w:ascii="仿宋" w:hAnsi="仿宋" w:eastAsia="仿宋" w:cs="仿宋"/>
          <w:color w:val="auto"/>
          <w:sz w:val="24"/>
          <w:highlight w:val="none"/>
        </w:rPr>
      </w:pPr>
    </w:p>
    <w:p w14:paraId="466F559E">
      <w:pPr>
        <w:spacing w:line="360" w:lineRule="exact"/>
        <w:rPr>
          <w:rFonts w:hint="eastAsia" w:ascii="仿宋" w:hAnsi="仿宋" w:eastAsia="仿宋" w:cs="仿宋"/>
          <w:color w:val="auto"/>
          <w:sz w:val="24"/>
          <w:highlight w:val="none"/>
        </w:rPr>
      </w:pPr>
    </w:p>
    <w:p w14:paraId="0F407F0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745DBE">
      <w:pPr>
        <w:ind w:firstLine="4920" w:firstLineChars="2050"/>
        <w:jc w:val="left"/>
        <w:rPr>
          <w:rFonts w:hint="eastAsia" w:ascii="仿宋" w:hAnsi="仿宋" w:eastAsia="仿宋" w:cs="仿宋"/>
          <w:color w:val="auto"/>
          <w:sz w:val="24"/>
          <w:highlight w:val="none"/>
        </w:rPr>
      </w:pPr>
    </w:p>
    <w:p w14:paraId="7B4AADFC">
      <w:pPr>
        <w:spacing w:line="800" w:lineRule="exact"/>
        <w:rPr>
          <w:rFonts w:hint="eastAsia" w:ascii="仿宋" w:hAnsi="仿宋" w:eastAsia="仿宋" w:cs="仿宋"/>
          <w:b/>
          <w:color w:val="auto"/>
          <w:sz w:val="24"/>
          <w:highlight w:val="none"/>
        </w:rPr>
      </w:pPr>
    </w:p>
    <w:p w14:paraId="79E7FA8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689FEF1">
      <w:pPr>
        <w:jc w:val="center"/>
        <w:rPr>
          <w:rFonts w:hint="eastAsia" w:ascii="仿宋" w:hAnsi="仿宋" w:eastAsia="仿宋" w:cs="仿宋"/>
          <w:b/>
          <w:color w:val="auto"/>
          <w:sz w:val="24"/>
          <w:highlight w:val="none"/>
        </w:rPr>
      </w:pPr>
    </w:p>
    <w:p w14:paraId="39E5DA8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0F6F13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85D8E8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27459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37DA722">
      <w:pPr>
        <w:snapToGrid w:val="0"/>
        <w:spacing w:line="600" w:lineRule="exact"/>
        <w:jc w:val="left"/>
        <w:rPr>
          <w:rFonts w:hint="eastAsia" w:ascii="仿宋" w:hAnsi="仿宋" w:eastAsia="仿宋" w:cs="仿宋"/>
          <w:color w:val="auto"/>
          <w:sz w:val="24"/>
          <w:highlight w:val="none"/>
        </w:rPr>
      </w:pPr>
    </w:p>
    <w:p w14:paraId="6563686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FF85FE">
      <w:pPr>
        <w:spacing w:line="360" w:lineRule="exact"/>
        <w:rPr>
          <w:rFonts w:hint="eastAsia" w:ascii="仿宋" w:hAnsi="仿宋" w:eastAsia="仿宋" w:cs="仿宋"/>
          <w:color w:val="auto"/>
          <w:sz w:val="24"/>
          <w:highlight w:val="none"/>
        </w:rPr>
      </w:pPr>
    </w:p>
    <w:p w14:paraId="1C9D09B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1B13747">
      <w:pPr>
        <w:spacing w:line="360" w:lineRule="exact"/>
        <w:rPr>
          <w:rFonts w:hint="eastAsia" w:ascii="仿宋" w:hAnsi="仿宋" w:eastAsia="仿宋" w:cs="仿宋"/>
          <w:color w:val="auto"/>
          <w:sz w:val="24"/>
          <w:highlight w:val="none"/>
        </w:rPr>
      </w:pPr>
    </w:p>
    <w:p w14:paraId="1581A58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5CB47C6">
      <w:pPr>
        <w:spacing w:line="360" w:lineRule="exact"/>
        <w:rPr>
          <w:rFonts w:hint="eastAsia" w:ascii="仿宋" w:hAnsi="仿宋" w:eastAsia="仿宋" w:cs="仿宋"/>
          <w:color w:val="auto"/>
          <w:sz w:val="24"/>
          <w:highlight w:val="none"/>
        </w:rPr>
      </w:pPr>
    </w:p>
    <w:p w14:paraId="5BEA1ABC">
      <w:pPr>
        <w:spacing w:line="360" w:lineRule="exact"/>
        <w:rPr>
          <w:rFonts w:hint="eastAsia" w:ascii="仿宋" w:hAnsi="仿宋" w:eastAsia="仿宋" w:cs="仿宋"/>
          <w:color w:val="auto"/>
          <w:sz w:val="24"/>
          <w:highlight w:val="none"/>
        </w:rPr>
      </w:pPr>
    </w:p>
    <w:p w14:paraId="3F5EE87B">
      <w:pPr>
        <w:jc w:val="center"/>
        <w:rPr>
          <w:rFonts w:hint="eastAsia" w:ascii="仿宋" w:hAnsi="仿宋" w:eastAsia="仿宋" w:cs="仿宋"/>
          <w:b/>
          <w:color w:val="auto"/>
          <w:kern w:val="0"/>
          <w:sz w:val="32"/>
          <w:szCs w:val="32"/>
          <w:highlight w:val="none"/>
        </w:rPr>
      </w:pPr>
    </w:p>
    <w:p w14:paraId="2D191488">
      <w:pPr>
        <w:rPr>
          <w:rFonts w:hint="eastAsia" w:ascii="仿宋" w:hAnsi="仿宋" w:eastAsia="仿宋" w:cs="仿宋"/>
          <w:color w:val="auto"/>
          <w:highlight w:val="none"/>
        </w:rPr>
      </w:pPr>
    </w:p>
    <w:p w14:paraId="0D2E526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89137F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0CBA05">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847E88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4BF4B7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CA4C93C">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0767A79">
      <w:pPr>
        <w:spacing w:line="800" w:lineRule="exact"/>
        <w:rPr>
          <w:rFonts w:hint="eastAsia" w:ascii="仿宋" w:hAnsi="仿宋" w:eastAsia="仿宋" w:cs="仿宋"/>
          <w:b/>
          <w:color w:val="auto"/>
          <w:sz w:val="24"/>
          <w:highlight w:val="none"/>
        </w:rPr>
      </w:pPr>
    </w:p>
    <w:p w14:paraId="0B74F8A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授权代表社保证明（复印件）</w:t>
      </w:r>
    </w:p>
    <w:p w14:paraId="5A3AA47D">
      <w:pPr>
        <w:spacing w:line="800" w:lineRule="exact"/>
        <w:ind w:firstLine="480" w:firstLineChars="200"/>
        <w:jc w:val="both"/>
        <w:rPr>
          <w:rFonts w:hint="eastAsia" w:ascii="仿宋" w:hAnsi="仿宋" w:eastAsia="仿宋" w:cs="仿宋"/>
          <w:b/>
          <w:color w:val="auto"/>
          <w:sz w:val="30"/>
          <w:szCs w:val="30"/>
          <w:highlight w:val="none"/>
          <w:lang w:eastAsia="zh-CN"/>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67AB6D0A">
      <w:pPr>
        <w:spacing w:line="800" w:lineRule="exact"/>
        <w:jc w:val="center"/>
        <w:rPr>
          <w:rFonts w:hint="eastAsia" w:ascii="仿宋" w:hAnsi="仿宋" w:eastAsia="仿宋" w:cs="仿宋"/>
          <w:b/>
          <w:color w:val="auto"/>
          <w:sz w:val="30"/>
          <w:szCs w:val="30"/>
          <w:highlight w:val="none"/>
          <w:lang w:eastAsia="zh-CN"/>
        </w:rPr>
      </w:pPr>
    </w:p>
    <w:p w14:paraId="675FF97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58DC6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0244B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D8833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17D47B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BC67E5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A17D44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99360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B8505FE">
      <w:pPr>
        <w:spacing w:line="440" w:lineRule="exact"/>
        <w:rPr>
          <w:rFonts w:hint="eastAsia" w:ascii="仿宋" w:hAnsi="仿宋" w:eastAsia="仿宋" w:cs="仿宋"/>
          <w:color w:val="auto"/>
          <w:sz w:val="24"/>
          <w:highlight w:val="none"/>
        </w:rPr>
      </w:pPr>
    </w:p>
    <w:p w14:paraId="6ABE5B75">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14:paraId="78A2FEA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14:paraId="3A7B28B8">
      <w:pPr>
        <w:jc w:val="center"/>
        <w:rPr>
          <w:rFonts w:hint="eastAsia" w:ascii="仿宋" w:hAnsi="仿宋" w:eastAsia="仿宋" w:cs="仿宋"/>
          <w:b/>
          <w:color w:val="auto"/>
          <w:kern w:val="0"/>
          <w:sz w:val="32"/>
          <w:szCs w:val="32"/>
          <w:highlight w:val="none"/>
        </w:rPr>
      </w:pPr>
    </w:p>
    <w:p w14:paraId="677C4D93">
      <w:pPr>
        <w:jc w:val="center"/>
        <w:rPr>
          <w:rFonts w:hint="eastAsia" w:ascii="仿宋" w:hAnsi="仿宋" w:eastAsia="仿宋" w:cs="仿宋"/>
          <w:b/>
          <w:color w:val="auto"/>
          <w:kern w:val="0"/>
          <w:sz w:val="32"/>
          <w:szCs w:val="32"/>
          <w:highlight w:val="none"/>
        </w:rPr>
      </w:pPr>
    </w:p>
    <w:p w14:paraId="755AAB3A">
      <w:pPr>
        <w:rPr>
          <w:rFonts w:hint="eastAsia"/>
          <w:color w:val="auto"/>
          <w:highlight w:val="none"/>
        </w:rPr>
      </w:pPr>
    </w:p>
    <w:p w14:paraId="67E22AF3">
      <w:pPr>
        <w:jc w:val="center"/>
        <w:rPr>
          <w:rFonts w:hint="eastAsia" w:ascii="仿宋" w:hAnsi="仿宋" w:eastAsia="仿宋" w:cs="仿宋"/>
          <w:b/>
          <w:color w:val="auto"/>
          <w:kern w:val="0"/>
          <w:sz w:val="32"/>
          <w:szCs w:val="32"/>
          <w:highlight w:val="none"/>
        </w:rPr>
      </w:pPr>
    </w:p>
    <w:p w14:paraId="279589A1">
      <w:pPr>
        <w:jc w:val="center"/>
        <w:rPr>
          <w:rFonts w:hint="eastAsia" w:ascii="仿宋" w:hAnsi="仿宋" w:eastAsia="仿宋" w:cs="仿宋"/>
          <w:b/>
          <w:color w:val="auto"/>
          <w:kern w:val="0"/>
          <w:sz w:val="32"/>
          <w:szCs w:val="32"/>
          <w:highlight w:val="none"/>
          <w:lang w:val="en-US" w:eastAsia="zh-CN"/>
        </w:rPr>
      </w:pPr>
    </w:p>
    <w:p w14:paraId="7F705956">
      <w:pPr>
        <w:jc w:val="center"/>
        <w:rPr>
          <w:rFonts w:hint="eastAsia" w:ascii="仿宋" w:hAnsi="仿宋" w:eastAsia="仿宋" w:cs="仿宋"/>
          <w:b/>
          <w:color w:val="auto"/>
          <w:kern w:val="0"/>
          <w:sz w:val="32"/>
          <w:szCs w:val="32"/>
          <w:highlight w:val="none"/>
          <w:lang w:val="en-US" w:eastAsia="zh-CN"/>
        </w:rPr>
      </w:pPr>
    </w:p>
    <w:p w14:paraId="77FBAC9B">
      <w:pPr>
        <w:jc w:val="center"/>
        <w:rPr>
          <w:rFonts w:hint="eastAsia" w:ascii="仿宋" w:hAnsi="仿宋" w:eastAsia="仿宋" w:cs="仿宋"/>
          <w:b/>
          <w:color w:val="auto"/>
          <w:kern w:val="0"/>
          <w:sz w:val="32"/>
          <w:szCs w:val="32"/>
          <w:highlight w:val="none"/>
          <w:lang w:val="en-US" w:eastAsia="zh-CN"/>
        </w:rPr>
      </w:pPr>
    </w:p>
    <w:p w14:paraId="7DDD457D">
      <w:pPr>
        <w:jc w:val="center"/>
        <w:rPr>
          <w:rFonts w:hint="eastAsia" w:ascii="仿宋" w:hAnsi="仿宋" w:eastAsia="仿宋" w:cs="仿宋"/>
          <w:b/>
          <w:color w:val="auto"/>
          <w:kern w:val="0"/>
          <w:sz w:val="32"/>
          <w:szCs w:val="32"/>
          <w:highlight w:val="none"/>
          <w:lang w:val="en-US" w:eastAsia="zh-CN"/>
        </w:rPr>
      </w:pPr>
    </w:p>
    <w:p w14:paraId="0C5249A4">
      <w:pPr>
        <w:jc w:val="center"/>
        <w:rPr>
          <w:rFonts w:hint="eastAsia" w:ascii="仿宋" w:hAnsi="仿宋" w:eastAsia="仿宋" w:cs="仿宋"/>
          <w:b/>
          <w:color w:val="auto"/>
          <w:kern w:val="0"/>
          <w:sz w:val="32"/>
          <w:szCs w:val="32"/>
          <w:highlight w:val="none"/>
          <w:lang w:val="en-US" w:eastAsia="zh-CN"/>
        </w:rPr>
      </w:pPr>
    </w:p>
    <w:p w14:paraId="7B59174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1B2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8CFD79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14:paraId="6686954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14:paraId="5C56E19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14:paraId="7AA2F12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9A4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9074A1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14:paraId="15F77AFB">
            <w:pPr>
              <w:jc w:val="center"/>
              <w:rPr>
                <w:rFonts w:hint="eastAsia" w:ascii="仿宋" w:hAnsi="仿宋" w:eastAsia="仿宋" w:cs="仿宋"/>
                <w:b/>
                <w:color w:val="auto"/>
                <w:kern w:val="0"/>
                <w:sz w:val="32"/>
                <w:szCs w:val="32"/>
                <w:highlight w:val="none"/>
              </w:rPr>
            </w:pPr>
          </w:p>
        </w:tc>
        <w:tc>
          <w:tcPr>
            <w:tcW w:w="3546" w:type="dxa"/>
            <w:noWrap w:val="0"/>
            <w:vAlign w:val="top"/>
          </w:tcPr>
          <w:p w14:paraId="707B81F4">
            <w:pPr>
              <w:jc w:val="center"/>
              <w:rPr>
                <w:rFonts w:hint="eastAsia" w:ascii="仿宋" w:hAnsi="仿宋" w:eastAsia="仿宋" w:cs="仿宋"/>
                <w:b/>
                <w:color w:val="auto"/>
                <w:kern w:val="0"/>
                <w:sz w:val="32"/>
                <w:szCs w:val="32"/>
                <w:highlight w:val="none"/>
              </w:rPr>
            </w:pPr>
          </w:p>
        </w:tc>
        <w:tc>
          <w:tcPr>
            <w:tcW w:w="1276" w:type="dxa"/>
            <w:noWrap w:val="0"/>
            <w:vAlign w:val="top"/>
          </w:tcPr>
          <w:p w14:paraId="43D2DFD3">
            <w:pPr>
              <w:jc w:val="center"/>
              <w:rPr>
                <w:rFonts w:hint="eastAsia" w:ascii="仿宋" w:hAnsi="仿宋" w:eastAsia="仿宋" w:cs="仿宋"/>
                <w:b/>
                <w:color w:val="auto"/>
                <w:kern w:val="0"/>
                <w:sz w:val="32"/>
                <w:szCs w:val="32"/>
                <w:highlight w:val="none"/>
              </w:rPr>
            </w:pPr>
          </w:p>
        </w:tc>
      </w:tr>
      <w:tr w14:paraId="17B8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34129E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14:paraId="1C51956C">
            <w:pPr>
              <w:jc w:val="center"/>
              <w:rPr>
                <w:rFonts w:hint="eastAsia" w:ascii="仿宋" w:hAnsi="仿宋" w:eastAsia="仿宋" w:cs="仿宋"/>
                <w:b/>
                <w:color w:val="auto"/>
                <w:kern w:val="0"/>
                <w:sz w:val="32"/>
                <w:szCs w:val="32"/>
                <w:highlight w:val="none"/>
              </w:rPr>
            </w:pPr>
          </w:p>
        </w:tc>
        <w:tc>
          <w:tcPr>
            <w:tcW w:w="3546" w:type="dxa"/>
            <w:noWrap w:val="0"/>
            <w:vAlign w:val="top"/>
          </w:tcPr>
          <w:p w14:paraId="226397B2">
            <w:pPr>
              <w:jc w:val="center"/>
              <w:rPr>
                <w:rFonts w:hint="eastAsia" w:ascii="仿宋" w:hAnsi="仿宋" w:eastAsia="仿宋" w:cs="仿宋"/>
                <w:b/>
                <w:color w:val="auto"/>
                <w:kern w:val="0"/>
                <w:sz w:val="32"/>
                <w:szCs w:val="32"/>
                <w:highlight w:val="none"/>
              </w:rPr>
            </w:pPr>
          </w:p>
        </w:tc>
        <w:tc>
          <w:tcPr>
            <w:tcW w:w="1276" w:type="dxa"/>
            <w:noWrap w:val="0"/>
            <w:vAlign w:val="top"/>
          </w:tcPr>
          <w:p w14:paraId="51DEE2E9">
            <w:pPr>
              <w:jc w:val="center"/>
              <w:rPr>
                <w:rFonts w:hint="eastAsia" w:ascii="仿宋" w:hAnsi="仿宋" w:eastAsia="仿宋" w:cs="仿宋"/>
                <w:b/>
                <w:color w:val="auto"/>
                <w:kern w:val="0"/>
                <w:sz w:val="32"/>
                <w:szCs w:val="32"/>
                <w:highlight w:val="none"/>
              </w:rPr>
            </w:pPr>
          </w:p>
        </w:tc>
      </w:tr>
      <w:tr w14:paraId="4B73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62A5B9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14:paraId="045B861D">
            <w:pPr>
              <w:jc w:val="center"/>
              <w:rPr>
                <w:rFonts w:hint="eastAsia" w:ascii="仿宋" w:hAnsi="仿宋" w:eastAsia="仿宋" w:cs="仿宋"/>
                <w:b/>
                <w:color w:val="auto"/>
                <w:kern w:val="0"/>
                <w:sz w:val="32"/>
                <w:szCs w:val="32"/>
                <w:highlight w:val="none"/>
              </w:rPr>
            </w:pPr>
          </w:p>
        </w:tc>
        <w:tc>
          <w:tcPr>
            <w:tcW w:w="3546" w:type="dxa"/>
            <w:noWrap w:val="0"/>
            <w:vAlign w:val="top"/>
          </w:tcPr>
          <w:p w14:paraId="543C3E9F">
            <w:pPr>
              <w:jc w:val="center"/>
              <w:rPr>
                <w:rFonts w:hint="eastAsia" w:ascii="仿宋" w:hAnsi="仿宋" w:eastAsia="仿宋" w:cs="仿宋"/>
                <w:b/>
                <w:color w:val="auto"/>
                <w:kern w:val="0"/>
                <w:sz w:val="32"/>
                <w:szCs w:val="32"/>
                <w:highlight w:val="none"/>
              </w:rPr>
            </w:pPr>
          </w:p>
        </w:tc>
        <w:tc>
          <w:tcPr>
            <w:tcW w:w="1276" w:type="dxa"/>
            <w:noWrap w:val="0"/>
            <w:vAlign w:val="top"/>
          </w:tcPr>
          <w:p w14:paraId="620FB62F">
            <w:pPr>
              <w:jc w:val="center"/>
              <w:rPr>
                <w:rFonts w:hint="eastAsia" w:ascii="仿宋" w:hAnsi="仿宋" w:eastAsia="仿宋" w:cs="仿宋"/>
                <w:b/>
                <w:color w:val="auto"/>
                <w:kern w:val="0"/>
                <w:sz w:val="32"/>
                <w:szCs w:val="32"/>
                <w:highlight w:val="none"/>
              </w:rPr>
            </w:pPr>
          </w:p>
        </w:tc>
      </w:tr>
    </w:tbl>
    <w:p w14:paraId="3218437A">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77BFF86">
      <w:pPr>
        <w:jc w:val="center"/>
        <w:rPr>
          <w:rFonts w:hint="eastAsia" w:ascii="仿宋" w:hAnsi="仿宋" w:eastAsia="仿宋" w:cs="仿宋"/>
          <w:b/>
          <w:color w:val="auto"/>
          <w:kern w:val="0"/>
          <w:sz w:val="32"/>
          <w:szCs w:val="32"/>
          <w:highlight w:val="none"/>
        </w:rPr>
      </w:pPr>
    </w:p>
    <w:p w14:paraId="0BEE9E4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A1164C6">
      <w:pPr>
        <w:ind w:firstLine="1911" w:firstLineChars="595"/>
        <w:rPr>
          <w:rFonts w:hint="eastAsia" w:ascii="仿宋" w:hAnsi="仿宋" w:eastAsia="仿宋" w:cs="仿宋"/>
          <w:b/>
          <w:bCs/>
          <w:color w:val="auto"/>
          <w:sz w:val="32"/>
          <w:szCs w:val="32"/>
          <w:highlight w:val="none"/>
        </w:rPr>
      </w:pPr>
    </w:p>
    <w:p w14:paraId="18E427DE">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9520F94">
      <w:pPr>
        <w:pStyle w:val="113"/>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14:paraId="26D8809E">
      <w:pPr>
        <w:pStyle w:val="113"/>
        <w:rPr>
          <w:rFonts w:hint="eastAsia" w:ascii="仿宋" w:hAnsi="仿宋" w:eastAsia="仿宋" w:cs="仿宋"/>
          <w:b/>
          <w:bCs/>
          <w:color w:val="auto"/>
          <w:sz w:val="32"/>
          <w:szCs w:val="32"/>
          <w:highlight w:val="none"/>
        </w:rPr>
      </w:pPr>
    </w:p>
    <w:p w14:paraId="4BC1126C">
      <w:pPr>
        <w:pStyle w:val="113"/>
        <w:rPr>
          <w:rFonts w:hint="eastAsia" w:ascii="仿宋" w:hAnsi="仿宋" w:eastAsia="仿宋" w:cs="仿宋"/>
          <w:b/>
          <w:bCs/>
          <w:color w:val="auto"/>
          <w:sz w:val="32"/>
          <w:szCs w:val="32"/>
          <w:highlight w:val="none"/>
        </w:rPr>
      </w:pPr>
    </w:p>
    <w:p w14:paraId="2087A1C1">
      <w:pPr>
        <w:widowControl/>
        <w:adjustRightInd/>
        <w:jc w:val="center"/>
        <w:rPr>
          <w:rFonts w:hint="eastAsia" w:ascii="仿宋" w:hAnsi="仿宋" w:eastAsia="仿宋" w:cs="仿宋"/>
          <w:b/>
          <w:bCs/>
          <w:color w:val="auto"/>
          <w:sz w:val="32"/>
          <w:szCs w:val="32"/>
          <w:highlight w:val="none"/>
          <w:lang w:eastAsia="zh-CN"/>
        </w:rPr>
      </w:pPr>
    </w:p>
    <w:p w14:paraId="1084060D">
      <w:pPr>
        <w:widowControl/>
        <w:adjustRightInd/>
        <w:jc w:val="center"/>
        <w:rPr>
          <w:rFonts w:hint="eastAsia" w:ascii="仿宋" w:hAnsi="仿宋" w:eastAsia="仿宋" w:cs="仿宋"/>
          <w:b/>
          <w:bCs/>
          <w:color w:val="auto"/>
          <w:sz w:val="32"/>
          <w:szCs w:val="32"/>
          <w:highlight w:val="none"/>
          <w:lang w:eastAsia="zh-CN"/>
        </w:rPr>
      </w:pPr>
    </w:p>
    <w:p w14:paraId="1370241F">
      <w:pPr>
        <w:widowControl/>
        <w:adjustRightInd/>
        <w:jc w:val="center"/>
        <w:rPr>
          <w:rFonts w:hint="eastAsia" w:ascii="仿宋" w:hAnsi="仿宋" w:eastAsia="仿宋" w:cs="仿宋"/>
          <w:b/>
          <w:bCs/>
          <w:color w:val="auto"/>
          <w:sz w:val="32"/>
          <w:szCs w:val="32"/>
          <w:highlight w:val="none"/>
          <w:lang w:eastAsia="zh-CN"/>
        </w:rPr>
      </w:pPr>
    </w:p>
    <w:p w14:paraId="0E128B75">
      <w:pPr>
        <w:widowControl/>
        <w:adjustRightInd/>
        <w:jc w:val="center"/>
        <w:rPr>
          <w:rFonts w:hint="eastAsia" w:ascii="仿宋" w:hAnsi="仿宋" w:eastAsia="仿宋" w:cs="仿宋"/>
          <w:b/>
          <w:bCs/>
          <w:color w:val="auto"/>
          <w:sz w:val="32"/>
          <w:szCs w:val="32"/>
          <w:highlight w:val="none"/>
          <w:lang w:eastAsia="zh-CN"/>
        </w:rPr>
      </w:pPr>
    </w:p>
    <w:p w14:paraId="6BE3BFFD">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4495172">
      <w:pPr>
        <w:snapToGrid w:val="0"/>
        <w:spacing w:line="360" w:lineRule="auto"/>
        <w:rPr>
          <w:rFonts w:hint="eastAsia" w:ascii="仿宋" w:hAnsi="仿宋" w:eastAsia="仿宋" w:cs="仿宋"/>
          <w:color w:val="auto"/>
          <w:sz w:val="24"/>
          <w:highlight w:val="none"/>
        </w:rPr>
      </w:pPr>
    </w:p>
    <w:p w14:paraId="611E91E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8772E4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06425F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1C0193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54FBC8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87AAA6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3995E9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3ABC7C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1DD96F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F53493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92453A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84AAB2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4C7F61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506179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0F5740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FD4AA2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0B64AE2">
      <w:pPr>
        <w:spacing w:line="360" w:lineRule="auto"/>
        <w:jc w:val="center"/>
        <w:rPr>
          <w:rFonts w:hint="eastAsia" w:ascii="仿宋" w:hAnsi="仿宋" w:eastAsia="仿宋" w:cs="仿宋"/>
          <w:b/>
          <w:bCs/>
          <w:color w:val="auto"/>
          <w:sz w:val="24"/>
          <w:highlight w:val="none"/>
        </w:rPr>
      </w:pPr>
    </w:p>
    <w:p w14:paraId="5C383CA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6C4BAC">
      <w:pPr>
        <w:spacing w:line="360" w:lineRule="auto"/>
        <w:jc w:val="center"/>
        <w:rPr>
          <w:rFonts w:hint="eastAsia" w:ascii="仿宋_GB2312" w:hAnsi="仿宋_GB2312" w:eastAsia="仿宋_GB2312" w:cs="仿宋_GB2312"/>
          <w:b/>
          <w:color w:val="auto"/>
          <w:sz w:val="32"/>
          <w:szCs w:val="32"/>
          <w:highlight w:val="none"/>
          <w:lang w:eastAsia="zh-CN"/>
        </w:rPr>
      </w:pPr>
    </w:p>
    <w:p w14:paraId="01FF69CF">
      <w:pPr>
        <w:spacing w:line="360" w:lineRule="auto"/>
        <w:jc w:val="center"/>
        <w:rPr>
          <w:rFonts w:hint="eastAsia" w:ascii="仿宋_GB2312" w:hAnsi="仿宋_GB2312" w:eastAsia="仿宋_GB2312" w:cs="仿宋_GB2312"/>
          <w:b/>
          <w:color w:val="auto"/>
          <w:sz w:val="32"/>
          <w:szCs w:val="32"/>
          <w:highlight w:val="none"/>
          <w:lang w:eastAsia="zh-CN"/>
        </w:rPr>
      </w:pPr>
    </w:p>
    <w:p w14:paraId="3A0383B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FAFF41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8B9F6B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31F7A8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4F7E1B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406F4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414BD3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235A08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4F93C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B9FA3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60D0FD6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124952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5634EA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3E65F5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76FC624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14BC634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2D00D86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FED224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101D2F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1485E5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78402BE0">
            <w:pPr>
              <w:autoSpaceDE w:val="0"/>
              <w:autoSpaceDN w:val="0"/>
              <w:spacing w:line="360" w:lineRule="auto"/>
              <w:rPr>
                <w:rFonts w:ascii="仿宋_GB2312" w:hAnsi="仿宋_GB2312" w:eastAsia="仿宋_GB2312" w:cs="仿宋_GB2312"/>
                <w:color w:val="auto"/>
                <w:sz w:val="24"/>
                <w:highlight w:val="none"/>
              </w:rPr>
            </w:pPr>
          </w:p>
        </w:tc>
      </w:tr>
      <w:tr w14:paraId="70D775B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98C351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023744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7F81E78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37E123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E4CAF4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4E4B3CC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0E23F67F">
            <w:pPr>
              <w:autoSpaceDE w:val="0"/>
              <w:autoSpaceDN w:val="0"/>
              <w:spacing w:line="360" w:lineRule="auto"/>
              <w:rPr>
                <w:rFonts w:ascii="仿宋_GB2312" w:hAnsi="仿宋_GB2312" w:eastAsia="仿宋_GB2312" w:cs="仿宋_GB2312"/>
                <w:color w:val="auto"/>
                <w:sz w:val="24"/>
                <w:highlight w:val="none"/>
              </w:rPr>
            </w:pPr>
          </w:p>
        </w:tc>
      </w:tr>
      <w:tr w14:paraId="22BA949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31FACD3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66CCFE9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0FFE23F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72988C6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46958A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7B73AB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10B2A5B5">
            <w:pPr>
              <w:autoSpaceDE w:val="0"/>
              <w:autoSpaceDN w:val="0"/>
              <w:spacing w:line="360" w:lineRule="auto"/>
              <w:rPr>
                <w:rFonts w:ascii="仿宋_GB2312" w:hAnsi="仿宋_GB2312" w:eastAsia="仿宋_GB2312" w:cs="仿宋_GB2312"/>
                <w:color w:val="auto"/>
                <w:sz w:val="24"/>
                <w:highlight w:val="none"/>
              </w:rPr>
            </w:pPr>
          </w:p>
        </w:tc>
      </w:tr>
    </w:tbl>
    <w:p w14:paraId="71C7BE4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7088D2F">
      <w:pPr>
        <w:autoSpaceDE w:val="0"/>
        <w:autoSpaceDN w:val="0"/>
        <w:spacing w:line="360" w:lineRule="auto"/>
        <w:rPr>
          <w:rFonts w:ascii="仿宋_GB2312" w:hAnsi="仿宋_GB2312" w:eastAsia="仿宋_GB2312" w:cs="仿宋_GB2312"/>
          <w:b/>
          <w:color w:val="auto"/>
          <w:sz w:val="24"/>
          <w:highlight w:val="none"/>
        </w:rPr>
      </w:pPr>
    </w:p>
    <w:p w14:paraId="7896154E">
      <w:pPr>
        <w:autoSpaceDE w:val="0"/>
        <w:autoSpaceDN w:val="0"/>
        <w:spacing w:line="360" w:lineRule="auto"/>
        <w:rPr>
          <w:rFonts w:ascii="仿宋_GB2312" w:hAnsi="仿宋_GB2312" w:eastAsia="仿宋_GB2312" w:cs="仿宋_GB2312"/>
          <w:color w:val="auto"/>
          <w:sz w:val="24"/>
          <w:highlight w:val="none"/>
        </w:rPr>
      </w:pPr>
    </w:p>
    <w:p w14:paraId="4B15657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1F69A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FA3DB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796E0E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C09B405">
      <w:pPr>
        <w:spacing w:line="360" w:lineRule="auto"/>
        <w:jc w:val="center"/>
        <w:rPr>
          <w:rFonts w:ascii="仿宋_GB2312" w:hAnsi="仿宋_GB2312" w:eastAsia="仿宋_GB2312" w:cs="仿宋_GB2312"/>
          <w:color w:val="auto"/>
          <w:sz w:val="24"/>
          <w:highlight w:val="none"/>
        </w:rPr>
      </w:pPr>
    </w:p>
    <w:p w14:paraId="7A6FE3D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865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120D96F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0970C94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45CE38D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3A0F905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1DF966F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13F2B62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5E0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6C6E78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3C03DACD">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75732B1">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1429A7A6">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63AB6D85">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67FAC385">
            <w:pPr>
              <w:spacing w:line="360" w:lineRule="auto"/>
              <w:jc w:val="center"/>
              <w:rPr>
                <w:rFonts w:ascii="仿宋_GB2312" w:hAnsi="仿宋_GB2312" w:eastAsia="仿宋_GB2312" w:cs="仿宋_GB2312"/>
                <w:color w:val="auto"/>
                <w:sz w:val="24"/>
                <w:highlight w:val="none"/>
              </w:rPr>
            </w:pPr>
          </w:p>
        </w:tc>
      </w:tr>
      <w:tr w14:paraId="63FB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283EF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587155BF">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3508007">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EEB2A3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2F144129">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28320219">
            <w:pPr>
              <w:spacing w:line="360" w:lineRule="auto"/>
              <w:jc w:val="center"/>
              <w:rPr>
                <w:rFonts w:ascii="仿宋_GB2312" w:hAnsi="仿宋_GB2312" w:eastAsia="仿宋_GB2312" w:cs="仿宋_GB2312"/>
                <w:color w:val="auto"/>
                <w:sz w:val="24"/>
                <w:highlight w:val="none"/>
              </w:rPr>
            </w:pPr>
          </w:p>
        </w:tc>
      </w:tr>
      <w:tr w14:paraId="3EFE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0542BC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3C11BCD0">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2F1825A6">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7FC338F6">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2BD9D277">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55CC38E6">
            <w:pPr>
              <w:spacing w:line="360" w:lineRule="auto"/>
              <w:jc w:val="center"/>
              <w:rPr>
                <w:rFonts w:ascii="仿宋_GB2312" w:hAnsi="仿宋_GB2312" w:eastAsia="仿宋_GB2312" w:cs="仿宋_GB2312"/>
                <w:color w:val="auto"/>
                <w:sz w:val="24"/>
                <w:highlight w:val="none"/>
              </w:rPr>
            </w:pPr>
          </w:p>
        </w:tc>
      </w:tr>
      <w:tr w14:paraId="68A4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2EDBBE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7FEAD4CB">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6810981">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0598820">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532A0BA5">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A02A404">
            <w:pPr>
              <w:spacing w:line="360" w:lineRule="auto"/>
              <w:jc w:val="center"/>
              <w:rPr>
                <w:rFonts w:ascii="仿宋_GB2312" w:hAnsi="仿宋_GB2312" w:eastAsia="仿宋_GB2312" w:cs="仿宋_GB2312"/>
                <w:color w:val="auto"/>
                <w:sz w:val="24"/>
                <w:highlight w:val="none"/>
              </w:rPr>
            </w:pPr>
          </w:p>
        </w:tc>
      </w:tr>
      <w:tr w14:paraId="79EE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F5660E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3734A749">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0608B9DA">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60053F42">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25410F96">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348A1A9D">
            <w:pPr>
              <w:spacing w:line="360" w:lineRule="auto"/>
              <w:jc w:val="center"/>
              <w:rPr>
                <w:rFonts w:ascii="仿宋_GB2312" w:hAnsi="仿宋_GB2312" w:eastAsia="仿宋_GB2312" w:cs="仿宋_GB2312"/>
                <w:color w:val="auto"/>
                <w:sz w:val="24"/>
                <w:highlight w:val="none"/>
              </w:rPr>
            </w:pPr>
          </w:p>
        </w:tc>
      </w:tr>
    </w:tbl>
    <w:p w14:paraId="1943B6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843240A">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F9F4B38">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4504B19B">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47AD4A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FF4F1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4B1B20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215798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07627E1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4E0A59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F5195D6">
      <w:pPr>
        <w:pStyle w:val="114"/>
        <w:rPr>
          <w:color w:val="auto"/>
          <w:highlight w:val="none"/>
        </w:rPr>
      </w:pPr>
    </w:p>
    <w:p w14:paraId="565E8DF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655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6573320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FEDFE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0708D5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6CD157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38FE96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6C4948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6CD7BA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7CB60C4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675A5F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4534C8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1595215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044BE2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522922A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0B1EE1D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3BD7843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4C1665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025FCF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284ED9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F75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0460F1B">
            <w:pPr>
              <w:spacing w:line="360" w:lineRule="auto"/>
              <w:rPr>
                <w:rFonts w:ascii="仿宋_GB2312" w:hAnsi="仿宋_GB2312" w:eastAsia="仿宋_GB2312" w:cs="仿宋_GB2312"/>
                <w:color w:val="auto"/>
                <w:sz w:val="24"/>
                <w:highlight w:val="none"/>
              </w:rPr>
            </w:pPr>
          </w:p>
        </w:tc>
        <w:tc>
          <w:tcPr>
            <w:tcW w:w="552" w:type="dxa"/>
            <w:noWrap w:val="0"/>
            <w:vAlign w:val="top"/>
          </w:tcPr>
          <w:p w14:paraId="7021289B">
            <w:pPr>
              <w:spacing w:line="360" w:lineRule="auto"/>
              <w:rPr>
                <w:rFonts w:ascii="仿宋_GB2312" w:hAnsi="仿宋_GB2312" w:eastAsia="仿宋_GB2312" w:cs="仿宋_GB2312"/>
                <w:color w:val="auto"/>
                <w:sz w:val="24"/>
                <w:highlight w:val="none"/>
              </w:rPr>
            </w:pPr>
          </w:p>
        </w:tc>
        <w:tc>
          <w:tcPr>
            <w:tcW w:w="552" w:type="dxa"/>
            <w:noWrap w:val="0"/>
            <w:vAlign w:val="top"/>
          </w:tcPr>
          <w:p w14:paraId="31B96A34">
            <w:pPr>
              <w:spacing w:line="360" w:lineRule="auto"/>
              <w:rPr>
                <w:rFonts w:ascii="仿宋_GB2312" w:hAnsi="仿宋_GB2312" w:eastAsia="仿宋_GB2312" w:cs="仿宋_GB2312"/>
                <w:color w:val="auto"/>
                <w:sz w:val="24"/>
                <w:highlight w:val="none"/>
              </w:rPr>
            </w:pPr>
          </w:p>
        </w:tc>
        <w:tc>
          <w:tcPr>
            <w:tcW w:w="552" w:type="dxa"/>
            <w:noWrap w:val="0"/>
            <w:vAlign w:val="top"/>
          </w:tcPr>
          <w:p w14:paraId="0745A9E0">
            <w:pPr>
              <w:spacing w:line="360" w:lineRule="auto"/>
              <w:rPr>
                <w:rFonts w:ascii="仿宋_GB2312" w:hAnsi="仿宋_GB2312" w:eastAsia="仿宋_GB2312" w:cs="仿宋_GB2312"/>
                <w:color w:val="auto"/>
                <w:sz w:val="24"/>
                <w:highlight w:val="none"/>
              </w:rPr>
            </w:pPr>
          </w:p>
        </w:tc>
        <w:tc>
          <w:tcPr>
            <w:tcW w:w="552" w:type="dxa"/>
            <w:noWrap w:val="0"/>
            <w:vAlign w:val="top"/>
          </w:tcPr>
          <w:p w14:paraId="5385EE3B">
            <w:pPr>
              <w:spacing w:line="360" w:lineRule="auto"/>
              <w:rPr>
                <w:rFonts w:ascii="仿宋_GB2312" w:hAnsi="仿宋_GB2312" w:eastAsia="仿宋_GB2312" w:cs="仿宋_GB2312"/>
                <w:color w:val="auto"/>
                <w:sz w:val="24"/>
                <w:highlight w:val="none"/>
              </w:rPr>
            </w:pPr>
          </w:p>
        </w:tc>
        <w:tc>
          <w:tcPr>
            <w:tcW w:w="552" w:type="dxa"/>
            <w:noWrap w:val="0"/>
            <w:vAlign w:val="top"/>
          </w:tcPr>
          <w:p w14:paraId="69B35A58">
            <w:pPr>
              <w:spacing w:line="360" w:lineRule="auto"/>
              <w:rPr>
                <w:rFonts w:ascii="仿宋_GB2312" w:hAnsi="仿宋_GB2312" w:eastAsia="仿宋_GB2312" w:cs="仿宋_GB2312"/>
                <w:color w:val="auto"/>
                <w:sz w:val="24"/>
                <w:highlight w:val="none"/>
              </w:rPr>
            </w:pPr>
          </w:p>
        </w:tc>
        <w:tc>
          <w:tcPr>
            <w:tcW w:w="552" w:type="dxa"/>
            <w:noWrap w:val="0"/>
            <w:vAlign w:val="top"/>
          </w:tcPr>
          <w:p w14:paraId="034D124D">
            <w:pPr>
              <w:spacing w:line="360" w:lineRule="auto"/>
              <w:rPr>
                <w:rFonts w:ascii="仿宋_GB2312" w:hAnsi="仿宋_GB2312" w:eastAsia="仿宋_GB2312" w:cs="仿宋_GB2312"/>
                <w:color w:val="auto"/>
                <w:sz w:val="24"/>
                <w:highlight w:val="none"/>
              </w:rPr>
            </w:pPr>
          </w:p>
        </w:tc>
        <w:tc>
          <w:tcPr>
            <w:tcW w:w="553" w:type="dxa"/>
            <w:noWrap w:val="0"/>
            <w:vAlign w:val="top"/>
          </w:tcPr>
          <w:p w14:paraId="6816E553">
            <w:pPr>
              <w:spacing w:line="360" w:lineRule="auto"/>
              <w:rPr>
                <w:rFonts w:ascii="仿宋_GB2312" w:hAnsi="仿宋_GB2312" w:eastAsia="仿宋_GB2312" w:cs="仿宋_GB2312"/>
                <w:color w:val="auto"/>
                <w:sz w:val="24"/>
                <w:highlight w:val="none"/>
              </w:rPr>
            </w:pPr>
          </w:p>
        </w:tc>
        <w:tc>
          <w:tcPr>
            <w:tcW w:w="553" w:type="dxa"/>
            <w:noWrap w:val="0"/>
            <w:vAlign w:val="top"/>
          </w:tcPr>
          <w:p w14:paraId="56C35270">
            <w:pPr>
              <w:spacing w:line="360" w:lineRule="auto"/>
              <w:rPr>
                <w:rFonts w:ascii="仿宋_GB2312" w:hAnsi="仿宋_GB2312" w:eastAsia="仿宋_GB2312" w:cs="仿宋_GB2312"/>
                <w:color w:val="auto"/>
                <w:sz w:val="24"/>
                <w:highlight w:val="none"/>
              </w:rPr>
            </w:pPr>
          </w:p>
        </w:tc>
        <w:tc>
          <w:tcPr>
            <w:tcW w:w="553" w:type="dxa"/>
            <w:noWrap w:val="0"/>
            <w:vAlign w:val="top"/>
          </w:tcPr>
          <w:p w14:paraId="7AA013F0">
            <w:pPr>
              <w:spacing w:line="360" w:lineRule="auto"/>
              <w:rPr>
                <w:rFonts w:ascii="仿宋_GB2312" w:hAnsi="仿宋_GB2312" w:eastAsia="仿宋_GB2312" w:cs="仿宋_GB2312"/>
                <w:color w:val="auto"/>
                <w:sz w:val="24"/>
                <w:highlight w:val="none"/>
              </w:rPr>
            </w:pPr>
          </w:p>
        </w:tc>
        <w:tc>
          <w:tcPr>
            <w:tcW w:w="553" w:type="dxa"/>
            <w:noWrap w:val="0"/>
            <w:vAlign w:val="top"/>
          </w:tcPr>
          <w:p w14:paraId="22B37B0A">
            <w:pPr>
              <w:spacing w:line="360" w:lineRule="auto"/>
              <w:rPr>
                <w:rFonts w:ascii="仿宋_GB2312" w:hAnsi="仿宋_GB2312" w:eastAsia="仿宋_GB2312" w:cs="仿宋_GB2312"/>
                <w:color w:val="auto"/>
                <w:sz w:val="24"/>
                <w:highlight w:val="none"/>
              </w:rPr>
            </w:pPr>
          </w:p>
        </w:tc>
        <w:tc>
          <w:tcPr>
            <w:tcW w:w="553" w:type="dxa"/>
            <w:noWrap w:val="0"/>
            <w:vAlign w:val="top"/>
          </w:tcPr>
          <w:p w14:paraId="09B1553D">
            <w:pPr>
              <w:spacing w:line="360" w:lineRule="auto"/>
              <w:rPr>
                <w:rFonts w:ascii="仿宋_GB2312" w:hAnsi="仿宋_GB2312" w:eastAsia="仿宋_GB2312" w:cs="仿宋_GB2312"/>
                <w:color w:val="auto"/>
                <w:sz w:val="24"/>
                <w:highlight w:val="none"/>
              </w:rPr>
            </w:pPr>
          </w:p>
        </w:tc>
        <w:tc>
          <w:tcPr>
            <w:tcW w:w="553" w:type="dxa"/>
            <w:noWrap w:val="0"/>
            <w:vAlign w:val="top"/>
          </w:tcPr>
          <w:p w14:paraId="42772873">
            <w:pPr>
              <w:spacing w:line="360" w:lineRule="auto"/>
              <w:rPr>
                <w:rFonts w:ascii="仿宋_GB2312" w:hAnsi="仿宋_GB2312" w:eastAsia="仿宋_GB2312" w:cs="仿宋_GB2312"/>
                <w:color w:val="auto"/>
                <w:sz w:val="24"/>
                <w:highlight w:val="none"/>
              </w:rPr>
            </w:pPr>
          </w:p>
        </w:tc>
        <w:tc>
          <w:tcPr>
            <w:tcW w:w="553" w:type="dxa"/>
            <w:noWrap w:val="0"/>
            <w:vAlign w:val="top"/>
          </w:tcPr>
          <w:p w14:paraId="6AD78AA8">
            <w:pPr>
              <w:spacing w:line="360" w:lineRule="auto"/>
              <w:rPr>
                <w:rFonts w:ascii="仿宋_GB2312" w:hAnsi="仿宋_GB2312" w:eastAsia="仿宋_GB2312" w:cs="仿宋_GB2312"/>
                <w:color w:val="auto"/>
                <w:sz w:val="24"/>
                <w:highlight w:val="none"/>
              </w:rPr>
            </w:pPr>
          </w:p>
        </w:tc>
        <w:tc>
          <w:tcPr>
            <w:tcW w:w="553" w:type="dxa"/>
            <w:noWrap w:val="0"/>
            <w:vAlign w:val="top"/>
          </w:tcPr>
          <w:p w14:paraId="6D2FF07E">
            <w:pPr>
              <w:spacing w:line="360" w:lineRule="auto"/>
              <w:rPr>
                <w:rFonts w:ascii="仿宋_GB2312" w:hAnsi="仿宋_GB2312" w:eastAsia="仿宋_GB2312" w:cs="仿宋_GB2312"/>
                <w:color w:val="auto"/>
                <w:sz w:val="24"/>
                <w:highlight w:val="none"/>
              </w:rPr>
            </w:pPr>
          </w:p>
        </w:tc>
        <w:tc>
          <w:tcPr>
            <w:tcW w:w="553" w:type="dxa"/>
            <w:noWrap w:val="0"/>
            <w:vAlign w:val="top"/>
          </w:tcPr>
          <w:p w14:paraId="19A8C3BA">
            <w:pPr>
              <w:spacing w:line="360" w:lineRule="auto"/>
              <w:rPr>
                <w:rFonts w:ascii="仿宋_GB2312" w:hAnsi="仿宋_GB2312" w:eastAsia="仿宋_GB2312" w:cs="仿宋_GB2312"/>
                <w:color w:val="auto"/>
                <w:sz w:val="24"/>
                <w:highlight w:val="none"/>
              </w:rPr>
            </w:pPr>
          </w:p>
        </w:tc>
        <w:tc>
          <w:tcPr>
            <w:tcW w:w="553" w:type="dxa"/>
            <w:noWrap w:val="0"/>
            <w:vAlign w:val="top"/>
          </w:tcPr>
          <w:p w14:paraId="5088E7B5">
            <w:pPr>
              <w:spacing w:line="360" w:lineRule="auto"/>
              <w:rPr>
                <w:rFonts w:ascii="仿宋_GB2312" w:hAnsi="仿宋_GB2312" w:eastAsia="仿宋_GB2312" w:cs="仿宋_GB2312"/>
                <w:color w:val="auto"/>
                <w:sz w:val="24"/>
                <w:highlight w:val="none"/>
              </w:rPr>
            </w:pPr>
          </w:p>
        </w:tc>
      </w:tr>
      <w:tr w14:paraId="059E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79F86DC">
            <w:pPr>
              <w:spacing w:line="360" w:lineRule="auto"/>
              <w:rPr>
                <w:rFonts w:ascii="仿宋_GB2312" w:hAnsi="仿宋_GB2312" w:eastAsia="仿宋_GB2312" w:cs="仿宋_GB2312"/>
                <w:color w:val="auto"/>
                <w:sz w:val="24"/>
                <w:highlight w:val="none"/>
              </w:rPr>
            </w:pPr>
          </w:p>
        </w:tc>
        <w:tc>
          <w:tcPr>
            <w:tcW w:w="552" w:type="dxa"/>
            <w:noWrap w:val="0"/>
            <w:vAlign w:val="top"/>
          </w:tcPr>
          <w:p w14:paraId="48752988">
            <w:pPr>
              <w:spacing w:line="360" w:lineRule="auto"/>
              <w:rPr>
                <w:rFonts w:ascii="仿宋_GB2312" w:hAnsi="仿宋_GB2312" w:eastAsia="仿宋_GB2312" w:cs="仿宋_GB2312"/>
                <w:color w:val="auto"/>
                <w:sz w:val="24"/>
                <w:highlight w:val="none"/>
              </w:rPr>
            </w:pPr>
          </w:p>
        </w:tc>
        <w:tc>
          <w:tcPr>
            <w:tcW w:w="552" w:type="dxa"/>
            <w:noWrap w:val="0"/>
            <w:vAlign w:val="top"/>
          </w:tcPr>
          <w:p w14:paraId="5D43CD6A">
            <w:pPr>
              <w:spacing w:line="360" w:lineRule="auto"/>
              <w:rPr>
                <w:rFonts w:ascii="仿宋_GB2312" w:hAnsi="仿宋_GB2312" w:eastAsia="仿宋_GB2312" w:cs="仿宋_GB2312"/>
                <w:color w:val="auto"/>
                <w:sz w:val="24"/>
                <w:highlight w:val="none"/>
              </w:rPr>
            </w:pPr>
          </w:p>
        </w:tc>
        <w:tc>
          <w:tcPr>
            <w:tcW w:w="552" w:type="dxa"/>
            <w:noWrap w:val="0"/>
            <w:vAlign w:val="top"/>
          </w:tcPr>
          <w:p w14:paraId="6AA3A65B">
            <w:pPr>
              <w:spacing w:line="360" w:lineRule="auto"/>
              <w:rPr>
                <w:rFonts w:ascii="仿宋_GB2312" w:hAnsi="仿宋_GB2312" w:eastAsia="仿宋_GB2312" w:cs="仿宋_GB2312"/>
                <w:color w:val="auto"/>
                <w:sz w:val="24"/>
                <w:highlight w:val="none"/>
              </w:rPr>
            </w:pPr>
          </w:p>
        </w:tc>
        <w:tc>
          <w:tcPr>
            <w:tcW w:w="552" w:type="dxa"/>
            <w:noWrap w:val="0"/>
            <w:vAlign w:val="top"/>
          </w:tcPr>
          <w:p w14:paraId="1CB64929">
            <w:pPr>
              <w:spacing w:line="360" w:lineRule="auto"/>
              <w:rPr>
                <w:rFonts w:ascii="仿宋_GB2312" w:hAnsi="仿宋_GB2312" w:eastAsia="仿宋_GB2312" w:cs="仿宋_GB2312"/>
                <w:color w:val="auto"/>
                <w:sz w:val="24"/>
                <w:highlight w:val="none"/>
              </w:rPr>
            </w:pPr>
          </w:p>
        </w:tc>
        <w:tc>
          <w:tcPr>
            <w:tcW w:w="552" w:type="dxa"/>
            <w:noWrap w:val="0"/>
            <w:vAlign w:val="top"/>
          </w:tcPr>
          <w:p w14:paraId="0884EC60">
            <w:pPr>
              <w:spacing w:line="360" w:lineRule="auto"/>
              <w:rPr>
                <w:rFonts w:ascii="仿宋_GB2312" w:hAnsi="仿宋_GB2312" w:eastAsia="仿宋_GB2312" w:cs="仿宋_GB2312"/>
                <w:color w:val="auto"/>
                <w:sz w:val="24"/>
                <w:highlight w:val="none"/>
              </w:rPr>
            </w:pPr>
          </w:p>
        </w:tc>
        <w:tc>
          <w:tcPr>
            <w:tcW w:w="552" w:type="dxa"/>
            <w:noWrap w:val="0"/>
            <w:vAlign w:val="top"/>
          </w:tcPr>
          <w:p w14:paraId="1BF46DF2">
            <w:pPr>
              <w:spacing w:line="360" w:lineRule="auto"/>
              <w:rPr>
                <w:rFonts w:ascii="仿宋_GB2312" w:hAnsi="仿宋_GB2312" w:eastAsia="仿宋_GB2312" w:cs="仿宋_GB2312"/>
                <w:color w:val="auto"/>
                <w:sz w:val="24"/>
                <w:highlight w:val="none"/>
              </w:rPr>
            </w:pPr>
          </w:p>
        </w:tc>
        <w:tc>
          <w:tcPr>
            <w:tcW w:w="553" w:type="dxa"/>
            <w:noWrap w:val="0"/>
            <w:vAlign w:val="top"/>
          </w:tcPr>
          <w:p w14:paraId="34723954">
            <w:pPr>
              <w:spacing w:line="360" w:lineRule="auto"/>
              <w:rPr>
                <w:rFonts w:ascii="仿宋_GB2312" w:hAnsi="仿宋_GB2312" w:eastAsia="仿宋_GB2312" w:cs="仿宋_GB2312"/>
                <w:color w:val="auto"/>
                <w:sz w:val="24"/>
                <w:highlight w:val="none"/>
              </w:rPr>
            </w:pPr>
          </w:p>
        </w:tc>
        <w:tc>
          <w:tcPr>
            <w:tcW w:w="553" w:type="dxa"/>
            <w:noWrap w:val="0"/>
            <w:vAlign w:val="top"/>
          </w:tcPr>
          <w:p w14:paraId="00CD3A98">
            <w:pPr>
              <w:spacing w:line="360" w:lineRule="auto"/>
              <w:rPr>
                <w:rFonts w:ascii="仿宋_GB2312" w:hAnsi="仿宋_GB2312" w:eastAsia="仿宋_GB2312" w:cs="仿宋_GB2312"/>
                <w:color w:val="auto"/>
                <w:sz w:val="24"/>
                <w:highlight w:val="none"/>
              </w:rPr>
            </w:pPr>
          </w:p>
        </w:tc>
        <w:tc>
          <w:tcPr>
            <w:tcW w:w="553" w:type="dxa"/>
            <w:noWrap w:val="0"/>
            <w:vAlign w:val="top"/>
          </w:tcPr>
          <w:p w14:paraId="7D42C7AD">
            <w:pPr>
              <w:spacing w:line="360" w:lineRule="auto"/>
              <w:rPr>
                <w:rFonts w:ascii="仿宋_GB2312" w:hAnsi="仿宋_GB2312" w:eastAsia="仿宋_GB2312" w:cs="仿宋_GB2312"/>
                <w:color w:val="auto"/>
                <w:sz w:val="24"/>
                <w:highlight w:val="none"/>
              </w:rPr>
            </w:pPr>
          </w:p>
        </w:tc>
        <w:tc>
          <w:tcPr>
            <w:tcW w:w="553" w:type="dxa"/>
            <w:noWrap w:val="0"/>
            <w:vAlign w:val="top"/>
          </w:tcPr>
          <w:p w14:paraId="4A124653">
            <w:pPr>
              <w:spacing w:line="360" w:lineRule="auto"/>
              <w:rPr>
                <w:rFonts w:ascii="仿宋_GB2312" w:hAnsi="仿宋_GB2312" w:eastAsia="仿宋_GB2312" w:cs="仿宋_GB2312"/>
                <w:color w:val="auto"/>
                <w:sz w:val="24"/>
                <w:highlight w:val="none"/>
              </w:rPr>
            </w:pPr>
          </w:p>
        </w:tc>
        <w:tc>
          <w:tcPr>
            <w:tcW w:w="553" w:type="dxa"/>
            <w:noWrap w:val="0"/>
            <w:vAlign w:val="top"/>
          </w:tcPr>
          <w:p w14:paraId="106D6FA6">
            <w:pPr>
              <w:spacing w:line="360" w:lineRule="auto"/>
              <w:rPr>
                <w:rFonts w:ascii="仿宋_GB2312" w:hAnsi="仿宋_GB2312" w:eastAsia="仿宋_GB2312" w:cs="仿宋_GB2312"/>
                <w:color w:val="auto"/>
                <w:sz w:val="24"/>
                <w:highlight w:val="none"/>
              </w:rPr>
            </w:pPr>
          </w:p>
        </w:tc>
        <w:tc>
          <w:tcPr>
            <w:tcW w:w="553" w:type="dxa"/>
            <w:noWrap w:val="0"/>
            <w:vAlign w:val="top"/>
          </w:tcPr>
          <w:p w14:paraId="30AD9F5A">
            <w:pPr>
              <w:spacing w:line="360" w:lineRule="auto"/>
              <w:rPr>
                <w:rFonts w:ascii="仿宋_GB2312" w:hAnsi="仿宋_GB2312" w:eastAsia="仿宋_GB2312" w:cs="仿宋_GB2312"/>
                <w:color w:val="auto"/>
                <w:sz w:val="24"/>
                <w:highlight w:val="none"/>
              </w:rPr>
            </w:pPr>
          </w:p>
        </w:tc>
        <w:tc>
          <w:tcPr>
            <w:tcW w:w="553" w:type="dxa"/>
            <w:noWrap w:val="0"/>
            <w:vAlign w:val="top"/>
          </w:tcPr>
          <w:p w14:paraId="78117AF0">
            <w:pPr>
              <w:spacing w:line="360" w:lineRule="auto"/>
              <w:rPr>
                <w:rFonts w:ascii="仿宋_GB2312" w:hAnsi="仿宋_GB2312" w:eastAsia="仿宋_GB2312" w:cs="仿宋_GB2312"/>
                <w:color w:val="auto"/>
                <w:sz w:val="24"/>
                <w:highlight w:val="none"/>
              </w:rPr>
            </w:pPr>
          </w:p>
        </w:tc>
        <w:tc>
          <w:tcPr>
            <w:tcW w:w="553" w:type="dxa"/>
            <w:noWrap w:val="0"/>
            <w:vAlign w:val="top"/>
          </w:tcPr>
          <w:p w14:paraId="0B6A240D">
            <w:pPr>
              <w:spacing w:line="360" w:lineRule="auto"/>
              <w:rPr>
                <w:rFonts w:ascii="仿宋_GB2312" w:hAnsi="仿宋_GB2312" w:eastAsia="仿宋_GB2312" w:cs="仿宋_GB2312"/>
                <w:color w:val="auto"/>
                <w:sz w:val="24"/>
                <w:highlight w:val="none"/>
              </w:rPr>
            </w:pPr>
          </w:p>
        </w:tc>
        <w:tc>
          <w:tcPr>
            <w:tcW w:w="553" w:type="dxa"/>
            <w:noWrap w:val="0"/>
            <w:vAlign w:val="top"/>
          </w:tcPr>
          <w:p w14:paraId="362E4680">
            <w:pPr>
              <w:spacing w:line="360" w:lineRule="auto"/>
              <w:rPr>
                <w:rFonts w:ascii="仿宋_GB2312" w:hAnsi="仿宋_GB2312" w:eastAsia="仿宋_GB2312" w:cs="仿宋_GB2312"/>
                <w:color w:val="auto"/>
                <w:sz w:val="24"/>
                <w:highlight w:val="none"/>
              </w:rPr>
            </w:pPr>
          </w:p>
        </w:tc>
        <w:tc>
          <w:tcPr>
            <w:tcW w:w="553" w:type="dxa"/>
            <w:noWrap w:val="0"/>
            <w:vAlign w:val="top"/>
          </w:tcPr>
          <w:p w14:paraId="0ED96F73">
            <w:pPr>
              <w:spacing w:line="360" w:lineRule="auto"/>
              <w:rPr>
                <w:rFonts w:ascii="仿宋_GB2312" w:hAnsi="仿宋_GB2312" w:eastAsia="仿宋_GB2312" w:cs="仿宋_GB2312"/>
                <w:color w:val="auto"/>
                <w:sz w:val="24"/>
                <w:highlight w:val="none"/>
              </w:rPr>
            </w:pPr>
          </w:p>
        </w:tc>
      </w:tr>
      <w:tr w14:paraId="0798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42D3B33">
            <w:pPr>
              <w:spacing w:line="360" w:lineRule="auto"/>
              <w:rPr>
                <w:rFonts w:ascii="仿宋_GB2312" w:hAnsi="仿宋_GB2312" w:eastAsia="仿宋_GB2312" w:cs="仿宋_GB2312"/>
                <w:color w:val="auto"/>
                <w:sz w:val="24"/>
                <w:highlight w:val="none"/>
              </w:rPr>
            </w:pPr>
          </w:p>
        </w:tc>
        <w:tc>
          <w:tcPr>
            <w:tcW w:w="552" w:type="dxa"/>
            <w:noWrap w:val="0"/>
            <w:vAlign w:val="top"/>
          </w:tcPr>
          <w:p w14:paraId="180E584D">
            <w:pPr>
              <w:spacing w:line="360" w:lineRule="auto"/>
              <w:rPr>
                <w:rFonts w:ascii="仿宋_GB2312" w:hAnsi="仿宋_GB2312" w:eastAsia="仿宋_GB2312" w:cs="仿宋_GB2312"/>
                <w:color w:val="auto"/>
                <w:sz w:val="24"/>
                <w:highlight w:val="none"/>
              </w:rPr>
            </w:pPr>
          </w:p>
        </w:tc>
        <w:tc>
          <w:tcPr>
            <w:tcW w:w="552" w:type="dxa"/>
            <w:noWrap w:val="0"/>
            <w:vAlign w:val="top"/>
          </w:tcPr>
          <w:p w14:paraId="7C2B8B34">
            <w:pPr>
              <w:spacing w:line="360" w:lineRule="auto"/>
              <w:rPr>
                <w:rFonts w:ascii="仿宋_GB2312" w:hAnsi="仿宋_GB2312" w:eastAsia="仿宋_GB2312" w:cs="仿宋_GB2312"/>
                <w:color w:val="auto"/>
                <w:sz w:val="24"/>
                <w:highlight w:val="none"/>
              </w:rPr>
            </w:pPr>
          </w:p>
        </w:tc>
        <w:tc>
          <w:tcPr>
            <w:tcW w:w="552" w:type="dxa"/>
            <w:noWrap w:val="0"/>
            <w:vAlign w:val="top"/>
          </w:tcPr>
          <w:p w14:paraId="32B7B957">
            <w:pPr>
              <w:spacing w:line="360" w:lineRule="auto"/>
              <w:rPr>
                <w:rFonts w:ascii="仿宋_GB2312" w:hAnsi="仿宋_GB2312" w:eastAsia="仿宋_GB2312" w:cs="仿宋_GB2312"/>
                <w:color w:val="auto"/>
                <w:sz w:val="24"/>
                <w:highlight w:val="none"/>
              </w:rPr>
            </w:pPr>
          </w:p>
        </w:tc>
        <w:tc>
          <w:tcPr>
            <w:tcW w:w="552" w:type="dxa"/>
            <w:noWrap w:val="0"/>
            <w:vAlign w:val="top"/>
          </w:tcPr>
          <w:p w14:paraId="07867565">
            <w:pPr>
              <w:spacing w:line="360" w:lineRule="auto"/>
              <w:rPr>
                <w:rFonts w:ascii="仿宋_GB2312" w:hAnsi="仿宋_GB2312" w:eastAsia="仿宋_GB2312" w:cs="仿宋_GB2312"/>
                <w:color w:val="auto"/>
                <w:sz w:val="24"/>
                <w:highlight w:val="none"/>
              </w:rPr>
            </w:pPr>
          </w:p>
        </w:tc>
        <w:tc>
          <w:tcPr>
            <w:tcW w:w="552" w:type="dxa"/>
            <w:noWrap w:val="0"/>
            <w:vAlign w:val="top"/>
          </w:tcPr>
          <w:p w14:paraId="203C0DFE">
            <w:pPr>
              <w:spacing w:line="360" w:lineRule="auto"/>
              <w:rPr>
                <w:rFonts w:ascii="仿宋_GB2312" w:hAnsi="仿宋_GB2312" w:eastAsia="仿宋_GB2312" w:cs="仿宋_GB2312"/>
                <w:color w:val="auto"/>
                <w:sz w:val="24"/>
                <w:highlight w:val="none"/>
              </w:rPr>
            </w:pPr>
          </w:p>
        </w:tc>
        <w:tc>
          <w:tcPr>
            <w:tcW w:w="552" w:type="dxa"/>
            <w:noWrap w:val="0"/>
            <w:vAlign w:val="top"/>
          </w:tcPr>
          <w:p w14:paraId="63FF7006">
            <w:pPr>
              <w:spacing w:line="360" w:lineRule="auto"/>
              <w:rPr>
                <w:rFonts w:ascii="仿宋_GB2312" w:hAnsi="仿宋_GB2312" w:eastAsia="仿宋_GB2312" w:cs="仿宋_GB2312"/>
                <w:color w:val="auto"/>
                <w:sz w:val="24"/>
                <w:highlight w:val="none"/>
              </w:rPr>
            </w:pPr>
          </w:p>
        </w:tc>
        <w:tc>
          <w:tcPr>
            <w:tcW w:w="553" w:type="dxa"/>
            <w:noWrap w:val="0"/>
            <w:vAlign w:val="top"/>
          </w:tcPr>
          <w:p w14:paraId="0F9728B2">
            <w:pPr>
              <w:spacing w:line="360" w:lineRule="auto"/>
              <w:rPr>
                <w:rFonts w:ascii="仿宋_GB2312" w:hAnsi="仿宋_GB2312" w:eastAsia="仿宋_GB2312" w:cs="仿宋_GB2312"/>
                <w:color w:val="auto"/>
                <w:sz w:val="24"/>
                <w:highlight w:val="none"/>
              </w:rPr>
            </w:pPr>
          </w:p>
        </w:tc>
        <w:tc>
          <w:tcPr>
            <w:tcW w:w="553" w:type="dxa"/>
            <w:noWrap w:val="0"/>
            <w:vAlign w:val="top"/>
          </w:tcPr>
          <w:p w14:paraId="48889950">
            <w:pPr>
              <w:spacing w:line="360" w:lineRule="auto"/>
              <w:rPr>
                <w:rFonts w:ascii="仿宋_GB2312" w:hAnsi="仿宋_GB2312" w:eastAsia="仿宋_GB2312" w:cs="仿宋_GB2312"/>
                <w:color w:val="auto"/>
                <w:sz w:val="24"/>
                <w:highlight w:val="none"/>
              </w:rPr>
            </w:pPr>
          </w:p>
        </w:tc>
        <w:tc>
          <w:tcPr>
            <w:tcW w:w="553" w:type="dxa"/>
            <w:noWrap w:val="0"/>
            <w:vAlign w:val="top"/>
          </w:tcPr>
          <w:p w14:paraId="1A37D7FB">
            <w:pPr>
              <w:spacing w:line="360" w:lineRule="auto"/>
              <w:rPr>
                <w:rFonts w:ascii="仿宋_GB2312" w:hAnsi="仿宋_GB2312" w:eastAsia="仿宋_GB2312" w:cs="仿宋_GB2312"/>
                <w:color w:val="auto"/>
                <w:sz w:val="24"/>
                <w:highlight w:val="none"/>
              </w:rPr>
            </w:pPr>
          </w:p>
        </w:tc>
        <w:tc>
          <w:tcPr>
            <w:tcW w:w="553" w:type="dxa"/>
            <w:noWrap w:val="0"/>
            <w:vAlign w:val="top"/>
          </w:tcPr>
          <w:p w14:paraId="2DB53FBC">
            <w:pPr>
              <w:spacing w:line="360" w:lineRule="auto"/>
              <w:rPr>
                <w:rFonts w:ascii="仿宋_GB2312" w:hAnsi="仿宋_GB2312" w:eastAsia="仿宋_GB2312" w:cs="仿宋_GB2312"/>
                <w:color w:val="auto"/>
                <w:sz w:val="24"/>
                <w:highlight w:val="none"/>
              </w:rPr>
            </w:pPr>
          </w:p>
        </w:tc>
        <w:tc>
          <w:tcPr>
            <w:tcW w:w="553" w:type="dxa"/>
            <w:noWrap w:val="0"/>
            <w:vAlign w:val="top"/>
          </w:tcPr>
          <w:p w14:paraId="20C96A64">
            <w:pPr>
              <w:spacing w:line="360" w:lineRule="auto"/>
              <w:rPr>
                <w:rFonts w:ascii="仿宋_GB2312" w:hAnsi="仿宋_GB2312" w:eastAsia="仿宋_GB2312" w:cs="仿宋_GB2312"/>
                <w:color w:val="auto"/>
                <w:sz w:val="24"/>
                <w:highlight w:val="none"/>
              </w:rPr>
            </w:pPr>
          </w:p>
        </w:tc>
        <w:tc>
          <w:tcPr>
            <w:tcW w:w="553" w:type="dxa"/>
            <w:noWrap w:val="0"/>
            <w:vAlign w:val="top"/>
          </w:tcPr>
          <w:p w14:paraId="2EBE40D0">
            <w:pPr>
              <w:spacing w:line="360" w:lineRule="auto"/>
              <w:rPr>
                <w:rFonts w:ascii="仿宋_GB2312" w:hAnsi="仿宋_GB2312" w:eastAsia="仿宋_GB2312" w:cs="仿宋_GB2312"/>
                <w:color w:val="auto"/>
                <w:sz w:val="24"/>
                <w:highlight w:val="none"/>
              </w:rPr>
            </w:pPr>
          </w:p>
        </w:tc>
        <w:tc>
          <w:tcPr>
            <w:tcW w:w="553" w:type="dxa"/>
            <w:noWrap w:val="0"/>
            <w:vAlign w:val="top"/>
          </w:tcPr>
          <w:p w14:paraId="1F86F34D">
            <w:pPr>
              <w:spacing w:line="360" w:lineRule="auto"/>
              <w:rPr>
                <w:rFonts w:ascii="仿宋_GB2312" w:hAnsi="仿宋_GB2312" w:eastAsia="仿宋_GB2312" w:cs="仿宋_GB2312"/>
                <w:color w:val="auto"/>
                <w:sz w:val="24"/>
                <w:highlight w:val="none"/>
              </w:rPr>
            </w:pPr>
          </w:p>
        </w:tc>
        <w:tc>
          <w:tcPr>
            <w:tcW w:w="553" w:type="dxa"/>
            <w:noWrap w:val="0"/>
            <w:vAlign w:val="top"/>
          </w:tcPr>
          <w:p w14:paraId="2CEE8970">
            <w:pPr>
              <w:spacing w:line="360" w:lineRule="auto"/>
              <w:rPr>
                <w:rFonts w:ascii="仿宋_GB2312" w:hAnsi="仿宋_GB2312" w:eastAsia="仿宋_GB2312" w:cs="仿宋_GB2312"/>
                <w:color w:val="auto"/>
                <w:sz w:val="24"/>
                <w:highlight w:val="none"/>
              </w:rPr>
            </w:pPr>
          </w:p>
        </w:tc>
        <w:tc>
          <w:tcPr>
            <w:tcW w:w="553" w:type="dxa"/>
            <w:noWrap w:val="0"/>
            <w:vAlign w:val="top"/>
          </w:tcPr>
          <w:p w14:paraId="24FA6D99">
            <w:pPr>
              <w:spacing w:line="360" w:lineRule="auto"/>
              <w:rPr>
                <w:rFonts w:ascii="仿宋_GB2312" w:hAnsi="仿宋_GB2312" w:eastAsia="仿宋_GB2312" w:cs="仿宋_GB2312"/>
                <w:color w:val="auto"/>
                <w:sz w:val="24"/>
                <w:highlight w:val="none"/>
              </w:rPr>
            </w:pPr>
          </w:p>
        </w:tc>
        <w:tc>
          <w:tcPr>
            <w:tcW w:w="553" w:type="dxa"/>
            <w:noWrap w:val="0"/>
            <w:vAlign w:val="top"/>
          </w:tcPr>
          <w:p w14:paraId="0708430A">
            <w:pPr>
              <w:spacing w:line="360" w:lineRule="auto"/>
              <w:rPr>
                <w:rFonts w:ascii="仿宋_GB2312" w:hAnsi="仿宋_GB2312" w:eastAsia="仿宋_GB2312" w:cs="仿宋_GB2312"/>
                <w:color w:val="auto"/>
                <w:sz w:val="24"/>
                <w:highlight w:val="none"/>
              </w:rPr>
            </w:pPr>
          </w:p>
        </w:tc>
      </w:tr>
    </w:tbl>
    <w:p w14:paraId="4DFBCAC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0849E9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6897FA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8975FE">
      <w:pPr>
        <w:spacing w:line="360" w:lineRule="auto"/>
        <w:rPr>
          <w:rFonts w:ascii="仿宋_GB2312" w:hAnsi="仿宋_GB2312" w:eastAsia="仿宋_GB2312" w:cs="仿宋_GB2312"/>
          <w:color w:val="auto"/>
          <w:kern w:val="0"/>
          <w:sz w:val="24"/>
          <w:highlight w:val="none"/>
        </w:rPr>
      </w:pPr>
    </w:p>
    <w:p w14:paraId="05E98CDC">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44338F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00852D4">
      <w:pPr>
        <w:pStyle w:val="114"/>
        <w:rPr>
          <w:color w:val="auto"/>
          <w:highlight w:val="none"/>
        </w:rPr>
      </w:pPr>
    </w:p>
    <w:p w14:paraId="07F47CC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C7A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41ED892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34050DA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4BE7CFF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30AE68A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126C5B9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60A3205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7E7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CAADE5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75113DD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19AC86A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7208B94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3ED0525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56525D87">
            <w:pPr>
              <w:autoSpaceDE w:val="0"/>
              <w:autoSpaceDN w:val="0"/>
              <w:spacing w:line="360" w:lineRule="auto"/>
              <w:jc w:val="center"/>
              <w:rPr>
                <w:rFonts w:ascii="仿宋_GB2312" w:hAnsi="仿宋_GB2312" w:eastAsia="仿宋_GB2312" w:cs="仿宋_GB2312"/>
                <w:color w:val="auto"/>
                <w:sz w:val="24"/>
                <w:highlight w:val="none"/>
              </w:rPr>
            </w:pPr>
          </w:p>
        </w:tc>
      </w:tr>
      <w:tr w14:paraId="0D97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F710BE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71971F3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6EBBD97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484F426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28C8BD4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2F85EBDF">
            <w:pPr>
              <w:autoSpaceDE w:val="0"/>
              <w:autoSpaceDN w:val="0"/>
              <w:spacing w:line="360" w:lineRule="auto"/>
              <w:jc w:val="center"/>
              <w:rPr>
                <w:rFonts w:ascii="仿宋_GB2312" w:hAnsi="仿宋_GB2312" w:eastAsia="仿宋_GB2312" w:cs="仿宋_GB2312"/>
                <w:color w:val="auto"/>
                <w:sz w:val="24"/>
                <w:highlight w:val="none"/>
              </w:rPr>
            </w:pPr>
          </w:p>
        </w:tc>
      </w:tr>
      <w:tr w14:paraId="3E69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7C5D82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282C3A4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3516B2C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38BD3C5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190317B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0CF1CEC8">
            <w:pPr>
              <w:autoSpaceDE w:val="0"/>
              <w:autoSpaceDN w:val="0"/>
              <w:spacing w:line="360" w:lineRule="auto"/>
              <w:jc w:val="center"/>
              <w:rPr>
                <w:rFonts w:ascii="仿宋_GB2312" w:hAnsi="仿宋_GB2312" w:eastAsia="仿宋_GB2312" w:cs="仿宋_GB2312"/>
                <w:color w:val="auto"/>
                <w:sz w:val="24"/>
                <w:highlight w:val="none"/>
              </w:rPr>
            </w:pPr>
          </w:p>
        </w:tc>
      </w:tr>
    </w:tbl>
    <w:p w14:paraId="77574ED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DB5750D">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9D932B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3B84E2F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6208CEC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12DDFDD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A10304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1AE83E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989BAD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E5D429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A49526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AE53B2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01C7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53845FF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C989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C3F73C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0CEC7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C0E1B2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BAE079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A44EB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892A9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85A92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B5743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7259CB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9877BA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D34CCD0">
            <w:pPr>
              <w:autoSpaceDE w:val="0"/>
              <w:autoSpaceDN w:val="0"/>
              <w:spacing w:line="240" w:lineRule="exact"/>
              <w:rPr>
                <w:rFonts w:ascii="仿宋_GB2312" w:hAnsi="仿宋_GB2312" w:eastAsia="仿宋_GB2312" w:cs="仿宋_GB2312"/>
                <w:color w:val="auto"/>
                <w:sz w:val="24"/>
                <w:highlight w:val="none"/>
              </w:rPr>
            </w:pPr>
          </w:p>
        </w:tc>
      </w:tr>
      <w:tr w14:paraId="0A389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ECC860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CA23A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CCBB93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A973A6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2AABF0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27148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4572FF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0CBD6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9DD71F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752A9D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FF68744">
            <w:pPr>
              <w:autoSpaceDE w:val="0"/>
              <w:autoSpaceDN w:val="0"/>
              <w:spacing w:line="240" w:lineRule="exact"/>
              <w:rPr>
                <w:rFonts w:ascii="仿宋_GB2312" w:hAnsi="仿宋_GB2312" w:eastAsia="仿宋_GB2312" w:cs="仿宋_GB2312"/>
                <w:color w:val="auto"/>
                <w:sz w:val="24"/>
                <w:highlight w:val="none"/>
              </w:rPr>
            </w:pPr>
          </w:p>
        </w:tc>
      </w:tr>
      <w:tr w14:paraId="0C18357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7879DBA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73AE198">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171B6C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6710A4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91719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218A8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7234FF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E3541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C533AE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4E0364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2AB593E9">
            <w:pPr>
              <w:autoSpaceDE w:val="0"/>
              <w:autoSpaceDN w:val="0"/>
              <w:spacing w:line="240" w:lineRule="exact"/>
              <w:rPr>
                <w:rFonts w:ascii="仿宋_GB2312" w:hAnsi="仿宋_GB2312" w:eastAsia="仿宋_GB2312" w:cs="仿宋_GB2312"/>
                <w:color w:val="auto"/>
                <w:sz w:val="24"/>
                <w:highlight w:val="none"/>
              </w:rPr>
            </w:pPr>
          </w:p>
        </w:tc>
      </w:tr>
    </w:tbl>
    <w:p w14:paraId="1D13148F">
      <w:pPr>
        <w:spacing w:line="360" w:lineRule="auto"/>
        <w:ind w:firstLine="480" w:firstLineChars="200"/>
        <w:rPr>
          <w:rFonts w:ascii="仿宋_GB2312" w:hAnsi="仿宋_GB2312" w:eastAsia="仿宋_GB2312" w:cs="仿宋_GB2312"/>
          <w:color w:val="auto"/>
          <w:sz w:val="24"/>
          <w:szCs w:val="20"/>
          <w:highlight w:val="none"/>
        </w:rPr>
      </w:pPr>
    </w:p>
    <w:p w14:paraId="3B8915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6CE96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B0E699">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15BCCB6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39E2C3C8">
      <w:pPr>
        <w:spacing w:line="336" w:lineRule="auto"/>
        <w:ind w:firstLine="3600" w:firstLineChars="1500"/>
        <w:rPr>
          <w:rFonts w:hint="eastAsia" w:ascii="仿宋" w:hAnsi="仿宋" w:eastAsia="仿宋" w:cs="仿宋"/>
          <w:color w:val="auto"/>
          <w:sz w:val="24"/>
          <w:highlight w:val="none"/>
        </w:rPr>
      </w:pPr>
    </w:p>
    <w:p w14:paraId="66D469A2">
      <w:pPr>
        <w:pStyle w:val="114"/>
        <w:rPr>
          <w:rFonts w:hint="eastAsia"/>
          <w:color w:val="auto"/>
          <w:highlight w:val="none"/>
        </w:rPr>
      </w:pPr>
    </w:p>
    <w:p w14:paraId="30324D6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2F8A1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D1DF3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CCC5996">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74B4731">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774FDC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9169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039CF53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2A9F9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5DB4AF3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06F3479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9F68E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8E6BE1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FA8A96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67661CA2">
            <w:pPr>
              <w:autoSpaceDE w:val="0"/>
              <w:autoSpaceDN w:val="0"/>
              <w:spacing w:line="360" w:lineRule="auto"/>
              <w:jc w:val="center"/>
              <w:rPr>
                <w:rFonts w:ascii="仿宋_GB2312" w:hAnsi="仿宋_GB2312" w:eastAsia="仿宋_GB2312" w:cs="仿宋_GB2312"/>
                <w:color w:val="auto"/>
                <w:sz w:val="24"/>
                <w:highlight w:val="none"/>
              </w:rPr>
            </w:pPr>
          </w:p>
        </w:tc>
      </w:tr>
      <w:tr w14:paraId="39B4507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F645F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57C479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15ABB2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A1A96D">
            <w:pPr>
              <w:autoSpaceDE w:val="0"/>
              <w:autoSpaceDN w:val="0"/>
              <w:spacing w:line="360" w:lineRule="auto"/>
              <w:jc w:val="center"/>
              <w:rPr>
                <w:rFonts w:ascii="仿宋_GB2312" w:hAnsi="仿宋_GB2312" w:eastAsia="仿宋_GB2312" w:cs="仿宋_GB2312"/>
                <w:color w:val="auto"/>
                <w:sz w:val="24"/>
                <w:highlight w:val="none"/>
              </w:rPr>
            </w:pPr>
          </w:p>
        </w:tc>
      </w:tr>
      <w:tr w14:paraId="3ADDA0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23A27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4F4203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265BC4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8E9A3A6">
            <w:pPr>
              <w:autoSpaceDE w:val="0"/>
              <w:autoSpaceDN w:val="0"/>
              <w:spacing w:line="360" w:lineRule="auto"/>
              <w:jc w:val="center"/>
              <w:rPr>
                <w:rFonts w:ascii="仿宋_GB2312" w:hAnsi="仿宋_GB2312" w:eastAsia="仿宋_GB2312" w:cs="仿宋_GB2312"/>
                <w:color w:val="auto"/>
                <w:sz w:val="24"/>
                <w:highlight w:val="none"/>
              </w:rPr>
            </w:pPr>
          </w:p>
        </w:tc>
      </w:tr>
      <w:tr w14:paraId="3D7964F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34837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C2B42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9E86A4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326D0A4">
            <w:pPr>
              <w:autoSpaceDE w:val="0"/>
              <w:autoSpaceDN w:val="0"/>
              <w:spacing w:line="360" w:lineRule="auto"/>
              <w:jc w:val="center"/>
              <w:rPr>
                <w:rFonts w:ascii="仿宋_GB2312" w:hAnsi="仿宋_GB2312" w:eastAsia="仿宋_GB2312" w:cs="仿宋_GB2312"/>
                <w:color w:val="auto"/>
                <w:sz w:val="24"/>
                <w:highlight w:val="none"/>
              </w:rPr>
            </w:pPr>
          </w:p>
        </w:tc>
      </w:tr>
      <w:tr w14:paraId="603515E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F60DE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A276D8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07C8C4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6998D13">
            <w:pPr>
              <w:autoSpaceDE w:val="0"/>
              <w:autoSpaceDN w:val="0"/>
              <w:spacing w:line="360" w:lineRule="auto"/>
              <w:jc w:val="center"/>
              <w:rPr>
                <w:rFonts w:ascii="仿宋_GB2312" w:hAnsi="仿宋_GB2312" w:eastAsia="仿宋_GB2312" w:cs="仿宋_GB2312"/>
                <w:color w:val="auto"/>
                <w:sz w:val="24"/>
                <w:highlight w:val="none"/>
              </w:rPr>
            </w:pPr>
          </w:p>
        </w:tc>
      </w:tr>
      <w:tr w14:paraId="544784E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AF2DF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915DC9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5A02C3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C022328">
            <w:pPr>
              <w:autoSpaceDE w:val="0"/>
              <w:autoSpaceDN w:val="0"/>
              <w:spacing w:line="360" w:lineRule="auto"/>
              <w:jc w:val="center"/>
              <w:rPr>
                <w:rFonts w:ascii="仿宋_GB2312" w:hAnsi="仿宋_GB2312" w:eastAsia="仿宋_GB2312" w:cs="仿宋_GB2312"/>
                <w:color w:val="auto"/>
                <w:sz w:val="24"/>
                <w:highlight w:val="none"/>
              </w:rPr>
            </w:pPr>
          </w:p>
        </w:tc>
      </w:tr>
      <w:tr w14:paraId="7EE784F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8E319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0F1EE6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E09686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D753448">
            <w:pPr>
              <w:autoSpaceDE w:val="0"/>
              <w:autoSpaceDN w:val="0"/>
              <w:spacing w:line="360" w:lineRule="auto"/>
              <w:jc w:val="center"/>
              <w:rPr>
                <w:rFonts w:ascii="仿宋_GB2312" w:hAnsi="仿宋_GB2312" w:eastAsia="仿宋_GB2312" w:cs="仿宋_GB2312"/>
                <w:color w:val="auto"/>
                <w:sz w:val="24"/>
                <w:highlight w:val="none"/>
              </w:rPr>
            </w:pPr>
          </w:p>
        </w:tc>
      </w:tr>
      <w:tr w14:paraId="642F8D4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E5D47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F3F48D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F1565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3164DDD">
            <w:pPr>
              <w:autoSpaceDE w:val="0"/>
              <w:autoSpaceDN w:val="0"/>
              <w:spacing w:line="360" w:lineRule="auto"/>
              <w:jc w:val="center"/>
              <w:rPr>
                <w:rFonts w:ascii="仿宋_GB2312" w:hAnsi="仿宋_GB2312" w:eastAsia="仿宋_GB2312" w:cs="仿宋_GB2312"/>
                <w:color w:val="auto"/>
                <w:sz w:val="24"/>
                <w:highlight w:val="none"/>
              </w:rPr>
            </w:pPr>
          </w:p>
        </w:tc>
      </w:tr>
      <w:tr w14:paraId="62172DA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DC67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087C49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349A6D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1BDBA85">
            <w:pPr>
              <w:autoSpaceDE w:val="0"/>
              <w:autoSpaceDN w:val="0"/>
              <w:spacing w:line="360" w:lineRule="auto"/>
              <w:jc w:val="center"/>
              <w:rPr>
                <w:rFonts w:ascii="仿宋_GB2312" w:hAnsi="仿宋_GB2312" w:eastAsia="仿宋_GB2312" w:cs="仿宋_GB2312"/>
                <w:color w:val="auto"/>
                <w:sz w:val="24"/>
                <w:highlight w:val="none"/>
              </w:rPr>
            </w:pPr>
          </w:p>
        </w:tc>
      </w:tr>
    </w:tbl>
    <w:p w14:paraId="00F7D401">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6F1B421">
      <w:pPr>
        <w:pStyle w:val="114"/>
        <w:rPr>
          <w:color w:val="auto"/>
          <w:highlight w:val="none"/>
        </w:rPr>
      </w:pPr>
    </w:p>
    <w:p w14:paraId="6C564D1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B8069A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602C3B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006C7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022721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55FE7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67A62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1653C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2E016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41E400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16EEC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DD656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5A675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C89C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AF550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A1D17F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E0C56A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32FE4F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489EE1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7F3D648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1DE3DA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66584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4FFD2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ADDE06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2DA741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B307947">
            <w:pPr>
              <w:autoSpaceDE w:val="0"/>
              <w:autoSpaceDN w:val="0"/>
              <w:spacing w:line="360" w:lineRule="auto"/>
              <w:rPr>
                <w:rFonts w:ascii="仿宋_GB2312" w:hAnsi="仿宋_GB2312" w:eastAsia="仿宋_GB2312" w:cs="仿宋_GB2312"/>
                <w:color w:val="auto"/>
                <w:sz w:val="24"/>
                <w:highlight w:val="none"/>
              </w:rPr>
            </w:pPr>
          </w:p>
        </w:tc>
      </w:tr>
      <w:tr w14:paraId="2D732C2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70090B0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1F90F6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2593C9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FB3DE1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428922B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408D3E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CEBE7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19CD90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AFD02B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EF2E896">
            <w:pPr>
              <w:autoSpaceDE w:val="0"/>
              <w:autoSpaceDN w:val="0"/>
              <w:spacing w:line="360" w:lineRule="auto"/>
              <w:rPr>
                <w:rFonts w:ascii="仿宋_GB2312" w:hAnsi="仿宋_GB2312" w:eastAsia="仿宋_GB2312" w:cs="仿宋_GB2312"/>
                <w:color w:val="auto"/>
                <w:sz w:val="24"/>
                <w:highlight w:val="none"/>
              </w:rPr>
            </w:pPr>
          </w:p>
        </w:tc>
      </w:tr>
    </w:tbl>
    <w:p w14:paraId="6B080559">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8230D9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B87054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5EEA0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776B70">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14:paraId="0DD6AC1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CC6768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A31C2F">
      <w:pPr>
        <w:spacing w:line="360" w:lineRule="auto"/>
        <w:rPr>
          <w:rFonts w:ascii="仿宋_GB2312" w:hAnsi="仿宋_GB2312" w:eastAsia="仿宋_GB2312" w:cs="仿宋_GB2312"/>
          <w:color w:val="auto"/>
          <w:sz w:val="18"/>
          <w:szCs w:val="18"/>
          <w:highlight w:val="none"/>
        </w:rPr>
      </w:pPr>
    </w:p>
    <w:p w14:paraId="667555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094B7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0DCAA3">
      <w:pPr>
        <w:spacing w:line="360" w:lineRule="auto"/>
        <w:rPr>
          <w:rFonts w:ascii="仿宋_GB2312" w:hAnsi="仿宋_GB2312" w:eastAsia="仿宋_GB2312" w:cs="仿宋_GB2312"/>
          <w:b/>
          <w:bCs/>
          <w:color w:val="auto"/>
          <w:sz w:val="18"/>
          <w:szCs w:val="18"/>
          <w:highlight w:val="none"/>
        </w:rPr>
      </w:pPr>
    </w:p>
    <w:p w14:paraId="2897354F">
      <w:pPr>
        <w:spacing w:line="360" w:lineRule="auto"/>
        <w:rPr>
          <w:rFonts w:ascii="仿宋_GB2312" w:hAnsi="仿宋_GB2312" w:eastAsia="仿宋_GB2312" w:cs="仿宋_GB2312"/>
          <w:b/>
          <w:bCs/>
          <w:color w:val="auto"/>
          <w:sz w:val="32"/>
          <w:szCs w:val="32"/>
          <w:highlight w:val="none"/>
        </w:rPr>
      </w:pPr>
    </w:p>
    <w:p w14:paraId="420CF91F">
      <w:pPr>
        <w:spacing w:line="360" w:lineRule="auto"/>
        <w:rPr>
          <w:rFonts w:ascii="仿宋_GB2312" w:hAnsi="仿宋_GB2312" w:eastAsia="仿宋_GB2312" w:cs="仿宋_GB2312"/>
          <w:b/>
          <w:bCs/>
          <w:color w:val="auto"/>
          <w:sz w:val="32"/>
          <w:szCs w:val="32"/>
          <w:highlight w:val="none"/>
        </w:rPr>
      </w:pPr>
    </w:p>
    <w:p w14:paraId="119975FF">
      <w:pPr>
        <w:spacing w:line="360" w:lineRule="auto"/>
        <w:jc w:val="center"/>
        <w:rPr>
          <w:rFonts w:ascii="仿宋_GB2312" w:hAnsi="仿宋_GB2312" w:eastAsia="仿宋_GB2312" w:cs="仿宋_GB2312"/>
          <w:b/>
          <w:bCs/>
          <w:color w:val="auto"/>
          <w:sz w:val="32"/>
          <w:szCs w:val="32"/>
          <w:highlight w:val="none"/>
        </w:rPr>
      </w:pPr>
    </w:p>
    <w:p w14:paraId="746FCFC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867FFA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73B315">
      <w:pPr>
        <w:snapToGrid w:val="0"/>
        <w:spacing w:line="360" w:lineRule="auto"/>
        <w:ind w:right="960"/>
        <w:jc w:val="right"/>
        <w:rPr>
          <w:rFonts w:ascii="仿宋_GB2312" w:hAnsi="仿宋_GB2312" w:eastAsia="仿宋_GB2312" w:cs="仿宋_GB2312"/>
          <w:color w:val="auto"/>
          <w:kern w:val="0"/>
          <w:sz w:val="24"/>
          <w:highlight w:val="none"/>
          <w:lang w:val="zh-CN"/>
        </w:rPr>
      </w:pPr>
    </w:p>
    <w:p w14:paraId="25C8ACC5">
      <w:pPr>
        <w:snapToGrid w:val="0"/>
        <w:spacing w:line="360" w:lineRule="auto"/>
        <w:ind w:right="960"/>
        <w:jc w:val="right"/>
        <w:rPr>
          <w:rFonts w:ascii="仿宋_GB2312" w:hAnsi="仿宋_GB2312" w:eastAsia="仿宋_GB2312" w:cs="仿宋_GB2312"/>
          <w:color w:val="auto"/>
          <w:kern w:val="0"/>
          <w:sz w:val="24"/>
          <w:highlight w:val="none"/>
          <w:lang w:val="zh-CN"/>
        </w:rPr>
      </w:pPr>
    </w:p>
    <w:p w14:paraId="4A8B9F8A">
      <w:pPr>
        <w:snapToGrid w:val="0"/>
        <w:spacing w:line="360" w:lineRule="auto"/>
        <w:ind w:right="960"/>
        <w:jc w:val="right"/>
        <w:rPr>
          <w:rFonts w:ascii="仿宋_GB2312" w:hAnsi="仿宋_GB2312" w:eastAsia="仿宋_GB2312" w:cs="仿宋_GB2312"/>
          <w:color w:val="auto"/>
          <w:kern w:val="0"/>
          <w:sz w:val="24"/>
          <w:highlight w:val="none"/>
          <w:lang w:val="zh-CN"/>
        </w:rPr>
      </w:pPr>
    </w:p>
    <w:p w14:paraId="762D130D">
      <w:pPr>
        <w:snapToGrid w:val="0"/>
        <w:spacing w:line="360" w:lineRule="auto"/>
        <w:ind w:right="960"/>
        <w:jc w:val="right"/>
        <w:rPr>
          <w:rFonts w:ascii="仿宋_GB2312" w:hAnsi="仿宋_GB2312" w:eastAsia="仿宋_GB2312" w:cs="仿宋_GB2312"/>
          <w:color w:val="auto"/>
          <w:kern w:val="0"/>
          <w:sz w:val="24"/>
          <w:highlight w:val="none"/>
          <w:lang w:val="zh-CN"/>
        </w:rPr>
      </w:pPr>
    </w:p>
    <w:p w14:paraId="7D9C374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8E922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F1AA41">
      <w:pPr>
        <w:spacing w:line="360" w:lineRule="auto"/>
        <w:jc w:val="center"/>
        <w:rPr>
          <w:rFonts w:hint="eastAsia" w:ascii="仿宋_GB2312" w:hAnsi="仿宋_GB2312" w:eastAsia="仿宋_GB2312" w:cs="仿宋_GB2312"/>
          <w:b/>
          <w:bCs/>
          <w:color w:val="auto"/>
          <w:sz w:val="32"/>
          <w:szCs w:val="32"/>
          <w:highlight w:val="none"/>
          <w:lang w:eastAsia="zh-CN"/>
        </w:rPr>
      </w:pPr>
    </w:p>
    <w:p w14:paraId="2E5DA648">
      <w:pPr>
        <w:spacing w:line="360" w:lineRule="auto"/>
        <w:jc w:val="center"/>
        <w:rPr>
          <w:rFonts w:hint="eastAsia" w:ascii="仿宋_GB2312" w:hAnsi="仿宋_GB2312" w:eastAsia="仿宋_GB2312" w:cs="仿宋_GB2312"/>
          <w:b/>
          <w:bCs/>
          <w:color w:val="auto"/>
          <w:sz w:val="32"/>
          <w:szCs w:val="32"/>
          <w:highlight w:val="none"/>
          <w:lang w:eastAsia="zh-CN"/>
        </w:rPr>
      </w:pPr>
    </w:p>
    <w:p w14:paraId="30B51EAC">
      <w:pPr>
        <w:spacing w:line="360" w:lineRule="auto"/>
        <w:jc w:val="center"/>
        <w:rPr>
          <w:rFonts w:hint="eastAsia" w:ascii="仿宋_GB2312" w:hAnsi="仿宋_GB2312" w:eastAsia="仿宋_GB2312" w:cs="仿宋_GB2312"/>
          <w:b/>
          <w:bCs/>
          <w:color w:val="auto"/>
          <w:sz w:val="32"/>
          <w:szCs w:val="32"/>
          <w:highlight w:val="none"/>
          <w:lang w:eastAsia="zh-CN"/>
        </w:rPr>
      </w:pPr>
    </w:p>
    <w:p w14:paraId="0DFA3DB1">
      <w:pPr>
        <w:pStyle w:val="113"/>
        <w:rPr>
          <w:rFonts w:hint="eastAsia" w:ascii="仿宋_GB2312" w:hAnsi="仿宋_GB2312" w:eastAsia="仿宋_GB2312" w:cs="仿宋_GB2312"/>
          <w:b/>
          <w:bCs/>
          <w:color w:val="auto"/>
          <w:sz w:val="32"/>
          <w:szCs w:val="32"/>
          <w:highlight w:val="none"/>
          <w:lang w:eastAsia="zh-CN"/>
        </w:rPr>
      </w:pPr>
    </w:p>
    <w:p w14:paraId="702EE086">
      <w:pPr>
        <w:pStyle w:val="113"/>
        <w:rPr>
          <w:rFonts w:hint="eastAsia" w:ascii="仿宋_GB2312" w:hAnsi="仿宋_GB2312" w:eastAsia="仿宋_GB2312" w:cs="仿宋_GB2312"/>
          <w:b/>
          <w:bCs/>
          <w:color w:val="auto"/>
          <w:sz w:val="32"/>
          <w:szCs w:val="32"/>
          <w:highlight w:val="none"/>
          <w:lang w:eastAsia="zh-CN"/>
        </w:rPr>
      </w:pPr>
    </w:p>
    <w:p w14:paraId="18BD605F">
      <w:pPr>
        <w:pStyle w:val="113"/>
        <w:rPr>
          <w:rFonts w:hint="eastAsia" w:ascii="仿宋_GB2312" w:hAnsi="仿宋_GB2312" w:eastAsia="仿宋_GB2312" w:cs="仿宋_GB2312"/>
          <w:b/>
          <w:bCs/>
          <w:color w:val="auto"/>
          <w:sz w:val="32"/>
          <w:szCs w:val="32"/>
          <w:highlight w:val="none"/>
          <w:lang w:eastAsia="zh-CN"/>
        </w:rPr>
      </w:pPr>
    </w:p>
    <w:p w14:paraId="6311E49C">
      <w:pPr>
        <w:pStyle w:val="113"/>
        <w:rPr>
          <w:rFonts w:hint="eastAsia" w:ascii="仿宋_GB2312" w:hAnsi="仿宋_GB2312" w:eastAsia="仿宋_GB2312" w:cs="仿宋_GB2312"/>
          <w:b/>
          <w:bCs/>
          <w:color w:val="auto"/>
          <w:sz w:val="32"/>
          <w:szCs w:val="32"/>
          <w:highlight w:val="none"/>
          <w:lang w:eastAsia="zh-CN"/>
        </w:rPr>
      </w:pPr>
    </w:p>
    <w:p w14:paraId="7E6F1FE5">
      <w:pPr>
        <w:pStyle w:val="113"/>
        <w:rPr>
          <w:rFonts w:hint="eastAsia" w:ascii="仿宋_GB2312" w:hAnsi="仿宋_GB2312" w:eastAsia="仿宋_GB2312" w:cs="仿宋_GB2312"/>
          <w:b/>
          <w:bCs/>
          <w:color w:val="auto"/>
          <w:sz w:val="32"/>
          <w:szCs w:val="32"/>
          <w:highlight w:val="none"/>
          <w:lang w:eastAsia="zh-CN"/>
        </w:rPr>
      </w:pPr>
    </w:p>
    <w:p w14:paraId="2C97D723">
      <w:pPr>
        <w:spacing w:line="360" w:lineRule="auto"/>
        <w:jc w:val="center"/>
        <w:rPr>
          <w:rFonts w:hint="eastAsia" w:ascii="仿宋_GB2312" w:hAnsi="仿宋_GB2312" w:eastAsia="仿宋_GB2312" w:cs="仿宋_GB2312"/>
          <w:b/>
          <w:bCs/>
          <w:color w:val="auto"/>
          <w:sz w:val="32"/>
          <w:szCs w:val="32"/>
          <w:highlight w:val="none"/>
          <w:lang w:eastAsia="zh-CN"/>
        </w:rPr>
      </w:pPr>
    </w:p>
    <w:p w14:paraId="45EE7E1E">
      <w:pPr>
        <w:spacing w:line="360" w:lineRule="auto"/>
        <w:jc w:val="center"/>
        <w:rPr>
          <w:rFonts w:hint="eastAsia" w:ascii="仿宋_GB2312" w:hAnsi="仿宋_GB2312" w:eastAsia="仿宋_GB2312" w:cs="仿宋_GB2312"/>
          <w:b/>
          <w:bCs/>
          <w:color w:val="auto"/>
          <w:sz w:val="32"/>
          <w:szCs w:val="32"/>
          <w:highlight w:val="none"/>
          <w:lang w:eastAsia="zh-CN"/>
        </w:rPr>
      </w:pPr>
    </w:p>
    <w:p w14:paraId="7EC057D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4C3B3D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445D08B">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7CC50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52F55E0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3F87908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05E3401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7501C2A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7B5410B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7A673112">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06E49CE4">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AB5B6D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CD6B42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10B0219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508495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227FBFE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25E96B1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3565C8F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21DA68FB">
            <w:pPr>
              <w:suppressAutoHyphens/>
              <w:autoSpaceDE w:val="0"/>
              <w:autoSpaceDN w:val="0"/>
              <w:spacing w:line="360" w:lineRule="auto"/>
              <w:rPr>
                <w:rFonts w:ascii="仿宋_GB2312" w:hAnsi="仿宋_GB2312" w:eastAsia="仿宋_GB2312" w:cs="仿宋_GB2312"/>
                <w:color w:val="auto"/>
                <w:sz w:val="24"/>
                <w:highlight w:val="none"/>
              </w:rPr>
            </w:pPr>
          </w:p>
        </w:tc>
      </w:tr>
      <w:tr w14:paraId="02DC37F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341DF4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5C561D8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707312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12D2458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657503A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3808E0C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DCB54A7">
            <w:pPr>
              <w:suppressAutoHyphens/>
              <w:autoSpaceDE w:val="0"/>
              <w:autoSpaceDN w:val="0"/>
              <w:spacing w:line="360" w:lineRule="auto"/>
              <w:rPr>
                <w:rFonts w:ascii="仿宋_GB2312" w:hAnsi="仿宋_GB2312" w:eastAsia="仿宋_GB2312" w:cs="仿宋_GB2312"/>
                <w:color w:val="auto"/>
                <w:sz w:val="24"/>
                <w:highlight w:val="none"/>
              </w:rPr>
            </w:pPr>
          </w:p>
        </w:tc>
      </w:tr>
    </w:tbl>
    <w:p w14:paraId="560156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1BB64CB">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DC8F7F1">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BC601D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EABC2C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4FC936B">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F85327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949397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F141ED3">
      <w:pPr>
        <w:spacing w:line="360" w:lineRule="auto"/>
        <w:ind w:firstLine="480" w:firstLineChars="200"/>
        <w:rPr>
          <w:rFonts w:ascii="仿宋_GB2312" w:hAnsi="仿宋_GB2312" w:eastAsia="仿宋_GB2312" w:cs="仿宋_GB2312"/>
          <w:color w:val="auto"/>
          <w:sz w:val="24"/>
          <w:szCs w:val="20"/>
          <w:highlight w:val="none"/>
        </w:rPr>
      </w:pPr>
    </w:p>
    <w:p w14:paraId="6D1FBA8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DDE06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9EBF2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1218F8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589514C">
      <w:pPr>
        <w:spacing w:line="360" w:lineRule="auto"/>
        <w:jc w:val="center"/>
        <w:rPr>
          <w:rFonts w:ascii="仿宋_GB2312" w:hAnsi="仿宋_GB2312" w:eastAsia="仿宋_GB2312" w:cs="仿宋_GB2312"/>
          <w:color w:val="auto"/>
          <w:sz w:val="24"/>
          <w:highlight w:val="none"/>
        </w:rPr>
      </w:pPr>
    </w:p>
    <w:p w14:paraId="6E026C0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267752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E5E6E6">
      <w:pPr>
        <w:spacing w:line="360" w:lineRule="auto"/>
        <w:jc w:val="center"/>
        <w:rPr>
          <w:rFonts w:ascii="仿宋_GB2312" w:hAnsi="仿宋_GB2312" w:eastAsia="仿宋_GB2312" w:cs="仿宋_GB2312"/>
          <w:b/>
          <w:bCs/>
          <w:color w:val="auto"/>
          <w:sz w:val="30"/>
          <w:szCs w:val="30"/>
          <w:highlight w:val="none"/>
        </w:rPr>
      </w:pPr>
    </w:p>
    <w:p w14:paraId="52A99E8E">
      <w:pPr>
        <w:spacing w:line="360" w:lineRule="auto"/>
        <w:jc w:val="center"/>
        <w:rPr>
          <w:rFonts w:ascii="仿宋_GB2312" w:hAnsi="仿宋_GB2312" w:eastAsia="仿宋_GB2312" w:cs="仿宋_GB2312"/>
          <w:b/>
          <w:bCs/>
          <w:color w:val="auto"/>
          <w:sz w:val="30"/>
          <w:szCs w:val="30"/>
          <w:highlight w:val="none"/>
        </w:rPr>
      </w:pPr>
    </w:p>
    <w:p w14:paraId="7AA5FF64">
      <w:pPr>
        <w:spacing w:line="360" w:lineRule="auto"/>
        <w:jc w:val="center"/>
        <w:rPr>
          <w:rFonts w:ascii="仿宋_GB2312" w:hAnsi="仿宋_GB2312" w:eastAsia="仿宋_GB2312" w:cs="仿宋_GB2312"/>
          <w:b/>
          <w:bCs/>
          <w:color w:val="auto"/>
          <w:sz w:val="24"/>
          <w:highlight w:val="none"/>
        </w:rPr>
      </w:pPr>
    </w:p>
    <w:p w14:paraId="4880862F">
      <w:pPr>
        <w:spacing w:line="360" w:lineRule="auto"/>
        <w:jc w:val="center"/>
        <w:rPr>
          <w:rFonts w:ascii="仿宋_GB2312" w:hAnsi="仿宋_GB2312" w:eastAsia="仿宋_GB2312" w:cs="仿宋_GB2312"/>
          <w:b/>
          <w:bCs/>
          <w:color w:val="auto"/>
          <w:sz w:val="24"/>
          <w:highlight w:val="none"/>
        </w:rPr>
      </w:pPr>
    </w:p>
    <w:p w14:paraId="6C5BA8B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3E44D2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6F28BE7">
      <w:pPr>
        <w:spacing w:line="360" w:lineRule="auto"/>
        <w:rPr>
          <w:rFonts w:ascii="仿宋_GB2312" w:hAnsi="仿宋_GB2312" w:eastAsia="仿宋_GB2312" w:cs="仿宋_GB2312"/>
          <w:color w:val="auto"/>
          <w:sz w:val="24"/>
          <w:highlight w:val="none"/>
        </w:rPr>
      </w:pPr>
    </w:p>
    <w:p w14:paraId="28BE2589">
      <w:pPr>
        <w:pStyle w:val="114"/>
        <w:rPr>
          <w:color w:val="auto"/>
          <w:highlight w:val="none"/>
        </w:rPr>
      </w:pPr>
    </w:p>
    <w:p w14:paraId="38A4B0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36503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9C5930">
      <w:pPr>
        <w:pStyle w:val="115"/>
        <w:rPr>
          <w:rFonts w:hint="eastAsia"/>
          <w:color w:val="auto"/>
          <w:highlight w:val="none"/>
        </w:rPr>
        <w:sectPr>
          <w:footerReference r:id="rId15" w:type="first"/>
          <w:footerReference r:id="rId14" w:type="default"/>
          <w:pgSz w:w="11905" w:h="16838"/>
          <w:pgMar w:top="1480" w:right="1474" w:bottom="1559" w:left="1474" w:header="851" w:footer="992" w:gutter="0"/>
          <w:cols w:space="720" w:num="1"/>
          <w:titlePg/>
          <w:rtlGutter w:val="0"/>
          <w:docGrid w:linePitch="312" w:charSpace="0"/>
        </w:sectPr>
      </w:pPr>
    </w:p>
    <w:p w14:paraId="4D0C038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11F05D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w:t>
      </w:r>
      <w:r>
        <w:rPr>
          <w:rFonts w:hint="eastAsia" w:ascii="仿宋" w:hAnsi="仿宋" w:eastAsia="仿宋" w:cs="仿宋"/>
          <w:b/>
          <w:color w:val="auto"/>
          <w:kern w:val="0"/>
          <w:sz w:val="36"/>
          <w:szCs w:val="36"/>
          <w:highlight w:val="none"/>
          <w:lang w:val="en-US" w:eastAsia="zh-CN"/>
        </w:rPr>
        <w:t xml:space="preserve">  </w:t>
      </w:r>
      <w:r>
        <w:rPr>
          <w:rFonts w:hint="eastAsia" w:ascii="仿宋" w:hAnsi="仿宋" w:eastAsia="仿宋" w:cs="仿宋"/>
          <w:b/>
          <w:color w:val="auto"/>
          <w:kern w:val="0"/>
          <w:sz w:val="36"/>
          <w:szCs w:val="36"/>
          <w:highlight w:val="none"/>
        </w:rPr>
        <w:t>录</w:t>
      </w:r>
    </w:p>
    <w:p w14:paraId="48A511FB">
      <w:pPr>
        <w:spacing w:line="360" w:lineRule="auto"/>
        <w:jc w:val="center"/>
        <w:outlineLvl w:val="0"/>
        <w:rPr>
          <w:rFonts w:hint="eastAsia" w:ascii="仿宋" w:hAnsi="仿宋" w:eastAsia="仿宋" w:cs="仿宋"/>
          <w:b/>
          <w:color w:val="auto"/>
          <w:kern w:val="0"/>
          <w:sz w:val="36"/>
          <w:szCs w:val="36"/>
          <w:highlight w:val="none"/>
        </w:rPr>
      </w:pPr>
    </w:p>
    <w:p w14:paraId="4F18BB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12485E3">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0C5D7DB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2FC5C48F">
      <w:pPr>
        <w:snapToGrid w:val="0"/>
        <w:spacing w:line="360" w:lineRule="auto"/>
        <w:ind w:right="480"/>
        <w:jc w:val="center"/>
        <w:rPr>
          <w:rFonts w:hint="eastAsia" w:ascii="仿宋" w:hAnsi="仿宋" w:eastAsia="仿宋" w:cs="仿宋"/>
          <w:b/>
          <w:color w:val="auto"/>
          <w:kern w:val="0"/>
          <w:sz w:val="32"/>
          <w:szCs w:val="32"/>
          <w:highlight w:val="none"/>
        </w:rPr>
      </w:pPr>
    </w:p>
    <w:p w14:paraId="4D1BBCA2">
      <w:pPr>
        <w:snapToGrid w:val="0"/>
        <w:spacing w:line="360" w:lineRule="auto"/>
        <w:ind w:right="480"/>
        <w:jc w:val="center"/>
        <w:rPr>
          <w:rFonts w:hint="eastAsia" w:ascii="仿宋" w:hAnsi="仿宋" w:eastAsia="仿宋" w:cs="仿宋"/>
          <w:b/>
          <w:color w:val="auto"/>
          <w:kern w:val="0"/>
          <w:sz w:val="32"/>
          <w:szCs w:val="32"/>
          <w:highlight w:val="none"/>
        </w:rPr>
      </w:pPr>
    </w:p>
    <w:p w14:paraId="1FBDC885">
      <w:pPr>
        <w:snapToGrid w:val="0"/>
        <w:spacing w:line="360" w:lineRule="auto"/>
        <w:ind w:right="480"/>
        <w:jc w:val="center"/>
        <w:rPr>
          <w:rFonts w:hint="eastAsia" w:ascii="仿宋" w:hAnsi="仿宋" w:eastAsia="仿宋" w:cs="仿宋"/>
          <w:b/>
          <w:color w:val="auto"/>
          <w:kern w:val="0"/>
          <w:sz w:val="32"/>
          <w:szCs w:val="32"/>
          <w:highlight w:val="none"/>
        </w:rPr>
      </w:pPr>
    </w:p>
    <w:p w14:paraId="24B70A37">
      <w:pPr>
        <w:snapToGrid w:val="0"/>
        <w:spacing w:line="360" w:lineRule="auto"/>
        <w:ind w:right="480"/>
        <w:jc w:val="center"/>
        <w:rPr>
          <w:rFonts w:hint="eastAsia" w:ascii="仿宋" w:hAnsi="仿宋" w:eastAsia="仿宋" w:cs="仿宋"/>
          <w:b/>
          <w:color w:val="auto"/>
          <w:kern w:val="0"/>
          <w:sz w:val="32"/>
          <w:szCs w:val="32"/>
          <w:highlight w:val="none"/>
        </w:rPr>
      </w:pPr>
    </w:p>
    <w:p w14:paraId="47F1C35E">
      <w:pPr>
        <w:snapToGrid w:val="0"/>
        <w:spacing w:line="360" w:lineRule="auto"/>
        <w:ind w:right="480"/>
        <w:jc w:val="center"/>
        <w:rPr>
          <w:rFonts w:hint="eastAsia" w:ascii="仿宋" w:hAnsi="仿宋" w:eastAsia="仿宋" w:cs="仿宋"/>
          <w:b/>
          <w:color w:val="auto"/>
          <w:kern w:val="0"/>
          <w:sz w:val="32"/>
          <w:szCs w:val="32"/>
          <w:highlight w:val="none"/>
        </w:rPr>
      </w:pPr>
    </w:p>
    <w:p w14:paraId="01EA8FC3">
      <w:pPr>
        <w:snapToGrid w:val="0"/>
        <w:spacing w:line="360" w:lineRule="auto"/>
        <w:ind w:right="480"/>
        <w:jc w:val="center"/>
        <w:rPr>
          <w:rFonts w:hint="eastAsia" w:ascii="仿宋" w:hAnsi="仿宋" w:eastAsia="仿宋" w:cs="仿宋"/>
          <w:b/>
          <w:color w:val="auto"/>
          <w:kern w:val="0"/>
          <w:sz w:val="32"/>
          <w:szCs w:val="32"/>
          <w:highlight w:val="none"/>
        </w:rPr>
      </w:pPr>
    </w:p>
    <w:p w14:paraId="37E66255">
      <w:pPr>
        <w:snapToGrid w:val="0"/>
        <w:spacing w:line="360" w:lineRule="auto"/>
        <w:ind w:right="480"/>
        <w:jc w:val="center"/>
        <w:rPr>
          <w:rFonts w:hint="eastAsia" w:ascii="仿宋" w:hAnsi="仿宋" w:eastAsia="仿宋" w:cs="仿宋"/>
          <w:b/>
          <w:color w:val="auto"/>
          <w:kern w:val="0"/>
          <w:sz w:val="32"/>
          <w:szCs w:val="32"/>
          <w:highlight w:val="none"/>
        </w:rPr>
      </w:pPr>
    </w:p>
    <w:p w14:paraId="02C34FC5">
      <w:pPr>
        <w:snapToGrid w:val="0"/>
        <w:spacing w:line="360" w:lineRule="auto"/>
        <w:ind w:right="480"/>
        <w:jc w:val="center"/>
        <w:rPr>
          <w:rFonts w:hint="eastAsia" w:ascii="仿宋" w:hAnsi="仿宋" w:eastAsia="仿宋" w:cs="仿宋"/>
          <w:b/>
          <w:color w:val="auto"/>
          <w:kern w:val="0"/>
          <w:sz w:val="32"/>
          <w:szCs w:val="32"/>
          <w:highlight w:val="none"/>
        </w:rPr>
      </w:pPr>
    </w:p>
    <w:p w14:paraId="59E0A0C7">
      <w:pPr>
        <w:snapToGrid w:val="0"/>
        <w:spacing w:line="360" w:lineRule="auto"/>
        <w:ind w:right="480"/>
        <w:jc w:val="center"/>
        <w:rPr>
          <w:rFonts w:hint="eastAsia" w:ascii="仿宋" w:hAnsi="仿宋" w:eastAsia="仿宋" w:cs="仿宋"/>
          <w:b/>
          <w:color w:val="auto"/>
          <w:kern w:val="0"/>
          <w:sz w:val="32"/>
          <w:szCs w:val="32"/>
          <w:highlight w:val="none"/>
        </w:rPr>
      </w:pPr>
    </w:p>
    <w:p w14:paraId="36A67768">
      <w:pPr>
        <w:snapToGrid w:val="0"/>
        <w:spacing w:line="360" w:lineRule="auto"/>
        <w:ind w:right="480"/>
        <w:jc w:val="center"/>
        <w:rPr>
          <w:rFonts w:hint="eastAsia" w:ascii="仿宋" w:hAnsi="仿宋" w:eastAsia="仿宋" w:cs="仿宋"/>
          <w:b/>
          <w:color w:val="auto"/>
          <w:kern w:val="0"/>
          <w:sz w:val="32"/>
          <w:szCs w:val="32"/>
          <w:highlight w:val="none"/>
        </w:rPr>
      </w:pPr>
    </w:p>
    <w:p w14:paraId="7F2A7981">
      <w:pPr>
        <w:snapToGrid w:val="0"/>
        <w:spacing w:line="360" w:lineRule="auto"/>
        <w:ind w:right="480"/>
        <w:jc w:val="center"/>
        <w:rPr>
          <w:rFonts w:hint="eastAsia" w:ascii="仿宋" w:hAnsi="仿宋" w:eastAsia="仿宋" w:cs="仿宋"/>
          <w:b/>
          <w:color w:val="auto"/>
          <w:kern w:val="0"/>
          <w:sz w:val="32"/>
          <w:szCs w:val="32"/>
          <w:highlight w:val="none"/>
        </w:rPr>
      </w:pPr>
    </w:p>
    <w:p w14:paraId="053AA80A">
      <w:pPr>
        <w:snapToGrid w:val="0"/>
        <w:spacing w:line="360" w:lineRule="auto"/>
        <w:ind w:right="480"/>
        <w:jc w:val="center"/>
        <w:rPr>
          <w:rFonts w:hint="eastAsia" w:ascii="仿宋" w:hAnsi="仿宋" w:eastAsia="仿宋" w:cs="仿宋"/>
          <w:b/>
          <w:color w:val="auto"/>
          <w:kern w:val="0"/>
          <w:sz w:val="32"/>
          <w:szCs w:val="32"/>
          <w:highlight w:val="none"/>
        </w:rPr>
      </w:pPr>
    </w:p>
    <w:p w14:paraId="08C7104B">
      <w:pPr>
        <w:snapToGrid w:val="0"/>
        <w:spacing w:line="360" w:lineRule="auto"/>
        <w:ind w:right="480"/>
        <w:jc w:val="both"/>
        <w:rPr>
          <w:rFonts w:hint="eastAsia" w:ascii="仿宋" w:hAnsi="仿宋" w:eastAsia="仿宋" w:cs="仿宋"/>
          <w:b/>
          <w:color w:val="auto"/>
          <w:kern w:val="0"/>
          <w:sz w:val="32"/>
          <w:szCs w:val="32"/>
          <w:highlight w:val="none"/>
        </w:rPr>
      </w:pPr>
    </w:p>
    <w:p w14:paraId="7AE592D7">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8" w:type="first"/>
          <w:headerReference r:id="rId16" w:type="default"/>
          <w:footerReference r:id="rId17" w:type="default"/>
          <w:pgSz w:w="11905" w:h="16838"/>
          <w:pgMar w:top="1480" w:right="1474" w:bottom="1559" w:left="1474" w:header="851" w:footer="992" w:gutter="0"/>
          <w:cols w:space="720" w:num="1"/>
          <w:titlePg/>
          <w:rtlGutter w:val="0"/>
          <w:docGrid w:linePitch="312" w:charSpace="0"/>
        </w:sectPr>
      </w:pPr>
    </w:p>
    <w:p w14:paraId="74E73FC9">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D34846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9A0BF4">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C7AAF9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3C0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1F7A55E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noWrap w:val="0"/>
            <w:vAlign w:val="center"/>
          </w:tcPr>
          <w:p w14:paraId="17D8870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noWrap w:val="0"/>
            <w:vAlign w:val="top"/>
          </w:tcPr>
          <w:p w14:paraId="1FDDB45C">
            <w:pPr>
              <w:spacing w:line="360" w:lineRule="auto"/>
              <w:jc w:val="center"/>
              <w:rPr>
                <w:rFonts w:hint="eastAsia" w:ascii="仿宋" w:hAnsi="仿宋" w:eastAsia="仿宋" w:cs="仿宋"/>
                <w:b/>
                <w:color w:val="auto"/>
                <w:sz w:val="24"/>
                <w:highlight w:val="none"/>
              </w:rPr>
            </w:pPr>
          </w:p>
          <w:p w14:paraId="095C78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noWrap w:val="0"/>
            <w:vAlign w:val="center"/>
          </w:tcPr>
          <w:p w14:paraId="75FB21D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noWrap w:val="0"/>
            <w:vAlign w:val="center"/>
          </w:tcPr>
          <w:p w14:paraId="015AC18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noWrap w:val="0"/>
            <w:vAlign w:val="center"/>
          </w:tcPr>
          <w:p w14:paraId="16DB383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noWrap w:val="0"/>
            <w:vAlign w:val="center"/>
          </w:tcPr>
          <w:p w14:paraId="29C9F0B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noWrap w:val="0"/>
            <w:vAlign w:val="center"/>
          </w:tcPr>
          <w:p w14:paraId="6A023353">
            <w:pPr>
              <w:spacing w:line="360" w:lineRule="auto"/>
              <w:jc w:val="center"/>
              <w:rPr>
                <w:rFonts w:hint="eastAsia" w:ascii="仿宋" w:hAnsi="仿宋" w:eastAsia="仿宋" w:cs="仿宋"/>
                <w:b/>
                <w:color w:val="auto"/>
                <w:sz w:val="24"/>
                <w:highlight w:val="none"/>
              </w:rPr>
            </w:pPr>
          </w:p>
          <w:p w14:paraId="7491F82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B4BFA4">
            <w:pPr>
              <w:spacing w:line="360" w:lineRule="auto"/>
              <w:jc w:val="center"/>
              <w:rPr>
                <w:rFonts w:hint="eastAsia" w:ascii="仿宋" w:hAnsi="仿宋" w:eastAsia="仿宋" w:cs="仿宋"/>
                <w:b/>
                <w:color w:val="auto"/>
                <w:sz w:val="24"/>
                <w:highlight w:val="none"/>
              </w:rPr>
            </w:pPr>
          </w:p>
        </w:tc>
      </w:tr>
      <w:tr w14:paraId="2769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6112200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noWrap w:val="0"/>
            <w:vAlign w:val="center"/>
          </w:tcPr>
          <w:p w14:paraId="3708F3D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14:paraId="00DCD555">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5130CEF2">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14:paraId="5983097D">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14:paraId="1C356EF1">
            <w:pPr>
              <w:spacing w:line="360" w:lineRule="auto"/>
              <w:jc w:val="center"/>
              <w:rPr>
                <w:rFonts w:hint="eastAsia" w:ascii="仿宋" w:hAnsi="仿宋" w:eastAsia="仿宋" w:cs="仿宋"/>
                <w:color w:val="auto"/>
                <w:sz w:val="24"/>
                <w:highlight w:val="none"/>
              </w:rPr>
            </w:pPr>
          </w:p>
        </w:tc>
        <w:tc>
          <w:tcPr>
            <w:tcW w:w="1984" w:type="dxa"/>
            <w:noWrap w:val="0"/>
            <w:vAlign w:val="center"/>
          </w:tcPr>
          <w:p w14:paraId="1723A8E2">
            <w:pPr>
              <w:spacing w:line="360" w:lineRule="auto"/>
              <w:jc w:val="center"/>
              <w:rPr>
                <w:rFonts w:hint="eastAsia" w:ascii="仿宋" w:hAnsi="仿宋" w:eastAsia="仿宋" w:cs="仿宋"/>
                <w:color w:val="auto"/>
                <w:sz w:val="24"/>
                <w:highlight w:val="none"/>
              </w:rPr>
            </w:pPr>
          </w:p>
        </w:tc>
        <w:tc>
          <w:tcPr>
            <w:tcW w:w="3119" w:type="dxa"/>
            <w:noWrap w:val="0"/>
            <w:vAlign w:val="center"/>
          </w:tcPr>
          <w:p w14:paraId="316043B8">
            <w:pPr>
              <w:spacing w:line="360" w:lineRule="auto"/>
              <w:jc w:val="center"/>
              <w:rPr>
                <w:rFonts w:hint="eastAsia" w:ascii="仿宋" w:hAnsi="仿宋" w:eastAsia="仿宋" w:cs="仿宋"/>
                <w:color w:val="auto"/>
                <w:sz w:val="24"/>
                <w:highlight w:val="none"/>
              </w:rPr>
            </w:pPr>
          </w:p>
        </w:tc>
      </w:tr>
      <w:tr w14:paraId="74B8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3A399C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noWrap w:val="0"/>
            <w:vAlign w:val="center"/>
          </w:tcPr>
          <w:p w14:paraId="32A1E73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14:paraId="1626147D">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2F9941CF">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14:paraId="78075560">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14:paraId="12D21C90">
            <w:pPr>
              <w:spacing w:line="360" w:lineRule="auto"/>
              <w:jc w:val="center"/>
              <w:rPr>
                <w:rFonts w:hint="eastAsia" w:ascii="仿宋" w:hAnsi="仿宋" w:eastAsia="仿宋" w:cs="仿宋"/>
                <w:color w:val="auto"/>
                <w:sz w:val="24"/>
                <w:highlight w:val="none"/>
              </w:rPr>
            </w:pPr>
          </w:p>
        </w:tc>
        <w:tc>
          <w:tcPr>
            <w:tcW w:w="1984" w:type="dxa"/>
            <w:noWrap w:val="0"/>
            <w:vAlign w:val="center"/>
          </w:tcPr>
          <w:p w14:paraId="55EA5E0C">
            <w:pPr>
              <w:spacing w:line="360" w:lineRule="auto"/>
              <w:jc w:val="center"/>
              <w:rPr>
                <w:rFonts w:hint="eastAsia" w:ascii="仿宋" w:hAnsi="仿宋" w:eastAsia="仿宋" w:cs="仿宋"/>
                <w:color w:val="auto"/>
                <w:sz w:val="24"/>
                <w:highlight w:val="none"/>
              </w:rPr>
            </w:pPr>
          </w:p>
        </w:tc>
        <w:tc>
          <w:tcPr>
            <w:tcW w:w="3119" w:type="dxa"/>
            <w:noWrap w:val="0"/>
            <w:vAlign w:val="center"/>
          </w:tcPr>
          <w:p w14:paraId="03D2F397">
            <w:pPr>
              <w:spacing w:line="360" w:lineRule="auto"/>
              <w:jc w:val="center"/>
              <w:rPr>
                <w:rFonts w:hint="eastAsia" w:ascii="仿宋" w:hAnsi="仿宋" w:eastAsia="仿宋" w:cs="仿宋"/>
                <w:color w:val="auto"/>
                <w:sz w:val="24"/>
                <w:highlight w:val="none"/>
              </w:rPr>
            </w:pPr>
          </w:p>
        </w:tc>
      </w:tr>
      <w:tr w14:paraId="543C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5F3B16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noWrap w:val="0"/>
            <w:vAlign w:val="center"/>
          </w:tcPr>
          <w:p w14:paraId="28EE9F2F">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14:paraId="032022F2">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7B5EEF9D">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14:paraId="50F7D378">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14:paraId="142FF573">
            <w:pPr>
              <w:spacing w:line="360" w:lineRule="auto"/>
              <w:jc w:val="center"/>
              <w:rPr>
                <w:rFonts w:hint="eastAsia" w:ascii="仿宋" w:hAnsi="仿宋" w:eastAsia="仿宋" w:cs="仿宋"/>
                <w:color w:val="auto"/>
                <w:sz w:val="24"/>
                <w:highlight w:val="none"/>
              </w:rPr>
            </w:pPr>
          </w:p>
        </w:tc>
        <w:tc>
          <w:tcPr>
            <w:tcW w:w="1984" w:type="dxa"/>
            <w:noWrap w:val="0"/>
            <w:vAlign w:val="center"/>
          </w:tcPr>
          <w:p w14:paraId="3631F605">
            <w:pPr>
              <w:spacing w:line="360" w:lineRule="auto"/>
              <w:jc w:val="center"/>
              <w:rPr>
                <w:rFonts w:hint="eastAsia" w:ascii="仿宋" w:hAnsi="仿宋" w:eastAsia="仿宋" w:cs="仿宋"/>
                <w:color w:val="auto"/>
                <w:sz w:val="24"/>
                <w:highlight w:val="none"/>
              </w:rPr>
            </w:pPr>
          </w:p>
        </w:tc>
        <w:tc>
          <w:tcPr>
            <w:tcW w:w="3119" w:type="dxa"/>
            <w:noWrap w:val="0"/>
            <w:vAlign w:val="center"/>
          </w:tcPr>
          <w:p w14:paraId="51FC858C">
            <w:pPr>
              <w:spacing w:line="360" w:lineRule="auto"/>
              <w:jc w:val="center"/>
              <w:rPr>
                <w:rFonts w:hint="eastAsia" w:ascii="仿宋" w:hAnsi="仿宋" w:eastAsia="仿宋" w:cs="仿宋"/>
                <w:color w:val="auto"/>
                <w:sz w:val="24"/>
                <w:highlight w:val="none"/>
              </w:rPr>
            </w:pPr>
          </w:p>
        </w:tc>
      </w:tr>
      <w:tr w14:paraId="7279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54E57F34">
            <w:pPr>
              <w:spacing w:line="360" w:lineRule="auto"/>
              <w:jc w:val="center"/>
              <w:rPr>
                <w:rFonts w:hint="eastAsia" w:ascii="仿宋" w:hAnsi="仿宋" w:eastAsia="仿宋" w:cs="仿宋"/>
                <w:color w:val="auto"/>
                <w:sz w:val="24"/>
                <w:highlight w:val="none"/>
              </w:rPr>
            </w:pPr>
          </w:p>
        </w:tc>
        <w:tc>
          <w:tcPr>
            <w:tcW w:w="1417" w:type="dxa"/>
            <w:noWrap w:val="0"/>
            <w:vAlign w:val="center"/>
          </w:tcPr>
          <w:p w14:paraId="5B4D6F08">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14:paraId="46F863CA">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315341D3">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14:paraId="4DBD06D5">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14:paraId="4A40F960">
            <w:pPr>
              <w:spacing w:line="360" w:lineRule="auto"/>
              <w:jc w:val="center"/>
              <w:rPr>
                <w:rFonts w:hint="eastAsia" w:ascii="仿宋" w:hAnsi="仿宋" w:eastAsia="仿宋" w:cs="仿宋"/>
                <w:color w:val="auto"/>
                <w:sz w:val="24"/>
                <w:highlight w:val="none"/>
              </w:rPr>
            </w:pPr>
          </w:p>
        </w:tc>
        <w:tc>
          <w:tcPr>
            <w:tcW w:w="1984" w:type="dxa"/>
            <w:noWrap w:val="0"/>
            <w:vAlign w:val="center"/>
          </w:tcPr>
          <w:p w14:paraId="6911BF92">
            <w:pPr>
              <w:spacing w:line="360" w:lineRule="auto"/>
              <w:jc w:val="center"/>
              <w:rPr>
                <w:rFonts w:hint="eastAsia" w:ascii="仿宋" w:hAnsi="仿宋" w:eastAsia="仿宋" w:cs="仿宋"/>
                <w:color w:val="auto"/>
                <w:sz w:val="24"/>
                <w:highlight w:val="none"/>
              </w:rPr>
            </w:pPr>
          </w:p>
        </w:tc>
        <w:tc>
          <w:tcPr>
            <w:tcW w:w="3119" w:type="dxa"/>
            <w:noWrap w:val="0"/>
            <w:vAlign w:val="center"/>
          </w:tcPr>
          <w:p w14:paraId="649D18C6">
            <w:pPr>
              <w:spacing w:line="360" w:lineRule="auto"/>
              <w:jc w:val="center"/>
              <w:rPr>
                <w:rFonts w:hint="eastAsia" w:ascii="仿宋" w:hAnsi="仿宋" w:eastAsia="仿宋" w:cs="仿宋"/>
                <w:color w:val="auto"/>
                <w:sz w:val="24"/>
                <w:highlight w:val="none"/>
              </w:rPr>
            </w:pPr>
          </w:p>
        </w:tc>
      </w:tr>
      <w:tr w14:paraId="50B1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11EC8B6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noWrap w:val="0"/>
            <w:vAlign w:val="center"/>
          </w:tcPr>
          <w:p w14:paraId="2038C3F3">
            <w:pPr>
              <w:spacing w:line="360" w:lineRule="auto"/>
              <w:jc w:val="center"/>
              <w:rPr>
                <w:rFonts w:hint="eastAsia" w:ascii="仿宋" w:hAnsi="仿宋" w:eastAsia="仿宋" w:cs="仿宋"/>
                <w:color w:val="auto"/>
                <w:sz w:val="24"/>
                <w:highlight w:val="none"/>
              </w:rPr>
            </w:pPr>
          </w:p>
        </w:tc>
      </w:tr>
      <w:tr w14:paraId="6839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561F82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noWrap w:val="0"/>
            <w:vAlign w:val="center"/>
          </w:tcPr>
          <w:p w14:paraId="3480922C">
            <w:pPr>
              <w:spacing w:line="360" w:lineRule="auto"/>
              <w:jc w:val="center"/>
              <w:rPr>
                <w:rFonts w:hint="eastAsia" w:ascii="仿宋" w:hAnsi="仿宋" w:eastAsia="仿宋" w:cs="仿宋"/>
                <w:color w:val="auto"/>
                <w:sz w:val="24"/>
                <w:highlight w:val="none"/>
              </w:rPr>
            </w:pPr>
          </w:p>
        </w:tc>
      </w:tr>
    </w:tbl>
    <w:p w14:paraId="4896044F">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DFD2DA4">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58E2E35">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C958A1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899C79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C7A3F0">
      <w:pPr>
        <w:spacing w:line="360" w:lineRule="auto"/>
        <w:ind w:firstLine="482" w:firstLineChars="200"/>
        <w:rPr>
          <w:rFonts w:hint="eastAsia" w:ascii="仿宋" w:hAnsi="仿宋" w:eastAsia="仿宋" w:cs="仿宋"/>
          <w:b/>
          <w:color w:val="auto"/>
          <w:kern w:val="0"/>
          <w:sz w:val="24"/>
          <w:highlight w:val="none"/>
        </w:rPr>
      </w:pPr>
    </w:p>
    <w:p w14:paraId="3F2DEA6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56FE7D9">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14:paraId="537F6878">
      <w:pPr>
        <w:pStyle w:val="69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cols w:space="720" w:num="1"/>
          <w:titlePg/>
          <w:rtlGutter w:val="0"/>
          <w:docGrid w:linePitch="312" w:charSpace="0"/>
        </w:sectPr>
      </w:pPr>
    </w:p>
    <w:p w14:paraId="3E76536C">
      <w:pPr>
        <w:pStyle w:val="69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7" w:name="_Hlk101259491"/>
      <w:r>
        <w:rPr>
          <w:rFonts w:hint="eastAsia" w:ascii="仿宋" w:hAnsi="仿宋" w:eastAsia="仿宋" w:cs="仿宋"/>
          <w:color w:val="auto"/>
          <w:sz w:val="32"/>
          <w:szCs w:val="32"/>
          <w:highlight w:val="none"/>
        </w:rPr>
        <w:t>（如果有）</w:t>
      </w:r>
      <w:bookmarkEnd w:id="47"/>
    </w:p>
    <w:p w14:paraId="4DDF074A">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F8E3F8B">
      <w:pPr>
        <w:pStyle w:val="114"/>
        <w:rPr>
          <w:rFonts w:hint="eastAsia" w:ascii="仿宋" w:hAnsi="仿宋" w:eastAsia="仿宋" w:cs="仿宋"/>
          <w:b/>
          <w:color w:val="auto"/>
          <w:sz w:val="24"/>
          <w:highlight w:val="none"/>
        </w:rPr>
      </w:pPr>
    </w:p>
    <w:p w14:paraId="49AE0695">
      <w:pPr>
        <w:pStyle w:val="115"/>
        <w:rPr>
          <w:rFonts w:hint="eastAsia" w:ascii="仿宋" w:hAnsi="仿宋" w:eastAsia="仿宋" w:cs="仿宋"/>
          <w:b/>
          <w:color w:val="auto"/>
          <w:sz w:val="24"/>
          <w:highlight w:val="none"/>
        </w:rPr>
      </w:pPr>
    </w:p>
    <w:p w14:paraId="5B519E34">
      <w:pPr>
        <w:rPr>
          <w:rFonts w:hint="eastAsia" w:ascii="仿宋" w:hAnsi="仿宋" w:eastAsia="仿宋" w:cs="仿宋"/>
          <w:b/>
          <w:color w:val="auto"/>
          <w:sz w:val="24"/>
          <w:highlight w:val="none"/>
        </w:rPr>
      </w:pPr>
    </w:p>
    <w:p w14:paraId="4D73A773">
      <w:pPr>
        <w:pStyle w:val="114"/>
        <w:rPr>
          <w:rFonts w:hint="eastAsia" w:ascii="仿宋" w:hAnsi="仿宋" w:eastAsia="仿宋" w:cs="仿宋"/>
          <w:b/>
          <w:color w:val="auto"/>
          <w:sz w:val="24"/>
          <w:highlight w:val="none"/>
        </w:rPr>
      </w:pPr>
    </w:p>
    <w:p w14:paraId="75ED8DB4">
      <w:pPr>
        <w:pStyle w:val="115"/>
        <w:rPr>
          <w:rFonts w:hint="eastAsia"/>
          <w:color w:val="auto"/>
          <w:highlight w:val="none"/>
        </w:rPr>
      </w:pPr>
    </w:p>
    <w:p w14:paraId="162E182F">
      <w:pPr>
        <w:pStyle w:val="115"/>
        <w:rPr>
          <w:rFonts w:hint="eastAsia"/>
          <w:color w:val="auto"/>
          <w:highlight w:val="none"/>
        </w:rPr>
      </w:pPr>
    </w:p>
    <w:p w14:paraId="75FA7DE7">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736D1BDA">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526248C6">
      <w:pPr>
        <w:pStyle w:val="114"/>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7E1C10D5">
      <w:pPr>
        <w:pStyle w:val="115"/>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6E1413EE">
      <w:pPr>
        <w:pStyle w:val="695"/>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63131E2">
      <w:pPr>
        <w:spacing w:line="360" w:lineRule="auto"/>
        <w:ind w:right="420" w:firstLine="3614" w:firstLineChars="1000"/>
        <w:rPr>
          <w:rFonts w:hint="eastAsia" w:ascii="仿宋" w:hAnsi="仿宋" w:eastAsia="仿宋" w:cs="仿宋"/>
          <w:b/>
          <w:color w:val="auto"/>
          <w:kern w:val="0"/>
          <w:sz w:val="36"/>
          <w:szCs w:val="36"/>
          <w:highlight w:val="none"/>
        </w:rPr>
      </w:pPr>
    </w:p>
    <w:p w14:paraId="31444B42">
      <w:pPr>
        <w:spacing w:line="360" w:lineRule="auto"/>
        <w:ind w:right="420" w:firstLine="3614" w:firstLineChars="1000"/>
        <w:rPr>
          <w:rFonts w:hint="eastAsia" w:ascii="仿宋" w:hAnsi="仿宋" w:eastAsia="仿宋" w:cs="仿宋"/>
          <w:b/>
          <w:color w:val="auto"/>
          <w:kern w:val="0"/>
          <w:sz w:val="36"/>
          <w:szCs w:val="36"/>
          <w:highlight w:val="none"/>
        </w:rPr>
      </w:pPr>
    </w:p>
    <w:p w14:paraId="2255E4B2">
      <w:pPr>
        <w:spacing w:line="360" w:lineRule="auto"/>
        <w:ind w:right="420" w:firstLine="3614" w:firstLineChars="1000"/>
        <w:rPr>
          <w:rFonts w:hint="eastAsia" w:ascii="仿宋" w:hAnsi="仿宋" w:eastAsia="仿宋" w:cs="仿宋"/>
          <w:b/>
          <w:color w:val="auto"/>
          <w:kern w:val="0"/>
          <w:sz w:val="36"/>
          <w:szCs w:val="36"/>
          <w:highlight w:val="none"/>
        </w:rPr>
      </w:pPr>
    </w:p>
    <w:p w14:paraId="6E905B65">
      <w:pPr>
        <w:spacing w:line="360" w:lineRule="auto"/>
        <w:ind w:right="420" w:firstLine="3614" w:firstLineChars="1000"/>
        <w:rPr>
          <w:rFonts w:hint="eastAsia" w:ascii="仿宋" w:hAnsi="仿宋" w:eastAsia="仿宋" w:cs="仿宋"/>
          <w:b/>
          <w:color w:val="auto"/>
          <w:kern w:val="0"/>
          <w:sz w:val="36"/>
          <w:szCs w:val="36"/>
          <w:highlight w:val="none"/>
        </w:rPr>
      </w:pPr>
    </w:p>
    <w:p w14:paraId="0C7BCF48">
      <w:pPr>
        <w:spacing w:line="360" w:lineRule="auto"/>
        <w:ind w:right="420" w:firstLine="3614" w:firstLineChars="1000"/>
        <w:rPr>
          <w:rFonts w:hint="eastAsia" w:ascii="仿宋" w:hAnsi="仿宋" w:eastAsia="仿宋" w:cs="仿宋"/>
          <w:b/>
          <w:color w:val="auto"/>
          <w:kern w:val="0"/>
          <w:sz w:val="36"/>
          <w:szCs w:val="36"/>
          <w:highlight w:val="none"/>
        </w:rPr>
      </w:pPr>
    </w:p>
    <w:p w14:paraId="4B1DDF2E">
      <w:pPr>
        <w:pStyle w:val="113"/>
        <w:rPr>
          <w:rFonts w:hint="eastAsia" w:ascii="仿宋" w:hAnsi="仿宋" w:eastAsia="仿宋" w:cs="仿宋"/>
          <w:b/>
          <w:color w:val="auto"/>
          <w:kern w:val="0"/>
          <w:sz w:val="36"/>
          <w:szCs w:val="36"/>
          <w:highlight w:val="none"/>
        </w:rPr>
      </w:pPr>
    </w:p>
    <w:p w14:paraId="41180734">
      <w:pPr>
        <w:pStyle w:val="113"/>
        <w:rPr>
          <w:rFonts w:hint="eastAsia" w:ascii="仿宋" w:hAnsi="仿宋" w:eastAsia="仿宋" w:cs="仿宋"/>
          <w:b/>
          <w:color w:val="auto"/>
          <w:kern w:val="0"/>
          <w:sz w:val="36"/>
          <w:szCs w:val="36"/>
          <w:highlight w:val="none"/>
        </w:rPr>
      </w:pPr>
    </w:p>
    <w:p w14:paraId="6EE104D7">
      <w:pPr>
        <w:spacing w:line="360" w:lineRule="auto"/>
        <w:ind w:right="420" w:firstLine="3614" w:firstLineChars="1000"/>
        <w:rPr>
          <w:rFonts w:hint="eastAsia" w:ascii="仿宋" w:hAnsi="仿宋" w:eastAsia="仿宋" w:cs="仿宋"/>
          <w:b/>
          <w:color w:val="auto"/>
          <w:kern w:val="0"/>
          <w:sz w:val="36"/>
          <w:szCs w:val="36"/>
          <w:highlight w:val="none"/>
        </w:rPr>
      </w:pPr>
    </w:p>
    <w:p w14:paraId="6CE1CFFC">
      <w:pPr>
        <w:rPr>
          <w:rFonts w:hint="default" w:ascii="Times New Roman" w:hAnsi="Times New Roman" w:eastAsia="宋体" w:cs="Times New Roman"/>
          <w:color w:val="auto"/>
          <w:highlight w:val="none"/>
        </w:rPr>
      </w:pPr>
      <w:bookmarkStart w:id="48" w:name="_Toc465665161"/>
    </w:p>
    <w:p w14:paraId="30A4A8F1">
      <w:pPr>
        <w:rPr>
          <w:rFonts w:hint="default" w:ascii="Times New Roman" w:hAnsi="Times New Roman" w:eastAsia="宋体" w:cs="Times New Roman"/>
          <w:color w:val="auto"/>
          <w:highlight w:val="none"/>
        </w:rPr>
      </w:pPr>
    </w:p>
    <w:p w14:paraId="6547C3DE">
      <w:pPr>
        <w:pStyle w:val="2"/>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48"/>
    </w:p>
    <w:p w14:paraId="58EC7F77">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10C77F2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F741253">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CD1BB9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D2D1F1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93801B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AA0F16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677339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351083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3A9967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E52231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CCC5DE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FC92F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4A43A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FD3D26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18ADA1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316307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78C788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B53FA2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3884D8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894937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C1DCB6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4583B5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24570D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782F8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E81F2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0BBE739">
      <w:pPr>
        <w:spacing w:line="360" w:lineRule="auto"/>
        <w:jc w:val="center"/>
        <w:rPr>
          <w:rFonts w:hint="eastAsia" w:ascii="仿宋" w:hAnsi="仿宋" w:eastAsia="仿宋" w:cs="仿宋"/>
          <w:b/>
          <w:bCs/>
          <w:color w:val="auto"/>
          <w:sz w:val="24"/>
          <w:highlight w:val="none"/>
        </w:rPr>
      </w:pPr>
    </w:p>
    <w:p w14:paraId="22072AC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4A4BC3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89C02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711673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B1A867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C0AB41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5D766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90C103D">
      <w:pPr>
        <w:widowControl/>
        <w:spacing w:line="360" w:lineRule="auto"/>
        <w:ind w:firstLine="600" w:firstLineChars="200"/>
        <w:jc w:val="left"/>
        <w:rPr>
          <w:rFonts w:hint="eastAsia" w:ascii="仿宋" w:hAnsi="仿宋" w:eastAsia="仿宋" w:cs="仿宋"/>
          <w:color w:val="auto"/>
          <w:sz w:val="30"/>
          <w:szCs w:val="30"/>
          <w:highlight w:val="none"/>
        </w:rPr>
      </w:pPr>
    </w:p>
    <w:p w14:paraId="1059B205">
      <w:pPr>
        <w:spacing w:line="360" w:lineRule="auto"/>
        <w:jc w:val="center"/>
        <w:rPr>
          <w:rFonts w:hint="eastAsia" w:ascii="仿宋" w:hAnsi="仿宋" w:eastAsia="仿宋" w:cs="仿宋"/>
          <w:b/>
          <w:color w:val="auto"/>
          <w:spacing w:val="6"/>
          <w:sz w:val="32"/>
          <w:szCs w:val="32"/>
          <w:highlight w:val="none"/>
        </w:rPr>
      </w:pPr>
    </w:p>
    <w:p w14:paraId="024C0719">
      <w:pPr>
        <w:spacing w:line="360" w:lineRule="auto"/>
        <w:jc w:val="center"/>
        <w:rPr>
          <w:rFonts w:hint="eastAsia" w:ascii="仿宋" w:hAnsi="仿宋" w:eastAsia="仿宋" w:cs="仿宋"/>
          <w:b/>
          <w:color w:val="auto"/>
          <w:spacing w:val="6"/>
          <w:sz w:val="32"/>
          <w:szCs w:val="32"/>
          <w:highlight w:val="none"/>
        </w:rPr>
      </w:pPr>
    </w:p>
    <w:p w14:paraId="748AAAFF">
      <w:pPr>
        <w:spacing w:line="360" w:lineRule="auto"/>
        <w:jc w:val="left"/>
        <w:rPr>
          <w:rFonts w:hint="eastAsia" w:ascii="仿宋" w:hAnsi="仿宋" w:eastAsia="仿宋" w:cs="仿宋"/>
          <w:b/>
          <w:color w:val="auto"/>
          <w:spacing w:val="6"/>
          <w:sz w:val="32"/>
          <w:szCs w:val="32"/>
          <w:highlight w:val="none"/>
        </w:rPr>
      </w:pPr>
    </w:p>
    <w:p w14:paraId="07422581">
      <w:pPr>
        <w:spacing w:line="360" w:lineRule="auto"/>
        <w:jc w:val="left"/>
        <w:rPr>
          <w:rFonts w:hint="eastAsia" w:ascii="仿宋" w:hAnsi="仿宋" w:eastAsia="仿宋" w:cs="仿宋"/>
          <w:b/>
          <w:color w:val="auto"/>
          <w:spacing w:val="6"/>
          <w:sz w:val="32"/>
          <w:szCs w:val="32"/>
          <w:highlight w:val="none"/>
        </w:rPr>
      </w:pPr>
    </w:p>
    <w:p w14:paraId="6CF90514">
      <w:pPr>
        <w:spacing w:line="360" w:lineRule="auto"/>
        <w:jc w:val="left"/>
        <w:rPr>
          <w:rFonts w:hint="eastAsia" w:ascii="仿宋" w:hAnsi="仿宋" w:eastAsia="仿宋" w:cs="仿宋"/>
          <w:b/>
          <w:color w:val="auto"/>
          <w:spacing w:val="6"/>
          <w:sz w:val="32"/>
          <w:szCs w:val="32"/>
          <w:highlight w:val="none"/>
        </w:rPr>
      </w:pPr>
    </w:p>
    <w:p w14:paraId="1BABEB8A">
      <w:pPr>
        <w:spacing w:line="360" w:lineRule="auto"/>
        <w:jc w:val="left"/>
        <w:rPr>
          <w:rFonts w:hint="eastAsia" w:ascii="仿宋" w:hAnsi="仿宋" w:eastAsia="仿宋" w:cs="仿宋"/>
          <w:b/>
          <w:color w:val="auto"/>
          <w:spacing w:val="6"/>
          <w:sz w:val="32"/>
          <w:szCs w:val="32"/>
          <w:highlight w:val="none"/>
        </w:rPr>
      </w:pPr>
    </w:p>
    <w:p w14:paraId="785B5FB3">
      <w:pPr>
        <w:spacing w:line="360" w:lineRule="auto"/>
        <w:jc w:val="left"/>
        <w:rPr>
          <w:rFonts w:hint="eastAsia" w:ascii="仿宋" w:hAnsi="仿宋" w:eastAsia="仿宋" w:cs="仿宋"/>
          <w:b/>
          <w:color w:val="auto"/>
          <w:spacing w:val="6"/>
          <w:sz w:val="32"/>
          <w:szCs w:val="32"/>
          <w:highlight w:val="none"/>
        </w:rPr>
      </w:pPr>
    </w:p>
    <w:p w14:paraId="59AF5812">
      <w:pPr>
        <w:spacing w:line="360" w:lineRule="auto"/>
        <w:jc w:val="left"/>
        <w:rPr>
          <w:rFonts w:hint="eastAsia" w:ascii="仿宋" w:hAnsi="仿宋" w:eastAsia="仿宋" w:cs="仿宋"/>
          <w:b/>
          <w:color w:val="auto"/>
          <w:spacing w:val="6"/>
          <w:sz w:val="32"/>
          <w:szCs w:val="32"/>
          <w:highlight w:val="none"/>
        </w:rPr>
      </w:pPr>
    </w:p>
    <w:p w14:paraId="5259FD3B">
      <w:pPr>
        <w:spacing w:line="360" w:lineRule="auto"/>
        <w:jc w:val="left"/>
        <w:rPr>
          <w:rFonts w:hint="eastAsia" w:ascii="仿宋" w:hAnsi="仿宋" w:eastAsia="仿宋" w:cs="仿宋"/>
          <w:b/>
          <w:color w:val="auto"/>
          <w:spacing w:val="6"/>
          <w:sz w:val="32"/>
          <w:szCs w:val="32"/>
          <w:highlight w:val="none"/>
        </w:rPr>
      </w:pPr>
    </w:p>
    <w:p w14:paraId="70893053">
      <w:pPr>
        <w:spacing w:line="360" w:lineRule="auto"/>
        <w:jc w:val="left"/>
        <w:rPr>
          <w:rFonts w:hint="eastAsia" w:ascii="仿宋" w:hAnsi="仿宋" w:eastAsia="仿宋" w:cs="仿宋"/>
          <w:b/>
          <w:color w:val="auto"/>
          <w:spacing w:val="6"/>
          <w:sz w:val="32"/>
          <w:szCs w:val="32"/>
          <w:highlight w:val="none"/>
        </w:rPr>
      </w:pPr>
    </w:p>
    <w:p w14:paraId="51ED3503">
      <w:pPr>
        <w:spacing w:line="360" w:lineRule="auto"/>
        <w:jc w:val="left"/>
        <w:rPr>
          <w:rFonts w:hint="eastAsia" w:ascii="仿宋" w:hAnsi="仿宋" w:eastAsia="仿宋" w:cs="仿宋"/>
          <w:b/>
          <w:color w:val="auto"/>
          <w:spacing w:val="6"/>
          <w:sz w:val="32"/>
          <w:szCs w:val="32"/>
          <w:highlight w:val="none"/>
        </w:rPr>
      </w:pPr>
    </w:p>
    <w:p w14:paraId="621FC907">
      <w:pPr>
        <w:spacing w:line="360" w:lineRule="auto"/>
        <w:jc w:val="left"/>
        <w:rPr>
          <w:rFonts w:hint="eastAsia" w:ascii="仿宋" w:hAnsi="仿宋" w:eastAsia="仿宋" w:cs="仿宋"/>
          <w:b/>
          <w:color w:val="auto"/>
          <w:spacing w:val="6"/>
          <w:sz w:val="32"/>
          <w:szCs w:val="32"/>
          <w:highlight w:val="none"/>
        </w:rPr>
      </w:pPr>
    </w:p>
    <w:p w14:paraId="1050D9C6">
      <w:pPr>
        <w:spacing w:line="360" w:lineRule="auto"/>
        <w:jc w:val="left"/>
        <w:rPr>
          <w:rFonts w:hint="eastAsia" w:ascii="仿宋" w:hAnsi="仿宋" w:eastAsia="仿宋" w:cs="仿宋"/>
          <w:b/>
          <w:color w:val="auto"/>
          <w:spacing w:val="6"/>
          <w:sz w:val="32"/>
          <w:szCs w:val="32"/>
          <w:highlight w:val="none"/>
        </w:rPr>
      </w:pPr>
    </w:p>
    <w:p w14:paraId="0FF6993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F289449">
      <w:pPr>
        <w:spacing w:line="360" w:lineRule="auto"/>
        <w:jc w:val="center"/>
        <w:rPr>
          <w:rFonts w:hint="eastAsia" w:ascii="仿宋" w:hAnsi="仿宋" w:eastAsia="仿宋" w:cs="仿宋"/>
          <w:b/>
          <w:color w:val="auto"/>
          <w:sz w:val="24"/>
          <w:highlight w:val="none"/>
        </w:rPr>
      </w:pPr>
    </w:p>
    <w:p w14:paraId="796EF99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B4CD4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965FC5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6E858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A91B2F5">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9499F7">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106B8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209F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9A26E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EAE64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09B42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1256A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CCF054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1C3B4B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7F0F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3C3A5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D2BE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5500A2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12641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2F714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A5A39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806D81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10661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35FF0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D6820C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E7BBE3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B708C7D">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F250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CB788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5E4DD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7E0F8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FC582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BC8417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7649F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C5289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37272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AF0C92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ED0AD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40646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B4E02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0A53557">
      <w:pPr>
        <w:spacing w:line="360" w:lineRule="auto"/>
        <w:rPr>
          <w:rFonts w:hint="eastAsia" w:ascii="仿宋" w:hAnsi="仿宋" w:eastAsia="仿宋" w:cs="仿宋"/>
          <w:b/>
          <w:color w:val="auto"/>
          <w:sz w:val="24"/>
          <w:highlight w:val="none"/>
        </w:rPr>
      </w:pPr>
    </w:p>
    <w:p w14:paraId="2909FDE8">
      <w:pPr>
        <w:spacing w:line="360" w:lineRule="auto"/>
        <w:rPr>
          <w:rFonts w:hint="eastAsia" w:ascii="仿宋" w:hAnsi="仿宋" w:eastAsia="仿宋" w:cs="仿宋"/>
          <w:b/>
          <w:color w:val="auto"/>
          <w:sz w:val="24"/>
          <w:highlight w:val="none"/>
        </w:rPr>
      </w:pPr>
    </w:p>
    <w:p w14:paraId="2A7AA2C3">
      <w:pPr>
        <w:spacing w:line="360" w:lineRule="auto"/>
        <w:rPr>
          <w:rFonts w:hint="eastAsia" w:ascii="仿宋" w:hAnsi="仿宋" w:eastAsia="仿宋" w:cs="仿宋"/>
          <w:b/>
          <w:color w:val="auto"/>
          <w:sz w:val="24"/>
          <w:highlight w:val="none"/>
        </w:rPr>
      </w:pPr>
    </w:p>
    <w:p w14:paraId="50F2672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DA039EF">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F67C22D">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47085A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33C30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F76AF0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7BA518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609E57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4E1198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16C3CB8">
      <w:pPr>
        <w:spacing w:line="360" w:lineRule="auto"/>
        <w:rPr>
          <w:rFonts w:hint="eastAsia" w:ascii="仿宋" w:hAnsi="仿宋" w:eastAsia="仿宋" w:cs="仿宋"/>
          <w:color w:val="auto"/>
          <w:sz w:val="24"/>
          <w:highlight w:val="none"/>
          <w:u w:val="single"/>
        </w:rPr>
      </w:pPr>
    </w:p>
    <w:p w14:paraId="75DCB4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C927C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09ABA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73E8D7B">
      <w:pPr>
        <w:spacing w:line="360" w:lineRule="auto"/>
        <w:ind w:firstLine="494"/>
        <w:rPr>
          <w:rFonts w:hint="eastAsia" w:ascii="仿宋" w:hAnsi="仿宋" w:eastAsia="仿宋" w:cs="仿宋"/>
          <w:color w:val="auto"/>
          <w:sz w:val="24"/>
          <w:highlight w:val="none"/>
        </w:rPr>
      </w:pPr>
    </w:p>
    <w:p w14:paraId="6511CBA2">
      <w:pPr>
        <w:spacing w:line="360" w:lineRule="auto"/>
        <w:ind w:firstLine="494"/>
        <w:rPr>
          <w:rFonts w:hint="eastAsia" w:ascii="仿宋" w:hAnsi="仿宋" w:eastAsia="仿宋" w:cs="仿宋"/>
          <w:color w:val="auto"/>
          <w:sz w:val="24"/>
          <w:highlight w:val="none"/>
        </w:rPr>
      </w:pPr>
    </w:p>
    <w:p w14:paraId="691542D4">
      <w:pPr>
        <w:spacing w:line="360" w:lineRule="auto"/>
        <w:ind w:firstLine="494"/>
        <w:rPr>
          <w:rFonts w:hint="eastAsia" w:ascii="仿宋" w:hAnsi="仿宋" w:eastAsia="仿宋" w:cs="仿宋"/>
          <w:color w:val="auto"/>
          <w:sz w:val="24"/>
          <w:highlight w:val="none"/>
        </w:rPr>
      </w:pPr>
    </w:p>
    <w:p w14:paraId="55E0FB4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972EA9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07C155">
      <w:pPr>
        <w:pStyle w:val="114"/>
        <w:rPr>
          <w:rFonts w:hint="eastAsia"/>
          <w:color w:val="auto"/>
          <w:highlight w:val="none"/>
        </w:rPr>
      </w:pPr>
    </w:p>
    <w:p w14:paraId="619484B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666501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6457AE5">
      <w:pPr>
        <w:autoSpaceDE w:val="0"/>
        <w:autoSpaceDN w:val="0"/>
        <w:jc w:val="center"/>
        <w:rPr>
          <w:rFonts w:hint="eastAsia" w:ascii="仿宋" w:hAnsi="仿宋" w:eastAsia="仿宋" w:cs="仿宋"/>
          <w:b/>
          <w:color w:val="auto"/>
          <w:spacing w:val="6"/>
          <w:sz w:val="32"/>
          <w:szCs w:val="32"/>
          <w:highlight w:val="none"/>
        </w:rPr>
      </w:pPr>
    </w:p>
    <w:p w14:paraId="62357E30">
      <w:pPr>
        <w:autoSpaceDE w:val="0"/>
        <w:autoSpaceDN w:val="0"/>
        <w:jc w:val="center"/>
        <w:rPr>
          <w:rFonts w:hint="eastAsia" w:ascii="仿宋" w:hAnsi="仿宋" w:eastAsia="仿宋" w:cs="仿宋"/>
          <w:b/>
          <w:color w:val="auto"/>
          <w:spacing w:val="6"/>
          <w:sz w:val="32"/>
          <w:szCs w:val="32"/>
          <w:highlight w:val="none"/>
        </w:rPr>
      </w:pPr>
    </w:p>
    <w:p w14:paraId="153904AE">
      <w:pPr>
        <w:autoSpaceDE w:val="0"/>
        <w:autoSpaceDN w:val="0"/>
        <w:jc w:val="center"/>
        <w:rPr>
          <w:rFonts w:hint="eastAsia" w:ascii="仿宋" w:hAnsi="仿宋" w:eastAsia="仿宋" w:cs="仿宋"/>
          <w:b/>
          <w:color w:val="auto"/>
          <w:spacing w:val="6"/>
          <w:sz w:val="32"/>
          <w:szCs w:val="32"/>
          <w:highlight w:val="none"/>
        </w:rPr>
      </w:pPr>
    </w:p>
    <w:p w14:paraId="19DE2968">
      <w:pPr>
        <w:autoSpaceDE w:val="0"/>
        <w:autoSpaceDN w:val="0"/>
        <w:jc w:val="center"/>
        <w:rPr>
          <w:rFonts w:hint="eastAsia" w:ascii="仿宋" w:hAnsi="仿宋" w:eastAsia="仿宋" w:cs="仿宋"/>
          <w:b/>
          <w:color w:val="auto"/>
          <w:spacing w:val="6"/>
          <w:sz w:val="32"/>
          <w:szCs w:val="32"/>
          <w:highlight w:val="none"/>
        </w:rPr>
      </w:pPr>
    </w:p>
    <w:p w14:paraId="2F0F781B">
      <w:pPr>
        <w:autoSpaceDE w:val="0"/>
        <w:autoSpaceDN w:val="0"/>
        <w:jc w:val="center"/>
        <w:rPr>
          <w:rFonts w:hint="eastAsia" w:ascii="仿宋" w:hAnsi="仿宋" w:eastAsia="仿宋" w:cs="仿宋"/>
          <w:b/>
          <w:color w:val="auto"/>
          <w:spacing w:val="6"/>
          <w:sz w:val="32"/>
          <w:szCs w:val="32"/>
          <w:highlight w:val="none"/>
        </w:rPr>
      </w:pPr>
    </w:p>
    <w:p w14:paraId="14EE34E4">
      <w:pPr>
        <w:autoSpaceDE w:val="0"/>
        <w:autoSpaceDN w:val="0"/>
        <w:jc w:val="center"/>
        <w:rPr>
          <w:rFonts w:hint="eastAsia" w:ascii="仿宋" w:hAnsi="仿宋" w:eastAsia="仿宋" w:cs="仿宋"/>
          <w:b/>
          <w:color w:val="auto"/>
          <w:spacing w:val="6"/>
          <w:sz w:val="32"/>
          <w:szCs w:val="32"/>
          <w:highlight w:val="none"/>
        </w:rPr>
      </w:pPr>
    </w:p>
    <w:p w14:paraId="25FB52CA">
      <w:pPr>
        <w:autoSpaceDE w:val="0"/>
        <w:autoSpaceDN w:val="0"/>
        <w:jc w:val="center"/>
        <w:rPr>
          <w:rFonts w:hint="eastAsia" w:ascii="仿宋" w:hAnsi="仿宋" w:eastAsia="仿宋" w:cs="仿宋"/>
          <w:b/>
          <w:color w:val="auto"/>
          <w:spacing w:val="6"/>
          <w:sz w:val="32"/>
          <w:szCs w:val="32"/>
          <w:highlight w:val="none"/>
        </w:rPr>
      </w:pPr>
    </w:p>
    <w:p w14:paraId="23C5C74F">
      <w:pPr>
        <w:autoSpaceDE w:val="0"/>
        <w:autoSpaceDN w:val="0"/>
        <w:jc w:val="center"/>
        <w:rPr>
          <w:rFonts w:hint="eastAsia" w:ascii="仿宋" w:hAnsi="仿宋" w:eastAsia="仿宋" w:cs="仿宋"/>
          <w:b/>
          <w:color w:val="auto"/>
          <w:spacing w:val="6"/>
          <w:sz w:val="32"/>
          <w:szCs w:val="32"/>
          <w:highlight w:val="none"/>
        </w:rPr>
      </w:pPr>
    </w:p>
    <w:p w14:paraId="74FEF1DA">
      <w:pPr>
        <w:autoSpaceDE w:val="0"/>
        <w:autoSpaceDN w:val="0"/>
        <w:jc w:val="center"/>
        <w:rPr>
          <w:rFonts w:hint="eastAsia" w:ascii="仿宋" w:hAnsi="仿宋" w:eastAsia="仿宋" w:cs="仿宋"/>
          <w:b/>
          <w:color w:val="auto"/>
          <w:spacing w:val="6"/>
          <w:sz w:val="32"/>
          <w:szCs w:val="32"/>
          <w:highlight w:val="none"/>
        </w:rPr>
      </w:pPr>
    </w:p>
    <w:p w14:paraId="46F19002">
      <w:pPr>
        <w:autoSpaceDE w:val="0"/>
        <w:autoSpaceDN w:val="0"/>
        <w:jc w:val="center"/>
        <w:rPr>
          <w:rFonts w:hint="eastAsia" w:ascii="仿宋" w:hAnsi="仿宋" w:eastAsia="仿宋" w:cs="仿宋"/>
          <w:b/>
          <w:color w:val="auto"/>
          <w:spacing w:val="6"/>
          <w:sz w:val="32"/>
          <w:szCs w:val="32"/>
          <w:highlight w:val="none"/>
        </w:rPr>
      </w:pPr>
    </w:p>
    <w:p w14:paraId="66B07C75">
      <w:pPr>
        <w:autoSpaceDE w:val="0"/>
        <w:autoSpaceDN w:val="0"/>
        <w:jc w:val="center"/>
        <w:rPr>
          <w:rFonts w:hint="eastAsia" w:ascii="仿宋" w:hAnsi="仿宋" w:eastAsia="仿宋" w:cs="仿宋"/>
          <w:b/>
          <w:color w:val="auto"/>
          <w:spacing w:val="6"/>
          <w:sz w:val="32"/>
          <w:szCs w:val="32"/>
          <w:highlight w:val="none"/>
        </w:rPr>
      </w:pPr>
    </w:p>
    <w:p w14:paraId="148C6C3D">
      <w:pPr>
        <w:autoSpaceDE w:val="0"/>
        <w:autoSpaceDN w:val="0"/>
        <w:jc w:val="center"/>
        <w:rPr>
          <w:rFonts w:hint="eastAsia" w:ascii="仿宋" w:hAnsi="仿宋" w:eastAsia="仿宋" w:cs="仿宋"/>
          <w:b/>
          <w:color w:val="auto"/>
          <w:spacing w:val="6"/>
          <w:sz w:val="32"/>
          <w:szCs w:val="32"/>
          <w:highlight w:val="none"/>
        </w:rPr>
      </w:pPr>
    </w:p>
    <w:p w14:paraId="053FE757">
      <w:pPr>
        <w:autoSpaceDE w:val="0"/>
        <w:autoSpaceDN w:val="0"/>
        <w:jc w:val="center"/>
        <w:rPr>
          <w:rFonts w:hint="eastAsia" w:ascii="仿宋" w:hAnsi="仿宋" w:eastAsia="仿宋" w:cs="仿宋"/>
          <w:b/>
          <w:color w:val="auto"/>
          <w:spacing w:val="6"/>
          <w:sz w:val="32"/>
          <w:szCs w:val="32"/>
          <w:highlight w:val="none"/>
        </w:rPr>
      </w:pPr>
    </w:p>
    <w:p w14:paraId="26877C79">
      <w:pPr>
        <w:autoSpaceDE w:val="0"/>
        <w:autoSpaceDN w:val="0"/>
        <w:jc w:val="center"/>
        <w:rPr>
          <w:rFonts w:hint="eastAsia" w:ascii="仿宋" w:hAnsi="仿宋" w:eastAsia="仿宋" w:cs="仿宋"/>
          <w:b/>
          <w:color w:val="auto"/>
          <w:spacing w:val="6"/>
          <w:sz w:val="32"/>
          <w:szCs w:val="32"/>
          <w:highlight w:val="none"/>
        </w:rPr>
      </w:pPr>
    </w:p>
    <w:p w14:paraId="2AC3D7E7">
      <w:pPr>
        <w:autoSpaceDE w:val="0"/>
        <w:autoSpaceDN w:val="0"/>
        <w:jc w:val="center"/>
        <w:rPr>
          <w:rFonts w:hint="eastAsia" w:ascii="仿宋" w:hAnsi="仿宋" w:eastAsia="仿宋" w:cs="仿宋"/>
          <w:b/>
          <w:color w:val="auto"/>
          <w:spacing w:val="6"/>
          <w:sz w:val="32"/>
          <w:szCs w:val="32"/>
          <w:highlight w:val="none"/>
        </w:rPr>
      </w:pPr>
    </w:p>
    <w:p w14:paraId="36055A73">
      <w:pPr>
        <w:snapToGrid w:val="0"/>
        <w:spacing w:line="360" w:lineRule="auto"/>
        <w:jc w:val="center"/>
        <w:outlineLvl w:val="0"/>
        <w:rPr>
          <w:rFonts w:hint="eastAsia" w:ascii="仿宋" w:hAnsi="仿宋" w:eastAsia="仿宋" w:cs="仿宋"/>
          <w:b/>
          <w:color w:val="auto"/>
          <w:kern w:val="0"/>
          <w:sz w:val="32"/>
          <w:szCs w:val="32"/>
          <w:highlight w:val="none"/>
        </w:rPr>
      </w:pPr>
    </w:p>
    <w:p w14:paraId="4A96C8E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6FD9AA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A3D800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4CF0A1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1FC15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3772A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64456B6">
      <w:pPr>
        <w:snapToGrid w:val="0"/>
        <w:spacing w:line="360" w:lineRule="auto"/>
        <w:ind w:firstLine="576"/>
        <w:rPr>
          <w:rFonts w:hint="eastAsia" w:ascii="仿宋" w:hAnsi="仿宋" w:eastAsia="仿宋" w:cs="仿宋"/>
          <w:color w:val="auto"/>
          <w:kern w:val="0"/>
          <w:sz w:val="24"/>
          <w:highlight w:val="none"/>
          <w:lang w:val="zh-CN"/>
        </w:rPr>
      </w:pPr>
      <w:bookmarkStart w:id="4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77C4CE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9DD73C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49"/>
    <w:p w14:paraId="4E8F09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79F6DA1">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F823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8A2A58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076301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0AF2CA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EBAF04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DD429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C72DE6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0E0A6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692D0B">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56EF24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8490BF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71859DF">
      <w:pPr>
        <w:autoSpaceDE w:val="0"/>
        <w:autoSpaceDN w:val="0"/>
        <w:jc w:val="center"/>
        <w:rPr>
          <w:rFonts w:hint="eastAsia" w:ascii="仿宋" w:hAnsi="仿宋" w:eastAsia="仿宋" w:cs="仿宋"/>
          <w:b/>
          <w:color w:val="auto"/>
          <w:spacing w:val="6"/>
          <w:sz w:val="32"/>
          <w:szCs w:val="32"/>
          <w:highlight w:val="none"/>
        </w:rPr>
      </w:pPr>
    </w:p>
    <w:p w14:paraId="34AAF19C">
      <w:pPr>
        <w:autoSpaceDE w:val="0"/>
        <w:autoSpaceDN w:val="0"/>
        <w:jc w:val="center"/>
        <w:rPr>
          <w:rFonts w:hint="eastAsia" w:ascii="仿宋" w:hAnsi="仿宋" w:eastAsia="仿宋" w:cs="仿宋"/>
          <w:b/>
          <w:color w:val="auto"/>
          <w:spacing w:val="6"/>
          <w:sz w:val="32"/>
          <w:szCs w:val="32"/>
          <w:highlight w:val="none"/>
        </w:rPr>
      </w:pPr>
    </w:p>
    <w:p w14:paraId="12C2925E">
      <w:pPr>
        <w:autoSpaceDE w:val="0"/>
        <w:autoSpaceDN w:val="0"/>
        <w:jc w:val="center"/>
        <w:rPr>
          <w:rFonts w:hint="eastAsia" w:ascii="仿宋" w:hAnsi="仿宋" w:eastAsia="仿宋" w:cs="仿宋"/>
          <w:b/>
          <w:color w:val="auto"/>
          <w:spacing w:val="6"/>
          <w:sz w:val="32"/>
          <w:szCs w:val="32"/>
          <w:highlight w:val="none"/>
        </w:rPr>
      </w:pPr>
    </w:p>
    <w:p w14:paraId="7D9316C3">
      <w:pPr>
        <w:autoSpaceDE w:val="0"/>
        <w:autoSpaceDN w:val="0"/>
        <w:jc w:val="center"/>
        <w:rPr>
          <w:rFonts w:hint="eastAsia" w:ascii="仿宋" w:hAnsi="仿宋" w:eastAsia="仿宋" w:cs="仿宋"/>
          <w:b/>
          <w:color w:val="auto"/>
          <w:spacing w:val="6"/>
          <w:sz w:val="32"/>
          <w:szCs w:val="32"/>
          <w:highlight w:val="none"/>
        </w:rPr>
      </w:pPr>
    </w:p>
    <w:p w14:paraId="491CC378">
      <w:pPr>
        <w:autoSpaceDE w:val="0"/>
        <w:autoSpaceDN w:val="0"/>
        <w:jc w:val="center"/>
        <w:rPr>
          <w:rFonts w:hint="eastAsia" w:ascii="仿宋" w:hAnsi="仿宋" w:eastAsia="仿宋" w:cs="仿宋"/>
          <w:b/>
          <w:color w:val="auto"/>
          <w:spacing w:val="6"/>
          <w:sz w:val="32"/>
          <w:szCs w:val="32"/>
          <w:highlight w:val="none"/>
        </w:rPr>
      </w:pPr>
    </w:p>
    <w:p w14:paraId="00B44E0B">
      <w:pPr>
        <w:autoSpaceDE w:val="0"/>
        <w:autoSpaceDN w:val="0"/>
        <w:jc w:val="center"/>
        <w:rPr>
          <w:rFonts w:hint="eastAsia" w:ascii="仿宋" w:hAnsi="仿宋" w:eastAsia="仿宋" w:cs="仿宋"/>
          <w:b/>
          <w:color w:val="auto"/>
          <w:spacing w:val="6"/>
          <w:sz w:val="32"/>
          <w:szCs w:val="32"/>
          <w:highlight w:val="none"/>
        </w:rPr>
      </w:pPr>
    </w:p>
    <w:p w14:paraId="1940CF71">
      <w:pPr>
        <w:autoSpaceDE w:val="0"/>
        <w:autoSpaceDN w:val="0"/>
        <w:jc w:val="center"/>
        <w:rPr>
          <w:rFonts w:hint="eastAsia" w:ascii="仿宋" w:hAnsi="仿宋" w:eastAsia="仿宋" w:cs="仿宋"/>
          <w:b/>
          <w:color w:val="auto"/>
          <w:spacing w:val="6"/>
          <w:sz w:val="32"/>
          <w:szCs w:val="32"/>
          <w:highlight w:val="none"/>
        </w:rPr>
      </w:pPr>
    </w:p>
    <w:p w14:paraId="6D9A3B04">
      <w:pPr>
        <w:autoSpaceDE w:val="0"/>
        <w:autoSpaceDN w:val="0"/>
        <w:jc w:val="center"/>
        <w:rPr>
          <w:rFonts w:hint="eastAsia" w:ascii="仿宋" w:hAnsi="仿宋" w:eastAsia="仿宋" w:cs="仿宋"/>
          <w:b/>
          <w:color w:val="auto"/>
          <w:spacing w:val="6"/>
          <w:sz w:val="32"/>
          <w:szCs w:val="32"/>
          <w:highlight w:val="none"/>
        </w:rPr>
      </w:pPr>
    </w:p>
    <w:p w14:paraId="0386DE8A">
      <w:pPr>
        <w:autoSpaceDE w:val="0"/>
        <w:autoSpaceDN w:val="0"/>
        <w:jc w:val="center"/>
        <w:rPr>
          <w:rFonts w:hint="eastAsia" w:ascii="仿宋" w:hAnsi="仿宋" w:eastAsia="仿宋" w:cs="仿宋"/>
          <w:b/>
          <w:color w:val="auto"/>
          <w:spacing w:val="6"/>
          <w:sz w:val="32"/>
          <w:szCs w:val="32"/>
          <w:highlight w:val="none"/>
        </w:rPr>
      </w:pPr>
    </w:p>
    <w:p w14:paraId="1151A25E">
      <w:pPr>
        <w:autoSpaceDE w:val="0"/>
        <w:autoSpaceDN w:val="0"/>
        <w:jc w:val="center"/>
        <w:rPr>
          <w:rFonts w:hint="eastAsia" w:ascii="仿宋" w:hAnsi="仿宋" w:eastAsia="仿宋" w:cs="仿宋"/>
          <w:b/>
          <w:color w:val="auto"/>
          <w:spacing w:val="6"/>
          <w:sz w:val="32"/>
          <w:szCs w:val="32"/>
          <w:highlight w:val="none"/>
        </w:rPr>
      </w:pPr>
    </w:p>
    <w:p w14:paraId="4E4CC873">
      <w:pPr>
        <w:autoSpaceDE w:val="0"/>
        <w:autoSpaceDN w:val="0"/>
        <w:jc w:val="center"/>
        <w:rPr>
          <w:rFonts w:hint="eastAsia" w:ascii="仿宋" w:hAnsi="仿宋" w:eastAsia="仿宋" w:cs="仿宋"/>
          <w:b/>
          <w:color w:val="auto"/>
          <w:spacing w:val="6"/>
          <w:sz w:val="32"/>
          <w:szCs w:val="32"/>
          <w:highlight w:val="none"/>
        </w:rPr>
      </w:pPr>
    </w:p>
    <w:p w14:paraId="249185B3">
      <w:pPr>
        <w:autoSpaceDE w:val="0"/>
        <w:autoSpaceDN w:val="0"/>
        <w:jc w:val="center"/>
        <w:rPr>
          <w:rFonts w:hint="eastAsia" w:ascii="仿宋" w:hAnsi="仿宋" w:eastAsia="仿宋" w:cs="仿宋"/>
          <w:b/>
          <w:color w:val="auto"/>
          <w:spacing w:val="6"/>
          <w:sz w:val="32"/>
          <w:szCs w:val="32"/>
          <w:highlight w:val="none"/>
        </w:rPr>
      </w:pPr>
    </w:p>
    <w:p w14:paraId="0600421E">
      <w:pPr>
        <w:autoSpaceDE w:val="0"/>
        <w:autoSpaceDN w:val="0"/>
        <w:jc w:val="center"/>
        <w:rPr>
          <w:rFonts w:hint="eastAsia" w:ascii="仿宋" w:hAnsi="仿宋" w:eastAsia="仿宋" w:cs="仿宋"/>
          <w:b/>
          <w:color w:val="auto"/>
          <w:spacing w:val="6"/>
          <w:sz w:val="32"/>
          <w:szCs w:val="32"/>
          <w:highlight w:val="none"/>
        </w:rPr>
      </w:pPr>
    </w:p>
    <w:p w14:paraId="130F508F">
      <w:pPr>
        <w:autoSpaceDE w:val="0"/>
        <w:autoSpaceDN w:val="0"/>
        <w:jc w:val="center"/>
        <w:rPr>
          <w:rFonts w:hint="eastAsia" w:ascii="仿宋" w:hAnsi="仿宋" w:eastAsia="仿宋" w:cs="仿宋"/>
          <w:b/>
          <w:color w:val="auto"/>
          <w:spacing w:val="6"/>
          <w:sz w:val="32"/>
          <w:szCs w:val="32"/>
          <w:highlight w:val="none"/>
        </w:rPr>
      </w:pPr>
    </w:p>
    <w:p w14:paraId="1668C237">
      <w:pPr>
        <w:autoSpaceDE w:val="0"/>
        <w:autoSpaceDN w:val="0"/>
        <w:jc w:val="center"/>
        <w:rPr>
          <w:rFonts w:hint="eastAsia" w:ascii="仿宋" w:hAnsi="仿宋" w:eastAsia="仿宋" w:cs="仿宋"/>
          <w:b/>
          <w:color w:val="auto"/>
          <w:spacing w:val="6"/>
          <w:sz w:val="32"/>
          <w:szCs w:val="32"/>
          <w:highlight w:val="none"/>
        </w:rPr>
      </w:pPr>
    </w:p>
    <w:p w14:paraId="5D315C4F">
      <w:pPr>
        <w:autoSpaceDE w:val="0"/>
        <w:autoSpaceDN w:val="0"/>
        <w:jc w:val="center"/>
        <w:rPr>
          <w:rFonts w:hint="eastAsia" w:ascii="仿宋" w:hAnsi="仿宋" w:eastAsia="仿宋" w:cs="仿宋"/>
          <w:b/>
          <w:color w:val="auto"/>
          <w:spacing w:val="6"/>
          <w:sz w:val="32"/>
          <w:szCs w:val="32"/>
          <w:highlight w:val="none"/>
        </w:rPr>
      </w:pPr>
    </w:p>
    <w:p w14:paraId="63820B67">
      <w:pPr>
        <w:snapToGrid w:val="0"/>
        <w:spacing w:line="360" w:lineRule="auto"/>
        <w:jc w:val="center"/>
        <w:outlineLvl w:val="0"/>
        <w:rPr>
          <w:rFonts w:hint="eastAsia" w:ascii="仿宋" w:hAnsi="仿宋" w:eastAsia="仿宋" w:cs="仿宋"/>
          <w:b/>
          <w:color w:val="auto"/>
          <w:kern w:val="0"/>
          <w:sz w:val="32"/>
          <w:szCs w:val="32"/>
          <w:highlight w:val="none"/>
        </w:rPr>
      </w:pPr>
    </w:p>
    <w:p w14:paraId="1BF2DE7D">
      <w:pPr>
        <w:snapToGrid w:val="0"/>
        <w:spacing w:line="360" w:lineRule="auto"/>
        <w:jc w:val="center"/>
        <w:outlineLvl w:val="0"/>
        <w:rPr>
          <w:rFonts w:hint="eastAsia" w:ascii="仿宋" w:hAnsi="仿宋" w:eastAsia="仿宋" w:cs="仿宋"/>
          <w:b/>
          <w:color w:val="auto"/>
          <w:kern w:val="0"/>
          <w:sz w:val="32"/>
          <w:szCs w:val="32"/>
          <w:highlight w:val="none"/>
        </w:rPr>
      </w:pPr>
    </w:p>
    <w:p w14:paraId="6B60E79B">
      <w:pPr>
        <w:snapToGrid w:val="0"/>
        <w:spacing w:line="360" w:lineRule="auto"/>
        <w:jc w:val="center"/>
        <w:outlineLvl w:val="0"/>
        <w:rPr>
          <w:rFonts w:hint="eastAsia" w:ascii="仿宋" w:hAnsi="仿宋" w:eastAsia="仿宋" w:cs="仿宋"/>
          <w:b/>
          <w:color w:val="auto"/>
          <w:kern w:val="0"/>
          <w:sz w:val="32"/>
          <w:szCs w:val="32"/>
          <w:highlight w:val="none"/>
        </w:rPr>
      </w:pPr>
    </w:p>
    <w:p w14:paraId="023DB493">
      <w:pPr>
        <w:snapToGrid w:val="0"/>
        <w:spacing w:line="360" w:lineRule="auto"/>
        <w:jc w:val="center"/>
        <w:outlineLvl w:val="0"/>
        <w:rPr>
          <w:rFonts w:hint="eastAsia" w:ascii="仿宋" w:hAnsi="仿宋" w:eastAsia="仿宋" w:cs="仿宋"/>
          <w:b/>
          <w:color w:val="auto"/>
          <w:kern w:val="0"/>
          <w:sz w:val="32"/>
          <w:szCs w:val="32"/>
          <w:highlight w:val="none"/>
        </w:rPr>
      </w:pPr>
    </w:p>
    <w:p w14:paraId="7682E2F7">
      <w:pPr>
        <w:snapToGrid w:val="0"/>
        <w:spacing w:line="360" w:lineRule="auto"/>
        <w:jc w:val="center"/>
        <w:outlineLvl w:val="0"/>
        <w:rPr>
          <w:rFonts w:hint="eastAsia" w:ascii="仿宋" w:hAnsi="仿宋" w:eastAsia="仿宋" w:cs="仿宋"/>
          <w:b/>
          <w:color w:val="auto"/>
          <w:kern w:val="0"/>
          <w:sz w:val="32"/>
          <w:szCs w:val="32"/>
          <w:highlight w:val="none"/>
        </w:rPr>
      </w:pPr>
    </w:p>
    <w:p w14:paraId="2312FDA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466EA6A7">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A44A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00F18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535912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BB5DB79">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4035B6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E6AFBF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44CD5B1">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0"/>
    </w:p>
    <w:p w14:paraId="6E4DA8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E55D3B9">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4B59E1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BB06B5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5CB318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B54A5B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D1B150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B936E4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0D42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53A3AF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1710043">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7F53B25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C9257D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03883D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E82CF1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34EB0EF">
      <w:pPr>
        <w:autoSpaceDE w:val="0"/>
        <w:autoSpaceDN w:val="0"/>
        <w:jc w:val="center"/>
        <w:rPr>
          <w:rFonts w:hint="eastAsia" w:ascii="仿宋" w:hAnsi="仿宋" w:eastAsia="仿宋" w:cs="仿宋"/>
          <w:b/>
          <w:color w:val="auto"/>
          <w:spacing w:val="6"/>
          <w:sz w:val="32"/>
          <w:szCs w:val="32"/>
          <w:highlight w:val="none"/>
        </w:rPr>
      </w:pPr>
    </w:p>
    <w:p w14:paraId="239DA825">
      <w:pPr>
        <w:autoSpaceDE w:val="0"/>
        <w:autoSpaceDN w:val="0"/>
        <w:jc w:val="center"/>
        <w:rPr>
          <w:rFonts w:hint="eastAsia" w:ascii="仿宋" w:hAnsi="仿宋" w:eastAsia="仿宋" w:cs="仿宋"/>
          <w:b/>
          <w:color w:val="auto"/>
          <w:spacing w:val="6"/>
          <w:sz w:val="32"/>
          <w:szCs w:val="32"/>
          <w:highlight w:val="none"/>
        </w:rPr>
      </w:pPr>
    </w:p>
    <w:p w14:paraId="784BBAD5">
      <w:pPr>
        <w:autoSpaceDE w:val="0"/>
        <w:autoSpaceDN w:val="0"/>
        <w:jc w:val="center"/>
        <w:rPr>
          <w:rFonts w:hint="eastAsia" w:ascii="仿宋" w:hAnsi="仿宋" w:eastAsia="仿宋" w:cs="仿宋"/>
          <w:b/>
          <w:color w:val="auto"/>
          <w:spacing w:val="6"/>
          <w:sz w:val="32"/>
          <w:szCs w:val="32"/>
          <w:highlight w:val="none"/>
        </w:rPr>
      </w:pPr>
    </w:p>
    <w:p w14:paraId="0A502508">
      <w:pPr>
        <w:autoSpaceDE w:val="0"/>
        <w:autoSpaceDN w:val="0"/>
        <w:jc w:val="center"/>
        <w:rPr>
          <w:rFonts w:hint="eastAsia" w:ascii="仿宋" w:hAnsi="仿宋" w:eastAsia="仿宋" w:cs="仿宋"/>
          <w:b/>
          <w:color w:val="auto"/>
          <w:spacing w:val="6"/>
          <w:sz w:val="32"/>
          <w:szCs w:val="32"/>
          <w:highlight w:val="none"/>
        </w:rPr>
      </w:pPr>
    </w:p>
    <w:p w14:paraId="22F8698C">
      <w:pPr>
        <w:autoSpaceDE w:val="0"/>
        <w:autoSpaceDN w:val="0"/>
        <w:jc w:val="center"/>
        <w:rPr>
          <w:rFonts w:hint="eastAsia" w:ascii="仿宋" w:hAnsi="仿宋" w:eastAsia="仿宋" w:cs="仿宋"/>
          <w:b/>
          <w:color w:val="auto"/>
          <w:spacing w:val="6"/>
          <w:sz w:val="32"/>
          <w:szCs w:val="32"/>
          <w:highlight w:val="none"/>
        </w:rPr>
      </w:pPr>
    </w:p>
    <w:p w14:paraId="1E4924D7">
      <w:pPr>
        <w:autoSpaceDE w:val="0"/>
        <w:autoSpaceDN w:val="0"/>
        <w:jc w:val="center"/>
        <w:rPr>
          <w:rFonts w:hint="eastAsia" w:ascii="仿宋" w:hAnsi="仿宋" w:eastAsia="仿宋" w:cs="仿宋"/>
          <w:b/>
          <w:color w:val="auto"/>
          <w:spacing w:val="6"/>
          <w:sz w:val="32"/>
          <w:szCs w:val="32"/>
          <w:highlight w:val="none"/>
        </w:rPr>
      </w:pPr>
    </w:p>
    <w:p w14:paraId="1F7A3F60">
      <w:pPr>
        <w:autoSpaceDE w:val="0"/>
        <w:autoSpaceDN w:val="0"/>
        <w:jc w:val="center"/>
        <w:rPr>
          <w:rFonts w:hint="eastAsia" w:ascii="仿宋" w:hAnsi="仿宋" w:eastAsia="仿宋" w:cs="仿宋"/>
          <w:b/>
          <w:color w:val="auto"/>
          <w:spacing w:val="6"/>
          <w:sz w:val="32"/>
          <w:szCs w:val="32"/>
          <w:highlight w:val="none"/>
        </w:rPr>
      </w:pPr>
    </w:p>
    <w:p w14:paraId="393F2E6C">
      <w:pPr>
        <w:autoSpaceDE w:val="0"/>
        <w:autoSpaceDN w:val="0"/>
        <w:jc w:val="center"/>
        <w:rPr>
          <w:rFonts w:hint="eastAsia" w:ascii="仿宋" w:hAnsi="仿宋" w:eastAsia="仿宋" w:cs="仿宋"/>
          <w:b/>
          <w:color w:val="auto"/>
          <w:spacing w:val="6"/>
          <w:sz w:val="32"/>
          <w:szCs w:val="32"/>
          <w:highlight w:val="none"/>
        </w:rPr>
      </w:pPr>
    </w:p>
    <w:p w14:paraId="3B007E42">
      <w:pPr>
        <w:autoSpaceDE w:val="0"/>
        <w:autoSpaceDN w:val="0"/>
        <w:jc w:val="center"/>
        <w:rPr>
          <w:rFonts w:hint="eastAsia" w:ascii="仿宋" w:hAnsi="仿宋" w:eastAsia="仿宋" w:cs="仿宋"/>
          <w:b/>
          <w:color w:val="auto"/>
          <w:spacing w:val="6"/>
          <w:sz w:val="32"/>
          <w:szCs w:val="32"/>
          <w:highlight w:val="none"/>
        </w:rPr>
      </w:pPr>
    </w:p>
    <w:p w14:paraId="55CB77B1">
      <w:pPr>
        <w:autoSpaceDE w:val="0"/>
        <w:autoSpaceDN w:val="0"/>
        <w:jc w:val="center"/>
        <w:rPr>
          <w:rFonts w:hint="eastAsia" w:ascii="仿宋" w:hAnsi="仿宋" w:eastAsia="仿宋" w:cs="仿宋"/>
          <w:b/>
          <w:color w:val="auto"/>
          <w:spacing w:val="6"/>
          <w:sz w:val="32"/>
          <w:szCs w:val="32"/>
          <w:highlight w:val="none"/>
        </w:rPr>
      </w:pPr>
    </w:p>
    <w:p w14:paraId="1A59A35B">
      <w:pPr>
        <w:autoSpaceDE w:val="0"/>
        <w:autoSpaceDN w:val="0"/>
        <w:jc w:val="center"/>
        <w:rPr>
          <w:rFonts w:hint="eastAsia" w:ascii="仿宋" w:hAnsi="仿宋" w:eastAsia="仿宋" w:cs="仿宋"/>
          <w:b/>
          <w:color w:val="auto"/>
          <w:spacing w:val="6"/>
          <w:sz w:val="32"/>
          <w:szCs w:val="32"/>
          <w:highlight w:val="none"/>
        </w:rPr>
      </w:pPr>
    </w:p>
    <w:p w14:paraId="578B6B43">
      <w:pPr>
        <w:pStyle w:val="114"/>
        <w:rPr>
          <w:rFonts w:hint="eastAsia" w:ascii="仿宋" w:hAnsi="仿宋" w:eastAsia="仿宋" w:cs="仿宋"/>
          <w:b/>
          <w:color w:val="auto"/>
          <w:spacing w:val="6"/>
          <w:sz w:val="32"/>
          <w:szCs w:val="32"/>
          <w:highlight w:val="none"/>
        </w:rPr>
      </w:pPr>
    </w:p>
    <w:p w14:paraId="16739891">
      <w:pPr>
        <w:pStyle w:val="115"/>
        <w:rPr>
          <w:rFonts w:hint="eastAsia" w:ascii="仿宋" w:hAnsi="仿宋" w:eastAsia="仿宋" w:cs="仿宋"/>
          <w:b/>
          <w:color w:val="auto"/>
          <w:spacing w:val="6"/>
          <w:sz w:val="32"/>
          <w:szCs w:val="32"/>
          <w:highlight w:val="none"/>
        </w:rPr>
      </w:pPr>
    </w:p>
    <w:p w14:paraId="5D788330">
      <w:pPr>
        <w:rPr>
          <w:rFonts w:hint="eastAsia" w:ascii="仿宋" w:hAnsi="仿宋" w:eastAsia="仿宋" w:cs="仿宋"/>
          <w:b/>
          <w:color w:val="auto"/>
          <w:spacing w:val="6"/>
          <w:sz w:val="32"/>
          <w:szCs w:val="32"/>
          <w:highlight w:val="none"/>
        </w:rPr>
      </w:pPr>
    </w:p>
    <w:p w14:paraId="4B7FA005">
      <w:pPr>
        <w:pStyle w:val="114"/>
        <w:rPr>
          <w:rFonts w:hint="eastAsia" w:ascii="仿宋" w:hAnsi="仿宋" w:eastAsia="仿宋" w:cs="仿宋"/>
          <w:b/>
          <w:color w:val="auto"/>
          <w:spacing w:val="6"/>
          <w:sz w:val="32"/>
          <w:szCs w:val="32"/>
          <w:highlight w:val="none"/>
        </w:rPr>
      </w:pPr>
    </w:p>
    <w:p w14:paraId="2B386E93">
      <w:pPr>
        <w:pStyle w:val="115"/>
        <w:rPr>
          <w:rFonts w:hint="eastAsia"/>
          <w:color w:val="auto"/>
          <w:highlight w:val="none"/>
        </w:rPr>
      </w:pPr>
    </w:p>
    <w:p w14:paraId="28D1B4BD">
      <w:pPr>
        <w:spacing w:line="360" w:lineRule="auto"/>
        <w:jc w:val="both"/>
        <w:rPr>
          <w:rFonts w:hint="eastAsia" w:ascii="仿宋" w:hAnsi="仿宋" w:eastAsia="仿宋" w:cs="仿宋"/>
          <w:b/>
          <w:color w:val="auto"/>
          <w:spacing w:val="6"/>
          <w:sz w:val="32"/>
          <w:szCs w:val="32"/>
          <w:highlight w:val="none"/>
        </w:rPr>
      </w:pPr>
      <w:bookmarkStart w:id="51" w:name="OLE_LINK13"/>
      <w:bookmarkStart w:id="52" w:name="OLE_LINK14"/>
    </w:p>
    <w:p w14:paraId="0E1766A5">
      <w:pPr>
        <w:spacing w:line="360" w:lineRule="auto"/>
        <w:rPr>
          <w:rFonts w:hint="eastAsia" w:ascii="仿宋" w:hAnsi="仿宋" w:eastAsia="仿宋" w:cs="仿宋"/>
          <w:b/>
          <w:color w:val="auto"/>
          <w:spacing w:val="6"/>
          <w:sz w:val="32"/>
          <w:szCs w:val="32"/>
          <w:highlight w:val="none"/>
        </w:rPr>
      </w:pPr>
    </w:p>
    <w:p w14:paraId="59CE4E4C">
      <w:pPr>
        <w:spacing w:line="360" w:lineRule="auto"/>
        <w:rPr>
          <w:rFonts w:hint="eastAsia" w:ascii="仿宋" w:hAnsi="仿宋" w:eastAsia="仿宋" w:cs="仿宋"/>
          <w:b/>
          <w:color w:val="auto"/>
          <w:spacing w:val="6"/>
          <w:sz w:val="32"/>
          <w:szCs w:val="32"/>
          <w:highlight w:val="none"/>
        </w:rPr>
      </w:pPr>
    </w:p>
    <w:p w14:paraId="558471CC">
      <w:pPr>
        <w:spacing w:line="360" w:lineRule="auto"/>
        <w:rPr>
          <w:rFonts w:hint="eastAsia" w:ascii="仿宋" w:hAnsi="仿宋" w:eastAsia="仿宋" w:cs="仿宋"/>
          <w:b/>
          <w:color w:val="auto"/>
          <w:spacing w:val="6"/>
          <w:sz w:val="32"/>
          <w:szCs w:val="32"/>
          <w:highlight w:val="none"/>
        </w:rPr>
      </w:pPr>
    </w:p>
    <w:p w14:paraId="2852E07D">
      <w:pPr>
        <w:spacing w:line="360" w:lineRule="auto"/>
        <w:rPr>
          <w:rFonts w:hint="eastAsia" w:ascii="仿宋" w:hAnsi="仿宋" w:eastAsia="仿宋" w:cs="仿宋"/>
          <w:b/>
          <w:color w:val="auto"/>
          <w:spacing w:val="6"/>
          <w:sz w:val="32"/>
          <w:szCs w:val="32"/>
          <w:highlight w:val="none"/>
        </w:rPr>
      </w:pPr>
    </w:p>
    <w:p w14:paraId="63AB8E0D">
      <w:pPr>
        <w:spacing w:line="360" w:lineRule="auto"/>
        <w:rPr>
          <w:rFonts w:hint="eastAsia" w:ascii="仿宋" w:hAnsi="仿宋" w:eastAsia="仿宋" w:cs="仿宋"/>
          <w:b/>
          <w:color w:val="auto"/>
          <w:spacing w:val="6"/>
          <w:sz w:val="32"/>
          <w:szCs w:val="32"/>
          <w:highlight w:val="none"/>
        </w:rPr>
      </w:pPr>
    </w:p>
    <w:p w14:paraId="25BDEBCB">
      <w:pPr>
        <w:spacing w:line="360" w:lineRule="auto"/>
        <w:jc w:val="center"/>
        <w:rPr>
          <w:rFonts w:hint="eastAsia" w:ascii="仿宋" w:hAnsi="仿宋" w:eastAsia="仿宋" w:cs="仿宋"/>
          <w:b/>
          <w:color w:val="auto"/>
          <w:spacing w:val="6"/>
          <w:sz w:val="32"/>
          <w:szCs w:val="32"/>
          <w:highlight w:val="none"/>
        </w:rPr>
      </w:pPr>
    </w:p>
    <w:p w14:paraId="5E56F1DF">
      <w:pPr>
        <w:spacing w:line="360" w:lineRule="auto"/>
        <w:jc w:val="center"/>
        <w:rPr>
          <w:rFonts w:hint="eastAsia" w:ascii="仿宋" w:hAnsi="仿宋" w:eastAsia="仿宋" w:cs="仿宋"/>
          <w:b/>
          <w:color w:val="auto"/>
          <w:spacing w:val="6"/>
          <w:sz w:val="32"/>
          <w:szCs w:val="32"/>
          <w:highlight w:val="none"/>
        </w:rPr>
      </w:pPr>
    </w:p>
    <w:p w14:paraId="45004F2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51"/>
    <w:bookmarkEnd w:id="52"/>
    <w:p w14:paraId="4506ECDD">
      <w:pPr>
        <w:spacing w:line="360" w:lineRule="auto"/>
        <w:rPr>
          <w:rFonts w:hint="eastAsia" w:ascii="仿宋" w:hAnsi="仿宋" w:eastAsia="仿宋" w:cs="仿宋"/>
          <w:b/>
          <w:color w:val="auto"/>
          <w:spacing w:val="6"/>
          <w:sz w:val="30"/>
          <w:szCs w:val="30"/>
          <w:highlight w:val="none"/>
        </w:rPr>
      </w:pPr>
    </w:p>
    <w:p w14:paraId="7292CD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32266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22E2386">
      <w:pPr>
        <w:spacing w:line="360" w:lineRule="auto"/>
        <w:ind w:firstLine="480" w:firstLineChars="200"/>
        <w:rPr>
          <w:rFonts w:hint="eastAsia" w:ascii="仿宋" w:hAnsi="仿宋" w:eastAsia="仿宋" w:cs="仿宋"/>
          <w:color w:val="auto"/>
          <w:sz w:val="24"/>
          <w:highlight w:val="none"/>
        </w:rPr>
      </w:pPr>
    </w:p>
    <w:p w14:paraId="360406F5">
      <w:pPr>
        <w:spacing w:line="360" w:lineRule="auto"/>
        <w:ind w:firstLine="480" w:firstLineChars="200"/>
        <w:rPr>
          <w:rFonts w:hint="eastAsia" w:ascii="仿宋" w:hAnsi="仿宋" w:eastAsia="仿宋" w:cs="仿宋"/>
          <w:color w:val="auto"/>
          <w:sz w:val="24"/>
          <w:highlight w:val="none"/>
        </w:rPr>
      </w:pPr>
    </w:p>
    <w:p w14:paraId="3531350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9F7303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314CB2B">
      <w:pPr>
        <w:autoSpaceDE w:val="0"/>
        <w:autoSpaceDN w:val="0"/>
        <w:jc w:val="center"/>
        <w:rPr>
          <w:rFonts w:hint="eastAsia" w:ascii="仿宋" w:hAnsi="仿宋" w:eastAsia="仿宋" w:cs="仿宋"/>
          <w:b/>
          <w:color w:val="auto"/>
          <w:spacing w:val="6"/>
          <w:sz w:val="32"/>
          <w:szCs w:val="32"/>
          <w:highlight w:val="none"/>
        </w:rPr>
      </w:pPr>
    </w:p>
    <w:p w14:paraId="34E26828">
      <w:pPr>
        <w:autoSpaceDE w:val="0"/>
        <w:autoSpaceDN w:val="0"/>
        <w:jc w:val="center"/>
        <w:rPr>
          <w:rFonts w:hint="eastAsia" w:ascii="仿宋" w:hAnsi="仿宋" w:eastAsia="仿宋" w:cs="仿宋"/>
          <w:b/>
          <w:color w:val="auto"/>
          <w:spacing w:val="6"/>
          <w:sz w:val="32"/>
          <w:szCs w:val="32"/>
          <w:highlight w:val="none"/>
        </w:rPr>
      </w:pPr>
    </w:p>
    <w:p w14:paraId="0052BD3E">
      <w:pPr>
        <w:autoSpaceDE w:val="0"/>
        <w:autoSpaceDN w:val="0"/>
        <w:jc w:val="center"/>
        <w:rPr>
          <w:rFonts w:hint="eastAsia" w:ascii="仿宋" w:hAnsi="仿宋" w:eastAsia="仿宋" w:cs="仿宋"/>
          <w:b/>
          <w:color w:val="auto"/>
          <w:spacing w:val="6"/>
          <w:sz w:val="32"/>
          <w:szCs w:val="32"/>
          <w:highlight w:val="none"/>
        </w:rPr>
      </w:pPr>
    </w:p>
    <w:p w14:paraId="383D4F58">
      <w:pPr>
        <w:autoSpaceDE w:val="0"/>
        <w:autoSpaceDN w:val="0"/>
        <w:jc w:val="center"/>
        <w:rPr>
          <w:rFonts w:hint="eastAsia" w:ascii="仿宋" w:hAnsi="仿宋" w:eastAsia="仿宋" w:cs="仿宋"/>
          <w:b/>
          <w:color w:val="auto"/>
          <w:spacing w:val="6"/>
          <w:sz w:val="32"/>
          <w:szCs w:val="32"/>
          <w:highlight w:val="none"/>
        </w:rPr>
      </w:pPr>
    </w:p>
    <w:p w14:paraId="1ECD6B82">
      <w:pPr>
        <w:autoSpaceDE w:val="0"/>
        <w:autoSpaceDN w:val="0"/>
        <w:jc w:val="center"/>
        <w:rPr>
          <w:rFonts w:hint="eastAsia" w:ascii="仿宋" w:hAnsi="仿宋" w:eastAsia="仿宋" w:cs="仿宋"/>
          <w:b/>
          <w:color w:val="auto"/>
          <w:spacing w:val="6"/>
          <w:sz w:val="32"/>
          <w:szCs w:val="32"/>
          <w:highlight w:val="none"/>
        </w:rPr>
      </w:pPr>
    </w:p>
    <w:p w14:paraId="02C0BC38">
      <w:pPr>
        <w:autoSpaceDE w:val="0"/>
        <w:autoSpaceDN w:val="0"/>
        <w:jc w:val="center"/>
        <w:rPr>
          <w:rFonts w:hint="eastAsia" w:ascii="仿宋" w:hAnsi="仿宋" w:eastAsia="仿宋" w:cs="仿宋"/>
          <w:b/>
          <w:color w:val="auto"/>
          <w:spacing w:val="6"/>
          <w:sz w:val="32"/>
          <w:szCs w:val="32"/>
          <w:highlight w:val="none"/>
        </w:rPr>
      </w:pPr>
    </w:p>
    <w:p w14:paraId="0A05E0E0">
      <w:pPr>
        <w:autoSpaceDE w:val="0"/>
        <w:autoSpaceDN w:val="0"/>
        <w:jc w:val="center"/>
        <w:rPr>
          <w:rFonts w:hint="eastAsia" w:ascii="仿宋" w:hAnsi="仿宋" w:eastAsia="仿宋" w:cs="仿宋"/>
          <w:b/>
          <w:color w:val="auto"/>
          <w:spacing w:val="6"/>
          <w:sz w:val="32"/>
          <w:szCs w:val="32"/>
          <w:highlight w:val="none"/>
        </w:rPr>
      </w:pPr>
    </w:p>
    <w:p w14:paraId="213D8A16">
      <w:pPr>
        <w:autoSpaceDE w:val="0"/>
        <w:autoSpaceDN w:val="0"/>
        <w:jc w:val="center"/>
        <w:rPr>
          <w:rFonts w:hint="eastAsia" w:ascii="仿宋" w:hAnsi="仿宋" w:eastAsia="仿宋" w:cs="仿宋"/>
          <w:b/>
          <w:color w:val="auto"/>
          <w:spacing w:val="6"/>
          <w:sz w:val="32"/>
          <w:szCs w:val="32"/>
          <w:highlight w:val="none"/>
        </w:rPr>
      </w:pPr>
    </w:p>
    <w:p w14:paraId="57CA7FE0">
      <w:pPr>
        <w:autoSpaceDE w:val="0"/>
        <w:autoSpaceDN w:val="0"/>
        <w:jc w:val="center"/>
        <w:rPr>
          <w:rFonts w:hint="eastAsia" w:ascii="仿宋" w:hAnsi="仿宋" w:eastAsia="仿宋" w:cs="仿宋"/>
          <w:b/>
          <w:color w:val="auto"/>
          <w:spacing w:val="6"/>
          <w:sz w:val="32"/>
          <w:szCs w:val="32"/>
          <w:highlight w:val="none"/>
        </w:rPr>
      </w:pPr>
    </w:p>
    <w:p w14:paraId="3004BE5E">
      <w:pPr>
        <w:autoSpaceDE w:val="0"/>
        <w:autoSpaceDN w:val="0"/>
        <w:jc w:val="center"/>
        <w:rPr>
          <w:rFonts w:hint="eastAsia" w:ascii="仿宋" w:hAnsi="仿宋" w:eastAsia="仿宋" w:cs="仿宋"/>
          <w:b/>
          <w:color w:val="auto"/>
          <w:spacing w:val="6"/>
          <w:sz w:val="32"/>
          <w:szCs w:val="32"/>
          <w:highlight w:val="none"/>
        </w:rPr>
      </w:pPr>
    </w:p>
    <w:p w14:paraId="56C6FBCA">
      <w:pPr>
        <w:autoSpaceDE w:val="0"/>
        <w:autoSpaceDN w:val="0"/>
        <w:jc w:val="center"/>
        <w:rPr>
          <w:rFonts w:hint="eastAsia" w:ascii="仿宋" w:hAnsi="仿宋" w:eastAsia="仿宋" w:cs="仿宋"/>
          <w:b/>
          <w:color w:val="auto"/>
          <w:spacing w:val="6"/>
          <w:sz w:val="32"/>
          <w:szCs w:val="32"/>
          <w:highlight w:val="none"/>
        </w:rPr>
      </w:pPr>
    </w:p>
    <w:p w14:paraId="42D5F5E2">
      <w:pPr>
        <w:autoSpaceDE w:val="0"/>
        <w:autoSpaceDN w:val="0"/>
        <w:jc w:val="center"/>
        <w:rPr>
          <w:rFonts w:hint="eastAsia" w:ascii="仿宋" w:hAnsi="仿宋" w:eastAsia="仿宋" w:cs="仿宋"/>
          <w:b/>
          <w:color w:val="auto"/>
          <w:spacing w:val="6"/>
          <w:sz w:val="32"/>
          <w:szCs w:val="32"/>
          <w:highlight w:val="none"/>
        </w:rPr>
      </w:pPr>
    </w:p>
    <w:p w14:paraId="71C94BCA">
      <w:pPr>
        <w:autoSpaceDE w:val="0"/>
        <w:autoSpaceDN w:val="0"/>
        <w:jc w:val="center"/>
        <w:rPr>
          <w:rFonts w:hint="eastAsia" w:ascii="仿宋" w:hAnsi="仿宋" w:eastAsia="仿宋" w:cs="仿宋"/>
          <w:b/>
          <w:color w:val="auto"/>
          <w:spacing w:val="6"/>
          <w:sz w:val="32"/>
          <w:szCs w:val="32"/>
          <w:highlight w:val="none"/>
        </w:rPr>
      </w:pPr>
    </w:p>
    <w:p w14:paraId="0F204D9C">
      <w:pPr>
        <w:autoSpaceDE w:val="0"/>
        <w:autoSpaceDN w:val="0"/>
        <w:jc w:val="center"/>
        <w:rPr>
          <w:rFonts w:hint="eastAsia" w:ascii="仿宋" w:hAnsi="仿宋" w:eastAsia="仿宋" w:cs="仿宋"/>
          <w:b/>
          <w:color w:val="auto"/>
          <w:spacing w:val="6"/>
          <w:sz w:val="32"/>
          <w:szCs w:val="32"/>
          <w:highlight w:val="none"/>
        </w:rPr>
      </w:pPr>
    </w:p>
    <w:p w14:paraId="5D6BA279">
      <w:pPr>
        <w:spacing w:line="360" w:lineRule="auto"/>
        <w:rPr>
          <w:rFonts w:hint="eastAsia" w:ascii="仿宋" w:hAnsi="仿宋" w:eastAsia="仿宋" w:cs="仿宋"/>
          <w:b/>
          <w:color w:val="auto"/>
          <w:spacing w:val="6"/>
          <w:sz w:val="32"/>
          <w:szCs w:val="32"/>
          <w:highlight w:val="none"/>
        </w:rPr>
      </w:pPr>
    </w:p>
    <w:p w14:paraId="4D7075D3">
      <w:pPr>
        <w:spacing w:line="360" w:lineRule="auto"/>
        <w:rPr>
          <w:rFonts w:hint="eastAsia" w:ascii="仿宋" w:hAnsi="仿宋" w:eastAsia="仿宋" w:cs="仿宋"/>
          <w:b/>
          <w:color w:val="auto"/>
          <w:spacing w:val="6"/>
          <w:sz w:val="32"/>
          <w:szCs w:val="32"/>
          <w:highlight w:val="none"/>
        </w:rPr>
      </w:pPr>
    </w:p>
    <w:p w14:paraId="6324939F">
      <w:pPr>
        <w:spacing w:line="360" w:lineRule="auto"/>
        <w:rPr>
          <w:rFonts w:hint="eastAsia" w:ascii="仿宋" w:hAnsi="仿宋" w:eastAsia="仿宋" w:cs="仿宋"/>
          <w:b/>
          <w:color w:val="auto"/>
          <w:spacing w:val="6"/>
          <w:sz w:val="32"/>
          <w:szCs w:val="32"/>
          <w:highlight w:val="none"/>
        </w:rPr>
      </w:pPr>
    </w:p>
    <w:p w14:paraId="16C818CD">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1987741B">
      <w:pPr>
        <w:spacing w:line="360" w:lineRule="auto"/>
        <w:jc w:val="center"/>
        <w:rPr>
          <w:rFonts w:hint="eastAsia" w:ascii="仿宋" w:hAnsi="仿宋" w:eastAsia="仿宋" w:cs="仿宋"/>
          <w:color w:val="auto"/>
          <w:sz w:val="24"/>
          <w:highlight w:val="none"/>
          <w:u w:val="single"/>
        </w:rPr>
      </w:pPr>
    </w:p>
    <w:p w14:paraId="40E30038">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5B0ACF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549D0F4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B27A04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9732B7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7CDA6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72F217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48BDAB6">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4CEE2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88A2735">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14:paraId="2C972968">
      <w:pPr>
        <w:spacing w:line="360" w:lineRule="auto"/>
        <w:ind w:right="420" w:firstLine="480" w:firstLineChars="200"/>
        <w:rPr>
          <w:rFonts w:hint="eastAsia" w:ascii="仿宋" w:hAnsi="仿宋" w:eastAsia="仿宋" w:cs="仿宋"/>
          <w:color w:val="auto"/>
          <w:sz w:val="24"/>
          <w:highlight w:val="none"/>
        </w:rPr>
      </w:pPr>
    </w:p>
    <w:p w14:paraId="202CFF4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7BB8604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44C4D7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9D11E69">
      <w:pPr>
        <w:spacing w:line="360" w:lineRule="auto"/>
        <w:jc w:val="center"/>
        <w:rPr>
          <w:rFonts w:hint="eastAsia" w:ascii="仿宋" w:hAnsi="仿宋" w:eastAsia="仿宋" w:cs="仿宋"/>
          <w:b/>
          <w:color w:val="auto"/>
          <w:sz w:val="32"/>
          <w:szCs w:val="32"/>
          <w:highlight w:val="none"/>
        </w:rPr>
      </w:pPr>
    </w:p>
    <w:p w14:paraId="47DAF659">
      <w:pPr>
        <w:spacing w:line="360" w:lineRule="auto"/>
        <w:jc w:val="center"/>
        <w:rPr>
          <w:rFonts w:hint="eastAsia" w:ascii="仿宋" w:hAnsi="仿宋" w:eastAsia="仿宋" w:cs="仿宋"/>
          <w:b/>
          <w:color w:val="auto"/>
          <w:sz w:val="32"/>
          <w:szCs w:val="32"/>
          <w:highlight w:val="none"/>
        </w:rPr>
      </w:pPr>
    </w:p>
    <w:p w14:paraId="7A8D7B88">
      <w:pPr>
        <w:spacing w:line="360" w:lineRule="auto"/>
        <w:jc w:val="center"/>
        <w:rPr>
          <w:rFonts w:hint="eastAsia" w:ascii="仿宋" w:hAnsi="仿宋" w:eastAsia="仿宋" w:cs="仿宋"/>
          <w:b/>
          <w:color w:val="auto"/>
          <w:sz w:val="32"/>
          <w:szCs w:val="32"/>
          <w:highlight w:val="none"/>
        </w:rPr>
      </w:pPr>
    </w:p>
    <w:p w14:paraId="1E3FD296">
      <w:pPr>
        <w:spacing w:line="360" w:lineRule="auto"/>
        <w:jc w:val="center"/>
        <w:rPr>
          <w:rFonts w:hint="eastAsia" w:ascii="仿宋" w:hAnsi="仿宋" w:eastAsia="仿宋" w:cs="仿宋"/>
          <w:b/>
          <w:color w:val="auto"/>
          <w:sz w:val="32"/>
          <w:szCs w:val="32"/>
          <w:highlight w:val="none"/>
        </w:rPr>
      </w:pPr>
    </w:p>
    <w:p w14:paraId="658C0BE7">
      <w:pPr>
        <w:spacing w:line="360" w:lineRule="auto"/>
        <w:jc w:val="center"/>
        <w:rPr>
          <w:rFonts w:hint="eastAsia" w:ascii="仿宋" w:hAnsi="仿宋" w:eastAsia="仿宋" w:cs="仿宋"/>
          <w:b/>
          <w:color w:val="auto"/>
          <w:sz w:val="32"/>
          <w:szCs w:val="32"/>
          <w:highlight w:val="none"/>
        </w:rPr>
      </w:pPr>
    </w:p>
    <w:p w14:paraId="1B075503">
      <w:pPr>
        <w:spacing w:line="360" w:lineRule="auto"/>
        <w:jc w:val="center"/>
        <w:rPr>
          <w:rFonts w:ascii="宋体" w:hAnsi="宋体" w:cs="宋体"/>
          <w:b/>
          <w:color w:val="auto"/>
          <w:sz w:val="32"/>
          <w:szCs w:val="32"/>
          <w:highlight w:val="none"/>
        </w:rPr>
      </w:pPr>
    </w:p>
    <w:p w14:paraId="1A0D6934">
      <w:pPr>
        <w:spacing w:line="360" w:lineRule="auto"/>
        <w:jc w:val="center"/>
        <w:rPr>
          <w:rFonts w:ascii="宋体" w:hAnsi="宋体" w:cs="宋体"/>
          <w:b/>
          <w:color w:val="auto"/>
          <w:sz w:val="32"/>
          <w:szCs w:val="32"/>
          <w:highlight w:val="none"/>
        </w:rPr>
      </w:pPr>
    </w:p>
    <w:p w14:paraId="2AAADDFF">
      <w:pPr>
        <w:spacing w:line="360" w:lineRule="auto"/>
        <w:jc w:val="center"/>
        <w:rPr>
          <w:rFonts w:ascii="宋体" w:hAnsi="宋体" w:cs="宋体"/>
          <w:b/>
          <w:color w:val="auto"/>
          <w:sz w:val="32"/>
          <w:szCs w:val="32"/>
          <w:highlight w:val="none"/>
        </w:rPr>
      </w:pPr>
    </w:p>
    <w:p w14:paraId="6E9EB1D9">
      <w:pPr>
        <w:spacing w:line="360" w:lineRule="auto"/>
        <w:jc w:val="center"/>
        <w:rPr>
          <w:rFonts w:ascii="宋体" w:hAnsi="宋体" w:cs="宋体"/>
          <w:b/>
          <w:color w:val="auto"/>
          <w:sz w:val="32"/>
          <w:szCs w:val="32"/>
          <w:highlight w:val="none"/>
        </w:rPr>
      </w:pPr>
    </w:p>
    <w:p w14:paraId="26ECE6C5">
      <w:pPr>
        <w:spacing w:line="360" w:lineRule="auto"/>
        <w:jc w:val="center"/>
        <w:rPr>
          <w:rFonts w:ascii="宋体" w:hAnsi="宋体" w:cs="宋体"/>
          <w:b/>
          <w:color w:val="auto"/>
          <w:sz w:val="32"/>
          <w:szCs w:val="32"/>
          <w:highlight w:val="none"/>
        </w:rPr>
      </w:pPr>
    </w:p>
    <w:p w14:paraId="493FB995">
      <w:pPr>
        <w:spacing w:line="360" w:lineRule="auto"/>
        <w:jc w:val="center"/>
        <w:rPr>
          <w:rFonts w:ascii="宋体" w:hAnsi="宋体" w:cs="宋体"/>
          <w:b/>
          <w:color w:val="auto"/>
          <w:sz w:val="32"/>
          <w:szCs w:val="32"/>
          <w:highlight w:val="none"/>
        </w:rPr>
      </w:pPr>
    </w:p>
    <w:p w14:paraId="74D4C801">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68081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4E4A26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BA9BBA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AB0405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5AA5DF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E3C8E2B">
      <w:pPr>
        <w:pStyle w:val="23"/>
        <w:rPr>
          <w:rFonts w:hint="eastAsia"/>
          <w:color w:val="auto"/>
          <w:highlight w:val="none"/>
          <w:lang w:val="en-US" w:eastAsia="zh-CN"/>
        </w:rPr>
      </w:pPr>
    </w:p>
    <w:p w14:paraId="2F6AAB6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436071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3A04BC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BB4049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907CE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A68391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9C64F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9F3843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95C8A52">
      <w:pPr>
        <w:widowControl/>
        <w:jc w:val="left"/>
        <w:rPr>
          <w:rFonts w:hint="eastAsia" w:ascii="仿宋" w:hAnsi="仿宋" w:eastAsia="仿宋" w:cs="仿宋"/>
          <w:color w:val="auto"/>
          <w:kern w:val="0"/>
          <w:sz w:val="24"/>
          <w:highlight w:val="none"/>
        </w:rPr>
      </w:pPr>
    </w:p>
    <w:p w14:paraId="5A9AB62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2486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5B26FF6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3E5CEF3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0BDA9C9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77A1646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10034B7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145154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0776C44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E36F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0A7985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5447C5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7448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D9896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360BE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0622F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2CDF10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F647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6B5D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0ECD55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59E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6C41C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5F7FC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6A44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5A9B4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46C6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442C50B">
            <w:pPr>
              <w:widowControl/>
              <w:jc w:val="left"/>
              <w:rPr>
                <w:rFonts w:hint="eastAsia" w:ascii="仿宋" w:hAnsi="仿宋" w:eastAsia="仿宋" w:cs="仿宋"/>
                <w:color w:val="auto"/>
                <w:kern w:val="0"/>
                <w:sz w:val="24"/>
                <w:highlight w:val="none"/>
              </w:rPr>
            </w:pPr>
          </w:p>
        </w:tc>
        <w:tc>
          <w:tcPr>
            <w:tcW w:w="1560" w:type="dxa"/>
            <w:noWrap w:val="0"/>
            <w:vAlign w:val="center"/>
          </w:tcPr>
          <w:p w14:paraId="1E6A4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EE01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390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334A8A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06C85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3DB85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C29A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4B2CE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26AF27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89A2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626CF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7050E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2D3E0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4C407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F64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206395F">
            <w:pPr>
              <w:widowControl/>
              <w:jc w:val="left"/>
              <w:rPr>
                <w:rFonts w:hint="eastAsia" w:ascii="仿宋" w:hAnsi="仿宋" w:eastAsia="仿宋" w:cs="仿宋"/>
                <w:color w:val="auto"/>
                <w:kern w:val="0"/>
                <w:sz w:val="24"/>
                <w:highlight w:val="none"/>
              </w:rPr>
            </w:pPr>
          </w:p>
        </w:tc>
        <w:tc>
          <w:tcPr>
            <w:tcW w:w="1560" w:type="dxa"/>
            <w:noWrap w:val="0"/>
            <w:vAlign w:val="center"/>
          </w:tcPr>
          <w:p w14:paraId="6D6734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0FF16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2548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36120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1858D6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7E53A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FBD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E5E0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327D52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7C1B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F781D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25B49A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5D2DD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0C7870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53C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FE7B459">
            <w:pPr>
              <w:widowControl/>
              <w:jc w:val="left"/>
              <w:rPr>
                <w:rFonts w:hint="eastAsia" w:ascii="仿宋" w:hAnsi="仿宋" w:eastAsia="仿宋" w:cs="仿宋"/>
                <w:color w:val="auto"/>
                <w:kern w:val="0"/>
                <w:sz w:val="24"/>
                <w:highlight w:val="none"/>
              </w:rPr>
            </w:pPr>
          </w:p>
        </w:tc>
        <w:tc>
          <w:tcPr>
            <w:tcW w:w="1560" w:type="dxa"/>
            <w:noWrap w:val="0"/>
            <w:vAlign w:val="center"/>
          </w:tcPr>
          <w:p w14:paraId="07D381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5994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DC655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259BA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49B6BC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24DD9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CBFF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4DAD0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0D226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AEEE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FE70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E59E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15824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2E1F1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36EB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7E125FC">
            <w:pPr>
              <w:widowControl/>
              <w:jc w:val="left"/>
              <w:rPr>
                <w:rFonts w:hint="eastAsia" w:ascii="仿宋" w:hAnsi="仿宋" w:eastAsia="仿宋" w:cs="仿宋"/>
                <w:color w:val="auto"/>
                <w:kern w:val="0"/>
                <w:sz w:val="24"/>
                <w:highlight w:val="none"/>
              </w:rPr>
            </w:pPr>
          </w:p>
        </w:tc>
        <w:tc>
          <w:tcPr>
            <w:tcW w:w="1560" w:type="dxa"/>
            <w:noWrap w:val="0"/>
            <w:vAlign w:val="center"/>
          </w:tcPr>
          <w:p w14:paraId="228F82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8DCF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A35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06D11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3C7DC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0371F2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4BCC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4CDE1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71D20D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B7006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02469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0D1BFE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775F8F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0AA884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C277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491B7D">
            <w:pPr>
              <w:widowControl/>
              <w:jc w:val="left"/>
              <w:rPr>
                <w:rFonts w:hint="eastAsia" w:ascii="仿宋" w:hAnsi="仿宋" w:eastAsia="仿宋" w:cs="仿宋"/>
                <w:color w:val="auto"/>
                <w:kern w:val="0"/>
                <w:sz w:val="24"/>
                <w:highlight w:val="none"/>
              </w:rPr>
            </w:pPr>
          </w:p>
        </w:tc>
        <w:tc>
          <w:tcPr>
            <w:tcW w:w="1560" w:type="dxa"/>
            <w:noWrap w:val="0"/>
            <w:vAlign w:val="center"/>
          </w:tcPr>
          <w:p w14:paraId="2374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D7E77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F1D18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5E5BC2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50CB4E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22DDA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1A17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C0BA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1181D3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DFA5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A4F09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71EDE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56FD0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4828A3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813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D6E340A">
            <w:pPr>
              <w:widowControl/>
              <w:jc w:val="left"/>
              <w:rPr>
                <w:rFonts w:hint="eastAsia" w:ascii="仿宋" w:hAnsi="仿宋" w:eastAsia="仿宋" w:cs="仿宋"/>
                <w:color w:val="auto"/>
                <w:kern w:val="0"/>
                <w:sz w:val="24"/>
                <w:highlight w:val="none"/>
              </w:rPr>
            </w:pPr>
          </w:p>
        </w:tc>
        <w:tc>
          <w:tcPr>
            <w:tcW w:w="1560" w:type="dxa"/>
            <w:noWrap w:val="0"/>
            <w:vAlign w:val="center"/>
          </w:tcPr>
          <w:p w14:paraId="18F6CB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FAF88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6E5E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1028C7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382D3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23B3D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9A8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6A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51E46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C92A8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B490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407652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2C89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75DDE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6227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FD7317D">
            <w:pPr>
              <w:widowControl/>
              <w:jc w:val="left"/>
              <w:rPr>
                <w:rFonts w:hint="eastAsia" w:ascii="仿宋" w:hAnsi="仿宋" w:eastAsia="仿宋" w:cs="仿宋"/>
                <w:color w:val="auto"/>
                <w:kern w:val="0"/>
                <w:sz w:val="24"/>
                <w:highlight w:val="none"/>
              </w:rPr>
            </w:pPr>
          </w:p>
        </w:tc>
        <w:tc>
          <w:tcPr>
            <w:tcW w:w="1560" w:type="dxa"/>
            <w:noWrap w:val="0"/>
            <w:vAlign w:val="center"/>
          </w:tcPr>
          <w:p w14:paraId="29316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6122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DF3A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6BB9EE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17F893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263CE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19E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7355D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4702A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66639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750D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A44C6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0FF00E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2D764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5173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CF4E587">
            <w:pPr>
              <w:widowControl/>
              <w:jc w:val="left"/>
              <w:rPr>
                <w:rFonts w:hint="eastAsia" w:ascii="仿宋" w:hAnsi="仿宋" w:eastAsia="仿宋" w:cs="仿宋"/>
                <w:color w:val="auto"/>
                <w:kern w:val="0"/>
                <w:sz w:val="24"/>
                <w:highlight w:val="none"/>
              </w:rPr>
            </w:pPr>
          </w:p>
        </w:tc>
        <w:tc>
          <w:tcPr>
            <w:tcW w:w="1560" w:type="dxa"/>
            <w:noWrap w:val="0"/>
            <w:vAlign w:val="center"/>
          </w:tcPr>
          <w:p w14:paraId="704E7F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42078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434FF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7D73A2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59B59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7581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706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5AF89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2F67A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9B364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C8F42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19BF7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67C41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137C4C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7A38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2D8E973">
            <w:pPr>
              <w:widowControl/>
              <w:jc w:val="left"/>
              <w:rPr>
                <w:rFonts w:hint="eastAsia" w:ascii="仿宋" w:hAnsi="仿宋" w:eastAsia="仿宋" w:cs="仿宋"/>
                <w:color w:val="auto"/>
                <w:kern w:val="0"/>
                <w:sz w:val="24"/>
                <w:highlight w:val="none"/>
              </w:rPr>
            </w:pPr>
          </w:p>
        </w:tc>
        <w:tc>
          <w:tcPr>
            <w:tcW w:w="1560" w:type="dxa"/>
            <w:noWrap w:val="0"/>
            <w:vAlign w:val="center"/>
          </w:tcPr>
          <w:p w14:paraId="7C6E65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7B48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4498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07149C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79D476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ECC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507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1653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42968A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D34D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70B03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29109D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578B9E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3A75CF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92E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BF4FC58">
            <w:pPr>
              <w:widowControl/>
              <w:jc w:val="left"/>
              <w:rPr>
                <w:rFonts w:hint="eastAsia" w:ascii="仿宋" w:hAnsi="仿宋" w:eastAsia="仿宋" w:cs="仿宋"/>
                <w:color w:val="auto"/>
                <w:kern w:val="0"/>
                <w:sz w:val="24"/>
                <w:highlight w:val="none"/>
              </w:rPr>
            </w:pPr>
          </w:p>
        </w:tc>
        <w:tc>
          <w:tcPr>
            <w:tcW w:w="1560" w:type="dxa"/>
            <w:noWrap w:val="0"/>
            <w:vAlign w:val="center"/>
          </w:tcPr>
          <w:p w14:paraId="572C2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DAB45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C4954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5974D9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506B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4BF6BC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9FC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13B9E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55122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A1F15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3148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4A1F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96536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2A63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219A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008100B">
            <w:pPr>
              <w:widowControl/>
              <w:jc w:val="left"/>
              <w:rPr>
                <w:rFonts w:hint="eastAsia" w:ascii="仿宋" w:hAnsi="仿宋" w:eastAsia="仿宋" w:cs="仿宋"/>
                <w:color w:val="auto"/>
                <w:kern w:val="0"/>
                <w:sz w:val="24"/>
                <w:highlight w:val="none"/>
              </w:rPr>
            </w:pPr>
          </w:p>
        </w:tc>
        <w:tc>
          <w:tcPr>
            <w:tcW w:w="1560" w:type="dxa"/>
            <w:noWrap w:val="0"/>
            <w:vAlign w:val="center"/>
          </w:tcPr>
          <w:p w14:paraId="501BC6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C0178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4423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3A1640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569E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65AB76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BFE9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EDA7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72E5A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B0758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C3A2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49C7CC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7E6BF7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6343D6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083E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B74D828">
            <w:pPr>
              <w:widowControl/>
              <w:jc w:val="left"/>
              <w:rPr>
                <w:rFonts w:hint="eastAsia" w:ascii="仿宋" w:hAnsi="仿宋" w:eastAsia="仿宋" w:cs="仿宋"/>
                <w:color w:val="auto"/>
                <w:kern w:val="0"/>
                <w:sz w:val="24"/>
                <w:highlight w:val="none"/>
              </w:rPr>
            </w:pPr>
          </w:p>
        </w:tc>
        <w:tc>
          <w:tcPr>
            <w:tcW w:w="1560" w:type="dxa"/>
            <w:noWrap w:val="0"/>
            <w:vAlign w:val="center"/>
          </w:tcPr>
          <w:p w14:paraId="3FB46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28532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8D1A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4E2B1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49A01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59BA8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B7DA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524B9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690EB3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8EA2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93072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46C68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7488B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09A8B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B695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9BEE760">
            <w:pPr>
              <w:widowControl/>
              <w:jc w:val="left"/>
              <w:rPr>
                <w:rFonts w:hint="eastAsia" w:ascii="仿宋" w:hAnsi="仿宋" w:eastAsia="仿宋" w:cs="仿宋"/>
                <w:color w:val="auto"/>
                <w:kern w:val="0"/>
                <w:sz w:val="24"/>
                <w:highlight w:val="none"/>
              </w:rPr>
            </w:pPr>
          </w:p>
        </w:tc>
        <w:tc>
          <w:tcPr>
            <w:tcW w:w="1560" w:type="dxa"/>
            <w:noWrap w:val="0"/>
            <w:vAlign w:val="center"/>
          </w:tcPr>
          <w:p w14:paraId="41B238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1BBBF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CDC0B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794EF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3BA38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38D75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3BB6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4393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4275B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E3E4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438AF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573C3F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2897BC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52D7CC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3BE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9A23377">
            <w:pPr>
              <w:widowControl/>
              <w:jc w:val="left"/>
              <w:rPr>
                <w:rFonts w:hint="eastAsia" w:ascii="仿宋" w:hAnsi="仿宋" w:eastAsia="仿宋" w:cs="仿宋"/>
                <w:color w:val="auto"/>
                <w:kern w:val="0"/>
                <w:sz w:val="24"/>
                <w:highlight w:val="none"/>
              </w:rPr>
            </w:pPr>
          </w:p>
        </w:tc>
        <w:tc>
          <w:tcPr>
            <w:tcW w:w="1560" w:type="dxa"/>
            <w:noWrap w:val="0"/>
            <w:vAlign w:val="center"/>
          </w:tcPr>
          <w:p w14:paraId="7DB84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45A67E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E4B2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5B10F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23C9F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6F227A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A226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2AD47A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74728B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4EA26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25EAA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325093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F3D8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63F4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9A8E6A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A5E0A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15711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35610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E4BD9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6FE87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89B5A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DE20CC3">
      <w:pPr>
        <w:widowControl/>
        <w:jc w:val="left"/>
        <w:rPr>
          <w:rFonts w:hint="eastAsia" w:ascii="仿宋" w:hAnsi="仿宋" w:eastAsia="仿宋" w:cs="仿宋"/>
          <w:color w:val="auto"/>
          <w:kern w:val="0"/>
          <w:sz w:val="24"/>
          <w:highlight w:val="none"/>
        </w:rPr>
      </w:pPr>
    </w:p>
    <w:p w14:paraId="4C4FDCAC">
      <w:pPr>
        <w:widowControl/>
        <w:jc w:val="left"/>
        <w:rPr>
          <w:rFonts w:hint="eastAsia" w:ascii="仿宋" w:hAnsi="仿宋" w:eastAsia="仿宋" w:cs="仿宋"/>
          <w:color w:val="auto"/>
          <w:kern w:val="0"/>
          <w:sz w:val="24"/>
          <w:highlight w:val="none"/>
        </w:rPr>
      </w:pPr>
    </w:p>
    <w:p w14:paraId="0ABC3AC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B09242E">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E29601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3F9474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8ACDBA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CD2A78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17214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FBD8B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EEB21B2">
      <w:pPr>
        <w:widowControl/>
        <w:jc w:val="left"/>
        <w:rPr>
          <w:rFonts w:hint="eastAsia" w:ascii="仿宋" w:hAnsi="仿宋" w:eastAsia="仿宋" w:cs="仿宋"/>
          <w:color w:val="auto"/>
          <w:kern w:val="0"/>
          <w:sz w:val="18"/>
          <w:szCs w:val="18"/>
          <w:highlight w:val="none"/>
        </w:rPr>
      </w:pPr>
    </w:p>
    <w:p w14:paraId="72006C8D">
      <w:pPr>
        <w:widowControl/>
        <w:jc w:val="left"/>
        <w:rPr>
          <w:rFonts w:hint="eastAsia" w:ascii="仿宋" w:hAnsi="仿宋" w:eastAsia="仿宋" w:cs="仿宋"/>
          <w:color w:val="auto"/>
          <w:kern w:val="0"/>
          <w:sz w:val="18"/>
          <w:szCs w:val="18"/>
          <w:highlight w:val="none"/>
        </w:rPr>
      </w:pPr>
    </w:p>
    <w:p w14:paraId="09300E1C">
      <w:pPr>
        <w:widowControl/>
        <w:jc w:val="left"/>
        <w:rPr>
          <w:rFonts w:hint="eastAsia" w:ascii="仿宋" w:hAnsi="仿宋" w:eastAsia="仿宋" w:cs="仿宋"/>
          <w:color w:val="auto"/>
          <w:kern w:val="0"/>
          <w:sz w:val="18"/>
          <w:szCs w:val="18"/>
          <w:highlight w:val="none"/>
        </w:rPr>
      </w:pPr>
    </w:p>
    <w:p w14:paraId="6166238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7660DD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293D60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F1B5C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58C44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53C7EA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C107F0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79661F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19598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29174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891E3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10B60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64E12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89F40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9C5F6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1614C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0ECB8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DAD14A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3822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173B7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BAA34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C7BF1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D1517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79446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6D60C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6B05B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F700EB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1C43D9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5D0A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368F6FF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6A2D25F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6617ABE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7EA0E14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2F5D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16A573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7B67DB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6ADC54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7CA41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4EEA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5951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299AB8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79ECEA7C">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344AE99">
            <w:pPr>
              <w:widowControl/>
              <w:jc w:val="left"/>
              <w:rPr>
                <w:rFonts w:hint="eastAsia" w:ascii="仿宋" w:hAnsi="仿宋" w:eastAsia="仿宋" w:cs="仿宋"/>
                <w:color w:val="auto"/>
                <w:kern w:val="0"/>
                <w:sz w:val="24"/>
                <w:highlight w:val="none"/>
              </w:rPr>
            </w:pPr>
          </w:p>
        </w:tc>
        <w:tc>
          <w:tcPr>
            <w:tcW w:w="606" w:type="dxa"/>
            <w:noWrap w:val="0"/>
            <w:vAlign w:val="center"/>
          </w:tcPr>
          <w:p w14:paraId="10CCF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B9663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9E9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FF64B0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606884C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389BED6">
            <w:pPr>
              <w:widowControl/>
              <w:jc w:val="left"/>
              <w:rPr>
                <w:rFonts w:hint="eastAsia" w:ascii="仿宋" w:hAnsi="仿宋" w:eastAsia="仿宋" w:cs="仿宋"/>
                <w:color w:val="auto"/>
                <w:kern w:val="0"/>
                <w:sz w:val="24"/>
                <w:highlight w:val="none"/>
              </w:rPr>
            </w:pPr>
          </w:p>
        </w:tc>
        <w:tc>
          <w:tcPr>
            <w:tcW w:w="606" w:type="dxa"/>
            <w:noWrap w:val="0"/>
            <w:vAlign w:val="center"/>
          </w:tcPr>
          <w:p w14:paraId="6EDCED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2A734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B23F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1D932F4">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2ACF5C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42316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54A46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D8B50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0E78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FC911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861D63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F93E1C7">
            <w:pPr>
              <w:widowControl/>
              <w:jc w:val="left"/>
              <w:rPr>
                <w:rFonts w:hint="eastAsia" w:ascii="仿宋" w:hAnsi="仿宋" w:eastAsia="仿宋" w:cs="仿宋"/>
                <w:color w:val="auto"/>
                <w:kern w:val="0"/>
                <w:sz w:val="24"/>
                <w:highlight w:val="none"/>
              </w:rPr>
            </w:pPr>
          </w:p>
        </w:tc>
        <w:tc>
          <w:tcPr>
            <w:tcW w:w="606" w:type="dxa"/>
            <w:noWrap w:val="0"/>
            <w:vAlign w:val="center"/>
          </w:tcPr>
          <w:p w14:paraId="7D50A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7E024C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5FA4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0DB9A0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31238768">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2FD8F26">
            <w:pPr>
              <w:widowControl/>
              <w:jc w:val="left"/>
              <w:rPr>
                <w:rFonts w:hint="eastAsia" w:ascii="仿宋" w:hAnsi="仿宋" w:eastAsia="仿宋" w:cs="仿宋"/>
                <w:color w:val="auto"/>
                <w:kern w:val="0"/>
                <w:sz w:val="24"/>
                <w:highlight w:val="none"/>
              </w:rPr>
            </w:pPr>
          </w:p>
        </w:tc>
        <w:tc>
          <w:tcPr>
            <w:tcW w:w="606" w:type="dxa"/>
            <w:noWrap w:val="0"/>
            <w:vAlign w:val="center"/>
          </w:tcPr>
          <w:p w14:paraId="1B1219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24F5B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C67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4F6775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4204FEF">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5B80B2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4BF6E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5C274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D24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FDE884F">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9E265F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08F26FD">
            <w:pPr>
              <w:widowControl/>
              <w:jc w:val="left"/>
              <w:rPr>
                <w:rFonts w:hint="eastAsia" w:ascii="仿宋" w:hAnsi="仿宋" w:eastAsia="仿宋" w:cs="仿宋"/>
                <w:color w:val="auto"/>
                <w:kern w:val="0"/>
                <w:sz w:val="24"/>
                <w:highlight w:val="none"/>
              </w:rPr>
            </w:pPr>
          </w:p>
        </w:tc>
        <w:tc>
          <w:tcPr>
            <w:tcW w:w="606" w:type="dxa"/>
            <w:noWrap w:val="0"/>
            <w:vAlign w:val="center"/>
          </w:tcPr>
          <w:p w14:paraId="22FE70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46F00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6F0A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EB6F08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9D6790B">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57E9202">
            <w:pPr>
              <w:widowControl/>
              <w:jc w:val="left"/>
              <w:rPr>
                <w:rFonts w:hint="eastAsia" w:ascii="仿宋" w:hAnsi="仿宋" w:eastAsia="仿宋" w:cs="仿宋"/>
                <w:color w:val="auto"/>
                <w:kern w:val="0"/>
                <w:sz w:val="24"/>
                <w:highlight w:val="none"/>
              </w:rPr>
            </w:pPr>
          </w:p>
        </w:tc>
        <w:tc>
          <w:tcPr>
            <w:tcW w:w="606" w:type="dxa"/>
            <w:noWrap w:val="0"/>
            <w:vAlign w:val="center"/>
          </w:tcPr>
          <w:p w14:paraId="18B0F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7923F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6BBD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10448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10306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4928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AFB5D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90AE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4596D5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2E4F76D">
            <w:pPr>
              <w:widowControl/>
              <w:jc w:val="left"/>
              <w:rPr>
                <w:rFonts w:hint="eastAsia" w:ascii="仿宋" w:hAnsi="仿宋" w:eastAsia="仿宋" w:cs="仿宋"/>
                <w:color w:val="auto"/>
                <w:kern w:val="0"/>
                <w:sz w:val="24"/>
                <w:highlight w:val="none"/>
              </w:rPr>
            </w:pPr>
          </w:p>
        </w:tc>
        <w:tc>
          <w:tcPr>
            <w:tcW w:w="606" w:type="dxa"/>
            <w:noWrap w:val="0"/>
            <w:vAlign w:val="center"/>
          </w:tcPr>
          <w:p w14:paraId="02A04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1A481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D4EF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17A393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2EDCA1C">
            <w:pPr>
              <w:widowControl/>
              <w:jc w:val="left"/>
              <w:rPr>
                <w:rFonts w:hint="eastAsia" w:ascii="仿宋" w:hAnsi="仿宋" w:eastAsia="仿宋" w:cs="仿宋"/>
                <w:color w:val="auto"/>
                <w:kern w:val="0"/>
                <w:sz w:val="24"/>
                <w:highlight w:val="none"/>
              </w:rPr>
            </w:pPr>
          </w:p>
        </w:tc>
        <w:tc>
          <w:tcPr>
            <w:tcW w:w="606" w:type="dxa"/>
            <w:noWrap w:val="0"/>
            <w:vAlign w:val="center"/>
          </w:tcPr>
          <w:p w14:paraId="3ACE0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46D97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3C5B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4F456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42476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6EA145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66751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86A3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294BAA1">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96C9589">
            <w:pPr>
              <w:widowControl/>
              <w:jc w:val="left"/>
              <w:rPr>
                <w:rFonts w:hint="eastAsia" w:ascii="仿宋" w:hAnsi="仿宋" w:eastAsia="仿宋" w:cs="仿宋"/>
                <w:color w:val="auto"/>
                <w:kern w:val="0"/>
                <w:sz w:val="24"/>
                <w:highlight w:val="none"/>
              </w:rPr>
            </w:pPr>
          </w:p>
        </w:tc>
        <w:tc>
          <w:tcPr>
            <w:tcW w:w="606" w:type="dxa"/>
            <w:noWrap w:val="0"/>
            <w:vAlign w:val="center"/>
          </w:tcPr>
          <w:p w14:paraId="3EBC2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7FA24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3F8A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4ED2B2B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23F523A">
            <w:pPr>
              <w:widowControl/>
              <w:jc w:val="left"/>
              <w:rPr>
                <w:rFonts w:hint="eastAsia" w:ascii="仿宋" w:hAnsi="仿宋" w:eastAsia="仿宋" w:cs="仿宋"/>
                <w:color w:val="auto"/>
                <w:kern w:val="0"/>
                <w:sz w:val="24"/>
                <w:highlight w:val="none"/>
              </w:rPr>
            </w:pPr>
          </w:p>
        </w:tc>
        <w:tc>
          <w:tcPr>
            <w:tcW w:w="606" w:type="dxa"/>
            <w:noWrap w:val="0"/>
            <w:vAlign w:val="center"/>
          </w:tcPr>
          <w:p w14:paraId="5D5DE3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5FFE32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49B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83E8E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7FAAE2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76AE9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56F552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89EA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F65F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EC6849D">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92F3E9B">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2B2ADF8C">
            <w:pPr>
              <w:widowControl/>
              <w:jc w:val="left"/>
              <w:rPr>
                <w:rFonts w:hint="eastAsia" w:ascii="仿宋" w:hAnsi="仿宋" w:eastAsia="仿宋" w:cs="仿宋"/>
                <w:color w:val="auto"/>
                <w:kern w:val="0"/>
                <w:sz w:val="24"/>
                <w:highlight w:val="none"/>
              </w:rPr>
            </w:pPr>
          </w:p>
        </w:tc>
        <w:tc>
          <w:tcPr>
            <w:tcW w:w="606" w:type="dxa"/>
            <w:noWrap w:val="0"/>
            <w:vAlign w:val="center"/>
          </w:tcPr>
          <w:p w14:paraId="0544A7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287B4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C2B7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A93A68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34D764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C027166">
            <w:pPr>
              <w:widowControl/>
              <w:jc w:val="left"/>
              <w:rPr>
                <w:rFonts w:hint="eastAsia" w:ascii="仿宋" w:hAnsi="仿宋" w:eastAsia="仿宋" w:cs="仿宋"/>
                <w:color w:val="auto"/>
                <w:kern w:val="0"/>
                <w:sz w:val="24"/>
                <w:highlight w:val="none"/>
              </w:rPr>
            </w:pPr>
          </w:p>
        </w:tc>
        <w:tc>
          <w:tcPr>
            <w:tcW w:w="606" w:type="dxa"/>
            <w:noWrap w:val="0"/>
            <w:vAlign w:val="center"/>
          </w:tcPr>
          <w:p w14:paraId="792D74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5440A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8BE3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5869FB">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593B2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7893E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5311B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0E7E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1E6E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D0B9F1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4853935">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E6ECD72">
            <w:pPr>
              <w:widowControl/>
              <w:jc w:val="left"/>
              <w:rPr>
                <w:rFonts w:hint="eastAsia" w:ascii="仿宋" w:hAnsi="仿宋" w:eastAsia="仿宋" w:cs="仿宋"/>
                <w:color w:val="auto"/>
                <w:kern w:val="0"/>
                <w:sz w:val="24"/>
                <w:highlight w:val="none"/>
              </w:rPr>
            </w:pPr>
          </w:p>
        </w:tc>
        <w:tc>
          <w:tcPr>
            <w:tcW w:w="606" w:type="dxa"/>
            <w:noWrap w:val="0"/>
            <w:vAlign w:val="center"/>
          </w:tcPr>
          <w:p w14:paraId="03711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C73B0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D41D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1A367D4">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0046E7B">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A77A70D">
            <w:pPr>
              <w:widowControl/>
              <w:jc w:val="left"/>
              <w:rPr>
                <w:rFonts w:hint="eastAsia" w:ascii="仿宋" w:hAnsi="仿宋" w:eastAsia="仿宋" w:cs="仿宋"/>
                <w:color w:val="auto"/>
                <w:kern w:val="0"/>
                <w:sz w:val="24"/>
                <w:highlight w:val="none"/>
              </w:rPr>
            </w:pPr>
          </w:p>
        </w:tc>
        <w:tc>
          <w:tcPr>
            <w:tcW w:w="606" w:type="dxa"/>
            <w:noWrap w:val="0"/>
            <w:vAlign w:val="center"/>
          </w:tcPr>
          <w:p w14:paraId="32B718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9446A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9E5C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C5E6384">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566A8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153ADB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03B8D6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7D6CBE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E7CC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47077F5">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813714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8A1AF0E">
            <w:pPr>
              <w:widowControl/>
              <w:jc w:val="left"/>
              <w:rPr>
                <w:rFonts w:hint="eastAsia" w:ascii="仿宋" w:hAnsi="仿宋" w:eastAsia="仿宋" w:cs="仿宋"/>
                <w:color w:val="auto"/>
                <w:kern w:val="0"/>
                <w:sz w:val="24"/>
                <w:highlight w:val="none"/>
              </w:rPr>
            </w:pPr>
          </w:p>
        </w:tc>
        <w:tc>
          <w:tcPr>
            <w:tcW w:w="606" w:type="dxa"/>
            <w:noWrap w:val="0"/>
            <w:vAlign w:val="center"/>
          </w:tcPr>
          <w:p w14:paraId="1FE91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5D8AD1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DC3C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35F5F4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8D4C61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C544767">
            <w:pPr>
              <w:widowControl/>
              <w:jc w:val="left"/>
              <w:rPr>
                <w:rFonts w:hint="eastAsia" w:ascii="仿宋" w:hAnsi="仿宋" w:eastAsia="仿宋" w:cs="仿宋"/>
                <w:color w:val="auto"/>
                <w:kern w:val="0"/>
                <w:sz w:val="24"/>
                <w:highlight w:val="none"/>
              </w:rPr>
            </w:pPr>
          </w:p>
        </w:tc>
        <w:tc>
          <w:tcPr>
            <w:tcW w:w="606" w:type="dxa"/>
            <w:noWrap w:val="0"/>
            <w:vAlign w:val="center"/>
          </w:tcPr>
          <w:p w14:paraId="37881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FDAF2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68A3692">
      <w:pPr>
        <w:spacing w:line="360" w:lineRule="auto"/>
        <w:rPr>
          <w:rFonts w:ascii="宋体" w:hAnsi="宋体" w:cs="宋体"/>
          <w:bCs/>
          <w:color w:val="auto"/>
          <w:sz w:val="24"/>
          <w:highlight w:val="none"/>
        </w:rPr>
      </w:pPr>
    </w:p>
    <w:p w14:paraId="7CDE2A41">
      <w:pPr>
        <w:spacing w:line="360" w:lineRule="auto"/>
        <w:rPr>
          <w:rFonts w:ascii="宋体" w:hAnsi="宋体" w:cs="宋体"/>
          <w:bCs/>
          <w:color w:val="auto"/>
          <w:sz w:val="24"/>
          <w:highlight w:val="none"/>
        </w:rPr>
      </w:pPr>
    </w:p>
    <w:p w14:paraId="77497643">
      <w:pPr>
        <w:rPr>
          <w:color w:val="auto"/>
          <w:highlight w:val="none"/>
        </w:rPr>
      </w:pPr>
    </w:p>
    <w:sectPr>
      <w:footerReference r:id="rId22" w:type="first"/>
      <w:headerReference r:id="rId19" w:type="default"/>
      <w:footerReference r:id="rId20" w:type="default"/>
      <w:footerReference r:id="rId21" w:type="even"/>
      <w:pgSz w:w="11905" w:h="16838"/>
      <w:pgMar w:top="1480" w:right="1474" w:bottom="1559" w:left="1474" w:header="851" w:footer="992" w:gutter="0"/>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B5A07">
    <w:pPr>
      <w:pStyle w:val="40"/>
      <w:framePr w:wrap="around" w:vAnchor="text" w:hAnchor="margin" w:xAlign="right" w:y="1"/>
      <w:rPr>
        <w:rStyle w:val="72"/>
      </w:rPr>
    </w:pPr>
    <w:r>
      <w:fldChar w:fldCharType="begin"/>
    </w:r>
    <w:r>
      <w:rPr>
        <w:rStyle w:val="72"/>
      </w:rPr>
      <w:instrText xml:space="preserve">PAGE  </w:instrText>
    </w:r>
    <w:r>
      <w:fldChar w:fldCharType="end"/>
    </w:r>
  </w:p>
  <w:p w14:paraId="296125DA">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3F7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72AD5A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09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9A4387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478E2">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471AE">
    <w:pPr>
      <w:pStyle w:val="40"/>
      <w:framePr w:wrap="around" w:vAnchor="text" w:hAnchor="margin" w:xAlign="right" w:y="1"/>
      <w:rPr>
        <w:rStyle w:val="72"/>
      </w:rPr>
    </w:pPr>
    <w:r>
      <w:fldChar w:fldCharType="begin"/>
    </w:r>
    <w:r>
      <w:rPr>
        <w:rStyle w:val="72"/>
      </w:rPr>
      <w:instrText xml:space="preserve">PAGE  </w:instrText>
    </w:r>
    <w:r>
      <w:fldChar w:fldCharType="end"/>
    </w:r>
  </w:p>
  <w:p w14:paraId="0DFFA5F2">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A6276">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3" w:name="_Toc164085800"/>
    <w:bookmarkStart w:id="54" w:name="_Toc91899912"/>
    <w:bookmarkStart w:id="55" w:name="_Toc131845147"/>
    <w:bookmarkStart w:id="56" w:name="_Toc36110187"/>
    <w:r>
      <w:rPr>
        <w:rFonts w:hint="eastAsia" w:ascii="仿宋_GB2312" w:eastAsia="仿宋_GB2312"/>
        <w:kern w:val="0"/>
        <w:szCs w:val="21"/>
      </w:rPr>
      <w:t xml:space="preserve"> 页</w:t>
    </w:r>
    <w:bookmarkEnd w:id="53"/>
    <w:bookmarkEnd w:id="54"/>
    <w:bookmarkEnd w:id="55"/>
    <w:bookmarkEnd w:id="5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1649D">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32897">
    <w:pPr>
      <w:pStyle w:val="40"/>
      <w:framePr w:wrap="around" w:vAnchor="text" w:hAnchor="margin" w:xAlign="right" w:y="1"/>
      <w:rPr>
        <w:rStyle w:val="72"/>
      </w:rPr>
    </w:pPr>
    <w:r>
      <w:fldChar w:fldCharType="begin"/>
    </w:r>
    <w:r>
      <w:rPr>
        <w:rStyle w:val="72"/>
      </w:rPr>
      <w:instrText xml:space="preserve">PAGE  </w:instrText>
    </w:r>
    <w:r>
      <w:fldChar w:fldCharType="end"/>
    </w:r>
  </w:p>
  <w:p w14:paraId="34C0F297">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BEC28">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7BF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220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4F29D">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67E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BC76E8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02C6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C33E4E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639A5">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892C1">
    <w:pPr>
      <w:pStyle w:val="41"/>
      <w:jc w:val="left"/>
      <w:rPr>
        <w:rFonts w:ascii="仿宋_GB2312" w:eastAsia="仿宋_GB2312"/>
        <w:b w:val="0"/>
        <w:i/>
        <w:sz w:val="18"/>
        <w:highlight w:val="none"/>
        <w:u w:val="single"/>
        <w:lang w:val="en-US"/>
      </w:rPr>
    </w:pPr>
    <w:r>
      <w:rPr>
        <w:rFonts w:hint="eastAsia" w:ascii="仿宋" w:hAnsi="仿宋" w:eastAsia="仿宋" w:cs="仿宋"/>
        <w:lang w:eastAsia="zh-CN"/>
      </w:rPr>
      <w:t>代理机</w:t>
    </w:r>
    <w:r>
      <w:rPr>
        <w:rFonts w:hint="eastAsia" w:ascii="仿宋" w:hAnsi="仿宋" w:eastAsia="仿宋" w:cs="仿宋"/>
        <w:highlight w:val="none"/>
        <w:lang w:eastAsia="zh-CN"/>
      </w:rPr>
      <w:t>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SXJHCG-2024-N0087</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p w14:paraId="2A743740">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371E8">
    <w:pPr>
      <w:pStyle w:val="41"/>
      <w:jc w:val="left"/>
      <w:rPr>
        <w:rFonts w:ascii="仿宋_GB2312" w:eastAsia="仿宋_GB2312"/>
        <w:b w:val="0"/>
        <w:i/>
        <w:sz w:val="18"/>
        <w:u w:val="single"/>
        <w:lang w:val="en-US"/>
      </w:rPr>
    </w:pPr>
    <w:r>
      <w:rPr>
        <w:rFonts w:hint="eastAsia" w:ascii="仿宋" w:hAnsi="仿宋" w:eastAsia="仿宋" w:cs="仿宋"/>
        <w:highlight w:val="none"/>
        <w:lang w:eastAsia="zh-CN"/>
      </w:rPr>
      <w:t>代理机构：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SXJHCG-2024-N0087</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6F336">
    <w:pPr>
      <w:pStyle w:val="41"/>
      <w:rPr>
        <w:highlight w:val="none"/>
      </w:rPr>
    </w:pPr>
    <w:r>
      <w:rPr>
        <w:rFonts w:hint="eastAsia" w:ascii="仿宋" w:hAnsi="仿宋" w:eastAsia="仿宋" w:cs="仿宋"/>
        <w:highlight w:val="none"/>
        <w:lang w:eastAsia="zh-CN"/>
      </w:rPr>
      <w:t>代理机构：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文件编号:</w:t>
    </w:r>
    <w:r>
      <w:rPr>
        <w:rFonts w:hint="eastAsia" w:ascii="仿宋" w:hAnsi="仿宋" w:eastAsia="仿宋" w:cs="仿宋"/>
        <w:highlight w:val="none"/>
        <w:lang w:val="en-US" w:eastAsia="zh-CN"/>
      </w:rPr>
      <w:t>SXJHCG-2024-N0087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48BAE">
    <w:pPr>
      <w:pStyle w:val="41"/>
      <w:jc w:val="left"/>
      <w:rPr>
        <w:rFonts w:hint="eastAsia" w:ascii="仿宋_GB2312" w:eastAsia="宋体"/>
        <w:b w:val="0"/>
        <w:i/>
        <w:sz w:val="18"/>
        <w:u w:val="single"/>
        <w:lang w:val="en-US" w:eastAsia="zh-CN"/>
      </w:rPr>
    </w:pPr>
    <w:r>
      <w:rPr>
        <w:rFonts w:hint="eastAsia"/>
      </w:rPr>
      <w:t xml:space="preserve">                  代理机构：绍兴市嘉华项目管理有限公司                                      文件编号:</w:t>
    </w:r>
    <w:r>
      <w:rPr>
        <w:rFonts w:hint="eastAsia"/>
        <w:lang w:eastAsia="zh-CN"/>
      </w:rPr>
      <w:t>SXJHCG-2024-N0087</w:t>
    </w:r>
  </w:p>
  <w:p w14:paraId="4528362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94268">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w:t>
    </w:r>
    <w:r>
      <w:rPr>
        <w:rFonts w:hint="eastAsia" w:ascii="仿宋" w:hAnsi="仿宋" w:eastAsia="仿宋" w:cs="仿宋"/>
        <w:highlight w:val="none"/>
        <w:lang w:eastAsia="zh-CN"/>
      </w:rPr>
      <w:t>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SXJHCG-2024-N0087</w:t>
    </w:r>
  </w:p>
  <w:p w14:paraId="1600CBF6">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48535"/>
    <w:multiLevelType w:val="singleLevel"/>
    <w:tmpl w:val="A8F48535"/>
    <w:lvl w:ilvl="0" w:tentative="0">
      <w:start w:val="23"/>
      <w:numFmt w:val="decimal"/>
      <w:suff w:val="space"/>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078536DE"/>
    <w:multiLevelType w:val="multilevel"/>
    <w:tmpl w:val="078536D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4021B9A"/>
    <w:multiLevelType w:val="singleLevel"/>
    <w:tmpl w:val="14021B9A"/>
    <w:lvl w:ilvl="0" w:tentative="0">
      <w:start w:val="1"/>
      <w:numFmt w:val="decimal"/>
      <w:suff w:val="space"/>
      <w:lvlText w:val="%1）"/>
      <w:lvlJc w:val="left"/>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190388A"/>
    <w:rsid w:val="02DB41D1"/>
    <w:rsid w:val="033E089E"/>
    <w:rsid w:val="06D74677"/>
    <w:rsid w:val="0983157E"/>
    <w:rsid w:val="0DCA2D54"/>
    <w:rsid w:val="0E0362E7"/>
    <w:rsid w:val="0FA0239A"/>
    <w:rsid w:val="14127BE9"/>
    <w:rsid w:val="169E17AF"/>
    <w:rsid w:val="17192AC1"/>
    <w:rsid w:val="1AE665B8"/>
    <w:rsid w:val="1D33128F"/>
    <w:rsid w:val="219F7AE4"/>
    <w:rsid w:val="22727BBA"/>
    <w:rsid w:val="24AA4D00"/>
    <w:rsid w:val="24FE6D15"/>
    <w:rsid w:val="29787C34"/>
    <w:rsid w:val="2A674403"/>
    <w:rsid w:val="2B0F6BD2"/>
    <w:rsid w:val="2CDA6E57"/>
    <w:rsid w:val="2CE13D42"/>
    <w:rsid w:val="30782C0F"/>
    <w:rsid w:val="327B25D8"/>
    <w:rsid w:val="33D148B2"/>
    <w:rsid w:val="369D405B"/>
    <w:rsid w:val="36FB35B6"/>
    <w:rsid w:val="37FB65FF"/>
    <w:rsid w:val="3C435C66"/>
    <w:rsid w:val="3C4569F0"/>
    <w:rsid w:val="3C912C57"/>
    <w:rsid w:val="3CEA09F1"/>
    <w:rsid w:val="3F326AC0"/>
    <w:rsid w:val="3F8278DE"/>
    <w:rsid w:val="40F47FEF"/>
    <w:rsid w:val="45D612F7"/>
    <w:rsid w:val="4A20188F"/>
    <w:rsid w:val="4B792814"/>
    <w:rsid w:val="4DE4148C"/>
    <w:rsid w:val="4FAE554B"/>
    <w:rsid w:val="50C301CB"/>
    <w:rsid w:val="512D61A0"/>
    <w:rsid w:val="522F5FCA"/>
    <w:rsid w:val="54E10433"/>
    <w:rsid w:val="5639629F"/>
    <w:rsid w:val="57DAE6E1"/>
    <w:rsid w:val="59943D66"/>
    <w:rsid w:val="59DD13DD"/>
    <w:rsid w:val="5CD37BDA"/>
    <w:rsid w:val="5DD47399"/>
    <w:rsid w:val="5F550ABA"/>
    <w:rsid w:val="5F665FB3"/>
    <w:rsid w:val="5FF54E0E"/>
    <w:rsid w:val="602151F1"/>
    <w:rsid w:val="60451845"/>
    <w:rsid w:val="618527E6"/>
    <w:rsid w:val="63DF0359"/>
    <w:rsid w:val="642152E2"/>
    <w:rsid w:val="64F85857"/>
    <w:rsid w:val="65077AE2"/>
    <w:rsid w:val="67AB3E63"/>
    <w:rsid w:val="686C725B"/>
    <w:rsid w:val="6AEF1016"/>
    <w:rsid w:val="6BF9955F"/>
    <w:rsid w:val="6DC27D42"/>
    <w:rsid w:val="6E8F6D71"/>
    <w:rsid w:val="729E74BD"/>
    <w:rsid w:val="73181BA1"/>
    <w:rsid w:val="735E7467"/>
    <w:rsid w:val="7372042B"/>
    <w:rsid w:val="747B0440"/>
    <w:rsid w:val="75E7668C"/>
    <w:rsid w:val="7A6F19F0"/>
    <w:rsid w:val="7C734FD7"/>
    <w:rsid w:val="7EB7B118"/>
    <w:rsid w:val="7F4DBC21"/>
    <w:rsid w:val="7F90424A"/>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2"/>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8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8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89"/>
    <w:qFormat/>
    <w:uiPriority w:val="0"/>
    <w:pPr>
      <w:shd w:val="clear" w:color="auto" w:fill="000080"/>
    </w:pPr>
  </w:style>
  <w:style w:type="paragraph" w:styleId="19">
    <w:name w:val="annotation text"/>
    <w:basedOn w:val="1"/>
    <w:link w:val="90"/>
    <w:qFormat/>
    <w:uiPriority w:val="99"/>
    <w:pPr>
      <w:jc w:val="left"/>
    </w:pPr>
  </w:style>
  <w:style w:type="paragraph" w:styleId="20">
    <w:name w:val="Salutation"/>
    <w:basedOn w:val="1"/>
    <w:next w:val="1"/>
    <w:link w:val="91"/>
    <w:qFormat/>
    <w:uiPriority w:val="0"/>
    <w:rPr>
      <w:rFonts w:ascii="仿宋_GB2312" w:eastAsia="仿宋_GB2312"/>
      <w:sz w:val="28"/>
      <w:szCs w:val="20"/>
    </w:rPr>
  </w:style>
  <w:style w:type="paragraph" w:styleId="21">
    <w:name w:val="Body Text 3"/>
    <w:basedOn w:val="1"/>
    <w:link w:val="9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3"/>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111"/>
    <w:qFormat/>
    <w:uiPriority w:val="0"/>
    <w:pPr>
      <w:ind w:firstLine="420"/>
    </w:pPr>
    <w:rPr>
      <w:rFonts w:hAnsi="Calibri" w:cs="Times New Roman"/>
      <w:snapToGrid/>
      <w:szCs w:val="20"/>
    </w:rPr>
  </w:style>
  <w:style w:type="paragraph" w:styleId="25">
    <w:name w:val="Body Text Indent"/>
    <w:basedOn w:val="1"/>
    <w:link w:val="9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97"/>
    <w:qFormat/>
    <w:uiPriority w:val="0"/>
    <w:pPr>
      <w:ind w:left="100" w:leftChars="2500"/>
    </w:pPr>
    <w:rPr>
      <w:rFonts w:ascii="宋体"/>
      <w:sz w:val="24"/>
      <w:szCs w:val="21"/>
      <w:lang w:val="zh-CN"/>
    </w:rPr>
  </w:style>
  <w:style w:type="paragraph" w:styleId="37">
    <w:name w:val="Body Text Indent 2"/>
    <w:basedOn w:val="1"/>
    <w:link w:val="98"/>
    <w:qFormat/>
    <w:uiPriority w:val="0"/>
    <w:pPr>
      <w:spacing w:line="360" w:lineRule="auto"/>
      <w:ind w:firstLine="601"/>
      <w:textAlignment w:val="baseline"/>
    </w:pPr>
    <w:rPr>
      <w:rFonts w:ascii="宋体"/>
      <w:kern w:val="0"/>
      <w:sz w:val="28"/>
      <w:szCs w:val="20"/>
    </w:rPr>
  </w:style>
  <w:style w:type="paragraph" w:styleId="38">
    <w:name w:val="endnote text"/>
    <w:basedOn w:val="1"/>
    <w:link w:val="99"/>
    <w:qFormat/>
    <w:uiPriority w:val="0"/>
    <w:rPr>
      <w:lang w:val="zh-CN"/>
    </w:rPr>
  </w:style>
  <w:style w:type="paragraph" w:styleId="39">
    <w:name w:val="Balloon Text"/>
    <w:basedOn w:val="1"/>
    <w:link w:val="100"/>
    <w:qFormat/>
    <w:uiPriority w:val="0"/>
    <w:rPr>
      <w:sz w:val="18"/>
      <w:szCs w:val="18"/>
    </w:rPr>
  </w:style>
  <w:style w:type="paragraph" w:styleId="40">
    <w:name w:val="footer"/>
    <w:basedOn w:val="1"/>
    <w:link w:val="101"/>
    <w:qFormat/>
    <w:uiPriority w:val="99"/>
    <w:pPr>
      <w:tabs>
        <w:tab w:val="center" w:pos="4153"/>
        <w:tab w:val="right" w:pos="8306"/>
      </w:tabs>
      <w:snapToGrid w:val="0"/>
      <w:jc w:val="left"/>
    </w:pPr>
    <w:rPr>
      <w:sz w:val="18"/>
      <w:szCs w:val="18"/>
    </w:rPr>
  </w:style>
  <w:style w:type="paragraph" w:styleId="41">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0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105"/>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7"/>
    <w:qFormat/>
    <w:uiPriority w:val="0"/>
    <w:pPr>
      <w:spacing w:after="120" w:line="480" w:lineRule="auto"/>
    </w:pPr>
  </w:style>
  <w:style w:type="paragraph" w:styleId="57">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10"/>
    <w:qFormat/>
    <w:uiPriority w:val="0"/>
    <w:rPr>
      <w:b/>
      <w:bCs/>
    </w:rPr>
  </w:style>
  <w:style w:type="paragraph" w:styleId="61">
    <w:name w:val="Body Text First Indent 2"/>
    <w:basedOn w:val="25"/>
    <w:link w:val="11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character" w:customStyle="1" w:styleId="80">
    <w:name w:val="标题 1 Char"/>
    <w:link w:val="2"/>
    <w:qFormat/>
    <w:uiPriority w:val="9"/>
    <w:rPr>
      <w:b/>
      <w:bCs/>
      <w:kern w:val="44"/>
      <w:sz w:val="44"/>
      <w:szCs w:val="44"/>
    </w:rPr>
  </w:style>
  <w:style w:type="character" w:customStyle="1" w:styleId="81">
    <w:name w:val="正文缩进 Char2"/>
    <w:link w:val="5"/>
    <w:qFormat/>
    <w:uiPriority w:val="0"/>
    <w:rPr>
      <w:rFonts w:ascii="宋体" w:eastAsia="宋体"/>
      <w:snapToGrid w:val="0"/>
      <w:color w:val="000000"/>
      <w:kern w:val="28"/>
      <w:sz w:val="28"/>
      <w:lang w:val="en-US" w:eastAsia="zh-CN" w:bidi="ar-SA"/>
    </w:rPr>
  </w:style>
  <w:style w:type="character" w:customStyle="1" w:styleId="82">
    <w:name w:val="标题 4 Char2"/>
    <w:link w:val="6"/>
    <w:qFormat/>
    <w:uiPriority w:val="9"/>
    <w:rPr>
      <w:rFonts w:ascii="Arial" w:hAnsi="Arial" w:eastAsia="黑体"/>
      <w:b/>
      <w:bCs/>
      <w:kern w:val="2"/>
      <w:sz w:val="28"/>
      <w:szCs w:val="28"/>
      <w:lang w:val="zh-CN"/>
    </w:rPr>
  </w:style>
  <w:style w:type="character" w:customStyle="1" w:styleId="83">
    <w:name w:val="标题 5 Char"/>
    <w:link w:val="7"/>
    <w:qFormat/>
    <w:uiPriority w:val="9"/>
    <w:rPr>
      <w:b/>
      <w:bCs/>
      <w:kern w:val="2"/>
      <w:sz w:val="28"/>
      <w:szCs w:val="28"/>
    </w:rPr>
  </w:style>
  <w:style w:type="character" w:customStyle="1" w:styleId="84">
    <w:name w:val="标题 6 Char"/>
    <w:link w:val="8"/>
    <w:qFormat/>
    <w:uiPriority w:val="0"/>
    <w:rPr>
      <w:rFonts w:ascii="Arial" w:hAnsi="Arial" w:eastAsia="黑体"/>
      <w:b/>
      <w:bCs/>
      <w:kern w:val="2"/>
      <w:sz w:val="24"/>
      <w:szCs w:val="24"/>
    </w:rPr>
  </w:style>
  <w:style w:type="character" w:customStyle="1" w:styleId="85">
    <w:name w:val="标题 7 Char"/>
    <w:link w:val="9"/>
    <w:qFormat/>
    <w:uiPriority w:val="0"/>
    <w:rPr>
      <w:b/>
      <w:bCs/>
      <w:kern w:val="2"/>
      <w:sz w:val="24"/>
      <w:szCs w:val="24"/>
    </w:rPr>
  </w:style>
  <w:style w:type="character" w:customStyle="1" w:styleId="86">
    <w:name w:val="标题 8 Char"/>
    <w:link w:val="10"/>
    <w:qFormat/>
    <w:uiPriority w:val="0"/>
    <w:rPr>
      <w:rFonts w:ascii="Arial" w:hAnsi="Arial" w:eastAsia="黑体"/>
      <w:kern w:val="2"/>
      <w:sz w:val="24"/>
      <w:szCs w:val="24"/>
    </w:rPr>
  </w:style>
  <w:style w:type="character" w:customStyle="1" w:styleId="87">
    <w:name w:val="标题 9 Char"/>
    <w:link w:val="11"/>
    <w:qFormat/>
    <w:uiPriority w:val="0"/>
    <w:rPr>
      <w:rFonts w:ascii="Arial" w:hAnsi="Arial" w:eastAsia="黑体"/>
      <w:kern w:val="2"/>
      <w:sz w:val="21"/>
      <w:szCs w:val="21"/>
    </w:rPr>
  </w:style>
  <w:style w:type="character" w:customStyle="1" w:styleId="88">
    <w:name w:val="题注 Char"/>
    <w:link w:val="16"/>
    <w:qFormat/>
    <w:uiPriority w:val="0"/>
    <w:rPr>
      <w:b/>
      <w:kern w:val="2"/>
      <w:sz w:val="28"/>
    </w:rPr>
  </w:style>
  <w:style w:type="character" w:customStyle="1" w:styleId="89">
    <w:name w:val="文档结构图 Char1"/>
    <w:link w:val="18"/>
    <w:qFormat/>
    <w:uiPriority w:val="0"/>
    <w:rPr>
      <w:kern w:val="2"/>
      <w:sz w:val="21"/>
      <w:szCs w:val="24"/>
      <w:shd w:val="clear" w:color="auto" w:fill="000080"/>
    </w:rPr>
  </w:style>
  <w:style w:type="character" w:customStyle="1" w:styleId="90">
    <w:name w:val="批注文字 Char1"/>
    <w:link w:val="19"/>
    <w:qFormat/>
    <w:uiPriority w:val="0"/>
    <w:rPr>
      <w:kern w:val="2"/>
      <w:sz w:val="21"/>
      <w:szCs w:val="24"/>
    </w:rPr>
  </w:style>
  <w:style w:type="character" w:customStyle="1" w:styleId="91">
    <w:name w:val="称呼 Char"/>
    <w:link w:val="20"/>
    <w:qFormat/>
    <w:uiPriority w:val="0"/>
    <w:rPr>
      <w:rFonts w:ascii="仿宋_GB2312" w:eastAsia="仿宋_GB2312"/>
      <w:kern w:val="2"/>
      <w:sz w:val="28"/>
    </w:rPr>
  </w:style>
  <w:style w:type="character" w:customStyle="1" w:styleId="92">
    <w:name w:val="正文文本 3 Char"/>
    <w:link w:val="21"/>
    <w:qFormat/>
    <w:uiPriority w:val="0"/>
    <w:rPr>
      <w:kern w:val="2"/>
      <w:sz w:val="21"/>
    </w:rPr>
  </w:style>
  <w:style w:type="character" w:customStyle="1" w:styleId="9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4">
    <w:name w:val="正文文本缩进 Char3"/>
    <w:link w:val="25"/>
    <w:qFormat/>
    <w:uiPriority w:val="0"/>
    <w:rPr>
      <w:rFonts w:ascii="宋体" w:hAnsi="宋体"/>
      <w:kern w:val="2"/>
      <w:sz w:val="24"/>
      <w:szCs w:val="24"/>
    </w:rPr>
  </w:style>
  <w:style w:type="character" w:customStyle="1" w:styleId="95">
    <w:name w:val="HTML 地址 Char"/>
    <w:link w:val="30"/>
    <w:qFormat/>
    <w:uiPriority w:val="0"/>
    <w:rPr>
      <w:rFonts w:ascii="宋体" w:hAnsi="宋体"/>
      <w:i/>
      <w:iCs/>
      <w:sz w:val="24"/>
      <w:szCs w:val="24"/>
    </w:rPr>
  </w:style>
  <w:style w:type="character" w:customStyle="1" w:styleId="9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97">
    <w:name w:val="日期 Char"/>
    <w:link w:val="36"/>
    <w:qFormat/>
    <w:uiPriority w:val="0"/>
    <w:rPr>
      <w:rFonts w:ascii="宋体"/>
      <w:kern w:val="2"/>
      <w:sz w:val="24"/>
      <w:szCs w:val="21"/>
      <w:lang w:val="zh-CN"/>
    </w:rPr>
  </w:style>
  <w:style w:type="character" w:customStyle="1" w:styleId="98">
    <w:name w:val="正文文本缩进 2 Char"/>
    <w:link w:val="37"/>
    <w:qFormat/>
    <w:uiPriority w:val="0"/>
    <w:rPr>
      <w:rFonts w:ascii="宋体"/>
      <w:sz w:val="28"/>
    </w:rPr>
  </w:style>
  <w:style w:type="character" w:customStyle="1" w:styleId="99">
    <w:name w:val="尾注文本 Char"/>
    <w:link w:val="38"/>
    <w:qFormat/>
    <w:uiPriority w:val="0"/>
    <w:rPr>
      <w:kern w:val="2"/>
      <w:sz w:val="21"/>
      <w:szCs w:val="24"/>
      <w:lang w:val="zh-CN"/>
    </w:rPr>
  </w:style>
  <w:style w:type="character" w:customStyle="1" w:styleId="100">
    <w:name w:val="批注框文本 Char"/>
    <w:link w:val="39"/>
    <w:qFormat/>
    <w:uiPriority w:val="0"/>
    <w:rPr>
      <w:kern w:val="2"/>
      <w:sz w:val="18"/>
      <w:szCs w:val="18"/>
    </w:rPr>
  </w:style>
  <w:style w:type="character" w:customStyle="1" w:styleId="101">
    <w:name w:val="页脚 Char2"/>
    <w:link w:val="40"/>
    <w:qFormat/>
    <w:uiPriority w:val="99"/>
    <w:rPr>
      <w:kern w:val="2"/>
      <w:sz w:val="18"/>
      <w:szCs w:val="18"/>
    </w:rPr>
  </w:style>
  <w:style w:type="character" w:customStyle="1" w:styleId="102">
    <w:name w:val="页眉 Char2"/>
    <w:link w:val="41"/>
    <w:qFormat/>
    <w:uiPriority w:val="99"/>
    <w:rPr>
      <w:kern w:val="2"/>
      <w:sz w:val="18"/>
      <w:szCs w:val="18"/>
    </w:rPr>
  </w:style>
  <w:style w:type="character" w:customStyle="1" w:styleId="103">
    <w:name w:val="签名 Char"/>
    <w:link w:val="42"/>
    <w:qFormat/>
    <w:uiPriority w:val="0"/>
    <w:rPr>
      <w:rFonts w:eastAsia="仿宋_GB2312"/>
      <w:sz w:val="24"/>
    </w:rPr>
  </w:style>
  <w:style w:type="character" w:customStyle="1" w:styleId="104">
    <w:name w:val="副标题 Char"/>
    <w:link w:val="47"/>
    <w:qFormat/>
    <w:uiPriority w:val="0"/>
    <w:rPr>
      <w:rFonts w:ascii="Arial" w:hAnsi="Arial" w:eastAsia="隶书"/>
      <w:b/>
      <w:bCs/>
      <w:kern w:val="28"/>
      <w:sz w:val="44"/>
      <w:szCs w:val="32"/>
      <w:lang w:val="en-US" w:eastAsia="zh-CN" w:bidi="ar-SA"/>
    </w:rPr>
  </w:style>
  <w:style w:type="character" w:customStyle="1" w:styleId="105">
    <w:name w:val="脚注文本 Char"/>
    <w:link w:val="50"/>
    <w:qFormat/>
    <w:uiPriority w:val="0"/>
    <w:rPr>
      <w:color w:val="0000FF"/>
      <w:sz w:val="21"/>
    </w:rPr>
  </w:style>
  <w:style w:type="character" w:customStyle="1" w:styleId="106">
    <w:name w:val="正文文本缩进 3 Char"/>
    <w:link w:val="53"/>
    <w:qFormat/>
    <w:uiPriority w:val="0"/>
    <w:rPr>
      <w:kern w:val="2"/>
      <w:sz w:val="24"/>
    </w:rPr>
  </w:style>
  <w:style w:type="character" w:customStyle="1" w:styleId="107">
    <w:name w:val="正文文本 2 Char1"/>
    <w:link w:val="56"/>
    <w:qFormat/>
    <w:uiPriority w:val="0"/>
    <w:rPr>
      <w:kern w:val="2"/>
      <w:sz w:val="21"/>
      <w:szCs w:val="24"/>
    </w:rPr>
  </w:style>
  <w:style w:type="character" w:customStyle="1" w:styleId="108">
    <w:name w:val="HTML 预设格式 Char"/>
    <w:link w:val="57"/>
    <w:qFormat/>
    <w:uiPriority w:val="0"/>
    <w:rPr>
      <w:rFonts w:ascii="黑体" w:hAnsi="Courier New" w:eastAsia="黑体"/>
    </w:rPr>
  </w:style>
  <w:style w:type="character" w:customStyle="1" w:styleId="109">
    <w:name w:val="标题 Char2"/>
    <w:link w:val="59"/>
    <w:qFormat/>
    <w:uiPriority w:val="10"/>
    <w:rPr>
      <w:b/>
      <w:sz w:val="24"/>
      <w:lang w:val="en-GB"/>
    </w:rPr>
  </w:style>
  <w:style w:type="character" w:customStyle="1" w:styleId="110">
    <w:name w:val="批注主题 Char1"/>
    <w:link w:val="60"/>
    <w:qFormat/>
    <w:uiPriority w:val="0"/>
    <w:rPr>
      <w:b/>
      <w:bCs/>
      <w:kern w:val="2"/>
      <w:sz w:val="21"/>
      <w:szCs w:val="24"/>
    </w:rPr>
  </w:style>
  <w:style w:type="character" w:customStyle="1" w:styleId="111">
    <w:name w:val="正文首行缩进 Char"/>
    <w:link w:val="24"/>
    <w:qFormat/>
    <w:uiPriority w:val="0"/>
    <w:rPr>
      <w:rFonts w:ascii="宋体"/>
      <w:kern w:val="2"/>
      <w:sz w:val="24"/>
      <w:lang w:val="zh-CN"/>
    </w:rPr>
  </w:style>
  <w:style w:type="character" w:customStyle="1" w:styleId="112">
    <w:name w:val="正文首行缩进 2 Char"/>
    <w:link w:val="61"/>
    <w:qFormat/>
    <w:uiPriority w:val="0"/>
    <w:rPr>
      <w:rFonts w:ascii="宋体" w:hAnsi="宋体"/>
      <w:kern w:val="2"/>
      <w:sz w:val="21"/>
      <w:szCs w:val="24"/>
    </w:rPr>
  </w:style>
  <w:style w:type="paragraph" w:customStyle="1" w:styleId="11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14">
    <w:name w:val="Default"/>
    <w:next w:val="115"/>
    <w:link w:val="11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6">
    <w:name w:val="Default Char"/>
    <w:link w:val="114"/>
    <w:qFormat/>
    <w:uiPriority w:val="0"/>
    <w:rPr>
      <w:rFonts w:ascii="仿宋_GB2312" w:eastAsia="仿宋_GB2312" w:cs="仿宋_GB2312"/>
      <w:color w:val="000000"/>
      <w:sz w:val="24"/>
      <w:szCs w:val="24"/>
      <w:lang w:val="en-US" w:eastAsia="zh-CN" w:bidi="ar-SA"/>
    </w:rPr>
  </w:style>
  <w:style w:type="character" w:customStyle="1" w:styleId="117">
    <w:name w:val="表格非标题文字 Char"/>
    <w:link w:val="118"/>
    <w:qFormat/>
    <w:uiPriority w:val="0"/>
    <w:rPr>
      <w:rFonts w:ascii="Futura Bk" w:hAnsi="Futura Bk"/>
      <w:kern w:val="2"/>
      <w:sz w:val="18"/>
      <w:szCs w:val="21"/>
      <w:lang w:val="en-US" w:eastAsia="zh-CN" w:bidi="ar-SA"/>
    </w:rPr>
  </w:style>
  <w:style w:type="paragraph" w:customStyle="1" w:styleId="118">
    <w:name w:val="表格非标题文字"/>
    <w:link w:val="11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9">
    <w:name w:val="*正文 Char"/>
    <w:link w:val="120"/>
    <w:qFormat/>
    <w:uiPriority w:val="0"/>
    <w:rPr>
      <w:rFonts w:ascii="宋体" w:hAnsi="宋体"/>
      <w:sz w:val="24"/>
    </w:rPr>
  </w:style>
  <w:style w:type="paragraph" w:customStyle="1" w:styleId="120">
    <w:name w:val="*正文"/>
    <w:basedOn w:val="1"/>
    <w:link w:val="119"/>
    <w:qFormat/>
    <w:uiPriority w:val="0"/>
    <w:pPr>
      <w:snapToGrid w:val="0"/>
      <w:spacing w:line="360" w:lineRule="auto"/>
      <w:ind w:firstLine="482"/>
      <w:jc w:val="left"/>
    </w:pPr>
    <w:rPr>
      <w:rFonts w:ascii="宋体" w:hAnsi="宋体"/>
      <w:kern w:val="0"/>
      <w:sz w:val="24"/>
      <w:szCs w:val="20"/>
    </w:rPr>
  </w:style>
  <w:style w:type="character" w:customStyle="1" w:styleId="121">
    <w:name w:val="Char Char71"/>
    <w:qFormat/>
    <w:uiPriority w:val="0"/>
    <w:rPr>
      <w:rFonts w:eastAsia="宋体"/>
      <w:kern w:val="2"/>
      <w:sz w:val="21"/>
      <w:szCs w:val="24"/>
      <w:lang w:val="en-US" w:eastAsia="zh-CN" w:bidi="ar-SA"/>
    </w:rPr>
  </w:style>
  <w:style w:type="character" w:customStyle="1" w:styleId="122">
    <w:name w:val="Char Char6"/>
    <w:qFormat/>
    <w:uiPriority w:val="0"/>
    <w:rPr>
      <w:rFonts w:eastAsia="宋体"/>
      <w:kern w:val="2"/>
      <w:sz w:val="21"/>
      <w:szCs w:val="24"/>
      <w:lang w:val="en-US" w:eastAsia="zh-CN" w:bidi="ar-SA"/>
    </w:rPr>
  </w:style>
  <w:style w:type="character" w:customStyle="1" w:styleId="123">
    <w:name w:val="正文缩进 Char"/>
    <w:qFormat/>
    <w:uiPriority w:val="0"/>
    <w:rPr>
      <w:rFonts w:eastAsia="宋体"/>
      <w:kern w:val="2"/>
      <w:sz w:val="21"/>
      <w:lang w:val="en-US" w:eastAsia="zh-CN"/>
    </w:rPr>
  </w:style>
  <w:style w:type="character" w:customStyle="1" w:styleId="124">
    <w:name w:val="正文首行缩进 Char1"/>
    <w:qFormat/>
    <w:uiPriority w:val="0"/>
    <w:rPr>
      <w:rFonts w:ascii="宋体" w:hAnsi="Times New Roman" w:eastAsia="宋体" w:cs="Times New Roman"/>
      <w:snapToGrid w:val="0"/>
      <w:kern w:val="2"/>
      <w:sz w:val="24"/>
      <w:szCs w:val="21"/>
      <w:lang w:val="zh-CN"/>
    </w:rPr>
  </w:style>
  <w:style w:type="character" w:customStyle="1" w:styleId="125">
    <w:name w:val="Char Char28"/>
    <w:qFormat/>
    <w:uiPriority w:val="6"/>
    <w:rPr>
      <w:rFonts w:ascii="仿宋_GB2312" w:hAnsi="仿宋_GB2312" w:eastAsia="仿宋_GB2312"/>
      <w:kern w:val="1"/>
      <w:sz w:val="28"/>
    </w:rPr>
  </w:style>
  <w:style w:type="character" w:customStyle="1" w:styleId="12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7">
    <w:name w:val="Heading 1 Char_a7bee19d-6ee1-4f59-9a95-63e8ae457081"/>
    <w:qFormat/>
    <w:uiPriority w:val="6"/>
    <w:rPr>
      <w:rFonts w:ascii="Times New Roman" w:hAnsi="Times New Roman" w:eastAsia="黑体" w:cs="Times New Roman"/>
      <w:b/>
      <w:kern w:val="0"/>
      <w:sz w:val="24"/>
      <w:szCs w:val="24"/>
    </w:rPr>
  </w:style>
  <w:style w:type="character" w:customStyle="1" w:styleId="128">
    <w:name w:val="U_正文 Char"/>
    <w:link w:val="129"/>
    <w:qFormat/>
    <w:uiPriority w:val="0"/>
    <w:rPr>
      <w:sz w:val="24"/>
      <w:szCs w:val="24"/>
    </w:rPr>
  </w:style>
  <w:style w:type="paragraph" w:customStyle="1" w:styleId="129">
    <w:name w:val="U_正文"/>
    <w:basedOn w:val="1"/>
    <w:link w:val="128"/>
    <w:qFormat/>
    <w:uiPriority w:val="0"/>
    <w:pPr>
      <w:adjustRightInd/>
      <w:spacing w:beforeLines="20" w:afterLines="20" w:line="300" w:lineRule="auto"/>
      <w:ind w:firstLine="200" w:firstLineChars="200"/>
    </w:pPr>
    <w:rPr>
      <w:kern w:val="0"/>
      <w:sz w:val="24"/>
    </w:rPr>
  </w:style>
  <w:style w:type="character" w:customStyle="1" w:styleId="130">
    <w:name w:val="HTML 地址 Char1"/>
    <w:qFormat/>
    <w:uiPriority w:val="0"/>
    <w:rPr>
      <w:rFonts w:ascii="Times New Roman" w:hAnsi="Times New Roman" w:eastAsia="宋体" w:cs="Times New Roman"/>
      <w:i/>
      <w:iCs/>
      <w:szCs w:val="24"/>
    </w:rPr>
  </w:style>
  <w:style w:type="character" w:customStyle="1" w:styleId="131">
    <w:name w:val="Char Char51"/>
    <w:qFormat/>
    <w:uiPriority w:val="0"/>
    <w:rPr>
      <w:rFonts w:ascii="宋体" w:hAnsi="Courier New" w:eastAsia="宋体"/>
      <w:kern w:val="2"/>
      <w:sz w:val="21"/>
      <w:lang w:val="en-US" w:eastAsia="zh-CN"/>
    </w:rPr>
  </w:style>
  <w:style w:type="character" w:customStyle="1" w:styleId="132">
    <w:name w:val="表正文 Char"/>
    <w:qFormat/>
    <w:uiPriority w:val="0"/>
    <w:rPr>
      <w:rFonts w:ascii="宋体" w:eastAsia="宋体"/>
      <w:snapToGrid w:val="0"/>
      <w:color w:val="000000"/>
      <w:kern w:val="28"/>
      <w:sz w:val="28"/>
      <w:lang w:val="en-US" w:eastAsia="zh-CN" w:bidi="ar-SA"/>
    </w:rPr>
  </w:style>
  <w:style w:type="character" w:customStyle="1" w:styleId="133">
    <w:name w:val="Char Char34"/>
    <w:qFormat/>
    <w:uiPriority w:val="6"/>
    <w:rPr>
      <w:b/>
      <w:kern w:val="1"/>
      <w:sz w:val="28"/>
      <w:szCs w:val="28"/>
    </w:rPr>
  </w:style>
  <w:style w:type="character" w:customStyle="1" w:styleId="134">
    <w:name w:val="Normal Indent Char"/>
    <w:qFormat/>
    <w:uiPriority w:val="0"/>
    <w:rPr>
      <w:rFonts w:ascii="Calibri" w:hAnsi="Calibri" w:eastAsia="宋体" w:cs="黑体"/>
      <w:snapToGrid w:val="0"/>
      <w:kern w:val="2"/>
      <w:sz w:val="24"/>
      <w:szCs w:val="22"/>
      <w:lang w:val="en-US" w:eastAsia="zh-CN" w:bidi="ar-SA"/>
    </w:rPr>
  </w:style>
  <w:style w:type="character" w:customStyle="1" w:styleId="135">
    <w:name w:val="哈哈正文 Char"/>
    <w:link w:val="136"/>
    <w:qFormat/>
    <w:uiPriority w:val="0"/>
    <w:rPr>
      <w:rFonts w:ascii="宋体" w:hAnsi="宋体" w:eastAsia="宋体"/>
      <w:kern w:val="2"/>
      <w:sz w:val="24"/>
      <w:lang w:bidi="ar-SA"/>
    </w:rPr>
  </w:style>
  <w:style w:type="paragraph" w:customStyle="1" w:styleId="136">
    <w:name w:val="哈哈正文"/>
    <w:basedOn w:val="1"/>
    <w:link w:val="135"/>
    <w:qFormat/>
    <w:uiPriority w:val="0"/>
    <w:pPr>
      <w:adjustRightInd/>
      <w:spacing w:line="360" w:lineRule="auto"/>
      <w:ind w:firstLine="200" w:firstLineChars="200"/>
    </w:pPr>
    <w:rPr>
      <w:rFonts w:ascii="宋体" w:hAnsi="宋体"/>
      <w:sz w:val="24"/>
      <w:szCs w:val="20"/>
    </w:rPr>
  </w:style>
  <w:style w:type="character" w:customStyle="1" w:styleId="137">
    <w:name w:val="未处理的提及1"/>
    <w:qFormat/>
    <w:uiPriority w:val="0"/>
    <w:rPr>
      <w:color w:val="808080"/>
      <w:shd w:val="clear" w:color="auto" w:fill="E6E6E6"/>
    </w:rPr>
  </w:style>
  <w:style w:type="character" w:customStyle="1" w:styleId="138">
    <w:name w:val="txt"/>
    <w:qFormat/>
    <w:uiPriority w:val="0"/>
    <w:rPr>
      <w:rFonts w:ascii="仿宋_GB2312" w:eastAsia="微软雅黑"/>
      <w:b/>
      <w:kern w:val="2"/>
      <w:sz w:val="32"/>
      <w:szCs w:val="32"/>
      <w:lang w:val="en-US" w:eastAsia="zh-CN" w:bidi="ar-SA"/>
    </w:rPr>
  </w:style>
  <w:style w:type="character" w:customStyle="1" w:styleId="139">
    <w:name w:val="二级标题 Char Char"/>
    <w:qFormat/>
    <w:uiPriority w:val="0"/>
    <w:rPr>
      <w:rFonts w:ascii="宋体" w:hAnsi="宋体" w:eastAsia="宋体"/>
      <w:b/>
      <w:snapToGrid w:val="0"/>
      <w:kern w:val="2"/>
      <w:sz w:val="24"/>
      <w:szCs w:val="24"/>
      <w:lang w:val="en-US" w:eastAsia="zh-CN" w:bidi="ar-SA"/>
    </w:rPr>
  </w:style>
  <w:style w:type="character" w:customStyle="1" w:styleId="140">
    <w:name w:val="Char Char32"/>
    <w:qFormat/>
    <w:uiPriority w:val="6"/>
    <w:rPr>
      <w:b/>
      <w:kern w:val="1"/>
      <w:sz w:val="24"/>
      <w:szCs w:val="24"/>
    </w:rPr>
  </w:style>
  <w:style w:type="character" w:customStyle="1" w:styleId="141">
    <w:name w:val="PI Char1"/>
    <w:qFormat/>
    <w:uiPriority w:val="0"/>
    <w:rPr>
      <w:rFonts w:ascii="宋体" w:hAnsi="宋体"/>
      <w:kern w:val="2"/>
      <w:sz w:val="24"/>
      <w:szCs w:val="24"/>
    </w:rPr>
  </w:style>
  <w:style w:type="character" w:customStyle="1" w:styleId="142">
    <w:name w:val="tw4winTerm"/>
    <w:qFormat/>
    <w:uiPriority w:val="0"/>
    <w:rPr>
      <w:color w:val="0000FF"/>
    </w:rPr>
  </w:style>
  <w:style w:type="character" w:customStyle="1" w:styleId="143">
    <w:name w:val="Footer Char_349d8ccd-87a8-4174-b318-483ee852d82b"/>
    <w:qFormat/>
    <w:uiPriority w:val="0"/>
    <w:rPr>
      <w:rFonts w:eastAsia="宋体"/>
      <w:kern w:val="2"/>
      <w:sz w:val="18"/>
      <w:lang w:val="en-US" w:eastAsia="zh-CN" w:bidi="ar-SA"/>
    </w:rPr>
  </w:style>
  <w:style w:type="character" w:customStyle="1" w:styleId="144">
    <w:name w:val="普通文字 Char Char1"/>
    <w:qFormat/>
    <w:uiPriority w:val="0"/>
    <w:rPr>
      <w:rFonts w:ascii="宋体" w:hAnsi="Courier New"/>
      <w:kern w:val="2"/>
      <w:sz w:val="21"/>
    </w:rPr>
  </w:style>
  <w:style w:type="character" w:customStyle="1" w:styleId="145">
    <w:name w:val="Char Char101"/>
    <w:qFormat/>
    <w:uiPriority w:val="6"/>
    <w:rPr>
      <w:rFonts w:ascii="宋体" w:hAnsi="宋体"/>
      <w:kern w:val="2"/>
      <w:sz w:val="21"/>
      <w:szCs w:val="24"/>
      <w:lang w:val="en-US" w:eastAsia="zh-CN"/>
    </w:rPr>
  </w:style>
  <w:style w:type="character" w:customStyle="1" w:styleId="146">
    <w:name w:val="标题 4 Char"/>
    <w:qFormat/>
    <w:uiPriority w:val="0"/>
    <w:rPr>
      <w:rFonts w:ascii="Arial" w:hAnsi="Arial" w:eastAsia="黑体"/>
      <w:b/>
      <w:kern w:val="2"/>
      <w:sz w:val="28"/>
    </w:rPr>
  </w:style>
  <w:style w:type="character" w:customStyle="1" w:styleId="147">
    <w:name w:val="链接"/>
    <w:qFormat/>
    <w:uiPriority w:val="0"/>
    <w:rPr>
      <w:color w:val="0000FF"/>
      <w:sz w:val="21"/>
      <w:szCs w:val="21"/>
      <w:u w:val="single"/>
    </w:rPr>
  </w:style>
  <w:style w:type="character" w:customStyle="1" w:styleId="148">
    <w:name w:val="h4 Char"/>
    <w:qFormat/>
    <w:uiPriority w:val="0"/>
    <w:rPr>
      <w:rFonts w:ascii="Arial" w:hAnsi="Arial" w:eastAsia="黑体"/>
      <w:b/>
      <w:bCs/>
      <w:kern w:val="2"/>
      <w:sz w:val="28"/>
      <w:szCs w:val="28"/>
      <w:lang w:val="zh-CN" w:eastAsia="zh-CN" w:bidi="ar-SA"/>
    </w:rPr>
  </w:style>
  <w:style w:type="character" w:customStyle="1" w:styleId="149">
    <w:name w:val="5正文 Char"/>
    <w:link w:val="150"/>
    <w:qFormat/>
    <w:uiPriority w:val="0"/>
    <w:rPr>
      <w:rFonts w:ascii="仿宋_GB2312" w:hAnsi="微软雅黑" w:eastAsia="仿宋_GB2312"/>
      <w:sz w:val="28"/>
      <w:szCs w:val="21"/>
    </w:rPr>
  </w:style>
  <w:style w:type="paragraph" w:customStyle="1" w:styleId="150">
    <w:name w:val="5正文"/>
    <w:basedOn w:val="1"/>
    <w:link w:val="14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1">
    <w:name w:val="标题 3 字符"/>
    <w:qFormat/>
    <w:uiPriority w:val="9"/>
    <w:rPr>
      <w:b/>
      <w:bCs/>
      <w:kern w:val="2"/>
      <w:sz w:val="32"/>
      <w:szCs w:val="32"/>
    </w:rPr>
  </w:style>
  <w:style w:type="character" w:customStyle="1" w:styleId="152">
    <w:name w:val="样式6 Char"/>
    <w:qFormat/>
    <w:uiPriority w:val="0"/>
    <w:rPr>
      <w:rFonts w:ascii="仿宋_GB2312" w:hAnsi="宋体" w:eastAsia="仿宋_GB2312"/>
      <w:b/>
      <w:bCs/>
      <w:kern w:val="2"/>
      <w:sz w:val="24"/>
      <w:szCs w:val="24"/>
      <w:lang w:val="en-US" w:eastAsia="zh-CN" w:bidi="ar-SA"/>
    </w:rPr>
  </w:style>
  <w:style w:type="character" w:customStyle="1" w:styleId="153">
    <w:name w:val="Char Char14"/>
    <w:qFormat/>
    <w:uiPriority w:val="6"/>
    <w:rPr>
      <w:rFonts w:ascii="黑体" w:hAnsi="黑体" w:eastAsia="黑体"/>
    </w:rPr>
  </w:style>
  <w:style w:type="character" w:customStyle="1" w:styleId="154">
    <w:name w:val="Heading 2 Hidden Char"/>
    <w:qFormat/>
    <w:uiPriority w:val="0"/>
    <w:rPr>
      <w:rFonts w:ascii="仿宋_GB2312" w:eastAsia="仿宋_GB2312"/>
      <w:b/>
      <w:bCs/>
      <w:kern w:val="2"/>
      <w:sz w:val="24"/>
      <w:szCs w:val="24"/>
      <w:lang w:val="zh-CN" w:eastAsia="zh-CN" w:bidi="ar-SA"/>
    </w:rPr>
  </w:style>
  <w:style w:type="character" w:customStyle="1" w:styleId="155">
    <w:name w:val="font11"/>
    <w:qFormat/>
    <w:uiPriority w:val="0"/>
    <w:rPr>
      <w:rFonts w:hint="default" w:ascii="Times New Roman" w:hAnsi="Times New Roman" w:cs="Times New Roman"/>
      <w:color w:val="000000"/>
      <w:sz w:val="22"/>
      <w:szCs w:val="22"/>
      <w:u w:val="none"/>
    </w:rPr>
  </w:style>
  <w:style w:type="character" w:customStyle="1" w:styleId="156">
    <w:name w:val="表正文 Char1"/>
    <w:qFormat/>
    <w:uiPriority w:val="0"/>
    <w:rPr>
      <w:rFonts w:ascii="宋体" w:eastAsia="宋体"/>
      <w:snapToGrid w:val="0"/>
      <w:color w:val="000000"/>
      <w:kern w:val="28"/>
      <w:sz w:val="28"/>
    </w:rPr>
  </w:style>
  <w:style w:type="character" w:customStyle="1" w:styleId="157">
    <w:name w:val="blue1"/>
    <w:basedOn w:val="69"/>
    <w:qFormat/>
    <w:uiPriority w:val="0"/>
    <w:rPr>
      <w:rFonts w:ascii="Arial" w:hAnsi="Arial" w:eastAsia="黑体" w:cs="Arial"/>
      <w:snapToGrid w:val="0"/>
      <w:kern w:val="0"/>
      <w:szCs w:val="21"/>
    </w:rPr>
  </w:style>
  <w:style w:type="character" w:customStyle="1" w:styleId="158">
    <w:name w:val="标书1 Char"/>
    <w:qFormat/>
    <w:uiPriority w:val="0"/>
    <w:rPr>
      <w:rFonts w:eastAsia="宋体"/>
      <w:b/>
      <w:bCs/>
      <w:kern w:val="44"/>
      <w:sz w:val="44"/>
      <w:szCs w:val="44"/>
      <w:lang w:val="en-US" w:eastAsia="zh-CN" w:bidi="ar-SA"/>
    </w:rPr>
  </w:style>
  <w:style w:type="character" w:customStyle="1" w:styleId="159">
    <w:name w:val="样式5 Char"/>
    <w:qFormat/>
    <w:uiPriority w:val="0"/>
    <w:rPr>
      <w:rFonts w:ascii="仿宋_GB2312" w:hAnsi="仿宋" w:eastAsia="仿宋_GB2312"/>
      <w:kern w:val="2"/>
      <w:sz w:val="24"/>
      <w:szCs w:val="24"/>
    </w:rPr>
  </w:style>
  <w:style w:type="character" w:customStyle="1" w:styleId="160">
    <w:name w:val="样式4 Char"/>
    <w:qFormat/>
    <w:uiPriority w:val="0"/>
    <w:rPr>
      <w:rFonts w:ascii="仿宋_GB2312" w:hAnsi="仿宋" w:eastAsia="仿宋_GB2312"/>
      <w:b/>
      <w:kern w:val="2"/>
      <w:sz w:val="32"/>
      <w:szCs w:val="32"/>
      <w:lang w:bidi="ar-SA"/>
    </w:rPr>
  </w:style>
  <w:style w:type="character" w:customStyle="1" w:styleId="161">
    <w:name w:val="插图说明 Char"/>
    <w:qFormat/>
    <w:uiPriority w:val="0"/>
    <w:rPr>
      <w:rFonts w:eastAsia="黑体"/>
      <w:sz w:val="24"/>
      <w:lang w:val="en-US" w:eastAsia="zh-CN"/>
    </w:rPr>
  </w:style>
  <w:style w:type="character" w:customStyle="1" w:styleId="162">
    <w:name w:val="正文2 Char Char"/>
    <w:link w:val="163"/>
    <w:qFormat/>
    <w:uiPriority w:val="0"/>
    <w:rPr>
      <w:rFonts w:eastAsia="宋体"/>
      <w:kern w:val="2"/>
      <w:sz w:val="24"/>
      <w:lang w:val="en-US" w:eastAsia="zh-CN" w:bidi="ar-SA"/>
    </w:rPr>
  </w:style>
  <w:style w:type="paragraph" w:customStyle="1" w:styleId="163">
    <w:name w:val="正文2"/>
    <w:basedOn w:val="1"/>
    <w:link w:val="162"/>
    <w:qFormat/>
    <w:uiPriority w:val="0"/>
    <w:pPr>
      <w:spacing w:before="156" w:line="360" w:lineRule="auto"/>
      <w:ind w:firstLine="510" w:firstLineChars="200"/>
    </w:pPr>
    <w:rPr>
      <w:sz w:val="24"/>
      <w:szCs w:val="20"/>
    </w:rPr>
  </w:style>
  <w:style w:type="character" w:customStyle="1" w:styleId="164">
    <w:name w:val="Char Char24"/>
    <w:qFormat/>
    <w:uiPriority w:val="6"/>
    <w:rPr>
      <w:kern w:val="1"/>
      <w:sz w:val="21"/>
    </w:rPr>
  </w:style>
  <w:style w:type="character" w:customStyle="1" w:styleId="165">
    <w:name w:val="普通文字 Char1 Char"/>
    <w:qFormat/>
    <w:uiPriority w:val="0"/>
    <w:rPr>
      <w:rFonts w:ascii="宋体" w:hAnsi="Courier New" w:eastAsia="宋体"/>
      <w:kern w:val="2"/>
      <w:sz w:val="21"/>
      <w:szCs w:val="24"/>
      <w:lang w:val="en-US" w:eastAsia="zh-CN" w:bidi="ar-SA"/>
    </w:rPr>
  </w:style>
  <w:style w:type="character" w:customStyle="1" w:styleId="166">
    <w:name w:val="h3 Char1"/>
    <w:qFormat/>
    <w:uiPriority w:val="0"/>
    <w:rPr>
      <w:rFonts w:eastAsia="宋体"/>
      <w:b/>
      <w:bCs/>
      <w:kern w:val="2"/>
      <w:sz w:val="32"/>
      <w:szCs w:val="32"/>
      <w:lang w:bidi="ar-SA"/>
    </w:rPr>
  </w:style>
  <w:style w:type="character" w:customStyle="1" w:styleId="167">
    <w:name w:val="标题 Char1"/>
    <w:qFormat/>
    <w:uiPriority w:val="0"/>
    <w:rPr>
      <w:rFonts w:ascii="Cambria" w:hAnsi="Cambria" w:eastAsia="宋体" w:cs="Times New Roman"/>
      <w:b/>
      <w:bCs/>
      <w:sz w:val="32"/>
      <w:szCs w:val="32"/>
      <w:lang w:bidi="ar-SA"/>
    </w:rPr>
  </w:style>
  <w:style w:type="character" w:customStyle="1" w:styleId="168">
    <w:name w:val="gf正文1 Char"/>
    <w:qFormat/>
    <w:uiPriority w:val="0"/>
    <w:rPr>
      <w:rFonts w:ascii="宋体" w:hAnsi="宋体" w:eastAsia="宋体" w:cs="宋体"/>
      <w:kern w:val="2"/>
      <w:sz w:val="24"/>
      <w:szCs w:val="24"/>
      <w:lang w:val="en-US" w:eastAsia="zh-CN" w:bidi="ar-SA"/>
    </w:rPr>
  </w:style>
  <w:style w:type="character" w:customStyle="1" w:styleId="169">
    <w:name w:val="正文文本缩进 Char1"/>
    <w:qFormat/>
    <w:uiPriority w:val="0"/>
    <w:rPr>
      <w:rFonts w:ascii="Calibri" w:hAnsi="Calibri"/>
      <w:sz w:val="28"/>
    </w:rPr>
  </w:style>
  <w:style w:type="character" w:customStyle="1" w:styleId="170">
    <w:name w:val="No Spacing Char"/>
    <w:link w:val="171"/>
    <w:qFormat/>
    <w:uiPriority w:val="1"/>
    <w:rPr>
      <w:sz w:val="22"/>
      <w:szCs w:val="22"/>
      <w:lang w:val="en-US" w:eastAsia="zh-CN" w:bidi="ar-SA"/>
    </w:rPr>
  </w:style>
  <w:style w:type="paragraph" w:customStyle="1" w:styleId="171">
    <w:name w:val="无间隔1"/>
    <w:link w:val="170"/>
    <w:qFormat/>
    <w:uiPriority w:val="1"/>
    <w:rPr>
      <w:rFonts w:ascii="Times New Roman" w:hAnsi="Times New Roman" w:eastAsia="宋体" w:cs="Times New Roman"/>
      <w:sz w:val="22"/>
      <w:szCs w:val="22"/>
      <w:lang w:val="en-US" w:eastAsia="zh-CN" w:bidi="ar-SA"/>
    </w:rPr>
  </w:style>
  <w:style w:type="character" w:customStyle="1" w:styleId="172">
    <w:name w:val="样式7 Char"/>
    <w:qFormat/>
    <w:uiPriority w:val="0"/>
    <w:rPr>
      <w:rFonts w:ascii="仿宋_GB2312" w:hAnsi="仿宋" w:eastAsia="仿宋_GB2312"/>
      <w:b/>
      <w:kern w:val="2"/>
      <w:sz w:val="24"/>
      <w:szCs w:val="24"/>
    </w:rPr>
  </w:style>
  <w:style w:type="character" w:customStyle="1" w:styleId="173">
    <w:name w:val="font12gray1"/>
    <w:qFormat/>
    <w:uiPriority w:val="0"/>
    <w:rPr>
      <w:rFonts w:ascii="仿宋_GB2312" w:eastAsia="微软雅黑"/>
      <w:b/>
      <w:spacing w:val="300"/>
      <w:kern w:val="2"/>
      <w:sz w:val="18"/>
      <w:szCs w:val="18"/>
      <w:lang w:val="en-US" w:eastAsia="zh-CN" w:bidi="ar-SA"/>
    </w:rPr>
  </w:style>
  <w:style w:type="character" w:customStyle="1" w:styleId="174">
    <w:name w:val="Char Char7"/>
    <w:qFormat/>
    <w:uiPriority w:val="0"/>
    <w:rPr>
      <w:rFonts w:eastAsia="宋体"/>
      <w:kern w:val="2"/>
      <w:sz w:val="21"/>
      <w:szCs w:val="24"/>
      <w:lang w:val="en-US" w:eastAsia="zh-CN" w:bidi="ar-SA"/>
    </w:rPr>
  </w:style>
  <w:style w:type="character" w:customStyle="1" w:styleId="175">
    <w:name w:val="表名 Char"/>
    <w:qFormat/>
    <w:uiPriority w:val="0"/>
    <w:rPr>
      <w:rFonts w:eastAsia="宋体"/>
      <w:b/>
      <w:bCs/>
      <w:kern w:val="2"/>
      <w:sz w:val="24"/>
      <w:szCs w:val="24"/>
      <w:lang w:val="en-US" w:eastAsia="zh-CN" w:bidi="ar-SA"/>
    </w:rPr>
  </w:style>
  <w:style w:type="character" w:customStyle="1" w:styleId="176">
    <w:name w:val="Document Map Char"/>
    <w:qFormat/>
    <w:uiPriority w:val="0"/>
    <w:rPr>
      <w:rFonts w:eastAsia="宋体"/>
      <w:kern w:val="2"/>
      <w:sz w:val="21"/>
      <w:szCs w:val="24"/>
      <w:lang w:val="en-US" w:eastAsia="zh-CN" w:bidi="ar-SA"/>
    </w:rPr>
  </w:style>
  <w:style w:type="character" w:customStyle="1" w:styleId="177">
    <w:name w:val="font41"/>
    <w:qFormat/>
    <w:uiPriority w:val="0"/>
    <w:rPr>
      <w:rFonts w:hint="eastAsia" w:ascii="仿宋_GB2312" w:eastAsia="仿宋_GB2312" w:cs="仿宋_GB2312"/>
      <w:color w:val="000000"/>
      <w:sz w:val="22"/>
      <w:szCs w:val="22"/>
      <w:u w:val="none"/>
    </w:rPr>
  </w:style>
  <w:style w:type="character" w:customStyle="1" w:styleId="178">
    <w:name w:val="纯文本 Char_0"/>
    <w:link w:val="179"/>
    <w:qFormat/>
    <w:uiPriority w:val="0"/>
    <w:rPr>
      <w:rFonts w:ascii="宋体" w:hAnsi="Courier New"/>
      <w:kern w:val="2"/>
      <w:sz w:val="21"/>
      <w:szCs w:val="21"/>
      <w:lang w:val="en-US" w:eastAsia="zh-CN"/>
    </w:rPr>
  </w:style>
  <w:style w:type="paragraph" w:customStyle="1" w:styleId="179">
    <w:name w:val="纯文本_0_0"/>
    <w:basedOn w:val="180"/>
    <w:link w:val="178"/>
    <w:qFormat/>
    <w:uiPriority w:val="0"/>
    <w:rPr>
      <w:rFonts w:ascii="宋体" w:hAnsi="Courier New"/>
      <w:szCs w:val="21"/>
    </w:rPr>
  </w:style>
  <w:style w:type="paragraph" w:customStyle="1" w:styleId="18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1">
    <w:name w:val="Balloon Text Char"/>
    <w:qFormat/>
    <w:uiPriority w:val="0"/>
    <w:rPr>
      <w:rFonts w:eastAsia="宋体"/>
      <w:kern w:val="2"/>
      <w:sz w:val="18"/>
      <w:szCs w:val="18"/>
      <w:lang w:val="en-US" w:eastAsia="zh-CN" w:bidi="ar-SA"/>
    </w:rPr>
  </w:style>
  <w:style w:type="character" w:customStyle="1" w:styleId="182">
    <w:name w:val="正文 项目2 Char"/>
    <w:basedOn w:val="183"/>
    <w:qFormat/>
    <w:uiPriority w:val="0"/>
    <w:rPr>
      <w:rFonts w:ascii="仿宋_GB2312" w:hAnsi="仿宋_GB2312" w:eastAsia="仿宋_GB2312"/>
      <w:kern w:val="2"/>
      <w:sz w:val="24"/>
      <w:lang w:bidi="ar-SA"/>
    </w:rPr>
  </w:style>
  <w:style w:type="character" w:customStyle="1" w:styleId="183">
    <w:name w:val="正文 项目 Char"/>
    <w:qFormat/>
    <w:uiPriority w:val="0"/>
    <w:rPr>
      <w:rFonts w:ascii="仿宋_GB2312" w:hAnsi="仿宋_GB2312" w:eastAsia="仿宋_GB2312"/>
      <w:kern w:val="2"/>
      <w:sz w:val="24"/>
      <w:lang w:bidi="ar-SA"/>
    </w:rPr>
  </w:style>
  <w:style w:type="character" w:customStyle="1" w:styleId="184">
    <w:name w:val="h Char Char1"/>
    <w:qFormat/>
    <w:uiPriority w:val="0"/>
    <w:rPr>
      <w:rFonts w:eastAsia="宋体"/>
      <w:kern w:val="2"/>
      <w:sz w:val="18"/>
      <w:szCs w:val="18"/>
      <w:lang w:val="en-US" w:eastAsia="zh-CN" w:bidi="ar-SA"/>
    </w:rPr>
  </w:style>
  <w:style w:type="character" w:customStyle="1" w:styleId="185">
    <w:name w:val="Char Char27"/>
    <w:qFormat/>
    <w:uiPriority w:val="6"/>
    <w:rPr>
      <w:rFonts w:ascii="宋体" w:hAnsi="宋体" w:eastAsia="宋体"/>
      <w:color w:val="000000"/>
      <w:kern w:val="1"/>
      <w:sz w:val="28"/>
      <w:lang w:val="en-US" w:eastAsia="zh-CN" w:bidi="ar-SA"/>
    </w:rPr>
  </w:style>
  <w:style w:type="character" w:customStyle="1" w:styleId="186">
    <w:name w:val="px14"/>
    <w:qFormat/>
    <w:uiPriority w:val="0"/>
    <w:rPr>
      <w:rFonts w:ascii="仿宋_GB2312" w:eastAsia="微软雅黑" w:cs="Times New Roman"/>
      <w:b/>
      <w:kern w:val="2"/>
      <w:sz w:val="32"/>
      <w:szCs w:val="32"/>
      <w:lang w:val="en-US" w:eastAsia="zh-CN" w:bidi="ar-SA"/>
    </w:rPr>
  </w:style>
  <w:style w:type="character" w:customStyle="1" w:styleId="187">
    <w:name w:val="HTML 预设格式 Char1"/>
    <w:qFormat/>
    <w:uiPriority w:val="0"/>
    <w:rPr>
      <w:rFonts w:ascii="Courier New" w:hAnsi="Courier New" w:eastAsia="宋体" w:cs="Courier New"/>
      <w:sz w:val="20"/>
      <w:szCs w:val="20"/>
    </w:rPr>
  </w:style>
  <w:style w:type="character" w:customStyle="1" w:styleId="188">
    <w:name w:val="普通文字 Char1"/>
    <w:qFormat/>
    <w:uiPriority w:val="0"/>
    <w:rPr>
      <w:rFonts w:ascii="宋体" w:hAnsi="Courier New" w:eastAsia="宋体"/>
      <w:kern w:val="2"/>
      <w:sz w:val="21"/>
      <w:lang w:val="en-US" w:eastAsia="zh-CN"/>
    </w:rPr>
  </w:style>
  <w:style w:type="character" w:customStyle="1" w:styleId="189">
    <w:name w:val="hei16b1"/>
    <w:qFormat/>
    <w:uiPriority w:val="0"/>
    <w:rPr>
      <w:rFonts w:hint="default" w:ascii="Arial" w:hAnsi="Arial" w:cs="Arial"/>
      <w:b/>
      <w:bCs/>
      <w:color w:val="000000"/>
      <w:sz w:val="24"/>
      <w:szCs w:val="24"/>
    </w:rPr>
  </w:style>
  <w:style w:type="character" w:customStyle="1" w:styleId="190">
    <w:name w:val="正文（绿盟科技） Char"/>
    <w:link w:val="191"/>
    <w:qFormat/>
    <w:uiPriority w:val="0"/>
    <w:rPr>
      <w:rFonts w:ascii="Arial" w:hAnsi="Arial"/>
      <w:sz w:val="21"/>
      <w:szCs w:val="21"/>
    </w:rPr>
  </w:style>
  <w:style w:type="paragraph" w:customStyle="1" w:styleId="191">
    <w:name w:val="正文（绿盟科技）"/>
    <w:link w:val="190"/>
    <w:qFormat/>
    <w:uiPriority w:val="0"/>
    <w:pPr>
      <w:spacing w:line="300" w:lineRule="auto"/>
    </w:pPr>
    <w:rPr>
      <w:rFonts w:ascii="Arial" w:hAnsi="Arial" w:eastAsia="宋体" w:cs="Times New Roman"/>
      <w:sz w:val="21"/>
      <w:szCs w:val="21"/>
      <w:lang w:val="en-US" w:eastAsia="zh-CN" w:bidi="ar-SA"/>
    </w:rPr>
  </w:style>
  <w:style w:type="character" w:customStyle="1" w:styleId="192">
    <w:name w:val="Char Char19"/>
    <w:qFormat/>
    <w:uiPriority w:val="6"/>
    <w:rPr>
      <w:rFonts w:ascii="宋体" w:hAnsi="宋体"/>
      <w:i/>
      <w:sz w:val="24"/>
      <w:szCs w:val="24"/>
    </w:rPr>
  </w:style>
  <w:style w:type="character" w:customStyle="1" w:styleId="193">
    <w:name w:val="页脚 Char"/>
    <w:qFormat/>
    <w:uiPriority w:val="0"/>
    <w:rPr>
      <w:rFonts w:eastAsia="仿宋_GB2312"/>
      <w:kern w:val="2"/>
      <w:sz w:val="18"/>
      <w:lang w:val="en-US" w:eastAsia="zh-CN"/>
    </w:rPr>
  </w:style>
  <w:style w:type="character" w:customStyle="1" w:styleId="194">
    <w:name w:val="批注主题 Char"/>
    <w:qFormat/>
    <w:uiPriority w:val="0"/>
    <w:rPr>
      <w:rFonts w:eastAsia="宋体"/>
      <w:b/>
      <w:bCs/>
      <w:kern w:val="2"/>
      <w:sz w:val="21"/>
      <w:szCs w:val="24"/>
      <w:lang w:val="en-US" w:eastAsia="zh-CN" w:bidi="ar-SA"/>
    </w:rPr>
  </w:style>
  <w:style w:type="character" w:customStyle="1" w:styleId="195">
    <w:name w:val="Comment Text Char"/>
    <w:qFormat/>
    <w:uiPriority w:val="0"/>
    <w:rPr>
      <w:rFonts w:ascii="宋体" w:hAnsi="宋体" w:eastAsia="宋体"/>
      <w:kern w:val="2"/>
      <w:sz w:val="24"/>
      <w:lang w:val="en-US" w:eastAsia="zh-CN" w:bidi="ar-SA"/>
    </w:rPr>
  </w:style>
  <w:style w:type="character" w:customStyle="1" w:styleId="196">
    <w:name w:val="标题 2 字符"/>
    <w:qFormat/>
    <w:uiPriority w:val="1"/>
    <w:rPr>
      <w:rFonts w:ascii="仿宋_GB2312" w:hAnsi="Times New Roman" w:eastAsia="仿宋_GB2312" w:cs="Times New Roman"/>
      <w:b/>
      <w:kern w:val="2"/>
      <w:sz w:val="24"/>
      <w:lang w:val="zh-CN"/>
    </w:rPr>
  </w:style>
  <w:style w:type="character" w:customStyle="1" w:styleId="197">
    <w:name w:val="Char Char72"/>
    <w:qFormat/>
    <w:uiPriority w:val="0"/>
    <w:rPr>
      <w:rFonts w:eastAsia="宋体"/>
      <w:kern w:val="2"/>
      <w:sz w:val="21"/>
      <w:szCs w:val="24"/>
      <w:lang w:val="en-US" w:eastAsia="zh-CN" w:bidi="ar-SA"/>
    </w:rPr>
  </w:style>
  <w:style w:type="character" w:customStyle="1" w:styleId="198">
    <w:name w:val="正文文本缩进 Char2"/>
    <w:qFormat/>
    <w:uiPriority w:val="0"/>
    <w:rPr>
      <w:rFonts w:ascii="Times New Roman" w:hAnsi="Times New Roman" w:eastAsia="宋体" w:cs="Times New Roman"/>
      <w:snapToGrid w:val="0"/>
      <w:kern w:val="0"/>
      <w:szCs w:val="24"/>
    </w:rPr>
  </w:style>
  <w:style w:type="character" w:customStyle="1" w:styleId="199">
    <w:name w:val="样式2 Char"/>
    <w:qFormat/>
    <w:uiPriority w:val="0"/>
    <w:rPr>
      <w:rFonts w:ascii="仿宋_GB2312" w:hAnsi="仿宋" w:eastAsia="仿宋_GB2312" w:cs="仿宋_GB2312"/>
      <w:b/>
      <w:bCs/>
      <w:sz w:val="32"/>
      <w:szCs w:val="30"/>
      <w:lang w:val="zh-CN"/>
    </w:rPr>
  </w:style>
  <w:style w:type="character" w:customStyle="1" w:styleId="200">
    <w:name w:val="表格名称[858D7CFB-ED40-4347-BF05-701D383B685F]"/>
    <w:link w:val="201"/>
    <w:qFormat/>
    <w:uiPriority w:val="0"/>
    <w:rPr>
      <w:sz w:val="32"/>
    </w:rPr>
  </w:style>
  <w:style w:type="paragraph" w:customStyle="1" w:styleId="201">
    <w:name w:val="表格名称"/>
    <w:basedOn w:val="3"/>
    <w:link w:val="20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2">
    <w:name w:val="Char Char4"/>
    <w:qFormat/>
    <w:uiPriority w:val="0"/>
    <w:rPr>
      <w:rFonts w:eastAsia="宋体"/>
      <w:b/>
      <w:sz w:val="24"/>
      <w:lang w:val="en-GB" w:eastAsia="zh-CN" w:bidi="ar-SA"/>
    </w:rPr>
  </w:style>
  <w:style w:type="character" w:customStyle="1" w:styleId="203">
    <w:name w:val="c7 style3"/>
    <w:qFormat/>
    <w:uiPriority w:val="0"/>
  </w:style>
  <w:style w:type="character" w:customStyle="1" w:styleId="204">
    <w:name w:val="正文文本 3 Char1"/>
    <w:qFormat/>
    <w:uiPriority w:val="99"/>
    <w:rPr>
      <w:rFonts w:ascii="Times New Roman" w:hAnsi="Times New Roman" w:eastAsia="宋体" w:cs="Times New Roman"/>
      <w:sz w:val="16"/>
      <w:szCs w:val="16"/>
    </w:rPr>
  </w:style>
  <w:style w:type="character" w:customStyle="1" w:styleId="205">
    <w:name w:val="tw4winInternal"/>
    <w:qFormat/>
    <w:uiPriority w:val="0"/>
    <w:rPr>
      <w:rFonts w:ascii="Courier New" w:hAnsi="Courier New" w:cs="Courier New"/>
      <w:color w:val="FF0000"/>
      <w:lang w:val="en-US" w:eastAsia="zh-CN"/>
    </w:rPr>
  </w:style>
  <w:style w:type="character" w:customStyle="1" w:styleId="206">
    <w:name w:val="Char Char10"/>
    <w:qFormat/>
    <w:uiPriority w:val="0"/>
    <w:rPr>
      <w:rFonts w:ascii="宋体" w:hAnsi="宋体"/>
      <w:kern w:val="2"/>
      <w:sz w:val="21"/>
      <w:szCs w:val="24"/>
      <w:lang w:val="en-US" w:eastAsia="zh-CN"/>
    </w:rPr>
  </w:style>
  <w:style w:type="character" w:customStyle="1" w:styleId="207">
    <w:name w:val="shadow11"/>
    <w:qFormat/>
    <w:uiPriority w:val="0"/>
    <w:rPr>
      <w:color w:val="000000"/>
      <w:sz w:val="21"/>
    </w:rPr>
  </w:style>
  <w:style w:type="character" w:customStyle="1" w:styleId="208">
    <w:name w:val="正文非缩进 Char3"/>
    <w:qFormat/>
    <w:uiPriority w:val="0"/>
    <w:rPr>
      <w:rFonts w:ascii="宋体" w:eastAsia="宋体"/>
      <w:snapToGrid w:val="0"/>
      <w:color w:val="000000"/>
      <w:kern w:val="28"/>
      <w:sz w:val="28"/>
      <w:lang w:val="en-US" w:eastAsia="zh-CN" w:bidi="ar-SA"/>
    </w:rPr>
  </w:style>
  <w:style w:type="character" w:customStyle="1" w:styleId="209">
    <w:name w:val="Char Char"/>
    <w:qFormat/>
    <w:uiPriority w:val="0"/>
    <w:rPr>
      <w:rFonts w:ascii="宋体" w:hAnsi="Courier New" w:eastAsia="宋体"/>
      <w:kern w:val="2"/>
      <w:sz w:val="21"/>
      <w:lang w:val="en-US" w:eastAsia="zh-CN" w:bidi="ar-SA"/>
    </w:rPr>
  </w:style>
  <w:style w:type="character" w:customStyle="1" w:styleId="210">
    <w:name w:val="签名 Char1"/>
    <w:qFormat/>
    <w:uiPriority w:val="0"/>
    <w:rPr>
      <w:rFonts w:ascii="Times New Roman" w:hAnsi="Times New Roman" w:eastAsia="宋体" w:cs="Times New Roman"/>
      <w:szCs w:val="24"/>
    </w:rPr>
  </w:style>
  <w:style w:type="character" w:customStyle="1" w:styleId="211">
    <w:name w:val="Char Char18"/>
    <w:qFormat/>
    <w:uiPriority w:val="6"/>
    <w:rPr>
      <w:rFonts w:ascii="宋体" w:hAnsi="宋体"/>
      <w:sz w:val="28"/>
    </w:rPr>
  </w:style>
  <w:style w:type="character" w:customStyle="1" w:styleId="212">
    <w:name w:val="批注文字 Char"/>
    <w:qFormat/>
    <w:uiPriority w:val="0"/>
    <w:rPr>
      <w:kern w:val="2"/>
      <w:sz w:val="21"/>
      <w:szCs w:val="24"/>
    </w:rPr>
  </w:style>
  <w:style w:type="character" w:customStyle="1" w:styleId="213">
    <w:name w:val="Char Char22"/>
    <w:qFormat/>
    <w:uiPriority w:val="6"/>
    <w:rPr>
      <w:rFonts w:ascii="宋体" w:hAnsi="宋体"/>
      <w:kern w:val="1"/>
      <w:sz w:val="24"/>
      <w:szCs w:val="24"/>
    </w:rPr>
  </w:style>
  <w:style w:type="character" w:customStyle="1" w:styleId="214">
    <w:name w:val="pt141"/>
    <w:qFormat/>
    <w:uiPriority w:val="0"/>
    <w:rPr>
      <w:color w:val="330066"/>
      <w:sz w:val="22"/>
      <w:szCs w:val="22"/>
    </w:rPr>
  </w:style>
  <w:style w:type="character" w:customStyle="1" w:styleId="215">
    <w:name w:val="正文文本缩进 2 Char1"/>
    <w:qFormat/>
    <w:uiPriority w:val="99"/>
    <w:rPr>
      <w:rFonts w:ascii="Times New Roman" w:hAnsi="Times New Roman" w:eastAsia="宋体" w:cs="Times New Roman"/>
      <w:szCs w:val="24"/>
    </w:rPr>
  </w:style>
  <w:style w:type="character" w:customStyle="1" w:styleId="216">
    <w:name w:val="Char Char611"/>
    <w:qFormat/>
    <w:uiPriority w:val="0"/>
    <w:rPr>
      <w:rFonts w:eastAsia="宋体"/>
      <w:kern w:val="2"/>
      <w:sz w:val="21"/>
      <w:szCs w:val="24"/>
      <w:lang w:val="en-US" w:eastAsia="zh-CN" w:bidi="ar-SA"/>
    </w:rPr>
  </w:style>
  <w:style w:type="character" w:customStyle="1" w:styleId="217">
    <w:name w:val="highlight1"/>
    <w:qFormat/>
    <w:uiPriority w:val="0"/>
    <w:rPr>
      <w:rFonts w:ascii="仿宋_GB2312" w:eastAsia="微软雅黑"/>
      <w:b/>
      <w:kern w:val="2"/>
      <w:sz w:val="23"/>
      <w:szCs w:val="23"/>
      <w:lang w:val="en-US" w:eastAsia="zh-CN" w:bidi="ar-SA"/>
    </w:rPr>
  </w:style>
  <w:style w:type="character" w:customStyle="1" w:styleId="218">
    <w:name w:val="my正文 Char"/>
    <w:link w:val="219"/>
    <w:qFormat/>
    <w:uiPriority w:val="0"/>
    <w:rPr>
      <w:rFonts w:ascii="Tahoma" w:hAnsi="Tahoma"/>
      <w:sz w:val="24"/>
      <w:szCs w:val="24"/>
    </w:rPr>
  </w:style>
  <w:style w:type="paragraph" w:customStyle="1" w:styleId="219">
    <w:name w:val="my正文"/>
    <w:basedOn w:val="1"/>
    <w:link w:val="218"/>
    <w:qFormat/>
    <w:uiPriority w:val="0"/>
    <w:pPr>
      <w:adjustRightInd/>
      <w:spacing w:line="360" w:lineRule="auto"/>
      <w:ind w:firstLine="480" w:firstLineChars="200"/>
    </w:pPr>
    <w:rPr>
      <w:rFonts w:ascii="Tahoma" w:hAnsi="Tahoma"/>
      <w:kern w:val="0"/>
      <w:sz w:val="24"/>
    </w:rPr>
  </w:style>
  <w:style w:type="character" w:customStyle="1" w:styleId="220">
    <w:name w:val="Used by Word for text of Help footnotes Char Char1"/>
    <w:qFormat/>
    <w:uiPriority w:val="0"/>
    <w:rPr>
      <w:color w:val="0000FF"/>
      <w:sz w:val="21"/>
    </w:rPr>
  </w:style>
  <w:style w:type="character" w:customStyle="1" w:styleId="221">
    <w:name w:val="页眉 Char"/>
    <w:qFormat/>
    <w:uiPriority w:val="0"/>
    <w:rPr>
      <w:rFonts w:eastAsia="仿宋_GB2312"/>
      <w:kern w:val="2"/>
      <w:sz w:val="18"/>
      <w:lang w:val="en-US" w:eastAsia="zh-CN"/>
    </w:rPr>
  </w:style>
  <w:style w:type="character" w:customStyle="1" w:styleId="222">
    <w:name w:val="FA正文 Char Char"/>
    <w:qFormat/>
    <w:uiPriority w:val="0"/>
    <w:rPr>
      <w:rFonts w:hAnsi="宋体"/>
      <w:kern w:val="2"/>
      <w:sz w:val="24"/>
      <w:lang w:bidi="ar-SA"/>
    </w:rPr>
  </w:style>
  <w:style w:type="character" w:customStyle="1" w:styleId="223">
    <w:name w:val="纯文本 字符"/>
    <w:qFormat/>
    <w:uiPriority w:val="0"/>
    <w:rPr>
      <w:rFonts w:ascii="宋体" w:hAnsi="Courier New" w:eastAsia="宋体" w:cs="Arial"/>
      <w:snapToGrid w:val="0"/>
      <w:kern w:val="2"/>
      <w:sz w:val="21"/>
      <w:szCs w:val="21"/>
      <w:lang w:val="en-US" w:eastAsia="zh-CN" w:bidi="ar-SA"/>
    </w:rPr>
  </w:style>
  <w:style w:type="character" w:customStyle="1" w:styleId="224">
    <w:name w:val="3级 Char"/>
    <w:link w:val="225"/>
    <w:qFormat/>
    <w:uiPriority w:val="0"/>
    <w:rPr>
      <w:rFonts w:ascii="宋体" w:hAnsi="宋体"/>
      <w:b/>
      <w:bCs/>
      <w:snapToGrid/>
      <w:sz w:val="28"/>
    </w:rPr>
  </w:style>
  <w:style w:type="paragraph" w:customStyle="1" w:styleId="225">
    <w:name w:val="3级"/>
    <w:basedOn w:val="226"/>
    <w:link w:val="224"/>
    <w:qFormat/>
    <w:uiPriority w:val="0"/>
    <w:pPr>
      <w:ind w:left="0" w:right="466" w:firstLine="288"/>
    </w:pPr>
    <w:rPr>
      <w:rFonts w:hAnsi="宋体"/>
      <w:snapToGrid/>
    </w:rPr>
  </w:style>
  <w:style w:type="paragraph" w:customStyle="1" w:styleId="226">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7">
    <w:name w:val="myp11"/>
    <w:qFormat/>
    <w:uiPriority w:val="0"/>
    <w:rPr>
      <w:rFonts w:ascii="仿宋_GB2312" w:eastAsia="微软雅黑"/>
      <w:b/>
      <w:kern w:val="2"/>
      <w:sz w:val="32"/>
      <w:szCs w:val="32"/>
      <w:lang w:val="en-US" w:eastAsia="zh-CN" w:bidi="ar-SA"/>
    </w:rPr>
  </w:style>
  <w:style w:type="character" w:customStyle="1" w:styleId="228">
    <w:name w:val="H6 Char"/>
    <w:qFormat/>
    <w:uiPriority w:val="0"/>
    <w:rPr>
      <w:rFonts w:ascii="Arial" w:hAnsi="Arial" w:eastAsia="黑体"/>
      <w:b/>
      <w:bCs/>
      <w:kern w:val="2"/>
      <w:sz w:val="24"/>
      <w:szCs w:val="24"/>
    </w:rPr>
  </w:style>
  <w:style w:type="character" w:customStyle="1" w:styleId="229">
    <w:name w:val="Char Char91"/>
    <w:qFormat/>
    <w:uiPriority w:val="0"/>
    <w:rPr>
      <w:rFonts w:eastAsia="宋体"/>
      <w:kern w:val="2"/>
      <w:sz w:val="18"/>
      <w:szCs w:val="18"/>
      <w:lang w:val="en-US" w:eastAsia="zh-CN" w:bidi="ar-SA"/>
    </w:rPr>
  </w:style>
  <w:style w:type="character" w:customStyle="1" w:styleId="230">
    <w:name w:val="副标题 Char1"/>
    <w:qFormat/>
    <w:uiPriority w:val="0"/>
    <w:rPr>
      <w:rFonts w:ascii="Cambria" w:hAnsi="Cambria" w:eastAsia="宋体" w:cs="Times New Roman"/>
      <w:b/>
      <w:bCs/>
      <w:snapToGrid w:val="0"/>
      <w:kern w:val="28"/>
      <w:sz w:val="32"/>
      <w:szCs w:val="32"/>
    </w:rPr>
  </w:style>
  <w:style w:type="character" w:customStyle="1" w:styleId="231">
    <w:name w:val="font61"/>
    <w:qFormat/>
    <w:uiPriority w:val="0"/>
    <w:rPr>
      <w:rFonts w:hint="eastAsia" w:ascii="仿宋" w:hAnsi="仿宋" w:eastAsia="仿宋" w:cs="仿宋"/>
      <w:color w:val="000000"/>
      <w:sz w:val="20"/>
      <w:szCs w:val="20"/>
      <w:u w:val="none"/>
    </w:rPr>
  </w:style>
  <w:style w:type="character" w:customStyle="1" w:styleId="2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3">
    <w:name w:val="Char Char211"/>
    <w:qFormat/>
    <w:uiPriority w:val="0"/>
    <w:rPr>
      <w:rFonts w:eastAsia="宋体"/>
      <w:b/>
      <w:bCs/>
      <w:kern w:val="2"/>
      <w:sz w:val="21"/>
      <w:szCs w:val="24"/>
      <w:lang w:val="en-US" w:eastAsia="zh-CN" w:bidi="ar-SA"/>
    </w:rPr>
  </w:style>
  <w:style w:type="character" w:customStyle="1" w:styleId="234">
    <w:name w:val="标题 2 Char"/>
    <w:qFormat/>
    <w:uiPriority w:val="0"/>
    <w:rPr>
      <w:rFonts w:ascii="Arial" w:hAnsi="Arial" w:eastAsia="黑体"/>
      <w:b/>
      <w:kern w:val="2"/>
      <w:sz w:val="32"/>
      <w:lang w:val="en-US" w:eastAsia="zh-CN"/>
    </w:rPr>
  </w:style>
  <w:style w:type="character" w:customStyle="1" w:styleId="235">
    <w:name w:val="maywed421"/>
    <w:qFormat/>
    <w:uiPriority w:val="0"/>
    <w:rPr>
      <w:color w:val="366FB6"/>
      <w:u w:val="none"/>
    </w:rPr>
  </w:style>
  <w:style w:type="character" w:customStyle="1" w:styleId="236">
    <w:name w:val="正文文本缩进 Char"/>
    <w:qFormat/>
    <w:uiPriority w:val="0"/>
    <w:rPr>
      <w:rFonts w:ascii="宋体" w:hAnsi="宋体"/>
      <w:kern w:val="2"/>
      <w:sz w:val="24"/>
      <w:szCs w:val="24"/>
    </w:rPr>
  </w:style>
  <w:style w:type="character" w:customStyle="1" w:styleId="237">
    <w:name w:val="Char Char102"/>
    <w:qFormat/>
    <w:uiPriority w:val="0"/>
    <w:rPr>
      <w:rFonts w:ascii="宋体" w:hAnsi="宋体"/>
      <w:kern w:val="2"/>
      <w:sz w:val="21"/>
      <w:szCs w:val="24"/>
      <w:lang w:val="en-US" w:eastAsia="zh-CN"/>
    </w:rPr>
  </w:style>
  <w:style w:type="character" w:customStyle="1" w:styleId="238">
    <w:name w:val="页眉 Char1"/>
    <w:qFormat/>
    <w:uiPriority w:val="0"/>
    <w:rPr>
      <w:rFonts w:eastAsia="宋体"/>
      <w:kern w:val="2"/>
      <w:sz w:val="18"/>
      <w:szCs w:val="18"/>
      <w:lang w:val="en-US" w:eastAsia="zh-CN" w:bidi="ar-SA"/>
    </w:rPr>
  </w:style>
  <w:style w:type="character" w:customStyle="1" w:styleId="239">
    <w:name w:val="md"/>
    <w:basedOn w:val="69"/>
    <w:qFormat/>
    <w:uiPriority w:val="0"/>
    <w:rPr>
      <w:rFonts w:ascii="Arial" w:hAnsi="Arial" w:eastAsia="黑体" w:cs="Arial"/>
      <w:snapToGrid w:val="0"/>
      <w:kern w:val="0"/>
      <w:szCs w:val="21"/>
    </w:rPr>
  </w:style>
  <w:style w:type="character" w:customStyle="1" w:styleId="240">
    <w:name w:val="big1"/>
    <w:qFormat/>
    <w:uiPriority w:val="0"/>
    <w:rPr>
      <w:rFonts w:hint="eastAsia" w:ascii="宋体" w:hAnsi="宋体" w:eastAsia="宋体"/>
      <w:color w:val="333333"/>
      <w:sz w:val="22"/>
      <w:szCs w:val="22"/>
    </w:rPr>
  </w:style>
  <w:style w:type="character" w:customStyle="1" w:styleId="241">
    <w:name w:val="Char Char311"/>
    <w:qFormat/>
    <w:uiPriority w:val="0"/>
    <w:rPr>
      <w:rFonts w:eastAsia="宋体"/>
      <w:kern w:val="2"/>
      <w:sz w:val="21"/>
      <w:szCs w:val="24"/>
      <w:lang w:val="en-US" w:eastAsia="zh-CN" w:bidi="ar-SA"/>
    </w:rPr>
  </w:style>
  <w:style w:type="character" w:customStyle="1" w:styleId="242">
    <w:name w:val="Char Char81"/>
    <w:qFormat/>
    <w:uiPriority w:val="6"/>
    <w:rPr>
      <w:rFonts w:eastAsia="宋体"/>
      <w:b/>
      <w:sz w:val="24"/>
      <w:lang w:val="en-GB" w:eastAsia="zh-CN"/>
    </w:rPr>
  </w:style>
  <w:style w:type="character" w:customStyle="1" w:styleId="243">
    <w:name w:val="样式3 Char"/>
    <w:basedOn w:val="199"/>
    <w:qFormat/>
    <w:uiPriority w:val="0"/>
    <w:rPr>
      <w:rFonts w:ascii="仿宋_GB2312" w:hAnsi="仿宋" w:eastAsia="仿宋_GB2312" w:cs="仿宋_GB2312"/>
      <w:sz w:val="32"/>
      <w:szCs w:val="30"/>
      <w:lang w:val="zh-CN"/>
    </w:rPr>
  </w:style>
  <w:style w:type="character" w:customStyle="1" w:styleId="244">
    <w:name w:val="正文首行缩进 2 Char1"/>
    <w:qFormat/>
    <w:uiPriority w:val="0"/>
    <w:rPr>
      <w:rFonts w:ascii="Times New Roman" w:hAnsi="Times New Roman" w:eastAsia="宋体" w:cs="Times New Roman"/>
      <w:kern w:val="2"/>
      <w:sz w:val="24"/>
      <w:szCs w:val="24"/>
    </w:rPr>
  </w:style>
  <w:style w:type="character" w:customStyle="1" w:styleId="245">
    <w:name w:val="副标题 Char2"/>
    <w:qFormat/>
    <w:uiPriority w:val="0"/>
    <w:rPr>
      <w:rFonts w:ascii="Cambria" w:hAnsi="Cambria" w:eastAsia="宋体" w:cs="Times New Roman"/>
      <w:b/>
      <w:bCs/>
      <w:snapToGrid w:val="0"/>
      <w:kern w:val="28"/>
      <w:sz w:val="32"/>
      <w:szCs w:val="32"/>
    </w:rPr>
  </w:style>
  <w:style w:type="character" w:customStyle="1" w:styleId="246">
    <w:name w:val="标题4-dyf Char"/>
    <w:link w:val="247"/>
    <w:qFormat/>
    <w:uiPriority w:val="0"/>
    <w:rPr>
      <w:rFonts w:ascii="Cambria" w:hAnsi="Cambria"/>
      <w:b/>
      <w:bCs/>
      <w:color w:val="000000"/>
      <w:kern w:val="2"/>
      <w:sz w:val="21"/>
      <w:szCs w:val="21"/>
    </w:rPr>
  </w:style>
  <w:style w:type="paragraph" w:customStyle="1" w:styleId="247">
    <w:name w:val="标题4-dyf"/>
    <w:basedOn w:val="6"/>
    <w:link w:val="24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8">
    <w:name w:val="dectext1"/>
    <w:qFormat/>
    <w:uiPriority w:val="0"/>
    <w:rPr>
      <w:rFonts w:ascii="宋体" w:hAnsi="宋体" w:eastAsia="宋体"/>
      <w:color w:val="333333"/>
      <w:sz w:val="21"/>
      <w:szCs w:val="21"/>
      <w:u w:val="none"/>
    </w:rPr>
  </w:style>
  <w:style w:type="character" w:customStyle="1" w:styleId="249">
    <w:name w:val="冯 Char"/>
    <w:link w:val="250"/>
    <w:qFormat/>
    <w:uiPriority w:val="0"/>
    <w:rPr>
      <w:rFonts w:ascii="宋体" w:hAnsi="宋体"/>
      <w:color w:val="000000"/>
      <w:sz w:val="24"/>
      <w:szCs w:val="24"/>
    </w:rPr>
  </w:style>
  <w:style w:type="paragraph" w:customStyle="1" w:styleId="250">
    <w:name w:val="冯"/>
    <w:basedOn w:val="1"/>
    <w:link w:val="249"/>
    <w:qFormat/>
    <w:uiPriority w:val="0"/>
    <w:pPr>
      <w:widowControl/>
      <w:adjustRightInd/>
      <w:spacing w:line="360" w:lineRule="auto"/>
      <w:ind w:firstLine="480" w:firstLineChars="200"/>
    </w:pPr>
    <w:rPr>
      <w:rFonts w:ascii="宋体" w:hAnsi="宋体"/>
      <w:color w:val="000000"/>
      <w:kern w:val="0"/>
      <w:sz w:val="24"/>
    </w:rPr>
  </w:style>
  <w:style w:type="character" w:customStyle="1" w:styleId="251">
    <w:name w:val="Header Char_72f22585-e026-41c0-b855-8ac788c27b1e"/>
    <w:qFormat/>
    <w:uiPriority w:val="0"/>
    <w:rPr>
      <w:rFonts w:eastAsia="宋体"/>
      <w:kern w:val="2"/>
      <w:sz w:val="18"/>
      <w:szCs w:val="18"/>
      <w:lang w:val="en-US" w:eastAsia="zh-CN" w:bidi="ar-SA"/>
    </w:rPr>
  </w:style>
  <w:style w:type="character" w:customStyle="1" w:styleId="252">
    <w:name w:val="Char Char12"/>
    <w:qFormat/>
    <w:uiPriority w:val="0"/>
    <w:rPr>
      <w:rFonts w:ascii="仿宋_GB2312" w:eastAsia="仿宋_GB2312"/>
      <w:b/>
      <w:bCs/>
      <w:kern w:val="2"/>
      <w:sz w:val="24"/>
      <w:szCs w:val="24"/>
      <w:lang w:val="zh-CN" w:eastAsia="zh-CN" w:bidi="ar-SA"/>
    </w:rPr>
  </w:style>
  <w:style w:type="character" w:customStyle="1" w:styleId="253">
    <w:name w:val="普通文字 Char3"/>
    <w:qFormat/>
    <w:uiPriority w:val="0"/>
    <w:rPr>
      <w:rFonts w:ascii="宋体" w:hAnsi="Courier New" w:eastAsia="宋体"/>
      <w:kern w:val="2"/>
      <w:sz w:val="21"/>
      <w:lang w:val="en-US" w:eastAsia="zh-CN" w:bidi="ar-SA"/>
    </w:rPr>
  </w:style>
  <w:style w:type="character" w:customStyle="1" w:styleId="254">
    <w:name w:val="公文正文 Char"/>
    <w:qFormat/>
    <w:uiPriority w:val="0"/>
    <w:rPr>
      <w:rFonts w:ascii="仿宋_GB2312" w:eastAsia="仿宋_GB2312"/>
      <w:kern w:val="2"/>
      <w:sz w:val="24"/>
      <w:szCs w:val="24"/>
      <w:lang w:val="en-US" w:eastAsia="zh-CN" w:bidi="ar-SA"/>
    </w:rPr>
  </w:style>
  <w:style w:type="character" w:customStyle="1" w:styleId="255">
    <w:name w:val="正文首行缩进 Char Char Char Char Char"/>
    <w:qFormat/>
    <w:uiPriority w:val="0"/>
    <w:rPr>
      <w:rFonts w:ascii="宋体"/>
      <w:kern w:val="2"/>
      <w:sz w:val="24"/>
      <w:lang w:val="zh-CN"/>
    </w:rPr>
  </w:style>
  <w:style w:type="character" w:customStyle="1" w:styleId="256">
    <w:name w:val="PI Char"/>
    <w:qFormat/>
    <w:uiPriority w:val="0"/>
    <w:rPr>
      <w:rFonts w:ascii="宋体" w:hAnsi="宋体" w:eastAsia="宋体"/>
      <w:kern w:val="2"/>
      <w:sz w:val="24"/>
      <w:szCs w:val="24"/>
      <w:lang w:val="en-US" w:eastAsia="zh-CN" w:bidi="ar-SA"/>
    </w:rPr>
  </w:style>
  <w:style w:type="character" w:customStyle="1" w:styleId="257">
    <w:name w:val="style91"/>
    <w:qFormat/>
    <w:uiPriority w:val="0"/>
    <w:rPr>
      <w:color w:val="333333"/>
    </w:rPr>
  </w:style>
  <w:style w:type="character" w:customStyle="1" w:styleId="258">
    <w:name w:val="列出段落 Char2"/>
    <w:qFormat/>
    <w:uiPriority w:val="34"/>
    <w:rPr>
      <w:rFonts w:ascii="Calibri" w:hAnsi="Calibri"/>
      <w:kern w:val="2"/>
      <w:sz w:val="28"/>
    </w:rPr>
  </w:style>
  <w:style w:type="character" w:customStyle="1" w:styleId="259">
    <w:name w:val="mdeck"/>
    <w:qFormat/>
    <w:uiPriority w:val="0"/>
    <w:rPr>
      <w:rFonts w:ascii="仿宋_GB2312" w:eastAsia="微软雅黑"/>
      <w:b/>
      <w:kern w:val="2"/>
      <w:sz w:val="32"/>
      <w:szCs w:val="32"/>
      <w:lang w:val="en-US" w:eastAsia="zh-CN" w:bidi="ar-SA"/>
    </w:rPr>
  </w:style>
  <w:style w:type="character" w:customStyle="1" w:styleId="260">
    <w:name w:val="unnamed11"/>
    <w:qFormat/>
    <w:uiPriority w:val="0"/>
    <w:rPr>
      <w:sz w:val="20"/>
      <w:szCs w:val="20"/>
    </w:rPr>
  </w:style>
  <w:style w:type="character" w:customStyle="1" w:styleId="261">
    <w:name w:val="正文文本 Char2"/>
    <w:qFormat/>
    <w:uiPriority w:val="99"/>
    <w:rPr>
      <w:rFonts w:ascii="Times New Roman" w:hAnsi="Times New Roman" w:eastAsia="宋体" w:cs="Times New Roman"/>
      <w:snapToGrid w:val="0"/>
      <w:kern w:val="0"/>
      <w:szCs w:val="24"/>
    </w:rPr>
  </w:style>
  <w:style w:type="character" w:customStyle="1" w:styleId="262">
    <w:name w:val="标书正文格式 Char"/>
    <w:qFormat/>
    <w:uiPriority w:val="0"/>
    <w:rPr>
      <w:rFonts w:eastAsia="楷体_GB2312"/>
      <w:kern w:val="2"/>
      <w:sz w:val="24"/>
      <w:szCs w:val="24"/>
      <w:lang w:bidi="ar-SA"/>
    </w:rPr>
  </w:style>
  <w:style w:type="character" w:customStyle="1" w:styleId="263">
    <w:name w:val="Char Char11"/>
    <w:qFormat/>
    <w:uiPriority w:val="0"/>
    <w:rPr>
      <w:rFonts w:ascii="宋体" w:hAnsi="宋体" w:eastAsia="宋体"/>
      <w:b/>
      <w:kern w:val="2"/>
      <w:sz w:val="24"/>
      <w:szCs w:val="24"/>
      <w:lang w:val="en-US" w:eastAsia="zh-CN" w:bidi="ar-SA"/>
    </w:rPr>
  </w:style>
  <w:style w:type="character" w:customStyle="1" w:styleId="264">
    <w:name w:val="ca-131"/>
    <w:qFormat/>
    <w:uiPriority w:val="0"/>
    <w:rPr>
      <w:rFonts w:hint="eastAsia" w:ascii="仿宋_GB2312" w:eastAsia="仿宋_GB2312"/>
      <w:b/>
      <w:bCs/>
      <w:color w:val="000000"/>
      <w:spacing w:val="-20"/>
      <w:sz w:val="24"/>
      <w:szCs w:val="24"/>
    </w:rPr>
  </w:style>
  <w:style w:type="character" w:customStyle="1" w:styleId="265">
    <w:name w:val="tw4winMark"/>
    <w:qFormat/>
    <w:uiPriority w:val="0"/>
    <w:rPr>
      <w:rFonts w:ascii="Courier New" w:hAnsi="Courier New" w:cs="Courier New"/>
      <w:vanish/>
      <w:color w:val="800080"/>
      <w:sz w:val="24"/>
      <w:szCs w:val="24"/>
      <w:vertAlign w:val="subscript"/>
    </w:rPr>
  </w:style>
  <w:style w:type="character" w:customStyle="1" w:styleId="266">
    <w:name w:val="正文样式 Char"/>
    <w:link w:val="267"/>
    <w:qFormat/>
    <w:uiPriority w:val="0"/>
    <w:rPr>
      <w:rFonts w:ascii="Calibri" w:hAnsi="Calibri"/>
      <w:sz w:val="24"/>
      <w:szCs w:val="24"/>
    </w:rPr>
  </w:style>
  <w:style w:type="paragraph" w:customStyle="1" w:styleId="267">
    <w:name w:val="正文样式"/>
    <w:basedOn w:val="1"/>
    <w:link w:val="266"/>
    <w:qFormat/>
    <w:uiPriority w:val="0"/>
    <w:pPr>
      <w:adjustRightInd/>
      <w:spacing w:line="360" w:lineRule="auto"/>
      <w:ind w:firstLine="480" w:firstLineChars="200"/>
    </w:pPr>
    <w:rPr>
      <w:kern w:val="0"/>
      <w:sz w:val="24"/>
    </w:rPr>
  </w:style>
  <w:style w:type="character" w:customStyle="1" w:styleId="268">
    <w:name w:val="表正文 Char3"/>
    <w:qFormat/>
    <w:uiPriority w:val="0"/>
    <w:rPr>
      <w:rFonts w:eastAsia="宋体"/>
    </w:rPr>
  </w:style>
  <w:style w:type="character" w:customStyle="1" w:styleId="269">
    <w:name w:val="H5 Char"/>
    <w:qFormat/>
    <w:uiPriority w:val="0"/>
    <w:rPr>
      <w:b/>
      <w:bCs/>
      <w:kern w:val="2"/>
      <w:sz w:val="28"/>
      <w:szCs w:val="28"/>
    </w:rPr>
  </w:style>
  <w:style w:type="character" w:customStyle="1" w:styleId="270">
    <w:name w:val="Char Char3"/>
    <w:qFormat/>
    <w:uiPriority w:val="0"/>
    <w:rPr>
      <w:rFonts w:eastAsia="宋体"/>
      <w:kern w:val="2"/>
      <w:sz w:val="21"/>
      <w:szCs w:val="24"/>
      <w:lang w:val="en-US" w:eastAsia="zh-CN" w:bidi="ar-SA"/>
    </w:rPr>
  </w:style>
  <w:style w:type="character" w:customStyle="1" w:styleId="271">
    <w:name w:val="正文 编号 Char"/>
    <w:qFormat/>
    <w:uiPriority w:val="0"/>
    <w:rPr>
      <w:rFonts w:ascii="仿宋_GB2312" w:hAnsi="仿宋_GB2312" w:eastAsia="仿宋_GB2312"/>
      <w:kern w:val="2"/>
      <w:sz w:val="24"/>
      <w:lang w:bidi="ar-SA"/>
    </w:rPr>
  </w:style>
  <w:style w:type="character" w:customStyle="1" w:styleId="272">
    <w:name w:val="question-title2"/>
    <w:qFormat/>
    <w:uiPriority w:val="6"/>
    <w:rPr>
      <w:rFonts w:ascii="Arial" w:hAnsi="Arial" w:eastAsia="黑体" w:cs="Arial"/>
      <w:snapToGrid w:val="0"/>
      <w:kern w:val="0"/>
      <w:szCs w:val="21"/>
    </w:rPr>
  </w:style>
  <w:style w:type="character" w:customStyle="1" w:styleId="273">
    <w:name w:val="gf正文1 Char Char"/>
    <w:link w:val="274"/>
    <w:qFormat/>
    <w:uiPriority w:val="0"/>
    <w:rPr>
      <w:rFonts w:ascii="宋体" w:hAnsi="宋体" w:cs="宋体"/>
      <w:kern w:val="2"/>
      <w:sz w:val="24"/>
      <w:szCs w:val="24"/>
    </w:rPr>
  </w:style>
  <w:style w:type="paragraph" w:customStyle="1" w:styleId="274">
    <w:name w:val="gf正文1"/>
    <w:basedOn w:val="1"/>
    <w:link w:val="27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5">
    <w:name w:val="Char Char15"/>
    <w:qFormat/>
    <w:uiPriority w:val="6"/>
    <w:rPr>
      <w:rFonts w:ascii="宋体" w:hAnsi="宋体"/>
      <w:kern w:val="1"/>
      <w:sz w:val="21"/>
    </w:rPr>
  </w:style>
  <w:style w:type="character" w:customStyle="1" w:styleId="276">
    <w:name w:val="正文缩进 Char3"/>
    <w:qFormat/>
    <w:uiPriority w:val="0"/>
    <w:rPr>
      <w:rFonts w:ascii="宋体" w:eastAsia="宋体"/>
      <w:snapToGrid w:val="0"/>
      <w:color w:val="000000"/>
      <w:kern w:val="28"/>
      <w:sz w:val="28"/>
      <w:lang w:val="en-US" w:eastAsia="zh-CN" w:bidi="ar-SA"/>
    </w:rPr>
  </w:style>
  <w:style w:type="character" w:customStyle="1" w:styleId="277">
    <w:name w:val="列出段落 Char1"/>
    <w:link w:val="278"/>
    <w:qFormat/>
    <w:uiPriority w:val="0"/>
    <w:rPr>
      <w:rFonts w:ascii="Calibri" w:hAnsi="Calibri"/>
      <w:sz w:val="24"/>
      <w:lang w:eastAsia="en-US"/>
    </w:rPr>
  </w:style>
  <w:style w:type="paragraph" w:customStyle="1" w:styleId="278">
    <w:name w:val="列表1"/>
    <w:basedOn w:val="1"/>
    <w:next w:val="279"/>
    <w:link w:val="27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79">
    <w:name w:val="List Paragraph"/>
    <w:basedOn w:val="1"/>
    <w:qFormat/>
    <w:uiPriority w:val="34"/>
    <w:pPr>
      <w:spacing w:line="360" w:lineRule="auto"/>
      <w:ind w:firstLine="200" w:firstLineChars="200"/>
    </w:pPr>
    <w:rPr>
      <w:rFonts w:eastAsia="楷体_GB2312" w:cs="Lucida Sans"/>
      <w:sz w:val="24"/>
    </w:rPr>
  </w:style>
  <w:style w:type="character" w:customStyle="1" w:styleId="280">
    <w:name w:val="Char Char8"/>
    <w:qFormat/>
    <w:uiPriority w:val="0"/>
    <w:rPr>
      <w:rFonts w:eastAsia="宋体"/>
      <w:b/>
      <w:sz w:val="24"/>
      <w:lang w:val="en-GB" w:eastAsia="zh-CN"/>
    </w:rPr>
  </w:style>
  <w:style w:type="character" w:customStyle="1" w:styleId="281">
    <w:name w:val="Normal Indent Char Char"/>
    <w:qFormat/>
    <w:uiPriority w:val="0"/>
    <w:rPr>
      <w:rFonts w:eastAsia="宋体"/>
      <w:kern w:val="2"/>
      <w:sz w:val="21"/>
      <w:lang w:val="en-US" w:eastAsia="zh-CN" w:bidi="ar-SA"/>
    </w:rPr>
  </w:style>
  <w:style w:type="character" w:customStyle="1" w:styleId="282">
    <w:name w:val="列表段落 字符"/>
    <w:qFormat/>
    <w:uiPriority w:val="99"/>
  </w:style>
  <w:style w:type="character" w:customStyle="1" w:styleId="283">
    <w:name w:val="Ò³Ã¼ Char Char1"/>
    <w:qFormat/>
    <w:uiPriority w:val="0"/>
    <w:rPr>
      <w:rFonts w:eastAsia="宋体"/>
      <w:kern w:val="2"/>
      <w:sz w:val="18"/>
      <w:szCs w:val="18"/>
      <w:lang w:val="en-US" w:eastAsia="zh-CN" w:bidi="ar-SA"/>
    </w:rPr>
  </w:style>
  <w:style w:type="character" w:customStyle="1" w:styleId="284">
    <w:name w:val="方案正文 Char"/>
    <w:qFormat/>
    <w:uiPriority w:val="0"/>
    <w:rPr>
      <w:rFonts w:ascii="仿宋_GB2312" w:eastAsia="仿宋_GB2312"/>
      <w:b/>
      <w:color w:val="000000"/>
      <w:kern w:val="2"/>
      <w:sz w:val="24"/>
      <w:lang w:val="en-US" w:eastAsia="zh-CN" w:bidi="ar-SA"/>
    </w:rPr>
  </w:style>
  <w:style w:type="character" w:customStyle="1" w:styleId="285">
    <w:name w:val="Char Char30"/>
    <w:qFormat/>
    <w:uiPriority w:val="6"/>
    <w:rPr>
      <w:rFonts w:ascii="Arial" w:hAnsi="Arial" w:eastAsia="黑体"/>
      <w:kern w:val="1"/>
      <w:sz w:val="21"/>
      <w:szCs w:val="21"/>
    </w:rPr>
  </w:style>
  <w:style w:type="character" w:customStyle="1" w:styleId="286">
    <w:name w:val="font01"/>
    <w:qFormat/>
    <w:uiPriority w:val="0"/>
    <w:rPr>
      <w:rFonts w:hint="eastAsia" w:ascii="微软雅黑" w:hAnsi="微软雅黑" w:eastAsia="微软雅黑" w:cs="微软雅黑"/>
      <w:color w:val="000000"/>
      <w:sz w:val="20"/>
      <w:szCs w:val="20"/>
      <w:u w:val="none"/>
    </w:rPr>
  </w:style>
  <w:style w:type="character" w:customStyle="1" w:styleId="287">
    <w:name w:val="Char Char20"/>
    <w:qFormat/>
    <w:uiPriority w:val="6"/>
    <w:rPr>
      <w:kern w:val="1"/>
      <w:sz w:val="24"/>
    </w:rPr>
  </w:style>
  <w:style w:type="character" w:customStyle="1" w:styleId="288">
    <w:name w:val="tw4winExternal"/>
    <w:qFormat/>
    <w:uiPriority w:val="0"/>
    <w:rPr>
      <w:rFonts w:ascii="Courier New" w:hAnsi="Courier New" w:cs="Courier New"/>
      <w:color w:val="808080"/>
      <w:lang w:val="en-US" w:eastAsia="zh-CN"/>
    </w:rPr>
  </w:style>
  <w:style w:type="character" w:customStyle="1" w:styleId="289">
    <w:name w:val="标题 4 Char1"/>
    <w:qFormat/>
    <w:uiPriority w:val="9"/>
    <w:rPr>
      <w:rFonts w:ascii="Cambria" w:hAnsi="Cambria" w:eastAsia="宋体" w:cs="Times New Roman"/>
      <w:b/>
      <w:bCs/>
      <w:kern w:val="2"/>
      <w:sz w:val="28"/>
      <w:szCs w:val="28"/>
    </w:rPr>
  </w:style>
  <w:style w:type="character" w:customStyle="1" w:styleId="290">
    <w:name w:val="批注文字 Char2"/>
    <w:qFormat/>
    <w:uiPriority w:val="99"/>
    <w:rPr>
      <w:rFonts w:ascii="Times New Roman" w:hAnsi="Times New Roman" w:eastAsia="宋体" w:cs="Times New Roman"/>
      <w:snapToGrid w:val="0"/>
      <w:kern w:val="0"/>
      <w:szCs w:val="24"/>
    </w:rPr>
  </w:style>
  <w:style w:type="character" w:customStyle="1" w:styleId="291">
    <w:name w:val="正文文本 2 Char"/>
    <w:qFormat/>
    <w:uiPriority w:val="0"/>
    <w:rPr>
      <w:rFonts w:eastAsia="宋体"/>
      <w:kern w:val="2"/>
      <w:sz w:val="21"/>
      <w:szCs w:val="24"/>
      <w:lang w:val="en-US" w:eastAsia="zh-CN" w:bidi="ar-SA"/>
    </w:rPr>
  </w:style>
  <w:style w:type="character" w:customStyle="1" w:styleId="292">
    <w:name w:val="Ò³Ã¼ Char Char"/>
    <w:qFormat/>
    <w:uiPriority w:val="0"/>
    <w:rPr>
      <w:rFonts w:eastAsia="宋体"/>
      <w:kern w:val="2"/>
      <w:sz w:val="18"/>
      <w:lang w:val="en-US" w:eastAsia="zh-CN" w:bidi="ar-SA"/>
    </w:rPr>
  </w:style>
  <w:style w:type="character" w:customStyle="1" w:styleId="293">
    <w:name w:val="message1"/>
    <w:qFormat/>
    <w:uiPriority w:val="0"/>
    <w:rPr>
      <w:rFonts w:hint="default" w:ascii="Tahoma" w:hAnsi="Tahoma" w:cs="Tahoma"/>
      <w:sz w:val="18"/>
      <w:szCs w:val="18"/>
    </w:rPr>
  </w:style>
  <w:style w:type="character" w:customStyle="1" w:styleId="294">
    <w:name w:val="Char Char23"/>
    <w:qFormat/>
    <w:uiPriority w:val="6"/>
    <w:rPr>
      <w:color w:val="0000FF"/>
      <w:sz w:val="21"/>
    </w:rPr>
  </w:style>
  <w:style w:type="character" w:customStyle="1" w:styleId="295">
    <w:name w:val="批注框文本 字符"/>
    <w:qFormat/>
    <w:uiPriority w:val="0"/>
    <w:rPr>
      <w:rFonts w:ascii="Arial" w:hAnsi="Arial" w:eastAsia="黑体" w:cs="Arial"/>
      <w:snapToGrid w:val="0"/>
      <w:kern w:val="0"/>
      <w:sz w:val="18"/>
      <w:szCs w:val="18"/>
    </w:rPr>
  </w:style>
  <w:style w:type="character" w:customStyle="1" w:styleId="296">
    <w:name w:val="纯文本 Char2"/>
    <w:qFormat/>
    <w:uiPriority w:val="99"/>
    <w:rPr>
      <w:rFonts w:ascii="宋体" w:hAnsi="Courier New" w:eastAsia="宋体" w:cs="Courier New"/>
    </w:rPr>
  </w:style>
  <w:style w:type="character" w:customStyle="1" w:styleId="297">
    <w:name w:val="Char Char25"/>
    <w:qFormat/>
    <w:uiPriority w:val="6"/>
    <w:rPr>
      <w:rFonts w:ascii="宋体" w:hAnsi="宋体"/>
      <w:kern w:val="1"/>
      <w:sz w:val="24"/>
      <w:lang w:val="zh-CN"/>
    </w:rPr>
  </w:style>
  <w:style w:type="character" w:customStyle="1" w:styleId="298">
    <w:name w:val="Char Char411"/>
    <w:qFormat/>
    <w:uiPriority w:val="0"/>
    <w:rPr>
      <w:rFonts w:eastAsia="宋体"/>
      <w:b/>
      <w:sz w:val="24"/>
      <w:lang w:val="en-GB" w:eastAsia="zh-CN" w:bidi="ar-SA"/>
    </w:rPr>
  </w:style>
  <w:style w:type="character" w:customStyle="1" w:styleId="29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0">
    <w:name w:val="此正文 Char"/>
    <w:link w:val="301"/>
    <w:qFormat/>
    <w:uiPriority w:val="0"/>
    <w:rPr>
      <w:kern w:val="2"/>
      <w:sz w:val="24"/>
      <w:szCs w:val="24"/>
    </w:rPr>
  </w:style>
  <w:style w:type="paragraph" w:customStyle="1" w:styleId="301">
    <w:name w:val="此正文"/>
    <w:basedOn w:val="1"/>
    <w:link w:val="300"/>
    <w:qFormat/>
    <w:uiPriority w:val="0"/>
    <w:pPr>
      <w:adjustRightInd/>
      <w:spacing w:line="360" w:lineRule="auto"/>
      <w:ind w:firstLine="200" w:firstLineChars="200"/>
    </w:pPr>
    <w:rPr>
      <w:sz w:val="24"/>
    </w:rPr>
  </w:style>
  <w:style w:type="character" w:customStyle="1" w:styleId="302">
    <w:name w:val="Char Char2"/>
    <w:qFormat/>
    <w:uiPriority w:val="0"/>
    <w:rPr>
      <w:rFonts w:eastAsia="宋体"/>
      <w:b/>
      <w:bCs/>
      <w:kern w:val="2"/>
      <w:sz w:val="21"/>
      <w:szCs w:val="24"/>
      <w:lang w:val="en-US" w:eastAsia="zh-CN" w:bidi="ar-SA"/>
    </w:rPr>
  </w:style>
  <w:style w:type="character" w:customStyle="1" w:styleId="303">
    <w:name w:val="Footer-Even Char1"/>
    <w:qFormat/>
    <w:uiPriority w:val="0"/>
    <w:rPr>
      <w:rFonts w:eastAsia="宋体"/>
      <w:kern w:val="2"/>
      <w:sz w:val="18"/>
      <w:szCs w:val="18"/>
      <w:lang w:val="en-US" w:eastAsia="zh-CN" w:bidi="ar-SA"/>
    </w:rPr>
  </w:style>
  <w:style w:type="character" w:customStyle="1" w:styleId="304">
    <w:name w:val="Char Char29"/>
    <w:qFormat/>
    <w:uiPriority w:val="6"/>
    <w:rPr>
      <w:rFonts w:ascii="Arial" w:hAnsi="Arial" w:eastAsia="微软雅黑"/>
      <w:b/>
      <w:kern w:val="1"/>
      <w:sz w:val="44"/>
      <w:szCs w:val="32"/>
      <w:lang w:val="en-US" w:eastAsia="zh-CN" w:bidi="ar-SA"/>
    </w:rPr>
  </w:style>
  <w:style w:type="character" w:customStyle="1" w:styleId="305">
    <w:name w:val="font81"/>
    <w:qFormat/>
    <w:uiPriority w:val="0"/>
    <w:rPr>
      <w:rFonts w:ascii="微软雅黑" w:hAnsi="微软雅黑" w:eastAsia="微软雅黑" w:cs="微软雅黑"/>
      <w:color w:val="000000"/>
      <w:sz w:val="20"/>
      <w:szCs w:val="20"/>
      <w:u w:val="none"/>
    </w:rPr>
  </w:style>
  <w:style w:type="character" w:customStyle="1" w:styleId="306">
    <w:name w:val="Char Char312"/>
    <w:qFormat/>
    <w:uiPriority w:val="0"/>
    <w:rPr>
      <w:rFonts w:ascii="Times New Roman" w:hAnsi="Times New Roman" w:eastAsia="宋体" w:cs="Times New Roman"/>
      <w:b/>
      <w:kern w:val="2"/>
      <w:sz w:val="32"/>
      <w:szCs w:val="24"/>
      <w:lang w:val="en-US" w:eastAsia="zh-CN" w:bidi="ar-SA"/>
    </w:rPr>
  </w:style>
  <w:style w:type="character" w:customStyle="1" w:styleId="307">
    <w:name w:val="t21"/>
    <w:qFormat/>
    <w:uiPriority w:val="0"/>
    <w:rPr>
      <w:rFonts w:ascii="仿宋_GB2312" w:eastAsia="微软雅黑"/>
      <w:b/>
      <w:kern w:val="2"/>
      <w:sz w:val="23"/>
      <w:szCs w:val="23"/>
      <w:lang w:val="en-US" w:eastAsia="zh-CN" w:bidi="ar-SA"/>
    </w:rPr>
  </w:style>
  <w:style w:type="character" w:customStyle="1" w:styleId="308">
    <w:name w:val="样式8 Char"/>
    <w:qFormat/>
    <w:uiPriority w:val="0"/>
    <w:rPr>
      <w:rFonts w:ascii="仿宋_GB2312" w:hAnsi="宋体" w:eastAsia="仿宋_GB2312"/>
      <w:b/>
      <w:bCs/>
      <w:kern w:val="2"/>
      <w:sz w:val="24"/>
      <w:szCs w:val="24"/>
    </w:rPr>
  </w:style>
  <w:style w:type="character" w:customStyle="1" w:styleId="309">
    <w:name w:val="表格 Char Char"/>
    <w:qFormat/>
    <w:uiPriority w:val="0"/>
    <w:rPr>
      <w:rFonts w:ascii="宋体" w:hAnsi="宋体" w:eastAsia="宋体"/>
      <w:lang w:bidi="ar-SA"/>
    </w:rPr>
  </w:style>
  <w:style w:type="character" w:customStyle="1" w:styleId="310">
    <w:name w:val="正文文本 字符1"/>
    <w:qFormat/>
    <w:uiPriority w:val="0"/>
    <w:rPr>
      <w:rFonts w:ascii="Calibri" w:hAnsi="Calibri" w:eastAsia="黑体" w:cs="Arial"/>
      <w:snapToGrid w:val="0"/>
      <w:kern w:val="2"/>
      <w:sz w:val="28"/>
      <w:szCs w:val="21"/>
    </w:rPr>
  </w:style>
  <w:style w:type="character" w:customStyle="1" w:styleId="311">
    <w:name w:val="标题 6 Char1"/>
    <w:qFormat/>
    <w:uiPriority w:val="0"/>
    <w:rPr>
      <w:rFonts w:ascii="Arial" w:hAnsi="Arial" w:eastAsia="黑体" w:cs="Times New Roman"/>
      <w:b/>
      <w:sz w:val="24"/>
      <w:szCs w:val="20"/>
      <w:lang w:bidi="ar-SA"/>
    </w:rPr>
  </w:style>
  <w:style w:type="character" w:customStyle="1" w:styleId="312">
    <w:name w:val="带编号样式 Char"/>
    <w:qFormat/>
    <w:uiPriority w:val="0"/>
    <w:rPr>
      <w:rFonts w:ascii="仿宋_GB2312" w:eastAsia="仿宋_GB2312"/>
      <w:color w:val="000000"/>
      <w:sz w:val="24"/>
      <w:lang w:bidi="ar-SA"/>
    </w:rPr>
  </w:style>
  <w:style w:type="character" w:customStyle="1" w:styleId="313">
    <w:name w:val="unnamed31"/>
    <w:qFormat/>
    <w:uiPriority w:val="0"/>
    <w:rPr>
      <w:rFonts w:ascii="Tahoma" w:hAnsi="Tahoma" w:eastAsia="宋体"/>
      <w:b/>
      <w:kern w:val="2"/>
      <w:sz w:val="24"/>
      <w:szCs w:val="32"/>
      <w:u w:val="none"/>
      <w:lang w:val="en-US" w:eastAsia="zh-CN" w:bidi="ar-SA"/>
    </w:rPr>
  </w:style>
  <w:style w:type="character" w:customStyle="1" w:styleId="314">
    <w:name w:val="正文首行缩进 Char Char Char Char Char Char1"/>
    <w:qFormat/>
    <w:uiPriority w:val="0"/>
    <w:rPr>
      <w:rFonts w:ascii="宋体" w:eastAsia="宋体"/>
      <w:kern w:val="2"/>
      <w:sz w:val="24"/>
      <w:szCs w:val="24"/>
      <w:lang w:val="zh-CN" w:bidi="ar-SA"/>
    </w:rPr>
  </w:style>
  <w:style w:type="character" w:customStyle="1" w:styleId="315">
    <w:name w:val="文本正文 Char Char"/>
    <w:qFormat/>
    <w:uiPriority w:val="0"/>
    <w:rPr>
      <w:sz w:val="24"/>
      <w:lang w:bidi="ar-SA"/>
    </w:rPr>
  </w:style>
  <w:style w:type="character" w:customStyle="1" w:styleId="316">
    <w:name w:val="正文缩进 字符"/>
    <w:qFormat/>
    <w:uiPriority w:val="0"/>
    <w:rPr>
      <w:rFonts w:ascii="宋体" w:eastAsia="宋体"/>
      <w:snapToGrid w:val="0"/>
      <w:color w:val="000000"/>
      <w:kern w:val="28"/>
      <w:sz w:val="28"/>
      <w:lang w:val="en-US" w:eastAsia="zh-CN" w:bidi="ar-SA"/>
    </w:rPr>
  </w:style>
  <w:style w:type="character" w:customStyle="1" w:styleId="317">
    <w:name w:val="样式 样式 标题 4h4H4Fab-4T5Ref Heading 1rh1Heading sqlsect 1.2.3.... +... Char"/>
    <w:link w:val="318"/>
    <w:qFormat/>
    <w:uiPriority w:val="0"/>
    <w:rPr>
      <w:rFonts w:ascii="微软雅黑" w:hAnsi="微软雅黑" w:eastAsia="微软雅黑"/>
      <w:b/>
      <w:bCs/>
      <w:kern w:val="2"/>
      <w:sz w:val="24"/>
      <w:szCs w:val="28"/>
    </w:rPr>
  </w:style>
  <w:style w:type="paragraph" w:customStyle="1" w:styleId="318">
    <w:name w:val="样式 样式 标题 4h4H4Fab-4T5Ref Heading 1rh1Heading sqlsect 1.2.3.... +..."/>
    <w:basedOn w:val="319"/>
    <w:link w:val="317"/>
    <w:qFormat/>
    <w:uiPriority w:val="0"/>
    <w:pPr>
      <w:tabs>
        <w:tab w:val="left" w:pos="2356"/>
      </w:tabs>
    </w:pPr>
  </w:style>
  <w:style w:type="paragraph" w:customStyle="1" w:styleId="319">
    <w:name w:val="样式 标题 4h4H4Fab-4T5Ref Heading 1rh1Heading sqlsect 1.2.3...."/>
    <w:basedOn w:val="6"/>
    <w:link w:val="3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0">
    <w:name w:val="样式 标题 4h4H4Fab-4T5Ref Heading 1rh1Heading sqlsect 1.2.3.... Char"/>
    <w:link w:val="319"/>
    <w:qFormat/>
    <w:uiPriority w:val="0"/>
    <w:rPr>
      <w:rFonts w:ascii="微软雅黑" w:hAnsi="微软雅黑" w:eastAsia="微软雅黑"/>
      <w:b/>
      <w:bCs/>
      <w:kern w:val="2"/>
      <w:sz w:val="24"/>
      <w:szCs w:val="28"/>
    </w:rPr>
  </w:style>
  <w:style w:type="character" w:customStyle="1" w:styleId="321">
    <w:name w:val="正文非缩进 Char"/>
    <w:qFormat/>
    <w:uiPriority w:val="0"/>
    <w:rPr>
      <w:rFonts w:ascii="宋体" w:eastAsia="宋体"/>
      <w:snapToGrid w:val="0"/>
      <w:color w:val="000000"/>
      <w:kern w:val="28"/>
      <w:sz w:val="28"/>
      <w:lang w:val="en-US" w:eastAsia="zh-CN" w:bidi="ar-SA"/>
    </w:rPr>
  </w:style>
  <w:style w:type="character" w:customStyle="1" w:styleId="322">
    <w:name w:val="Char Char5"/>
    <w:qFormat/>
    <w:uiPriority w:val="0"/>
    <w:rPr>
      <w:rFonts w:ascii="宋体" w:hAnsi="Courier New" w:eastAsia="宋体"/>
      <w:kern w:val="2"/>
      <w:sz w:val="21"/>
      <w:lang w:val="en-US" w:eastAsia="zh-CN"/>
    </w:rPr>
  </w:style>
  <w:style w:type="character" w:customStyle="1" w:styleId="323">
    <w:name w:val="称呼 Char1"/>
    <w:qFormat/>
    <w:uiPriority w:val="0"/>
    <w:rPr>
      <w:rFonts w:ascii="Times New Roman" w:hAnsi="Times New Roman" w:eastAsia="宋体" w:cs="Times New Roman"/>
      <w:szCs w:val="24"/>
    </w:rPr>
  </w:style>
  <w:style w:type="character" w:customStyle="1" w:styleId="324">
    <w:name w:val="正文1 Char"/>
    <w:qFormat/>
    <w:uiPriority w:val="0"/>
    <w:rPr>
      <w:rFonts w:ascii="宋体" w:eastAsia="宋体"/>
      <w:snapToGrid w:val="0"/>
      <w:color w:val="000000"/>
      <w:kern w:val="28"/>
      <w:sz w:val="28"/>
      <w:lang w:val="en-US" w:eastAsia="zh-CN" w:bidi="ar-SA"/>
    </w:rPr>
  </w:style>
  <w:style w:type="character" w:customStyle="1" w:styleId="325">
    <w:name w:val="正文缩进 Char1"/>
    <w:qFormat/>
    <w:uiPriority w:val="0"/>
    <w:rPr>
      <w:rFonts w:ascii="宋体" w:eastAsia="宋体"/>
      <w:snapToGrid w:val="0"/>
      <w:color w:val="000000"/>
      <w:kern w:val="28"/>
      <w:sz w:val="28"/>
      <w:lang w:val="en-US" w:eastAsia="zh-CN" w:bidi="ar-SA"/>
    </w:rPr>
  </w:style>
  <w:style w:type="character" w:customStyle="1" w:styleId="326">
    <w:name w:val="font21"/>
    <w:qFormat/>
    <w:uiPriority w:val="0"/>
    <w:rPr>
      <w:rFonts w:hint="eastAsia" w:ascii="宋体" w:hAnsi="宋体" w:eastAsia="宋体"/>
      <w:kern w:val="2"/>
      <w:sz w:val="28"/>
      <w:szCs w:val="28"/>
      <w:lang w:val="en-US" w:eastAsia="zh-CN" w:bidi="ar-SA"/>
    </w:rPr>
  </w:style>
  <w:style w:type="character" w:customStyle="1" w:styleId="327">
    <w:name w:val="Char Char26"/>
    <w:qFormat/>
    <w:uiPriority w:val="6"/>
    <w:rPr>
      <w:kern w:val="1"/>
      <w:sz w:val="21"/>
      <w:szCs w:val="24"/>
    </w:rPr>
  </w:style>
  <w:style w:type="character" w:customStyle="1" w:styleId="328">
    <w:name w:val="Item List Char"/>
    <w:link w:val="329"/>
    <w:qFormat/>
    <w:uiPriority w:val="0"/>
    <w:rPr>
      <w:rFonts w:ascii="Arial"/>
      <w:bCs/>
      <w:sz w:val="21"/>
      <w:szCs w:val="21"/>
      <w:lang w:val="en-US" w:eastAsia="zh-CN" w:bidi="ar-SA"/>
    </w:rPr>
  </w:style>
  <w:style w:type="paragraph" w:customStyle="1" w:styleId="329">
    <w:name w:val="Item List"/>
    <w:link w:val="32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0">
    <w:name w:val="批注框文本 Char1"/>
    <w:qFormat/>
    <w:uiPriority w:val="0"/>
    <w:rPr>
      <w:rFonts w:ascii="Times New Roman" w:hAnsi="Times New Roman" w:eastAsia="宋体" w:cs="Times New Roman"/>
      <w:sz w:val="18"/>
      <w:szCs w:val="18"/>
    </w:rPr>
  </w:style>
  <w:style w:type="character" w:customStyle="1" w:styleId="331">
    <w:name w:val="纯文本 Char1"/>
    <w:link w:val="332"/>
    <w:qFormat/>
    <w:uiPriority w:val="0"/>
    <w:rPr>
      <w:rFonts w:ascii="宋体" w:hAnsi="Courier New"/>
    </w:rPr>
  </w:style>
  <w:style w:type="paragraph" w:customStyle="1" w:styleId="332">
    <w:name w:val="纯文本1"/>
    <w:basedOn w:val="1"/>
    <w:link w:val="331"/>
    <w:qFormat/>
    <w:uiPriority w:val="0"/>
    <w:pPr>
      <w:adjustRightInd/>
    </w:pPr>
    <w:rPr>
      <w:rFonts w:ascii="宋体" w:hAnsi="Courier New"/>
      <w:kern w:val="0"/>
      <w:sz w:val="20"/>
      <w:szCs w:val="20"/>
    </w:rPr>
  </w:style>
  <w:style w:type="character" w:customStyle="1" w:styleId="333">
    <w:name w:val="h3 Char"/>
    <w:qFormat/>
    <w:uiPriority w:val="0"/>
    <w:rPr>
      <w:rFonts w:eastAsia="宋体"/>
      <w:b/>
      <w:kern w:val="2"/>
      <w:sz w:val="32"/>
      <w:lang w:val="en-US" w:eastAsia="zh-CN" w:bidi="ar-SA"/>
    </w:rPr>
  </w:style>
  <w:style w:type="character" w:customStyle="1" w:styleId="334">
    <w:name w:val="dandyren_title1"/>
    <w:qFormat/>
    <w:uiPriority w:val="0"/>
    <w:rPr>
      <w:b/>
      <w:bCs/>
      <w:color w:val="FF6633"/>
      <w:sz w:val="18"/>
      <w:szCs w:val="18"/>
    </w:rPr>
  </w:style>
  <w:style w:type="character" w:customStyle="1" w:styleId="335">
    <w:name w:val="Char Char31"/>
    <w:qFormat/>
    <w:uiPriority w:val="6"/>
    <w:rPr>
      <w:rFonts w:ascii="Arial" w:hAnsi="Arial" w:eastAsia="黑体"/>
      <w:kern w:val="1"/>
      <w:sz w:val="24"/>
      <w:szCs w:val="24"/>
    </w:rPr>
  </w:style>
  <w:style w:type="character" w:customStyle="1" w:styleId="336">
    <w:name w:val="h Char1"/>
    <w:qFormat/>
    <w:uiPriority w:val="0"/>
    <w:rPr>
      <w:sz w:val="18"/>
      <w:szCs w:val="18"/>
    </w:rPr>
  </w:style>
  <w:style w:type="character" w:customStyle="1" w:styleId="337">
    <w:name w:val="solutionfonts"/>
    <w:qFormat/>
    <w:uiPriority w:val="0"/>
  </w:style>
  <w:style w:type="character" w:customStyle="1" w:styleId="338">
    <w:name w:val="首行缩进 Char"/>
    <w:qFormat/>
    <w:uiPriority w:val="0"/>
    <w:rPr>
      <w:rFonts w:ascii="宋体" w:eastAsia="宋体"/>
      <w:kern w:val="2"/>
      <w:sz w:val="24"/>
      <w:lang w:val="en-US" w:eastAsia="zh-CN" w:bidi="ar-SA"/>
    </w:rPr>
  </w:style>
  <w:style w:type="character" w:customStyle="1" w:styleId="339">
    <w:name w:val="Char Char52"/>
    <w:qFormat/>
    <w:uiPriority w:val="0"/>
    <w:rPr>
      <w:rFonts w:ascii="宋体" w:hAnsi="Courier New" w:eastAsia="宋体"/>
      <w:kern w:val="2"/>
      <w:sz w:val="21"/>
      <w:lang w:val="en-US" w:eastAsia="zh-CN"/>
    </w:rPr>
  </w:style>
  <w:style w:type="character" w:customStyle="1" w:styleId="340">
    <w:name w:val="font31"/>
    <w:qFormat/>
    <w:uiPriority w:val="0"/>
    <w:rPr>
      <w:rFonts w:hint="eastAsia" w:ascii="仿宋" w:hAnsi="仿宋" w:eastAsia="仿宋" w:cs="仿宋"/>
      <w:color w:val="000000"/>
      <w:sz w:val="20"/>
      <w:szCs w:val="20"/>
      <w:u w:val="none"/>
    </w:rPr>
  </w:style>
  <w:style w:type="character" w:customStyle="1" w:styleId="341">
    <w:name w:val="正文说明 Char"/>
    <w:link w:val="342"/>
    <w:qFormat/>
    <w:uiPriority w:val="0"/>
    <w:rPr>
      <w:sz w:val="24"/>
      <w:szCs w:val="24"/>
    </w:rPr>
  </w:style>
  <w:style w:type="paragraph" w:customStyle="1" w:styleId="342">
    <w:name w:val="正文说明"/>
    <w:basedOn w:val="1"/>
    <w:link w:val="341"/>
    <w:qFormat/>
    <w:uiPriority w:val="0"/>
    <w:pPr>
      <w:adjustRightInd/>
      <w:spacing w:line="360" w:lineRule="auto"/>
    </w:pPr>
    <w:rPr>
      <w:kern w:val="0"/>
      <w:sz w:val="24"/>
    </w:rPr>
  </w:style>
  <w:style w:type="character" w:customStyle="1" w:styleId="343">
    <w:name w:val="脚注文本 Char1"/>
    <w:qFormat/>
    <w:uiPriority w:val="0"/>
    <w:rPr>
      <w:rFonts w:ascii="Times New Roman" w:hAnsi="Times New Roman" w:eastAsia="宋体" w:cs="Times New Roman"/>
      <w:sz w:val="18"/>
      <w:szCs w:val="18"/>
    </w:rPr>
  </w:style>
  <w:style w:type="character" w:customStyle="1" w:styleId="344">
    <w:name w:val="Char Char1211"/>
    <w:qFormat/>
    <w:uiPriority w:val="0"/>
    <w:rPr>
      <w:rFonts w:ascii="仿宋_GB2312" w:eastAsia="仿宋_GB2312"/>
      <w:b/>
      <w:bCs/>
      <w:kern w:val="2"/>
      <w:sz w:val="24"/>
      <w:szCs w:val="24"/>
      <w:lang w:val="zh-CN" w:eastAsia="zh-CN" w:bidi="ar-SA"/>
    </w:rPr>
  </w:style>
  <w:style w:type="character" w:customStyle="1" w:styleId="345">
    <w:name w:val="标题 Char"/>
    <w:qFormat/>
    <w:uiPriority w:val="0"/>
    <w:rPr>
      <w:rFonts w:eastAsia="宋体"/>
      <w:b/>
      <w:sz w:val="24"/>
      <w:lang w:val="en-GB" w:eastAsia="zh-CN" w:bidi="ar-SA"/>
    </w:rPr>
  </w:style>
  <w:style w:type="character" w:customStyle="1" w:styleId="346">
    <w:name w:val="Char Char35"/>
    <w:qFormat/>
    <w:uiPriority w:val="6"/>
    <w:rPr>
      <w:rFonts w:ascii="Arial" w:hAnsi="Arial" w:eastAsia="黑体"/>
      <w:b/>
      <w:kern w:val="1"/>
      <w:sz w:val="28"/>
      <w:szCs w:val="28"/>
      <w:lang w:val="zh-CN"/>
    </w:rPr>
  </w:style>
  <w:style w:type="character" w:customStyle="1" w:styleId="347">
    <w:name w:val="纯文本 Char Char Char"/>
    <w:qFormat/>
    <w:uiPriority w:val="0"/>
    <w:rPr>
      <w:rFonts w:ascii="宋体" w:hAnsi="Courier New" w:eastAsia="宋体"/>
      <w:kern w:val="2"/>
      <w:sz w:val="21"/>
      <w:lang w:val="en-US" w:eastAsia="zh-CN" w:bidi="ar-SA"/>
    </w:rPr>
  </w:style>
  <w:style w:type="character" w:customStyle="1" w:styleId="348">
    <w:name w:val="Table Text Char"/>
    <w:link w:val="349"/>
    <w:qFormat/>
    <w:uiPriority w:val="0"/>
    <w:rPr>
      <w:sz w:val="24"/>
      <w:szCs w:val="24"/>
    </w:rPr>
  </w:style>
  <w:style w:type="paragraph" w:customStyle="1" w:styleId="349">
    <w:name w:val="Table Text"/>
    <w:basedOn w:val="1"/>
    <w:link w:val="348"/>
    <w:qFormat/>
    <w:uiPriority w:val="0"/>
    <w:pPr>
      <w:widowControl/>
      <w:spacing w:before="60" w:after="60"/>
      <w:jc w:val="left"/>
    </w:pPr>
    <w:rPr>
      <w:kern w:val="0"/>
      <w:sz w:val="24"/>
    </w:rPr>
  </w:style>
  <w:style w:type="character" w:customStyle="1" w:styleId="350">
    <w:name w:val="正文1 Char1"/>
    <w:qFormat/>
    <w:uiPriority w:val="0"/>
    <w:rPr>
      <w:rFonts w:ascii="仿宋_GB2312" w:hAnsi="Courier New" w:eastAsia="仿宋_GB2312"/>
      <w:kern w:val="28"/>
      <w:sz w:val="24"/>
      <w:szCs w:val="24"/>
      <w:lang w:val="en-US" w:eastAsia="zh-CN"/>
    </w:rPr>
  </w:style>
  <w:style w:type="character" w:customStyle="1" w:styleId="351">
    <w:name w:val="页脚 Char1"/>
    <w:qFormat/>
    <w:uiPriority w:val="0"/>
    <w:rPr>
      <w:rFonts w:eastAsia="宋体"/>
      <w:kern w:val="2"/>
      <w:sz w:val="18"/>
      <w:szCs w:val="18"/>
      <w:lang w:val="en-US" w:eastAsia="zh-CN" w:bidi="ar-SA"/>
    </w:rPr>
  </w:style>
  <w:style w:type="character" w:customStyle="1" w:styleId="352">
    <w:name w:val="Bold"/>
    <w:qFormat/>
    <w:uiPriority w:val="0"/>
    <w:rPr>
      <w:rFonts w:ascii="Arial" w:hAnsi="Arial" w:eastAsia="黑体" w:cs="Times New Roman"/>
      <w:b/>
      <w:kern w:val="2"/>
      <w:sz w:val="32"/>
      <w:szCs w:val="32"/>
      <w:lang w:val="en-US" w:eastAsia="zh-CN" w:bidi="ar-SA"/>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日期 Char1"/>
    <w:qFormat/>
    <w:uiPriority w:val="99"/>
    <w:rPr>
      <w:rFonts w:ascii="Times New Roman" w:hAnsi="Times New Roman" w:eastAsia="宋体" w:cs="Times New Roman"/>
      <w:szCs w:val="24"/>
    </w:rPr>
  </w:style>
  <w:style w:type="character" w:customStyle="1" w:styleId="382">
    <w:name w:val="页眉 字符"/>
    <w:qFormat/>
    <w:uiPriority w:val="99"/>
    <w:rPr>
      <w:kern w:val="2"/>
      <w:sz w:val="18"/>
      <w:szCs w:val="18"/>
    </w:rPr>
  </w:style>
  <w:style w:type="character" w:customStyle="1" w:styleId="383">
    <w:name w:val="Char Char33"/>
    <w:qFormat/>
    <w:uiPriority w:val="6"/>
    <w:rPr>
      <w:rFonts w:ascii="Arial" w:hAnsi="Arial" w:eastAsia="黑体"/>
      <w:b/>
      <w:kern w:val="1"/>
      <w:sz w:val="24"/>
      <w:szCs w:val="24"/>
    </w:rPr>
  </w:style>
  <w:style w:type="character" w:customStyle="1" w:styleId="384">
    <w:name w:val="b11_01b Char"/>
    <w:link w:val="385"/>
    <w:qFormat/>
    <w:uiPriority w:val="0"/>
    <w:rPr>
      <w:rFonts w:ascii="Verdana" w:hAnsi="Verdana"/>
      <w:b/>
      <w:bCs/>
      <w:color w:val="4A82CA"/>
      <w:sz w:val="17"/>
      <w:szCs w:val="17"/>
    </w:rPr>
  </w:style>
  <w:style w:type="paragraph" w:customStyle="1" w:styleId="385">
    <w:name w:val="b11_01b"/>
    <w:basedOn w:val="1"/>
    <w:next w:val="1"/>
    <w:link w:val="38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qFormat/>
    <w:uiPriority w:val="6"/>
    <w:rPr>
      <w:rFonts w:ascii="仿宋_GB2312" w:eastAsia="仿宋_GB2312"/>
      <w:b/>
      <w:bCs/>
      <w:kern w:val="2"/>
      <w:sz w:val="24"/>
      <w:szCs w:val="24"/>
      <w:lang w:val="zh-CN" w:eastAsia="zh-CN" w:bidi="ar-SA"/>
    </w:rPr>
  </w:style>
  <w:style w:type="character" w:customStyle="1" w:styleId="387">
    <w:name w:val="Footer-Even Char"/>
    <w:qFormat/>
    <w:uiPriority w:val="0"/>
    <w:rPr>
      <w:rFonts w:eastAsia="宋体"/>
      <w:kern w:val="2"/>
      <w:sz w:val="18"/>
      <w:lang w:val="en-US" w:eastAsia="zh-CN" w:bidi="ar-SA"/>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7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485"/>
    <w:qFormat/>
    <w:uiPriority w:val="99"/>
    <w:rPr>
      <w:szCs w:val="22"/>
    </w:rPr>
  </w:style>
  <w:style w:type="character" w:customStyle="1" w:styleId="485">
    <w:name w:val="无间隔 Char"/>
    <w:link w:val="484"/>
    <w:qFormat/>
    <w:uiPriority w:val="99"/>
    <w:rPr>
      <w:kern w:val="2"/>
      <w:sz w:val="21"/>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6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114"/>
    <w:next w:val="114"/>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114"/>
    <w:next w:val="114"/>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7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79"/>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96</Pages>
  <Words>49392</Words>
  <Characters>52574</Characters>
  <Paragraphs>2030</Paragraphs>
  <TotalTime>24</TotalTime>
  <ScaleCrop>false</ScaleCrop>
  <LinksUpToDate>false</LinksUpToDate>
  <CharactersWithSpaces>61061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嘉华</cp:lastModifiedBy>
  <cp:lastPrinted>2021-12-29T03:06:00Z</cp:lastPrinted>
  <dcterms:modified xsi:type="dcterms:W3CDTF">2024-09-13T11:24:57Z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E51A29F9EA3746BDBE8A6F043B3406F3_13</vt:lpwstr>
  </property>
</Properties>
</file>