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91460">
      <w:pPr>
        <w:adjustRightInd w:val="0"/>
        <w:snapToGrid w:val="0"/>
        <w:spacing w:line="600" w:lineRule="exact"/>
        <w:jc w:val="center"/>
        <w:rPr>
          <w:rFonts w:ascii="仿宋" w:hAnsi="仿宋" w:eastAsia="仿宋" w:cs="仿宋"/>
          <w:b/>
          <w:kern w:val="0"/>
          <w:sz w:val="48"/>
          <w:szCs w:val="48"/>
        </w:rPr>
      </w:pPr>
    </w:p>
    <w:p w14:paraId="240E6B43">
      <w:pPr>
        <w:adjustRightInd w:val="0"/>
        <w:snapToGrid w:val="0"/>
        <w:spacing w:line="600" w:lineRule="exact"/>
        <w:jc w:val="center"/>
        <w:rPr>
          <w:rFonts w:ascii="仿宋" w:hAnsi="仿宋" w:eastAsia="仿宋" w:cs="仿宋"/>
          <w:b/>
          <w:kern w:val="0"/>
          <w:sz w:val="48"/>
          <w:szCs w:val="48"/>
        </w:rPr>
      </w:pPr>
    </w:p>
    <w:p w14:paraId="70518511">
      <w:pPr>
        <w:adjustRightInd w:val="0"/>
        <w:snapToGrid w:val="0"/>
        <w:spacing w:line="600" w:lineRule="exact"/>
        <w:jc w:val="center"/>
        <w:rPr>
          <w:rFonts w:ascii="仿宋" w:hAnsi="仿宋" w:eastAsia="仿宋" w:cs="仿宋"/>
          <w:b/>
          <w:kern w:val="0"/>
          <w:sz w:val="48"/>
          <w:szCs w:val="48"/>
        </w:rPr>
      </w:pPr>
    </w:p>
    <w:p w14:paraId="4FE57550">
      <w:pPr>
        <w:spacing w:line="700" w:lineRule="exact"/>
        <w:jc w:val="center"/>
        <w:rPr>
          <w:rFonts w:hint="eastAsia" w:ascii="仿宋" w:hAnsi="仿宋" w:eastAsia="仿宋" w:cs="仿宋"/>
          <w:b/>
          <w:kern w:val="0"/>
          <w:sz w:val="36"/>
          <w:szCs w:val="36"/>
          <w:lang w:eastAsia="zh-CN" w:bidi="ar"/>
        </w:rPr>
      </w:pPr>
      <w:r>
        <w:rPr>
          <w:rFonts w:hint="eastAsia" w:ascii="仿宋" w:hAnsi="仿宋" w:eastAsia="仿宋" w:cs="仿宋"/>
          <w:b/>
          <w:kern w:val="0"/>
          <w:sz w:val="36"/>
          <w:szCs w:val="36"/>
          <w:lang w:eastAsia="zh-CN" w:bidi="ar"/>
        </w:rPr>
        <w:t>湖州市空间规划编制与研究中心</w:t>
      </w:r>
    </w:p>
    <w:p w14:paraId="309BFE7A">
      <w:pPr>
        <w:spacing w:line="700" w:lineRule="exact"/>
        <w:jc w:val="center"/>
        <w:rPr>
          <w:rFonts w:hint="eastAsia" w:ascii="仿宋" w:hAnsi="仿宋" w:eastAsia="仿宋" w:cs="仿宋"/>
          <w:b/>
          <w:kern w:val="0"/>
          <w:sz w:val="36"/>
          <w:szCs w:val="36"/>
          <w:lang w:eastAsia="zh-CN" w:bidi="ar"/>
        </w:rPr>
      </w:pPr>
      <w:r>
        <w:rPr>
          <w:rFonts w:hint="eastAsia" w:ascii="仿宋" w:hAnsi="仿宋" w:eastAsia="仿宋" w:cs="仿宋"/>
          <w:b/>
          <w:kern w:val="0"/>
          <w:sz w:val="36"/>
          <w:szCs w:val="36"/>
          <w:lang w:eastAsia="zh-CN" w:bidi="ar"/>
        </w:rPr>
        <w:t>湖州城市规划展览馆2025年度保安服务项目</w:t>
      </w:r>
    </w:p>
    <w:p w14:paraId="24E1C971">
      <w:pPr>
        <w:widowControl/>
        <w:spacing w:line="900" w:lineRule="exact"/>
        <w:jc w:val="center"/>
        <w:rPr>
          <w:rFonts w:ascii="仿宋" w:hAnsi="仿宋" w:eastAsia="仿宋" w:cs="仿宋"/>
          <w:sz w:val="30"/>
          <w:szCs w:val="30"/>
        </w:rPr>
      </w:pPr>
      <w:r>
        <w:rPr>
          <w:rFonts w:hint="eastAsia" w:ascii="仿宋" w:hAnsi="仿宋" w:eastAsia="仿宋" w:cs="仿宋"/>
          <w:sz w:val="30"/>
          <w:szCs w:val="30"/>
        </w:rPr>
        <w:t>（财政审批编号:</w:t>
      </w:r>
      <w:r>
        <w:rPr>
          <w:rFonts w:hint="eastAsia" w:ascii="仿宋" w:hAnsi="仿宋" w:eastAsia="仿宋" w:cs="仿宋"/>
          <w:color w:val="000000" w:themeColor="text1"/>
          <w:sz w:val="30"/>
          <w:szCs w:val="30"/>
          <w:highlight w:val="none"/>
          <w:lang w:eastAsia="zh-CN"/>
          <w14:textFill>
            <w14:solidFill>
              <w14:schemeClr w14:val="tx1"/>
            </w14:solidFill>
          </w14:textFill>
        </w:rPr>
        <w:t>湖财采确〔2025〕454号、湖财采确〔2025〕455号</w:t>
      </w:r>
      <w:r>
        <w:rPr>
          <w:rFonts w:hint="eastAsia" w:ascii="仿宋" w:hAnsi="仿宋" w:eastAsia="仿宋" w:cs="仿宋"/>
          <w:sz w:val="30"/>
          <w:szCs w:val="30"/>
        </w:rPr>
        <w:t>)</w:t>
      </w:r>
    </w:p>
    <w:p w14:paraId="1D152180">
      <w:pPr>
        <w:adjustRightInd w:val="0"/>
        <w:snapToGrid w:val="0"/>
        <w:spacing w:line="600" w:lineRule="exact"/>
        <w:rPr>
          <w:rFonts w:ascii="仿宋" w:hAnsi="仿宋" w:eastAsia="仿宋" w:cs="仿宋"/>
          <w:b/>
          <w:snapToGrid w:val="0"/>
          <w:sz w:val="84"/>
          <w:szCs w:val="84"/>
        </w:rPr>
      </w:pPr>
    </w:p>
    <w:p w14:paraId="7C00A979">
      <w:pPr>
        <w:adjustRightInd w:val="0"/>
        <w:snapToGrid w:val="0"/>
        <w:spacing w:line="600" w:lineRule="exact"/>
        <w:jc w:val="center"/>
        <w:rPr>
          <w:rFonts w:ascii="仿宋" w:hAnsi="仿宋" w:eastAsia="仿宋" w:cs="仿宋"/>
          <w:b/>
          <w:snapToGrid w:val="0"/>
          <w:sz w:val="84"/>
          <w:szCs w:val="84"/>
        </w:rPr>
      </w:pPr>
    </w:p>
    <w:p w14:paraId="17CC2739">
      <w:pPr>
        <w:adjustRightInd w:val="0"/>
        <w:snapToGrid w:val="0"/>
        <w:spacing w:line="800" w:lineRule="atLeast"/>
        <w:jc w:val="center"/>
        <w:rPr>
          <w:rFonts w:ascii="仿宋" w:hAnsi="仿宋" w:eastAsia="仿宋" w:cs="仿宋"/>
          <w:b/>
          <w:snapToGrid w:val="0"/>
          <w:sz w:val="84"/>
          <w:szCs w:val="84"/>
        </w:rPr>
      </w:pPr>
      <w:r>
        <w:rPr>
          <w:rFonts w:hint="eastAsia" w:ascii="仿宋" w:hAnsi="仿宋" w:eastAsia="仿宋" w:cs="仿宋"/>
          <w:b/>
          <w:snapToGrid w:val="0"/>
          <w:sz w:val="72"/>
          <w:szCs w:val="72"/>
        </w:rPr>
        <w:t>竞争性磋商文件</w:t>
      </w:r>
    </w:p>
    <w:p w14:paraId="7D3613E1">
      <w:pPr>
        <w:adjustRightInd w:val="0"/>
        <w:snapToGrid w:val="0"/>
        <w:spacing w:line="500" w:lineRule="exact"/>
        <w:jc w:val="center"/>
        <w:rPr>
          <w:rFonts w:ascii="仿宋" w:hAnsi="仿宋" w:eastAsia="仿宋" w:cs="仿宋"/>
          <w:bCs/>
          <w:snapToGrid w:val="0"/>
          <w:sz w:val="28"/>
          <w:szCs w:val="28"/>
        </w:rPr>
      </w:pPr>
      <w:r>
        <w:rPr>
          <w:rFonts w:hint="eastAsia" w:ascii="仿宋" w:hAnsi="仿宋" w:eastAsia="仿宋" w:cs="仿宋"/>
          <w:bCs/>
          <w:snapToGrid w:val="0"/>
          <w:sz w:val="28"/>
          <w:szCs w:val="28"/>
        </w:rPr>
        <w:t>（全流程电子）</w:t>
      </w:r>
    </w:p>
    <w:p w14:paraId="08ABBB65">
      <w:pPr>
        <w:adjustRightInd w:val="0"/>
        <w:snapToGrid w:val="0"/>
        <w:spacing w:line="500" w:lineRule="exact"/>
        <w:rPr>
          <w:rFonts w:ascii="仿宋" w:hAnsi="仿宋" w:eastAsia="仿宋" w:cs="仿宋"/>
          <w:bCs/>
          <w:snapToGrid w:val="0"/>
          <w:sz w:val="32"/>
        </w:rPr>
      </w:pPr>
    </w:p>
    <w:p w14:paraId="2AEB4EEF">
      <w:pPr>
        <w:adjustRightInd w:val="0"/>
        <w:snapToGrid w:val="0"/>
        <w:spacing w:line="500" w:lineRule="exact"/>
        <w:rPr>
          <w:rFonts w:ascii="仿宋" w:hAnsi="仿宋" w:eastAsia="仿宋" w:cs="仿宋"/>
          <w:bCs/>
          <w:snapToGrid w:val="0"/>
          <w:sz w:val="32"/>
        </w:rPr>
      </w:pPr>
    </w:p>
    <w:p w14:paraId="6340DBEC">
      <w:pPr>
        <w:adjustRightInd w:val="0"/>
        <w:snapToGrid w:val="0"/>
        <w:spacing w:line="500" w:lineRule="exact"/>
        <w:rPr>
          <w:rFonts w:ascii="仿宋" w:hAnsi="仿宋" w:eastAsia="仿宋" w:cs="仿宋"/>
          <w:bCs/>
          <w:snapToGrid w:val="0"/>
          <w:sz w:val="32"/>
        </w:rPr>
      </w:pPr>
    </w:p>
    <w:p w14:paraId="720215B0">
      <w:pPr>
        <w:adjustRightInd w:val="0"/>
        <w:snapToGrid w:val="0"/>
        <w:spacing w:line="640" w:lineRule="exact"/>
        <w:ind w:firstLine="281" w:firstLineChars="100"/>
        <w:rPr>
          <w:rFonts w:ascii="仿宋" w:hAnsi="仿宋" w:eastAsia="仿宋" w:cs="仿宋"/>
          <w:snapToGrid w:val="0"/>
          <w:sz w:val="28"/>
          <w:szCs w:val="28"/>
          <w:u w:val="single"/>
        </w:rPr>
      </w:pPr>
      <w:r>
        <w:rPr>
          <w:rFonts w:hint="eastAsia" w:ascii="仿宋" w:hAnsi="仿宋" w:eastAsia="仿宋" w:cs="仿宋"/>
          <w:b/>
          <w:snapToGrid w:val="0"/>
          <w:sz w:val="28"/>
          <w:szCs w:val="28"/>
        </w:rPr>
        <w:t>项目编号</w:t>
      </w:r>
      <w:r>
        <w:rPr>
          <w:rFonts w:hint="eastAsia" w:ascii="仿宋" w:hAnsi="仿宋" w:eastAsia="仿宋" w:cs="仿宋"/>
          <w:snapToGrid w:val="0"/>
          <w:sz w:val="28"/>
          <w:szCs w:val="28"/>
        </w:rPr>
        <w:t>：</w:t>
      </w:r>
      <w:r>
        <w:rPr>
          <w:rFonts w:hint="eastAsia" w:ascii="仿宋" w:hAnsi="仿宋" w:eastAsia="仿宋" w:cs="仿宋"/>
          <w:snapToGrid w:val="0"/>
          <w:sz w:val="28"/>
          <w:szCs w:val="28"/>
          <w:highlight w:val="none"/>
          <w:u w:val="single"/>
          <w:lang w:eastAsia="zh-CN"/>
        </w:rPr>
        <w:t>仁皇招字2025029号</w:t>
      </w:r>
      <w:r>
        <w:rPr>
          <w:rFonts w:hint="eastAsia" w:ascii="仿宋" w:hAnsi="仿宋" w:eastAsia="仿宋" w:cs="仿宋"/>
          <w:snapToGrid w:val="0"/>
          <w:sz w:val="28"/>
          <w:szCs w:val="28"/>
          <w:u w:val="single"/>
        </w:rPr>
        <w:t xml:space="preserve">                                           </w:t>
      </w:r>
    </w:p>
    <w:p w14:paraId="26DCDB89">
      <w:pPr>
        <w:adjustRightInd w:val="0"/>
        <w:snapToGrid w:val="0"/>
        <w:spacing w:line="600" w:lineRule="exact"/>
        <w:ind w:firstLine="281" w:firstLineChars="100"/>
        <w:rPr>
          <w:rFonts w:ascii="仿宋" w:hAnsi="仿宋" w:eastAsia="仿宋" w:cs="仿宋"/>
          <w:snapToGrid w:val="0"/>
          <w:sz w:val="28"/>
          <w:szCs w:val="28"/>
          <w:u w:val="single"/>
        </w:rPr>
      </w:pPr>
      <w:r>
        <w:rPr>
          <w:rFonts w:hint="eastAsia" w:ascii="仿宋" w:hAnsi="仿宋" w:eastAsia="仿宋" w:cs="仿宋"/>
          <w:b/>
          <w:snapToGrid w:val="0"/>
          <w:sz w:val="28"/>
          <w:szCs w:val="28"/>
        </w:rPr>
        <w:t>项目名称：</w:t>
      </w:r>
      <w:r>
        <w:rPr>
          <w:rFonts w:hint="eastAsia" w:ascii="仿宋" w:hAnsi="仿宋" w:eastAsia="仿宋" w:cs="仿宋"/>
          <w:sz w:val="28"/>
          <w:szCs w:val="28"/>
          <w:u w:val="single"/>
          <w:lang w:eastAsia="zh-CN"/>
        </w:rPr>
        <w:t>湖州城市规划展览馆2025年度保安服务项目</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 xml:space="preserve">                 </w:t>
      </w:r>
    </w:p>
    <w:p w14:paraId="5827C54C">
      <w:pPr>
        <w:adjustRightInd w:val="0"/>
        <w:snapToGrid w:val="0"/>
        <w:spacing w:line="640" w:lineRule="exact"/>
        <w:ind w:firstLine="281" w:firstLineChars="100"/>
        <w:rPr>
          <w:rFonts w:ascii="仿宋" w:hAnsi="仿宋" w:eastAsia="仿宋" w:cs="仿宋"/>
          <w:kern w:val="0"/>
          <w:sz w:val="28"/>
          <w:szCs w:val="28"/>
          <w:u w:val="single"/>
        </w:rPr>
      </w:pPr>
      <w:r>
        <w:rPr>
          <w:rFonts w:hint="eastAsia" w:ascii="仿宋" w:hAnsi="仿宋" w:eastAsia="仿宋" w:cs="仿宋"/>
          <w:b/>
          <w:snapToGrid w:val="0"/>
          <w:sz w:val="28"/>
          <w:szCs w:val="28"/>
        </w:rPr>
        <w:t>采购单位：</w:t>
      </w:r>
      <w:r>
        <w:rPr>
          <w:rFonts w:hint="eastAsia" w:ascii="仿宋" w:hAnsi="仿宋" w:eastAsia="仿宋" w:cs="仿宋"/>
          <w:sz w:val="28"/>
          <w:szCs w:val="28"/>
          <w:u w:val="single"/>
          <w:lang w:eastAsia="zh-CN"/>
        </w:rPr>
        <w:t>湖州市空间规划编制与研究中心</w:t>
      </w:r>
      <w:r>
        <w:rPr>
          <w:rFonts w:hint="eastAsia" w:ascii="仿宋" w:hAnsi="仿宋" w:eastAsia="仿宋" w:cs="仿宋"/>
          <w:kern w:val="0"/>
          <w:sz w:val="28"/>
          <w:szCs w:val="28"/>
          <w:u w:val="single"/>
        </w:rPr>
        <w:t xml:space="preserve">                      （盖章）</w:t>
      </w:r>
    </w:p>
    <w:p w14:paraId="72B9E942">
      <w:pPr>
        <w:adjustRightInd w:val="0"/>
        <w:snapToGrid w:val="0"/>
        <w:spacing w:line="640" w:lineRule="exact"/>
        <w:ind w:firstLine="281" w:firstLineChars="100"/>
        <w:rPr>
          <w:rFonts w:ascii="仿宋" w:hAnsi="仿宋" w:eastAsia="仿宋" w:cs="仿宋"/>
          <w:bCs/>
          <w:snapToGrid w:val="0"/>
          <w:sz w:val="28"/>
          <w:szCs w:val="28"/>
        </w:rPr>
      </w:pPr>
      <w:r>
        <w:rPr>
          <w:rFonts w:hint="eastAsia" w:ascii="仿宋" w:hAnsi="仿宋" w:eastAsia="仿宋" w:cs="仿宋"/>
          <w:b/>
          <w:snapToGrid w:val="0"/>
          <w:sz w:val="28"/>
          <w:szCs w:val="28"/>
        </w:rPr>
        <w:t>代理机构：</w:t>
      </w:r>
      <w:r>
        <w:rPr>
          <w:rFonts w:hint="eastAsia" w:ascii="仿宋" w:hAnsi="仿宋" w:eastAsia="仿宋" w:cs="仿宋"/>
          <w:snapToGrid w:val="0"/>
          <w:sz w:val="28"/>
          <w:szCs w:val="28"/>
          <w:u w:val="single"/>
        </w:rPr>
        <w:t>湖州市仁皇工程咨询有限公司                        （盖章）</w:t>
      </w:r>
    </w:p>
    <w:p w14:paraId="60E4978E">
      <w:pPr>
        <w:spacing w:line="640" w:lineRule="exact"/>
        <w:jc w:val="center"/>
        <w:rPr>
          <w:rFonts w:ascii="仿宋" w:hAnsi="仿宋" w:eastAsia="仿宋" w:cs="仿宋"/>
          <w:b/>
          <w:snapToGrid w:val="0"/>
          <w:sz w:val="30"/>
          <w:szCs w:val="30"/>
        </w:rPr>
      </w:pPr>
    </w:p>
    <w:p w14:paraId="34221343">
      <w:pPr>
        <w:spacing w:line="640" w:lineRule="exact"/>
        <w:jc w:val="center"/>
        <w:rPr>
          <w:rFonts w:ascii="仿宋" w:hAnsi="仿宋" w:eastAsia="仿宋" w:cs="仿宋"/>
          <w:b/>
          <w:sz w:val="30"/>
          <w:szCs w:val="30"/>
        </w:rPr>
      </w:pPr>
      <w:r>
        <w:rPr>
          <w:rFonts w:hint="eastAsia" w:ascii="仿宋" w:hAnsi="仿宋" w:eastAsia="仿宋" w:cs="仿宋"/>
          <w:b/>
          <w:snapToGrid w:val="0"/>
          <w:sz w:val="30"/>
          <w:szCs w:val="30"/>
        </w:rPr>
        <w:t>202</w:t>
      </w:r>
      <w:r>
        <w:rPr>
          <w:rFonts w:hint="eastAsia" w:ascii="仿宋" w:hAnsi="仿宋" w:eastAsia="仿宋" w:cs="仿宋"/>
          <w:b/>
          <w:snapToGrid w:val="0"/>
          <w:sz w:val="30"/>
          <w:szCs w:val="30"/>
          <w:lang w:val="en-US" w:eastAsia="zh-CN"/>
        </w:rPr>
        <w:t>5</w:t>
      </w:r>
      <w:r>
        <w:rPr>
          <w:rFonts w:hint="eastAsia" w:ascii="仿宋" w:hAnsi="仿宋" w:eastAsia="仿宋" w:cs="仿宋"/>
          <w:b/>
          <w:snapToGrid w:val="0"/>
          <w:sz w:val="30"/>
          <w:szCs w:val="30"/>
        </w:rPr>
        <w:t>年</w:t>
      </w:r>
      <w:r>
        <w:rPr>
          <w:rFonts w:hint="eastAsia" w:ascii="仿宋" w:hAnsi="仿宋" w:eastAsia="仿宋" w:cs="仿宋"/>
          <w:b/>
          <w:snapToGrid w:val="0"/>
          <w:sz w:val="30"/>
          <w:szCs w:val="30"/>
          <w:lang w:val="en-US" w:eastAsia="zh-CN"/>
        </w:rPr>
        <w:t>2</w:t>
      </w:r>
      <w:r>
        <w:rPr>
          <w:rFonts w:hint="eastAsia" w:ascii="仿宋" w:hAnsi="仿宋" w:eastAsia="仿宋" w:cs="仿宋"/>
          <w:b/>
          <w:snapToGrid w:val="0"/>
          <w:sz w:val="30"/>
          <w:szCs w:val="30"/>
        </w:rPr>
        <w:t>月</w:t>
      </w:r>
    </w:p>
    <w:p w14:paraId="793C79FE">
      <w:pPr>
        <w:rPr>
          <w:rFonts w:ascii="仿宋" w:hAnsi="仿宋" w:eastAsia="仿宋" w:cs="仿宋"/>
          <w:b/>
          <w:sz w:val="44"/>
          <w:szCs w:val="44"/>
        </w:rPr>
      </w:pPr>
    </w:p>
    <w:p w14:paraId="59E96DC0">
      <w:pPr>
        <w:jc w:val="center"/>
        <w:rPr>
          <w:rFonts w:ascii="仿宋" w:hAnsi="仿宋" w:eastAsia="仿宋" w:cs="仿宋"/>
          <w:b/>
          <w:sz w:val="44"/>
          <w:szCs w:val="44"/>
        </w:rPr>
        <w:sectPr>
          <w:headerReference r:id="rId3" w:type="default"/>
          <w:footerReference r:id="rId4" w:type="default"/>
          <w:pgSz w:w="11906" w:h="16838"/>
          <w:pgMar w:top="1134" w:right="1134" w:bottom="1134" w:left="1134" w:header="113" w:footer="113" w:gutter="0"/>
          <w:cols w:space="0" w:num="1"/>
          <w:titlePg/>
          <w:docGrid w:linePitch="312" w:charSpace="0"/>
        </w:sectPr>
      </w:pPr>
    </w:p>
    <w:p w14:paraId="51890888">
      <w:pPr>
        <w:jc w:val="center"/>
        <w:rPr>
          <w:rFonts w:ascii="仿宋" w:hAnsi="仿宋" w:eastAsia="仿宋" w:cs="仿宋"/>
          <w:b/>
          <w:sz w:val="44"/>
          <w:szCs w:val="44"/>
        </w:rPr>
      </w:pPr>
      <w:r>
        <w:rPr>
          <w:rFonts w:hint="eastAsia" w:ascii="仿宋" w:hAnsi="仿宋" w:eastAsia="仿宋" w:cs="仿宋"/>
          <w:b/>
          <w:sz w:val="44"/>
          <w:szCs w:val="44"/>
        </w:rPr>
        <w:t>目  录</w:t>
      </w:r>
    </w:p>
    <w:p w14:paraId="5FE8F166">
      <w:pPr>
        <w:adjustRightInd w:val="0"/>
        <w:snapToGrid w:val="0"/>
        <w:spacing w:line="360" w:lineRule="auto"/>
        <w:rPr>
          <w:rFonts w:ascii="仿宋" w:hAnsi="仿宋" w:eastAsia="仿宋" w:cs="仿宋"/>
          <w:sz w:val="30"/>
          <w:szCs w:val="30"/>
        </w:rPr>
      </w:pPr>
    </w:p>
    <w:p w14:paraId="4BDDE487">
      <w:pPr>
        <w:adjustRightInd w:val="0"/>
        <w:snapToGrid w:val="0"/>
        <w:spacing w:line="700" w:lineRule="exact"/>
        <w:jc w:val="distribute"/>
        <w:rPr>
          <w:rFonts w:ascii="仿宋" w:hAnsi="仿宋" w:eastAsia="仿宋" w:cs="仿宋"/>
          <w:b/>
          <w:sz w:val="30"/>
          <w:szCs w:val="30"/>
        </w:rPr>
      </w:pPr>
      <w:r>
        <w:rPr>
          <w:rFonts w:hint="eastAsia" w:ascii="仿宋" w:hAnsi="仿宋" w:eastAsia="仿宋" w:cs="仿宋"/>
          <w:b/>
          <w:sz w:val="30"/>
          <w:szCs w:val="30"/>
        </w:rPr>
        <w:t>第一章 竞争性磋商公告</w:t>
      </w:r>
      <w:r>
        <w:rPr>
          <w:rFonts w:hint="eastAsia" w:ascii="仿宋" w:hAnsi="仿宋" w:eastAsia="仿宋" w:cs="仿宋"/>
          <w:b/>
          <w:bCs/>
          <w:sz w:val="30"/>
          <w:szCs w:val="30"/>
        </w:rPr>
        <w:t>……………………………………………01</w:t>
      </w:r>
    </w:p>
    <w:p w14:paraId="2C331E45">
      <w:pPr>
        <w:adjustRightInd w:val="0"/>
        <w:snapToGrid w:val="0"/>
        <w:spacing w:line="700" w:lineRule="exact"/>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第二章 磋商项目采购需求…………………………………………</w:t>
      </w:r>
      <w:r>
        <w:rPr>
          <w:rFonts w:hint="eastAsia" w:ascii="仿宋" w:hAnsi="仿宋" w:eastAsia="仿宋" w:cs="仿宋"/>
          <w:b/>
          <w:bCs/>
          <w:sz w:val="30"/>
          <w:szCs w:val="30"/>
          <w:lang w:val="en-US" w:eastAsia="zh-CN"/>
        </w:rPr>
        <w:t>06</w:t>
      </w:r>
    </w:p>
    <w:p w14:paraId="6514FEAD">
      <w:pPr>
        <w:adjustRightInd w:val="0"/>
        <w:snapToGrid w:val="0"/>
        <w:spacing w:line="700" w:lineRule="exact"/>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第三章 供应商须知…………………………………………………</w:t>
      </w:r>
      <w:r>
        <w:rPr>
          <w:rFonts w:hint="eastAsia" w:ascii="仿宋" w:hAnsi="仿宋" w:eastAsia="仿宋" w:cs="仿宋"/>
          <w:b/>
          <w:bCs/>
          <w:sz w:val="30"/>
          <w:szCs w:val="30"/>
          <w:lang w:val="en-US" w:eastAsia="zh-CN"/>
        </w:rPr>
        <w:t>08</w:t>
      </w:r>
    </w:p>
    <w:p w14:paraId="04FE361B">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前附表………………………………………………………</w:t>
      </w:r>
      <w:r>
        <w:rPr>
          <w:rFonts w:hint="eastAsia" w:ascii="仿宋" w:hAnsi="仿宋" w:eastAsia="仿宋" w:cs="仿宋"/>
          <w:sz w:val="30"/>
          <w:szCs w:val="30"/>
          <w:lang w:val="en-US" w:eastAsia="zh-CN"/>
        </w:rPr>
        <w:t>08</w:t>
      </w:r>
    </w:p>
    <w:p w14:paraId="7EEBFAB4">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一、总则……………………………………………………</w:t>
      </w:r>
      <w:r>
        <w:rPr>
          <w:rFonts w:hint="eastAsia" w:ascii="仿宋" w:hAnsi="仿宋" w:eastAsia="仿宋" w:cs="仿宋"/>
          <w:sz w:val="30"/>
          <w:szCs w:val="30"/>
          <w:lang w:val="en-US" w:eastAsia="zh-CN"/>
        </w:rPr>
        <w:t>10</w:t>
      </w:r>
    </w:p>
    <w:p w14:paraId="2CA0149E">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二、磋商文件的说明………………………………………</w:t>
      </w:r>
      <w:r>
        <w:rPr>
          <w:rFonts w:hint="eastAsia" w:ascii="仿宋" w:hAnsi="仿宋" w:eastAsia="仿宋" w:cs="仿宋"/>
          <w:sz w:val="30"/>
          <w:szCs w:val="30"/>
          <w:lang w:val="en-US" w:eastAsia="zh-CN"/>
        </w:rPr>
        <w:t>11</w:t>
      </w:r>
    </w:p>
    <w:p w14:paraId="391DB7C0">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三、响应文件的提交………………………………………</w:t>
      </w:r>
      <w:r>
        <w:rPr>
          <w:rFonts w:hint="eastAsia" w:ascii="仿宋" w:hAnsi="仿宋" w:eastAsia="仿宋" w:cs="仿宋"/>
          <w:sz w:val="30"/>
          <w:szCs w:val="30"/>
          <w:lang w:val="en-US" w:eastAsia="zh-CN"/>
        </w:rPr>
        <w:t>17</w:t>
      </w:r>
    </w:p>
    <w:p w14:paraId="5F65B53C">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四、磋商规则、程序………………………………………</w:t>
      </w:r>
      <w:r>
        <w:rPr>
          <w:rFonts w:hint="eastAsia" w:ascii="仿宋" w:hAnsi="仿宋" w:eastAsia="仿宋" w:cs="仿宋"/>
          <w:sz w:val="30"/>
          <w:szCs w:val="30"/>
          <w:lang w:val="en-US" w:eastAsia="zh-CN"/>
        </w:rPr>
        <w:t>19</w:t>
      </w:r>
    </w:p>
    <w:p w14:paraId="6B7BE9B8">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五、授予合同………………………………………………</w:t>
      </w:r>
      <w:r>
        <w:rPr>
          <w:rFonts w:hint="eastAsia" w:ascii="仿宋" w:hAnsi="仿宋" w:eastAsia="仿宋" w:cs="仿宋"/>
          <w:sz w:val="30"/>
          <w:szCs w:val="30"/>
          <w:lang w:val="en-US" w:eastAsia="zh-CN"/>
        </w:rPr>
        <w:t>23</w:t>
      </w:r>
    </w:p>
    <w:p w14:paraId="3A994DBA">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六、其他内容………………………………………………</w:t>
      </w:r>
      <w:r>
        <w:rPr>
          <w:rFonts w:hint="eastAsia" w:ascii="仿宋" w:hAnsi="仿宋" w:eastAsia="仿宋" w:cs="仿宋"/>
          <w:sz w:val="30"/>
          <w:szCs w:val="30"/>
          <w:lang w:val="en-US" w:eastAsia="zh-CN"/>
        </w:rPr>
        <w:t>24</w:t>
      </w:r>
    </w:p>
    <w:p w14:paraId="2F970AB3">
      <w:pPr>
        <w:adjustRightInd w:val="0"/>
        <w:snapToGrid w:val="0"/>
        <w:spacing w:line="700" w:lineRule="exact"/>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第四章 合同主要条款………………………………………………</w:t>
      </w:r>
      <w:r>
        <w:rPr>
          <w:rFonts w:hint="eastAsia" w:ascii="仿宋" w:hAnsi="仿宋" w:eastAsia="仿宋" w:cs="仿宋"/>
          <w:b/>
          <w:bCs/>
          <w:sz w:val="30"/>
          <w:szCs w:val="30"/>
          <w:lang w:val="en-US" w:eastAsia="zh-CN"/>
        </w:rPr>
        <w:t>25</w:t>
      </w:r>
    </w:p>
    <w:p w14:paraId="1FB06977">
      <w:pPr>
        <w:adjustRightInd w:val="0"/>
        <w:snapToGrid w:val="0"/>
        <w:spacing w:line="700" w:lineRule="exact"/>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第五章 响应文件格式………………………………………………</w:t>
      </w:r>
      <w:r>
        <w:rPr>
          <w:rFonts w:hint="eastAsia" w:ascii="仿宋" w:hAnsi="仿宋" w:eastAsia="仿宋" w:cs="仿宋"/>
          <w:b/>
          <w:bCs/>
          <w:sz w:val="30"/>
          <w:szCs w:val="30"/>
          <w:lang w:val="en-US" w:eastAsia="zh-CN"/>
        </w:rPr>
        <w:t>29</w:t>
      </w:r>
    </w:p>
    <w:p w14:paraId="7BBC45F1">
      <w:pPr>
        <w:adjustRightInd w:val="0"/>
        <w:snapToGrid w:val="0"/>
        <w:spacing w:line="700" w:lineRule="exact"/>
        <w:jc w:val="distribute"/>
        <w:rPr>
          <w:rFonts w:hint="default" w:ascii="仿宋" w:hAnsi="仿宋" w:eastAsia="仿宋" w:cs="仿宋"/>
          <w:b/>
          <w:sz w:val="30"/>
          <w:szCs w:val="30"/>
          <w:lang w:val="en-US" w:eastAsia="zh-CN"/>
        </w:rPr>
      </w:pPr>
      <w:r>
        <w:rPr>
          <w:rFonts w:hint="eastAsia" w:ascii="仿宋" w:hAnsi="仿宋" w:eastAsia="仿宋" w:cs="仿宋"/>
          <w:b/>
          <w:sz w:val="30"/>
          <w:szCs w:val="30"/>
        </w:rPr>
        <w:t>第六章 磋商办法及评分标准………………………………………</w:t>
      </w:r>
      <w:r>
        <w:rPr>
          <w:rFonts w:hint="eastAsia" w:ascii="仿宋" w:hAnsi="仿宋" w:eastAsia="仿宋" w:cs="仿宋"/>
          <w:b/>
          <w:sz w:val="30"/>
          <w:szCs w:val="30"/>
          <w:lang w:val="en-US" w:eastAsia="zh-CN"/>
        </w:rPr>
        <w:t>47</w:t>
      </w:r>
    </w:p>
    <w:p w14:paraId="39809528">
      <w:pPr>
        <w:spacing w:line="600" w:lineRule="exact"/>
        <w:rPr>
          <w:rFonts w:ascii="仿宋" w:hAnsi="仿宋" w:eastAsia="仿宋" w:cs="仿宋"/>
          <w:sz w:val="30"/>
          <w:szCs w:val="30"/>
        </w:rPr>
      </w:pPr>
    </w:p>
    <w:p w14:paraId="531610EC">
      <w:pPr>
        <w:spacing w:line="600" w:lineRule="exact"/>
        <w:rPr>
          <w:rFonts w:ascii="仿宋" w:hAnsi="仿宋" w:eastAsia="仿宋" w:cs="仿宋"/>
          <w:b/>
          <w:sz w:val="36"/>
          <w:szCs w:val="36"/>
        </w:rPr>
      </w:pPr>
    </w:p>
    <w:p w14:paraId="2D5BE3B1">
      <w:pPr>
        <w:spacing w:line="600" w:lineRule="exact"/>
        <w:rPr>
          <w:rFonts w:ascii="仿宋" w:hAnsi="仿宋" w:eastAsia="仿宋" w:cs="仿宋"/>
          <w:b/>
          <w:sz w:val="36"/>
          <w:szCs w:val="36"/>
        </w:rPr>
      </w:pPr>
    </w:p>
    <w:p w14:paraId="4F7BB3F3">
      <w:pPr>
        <w:numPr>
          <w:ilvl w:val="0"/>
          <w:numId w:val="1"/>
        </w:numPr>
        <w:spacing w:line="600" w:lineRule="exact"/>
        <w:jc w:val="center"/>
        <w:outlineLvl w:val="0"/>
        <w:rPr>
          <w:rFonts w:ascii="仿宋" w:hAnsi="仿宋" w:eastAsia="仿宋" w:cs="仿宋"/>
          <w:b/>
          <w:sz w:val="36"/>
          <w:szCs w:val="36"/>
        </w:rPr>
        <w:sectPr>
          <w:footerReference r:id="rId6" w:type="first"/>
          <w:footerReference r:id="rId5" w:type="default"/>
          <w:pgSz w:w="11906" w:h="16838"/>
          <w:pgMar w:top="1134" w:right="1247" w:bottom="1134" w:left="1247" w:header="113" w:footer="113" w:gutter="0"/>
          <w:cols w:space="720" w:num="1"/>
          <w:titlePg/>
          <w:docGrid w:linePitch="312" w:charSpace="0"/>
        </w:sectPr>
      </w:pPr>
    </w:p>
    <w:p w14:paraId="2FD37101">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竞争性磋商公告</w:t>
      </w:r>
    </w:p>
    <w:p w14:paraId="40B0DC14">
      <w:pPr>
        <w:spacing w:line="500" w:lineRule="exact"/>
        <w:jc w:val="center"/>
        <w:rPr>
          <w:rFonts w:ascii="仿宋" w:hAnsi="仿宋" w:eastAsia="仿宋" w:cs="仿宋"/>
          <w:b/>
          <w:bCs/>
          <w:kern w:val="0"/>
          <w:sz w:val="24"/>
        </w:rPr>
      </w:pPr>
      <w:r>
        <w:rPr>
          <w:rFonts w:hint="eastAsia" w:ascii="仿宋" w:hAnsi="仿宋" w:eastAsia="仿宋" w:cs="仿宋"/>
          <w:b/>
          <w:bCs/>
          <w:kern w:val="0"/>
          <w:sz w:val="24"/>
        </w:rPr>
        <w:t>（本项目为电子磋商项目）</w:t>
      </w:r>
    </w:p>
    <w:p w14:paraId="57504298">
      <w:pPr>
        <w:pStyle w:val="20"/>
      </w:pPr>
    </w:p>
    <w:p w14:paraId="5027448B">
      <w:pPr>
        <w:adjustRightInd w:val="0"/>
        <w:snapToGrid w:val="0"/>
        <w:spacing w:line="600" w:lineRule="exact"/>
        <w:ind w:firstLine="480" w:firstLineChars="200"/>
        <w:jc w:val="left"/>
        <w:rPr>
          <w:rFonts w:ascii="仿宋" w:hAnsi="仿宋" w:eastAsia="仿宋" w:cs="宋体"/>
          <w:sz w:val="24"/>
        </w:rPr>
      </w:pPr>
      <w:r>
        <w:rPr>
          <w:rFonts w:hint="eastAsia" w:ascii="仿宋" w:hAnsi="仿宋" w:eastAsia="仿宋" w:cs="宋体"/>
          <w:kern w:val="0"/>
          <w:sz w:val="24"/>
        </w:rPr>
        <w:t>根据《中华人民共和国政府采购法》、《政府采购竞争性磋商采购方式管理暂行办法》及相关法律、法规等规定，经</w:t>
      </w:r>
      <w:r>
        <w:rPr>
          <w:rFonts w:hint="eastAsia" w:ascii="仿宋" w:hAnsi="仿宋" w:eastAsia="仿宋"/>
          <w:sz w:val="24"/>
        </w:rPr>
        <w:t>湖州市财政局(财政审批编号：</w:t>
      </w:r>
      <w:r>
        <w:rPr>
          <w:rFonts w:hint="eastAsia" w:ascii="仿宋" w:hAnsi="仿宋" w:eastAsia="仿宋" w:cs="仿宋"/>
          <w:color w:val="000000" w:themeColor="text1"/>
          <w:sz w:val="24"/>
          <w:szCs w:val="24"/>
          <w:highlight w:val="none"/>
          <w:lang w:eastAsia="zh-CN"/>
          <w14:textFill>
            <w14:solidFill>
              <w14:schemeClr w14:val="tx1"/>
            </w14:solidFill>
          </w14:textFill>
        </w:rPr>
        <w:t>湖财采确〔2025〕454号、湖财采确〔2025〕455号</w:t>
      </w:r>
      <w:r>
        <w:rPr>
          <w:rFonts w:hint="eastAsia" w:ascii="仿宋" w:hAnsi="仿宋" w:eastAsia="仿宋" w:cs="仿宋"/>
          <w:sz w:val="24"/>
          <w:szCs w:val="24"/>
          <w:highlight w:val="none"/>
          <w:lang w:val="en-US" w:eastAsia="zh-CN"/>
        </w:rPr>
        <w:t>)</w:t>
      </w:r>
      <w:r>
        <w:rPr>
          <w:rFonts w:hint="eastAsia" w:ascii="仿宋" w:hAnsi="仿宋" w:eastAsia="仿宋" w:cs="宋体"/>
          <w:kern w:val="0"/>
          <w:sz w:val="24"/>
        </w:rPr>
        <w:t>批准，</w:t>
      </w:r>
      <w:r>
        <w:rPr>
          <w:rFonts w:hint="eastAsia" w:ascii="仿宋" w:hAnsi="仿宋" w:eastAsia="仿宋" w:cs="宋体"/>
          <w:b/>
          <w:kern w:val="0"/>
          <w:sz w:val="24"/>
          <w:u w:val="single"/>
        </w:rPr>
        <w:t>湖州市仁皇工程咨询有限公司</w:t>
      </w:r>
      <w:r>
        <w:rPr>
          <w:rFonts w:hint="eastAsia" w:ascii="仿宋" w:hAnsi="仿宋" w:eastAsia="仿宋" w:cs="宋体"/>
          <w:kern w:val="0"/>
          <w:sz w:val="24"/>
        </w:rPr>
        <w:t>受</w:t>
      </w:r>
      <w:r>
        <w:rPr>
          <w:rFonts w:hint="eastAsia" w:ascii="仿宋" w:hAnsi="仿宋" w:eastAsia="仿宋" w:cs="宋体"/>
          <w:b/>
          <w:sz w:val="24"/>
          <w:u w:val="single"/>
          <w:lang w:eastAsia="zh-CN"/>
        </w:rPr>
        <w:t>湖州市空间规划编制与研究中心</w:t>
      </w:r>
      <w:r>
        <w:rPr>
          <w:rFonts w:hint="eastAsia" w:ascii="仿宋" w:hAnsi="仿宋" w:eastAsia="仿宋" w:cs="宋体"/>
          <w:kern w:val="0"/>
          <w:sz w:val="24"/>
        </w:rPr>
        <w:t>的委托，就</w:t>
      </w:r>
      <w:r>
        <w:rPr>
          <w:rFonts w:hint="eastAsia" w:ascii="仿宋" w:hAnsi="仿宋" w:eastAsia="仿宋" w:cs="宋体"/>
          <w:b/>
          <w:sz w:val="24"/>
          <w:u w:val="single"/>
          <w:lang w:eastAsia="zh-CN"/>
        </w:rPr>
        <w:t>湖州城市规划展览馆2025年度保安服务项目</w:t>
      </w:r>
      <w:r>
        <w:rPr>
          <w:rFonts w:hint="eastAsia" w:ascii="仿宋" w:hAnsi="仿宋" w:eastAsia="仿宋" w:cs="宋体"/>
          <w:kern w:val="0"/>
          <w:sz w:val="24"/>
        </w:rPr>
        <w:t>进行竞争性磋商，欢迎国内合格的供应商前来参加磋商。</w:t>
      </w:r>
    </w:p>
    <w:p w14:paraId="6132035D">
      <w:pPr>
        <w:widowControl/>
        <w:tabs>
          <w:tab w:val="left" w:pos="8689"/>
        </w:tabs>
        <w:spacing w:line="500" w:lineRule="exact"/>
        <w:ind w:right="60" w:firstLine="482" w:firstLineChars="200"/>
        <w:outlineLvl w:val="1"/>
        <w:rPr>
          <w:rFonts w:ascii="仿宋" w:hAnsi="仿宋" w:eastAsia="仿宋" w:cs="仿宋"/>
          <w:kern w:val="0"/>
          <w:sz w:val="24"/>
        </w:rPr>
      </w:pPr>
      <w:r>
        <w:rPr>
          <w:rFonts w:hint="eastAsia" w:ascii="仿宋" w:hAnsi="仿宋" w:eastAsia="仿宋" w:cs="仿宋"/>
          <w:b/>
          <w:kern w:val="0"/>
          <w:sz w:val="24"/>
        </w:rPr>
        <w:t>一、磋商项目编号</w:t>
      </w:r>
      <w:r>
        <w:rPr>
          <w:rFonts w:hint="eastAsia" w:ascii="仿宋" w:hAnsi="仿宋" w:eastAsia="仿宋" w:cs="仿宋"/>
          <w:kern w:val="0"/>
          <w:sz w:val="24"/>
        </w:rPr>
        <w:t>：</w:t>
      </w:r>
      <w:r>
        <w:rPr>
          <w:rFonts w:hint="eastAsia" w:ascii="仿宋" w:hAnsi="仿宋" w:eastAsia="仿宋" w:cs="仿宋"/>
          <w:kern w:val="0"/>
          <w:sz w:val="24"/>
          <w:highlight w:val="none"/>
          <w:lang w:eastAsia="zh-CN"/>
        </w:rPr>
        <w:t>仁皇招字2025029号</w:t>
      </w:r>
      <w:r>
        <w:rPr>
          <w:rFonts w:hint="eastAsia" w:ascii="仿宋" w:hAnsi="仿宋" w:eastAsia="仿宋" w:cs="仿宋"/>
          <w:kern w:val="0"/>
          <w:sz w:val="24"/>
        </w:rPr>
        <w:tab/>
      </w:r>
    </w:p>
    <w:p w14:paraId="63B0691D">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kern w:val="0"/>
          <w:sz w:val="24"/>
        </w:rPr>
        <w:t>二、磋商项目概况（内容、用途、数量、简要技术要求等）</w:t>
      </w:r>
      <w:r>
        <w:rPr>
          <w:rFonts w:hint="eastAsia" w:ascii="仿宋" w:hAnsi="仿宋" w:eastAsia="仿宋" w:cs="仿宋"/>
          <w:kern w:val="0"/>
          <w:sz w:val="24"/>
        </w:rPr>
        <w:t>：</w:t>
      </w:r>
      <w:bookmarkStart w:id="0" w:name="B09_招标内容"/>
      <w:bookmarkEnd w:id="0"/>
    </w:p>
    <w:tbl>
      <w:tblPr>
        <w:tblStyle w:val="21"/>
        <w:tblW w:w="8553" w:type="dxa"/>
        <w:jc w:val="center"/>
        <w:tblLayout w:type="fixed"/>
        <w:tblCellMar>
          <w:top w:w="0" w:type="dxa"/>
          <w:left w:w="10" w:type="dxa"/>
          <w:bottom w:w="0" w:type="dxa"/>
          <w:right w:w="10" w:type="dxa"/>
        </w:tblCellMar>
      </w:tblPr>
      <w:tblGrid>
        <w:gridCol w:w="4460"/>
        <w:gridCol w:w="789"/>
        <w:gridCol w:w="1559"/>
        <w:gridCol w:w="1745"/>
      </w:tblGrid>
      <w:tr w14:paraId="7872E403">
        <w:tblPrEx>
          <w:tblCellMar>
            <w:top w:w="0" w:type="dxa"/>
            <w:left w:w="10" w:type="dxa"/>
            <w:bottom w:w="0" w:type="dxa"/>
            <w:right w:w="10" w:type="dxa"/>
          </w:tblCellMar>
        </w:tblPrEx>
        <w:trPr>
          <w:trHeight w:val="262" w:hRule="atLeast"/>
          <w:jc w:val="center"/>
        </w:trPr>
        <w:tc>
          <w:tcPr>
            <w:tcW w:w="4460" w:type="dxa"/>
            <w:tcBorders>
              <w:top w:val="single" w:color="auto" w:sz="6" w:space="0"/>
              <w:left w:val="single" w:color="auto" w:sz="6" w:space="0"/>
              <w:bottom w:val="single" w:color="auto" w:sz="6" w:space="0"/>
              <w:right w:val="single" w:color="auto" w:sz="6" w:space="0"/>
            </w:tcBorders>
            <w:noWrap/>
            <w:vAlign w:val="center"/>
          </w:tcPr>
          <w:p w14:paraId="475A33B2">
            <w:pPr>
              <w:widowControl/>
              <w:spacing w:line="500" w:lineRule="exact"/>
              <w:ind w:left="60" w:right="60"/>
              <w:jc w:val="center"/>
              <w:rPr>
                <w:rFonts w:ascii="仿宋" w:hAnsi="仿宋" w:eastAsia="仿宋" w:cs="仿宋"/>
                <w:kern w:val="0"/>
                <w:sz w:val="24"/>
              </w:rPr>
            </w:pPr>
            <w:r>
              <w:rPr>
                <w:rFonts w:hint="eastAsia" w:ascii="仿宋" w:hAnsi="仿宋" w:eastAsia="仿宋" w:cs="仿宋"/>
                <w:kern w:val="0"/>
                <w:sz w:val="24"/>
              </w:rPr>
              <w:t>采购内容</w:t>
            </w:r>
          </w:p>
        </w:tc>
        <w:tc>
          <w:tcPr>
            <w:tcW w:w="789" w:type="dxa"/>
            <w:tcBorders>
              <w:top w:val="single" w:color="auto" w:sz="6" w:space="0"/>
              <w:left w:val="single" w:color="auto" w:sz="4" w:space="0"/>
              <w:bottom w:val="single" w:color="auto" w:sz="6" w:space="0"/>
              <w:right w:val="single" w:color="auto" w:sz="4" w:space="0"/>
            </w:tcBorders>
            <w:noWrap/>
            <w:vAlign w:val="center"/>
          </w:tcPr>
          <w:p w14:paraId="4A114C29">
            <w:pPr>
              <w:widowControl/>
              <w:spacing w:line="500" w:lineRule="exact"/>
              <w:ind w:left="60" w:right="60"/>
              <w:jc w:val="center"/>
              <w:rPr>
                <w:rFonts w:ascii="仿宋" w:hAnsi="仿宋" w:eastAsia="仿宋" w:cs="仿宋"/>
                <w:kern w:val="0"/>
                <w:sz w:val="24"/>
              </w:rPr>
            </w:pPr>
            <w:r>
              <w:rPr>
                <w:rFonts w:hint="eastAsia" w:ascii="仿宋" w:hAnsi="仿宋" w:eastAsia="仿宋" w:cs="仿宋"/>
                <w:kern w:val="0"/>
                <w:sz w:val="24"/>
              </w:rPr>
              <w:t>数量</w:t>
            </w:r>
          </w:p>
        </w:tc>
        <w:tc>
          <w:tcPr>
            <w:tcW w:w="1559" w:type="dxa"/>
            <w:tcBorders>
              <w:top w:val="single" w:color="auto" w:sz="6" w:space="0"/>
              <w:left w:val="single" w:color="auto" w:sz="4" w:space="0"/>
              <w:bottom w:val="single" w:color="auto" w:sz="6" w:space="0"/>
              <w:right w:val="single" w:color="auto" w:sz="4" w:space="0"/>
            </w:tcBorders>
            <w:noWrap/>
            <w:vAlign w:val="center"/>
          </w:tcPr>
          <w:p w14:paraId="3D12C321">
            <w:pPr>
              <w:widowControl/>
              <w:spacing w:line="500" w:lineRule="exact"/>
              <w:ind w:left="60" w:right="60"/>
              <w:jc w:val="center"/>
              <w:rPr>
                <w:rFonts w:ascii="仿宋" w:hAnsi="仿宋" w:eastAsia="仿宋" w:cs="仿宋"/>
                <w:kern w:val="0"/>
                <w:sz w:val="24"/>
              </w:rPr>
            </w:pPr>
            <w:r>
              <w:rPr>
                <w:rFonts w:hint="eastAsia" w:ascii="仿宋" w:hAnsi="仿宋" w:eastAsia="仿宋" w:cs="仿宋"/>
                <w:kern w:val="0"/>
                <w:sz w:val="24"/>
              </w:rPr>
              <w:t>预算金额</w:t>
            </w:r>
          </w:p>
          <w:p w14:paraId="3CEE1B12">
            <w:pPr>
              <w:widowControl/>
              <w:spacing w:line="500" w:lineRule="exact"/>
              <w:ind w:left="60" w:right="60"/>
              <w:jc w:val="center"/>
              <w:rPr>
                <w:rFonts w:ascii="仿宋" w:hAnsi="仿宋" w:eastAsia="仿宋" w:cs="仿宋"/>
                <w:kern w:val="0"/>
                <w:sz w:val="24"/>
              </w:rPr>
            </w:pPr>
            <w:r>
              <w:rPr>
                <w:rFonts w:hint="eastAsia" w:ascii="仿宋" w:hAnsi="仿宋" w:eastAsia="仿宋" w:cs="仿宋"/>
                <w:kern w:val="0"/>
                <w:sz w:val="24"/>
              </w:rPr>
              <w:t>（万元）</w:t>
            </w:r>
          </w:p>
        </w:tc>
        <w:tc>
          <w:tcPr>
            <w:tcW w:w="1745" w:type="dxa"/>
            <w:tcBorders>
              <w:top w:val="single" w:color="auto" w:sz="6" w:space="0"/>
              <w:left w:val="single" w:color="auto" w:sz="4" w:space="0"/>
              <w:bottom w:val="single" w:color="auto" w:sz="4" w:space="0"/>
              <w:right w:val="single" w:color="auto" w:sz="6" w:space="0"/>
            </w:tcBorders>
            <w:noWrap/>
            <w:vAlign w:val="center"/>
          </w:tcPr>
          <w:p w14:paraId="76D64A6C">
            <w:pPr>
              <w:widowControl/>
              <w:spacing w:line="500" w:lineRule="exact"/>
              <w:ind w:left="60" w:right="60"/>
              <w:jc w:val="center"/>
              <w:rPr>
                <w:rFonts w:ascii="仿宋" w:hAnsi="仿宋" w:eastAsia="仿宋" w:cs="仿宋"/>
                <w:kern w:val="0"/>
                <w:sz w:val="24"/>
              </w:rPr>
            </w:pPr>
            <w:r>
              <w:rPr>
                <w:rFonts w:hint="eastAsia" w:ascii="仿宋" w:hAnsi="仿宋" w:eastAsia="仿宋" w:cs="仿宋"/>
                <w:kern w:val="0"/>
                <w:sz w:val="24"/>
              </w:rPr>
              <w:t>技术要求</w:t>
            </w:r>
          </w:p>
        </w:tc>
      </w:tr>
      <w:tr w14:paraId="6221D703">
        <w:tblPrEx>
          <w:tblCellMar>
            <w:top w:w="0" w:type="dxa"/>
            <w:left w:w="10" w:type="dxa"/>
            <w:bottom w:w="0" w:type="dxa"/>
            <w:right w:w="10" w:type="dxa"/>
          </w:tblCellMar>
        </w:tblPrEx>
        <w:trPr>
          <w:trHeight w:val="828" w:hRule="atLeast"/>
          <w:jc w:val="center"/>
        </w:trPr>
        <w:tc>
          <w:tcPr>
            <w:tcW w:w="4460" w:type="dxa"/>
            <w:tcBorders>
              <w:top w:val="single" w:color="auto" w:sz="6" w:space="0"/>
              <w:left w:val="single" w:color="auto" w:sz="6" w:space="0"/>
              <w:bottom w:val="single" w:color="auto" w:sz="6" w:space="0"/>
              <w:right w:val="single" w:color="auto" w:sz="6" w:space="0"/>
            </w:tcBorders>
            <w:noWrap/>
            <w:vAlign w:val="center"/>
          </w:tcPr>
          <w:p w14:paraId="74A90A2D">
            <w:pPr>
              <w:jc w:val="center"/>
              <w:rPr>
                <w:rFonts w:ascii="仿宋" w:hAnsi="仿宋" w:eastAsia="仿宋" w:cs="仿宋"/>
                <w:kern w:val="0"/>
                <w:sz w:val="24"/>
              </w:rPr>
            </w:pPr>
            <w:r>
              <w:rPr>
                <w:rFonts w:hint="eastAsia" w:ascii="仿宋" w:hAnsi="仿宋" w:eastAsia="仿宋" w:cs="仿宋"/>
                <w:b w:val="0"/>
                <w:bCs w:val="0"/>
                <w:snapToGrid w:val="0"/>
                <w:sz w:val="24"/>
                <w:szCs w:val="24"/>
                <w:u w:val="none"/>
                <w:lang w:eastAsia="zh-CN"/>
              </w:rPr>
              <w:t>湖州</w:t>
            </w:r>
            <w:r>
              <w:rPr>
                <w:rFonts w:hint="eastAsia" w:ascii="仿宋" w:hAnsi="仿宋" w:eastAsia="仿宋" w:cs="仿宋"/>
                <w:b w:val="0"/>
                <w:bCs w:val="0"/>
                <w:sz w:val="24"/>
                <w:szCs w:val="24"/>
                <w:u w:val="none"/>
              </w:rPr>
              <w:t>城市规划展览馆202</w:t>
            </w:r>
            <w:r>
              <w:rPr>
                <w:rFonts w:hint="eastAsia" w:ascii="仿宋" w:hAnsi="仿宋" w:eastAsia="仿宋" w:cs="仿宋"/>
                <w:b w:val="0"/>
                <w:bCs w:val="0"/>
                <w:sz w:val="24"/>
                <w:szCs w:val="24"/>
                <w:u w:val="none"/>
                <w:lang w:val="en-US" w:eastAsia="zh-CN"/>
              </w:rPr>
              <w:t>5</w:t>
            </w:r>
            <w:r>
              <w:rPr>
                <w:rFonts w:hint="eastAsia" w:ascii="仿宋" w:hAnsi="仿宋" w:eastAsia="仿宋" w:cs="仿宋"/>
                <w:b w:val="0"/>
                <w:bCs w:val="0"/>
                <w:sz w:val="24"/>
                <w:szCs w:val="24"/>
                <w:u w:val="none"/>
              </w:rPr>
              <w:t>年度保安服务项目</w:t>
            </w:r>
          </w:p>
        </w:tc>
        <w:tc>
          <w:tcPr>
            <w:tcW w:w="789" w:type="dxa"/>
            <w:tcBorders>
              <w:top w:val="single" w:color="auto" w:sz="6" w:space="0"/>
              <w:left w:val="single" w:color="auto" w:sz="6" w:space="0"/>
              <w:bottom w:val="single" w:color="auto" w:sz="6" w:space="0"/>
              <w:right w:val="single" w:color="auto" w:sz="6" w:space="0"/>
            </w:tcBorders>
            <w:noWrap/>
            <w:vAlign w:val="center"/>
          </w:tcPr>
          <w:p w14:paraId="5FF8C726">
            <w:pPr>
              <w:widowControl/>
              <w:spacing w:line="500" w:lineRule="exact"/>
              <w:ind w:left="60" w:right="60"/>
              <w:jc w:val="center"/>
              <w:rPr>
                <w:rFonts w:ascii="仿宋" w:hAnsi="仿宋" w:eastAsia="仿宋" w:cs="仿宋"/>
                <w:kern w:val="0"/>
                <w:sz w:val="24"/>
              </w:rPr>
            </w:pPr>
            <w:r>
              <w:rPr>
                <w:rFonts w:hint="eastAsia" w:ascii="仿宋" w:hAnsi="仿宋" w:eastAsia="仿宋" w:cs="仿宋"/>
                <w:kern w:val="0"/>
                <w:sz w:val="24"/>
              </w:rPr>
              <w:t>1项</w:t>
            </w:r>
          </w:p>
        </w:tc>
        <w:tc>
          <w:tcPr>
            <w:tcW w:w="1559" w:type="dxa"/>
            <w:tcBorders>
              <w:top w:val="single" w:color="auto" w:sz="6" w:space="0"/>
              <w:left w:val="single" w:color="auto" w:sz="6" w:space="0"/>
              <w:bottom w:val="single" w:color="auto" w:sz="6" w:space="0"/>
              <w:right w:val="single" w:color="auto" w:sz="4" w:space="0"/>
            </w:tcBorders>
            <w:noWrap/>
            <w:vAlign w:val="center"/>
          </w:tcPr>
          <w:p w14:paraId="242AD276">
            <w:pPr>
              <w:widowControl/>
              <w:spacing w:line="500" w:lineRule="exact"/>
              <w:ind w:right="60"/>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135</w:t>
            </w:r>
          </w:p>
        </w:tc>
        <w:tc>
          <w:tcPr>
            <w:tcW w:w="1745" w:type="dxa"/>
            <w:tcBorders>
              <w:top w:val="single" w:color="auto" w:sz="4" w:space="0"/>
              <w:left w:val="single" w:color="auto" w:sz="4" w:space="0"/>
              <w:bottom w:val="single" w:color="auto" w:sz="4" w:space="0"/>
              <w:right w:val="single" w:color="auto" w:sz="4" w:space="0"/>
            </w:tcBorders>
            <w:noWrap/>
            <w:vAlign w:val="center"/>
          </w:tcPr>
          <w:p w14:paraId="64DC9956">
            <w:pPr>
              <w:spacing w:line="500" w:lineRule="exact"/>
              <w:ind w:right="60"/>
              <w:jc w:val="center"/>
              <w:rPr>
                <w:rFonts w:ascii="仿宋" w:hAnsi="仿宋" w:eastAsia="仿宋" w:cs="仿宋"/>
                <w:kern w:val="0"/>
                <w:sz w:val="24"/>
              </w:rPr>
            </w:pPr>
            <w:r>
              <w:rPr>
                <w:rFonts w:hint="eastAsia" w:ascii="仿宋" w:hAnsi="仿宋" w:eastAsia="仿宋" w:cs="仿宋"/>
                <w:kern w:val="0"/>
                <w:sz w:val="24"/>
              </w:rPr>
              <w:t>详见磋商文件</w:t>
            </w:r>
          </w:p>
        </w:tc>
      </w:tr>
    </w:tbl>
    <w:p w14:paraId="4C467385">
      <w:pPr>
        <w:widowControl/>
        <w:spacing w:line="500" w:lineRule="exact"/>
        <w:ind w:left="44" w:leftChars="21" w:right="60" w:firstLine="472" w:firstLineChars="196"/>
        <w:outlineLvl w:val="1"/>
        <w:rPr>
          <w:rFonts w:ascii="仿宋" w:hAnsi="仿宋" w:eastAsia="仿宋" w:cs="仿宋"/>
          <w:kern w:val="0"/>
          <w:sz w:val="24"/>
        </w:rPr>
      </w:pPr>
      <w:r>
        <w:rPr>
          <w:rFonts w:hint="eastAsia" w:ascii="仿宋" w:hAnsi="仿宋" w:eastAsia="仿宋" w:cs="仿宋"/>
          <w:b/>
          <w:kern w:val="0"/>
          <w:sz w:val="24"/>
        </w:rPr>
        <w:t>三、供应商资格要求</w:t>
      </w:r>
      <w:r>
        <w:rPr>
          <w:rFonts w:hint="eastAsia" w:ascii="仿宋" w:hAnsi="仿宋" w:eastAsia="仿宋" w:cs="仿宋"/>
          <w:kern w:val="0"/>
          <w:sz w:val="24"/>
        </w:rPr>
        <w:t>：</w:t>
      </w:r>
    </w:p>
    <w:p w14:paraId="36A8664F">
      <w:pPr>
        <w:spacing w:line="560" w:lineRule="exact"/>
        <w:ind w:firstLine="480" w:firstLineChars="200"/>
        <w:rPr>
          <w:rFonts w:ascii="仿宋" w:hAnsi="仿宋" w:eastAsia="仿宋" w:cs="仿宋"/>
          <w:sz w:val="24"/>
        </w:rPr>
      </w:pPr>
      <w:r>
        <w:rPr>
          <w:rFonts w:hint="eastAsia" w:ascii="仿宋" w:hAnsi="仿宋" w:eastAsia="仿宋" w:cs="仿宋"/>
          <w:sz w:val="24"/>
        </w:rPr>
        <w:t>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282701BA">
      <w:pPr>
        <w:spacing w:line="560" w:lineRule="exact"/>
        <w:ind w:firstLine="480" w:firstLineChars="200"/>
        <w:rPr>
          <w:rFonts w:ascii="仿宋" w:hAnsi="仿宋" w:eastAsia="仿宋" w:cs="仿宋"/>
          <w:sz w:val="24"/>
        </w:rPr>
      </w:pPr>
      <w:r>
        <w:rPr>
          <w:rFonts w:hint="eastAsia" w:ascii="仿宋" w:hAnsi="仿宋" w:eastAsia="仿宋" w:cs="仿宋"/>
          <w:sz w:val="24"/>
        </w:rPr>
        <w:t>2、本项目专门面向中小企业采购, 供应商需符合国家《中小企业划型标准规定》要求。(监狱企业、残疾人福利性单位参加磋商，视为小型、微型企业)</w:t>
      </w:r>
    </w:p>
    <w:p w14:paraId="21A492AD">
      <w:pPr>
        <w:spacing w:line="560" w:lineRule="exact"/>
        <w:ind w:firstLine="480" w:firstLineChars="200"/>
        <w:rPr>
          <w:rFonts w:ascii="仿宋" w:hAnsi="仿宋" w:eastAsia="仿宋" w:cs="仿宋"/>
          <w:sz w:val="24"/>
        </w:rPr>
      </w:pPr>
      <w:r>
        <w:rPr>
          <w:rFonts w:hint="eastAsia" w:ascii="仿宋" w:hAnsi="仿宋" w:eastAsia="仿宋" w:cs="仿宋"/>
          <w:sz w:val="24"/>
        </w:rPr>
        <w:t>3、本项目不接受联合体磋商。</w:t>
      </w:r>
    </w:p>
    <w:p w14:paraId="40297111">
      <w:pPr>
        <w:spacing w:line="500" w:lineRule="exact"/>
        <w:ind w:firstLine="482" w:firstLineChars="200"/>
        <w:outlineLvl w:val="1"/>
        <w:rPr>
          <w:rFonts w:ascii="仿宋" w:hAnsi="仿宋" w:eastAsia="仿宋" w:cs="仿宋"/>
          <w:sz w:val="24"/>
        </w:rPr>
      </w:pPr>
      <w:r>
        <w:rPr>
          <w:rFonts w:hint="eastAsia" w:ascii="仿宋" w:hAnsi="仿宋" w:eastAsia="仿宋" w:cs="仿宋"/>
          <w:b/>
          <w:kern w:val="0"/>
          <w:sz w:val="24"/>
        </w:rPr>
        <w:t>四、报名及获取磋商文件时间:</w:t>
      </w:r>
    </w:p>
    <w:p w14:paraId="5BE9061D">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1、报名及获取磋商文件时间：磋商公告发布时间至磋商截止时间(潜在供应商报名及获取磋商文件前应当在政采云电子交易平台上注册账号并登录，截止时间后不再接受潜在供应商报名及获取磋商文件)。</w:t>
      </w:r>
    </w:p>
    <w:p w14:paraId="0A59F169">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本次磋商文件实行网上获取，不接受供应商现场报名，供应商须登录浙江政府采购网（https://zfcg.czt.zj.gov.cn/）进入政采云系统“项目采购”模块“获取采购文件”菜单，进行网上获取磋商文件（“政采云”注册账号、密码登录系统后获取磋商文件）。</w:t>
      </w:r>
    </w:p>
    <w:p w14:paraId="0CBE1697">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3、免费注册网址：浙江政府采购网（供应商注册页面：https://middle.zcygov.cn/settle-front/#/registry“政采云”，咨询电话：400-881-7190。）已经注册成功的供应商无需重复注册。</w:t>
      </w:r>
    </w:p>
    <w:p w14:paraId="1987AC89">
      <w:pPr>
        <w:snapToGrid w:val="0"/>
        <w:spacing w:line="500" w:lineRule="exact"/>
        <w:ind w:firstLine="472" w:firstLineChars="196"/>
        <w:outlineLvl w:val="1"/>
        <w:rPr>
          <w:rFonts w:ascii="仿宋" w:hAnsi="仿宋" w:eastAsia="仿宋" w:cs="仿宋"/>
          <w:b/>
          <w:bCs/>
          <w:kern w:val="0"/>
          <w:sz w:val="24"/>
        </w:rPr>
      </w:pPr>
      <w:r>
        <w:rPr>
          <w:rFonts w:hint="eastAsia" w:ascii="仿宋" w:hAnsi="仿宋" w:eastAsia="仿宋" w:cs="仿宋"/>
          <w:b/>
          <w:bCs/>
          <w:kern w:val="0"/>
          <w:sz w:val="24"/>
        </w:rPr>
        <w:t>五、响应文件的递交及相关事宜：</w:t>
      </w:r>
    </w:p>
    <w:p w14:paraId="3CBDACD7">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1、响应文件递交的截止时间（磋商截止时间，下同）：</w:t>
      </w:r>
      <w:r>
        <w:rPr>
          <w:rFonts w:hint="eastAsia" w:ascii="仿宋" w:hAnsi="仿宋" w:eastAsia="仿宋" w:cs="仿宋"/>
          <w:color w:val="000000" w:themeColor="text1"/>
          <w:kern w:val="0"/>
          <w:sz w:val="24"/>
          <w:highlight w:val="none"/>
          <w:lang w:eastAsia="zh-CN"/>
          <w14:textFill>
            <w14:solidFill>
              <w14:schemeClr w14:val="tx1"/>
            </w14:solidFill>
          </w14:textFill>
        </w:rPr>
        <w:t>2025年</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eastAsia="zh-CN"/>
          <w14:textFill>
            <w14:solidFill>
              <w14:schemeClr w14:val="tx1"/>
            </w14:solidFill>
          </w14:textFill>
        </w:rPr>
        <w:t>月</w:t>
      </w:r>
      <w:r>
        <w:rPr>
          <w:rFonts w:hint="eastAsia" w:ascii="仿宋" w:hAnsi="仿宋" w:eastAsia="仿宋" w:cs="仿宋"/>
          <w:color w:val="000000" w:themeColor="text1"/>
          <w:kern w:val="0"/>
          <w:sz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highlight w:val="none"/>
          <w:lang w:eastAsia="zh-CN"/>
          <w14:textFill>
            <w14:solidFill>
              <w14:schemeClr w14:val="tx1"/>
            </w14:solidFill>
          </w14:textFill>
        </w:rPr>
        <w:t>日14:00</w:t>
      </w:r>
      <w:r>
        <w:rPr>
          <w:rFonts w:hint="eastAsia" w:ascii="仿宋" w:hAnsi="仿宋" w:eastAsia="仿宋" w:cs="仿宋"/>
          <w:kern w:val="0"/>
          <w:sz w:val="24"/>
        </w:rPr>
        <w:t>（北京时间）。</w:t>
      </w:r>
    </w:p>
    <w:p w14:paraId="099C9D17">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2、响应文件的递交方式：</w:t>
      </w:r>
    </w:p>
    <w:p w14:paraId="0F328548">
      <w:pPr>
        <w:snapToGrid w:val="0"/>
        <w:spacing w:line="500" w:lineRule="exact"/>
        <w:ind w:firstLine="480" w:firstLineChars="200"/>
        <w:jc w:val="left"/>
        <w:rPr>
          <w:rFonts w:ascii="仿宋" w:hAnsi="仿宋" w:eastAsia="仿宋" w:cs="仿宋"/>
          <w:color w:val="auto"/>
          <w:kern w:val="0"/>
          <w:sz w:val="24"/>
        </w:rPr>
      </w:pPr>
      <w:r>
        <w:rPr>
          <w:rFonts w:hint="eastAsia" w:ascii="仿宋" w:hAnsi="仿宋" w:eastAsia="仿宋" w:cs="仿宋"/>
          <w:kern w:val="0"/>
          <w:sz w:val="24"/>
        </w:rPr>
        <w:t>2.1电子响应文件：按政采云平台项目采购-电子交易操作指南及本磋商文件要求制作、加密并递交。供应商应于</w:t>
      </w:r>
      <w:r>
        <w:rPr>
          <w:rFonts w:hint="eastAsia" w:ascii="仿宋" w:hAnsi="仿宋" w:eastAsia="仿宋" w:cs="仿宋"/>
          <w:color w:val="000000" w:themeColor="text1"/>
          <w:kern w:val="0"/>
          <w:sz w:val="24"/>
          <w:highlight w:val="none"/>
          <w:lang w:eastAsia="zh-CN"/>
          <w14:textFill>
            <w14:solidFill>
              <w14:schemeClr w14:val="tx1"/>
            </w14:solidFill>
          </w14:textFill>
        </w:rPr>
        <w:t>2025年3月7日14:00</w:t>
      </w:r>
      <w:r>
        <w:rPr>
          <w:rFonts w:hint="eastAsia" w:ascii="仿宋" w:hAnsi="仿宋" w:eastAsia="仿宋" w:cs="仿宋"/>
          <w:color w:val="auto"/>
          <w:kern w:val="0"/>
          <w:sz w:val="24"/>
        </w:rPr>
        <w:t>（北京时间）前将制作、加密的电子版响应文件上传到政采云系统中（未准时上传的视为放弃磋商资格，作未提交响应文件处理）；</w:t>
      </w:r>
    </w:p>
    <w:p w14:paraId="5FCB12CC">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color w:val="auto"/>
          <w:kern w:val="0"/>
          <w:sz w:val="24"/>
        </w:rPr>
        <w:t>2.2数据电子备份响应文件（U盘）：以U盘形式提供的数据电子备份响应文件格式及内容须与政采云平台项目采购-电子交易操作指南中制作、加密并递交的电子响应</w:t>
      </w:r>
      <w:r>
        <w:rPr>
          <w:rFonts w:hint="eastAsia" w:ascii="仿宋" w:hAnsi="仿宋" w:eastAsia="仿宋" w:cs="仿宋"/>
          <w:kern w:val="0"/>
          <w:sz w:val="24"/>
        </w:rPr>
        <w:t>文件格式及内容一致。递交方式：数据电子备份响应文件（U盘）应通过邮寄快递方式送达，邮寄地址为：湖州市仁皇工程咨询有限公司[</w:t>
      </w:r>
      <w:r>
        <w:rPr>
          <w:rFonts w:hint="eastAsia" w:ascii="仿宋" w:hAnsi="仿宋" w:eastAsia="仿宋" w:cs="仿宋"/>
          <w:sz w:val="24"/>
          <w:lang w:eastAsia="zh-CN"/>
        </w:rPr>
        <w:t>湖州市吴兴区太湖路51号湖州国际贸易大厦15层</w:t>
      </w:r>
      <w:r>
        <w:rPr>
          <w:rFonts w:hint="eastAsia" w:ascii="仿宋" w:hAnsi="仿宋" w:eastAsia="仿宋" w:cs="仿宋"/>
          <w:kern w:val="0"/>
          <w:sz w:val="24"/>
        </w:rPr>
        <w:t>]，联系电话：</w:t>
      </w:r>
      <w:r>
        <w:rPr>
          <w:rFonts w:hint="eastAsia" w:ascii="仿宋" w:hAnsi="仿宋" w:eastAsia="仿宋" w:cs="仿宋"/>
          <w:kern w:val="0"/>
          <w:sz w:val="24"/>
          <w:lang w:val="en-US" w:eastAsia="zh-CN"/>
        </w:rPr>
        <w:t>15968175942</w:t>
      </w:r>
      <w:r>
        <w:rPr>
          <w:rFonts w:hint="eastAsia" w:ascii="仿宋" w:hAnsi="仿宋" w:eastAsia="仿宋" w:cs="仿宋"/>
          <w:kern w:val="0"/>
          <w:sz w:val="24"/>
        </w:rPr>
        <w:t>。邮寄截止时间：供应商</w:t>
      </w:r>
      <w:r>
        <w:rPr>
          <w:rFonts w:hint="eastAsia" w:ascii="仿宋" w:hAnsi="仿宋" w:eastAsia="仿宋" w:cs="仿宋"/>
          <w:color w:val="auto"/>
          <w:kern w:val="0"/>
          <w:sz w:val="24"/>
        </w:rPr>
        <w:t>应于</w:t>
      </w:r>
      <w:r>
        <w:rPr>
          <w:rFonts w:hint="eastAsia" w:ascii="仿宋" w:hAnsi="仿宋" w:eastAsia="仿宋" w:cs="仿宋"/>
          <w:color w:val="000000" w:themeColor="text1"/>
          <w:kern w:val="0"/>
          <w:sz w:val="24"/>
          <w:highlight w:val="none"/>
          <w:lang w:eastAsia="zh-CN"/>
          <w14:textFill>
            <w14:solidFill>
              <w14:schemeClr w14:val="tx1"/>
            </w14:solidFill>
          </w14:textFill>
        </w:rPr>
        <w:t>2025年3月</w:t>
      </w:r>
      <w:r>
        <w:rPr>
          <w:rFonts w:hint="eastAsia" w:ascii="仿宋" w:hAnsi="仿宋" w:eastAsia="仿宋" w:cs="仿宋"/>
          <w:color w:val="000000" w:themeColor="text1"/>
          <w:kern w:val="0"/>
          <w:sz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highlight w:val="none"/>
          <w:lang w:eastAsia="zh-CN"/>
          <w14:textFill>
            <w14:solidFill>
              <w14:schemeClr w14:val="tx1"/>
            </w14:solidFill>
          </w14:textFill>
        </w:rPr>
        <w:t>日17:00</w:t>
      </w:r>
      <w:r>
        <w:rPr>
          <w:rFonts w:hint="eastAsia" w:ascii="仿宋" w:hAnsi="仿宋" w:eastAsia="仿宋" w:cs="仿宋"/>
          <w:color w:val="auto"/>
          <w:kern w:val="0"/>
          <w:sz w:val="24"/>
        </w:rPr>
        <w:t>时前准时送达，逾期不予受理。截止开标时间前，采购人由二名人员（一名接收人、一名监督</w:t>
      </w:r>
      <w:r>
        <w:rPr>
          <w:rFonts w:hint="eastAsia" w:ascii="仿宋" w:hAnsi="仿宋" w:eastAsia="仿宋" w:cs="仿宋"/>
          <w:kern w:val="0"/>
          <w:sz w:val="24"/>
        </w:rPr>
        <w:t>人员）统一负责接收并送至专门的监控室，与报名资料一并归档。供应商须留足响应文件邮寄时间,确保数据电子备份响应文件（U盘）于规定的时间前送达指定地点，未按时送达的，均按未提供处理。</w:t>
      </w:r>
    </w:p>
    <w:p w14:paraId="5BA49542">
      <w:pPr>
        <w:snapToGrid w:val="0"/>
        <w:spacing w:line="500" w:lineRule="exact"/>
        <w:ind w:firstLine="482" w:firstLineChars="200"/>
        <w:jc w:val="left"/>
        <w:rPr>
          <w:rFonts w:ascii="仿宋" w:hAnsi="仿宋" w:eastAsia="仿宋" w:cs="仿宋"/>
          <w:b/>
          <w:kern w:val="0"/>
          <w:sz w:val="24"/>
        </w:rPr>
      </w:pPr>
      <w:r>
        <w:rPr>
          <w:rFonts w:hint="eastAsia" w:ascii="仿宋" w:hAnsi="仿宋" w:eastAsia="仿宋" w:cs="仿宋"/>
          <w:b/>
          <w:kern w:val="0"/>
          <w:sz w:val="24"/>
        </w:rPr>
        <w:t>注：</w:t>
      </w:r>
      <w:r>
        <w:rPr>
          <w:rFonts w:hint="eastAsia" w:ascii="仿宋" w:hAnsi="仿宋" w:eastAsia="仿宋" w:cs="仿宋"/>
          <w:b/>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r>
        <w:rPr>
          <w:rFonts w:hint="eastAsia" w:ascii="仿宋" w:hAnsi="仿宋" w:eastAsia="仿宋" w:cs="仿宋"/>
          <w:b/>
          <w:kern w:val="0"/>
          <w:sz w:val="24"/>
        </w:rPr>
        <w:t>。</w:t>
      </w:r>
    </w:p>
    <w:p w14:paraId="21EB7C5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CA锁解密时间为开标当日磋商截止时间后30分钟内，各供应商须具备符合要求的CA加密后的电子响应文件、有效的CA锁进行解密，磋商截止时间止未完成上传的电子响应文件作未提交电子响应文件处理；未按磋商文件要求密封、包装的数据电子备份响应文件（U盘）将拒绝接收；整个磋商过程中若因供应商问题造成电子响应文件无法正常解密的，均认定为未提交电子响应文件；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51476117">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4、供应商须在线获取CA数字证书（完成CA数字证书办理预计一周左右，建议各供应商自行把握时间，https://service.zcygov.cn/#/knowledges/Pmw7VHIByNnJ3A2CbAN_/PXKYt3MByNnJ3A2CyA</w:t>
      </w:r>
    </w:p>
    <w:p w14:paraId="055286D4">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MX?keyword=CA，)，并登陆“浙江政府采购网”（https://zfcg.czt.zj.gov.cn/），进入“下载专区”下载“电子交易客户端”，制作响应文件。</w:t>
      </w:r>
    </w:p>
    <w:p w14:paraId="4B13702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5、供应商须将制作、加密后的电子版响应文件于磋商截止时间前上传到政采云系统中，超过磋商截止时间上传的，均按无效标处理。</w:t>
      </w:r>
    </w:p>
    <w:p w14:paraId="3E79CE1E">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6、供应商通过政采云平台电子投标工具制作响应文件，电子投标工具请供应商自行前往浙江省政府采购网下载并安装（https://zfcg.czt.zj.gov.cn/bidClientTemplate/2021-11-01/12975.html?utm=web-g</w:t>
      </w:r>
    </w:p>
    <w:p w14:paraId="22016A28">
      <w:pPr>
        <w:snapToGrid w:val="0"/>
        <w:spacing w:line="500" w:lineRule="exact"/>
        <w:jc w:val="left"/>
        <w:rPr>
          <w:rFonts w:ascii="仿宋" w:hAnsi="仿宋" w:eastAsia="仿宋" w:cs="仿宋"/>
          <w:kern w:val="0"/>
          <w:sz w:val="24"/>
        </w:rPr>
      </w:pPr>
      <w:r>
        <w:rPr>
          <w:rFonts w:hint="eastAsia" w:ascii="仿宋" w:hAnsi="仿宋" w:eastAsia="仿宋" w:cs="仿宋"/>
          <w:kern w:val="0"/>
          <w:sz w:val="24"/>
        </w:rPr>
        <w:t>overnment-front.a2eab82.0.0.3ba17050bfbe11ec8feec93c34b28185），供应商电子交易操作指南详见网址：https://service.zcygov.cn/#/knowledges/cm2eqWwBFdiHxlNd_otq/lwV6GXABiyELHE-o</w:t>
      </w:r>
    </w:p>
    <w:p w14:paraId="0BA6BAA6">
      <w:pPr>
        <w:snapToGrid w:val="0"/>
        <w:spacing w:line="500" w:lineRule="exact"/>
        <w:jc w:val="left"/>
        <w:rPr>
          <w:rFonts w:ascii="仿宋" w:hAnsi="仿宋" w:eastAsia="仿宋" w:cs="仿宋"/>
          <w:kern w:val="0"/>
          <w:sz w:val="24"/>
        </w:rPr>
      </w:pPr>
      <w:r>
        <w:rPr>
          <w:rFonts w:hint="eastAsia" w:ascii="仿宋" w:hAnsi="仿宋" w:eastAsia="仿宋" w:cs="仿宋"/>
          <w:kern w:val="0"/>
          <w:sz w:val="24"/>
        </w:rPr>
        <w:t>VMj3）。</w:t>
      </w:r>
    </w:p>
    <w:p w14:paraId="20C275C2">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7、按照“不见面、少接触”的原则，本项目采取“不见面”形式进行开磋商活动,法定代表人或其授权代理人无须到场，在线响应即可（通过指定的电子邮箱、传真等）。</w:t>
      </w:r>
    </w:p>
    <w:p w14:paraId="76A2D9BD">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六、响应文件提交地点：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w:t>
      </w:r>
    </w:p>
    <w:p w14:paraId="2DA374E4">
      <w:pPr>
        <w:snapToGrid w:val="0"/>
        <w:spacing w:line="500" w:lineRule="exact"/>
        <w:ind w:firstLine="472" w:firstLineChars="196"/>
        <w:outlineLvl w:val="1"/>
        <w:rPr>
          <w:rFonts w:ascii="仿宋" w:hAnsi="仿宋" w:eastAsia="仿宋" w:cs="仿宋"/>
          <w:kern w:val="0"/>
          <w:sz w:val="24"/>
          <w:highlight w:val="yellow"/>
        </w:rPr>
      </w:pPr>
      <w:r>
        <w:rPr>
          <w:rFonts w:hint="eastAsia" w:ascii="仿宋" w:hAnsi="仿宋" w:eastAsia="仿宋" w:cs="仿宋"/>
          <w:b/>
          <w:kern w:val="0"/>
          <w:sz w:val="24"/>
        </w:rPr>
        <w:t>七、磋商时间：</w:t>
      </w:r>
      <w:r>
        <w:rPr>
          <w:rFonts w:hint="eastAsia" w:ascii="仿宋" w:hAnsi="仿宋" w:eastAsia="仿宋" w:cs="仿宋"/>
          <w:color w:val="000000" w:themeColor="text1"/>
          <w:kern w:val="0"/>
          <w:sz w:val="24"/>
          <w:highlight w:val="none"/>
          <w:lang w:eastAsia="zh-CN"/>
          <w14:textFill>
            <w14:solidFill>
              <w14:schemeClr w14:val="tx1"/>
            </w14:solidFill>
          </w14:textFill>
        </w:rPr>
        <w:t>2025年3月7日14:00</w:t>
      </w:r>
    </w:p>
    <w:p w14:paraId="0D459009">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八、磋商地点：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）。未按时上传电子响应文件的视为放弃磋商资格，作未提交响应文件处理。</w:t>
      </w:r>
    </w:p>
    <w:p w14:paraId="0106D4F1">
      <w:pPr>
        <w:snapToGrid w:val="0"/>
        <w:spacing w:line="500" w:lineRule="exact"/>
        <w:ind w:firstLine="482" w:firstLineChars="200"/>
        <w:outlineLvl w:val="1"/>
        <w:rPr>
          <w:rFonts w:ascii="仿宋" w:hAnsi="仿宋" w:eastAsia="仿宋" w:cs="仿宋"/>
          <w:b/>
          <w:kern w:val="0"/>
          <w:sz w:val="24"/>
        </w:rPr>
      </w:pPr>
      <w:r>
        <w:rPr>
          <w:rFonts w:hint="eastAsia" w:ascii="仿宋" w:hAnsi="仿宋" w:eastAsia="仿宋" w:cs="仿宋"/>
          <w:b/>
          <w:kern w:val="0"/>
          <w:sz w:val="24"/>
        </w:rPr>
        <w:t>九、其他事项：</w:t>
      </w:r>
    </w:p>
    <w:p w14:paraId="5959A368">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1、本项目为电子磋商项目，实行网上磋商，应按照本磋商文件及政采云平台的要求编制、加密并要求供应商通过政采云系统在线响应，磋商截止时间前须完成电子响应文件的上传，同时供应商须使用制作在线磋商响应文件时所用的CA锁，供应商在使用系统进行磋商的过程中遇到涉及平台使用的任何问题，可致电政采云平台技术支持热线咨询，联系方式：95763。其中数据电子备份响应文件（U盘）在磋商截止时间前以密封、包装的形式提供。</w:t>
      </w:r>
    </w:p>
    <w:p w14:paraId="2219C3D4">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2、潜在供应商已依法获取其可质疑的磋商文件的，可以对该文件提出质疑。未按照规定方式依法获取磋商文件的，不得对磋商文件提起质疑投诉。</w:t>
      </w:r>
    </w:p>
    <w:p w14:paraId="3FD49E8A">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3、供应商对磋商文件有异议的，供应商须在法定质疑期内一次性提出针对同一采购程序环节的质疑。应当在</w:t>
      </w:r>
      <w:r>
        <w:rPr>
          <w:rFonts w:hint="eastAsia" w:ascii="仿宋" w:hAnsi="仿宋" w:eastAsia="仿宋" w:cs="仿宋"/>
          <w:color w:val="000000" w:themeColor="text1"/>
          <w:sz w:val="24"/>
          <w:highlight w:val="none"/>
          <w:lang w:eastAsia="zh-CN"/>
          <w14:textFill>
            <w14:solidFill>
              <w14:schemeClr w14:val="tx1"/>
            </w14:solidFill>
          </w14:textFill>
        </w:rPr>
        <w:t>2025年3月</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eastAsia="zh-CN"/>
          <w14:textFill>
            <w14:solidFill>
              <w14:schemeClr w14:val="tx1"/>
            </w14:solidFill>
          </w14:textFill>
        </w:rPr>
        <w:t>日17:00</w:t>
      </w:r>
      <w:r>
        <w:rPr>
          <w:rFonts w:hint="eastAsia" w:ascii="仿宋" w:hAnsi="仿宋" w:eastAsia="仿宋" w:cs="仿宋"/>
          <w:sz w:val="24"/>
        </w:rPr>
        <w:t>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D9EA2B">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4、答疑内容是磋商文件的组成部分，并将在网上发布补充（答疑、澄清）文件，潜在供应商应自行关注网站公告，采购人不再一一通知，供应商因自身贻误行为导致磋商失效的，责任自负。</w:t>
      </w:r>
    </w:p>
    <w:p w14:paraId="286BFA94">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5、参与政府采购项目的注册供应商，需登录浙江政府采购云平台（http://www.zcygov.cn）进行网上报名，尚未注册的供应商应当先在浙江政府采购云平台上申请注册，注册终审通过后再进行网上报名。</w:t>
      </w:r>
    </w:p>
    <w:p w14:paraId="585D295F">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6、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665BF2FE">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7、本项目是否专门面向中小企业采购：是。</w:t>
      </w:r>
    </w:p>
    <w:p w14:paraId="17093BAB">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8、本次磋商有关信息刊登在：</w:t>
      </w:r>
    </w:p>
    <w:p w14:paraId="2C0BD680">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8.1浙江政府采购网：https://zfcg.czt.zj.gov.cn/</w:t>
      </w:r>
    </w:p>
    <w:p w14:paraId="6B505F31">
      <w:pPr>
        <w:snapToGrid w:val="0"/>
        <w:spacing w:line="480" w:lineRule="exact"/>
        <w:ind w:firstLine="480" w:firstLineChars="200"/>
        <w:jc w:val="left"/>
        <w:rPr>
          <w:rFonts w:ascii="仿宋" w:hAnsi="仿宋" w:eastAsia="仿宋" w:cs="仿宋"/>
          <w:b/>
          <w:sz w:val="24"/>
        </w:rPr>
      </w:pPr>
      <w:r>
        <w:rPr>
          <w:rFonts w:hint="eastAsia" w:ascii="仿宋" w:hAnsi="仿宋" w:eastAsia="仿宋" w:cs="仿宋"/>
          <w:sz w:val="24"/>
        </w:rPr>
        <w:t>8.2湖州市公共资源交易信息网：http://ggzy.huzhou.gov.cn/HZfront/-“政府采购”模块</w:t>
      </w:r>
    </w:p>
    <w:p w14:paraId="63AFF6D3">
      <w:pPr>
        <w:snapToGrid w:val="0"/>
        <w:spacing w:line="480" w:lineRule="exact"/>
        <w:ind w:firstLine="482" w:firstLineChars="200"/>
        <w:outlineLvl w:val="1"/>
        <w:rPr>
          <w:rFonts w:ascii="仿宋" w:hAnsi="仿宋" w:eastAsia="仿宋" w:cs="仿宋"/>
          <w:b/>
          <w:sz w:val="24"/>
        </w:rPr>
      </w:pPr>
      <w:r>
        <w:rPr>
          <w:rFonts w:hint="eastAsia" w:ascii="仿宋" w:hAnsi="仿宋" w:eastAsia="仿宋" w:cs="仿宋"/>
          <w:b/>
          <w:sz w:val="24"/>
        </w:rPr>
        <w:t>十、业务咨询：</w:t>
      </w:r>
    </w:p>
    <w:p w14:paraId="35261072">
      <w:pPr>
        <w:spacing w:line="560" w:lineRule="exact"/>
        <w:ind w:firstLine="480" w:firstLineChars="200"/>
        <w:rPr>
          <w:rFonts w:ascii="仿宋" w:hAnsi="仿宋" w:eastAsia="仿宋" w:cs="仿宋"/>
          <w:sz w:val="24"/>
        </w:rPr>
      </w:pPr>
      <w:r>
        <w:rPr>
          <w:rFonts w:hint="eastAsia" w:ascii="仿宋" w:hAnsi="仿宋" w:eastAsia="仿宋" w:cs="仿宋"/>
          <w:sz w:val="24"/>
        </w:rPr>
        <w:t>1、采购代理机构名称：湖州市仁皇工程咨询有限公司</w:t>
      </w:r>
    </w:p>
    <w:p w14:paraId="28055ED7">
      <w:pPr>
        <w:spacing w:line="5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陆朱晖</w:t>
      </w:r>
      <w:r>
        <w:rPr>
          <w:rFonts w:hint="eastAsia" w:ascii="仿宋" w:hAnsi="仿宋" w:eastAsia="仿宋" w:cs="仿宋"/>
          <w:sz w:val="24"/>
        </w:rPr>
        <w:t xml:space="preserve">            联系电话：</w:t>
      </w:r>
      <w:r>
        <w:rPr>
          <w:rFonts w:hint="eastAsia" w:ascii="仿宋" w:hAnsi="仿宋" w:eastAsia="仿宋" w:cs="仿宋"/>
          <w:sz w:val="24"/>
          <w:lang w:val="en-US" w:eastAsia="zh-CN"/>
        </w:rPr>
        <w:t>15968175942</w:t>
      </w:r>
    </w:p>
    <w:p w14:paraId="4DF2159D">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rPr>
        <w:t>质疑函接收人：沈小坤      联系电话：</w:t>
      </w:r>
      <w:r>
        <w:rPr>
          <w:rFonts w:hint="eastAsia" w:ascii="仿宋" w:hAnsi="仿宋" w:eastAsia="仿宋"/>
          <w:sz w:val="24"/>
          <w:lang w:eastAsia="zh-CN"/>
        </w:rPr>
        <w:t>0572-2619010</w:t>
      </w:r>
    </w:p>
    <w:p w14:paraId="16C921DC">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rPr>
        <w:t>地址：</w:t>
      </w:r>
      <w:r>
        <w:rPr>
          <w:rFonts w:hint="eastAsia" w:ascii="仿宋" w:hAnsi="仿宋" w:eastAsia="仿宋" w:cs="仿宋"/>
          <w:sz w:val="24"/>
          <w:lang w:eastAsia="zh-CN"/>
        </w:rPr>
        <w:t>湖州市吴兴区太湖路51号湖州国际贸易大厦15层</w:t>
      </w:r>
    </w:p>
    <w:p w14:paraId="69E6B7D8">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2、采购人名称：</w:t>
      </w:r>
      <w:r>
        <w:rPr>
          <w:rFonts w:hint="eastAsia" w:ascii="仿宋" w:hAnsi="仿宋" w:eastAsia="仿宋" w:cs="仿宋"/>
          <w:sz w:val="24"/>
          <w:lang w:eastAsia="zh-CN"/>
        </w:rPr>
        <w:t>湖州市空间规划编制与研究中心</w:t>
      </w:r>
      <w:r>
        <w:rPr>
          <w:rFonts w:hint="eastAsia" w:ascii="仿宋" w:hAnsi="仿宋" w:eastAsia="仿宋" w:cs="仿宋"/>
          <w:sz w:val="24"/>
        </w:rPr>
        <w:t xml:space="preserve">                    </w:t>
      </w:r>
    </w:p>
    <w:p w14:paraId="049BC314">
      <w:pPr>
        <w:snapToGrid w:val="0"/>
        <w:spacing w:line="560" w:lineRule="exact"/>
        <w:ind w:firstLine="480" w:firstLineChars="200"/>
        <w:rPr>
          <w:rFonts w:hint="eastAsia" w:ascii="仿宋" w:hAnsi="仿宋" w:eastAsia="仿宋"/>
          <w:sz w:val="24"/>
          <w:highlight w:val="none"/>
          <w:lang w:val="en-US" w:eastAsia="zh-CN"/>
        </w:rPr>
      </w:pPr>
      <w:r>
        <w:rPr>
          <w:rFonts w:hint="eastAsia" w:ascii="仿宋" w:hAnsi="仿宋" w:eastAsia="仿宋" w:cs="仿宋"/>
          <w:sz w:val="24"/>
        </w:rPr>
        <w:t>联系人：</w:t>
      </w:r>
      <w:r>
        <w:rPr>
          <w:rFonts w:hint="eastAsia" w:ascii="仿宋" w:hAnsi="仿宋" w:eastAsia="仿宋" w:cs="仿宋"/>
          <w:sz w:val="24"/>
          <w:lang w:eastAsia="zh-CN"/>
        </w:rPr>
        <w:t>周陈</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联系电话：</w:t>
      </w:r>
      <w:r>
        <w:rPr>
          <w:rFonts w:hint="eastAsia" w:ascii="仿宋" w:hAnsi="仿宋" w:eastAsia="仿宋"/>
          <w:sz w:val="24"/>
          <w:highlight w:val="none"/>
          <w:lang w:val="en-US" w:eastAsia="zh-CN"/>
        </w:rPr>
        <w:t>0572-2650206</w:t>
      </w:r>
    </w:p>
    <w:p w14:paraId="1DF6FA27">
      <w:pPr>
        <w:snapToGrid w:val="0"/>
        <w:spacing w:line="560" w:lineRule="exact"/>
        <w:ind w:firstLine="480" w:firstLineChars="200"/>
        <w:rPr>
          <w:rFonts w:hint="eastAsia" w:ascii="仿宋" w:hAnsi="仿宋" w:eastAsia="仿宋"/>
          <w:sz w:val="24"/>
          <w:highlight w:val="none"/>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吴女士</w:t>
      </w:r>
      <w:r>
        <w:rPr>
          <w:rFonts w:hint="eastAsia" w:ascii="仿宋" w:hAnsi="仿宋" w:eastAsia="仿宋" w:cs="仿宋"/>
          <w:sz w:val="24"/>
        </w:rPr>
        <w:t xml:space="preserve">            联系电话：</w:t>
      </w:r>
      <w:r>
        <w:rPr>
          <w:rFonts w:hint="eastAsia" w:ascii="仿宋" w:hAnsi="仿宋" w:eastAsia="仿宋"/>
          <w:sz w:val="24"/>
          <w:highlight w:val="none"/>
          <w:lang w:val="en-US" w:eastAsia="zh-CN"/>
        </w:rPr>
        <w:t>15757266282</w:t>
      </w:r>
    </w:p>
    <w:p w14:paraId="5AD8AC7A">
      <w:pPr>
        <w:snapToGrid w:val="0"/>
        <w:spacing w:line="5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地址：</w:t>
      </w:r>
      <w:r>
        <w:rPr>
          <w:rFonts w:hint="eastAsia" w:ascii="仿宋" w:hAnsi="仿宋" w:eastAsia="仿宋"/>
          <w:sz w:val="24"/>
        </w:rPr>
        <w:t>湖州市</w:t>
      </w:r>
      <w:r>
        <w:rPr>
          <w:rFonts w:hint="eastAsia" w:ascii="仿宋" w:hAnsi="仿宋" w:eastAsia="仿宋"/>
          <w:sz w:val="24"/>
          <w:lang w:val="en-US" w:eastAsia="zh-CN"/>
        </w:rPr>
        <w:t>吴兴区开元路88号</w:t>
      </w:r>
    </w:p>
    <w:p w14:paraId="784D7A94">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3、政府采购行政监管及投诉受理部门：湖州市财政局政府采购监管处</w:t>
      </w:r>
    </w:p>
    <w:p w14:paraId="5738FA70">
      <w:pPr>
        <w:snapToGrid w:val="0"/>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rPr>
        <w:t>联系人：</w:t>
      </w:r>
      <w:r>
        <w:rPr>
          <w:rFonts w:hint="eastAsia" w:ascii="仿宋" w:hAnsi="仿宋" w:eastAsia="仿宋" w:cs="仿宋"/>
          <w:sz w:val="24"/>
          <w:lang w:val="en-US" w:eastAsia="zh-CN"/>
        </w:rPr>
        <w:t>程先生</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联系电话：</w:t>
      </w:r>
      <w:r>
        <w:rPr>
          <w:rFonts w:hint="eastAsia" w:ascii="仿宋" w:hAnsi="仿宋" w:eastAsia="仿宋" w:cs="仿宋"/>
          <w:sz w:val="24"/>
          <w:lang w:eastAsia="zh-CN"/>
        </w:rPr>
        <w:t>0572-2150216</w:t>
      </w:r>
    </w:p>
    <w:p w14:paraId="65522294">
      <w:pPr>
        <w:snapToGrid w:val="0"/>
        <w:spacing w:line="560" w:lineRule="exact"/>
        <w:ind w:firstLine="480" w:firstLineChars="200"/>
        <w:rPr>
          <w:rFonts w:ascii="仿宋" w:hAnsi="仿宋" w:eastAsia="仿宋" w:cs="仿宋"/>
          <w:bCs/>
          <w:sz w:val="24"/>
        </w:rPr>
      </w:pPr>
      <w:r>
        <w:rPr>
          <w:rFonts w:hint="eastAsia" w:ascii="仿宋" w:hAnsi="仿宋" w:eastAsia="仿宋" w:cs="仿宋"/>
          <w:sz w:val="24"/>
        </w:rPr>
        <w:t>地址：湖州市龙王山路518号</w:t>
      </w:r>
    </w:p>
    <w:p w14:paraId="046CA098">
      <w:pPr>
        <w:snapToGrid w:val="0"/>
        <w:spacing w:line="560" w:lineRule="exact"/>
        <w:ind w:left="238" w:right="480"/>
        <w:jc w:val="right"/>
        <w:rPr>
          <w:rFonts w:ascii="仿宋" w:hAnsi="仿宋" w:eastAsia="仿宋" w:cs="仿宋"/>
          <w:bCs/>
          <w:sz w:val="24"/>
        </w:rPr>
      </w:pPr>
    </w:p>
    <w:p w14:paraId="0E3B3010">
      <w:pPr>
        <w:snapToGrid w:val="0"/>
        <w:spacing w:line="500" w:lineRule="exact"/>
        <w:ind w:left="238" w:right="480"/>
        <w:jc w:val="center"/>
        <w:rPr>
          <w:rFonts w:hint="eastAsia" w:ascii="仿宋" w:hAnsi="仿宋" w:eastAsia="仿宋" w:cs="仿宋"/>
          <w:bCs/>
          <w:sz w:val="24"/>
          <w:lang w:eastAsia="zh-CN"/>
        </w:rPr>
      </w:pPr>
      <w:r>
        <w:rPr>
          <w:rFonts w:hint="eastAsia" w:ascii="仿宋" w:hAnsi="仿宋" w:eastAsia="仿宋" w:cs="仿宋"/>
          <w:bCs/>
          <w:sz w:val="24"/>
        </w:rPr>
        <w:t xml:space="preserve">                                            </w:t>
      </w:r>
      <w:r>
        <w:rPr>
          <w:rFonts w:hint="eastAsia" w:ascii="仿宋" w:hAnsi="仿宋" w:eastAsia="仿宋" w:cs="仿宋"/>
          <w:bCs/>
          <w:sz w:val="24"/>
          <w:lang w:eastAsia="zh-CN"/>
        </w:rPr>
        <w:t>湖州市空间规划编制与研究中心</w:t>
      </w:r>
    </w:p>
    <w:p w14:paraId="7F5CCED6">
      <w:pPr>
        <w:snapToGrid w:val="0"/>
        <w:spacing w:line="500" w:lineRule="exact"/>
        <w:ind w:left="238" w:right="480"/>
        <w:jc w:val="right"/>
        <w:rPr>
          <w:rFonts w:ascii="仿宋" w:hAnsi="仿宋" w:eastAsia="仿宋" w:cs="仿宋"/>
          <w:bCs/>
          <w:sz w:val="24"/>
        </w:rPr>
      </w:pPr>
      <w:r>
        <w:rPr>
          <w:rFonts w:hint="eastAsia" w:ascii="仿宋" w:hAnsi="仿宋" w:eastAsia="仿宋" w:cs="仿宋"/>
          <w:bCs/>
          <w:sz w:val="24"/>
        </w:rPr>
        <w:t xml:space="preserve">                 湖州市仁皇工程咨询有限公司</w:t>
      </w:r>
    </w:p>
    <w:p w14:paraId="47A3296A">
      <w:pPr>
        <w:pStyle w:val="5"/>
        <w:spacing w:line="500" w:lineRule="exact"/>
        <w:jc w:val="center"/>
        <w:rPr>
          <w:rFonts w:eastAsia="仿宋"/>
          <w:highlight w:val="none"/>
        </w:rPr>
        <w:sectPr>
          <w:footerReference r:id="rId8" w:type="first"/>
          <w:footerReference r:id="rId7" w:type="default"/>
          <w:pgSz w:w="11906" w:h="16838"/>
          <w:pgMar w:top="1077" w:right="1247" w:bottom="1077" w:left="1247" w:header="737" w:footer="1020" w:gutter="0"/>
          <w:pgNumType w:start="1"/>
          <w:cols w:space="720" w:num="1"/>
          <w:docGrid w:linePitch="312" w:charSpace="0"/>
        </w:sectPr>
      </w:pPr>
      <w:r>
        <w:rPr>
          <w:rFonts w:hint="eastAsia" w:ascii="仿宋" w:hAnsi="仿宋" w:eastAsia="仿宋" w:cs="仿宋"/>
          <w:bCs/>
          <w:color w:val="FF0000"/>
          <w:sz w:val="24"/>
          <w:highlight w:val="none"/>
          <w:lang w:val="en-US" w:eastAsia="zh-CN"/>
        </w:rPr>
        <w:t xml:space="preserve">                                                 </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24"/>
          <w:highlight w:val="none"/>
          <w:lang w:eastAsia="zh-CN"/>
          <w14:textFill>
            <w14:solidFill>
              <w14:schemeClr w14:val="tx1"/>
            </w14:solidFill>
          </w14:textFill>
        </w:rPr>
        <w:t>2025年2月</w:t>
      </w:r>
      <w:r>
        <w:rPr>
          <w:rFonts w:hint="eastAsia" w:ascii="仿宋" w:hAnsi="仿宋" w:eastAsia="仿宋" w:cs="仿宋"/>
          <w:bCs/>
          <w:color w:val="000000" w:themeColor="text1"/>
          <w:sz w:val="24"/>
          <w:highlight w:val="none"/>
          <w:lang w:val="en-US" w:eastAsia="zh-CN"/>
          <w14:textFill>
            <w14:solidFill>
              <w14:schemeClr w14:val="tx1"/>
            </w14:solidFill>
          </w14:textFill>
        </w:rPr>
        <w:t>25</w:t>
      </w:r>
      <w:r>
        <w:rPr>
          <w:rFonts w:hint="eastAsia" w:ascii="仿宋" w:hAnsi="仿宋" w:eastAsia="仿宋" w:cs="仿宋"/>
          <w:bCs/>
          <w:color w:val="000000" w:themeColor="text1"/>
          <w:sz w:val="24"/>
          <w:highlight w:val="none"/>
          <w14:textFill>
            <w14:solidFill>
              <w14:schemeClr w14:val="tx1"/>
            </w14:solidFill>
          </w14:textFill>
        </w:rPr>
        <w:t>日</w:t>
      </w:r>
    </w:p>
    <w:p w14:paraId="589EDF87">
      <w:pPr>
        <w:numPr>
          <w:ilvl w:val="0"/>
          <w:numId w:val="1"/>
        </w:numPr>
        <w:spacing w:line="600" w:lineRule="exact"/>
        <w:jc w:val="center"/>
        <w:outlineLvl w:val="0"/>
        <w:rPr>
          <w:rFonts w:ascii="仿宋" w:hAnsi="仿宋" w:eastAsia="仿宋" w:cs="仿宋"/>
          <w:b/>
          <w:sz w:val="36"/>
          <w:szCs w:val="36"/>
        </w:rPr>
      </w:pPr>
      <w:bookmarkStart w:id="1" w:name="_Toc452995894"/>
      <w:r>
        <w:rPr>
          <w:rFonts w:hint="eastAsia" w:ascii="仿宋" w:hAnsi="仿宋" w:eastAsia="仿宋" w:cs="仿宋"/>
          <w:b/>
          <w:sz w:val="36"/>
          <w:szCs w:val="36"/>
        </w:rPr>
        <w:t xml:space="preserve">  项目需求</w:t>
      </w:r>
      <w:bookmarkStart w:id="2" w:name="_Toc46305613"/>
      <w:bookmarkStart w:id="3" w:name="_Toc450840086"/>
    </w:p>
    <w:p w14:paraId="5B8E74F7"/>
    <w:bookmarkEnd w:id="2"/>
    <w:bookmarkEnd w:id="3"/>
    <w:p w14:paraId="07ACF587">
      <w:pPr>
        <w:spacing w:line="500" w:lineRule="exact"/>
        <w:jc w:val="left"/>
        <w:rPr>
          <w:rFonts w:hint="eastAsia" w:ascii="仿宋" w:hAnsi="仿宋" w:eastAsia="仿宋" w:cs="仿宋"/>
          <w:b/>
          <w:bCs/>
          <w:sz w:val="24"/>
          <w:highlight w:val="none"/>
          <w:lang w:eastAsia="zh-CN"/>
        </w:rPr>
      </w:pPr>
      <w:r>
        <w:rPr>
          <w:rFonts w:hint="eastAsia" w:ascii="仿宋" w:hAnsi="仿宋" w:eastAsia="仿宋" w:cs="仿宋"/>
          <w:b/>
          <w:sz w:val="24"/>
        </w:rPr>
        <w:t>一、项目编号：</w:t>
      </w:r>
      <w:r>
        <w:rPr>
          <w:rFonts w:hint="eastAsia" w:ascii="仿宋" w:hAnsi="仿宋" w:eastAsia="仿宋" w:cs="仿宋"/>
          <w:sz w:val="24"/>
          <w:highlight w:val="none"/>
          <w:lang w:eastAsia="zh-CN"/>
        </w:rPr>
        <w:t>仁皇招字2025029号</w:t>
      </w:r>
    </w:p>
    <w:p w14:paraId="4E8CF372">
      <w:pPr>
        <w:spacing w:line="500" w:lineRule="exact"/>
        <w:rPr>
          <w:rFonts w:hint="eastAsia" w:ascii="仿宋" w:hAnsi="仿宋" w:eastAsia="仿宋" w:cs="仿宋"/>
          <w:b/>
          <w:sz w:val="24"/>
          <w:lang w:eastAsia="zh-CN"/>
        </w:rPr>
      </w:pPr>
      <w:r>
        <w:rPr>
          <w:rFonts w:hint="eastAsia" w:ascii="仿宋" w:hAnsi="仿宋" w:eastAsia="仿宋" w:cs="仿宋"/>
          <w:b/>
          <w:sz w:val="24"/>
        </w:rPr>
        <w:t>二、采购人名称：</w:t>
      </w:r>
      <w:r>
        <w:rPr>
          <w:rFonts w:hint="eastAsia" w:ascii="仿宋" w:hAnsi="仿宋" w:eastAsia="仿宋" w:cs="仿宋"/>
          <w:bCs/>
          <w:sz w:val="24"/>
          <w:lang w:eastAsia="zh-CN"/>
        </w:rPr>
        <w:t>湖州市空间规划编制与研究中心</w:t>
      </w:r>
    </w:p>
    <w:p w14:paraId="62A0A5CB">
      <w:pPr>
        <w:spacing w:line="500" w:lineRule="exact"/>
        <w:jc w:val="left"/>
        <w:rPr>
          <w:rFonts w:ascii="仿宋" w:hAnsi="仿宋" w:eastAsia="仿宋" w:cs="仿宋"/>
          <w:b/>
          <w:sz w:val="24"/>
        </w:rPr>
      </w:pPr>
      <w:r>
        <w:rPr>
          <w:rFonts w:hint="eastAsia" w:ascii="仿宋" w:hAnsi="仿宋" w:eastAsia="仿宋" w:cs="仿宋"/>
          <w:b/>
          <w:sz w:val="24"/>
        </w:rPr>
        <w:t>三、采购项目：</w:t>
      </w:r>
      <w:r>
        <w:rPr>
          <w:rFonts w:hint="eastAsia" w:ascii="仿宋" w:hAnsi="仿宋" w:eastAsia="仿宋" w:cs="仿宋"/>
          <w:bCs/>
          <w:sz w:val="24"/>
          <w:lang w:eastAsia="zh-CN"/>
        </w:rPr>
        <w:t>湖州城市规划展览馆2025年度保安服务项目</w:t>
      </w:r>
      <w:r>
        <w:rPr>
          <w:rFonts w:hint="eastAsia" w:ascii="仿宋" w:hAnsi="仿宋" w:eastAsia="仿宋" w:cs="仿宋"/>
          <w:bCs/>
          <w:sz w:val="24"/>
        </w:rPr>
        <w:t xml:space="preserve"> </w:t>
      </w:r>
    </w:p>
    <w:p w14:paraId="758088F7">
      <w:pPr>
        <w:spacing w:line="500" w:lineRule="exact"/>
        <w:jc w:val="left"/>
        <w:rPr>
          <w:rFonts w:ascii="仿宋" w:hAnsi="仿宋" w:eastAsia="仿宋" w:cs="仿宋"/>
          <w:bCs/>
          <w:sz w:val="24"/>
          <w:shd w:val="pct10" w:color="auto" w:fill="FFFFFF"/>
        </w:rPr>
      </w:pPr>
      <w:r>
        <w:rPr>
          <w:rFonts w:hint="eastAsia" w:ascii="仿宋" w:hAnsi="仿宋" w:eastAsia="仿宋" w:cs="仿宋"/>
          <w:b/>
          <w:sz w:val="24"/>
        </w:rPr>
        <w:t>四、采购预算：</w:t>
      </w:r>
      <w:r>
        <w:rPr>
          <w:rFonts w:hint="eastAsia" w:ascii="仿宋" w:hAnsi="仿宋" w:eastAsia="仿宋" w:cs="仿宋"/>
          <w:bCs/>
          <w:sz w:val="24"/>
          <w:lang w:val="en-US" w:eastAsia="zh-CN"/>
        </w:rPr>
        <w:t>135</w:t>
      </w:r>
      <w:r>
        <w:rPr>
          <w:rFonts w:hint="eastAsia" w:ascii="仿宋" w:hAnsi="仿宋" w:eastAsia="仿宋" w:cs="仿宋"/>
          <w:bCs/>
          <w:sz w:val="24"/>
        </w:rPr>
        <w:t>万元</w:t>
      </w:r>
    </w:p>
    <w:p w14:paraId="77C78483">
      <w:pPr>
        <w:spacing w:line="500" w:lineRule="exact"/>
        <w:jc w:val="left"/>
        <w:rPr>
          <w:rFonts w:ascii="仿宋" w:hAnsi="仿宋" w:eastAsia="仿宋" w:cs="仿宋"/>
          <w:b/>
          <w:sz w:val="24"/>
        </w:rPr>
      </w:pPr>
      <w:r>
        <w:rPr>
          <w:rFonts w:hint="eastAsia" w:ascii="仿宋" w:hAnsi="仿宋" w:eastAsia="仿宋" w:cs="仿宋"/>
          <w:b/>
          <w:sz w:val="24"/>
        </w:rPr>
        <w:t>五、采购</w:t>
      </w:r>
      <w:r>
        <w:rPr>
          <w:rFonts w:hint="eastAsia" w:ascii="仿宋" w:hAnsi="仿宋" w:eastAsia="仿宋" w:cs="仿宋"/>
          <w:b/>
          <w:sz w:val="24"/>
          <w:lang w:val="en-US" w:eastAsia="zh-CN"/>
        </w:rPr>
        <w:t>需求</w:t>
      </w:r>
      <w:r>
        <w:rPr>
          <w:rFonts w:hint="eastAsia" w:ascii="仿宋" w:hAnsi="仿宋" w:eastAsia="仿宋" w:cs="仿宋"/>
          <w:b/>
          <w:sz w:val="24"/>
        </w:rPr>
        <w:t>：</w:t>
      </w:r>
    </w:p>
    <w:p w14:paraId="69CD2DEF">
      <w:pPr>
        <w:pStyle w:val="13"/>
        <w:spacing w:line="460" w:lineRule="exact"/>
        <w:ind w:firstLine="482" w:firstLineChars="200"/>
        <w:rPr>
          <w:rFonts w:hint="eastAsia" w:ascii="仿宋" w:hAnsi="仿宋" w:eastAsia="仿宋" w:cs="仿宋"/>
          <w:color w:val="000000"/>
          <w:sz w:val="24"/>
          <w:szCs w:val="24"/>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一</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服务</w:t>
      </w:r>
      <w:r>
        <w:rPr>
          <w:rFonts w:hint="eastAsia" w:ascii="仿宋" w:hAnsi="仿宋" w:eastAsia="仿宋" w:cs="仿宋"/>
          <w:b/>
          <w:bCs/>
          <w:color w:val="000000"/>
          <w:sz w:val="24"/>
          <w:szCs w:val="24"/>
          <w:lang w:val="en-US" w:eastAsia="zh-CN"/>
        </w:rPr>
        <w:t>内容</w:t>
      </w:r>
      <w:r>
        <w:rPr>
          <w:rFonts w:hint="eastAsia" w:ascii="仿宋" w:hAnsi="仿宋" w:eastAsia="仿宋" w:cs="仿宋"/>
          <w:b/>
          <w:bCs/>
          <w:color w:val="000000"/>
          <w:sz w:val="24"/>
          <w:szCs w:val="24"/>
        </w:rPr>
        <w:t>：</w:t>
      </w:r>
    </w:p>
    <w:p w14:paraId="65DD5784">
      <w:pPr>
        <w:pStyle w:val="13"/>
        <w:spacing w:line="46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1、供应商派驻给</w:t>
      </w:r>
      <w:r>
        <w:rPr>
          <w:rFonts w:hint="eastAsia" w:ascii="仿宋" w:hAnsi="仿宋" w:eastAsia="仿宋" w:cs="仿宋"/>
          <w:color w:val="000000"/>
          <w:sz w:val="24"/>
          <w:szCs w:val="24"/>
          <w:lang w:val="en-US" w:eastAsia="zh-CN"/>
        </w:rPr>
        <w:fldChar w:fldCharType="begin"/>
      </w:r>
      <w:r>
        <w:rPr>
          <w:rFonts w:hint="eastAsia" w:ascii="仿宋" w:hAnsi="仿宋" w:eastAsia="仿宋" w:cs="仿宋"/>
          <w:color w:val="000000"/>
          <w:sz w:val="24"/>
          <w:szCs w:val="24"/>
          <w:lang w:val="en-US" w:eastAsia="zh-CN"/>
        </w:rPr>
        <w:instrText xml:space="preserve"> HYPERLINK "https://www.so.com/link?m=b56O97tufxMgym0NiMO0WU5jE0bJIhIF166TffyAwPxdfqhHeF+myBM8c/1ZN591iLas8X+DAwx7ZKJE8ooWsm5LCREOhoMB7yJHa1Zn+nYmEAGpZO0wi3gLEZR/O81Z9XUtvCLtckzaEmtsJGfA6HYnUuhJMPvJv+fHeug==" \t "https://www.so.com/_blank" </w:instrText>
      </w:r>
      <w:r>
        <w:rPr>
          <w:rFonts w:hint="eastAsia" w:ascii="仿宋" w:hAnsi="仿宋" w:eastAsia="仿宋" w:cs="仿宋"/>
          <w:color w:val="000000"/>
          <w:sz w:val="24"/>
          <w:szCs w:val="24"/>
          <w:lang w:val="en-US" w:eastAsia="zh-CN"/>
        </w:rPr>
        <w:fldChar w:fldCharType="separate"/>
      </w:r>
      <w:r>
        <w:rPr>
          <w:rFonts w:hint="eastAsia" w:ascii="仿宋" w:hAnsi="仿宋" w:eastAsia="仿宋" w:cs="仿宋"/>
          <w:color w:val="000000"/>
          <w:sz w:val="24"/>
          <w:szCs w:val="24"/>
          <w:lang w:val="en-US" w:eastAsia="zh-CN"/>
        </w:rPr>
        <w:t>湖州城市规划展览馆</w:t>
      </w:r>
      <w:r>
        <w:rPr>
          <w:rFonts w:hint="eastAsia" w:ascii="仿宋" w:hAnsi="仿宋" w:eastAsia="仿宋" w:cs="仿宋"/>
          <w:color w:val="000000"/>
          <w:sz w:val="24"/>
          <w:szCs w:val="24"/>
          <w:lang w:val="en-US" w:eastAsia="zh-CN"/>
        </w:rPr>
        <w:fldChar w:fldCharType="end"/>
      </w:r>
      <w:r>
        <w:rPr>
          <w:rFonts w:hint="eastAsia" w:ascii="仿宋" w:hAnsi="仿宋" w:eastAsia="仿宋" w:cs="仿宋"/>
          <w:color w:val="000000"/>
          <w:sz w:val="24"/>
          <w:szCs w:val="24"/>
          <w:lang w:val="en-US" w:eastAsia="zh-CN"/>
        </w:rPr>
        <w:t>保安人员19人，形象气质佳符合并甲方要求（其中前台2人，年龄要求在35周岁以下）其余保安年龄要求在50周岁以下。工作范围湖州市城市规划展览馆主楼和辅楼（包括地下室），室外区域绿化及停车场（北侧、西侧为现状河流，东侧为安吉路、南侧为康体路，不含城市市政道路）。所有派驻人员应身体健康，无传染性疾病,具备保安上岗证，电工需持有电工证，消控人员持有由公安部发放的建构（筑）消防员资格证。供应商指定保安负责人一名，具体负责</w:t>
      </w:r>
      <w:r>
        <w:rPr>
          <w:rFonts w:hint="eastAsia" w:ascii="仿宋" w:hAnsi="仿宋" w:eastAsia="仿宋" w:cs="仿宋"/>
          <w:color w:val="000000"/>
          <w:sz w:val="24"/>
          <w:szCs w:val="24"/>
          <w:lang w:val="en-US" w:eastAsia="zh-CN"/>
        </w:rPr>
        <w:fldChar w:fldCharType="begin"/>
      </w:r>
      <w:r>
        <w:rPr>
          <w:rFonts w:hint="eastAsia" w:ascii="仿宋" w:hAnsi="仿宋" w:eastAsia="仿宋" w:cs="仿宋"/>
          <w:color w:val="000000"/>
          <w:sz w:val="24"/>
          <w:szCs w:val="24"/>
          <w:lang w:val="en-US" w:eastAsia="zh-CN"/>
        </w:rPr>
        <w:instrText xml:space="preserve"> HYPERLINK "https://www.so.com/link?m=b56O97tufxMgym0NiMO0WU5jE0bJIhIF166TffyAwPxdfqhHeF+myBM8c/1ZN591iLas8X+DAwx7ZKJE8ooWsm5LCREOhoMB7yJHa1Zn+nYmEAGpZO0wi3gLEZR/O81Z9XUtvCLtckzaEmtsJGfA6HYnUuhJMPvJv+fHeug==" \t "https://www.so.com/_blank" </w:instrText>
      </w:r>
      <w:r>
        <w:rPr>
          <w:rFonts w:hint="eastAsia" w:ascii="仿宋" w:hAnsi="仿宋" w:eastAsia="仿宋" w:cs="仿宋"/>
          <w:color w:val="000000"/>
          <w:sz w:val="24"/>
          <w:szCs w:val="24"/>
          <w:lang w:val="en-US" w:eastAsia="zh-CN"/>
        </w:rPr>
        <w:fldChar w:fldCharType="separate"/>
      </w:r>
      <w:r>
        <w:rPr>
          <w:rFonts w:hint="eastAsia" w:ascii="仿宋" w:hAnsi="仿宋" w:eastAsia="仿宋" w:cs="仿宋"/>
          <w:color w:val="000000"/>
          <w:sz w:val="24"/>
          <w:szCs w:val="24"/>
          <w:lang w:val="en-US" w:eastAsia="zh-CN"/>
        </w:rPr>
        <w:t>湖州城市规划展览馆</w:t>
      </w:r>
      <w:r>
        <w:rPr>
          <w:rFonts w:hint="eastAsia" w:ascii="仿宋" w:hAnsi="仿宋" w:eastAsia="仿宋" w:cs="仿宋"/>
          <w:color w:val="000000"/>
          <w:sz w:val="24"/>
          <w:szCs w:val="24"/>
          <w:lang w:val="en-US" w:eastAsia="zh-CN"/>
        </w:rPr>
        <w:fldChar w:fldCharType="end"/>
      </w:r>
      <w:r>
        <w:rPr>
          <w:rFonts w:hint="eastAsia" w:ascii="仿宋" w:hAnsi="仿宋" w:eastAsia="仿宋" w:cs="仿宋"/>
          <w:color w:val="000000"/>
          <w:sz w:val="24"/>
          <w:szCs w:val="24"/>
          <w:lang w:val="en-US" w:eastAsia="zh-CN"/>
        </w:rPr>
        <w:t>保安工作人员的管理工作，保安负责人应具有相关的工作经验和管理能力。</w:t>
      </w:r>
    </w:p>
    <w:p w14:paraId="3908355E">
      <w:pPr>
        <w:pStyle w:val="13"/>
        <w:spacing w:line="4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w:t>
      </w:r>
      <w:r>
        <w:rPr>
          <w:rFonts w:hint="eastAsia" w:ascii="仿宋" w:hAnsi="仿宋" w:eastAsia="仿宋" w:cs="仿宋"/>
          <w:sz w:val="24"/>
          <w:szCs w:val="24"/>
          <w:highlight w:val="none"/>
        </w:rPr>
        <w:t>供应商应承诺严格执行地方政府最低工资标准，按国家劳动和社会保障部门规定办理员工养老保险、医疗保险和失业、工伤、生育保险及人身意外伤害保险。供应商应提前做好估算，将因政策调整或其他因素导致的费用增加部分，全部列入投标报价，在合同期内，</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不承担一切额外费用</w:t>
      </w:r>
      <w:r>
        <w:rPr>
          <w:rFonts w:hint="eastAsia" w:ascii="仿宋" w:hAnsi="仿宋" w:eastAsia="仿宋" w:cs="仿宋"/>
          <w:color w:val="000000"/>
          <w:sz w:val="24"/>
          <w:szCs w:val="24"/>
        </w:rPr>
        <w:t>。</w:t>
      </w:r>
    </w:p>
    <w:p w14:paraId="43BF358D">
      <w:pPr>
        <w:pStyle w:val="13"/>
        <w:spacing w:line="460" w:lineRule="exact"/>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r>
        <w:rPr>
          <w:rFonts w:hint="eastAsia" w:ascii="仿宋" w:hAnsi="仿宋" w:eastAsia="仿宋" w:cs="仿宋"/>
          <w:sz w:val="24"/>
          <w:szCs w:val="24"/>
          <w:highlight w:val="none"/>
        </w:rPr>
        <w:t>供应商应根据</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要求制定实施方案，载明工作计划内容、时间、地点和人员安排等项目，提交采购方确认后组织实施</w:t>
      </w:r>
      <w:r>
        <w:rPr>
          <w:rFonts w:hint="eastAsia" w:ascii="仿宋" w:hAnsi="仿宋" w:eastAsia="仿宋" w:cs="仿宋"/>
          <w:sz w:val="24"/>
          <w:szCs w:val="24"/>
          <w:highlight w:val="none"/>
          <w:lang w:eastAsia="zh-CN"/>
        </w:rPr>
        <w:t>。</w:t>
      </w:r>
    </w:p>
    <w:p w14:paraId="1C4DA17F">
      <w:pPr>
        <w:pStyle w:val="13"/>
        <w:spacing w:line="4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w:t>
      </w:r>
      <w:r>
        <w:rPr>
          <w:rFonts w:hint="eastAsia" w:ascii="仿宋" w:hAnsi="仿宋" w:eastAsia="仿宋" w:cs="仿宋"/>
          <w:sz w:val="24"/>
          <w:szCs w:val="24"/>
          <w:highlight w:val="none"/>
        </w:rPr>
        <w:t>供应商应教育派驻保安人员自觉遵守被服务单位各项管理制度和有关要求。加强遵纪守法和敬业爱岗教育，抓好安全教育的业务操作能力的培训，加强队伍管理，不断提高从业人员思想和业务素质</w:t>
      </w:r>
      <w:r>
        <w:rPr>
          <w:rFonts w:hint="eastAsia" w:ascii="仿宋" w:hAnsi="仿宋" w:eastAsia="仿宋" w:cs="仿宋"/>
          <w:color w:val="000000"/>
          <w:sz w:val="24"/>
          <w:szCs w:val="24"/>
        </w:rPr>
        <w:t>。</w:t>
      </w:r>
    </w:p>
    <w:p w14:paraId="48480786">
      <w:pPr>
        <w:pStyle w:val="13"/>
        <w:spacing w:line="4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w:t>
      </w:r>
      <w:r>
        <w:rPr>
          <w:rFonts w:hint="eastAsia" w:ascii="仿宋" w:hAnsi="仿宋" w:eastAsia="仿宋" w:cs="仿宋"/>
          <w:sz w:val="24"/>
          <w:szCs w:val="24"/>
          <w:highlight w:val="none"/>
        </w:rPr>
        <w:t>供应商应服从</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人的管理和保安服务要求，接受</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人对保安服务工作进行检查监督和考核指导。对不能胜任工作或不履行职责的保安人员有权提出调整，供应商应在五个工作日内给予解决</w:t>
      </w:r>
      <w:r>
        <w:rPr>
          <w:rFonts w:hint="eastAsia" w:ascii="仿宋" w:hAnsi="仿宋" w:eastAsia="仿宋" w:cs="仿宋"/>
          <w:color w:val="000000"/>
          <w:sz w:val="24"/>
          <w:szCs w:val="24"/>
        </w:rPr>
        <w:t>。</w:t>
      </w:r>
    </w:p>
    <w:p w14:paraId="3C150468">
      <w:pPr>
        <w:pStyle w:val="13"/>
        <w:spacing w:line="460" w:lineRule="exact"/>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二</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工作内容与要求：</w:t>
      </w:r>
    </w:p>
    <w:p w14:paraId="53F014B4">
      <w:pPr>
        <w:pStyle w:val="13"/>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sz w:val="24"/>
          <w:szCs w:val="24"/>
          <w:highlight w:val="none"/>
        </w:rPr>
        <w:t>1、人员分配：</w:t>
      </w:r>
    </w:p>
    <w:tbl>
      <w:tblPr>
        <w:tblStyle w:val="21"/>
        <w:tblW w:w="4998" w:type="pct"/>
        <w:tblInd w:w="0" w:type="dxa"/>
        <w:tblLayout w:type="autofit"/>
        <w:tblCellMar>
          <w:top w:w="0" w:type="dxa"/>
          <w:left w:w="0" w:type="dxa"/>
          <w:bottom w:w="0" w:type="dxa"/>
          <w:right w:w="0" w:type="dxa"/>
        </w:tblCellMar>
      </w:tblPr>
      <w:tblGrid>
        <w:gridCol w:w="1857"/>
        <w:gridCol w:w="1842"/>
        <w:gridCol w:w="1703"/>
        <w:gridCol w:w="1876"/>
        <w:gridCol w:w="2160"/>
      </w:tblGrid>
      <w:tr w14:paraId="3385402C">
        <w:tblPrEx>
          <w:tblCellMar>
            <w:top w:w="0" w:type="dxa"/>
            <w:left w:w="0" w:type="dxa"/>
            <w:bottom w:w="0" w:type="dxa"/>
            <w:right w:w="0" w:type="dxa"/>
          </w:tblCellMar>
        </w:tblPrEx>
        <w:trPr>
          <w:trHeight w:val="499" w:hRule="atLeast"/>
        </w:trPr>
        <w:tc>
          <w:tcPr>
            <w:tcW w:w="98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36A22">
            <w:pPr>
              <w:pStyle w:val="8"/>
              <w:spacing w:line="46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岗位编号</w:t>
            </w:r>
          </w:p>
        </w:tc>
        <w:tc>
          <w:tcPr>
            <w:tcW w:w="97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F809C">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岗位</w:t>
            </w:r>
          </w:p>
        </w:tc>
        <w:tc>
          <w:tcPr>
            <w:tcW w:w="9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BA32B">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白班</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62E35">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晚班</w:t>
            </w:r>
          </w:p>
        </w:tc>
        <w:tc>
          <w:tcPr>
            <w:tcW w:w="11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315C4">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夜班</w:t>
            </w:r>
          </w:p>
        </w:tc>
      </w:tr>
      <w:tr w14:paraId="59A1495B">
        <w:tblPrEx>
          <w:tblCellMar>
            <w:top w:w="0" w:type="dxa"/>
            <w:left w:w="0" w:type="dxa"/>
            <w:bottom w:w="0" w:type="dxa"/>
            <w:right w:w="0" w:type="dxa"/>
          </w:tblCellMar>
        </w:tblPrEx>
        <w:trPr>
          <w:trHeight w:val="499" w:hRule="atLeast"/>
        </w:trPr>
        <w:tc>
          <w:tcPr>
            <w:tcW w:w="9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D9F42">
            <w:pPr>
              <w:jc w:val="center"/>
              <w:rPr>
                <w:rFonts w:hint="eastAsia" w:ascii="仿宋" w:hAnsi="仿宋" w:eastAsia="仿宋" w:cs="仿宋"/>
                <w:color w:val="000000"/>
                <w:sz w:val="24"/>
                <w:szCs w:val="24"/>
                <w:highlight w:val="none"/>
              </w:rPr>
            </w:pPr>
          </w:p>
        </w:tc>
        <w:tc>
          <w:tcPr>
            <w:tcW w:w="97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3C648">
            <w:pPr>
              <w:jc w:val="center"/>
              <w:rPr>
                <w:rFonts w:hint="eastAsia" w:ascii="仿宋" w:hAnsi="仿宋" w:eastAsia="仿宋" w:cs="仿宋"/>
                <w:color w:val="000000"/>
                <w:sz w:val="24"/>
                <w:szCs w:val="24"/>
                <w:highlight w:val="none"/>
              </w:rPr>
            </w:pPr>
          </w:p>
        </w:tc>
        <w:tc>
          <w:tcPr>
            <w:tcW w:w="9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AB34D">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8:00-17:00</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A20D0">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17:00-24:00</w:t>
            </w:r>
          </w:p>
        </w:tc>
        <w:tc>
          <w:tcPr>
            <w:tcW w:w="11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5A296">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24：</w:t>
            </w:r>
            <w:r>
              <w:rPr>
                <w:rFonts w:hint="eastAsia" w:ascii="仿宋" w:hAnsi="仿宋" w:eastAsia="仿宋" w:cs="仿宋"/>
                <w:color w:val="000000"/>
                <w:kern w:val="0"/>
                <w:sz w:val="24"/>
                <w:szCs w:val="24"/>
                <w:highlight w:val="none"/>
                <w:lang w:val="en-US" w:eastAsia="zh-CN" w:bidi="ar"/>
              </w:rPr>
              <w:t>00</w:t>
            </w:r>
            <w:r>
              <w:rPr>
                <w:rFonts w:hint="eastAsia" w:ascii="仿宋" w:hAnsi="仿宋" w:eastAsia="仿宋" w:cs="仿宋"/>
                <w:color w:val="000000"/>
                <w:kern w:val="0"/>
                <w:sz w:val="24"/>
                <w:szCs w:val="24"/>
                <w:highlight w:val="none"/>
                <w:lang w:bidi="ar"/>
              </w:rPr>
              <w:t>-次日8:00</w:t>
            </w:r>
          </w:p>
        </w:tc>
      </w:tr>
      <w:tr w14:paraId="294F39F3">
        <w:tblPrEx>
          <w:tblCellMar>
            <w:top w:w="0" w:type="dxa"/>
            <w:left w:w="0" w:type="dxa"/>
            <w:bottom w:w="0" w:type="dxa"/>
            <w:right w:w="0" w:type="dxa"/>
          </w:tblCellMar>
        </w:tblPrEx>
        <w:trPr>
          <w:trHeight w:val="499" w:hRule="atLeast"/>
        </w:trPr>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AF2E1">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w:t>
            </w:r>
          </w:p>
        </w:tc>
        <w:tc>
          <w:tcPr>
            <w:tcW w:w="9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E76C3">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队长</w:t>
            </w:r>
          </w:p>
        </w:tc>
        <w:tc>
          <w:tcPr>
            <w:tcW w:w="9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A3AA6">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1人</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6C92D">
            <w:pPr>
              <w:jc w:val="center"/>
              <w:rPr>
                <w:rFonts w:hint="eastAsia" w:ascii="仿宋" w:hAnsi="仿宋" w:eastAsia="仿宋" w:cs="仿宋"/>
                <w:color w:val="000000"/>
                <w:sz w:val="24"/>
                <w:szCs w:val="24"/>
                <w:highlight w:val="none"/>
              </w:rPr>
            </w:pPr>
          </w:p>
        </w:tc>
        <w:tc>
          <w:tcPr>
            <w:tcW w:w="11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9ABE0F">
            <w:pPr>
              <w:jc w:val="center"/>
              <w:rPr>
                <w:rFonts w:hint="eastAsia" w:ascii="仿宋" w:hAnsi="仿宋" w:eastAsia="仿宋" w:cs="仿宋"/>
                <w:color w:val="000000"/>
                <w:sz w:val="24"/>
                <w:szCs w:val="24"/>
                <w:highlight w:val="none"/>
              </w:rPr>
            </w:pPr>
          </w:p>
        </w:tc>
      </w:tr>
      <w:tr w14:paraId="0A7CAF25">
        <w:tblPrEx>
          <w:tblCellMar>
            <w:top w:w="0" w:type="dxa"/>
            <w:left w:w="0" w:type="dxa"/>
            <w:bottom w:w="0" w:type="dxa"/>
            <w:right w:w="0" w:type="dxa"/>
          </w:tblCellMar>
        </w:tblPrEx>
        <w:trPr>
          <w:trHeight w:val="499" w:hRule="atLeast"/>
        </w:trPr>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A525F6">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w:t>
            </w:r>
          </w:p>
        </w:tc>
        <w:tc>
          <w:tcPr>
            <w:tcW w:w="9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DEA9E">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前台</w:t>
            </w:r>
          </w:p>
        </w:tc>
        <w:tc>
          <w:tcPr>
            <w:tcW w:w="9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14C26">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2人</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A48B2">
            <w:pPr>
              <w:jc w:val="center"/>
              <w:rPr>
                <w:rFonts w:hint="eastAsia" w:ascii="仿宋" w:hAnsi="仿宋" w:eastAsia="仿宋" w:cs="仿宋"/>
                <w:color w:val="000000"/>
                <w:sz w:val="24"/>
                <w:szCs w:val="24"/>
                <w:highlight w:val="none"/>
              </w:rPr>
            </w:pPr>
          </w:p>
        </w:tc>
        <w:tc>
          <w:tcPr>
            <w:tcW w:w="11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DBD4C">
            <w:pPr>
              <w:jc w:val="center"/>
              <w:rPr>
                <w:rFonts w:hint="eastAsia" w:ascii="仿宋" w:hAnsi="仿宋" w:eastAsia="仿宋" w:cs="仿宋"/>
                <w:color w:val="000000"/>
                <w:sz w:val="24"/>
                <w:szCs w:val="24"/>
                <w:highlight w:val="none"/>
              </w:rPr>
            </w:pPr>
          </w:p>
        </w:tc>
      </w:tr>
      <w:tr w14:paraId="3C2D2129">
        <w:tblPrEx>
          <w:tblCellMar>
            <w:top w:w="0" w:type="dxa"/>
            <w:left w:w="0" w:type="dxa"/>
            <w:bottom w:w="0" w:type="dxa"/>
            <w:right w:w="0" w:type="dxa"/>
          </w:tblCellMar>
        </w:tblPrEx>
        <w:trPr>
          <w:trHeight w:val="499" w:hRule="atLeast"/>
        </w:trPr>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668A7">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3</w:t>
            </w:r>
          </w:p>
        </w:tc>
        <w:tc>
          <w:tcPr>
            <w:tcW w:w="9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22E3C">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大门岗</w:t>
            </w:r>
          </w:p>
        </w:tc>
        <w:tc>
          <w:tcPr>
            <w:tcW w:w="9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529E2">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2人</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97177">
            <w:pPr>
              <w:jc w:val="center"/>
              <w:rPr>
                <w:rFonts w:hint="eastAsia" w:ascii="仿宋" w:hAnsi="仿宋" w:eastAsia="仿宋" w:cs="仿宋"/>
                <w:color w:val="000000"/>
                <w:sz w:val="24"/>
                <w:szCs w:val="24"/>
                <w:highlight w:val="none"/>
              </w:rPr>
            </w:pPr>
          </w:p>
        </w:tc>
        <w:tc>
          <w:tcPr>
            <w:tcW w:w="11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E97DF">
            <w:pPr>
              <w:jc w:val="center"/>
              <w:rPr>
                <w:rFonts w:hint="eastAsia" w:ascii="仿宋" w:hAnsi="仿宋" w:eastAsia="仿宋" w:cs="仿宋"/>
                <w:color w:val="000000"/>
                <w:sz w:val="24"/>
                <w:szCs w:val="24"/>
                <w:highlight w:val="none"/>
              </w:rPr>
            </w:pPr>
          </w:p>
        </w:tc>
      </w:tr>
      <w:tr w14:paraId="38BCA10C">
        <w:tblPrEx>
          <w:tblCellMar>
            <w:top w:w="0" w:type="dxa"/>
            <w:left w:w="0" w:type="dxa"/>
            <w:bottom w:w="0" w:type="dxa"/>
            <w:right w:w="0" w:type="dxa"/>
          </w:tblCellMar>
        </w:tblPrEx>
        <w:trPr>
          <w:trHeight w:val="499" w:hRule="atLeast"/>
        </w:trPr>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38F94C">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9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69842">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监控室</w:t>
            </w:r>
          </w:p>
        </w:tc>
        <w:tc>
          <w:tcPr>
            <w:tcW w:w="9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CB6B3">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1人</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2CC4E">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1人</w:t>
            </w:r>
          </w:p>
        </w:tc>
        <w:tc>
          <w:tcPr>
            <w:tcW w:w="11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5A6E5">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1人</w:t>
            </w:r>
          </w:p>
        </w:tc>
      </w:tr>
      <w:tr w14:paraId="36C66BD8">
        <w:tblPrEx>
          <w:tblCellMar>
            <w:top w:w="0" w:type="dxa"/>
            <w:left w:w="0" w:type="dxa"/>
            <w:bottom w:w="0" w:type="dxa"/>
            <w:right w:w="0" w:type="dxa"/>
          </w:tblCellMar>
        </w:tblPrEx>
        <w:trPr>
          <w:trHeight w:val="499" w:hRule="atLeast"/>
        </w:trPr>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037BF1">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w:t>
            </w:r>
          </w:p>
        </w:tc>
        <w:tc>
          <w:tcPr>
            <w:tcW w:w="9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0F96D">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消控室</w:t>
            </w:r>
          </w:p>
        </w:tc>
        <w:tc>
          <w:tcPr>
            <w:tcW w:w="9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EA0D9">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1人</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D5E00">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1人</w:t>
            </w:r>
          </w:p>
        </w:tc>
        <w:tc>
          <w:tcPr>
            <w:tcW w:w="11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8C3D5">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1人</w:t>
            </w:r>
          </w:p>
        </w:tc>
      </w:tr>
      <w:tr w14:paraId="66E9B70C">
        <w:tblPrEx>
          <w:tblCellMar>
            <w:top w:w="0" w:type="dxa"/>
            <w:left w:w="0" w:type="dxa"/>
            <w:bottom w:w="0" w:type="dxa"/>
            <w:right w:w="0" w:type="dxa"/>
          </w:tblCellMar>
        </w:tblPrEx>
        <w:trPr>
          <w:trHeight w:val="499" w:hRule="atLeast"/>
        </w:trPr>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0863BB">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9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55ED6">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巡逻岗</w:t>
            </w:r>
          </w:p>
        </w:tc>
        <w:tc>
          <w:tcPr>
            <w:tcW w:w="9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6B8A5">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1人</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4D10A">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1人</w:t>
            </w:r>
          </w:p>
        </w:tc>
        <w:tc>
          <w:tcPr>
            <w:tcW w:w="11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EF222">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1人</w:t>
            </w:r>
          </w:p>
        </w:tc>
      </w:tr>
      <w:tr w14:paraId="4DBE26A8">
        <w:tblPrEx>
          <w:tblCellMar>
            <w:top w:w="0" w:type="dxa"/>
            <w:left w:w="0" w:type="dxa"/>
            <w:bottom w:w="0" w:type="dxa"/>
            <w:right w:w="0" w:type="dxa"/>
          </w:tblCellMar>
        </w:tblPrEx>
        <w:trPr>
          <w:trHeight w:val="520" w:hRule="atLeast"/>
        </w:trPr>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840533">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7</w:t>
            </w:r>
          </w:p>
        </w:tc>
        <w:tc>
          <w:tcPr>
            <w:tcW w:w="9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23644">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轮休顶岗</w:t>
            </w:r>
          </w:p>
        </w:tc>
        <w:tc>
          <w:tcPr>
            <w:tcW w:w="9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1CC3D">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4人</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FD1F4">
            <w:pPr>
              <w:jc w:val="center"/>
              <w:rPr>
                <w:rFonts w:hint="eastAsia" w:ascii="仿宋" w:hAnsi="仿宋" w:eastAsia="仿宋" w:cs="仿宋"/>
                <w:color w:val="000000"/>
                <w:sz w:val="24"/>
                <w:szCs w:val="24"/>
                <w:highlight w:val="none"/>
              </w:rPr>
            </w:pPr>
          </w:p>
        </w:tc>
        <w:tc>
          <w:tcPr>
            <w:tcW w:w="11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17BE1">
            <w:pPr>
              <w:jc w:val="center"/>
              <w:rPr>
                <w:rFonts w:hint="eastAsia" w:ascii="仿宋" w:hAnsi="仿宋" w:eastAsia="仿宋" w:cs="仿宋"/>
                <w:color w:val="000000"/>
                <w:sz w:val="24"/>
                <w:szCs w:val="24"/>
                <w:highlight w:val="none"/>
              </w:rPr>
            </w:pPr>
          </w:p>
        </w:tc>
      </w:tr>
      <w:tr w14:paraId="5B013681">
        <w:tblPrEx>
          <w:tblCellMar>
            <w:top w:w="0" w:type="dxa"/>
            <w:left w:w="0" w:type="dxa"/>
            <w:bottom w:w="0" w:type="dxa"/>
            <w:right w:w="0" w:type="dxa"/>
          </w:tblCellMar>
        </w:tblPrEx>
        <w:trPr>
          <w:trHeight w:val="499" w:hRule="atLeast"/>
        </w:trPr>
        <w:tc>
          <w:tcPr>
            <w:tcW w:w="9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6CA387">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8</w:t>
            </w:r>
          </w:p>
        </w:tc>
        <w:tc>
          <w:tcPr>
            <w:tcW w:w="9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09863">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水电工</w:t>
            </w:r>
          </w:p>
        </w:tc>
        <w:tc>
          <w:tcPr>
            <w:tcW w:w="9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97164">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1人</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B9FA4">
            <w:pPr>
              <w:jc w:val="center"/>
              <w:rPr>
                <w:rFonts w:hint="eastAsia" w:ascii="仿宋" w:hAnsi="仿宋" w:eastAsia="仿宋" w:cs="仿宋"/>
                <w:color w:val="000000"/>
                <w:sz w:val="24"/>
                <w:szCs w:val="24"/>
                <w:highlight w:val="none"/>
              </w:rPr>
            </w:pPr>
          </w:p>
        </w:tc>
        <w:tc>
          <w:tcPr>
            <w:tcW w:w="11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CD306">
            <w:pPr>
              <w:jc w:val="center"/>
              <w:rPr>
                <w:rFonts w:hint="eastAsia" w:ascii="仿宋" w:hAnsi="仿宋" w:eastAsia="仿宋" w:cs="仿宋"/>
                <w:color w:val="000000"/>
                <w:sz w:val="24"/>
                <w:szCs w:val="24"/>
                <w:highlight w:val="none"/>
              </w:rPr>
            </w:pPr>
          </w:p>
        </w:tc>
      </w:tr>
      <w:tr w14:paraId="47407AB4">
        <w:tblPrEx>
          <w:tblCellMar>
            <w:top w:w="0" w:type="dxa"/>
            <w:left w:w="0" w:type="dxa"/>
            <w:bottom w:w="0" w:type="dxa"/>
            <w:right w:w="0" w:type="dxa"/>
          </w:tblCellMar>
        </w:tblPrEx>
        <w:trPr>
          <w:trHeight w:val="499" w:hRule="atLeast"/>
        </w:trPr>
        <w:tc>
          <w:tcPr>
            <w:tcW w:w="5000" w:type="pct"/>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EA8353">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合计：19人</w:t>
            </w:r>
          </w:p>
        </w:tc>
      </w:tr>
    </w:tbl>
    <w:p w14:paraId="1A49C2CA">
      <w:pPr>
        <w:pStyle w:val="13"/>
        <w:spacing w:line="4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工作要求：</w:t>
      </w:r>
    </w:p>
    <w:p w14:paraId="1A482C70">
      <w:pPr>
        <w:pStyle w:val="13"/>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建立门卫交接班制度和消防治安巡查制度。每天开启使用相关报警设备设施，做好服务区域的定时和不定时的巡更，加强对重点部门和重点部位的安全巡查，及时发现处理存在的安全隐患和问题，重大事项及时报告，并做好交接班记录；</w:t>
      </w:r>
    </w:p>
    <w:p w14:paraId="5B1D8DE3">
      <w:pPr>
        <w:pStyle w:val="13"/>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（2）按规定要求维持门口秩序及时开关好大门，落实上下班期间门前值勤任务；</w:t>
      </w:r>
    </w:p>
    <w:p w14:paraId="4BD485CF">
      <w:pPr>
        <w:pStyle w:val="13"/>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（3）对外单位联系工作的人员（凭介绍信、工作证或其他有效证件），需经接待部门或相关人员同意并办理登记方可进入办公区域。杜绝外来人员进入推销、传销等不正当言行，必要时报告有关部门进行阻止；</w:t>
      </w:r>
    </w:p>
    <w:p w14:paraId="0BC45A2F">
      <w:pPr>
        <w:pStyle w:val="13"/>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（4）对出本馆的大件物品。检查有关证明或问明有关事由，必要时应征得上级有关部门同意，并做好记录；</w:t>
      </w:r>
    </w:p>
    <w:p w14:paraId="17A54114">
      <w:pPr>
        <w:pStyle w:val="13"/>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（5）严禁外来人员携带剧毒、易燃、易爆、刀具等危险品入内，有该情况立即向上级有关部门报告，并做好防范工作；</w:t>
      </w:r>
    </w:p>
    <w:p w14:paraId="13DE3C6A">
      <w:pPr>
        <w:pStyle w:val="13"/>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（6）做好外来邮件、报刊、杂志和快递等的接收、分发、保管工作（机要件由招标单位人员分发）；</w:t>
      </w:r>
    </w:p>
    <w:p w14:paraId="69A6CDD7">
      <w:pPr>
        <w:pStyle w:val="13"/>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（7）搞好值班室、监控室等部位的清洁卫生，做到整洁有序；</w:t>
      </w:r>
    </w:p>
    <w:p w14:paraId="5401B9DE">
      <w:pPr>
        <w:pStyle w:val="13"/>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（8）凡发生盗窃、火警及其它事故，要注意保护现场，采取妥善措施，并及时向上级有关部门报告；</w:t>
      </w:r>
    </w:p>
    <w:p w14:paraId="20E5F197">
      <w:pPr>
        <w:pStyle w:val="13"/>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（9）消监控室24小时值班服务及正常生活生产秩序的监控服务；</w:t>
      </w:r>
    </w:p>
    <w:p w14:paraId="5F74FA06">
      <w:pPr>
        <w:pStyle w:val="13"/>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（10）保安人员不做超出正常职责范围外的事项和在值勤时间出现不安全行为及影响</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人形象的事件。</w:t>
      </w:r>
    </w:p>
    <w:p w14:paraId="671F3FF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kern w:val="0"/>
          <w:sz w:val="24"/>
          <w:szCs w:val="24"/>
          <w:highlight w:val="none"/>
        </w:rPr>
        <w:t>（11）馆内地下室</w:t>
      </w:r>
      <w:r>
        <w:rPr>
          <w:rFonts w:hint="eastAsia" w:ascii="仿宋" w:hAnsi="仿宋" w:eastAsia="仿宋" w:cs="仿宋"/>
          <w:sz w:val="24"/>
          <w:szCs w:val="24"/>
          <w:highlight w:val="none"/>
        </w:rPr>
        <w:t>的车辆、人员、货物进出管理，馆内公共秩序的维护和巡查：安保服务及主次入口等门卫值班服务（包括管理区域主出入口24 小时值班看守，8：30—16：30站岗值勤，其中对外来人员进入馆内，通过联系相关人员，决定是否放行。对进出馆内的车辆进行管理和疏导，保持出入口环境整洁、有序、道路畅通；对大型物件搬出展览馆实行登记等相关内容）。</w:t>
      </w:r>
    </w:p>
    <w:p w14:paraId="2D67DF1A">
      <w:pPr>
        <w:pStyle w:val="13"/>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（12）其它临时事项</w:t>
      </w:r>
    </w:p>
    <w:p w14:paraId="1F39A310">
      <w:pPr>
        <w:pStyle w:val="13"/>
        <w:spacing w:line="460" w:lineRule="exact"/>
        <w:ind w:firstLine="482" w:firstLineChars="200"/>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三</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其他要求说明</w:t>
      </w:r>
      <w:r>
        <w:rPr>
          <w:rFonts w:hint="eastAsia" w:ascii="仿宋" w:hAnsi="仿宋" w:eastAsia="仿宋" w:cs="仿宋"/>
          <w:b/>
          <w:bCs/>
          <w:color w:val="000000"/>
          <w:sz w:val="24"/>
          <w:szCs w:val="24"/>
          <w:lang w:eastAsia="zh-CN"/>
        </w:rPr>
        <w:t>：</w:t>
      </w:r>
    </w:p>
    <w:p w14:paraId="6C80055E">
      <w:pPr>
        <w:pStyle w:val="13"/>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（1）竞价文件中未曾明确，但实际保安工作中发生的支出情况等，供应商均需在报价中充分考虑与罗列报价。如中标，缺漏项目所产生的费用由成交人自理。</w:t>
      </w:r>
    </w:p>
    <w:p w14:paraId="1E6E2327">
      <w:pPr>
        <w:pStyle w:val="13"/>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（2）成交人须严格按照规范的操作程序、完善的培训体系和质量控制体系以及服务承诺完成项目服务，以保证整个服务系统安全、高效、有序运转，并自觉接受采购人的检查和考核。</w:t>
      </w:r>
    </w:p>
    <w:p w14:paraId="46DE29CB">
      <w:pPr>
        <w:pStyle w:val="13"/>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（3）成交人自行负责其招聘员工的一切工资福利待遇和安全工作。如发生工伤、疾病乃至死亡的，一切责任及费用由成交人负责。</w:t>
      </w:r>
    </w:p>
    <w:p w14:paraId="2B419B17">
      <w:pPr>
        <w:pStyle w:val="13"/>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（4）成交人须根据采购人的要求做好有关应急安保服务工作。</w:t>
      </w:r>
    </w:p>
    <w:p w14:paraId="6C953214">
      <w:pPr>
        <w:pStyle w:val="13"/>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（5）成交人有责任配合采购人做好</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"https://www.so.com/link?m=b56O97tufxMgym0NiMO0WU5jE0bJIhIF166TffyAwPxdfqhHeF+myBM8c/1ZN591iLas8X+DAwx7ZKJE8ooWsm5LCREOhoMB7yJHa1Zn+nYmEAGpZO0wi3gLEZR/O81Z9XUtvCLtckzaEmtsJGfA6HYnUuhJMPvJv+fHeug==" \t "https://www.so.com/_blank"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湖州城市规划展览馆</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节能工作。</w:t>
      </w:r>
    </w:p>
    <w:p w14:paraId="51CD968A">
      <w:pPr>
        <w:pStyle w:val="13"/>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bCs/>
          <w:sz w:val="24"/>
          <w:szCs w:val="24"/>
          <w:highlight w:val="none"/>
        </w:rPr>
        <w:t>湖州城市规划展览馆</w:t>
      </w:r>
      <w:r>
        <w:rPr>
          <w:rFonts w:hint="eastAsia" w:ascii="仿宋" w:hAnsi="仿宋" w:eastAsia="仿宋" w:cs="仿宋"/>
          <w:sz w:val="24"/>
          <w:szCs w:val="24"/>
          <w:highlight w:val="none"/>
        </w:rPr>
        <w:t>的工作时间为星期一至星期日，成交人应根据实际情况派驻保安人员作出安排。</w:t>
      </w:r>
    </w:p>
    <w:p w14:paraId="22920791">
      <w:pPr>
        <w:pStyle w:val="13"/>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（7）付款：每季度支付一次费用，每次付款前，成交人须提供实际相应金额的增值税专用发票。</w:t>
      </w:r>
    </w:p>
    <w:p w14:paraId="38A55C0E">
      <w:pPr>
        <w:pStyle w:val="13"/>
        <w:spacing w:line="460" w:lineRule="exact"/>
        <w:ind w:left="2" w:leftChars="1" w:firstLine="480" w:firstLineChars="200"/>
        <w:rPr>
          <w:rFonts w:hint="eastAsia" w:ascii="仿宋" w:hAnsi="仿宋" w:eastAsia="仿宋" w:cs="仿宋"/>
          <w:sz w:val="24"/>
          <w:szCs w:val="24"/>
        </w:rPr>
      </w:pPr>
      <w:r>
        <w:rPr>
          <w:rFonts w:hint="eastAsia" w:ascii="仿宋" w:hAnsi="仿宋" w:eastAsia="仿宋" w:cs="仿宋"/>
          <w:sz w:val="24"/>
          <w:szCs w:val="24"/>
          <w:highlight w:val="none"/>
        </w:rPr>
        <w:t>▲特别说明：供应商在投标活动中提供任何虚假材料,其投标无效，并报监管部门查处；中标后发现的,成交人须依照《中华人民共和国消费者权益保护法》第49条之规定双倍赔偿</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人，且民事赔偿并不免除违法供应商的行政与刑事责任。</w:t>
      </w:r>
    </w:p>
    <w:p w14:paraId="4F5A4DDC">
      <w:pPr>
        <w:spacing w:line="500" w:lineRule="exact"/>
        <w:jc w:val="left"/>
        <w:rPr>
          <w:rFonts w:ascii="仿宋" w:hAnsi="仿宋" w:eastAsia="仿宋" w:cs="仿宋"/>
          <w:b/>
          <w:sz w:val="24"/>
        </w:rPr>
      </w:pPr>
      <w:r>
        <w:rPr>
          <w:rFonts w:hint="eastAsia" w:ascii="仿宋" w:hAnsi="仿宋" w:eastAsia="仿宋" w:cs="仿宋"/>
          <w:b/>
          <w:sz w:val="24"/>
          <w:lang w:val="en-US" w:eastAsia="zh-CN"/>
        </w:rPr>
        <w:t>六</w:t>
      </w:r>
      <w:r>
        <w:rPr>
          <w:rFonts w:hint="eastAsia" w:ascii="仿宋" w:hAnsi="仿宋" w:eastAsia="仿宋" w:cs="仿宋"/>
          <w:b/>
          <w:sz w:val="24"/>
        </w:rPr>
        <w:t>、商务条款</w:t>
      </w:r>
    </w:p>
    <w:p w14:paraId="7F7A9BAF">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1、服务期：一年（以签订合同为准）。</w:t>
      </w:r>
    </w:p>
    <w:p w14:paraId="3EB5CAE8">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2、服务地点：湖州城市规划展览馆。</w:t>
      </w:r>
    </w:p>
    <w:p w14:paraId="7310E339">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3、付款方式：</w:t>
      </w:r>
    </w:p>
    <w:p w14:paraId="1D1BD4D2">
      <w:pPr>
        <w:spacing w:line="360" w:lineRule="auto"/>
        <w:ind w:firstLine="480" w:firstLineChars="200"/>
        <w:rPr>
          <w:rFonts w:ascii="仿宋" w:hAnsi="仿宋" w:eastAsia="仿宋" w:cs="仿宋"/>
          <w:kern w:val="0"/>
          <w:sz w:val="24"/>
        </w:rPr>
      </w:pPr>
      <w:r>
        <w:rPr>
          <w:rFonts w:hint="eastAsia" w:ascii="仿宋" w:hAnsi="仿宋" w:eastAsia="仿宋" w:cs="仿宋"/>
          <w:sz w:val="24"/>
          <w:lang w:val="en-US" w:eastAsia="zh-CN"/>
        </w:rPr>
        <w:t>根据《保障中小企业款项支付条例》、省财政厅《关于进一步发挥政府采购政策功能全力推动经济稳进提质的通知》（浙财采监〔2022〕3号）要求，</w:t>
      </w:r>
      <w:r>
        <w:rPr>
          <w:rFonts w:hint="eastAsia" w:ascii="仿宋" w:hAnsi="仿宋" w:eastAsia="仿宋" w:cs="仿宋"/>
          <w:kern w:val="0"/>
          <w:sz w:val="24"/>
        </w:rPr>
        <w:t>制定如下付款方式：</w:t>
      </w:r>
    </w:p>
    <w:p w14:paraId="5575B373">
      <w:pPr>
        <w:keepNext w:val="0"/>
        <w:keepLines w:val="0"/>
        <w:pageBreakBefore w:val="0"/>
        <w:numPr>
          <w:ilvl w:val="0"/>
          <w:numId w:val="2"/>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在合同签订且具备实施条件后的7个工作日内，支付合同价款40%的预付款作为第一季度服务费；</w:t>
      </w:r>
    </w:p>
    <w:p w14:paraId="7BF4BCF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2）本项目按季度支付服务费。结合综合考核评分，扣除考核扣费金额，在每个季度的第一个月内支付完成，直至服务期结束。</w:t>
      </w:r>
    </w:p>
    <w:p w14:paraId="395DC74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采购人应自收到供应商开具的发票后7个工作日内将上述相关款项支付到合同约定的供应商账户。</w:t>
      </w:r>
    </w:p>
    <w:p w14:paraId="2C97CB9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在签订合同时，供应商明确表示无需预付款或者主动要求降低预付款比例的，采购合同可不适用前述规定。</w:t>
      </w:r>
    </w:p>
    <w:p w14:paraId="47439E4E">
      <w:pPr>
        <w:spacing w:line="45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采购人在向供应商支付预付款之前，有权要求供应商向采购人提供与预付款金额相对应的担保措施，担保措施可以是银行、保险公司等金融机构出具的预付款保函或其他担保措施</w:t>
      </w:r>
      <w:r>
        <w:rPr>
          <w:rFonts w:hint="eastAsia" w:ascii="仿宋" w:hAnsi="仿宋" w:eastAsia="仿宋" w:cs="仿宋"/>
          <w:color w:val="auto"/>
          <w:sz w:val="24"/>
          <w:highlight w:val="none"/>
          <w:lang w:eastAsia="zh-CN"/>
        </w:rPr>
        <w:t>。</w:t>
      </w:r>
    </w:p>
    <w:p w14:paraId="713D4DE9">
      <w:pPr>
        <w:spacing w:line="450" w:lineRule="exact"/>
        <w:ind w:firstLine="480" w:firstLineChars="200"/>
        <w:jc w:val="left"/>
        <w:rPr>
          <w:rFonts w:ascii="仿宋" w:hAnsi="仿宋" w:eastAsia="仿宋" w:cs="仿宋"/>
          <w:b w:val="0"/>
          <w:bCs w:val="0"/>
          <w:sz w:val="24"/>
          <w:highlight w:val="none"/>
          <w:u w:val="none"/>
        </w:rPr>
      </w:pPr>
      <w:r>
        <w:rPr>
          <w:rFonts w:hint="eastAsia" w:ascii="仿宋" w:hAnsi="仿宋" w:eastAsia="仿宋" w:cs="仿宋"/>
          <w:b w:val="0"/>
          <w:bCs w:val="0"/>
          <w:sz w:val="24"/>
          <w:highlight w:val="none"/>
          <w:u w:val="none"/>
        </w:rPr>
        <w:t>本服务执行中相关的一切税费均由</w:t>
      </w:r>
      <w:r>
        <w:rPr>
          <w:rFonts w:hint="eastAsia" w:ascii="仿宋" w:hAnsi="仿宋" w:eastAsia="仿宋" w:cs="仿宋"/>
          <w:b w:val="0"/>
          <w:bCs w:val="0"/>
          <w:sz w:val="24"/>
          <w:highlight w:val="none"/>
          <w:u w:val="none"/>
          <w:lang w:val="en-US" w:eastAsia="zh-CN"/>
        </w:rPr>
        <w:t>成交供应商</w:t>
      </w:r>
      <w:r>
        <w:rPr>
          <w:rFonts w:hint="eastAsia" w:ascii="仿宋" w:hAnsi="仿宋" w:eastAsia="仿宋" w:cs="仿宋"/>
          <w:b w:val="0"/>
          <w:bCs w:val="0"/>
          <w:sz w:val="24"/>
          <w:highlight w:val="none"/>
          <w:u w:val="none"/>
        </w:rPr>
        <w:t>负担。</w:t>
      </w:r>
    </w:p>
    <w:p w14:paraId="24BD2F1E">
      <w:pPr>
        <w:spacing w:line="500" w:lineRule="exact"/>
        <w:ind w:firstLine="480" w:firstLineChars="200"/>
        <w:rPr>
          <w:rFonts w:hint="eastAsia" w:ascii="仿宋" w:hAnsi="仿宋" w:eastAsia="仿宋" w:cs="仿宋"/>
          <w:b w:val="0"/>
          <w:bCs w:val="0"/>
          <w:sz w:val="24"/>
          <w:highlight w:val="none"/>
          <w:u w:val="none"/>
        </w:rPr>
      </w:pPr>
      <w:r>
        <w:rPr>
          <w:rFonts w:hint="eastAsia" w:ascii="仿宋" w:hAnsi="仿宋" w:eastAsia="仿宋" w:cs="仿宋"/>
          <w:b w:val="0"/>
          <w:bCs w:val="0"/>
          <w:sz w:val="24"/>
          <w:highlight w:val="none"/>
          <w:u w:val="none"/>
        </w:rPr>
        <w:t>以上工作内容的费用均包含在报价总价中。</w:t>
      </w:r>
    </w:p>
    <w:p w14:paraId="5CDDDCFC">
      <w:pPr>
        <w:spacing w:line="500" w:lineRule="exact"/>
        <w:ind w:firstLine="480" w:firstLineChars="200"/>
        <w:rPr>
          <w:rFonts w:hint="eastAsia" w:ascii="仿宋" w:hAnsi="仿宋" w:eastAsia="仿宋" w:cs="仿宋"/>
          <w:b w:val="0"/>
          <w:bCs w:val="0"/>
          <w:sz w:val="24"/>
          <w:highlight w:val="none"/>
          <w:u w:val="none"/>
        </w:rPr>
      </w:pPr>
    </w:p>
    <w:p w14:paraId="32739CF2">
      <w:pPr>
        <w:widowControl/>
        <w:spacing w:line="440" w:lineRule="exact"/>
        <w:ind w:right="60"/>
        <w:jc w:val="both"/>
        <w:outlineLvl w:val="0"/>
        <w:rPr>
          <w:rFonts w:ascii="仿宋" w:hAnsi="仿宋" w:eastAsia="仿宋" w:cs="仿宋"/>
          <w:b/>
          <w:sz w:val="24"/>
        </w:rPr>
      </w:pPr>
    </w:p>
    <w:p w14:paraId="77E421B5">
      <w:pPr>
        <w:widowControl/>
        <w:spacing w:line="440" w:lineRule="exact"/>
        <w:ind w:right="60"/>
        <w:jc w:val="both"/>
        <w:outlineLvl w:val="0"/>
        <w:rPr>
          <w:rFonts w:ascii="仿宋" w:hAnsi="仿宋" w:eastAsia="仿宋" w:cs="仿宋"/>
          <w:b/>
          <w:sz w:val="24"/>
        </w:rPr>
      </w:pPr>
    </w:p>
    <w:p w14:paraId="0963B386">
      <w:pPr>
        <w:widowControl/>
        <w:spacing w:line="440" w:lineRule="exact"/>
        <w:ind w:right="60"/>
        <w:jc w:val="both"/>
        <w:outlineLvl w:val="0"/>
        <w:rPr>
          <w:rFonts w:ascii="仿宋" w:hAnsi="仿宋" w:eastAsia="仿宋" w:cs="仿宋"/>
          <w:b/>
          <w:sz w:val="24"/>
        </w:rPr>
      </w:pPr>
    </w:p>
    <w:p w14:paraId="4C4D027F">
      <w:pPr>
        <w:widowControl/>
        <w:spacing w:line="440" w:lineRule="exact"/>
        <w:ind w:right="60"/>
        <w:jc w:val="both"/>
        <w:outlineLvl w:val="0"/>
        <w:rPr>
          <w:rFonts w:ascii="仿宋" w:hAnsi="仿宋" w:eastAsia="仿宋" w:cs="仿宋"/>
          <w:b/>
          <w:sz w:val="24"/>
        </w:rPr>
      </w:pPr>
    </w:p>
    <w:p w14:paraId="65914338">
      <w:pPr>
        <w:widowControl/>
        <w:spacing w:line="440" w:lineRule="exact"/>
        <w:ind w:right="60"/>
        <w:jc w:val="both"/>
        <w:outlineLvl w:val="0"/>
        <w:rPr>
          <w:rFonts w:ascii="仿宋" w:hAnsi="仿宋" w:eastAsia="仿宋" w:cs="仿宋"/>
          <w:b/>
          <w:sz w:val="24"/>
        </w:rPr>
      </w:pPr>
    </w:p>
    <w:p w14:paraId="12B726F7">
      <w:pPr>
        <w:widowControl/>
        <w:spacing w:line="440" w:lineRule="exact"/>
        <w:ind w:right="60"/>
        <w:jc w:val="both"/>
        <w:outlineLvl w:val="0"/>
        <w:rPr>
          <w:rFonts w:ascii="仿宋" w:hAnsi="仿宋" w:eastAsia="仿宋" w:cs="仿宋"/>
          <w:b/>
          <w:sz w:val="24"/>
        </w:rPr>
      </w:pPr>
    </w:p>
    <w:p w14:paraId="74DCE8AB">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 xml:space="preserve">  供应商须知</w:t>
      </w:r>
      <w:bookmarkEnd w:id="1"/>
    </w:p>
    <w:p w14:paraId="473AA4EE">
      <w:pPr>
        <w:pStyle w:val="3"/>
        <w:spacing w:line="440" w:lineRule="exact"/>
        <w:jc w:val="center"/>
        <w:rPr>
          <w:rFonts w:ascii="仿宋" w:hAnsi="仿宋" w:eastAsia="仿宋" w:cs="仿宋"/>
          <w:sz w:val="24"/>
          <w:szCs w:val="24"/>
        </w:rPr>
      </w:pPr>
      <w:bookmarkStart w:id="4" w:name="_Toc452995895"/>
      <w:r>
        <w:rPr>
          <w:rFonts w:hint="eastAsia" w:ascii="仿宋" w:hAnsi="仿宋" w:eastAsia="仿宋" w:cs="仿宋"/>
          <w:sz w:val="24"/>
          <w:szCs w:val="24"/>
        </w:rPr>
        <w:t>前 附 表</w:t>
      </w:r>
      <w:bookmarkEnd w:id="4"/>
    </w:p>
    <w:tbl>
      <w:tblPr>
        <w:tblStyle w:val="21"/>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14:paraId="22D2A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603E45D">
            <w:pPr>
              <w:spacing w:line="530" w:lineRule="exact"/>
              <w:jc w:val="center"/>
              <w:rPr>
                <w:rFonts w:ascii="仿宋" w:hAnsi="仿宋" w:eastAsia="仿宋" w:cs="仿宋"/>
                <w:sz w:val="24"/>
              </w:rPr>
            </w:pPr>
            <w:r>
              <w:rPr>
                <w:rFonts w:hint="eastAsia" w:ascii="仿宋" w:hAnsi="仿宋" w:eastAsia="仿宋" w:cs="仿宋"/>
                <w:sz w:val="24"/>
              </w:rPr>
              <w:t>序号</w:t>
            </w:r>
          </w:p>
        </w:tc>
        <w:tc>
          <w:tcPr>
            <w:tcW w:w="1736" w:type="dxa"/>
            <w:tcBorders>
              <w:top w:val="single" w:color="auto" w:sz="4" w:space="0"/>
              <w:left w:val="single" w:color="auto" w:sz="4" w:space="0"/>
              <w:bottom w:val="single" w:color="auto" w:sz="4" w:space="0"/>
              <w:right w:val="single" w:color="auto" w:sz="4" w:space="0"/>
            </w:tcBorders>
            <w:noWrap/>
            <w:vAlign w:val="center"/>
          </w:tcPr>
          <w:p w14:paraId="54E29640">
            <w:pPr>
              <w:spacing w:line="530" w:lineRule="exact"/>
              <w:jc w:val="center"/>
              <w:rPr>
                <w:rFonts w:ascii="仿宋" w:hAnsi="仿宋" w:eastAsia="仿宋" w:cs="仿宋"/>
                <w:sz w:val="24"/>
              </w:rPr>
            </w:pPr>
            <w:r>
              <w:rPr>
                <w:rFonts w:hint="eastAsia" w:ascii="仿宋" w:hAnsi="仿宋" w:eastAsia="仿宋" w:cs="仿宋"/>
                <w:sz w:val="24"/>
              </w:rPr>
              <w:t>项  目</w:t>
            </w:r>
          </w:p>
        </w:tc>
        <w:tc>
          <w:tcPr>
            <w:tcW w:w="7512" w:type="dxa"/>
            <w:tcBorders>
              <w:top w:val="single" w:color="auto" w:sz="4" w:space="0"/>
              <w:left w:val="single" w:color="auto" w:sz="4" w:space="0"/>
              <w:bottom w:val="single" w:color="auto" w:sz="4" w:space="0"/>
              <w:right w:val="single" w:color="auto" w:sz="4" w:space="0"/>
            </w:tcBorders>
            <w:noWrap/>
            <w:vAlign w:val="center"/>
          </w:tcPr>
          <w:p w14:paraId="6A3238C7">
            <w:pPr>
              <w:spacing w:line="530" w:lineRule="exact"/>
              <w:jc w:val="center"/>
              <w:rPr>
                <w:rFonts w:ascii="仿宋" w:hAnsi="仿宋" w:eastAsia="仿宋" w:cs="仿宋"/>
                <w:sz w:val="24"/>
              </w:rPr>
            </w:pPr>
            <w:r>
              <w:rPr>
                <w:rFonts w:hint="eastAsia" w:ascii="仿宋" w:hAnsi="仿宋" w:eastAsia="仿宋" w:cs="仿宋"/>
                <w:sz w:val="24"/>
              </w:rPr>
              <w:t>内容与要求</w:t>
            </w:r>
          </w:p>
        </w:tc>
      </w:tr>
      <w:tr w14:paraId="63A4B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2AACCBF">
            <w:pPr>
              <w:spacing w:line="530" w:lineRule="exact"/>
              <w:jc w:val="center"/>
              <w:rPr>
                <w:rFonts w:ascii="仿宋" w:hAnsi="仿宋" w:eastAsia="仿宋" w:cs="仿宋"/>
                <w:sz w:val="24"/>
              </w:rPr>
            </w:pPr>
            <w:r>
              <w:rPr>
                <w:rFonts w:hint="eastAsia" w:ascii="仿宋" w:hAnsi="仿宋" w:eastAsia="仿宋" w:cs="仿宋"/>
                <w:sz w:val="24"/>
              </w:rPr>
              <w:t>1</w:t>
            </w:r>
          </w:p>
        </w:tc>
        <w:tc>
          <w:tcPr>
            <w:tcW w:w="1736" w:type="dxa"/>
            <w:tcBorders>
              <w:top w:val="single" w:color="auto" w:sz="4" w:space="0"/>
              <w:left w:val="single" w:color="auto" w:sz="4" w:space="0"/>
              <w:bottom w:val="single" w:color="auto" w:sz="4" w:space="0"/>
              <w:right w:val="single" w:color="auto" w:sz="4" w:space="0"/>
            </w:tcBorders>
            <w:noWrap/>
            <w:vAlign w:val="center"/>
          </w:tcPr>
          <w:p w14:paraId="15FD8CB7">
            <w:pPr>
              <w:spacing w:line="530" w:lineRule="exact"/>
              <w:jc w:val="center"/>
              <w:rPr>
                <w:rFonts w:ascii="仿宋" w:hAnsi="仿宋" w:eastAsia="仿宋" w:cs="仿宋"/>
                <w:bCs/>
                <w:sz w:val="24"/>
              </w:rPr>
            </w:pPr>
            <w:r>
              <w:rPr>
                <w:rFonts w:hint="eastAsia" w:ascii="仿宋" w:hAnsi="仿宋" w:eastAsia="仿宋" w:cs="仿宋"/>
                <w:bCs/>
                <w:sz w:val="24"/>
              </w:rPr>
              <w:t>项目名称</w:t>
            </w:r>
          </w:p>
        </w:tc>
        <w:tc>
          <w:tcPr>
            <w:tcW w:w="7512" w:type="dxa"/>
            <w:tcBorders>
              <w:top w:val="single" w:color="auto" w:sz="4" w:space="0"/>
              <w:left w:val="single" w:color="auto" w:sz="4" w:space="0"/>
              <w:bottom w:val="single" w:color="auto" w:sz="4" w:space="0"/>
              <w:right w:val="single" w:color="auto" w:sz="4" w:space="0"/>
            </w:tcBorders>
            <w:noWrap/>
            <w:vAlign w:val="center"/>
          </w:tcPr>
          <w:p w14:paraId="0D24D693">
            <w:pPr>
              <w:rPr>
                <w:rFonts w:hint="eastAsia" w:ascii="仿宋" w:hAnsi="仿宋" w:eastAsia="仿宋" w:cs="仿宋"/>
                <w:bCs/>
                <w:spacing w:val="-4"/>
                <w:sz w:val="24"/>
                <w:lang w:eastAsia="zh-CN"/>
              </w:rPr>
            </w:pPr>
            <w:r>
              <w:rPr>
                <w:rFonts w:hint="eastAsia" w:ascii="仿宋" w:hAnsi="仿宋" w:eastAsia="仿宋" w:cs="宋体"/>
                <w:bCs/>
                <w:sz w:val="24"/>
                <w:lang w:eastAsia="zh-CN"/>
              </w:rPr>
              <w:t>湖州城市规划展览馆2025年度保安服务项目</w:t>
            </w:r>
          </w:p>
        </w:tc>
      </w:tr>
      <w:tr w14:paraId="5651C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EF76F5A">
            <w:pPr>
              <w:spacing w:line="530" w:lineRule="exact"/>
              <w:jc w:val="center"/>
              <w:rPr>
                <w:rFonts w:ascii="仿宋" w:hAnsi="仿宋" w:eastAsia="仿宋" w:cs="仿宋"/>
                <w:sz w:val="24"/>
              </w:rPr>
            </w:pPr>
            <w:r>
              <w:rPr>
                <w:rFonts w:hint="eastAsia" w:ascii="仿宋" w:hAnsi="仿宋" w:eastAsia="仿宋" w:cs="仿宋"/>
                <w:sz w:val="24"/>
              </w:rPr>
              <w:t>2</w:t>
            </w:r>
          </w:p>
        </w:tc>
        <w:tc>
          <w:tcPr>
            <w:tcW w:w="1736" w:type="dxa"/>
            <w:tcBorders>
              <w:top w:val="single" w:color="auto" w:sz="4" w:space="0"/>
              <w:left w:val="single" w:color="auto" w:sz="4" w:space="0"/>
              <w:bottom w:val="single" w:color="auto" w:sz="4" w:space="0"/>
              <w:right w:val="single" w:color="auto" w:sz="4" w:space="0"/>
            </w:tcBorders>
            <w:noWrap/>
            <w:vAlign w:val="center"/>
          </w:tcPr>
          <w:p w14:paraId="2A41D18C">
            <w:pPr>
              <w:spacing w:line="530" w:lineRule="exact"/>
              <w:jc w:val="center"/>
              <w:rPr>
                <w:rFonts w:ascii="仿宋" w:hAnsi="仿宋" w:eastAsia="仿宋" w:cs="仿宋"/>
                <w:bCs/>
                <w:sz w:val="24"/>
              </w:rPr>
            </w:pPr>
            <w:r>
              <w:rPr>
                <w:rFonts w:hint="eastAsia" w:ascii="仿宋" w:hAnsi="仿宋" w:eastAsia="仿宋" w:cs="仿宋"/>
                <w:bCs/>
                <w:sz w:val="24"/>
              </w:rPr>
              <w:t>编号</w:t>
            </w:r>
          </w:p>
        </w:tc>
        <w:tc>
          <w:tcPr>
            <w:tcW w:w="7512" w:type="dxa"/>
            <w:tcBorders>
              <w:top w:val="single" w:color="auto" w:sz="4" w:space="0"/>
              <w:left w:val="single" w:color="auto" w:sz="4" w:space="0"/>
              <w:bottom w:val="single" w:color="auto" w:sz="4" w:space="0"/>
              <w:right w:val="single" w:color="auto" w:sz="4" w:space="0"/>
            </w:tcBorders>
            <w:noWrap/>
            <w:vAlign w:val="center"/>
          </w:tcPr>
          <w:p w14:paraId="538A7890">
            <w:pPr>
              <w:spacing w:line="530" w:lineRule="exact"/>
              <w:rPr>
                <w:rFonts w:hint="eastAsia" w:ascii="仿宋" w:hAnsi="仿宋" w:eastAsia="仿宋" w:cs="仿宋"/>
                <w:bCs/>
                <w:spacing w:val="-4"/>
                <w:sz w:val="24"/>
                <w:highlight w:val="none"/>
                <w:lang w:eastAsia="zh-CN"/>
              </w:rPr>
            </w:pPr>
            <w:r>
              <w:rPr>
                <w:rFonts w:hint="eastAsia" w:ascii="仿宋" w:hAnsi="仿宋" w:eastAsia="仿宋" w:cs="仿宋"/>
                <w:bCs/>
                <w:spacing w:val="-4"/>
                <w:sz w:val="24"/>
              </w:rPr>
              <w:t>磋商文件编号：</w:t>
            </w:r>
            <w:r>
              <w:rPr>
                <w:rFonts w:hint="eastAsia" w:ascii="仿宋" w:hAnsi="仿宋" w:eastAsia="仿宋" w:cs="仿宋"/>
                <w:bCs/>
                <w:spacing w:val="-4"/>
                <w:sz w:val="24"/>
                <w:highlight w:val="none"/>
                <w:lang w:eastAsia="zh-CN"/>
              </w:rPr>
              <w:t>仁皇招字2025029号</w:t>
            </w:r>
          </w:p>
          <w:p w14:paraId="25E12B28">
            <w:pPr>
              <w:spacing w:line="530" w:lineRule="exact"/>
              <w:rPr>
                <w:rFonts w:hint="eastAsia" w:ascii="仿宋" w:hAnsi="仿宋" w:eastAsia="仿宋" w:cs="仿宋"/>
                <w:bCs/>
                <w:spacing w:val="-4"/>
                <w:sz w:val="24"/>
                <w:lang w:eastAsia="zh-CN"/>
              </w:rPr>
            </w:pPr>
            <w:r>
              <w:rPr>
                <w:rFonts w:hint="eastAsia" w:ascii="仿宋" w:hAnsi="仿宋" w:eastAsia="仿宋" w:cs="仿宋"/>
                <w:bCs/>
                <w:spacing w:val="-4"/>
                <w:sz w:val="24"/>
                <w:highlight w:val="none"/>
              </w:rPr>
              <w:t>财政审批编号：</w:t>
            </w:r>
            <w:r>
              <w:rPr>
                <w:rFonts w:hint="eastAsia" w:ascii="仿宋" w:hAnsi="仿宋" w:eastAsia="仿宋" w:cs="仿宋"/>
                <w:bCs/>
                <w:color w:val="000000" w:themeColor="text1"/>
                <w:spacing w:val="-4"/>
                <w:sz w:val="24"/>
                <w:highlight w:val="none"/>
                <w:lang w:eastAsia="zh-CN"/>
                <w14:textFill>
                  <w14:solidFill>
                    <w14:schemeClr w14:val="tx1"/>
                  </w14:solidFill>
                </w14:textFill>
              </w:rPr>
              <w:t>湖财采确〔2025〕454号、湖财采确〔2025〕455号</w:t>
            </w:r>
          </w:p>
        </w:tc>
      </w:tr>
      <w:tr w14:paraId="44873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31C3049">
            <w:pPr>
              <w:spacing w:line="530" w:lineRule="exact"/>
              <w:jc w:val="center"/>
              <w:rPr>
                <w:rFonts w:ascii="仿宋" w:hAnsi="仿宋" w:eastAsia="仿宋" w:cs="仿宋"/>
                <w:sz w:val="24"/>
              </w:rPr>
            </w:pPr>
            <w:r>
              <w:rPr>
                <w:rFonts w:hint="eastAsia" w:ascii="仿宋" w:hAnsi="仿宋" w:eastAsia="仿宋" w:cs="仿宋"/>
                <w:sz w:val="24"/>
              </w:rPr>
              <w:t>3</w:t>
            </w:r>
          </w:p>
        </w:tc>
        <w:tc>
          <w:tcPr>
            <w:tcW w:w="1736" w:type="dxa"/>
            <w:tcBorders>
              <w:top w:val="single" w:color="auto" w:sz="4" w:space="0"/>
              <w:left w:val="single" w:color="auto" w:sz="4" w:space="0"/>
              <w:bottom w:val="single" w:color="auto" w:sz="4" w:space="0"/>
              <w:right w:val="single" w:color="auto" w:sz="4" w:space="0"/>
            </w:tcBorders>
            <w:noWrap/>
            <w:vAlign w:val="center"/>
          </w:tcPr>
          <w:p w14:paraId="5D736AD9">
            <w:pPr>
              <w:spacing w:line="530" w:lineRule="exact"/>
              <w:jc w:val="center"/>
              <w:rPr>
                <w:rFonts w:ascii="仿宋" w:hAnsi="仿宋" w:eastAsia="仿宋" w:cs="仿宋"/>
                <w:bCs/>
                <w:sz w:val="24"/>
              </w:rPr>
            </w:pPr>
            <w:r>
              <w:rPr>
                <w:rFonts w:hint="eastAsia" w:ascii="仿宋" w:hAnsi="仿宋" w:eastAsia="仿宋" w:cs="仿宋"/>
                <w:bCs/>
                <w:sz w:val="24"/>
              </w:rPr>
              <w:t>磋商内容</w:t>
            </w:r>
          </w:p>
        </w:tc>
        <w:tc>
          <w:tcPr>
            <w:tcW w:w="7512" w:type="dxa"/>
            <w:tcBorders>
              <w:top w:val="single" w:color="auto" w:sz="4" w:space="0"/>
              <w:left w:val="single" w:color="auto" w:sz="4" w:space="0"/>
              <w:bottom w:val="single" w:color="auto" w:sz="4" w:space="0"/>
              <w:right w:val="single" w:color="auto" w:sz="4" w:space="0"/>
            </w:tcBorders>
            <w:noWrap/>
            <w:vAlign w:val="center"/>
          </w:tcPr>
          <w:p w14:paraId="1A408B27">
            <w:pPr>
              <w:spacing w:line="530" w:lineRule="exact"/>
              <w:rPr>
                <w:rFonts w:hint="eastAsia" w:ascii="仿宋" w:hAnsi="仿宋" w:eastAsia="仿宋" w:cs="仿宋"/>
                <w:bCs/>
                <w:spacing w:val="-4"/>
                <w:sz w:val="24"/>
                <w:lang w:eastAsia="zh-CN"/>
              </w:rPr>
            </w:pPr>
            <w:r>
              <w:rPr>
                <w:rFonts w:hint="eastAsia" w:ascii="仿宋" w:hAnsi="仿宋" w:eastAsia="仿宋" w:cs="宋体"/>
                <w:bCs/>
                <w:sz w:val="24"/>
                <w:lang w:eastAsia="zh-CN"/>
              </w:rPr>
              <w:t>湖州城市规划展览馆2025年度保安服务项目</w:t>
            </w:r>
          </w:p>
        </w:tc>
      </w:tr>
      <w:tr w14:paraId="75233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D6AF1F0">
            <w:pPr>
              <w:spacing w:line="530" w:lineRule="exact"/>
              <w:jc w:val="center"/>
              <w:rPr>
                <w:rFonts w:ascii="仿宋" w:hAnsi="仿宋" w:eastAsia="仿宋" w:cs="仿宋"/>
                <w:sz w:val="24"/>
              </w:rPr>
            </w:pPr>
            <w:r>
              <w:rPr>
                <w:rFonts w:hint="eastAsia" w:ascii="仿宋" w:hAnsi="仿宋" w:eastAsia="仿宋" w:cs="仿宋"/>
                <w:sz w:val="24"/>
              </w:rPr>
              <w:t>4</w:t>
            </w:r>
          </w:p>
        </w:tc>
        <w:tc>
          <w:tcPr>
            <w:tcW w:w="1736" w:type="dxa"/>
            <w:tcBorders>
              <w:top w:val="single" w:color="auto" w:sz="4" w:space="0"/>
              <w:left w:val="single" w:color="auto" w:sz="4" w:space="0"/>
              <w:bottom w:val="single" w:color="auto" w:sz="4" w:space="0"/>
              <w:right w:val="single" w:color="auto" w:sz="4" w:space="0"/>
            </w:tcBorders>
            <w:noWrap/>
            <w:vAlign w:val="center"/>
          </w:tcPr>
          <w:p w14:paraId="2D9F216D">
            <w:pPr>
              <w:spacing w:line="530" w:lineRule="exact"/>
              <w:jc w:val="center"/>
              <w:rPr>
                <w:rFonts w:ascii="仿宋" w:hAnsi="仿宋" w:eastAsia="仿宋" w:cs="仿宋"/>
                <w:bCs/>
                <w:sz w:val="24"/>
              </w:rPr>
            </w:pPr>
            <w:r>
              <w:rPr>
                <w:rFonts w:hint="eastAsia" w:ascii="仿宋" w:hAnsi="仿宋" w:eastAsia="仿宋" w:cs="仿宋"/>
                <w:bCs/>
                <w:sz w:val="24"/>
              </w:rPr>
              <w:t>项目实施地点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4CD9F128">
            <w:pPr>
              <w:spacing w:line="530" w:lineRule="exact"/>
              <w:rPr>
                <w:rFonts w:ascii="仿宋" w:hAnsi="仿宋" w:eastAsia="仿宋" w:cs="仿宋"/>
                <w:bCs/>
                <w:spacing w:val="-4"/>
                <w:sz w:val="24"/>
              </w:rPr>
            </w:pPr>
            <w:r>
              <w:rPr>
                <w:rFonts w:hint="eastAsia" w:ascii="仿宋" w:hAnsi="仿宋" w:eastAsia="仿宋" w:cs="仿宋"/>
                <w:sz w:val="24"/>
              </w:rPr>
              <w:t>根据采购人指定</w:t>
            </w:r>
          </w:p>
        </w:tc>
      </w:tr>
      <w:tr w14:paraId="6ABCA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0EB9BDB">
            <w:pPr>
              <w:spacing w:line="530" w:lineRule="exact"/>
              <w:jc w:val="center"/>
              <w:rPr>
                <w:rFonts w:ascii="仿宋" w:hAnsi="仿宋" w:eastAsia="仿宋" w:cs="仿宋"/>
                <w:sz w:val="24"/>
              </w:rPr>
            </w:pPr>
            <w:r>
              <w:rPr>
                <w:rFonts w:hint="eastAsia" w:ascii="仿宋" w:hAnsi="仿宋" w:eastAsia="仿宋" w:cs="仿宋"/>
                <w:sz w:val="24"/>
              </w:rPr>
              <w:t>5</w:t>
            </w:r>
          </w:p>
        </w:tc>
        <w:tc>
          <w:tcPr>
            <w:tcW w:w="1736" w:type="dxa"/>
            <w:tcBorders>
              <w:top w:val="single" w:color="auto" w:sz="4" w:space="0"/>
              <w:left w:val="single" w:color="auto" w:sz="4" w:space="0"/>
              <w:bottom w:val="single" w:color="auto" w:sz="4" w:space="0"/>
              <w:right w:val="single" w:color="auto" w:sz="4" w:space="0"/>
            </w:tcBorders>
            <w:noWrap/>
            <w:vAlign w:val="center"/>
          </w:tcPr>
          <w:p w14:paraId="523E0F0E">
            <w:pPr>
              <w:spacing w:line="530" w:lineRule="exact"/>
              <w:jc w:val="center"/>
              <w:rPr>
                <w:rFonts w:ascii="仿宋" w:hAnsi="仿宋" w:eastAsia="仿宋" w:cs="仿宋"/>
                <w:bCs/>
                <w:sz w:val="24"/>
              </w:rPr>
            </w:pPr>
            <w:r>
              <w:rPr>
                <w:rFonts w:hint="eastAsia" w:ascii="仿宋" w:hAnsi="仿宋" w:eastAsia="仿宋" w:cs="仿宋"/>
                <w:bCs/>
                <w:sz w:val="24"/>
              </w:rPr>
              <w:t>答疑时间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57230871">
            <w:pPr>
              <w:spacing w:line="530" w:lineRule="exact"/>
              <w:rPr>
                <w:rFonts w:ascii="仿宋" w:hAnsi="仿宋" w:eastAsia="仿宋" w:cs="仿宋"/>
                <w:sz w:val="24"/>
              </w:rPr>
            </w:pPr>
            <w:r>
              <w:rPr>
                <w:rFonts w:hint="eastAsia" w:ascii="仿宋" w:hAnsi="仿宋" w:eastAsia="仿宋" w:cs="仿宋"/>
                <w:sz w:val="24"/>
              </w:rPr>
              <w:t>供应商对磋商文件有异议的，应当在</w:t>
            </w:r>
            <w:r>
              <w:rPr>
                <w:rFonts w:hint="eastAsia" w:ascii="仿宋" w:hAnsi="仿宋" w:eastAsia="仿宋" w:cs="仿宋"/>
                <w:color w:val="000000" w:themeColor="text1"/>
                <w:sz w:val="24"/>
                <w:highlight w:val="none"/>
                <w:lang w:eastAsia="zh-CN"/>
                <w14:textFill>
                  <w14:solidFill>
                    <w14:schemeClr w14:val="tx1"/>
                  </w14:solidFill>
                </w14:textFill>
              </w:rPr>
              <w:t>2025年3月</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eastAsia="zh-CN"/>
                <w14:textFill>
                  <w14:solidFill>
                    <w14:schemeClr w14:val="tx1"/>
                  </w14:solidFill>
                </w14:textFill>
              </w:rPr>
              <w:t>日17:00</w:t>
            </w:r>
            <w:r>
              <w:rPr>
                <w:rFonts w:hint="eastAsia" w:ascii="仿宋" w:hAnsi="仿宋" w:eastAsia="仿宋" w:cs="仿宋"/>
                <w:sz w:val="24"/>
                <w:highlight w:val="none"/>
              </w:rPr>
              <w:t>分</w:t>
            </w:r>
            <w:r>
              <w:rPr>
                <w:rFonts w:hint="eastAsia" w:ascii="仿宋" w:hAnsi="仿宋" w:eastAsia="仿宋" w:cs="仿宋"/>
                <w:sz w:val="24"/>
              </w:rPr>
              <w:t>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7CD9C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03F10B9">
            <w:pPr>
              <w:spacing w:line="530" w:lineRule="exact"/>
              <w:jc w:val="center"/>
              <w:rPr>
                <w:rFonts w:ascii="仿宋" w:hAnsi="仿宋" w:eastAsia="仿宋" w:cs="仿宋"/>
                <w:sz w:val="24"/>
              </w:rPr>
            </w:pPr>
            <w:r>
              <w:rPr>
                <w:rFonts w:hint="eastAsia" w:ascii="仿宋" w:hAnsi="仿宋" w:eastAsia="仿宋" w:cs="仿宋"/>
                <w:sz w:val="24"/>
              </w:rPr>
              <w:t>6</w:t>
            </w:r>
          </w:p>
        </w:tc>
        <w:tc>
          <w:tcPr>
            <w:tcW w:w="1736" w:type="dxa"/>
            <w:tcBorders>
              <w:top w:val="single" w:color="auto" w:sz="4" w:space="0"/>
              <w:left w:val="single" w:color="auto" w:sz="4" w:space="0"/>
              <w:bottom w:val="single" w:color="auto" w:sz="4" w:space="0"/>
              <w:right w:val="single" w:color="auto" w:sz="4" w:space="0"/>
            </w:tcBorders>
            <w:noWrap/>
            <w:vAlign w:val="center"/>
          </w:tcPr>
          <w:p w14:paraId="6E67B5FA">
            <w:pPr>
              <w:spacing w:line="530" w:lineRule="exact"/>
              <w:jc w:val="center"/>
              <w:rPr>
                <w:rFonts w:ascii="仿宋" w:hAnsi="仿宋" w:eastAsia="仿宋" w:cs="仿宋"/>
                <w:bCs/>
                <w:sz w:val="24"/>
              </w:rPr>
            </w:pPr>
            <w:r>
              <w:rPr>
                <w:rFonts w:hint="eastAsia" w:ascii="仿宋" w:hAnsi="仿宋" w:eastAsia="仿宋" w:cs="仿宋"/>
                <w:bCs/>
                <w:sz w:val="24"/>
              </w:rPr>
              <w:t>响应文件要求</w:t>
            </w:r>
          </w:p>
        </w:tc>
        <w:tc>
          <w:tcPr>
            <w:tcW w:w="7512" w:type="dxa"/>
            <w:tcBorders>
              <w:top w:val="single" w:color="auto" w:sz="4" w:space="0"/>
              <w:left w:val="single" w:color="auto" w:sz="4" w:space="0"/>
              <w:bottom w:val="single" w:color="auto" w:sz="4" w:space="0"/>
              <w:right w:val="single" w:color="auto" w:sz="4" w:space="0"/>
            </w:tcBorders>
            <w:noWrap/>
            <w:vAlign w:val="center"/>
          </w:tcPr>
          <w:p w14:paraId="35D80A9E">
            <w:pPr>
              <w:numPr>
                <w:ilvl w:val="0"/>
                <w:numId w:val="3"/>
              </w:numPr>
              <w:spacing w:line="530" w:lineRule="exact"/>
              <w:rPr>
                <w:rFonts w:ascii="仿宋" w:hAnsi="仿宋" w:eastAsia="仿宋" w:cs="仿宋"/>
                <w:sz w:val="24"/>
              </w:rPr>
            </w:pPr>
            <w:r>
              <w:rPr>
                <w:rFonts w:hint="eastAsia" w:ascii="仿宋" w:hAnsi="仿宋" w:eastAsia="仿宋" w:cs="仿宋"/>
                <w:sz w:val="24"/>
              </w:rPr>
              <w:t>响应文件的制作：本项目实行电子磋商。</w:t>
            </w:r>
          </w:p>
          <w:p w14:paraId="2D4DE065">
            <w:pPr>
              <w:spacing w:line="530" w:lineRule="exact"/>
              <w:rPr>
                <w:rFonts w:ascii="仿宋" w:hAnsi="仿宋" w:eastAsia="仿宋" w:cs="仿宋"/>
                <w:sz w:val="24"/>
              </w:rPr>
            </w:pPr>
            <w:r>
              <w:rPr>
                <w:rFonts w:hint="eastAsia" w:ascii="仿宋" w:hAnsi="仿宋" w:eastAsia="仿宋" w:cs="仿宋"/>
                <w:sz w:val="24"/>
              </w:rPr>
              <w:t xml:space="preserve">2、供应商应按要求提供电子响应文件及数据电子备份响应文件（U盘），具体内容如下： </w:t>
            </w:r>
          </w:p>
          <w:p w14:paraId="1A9CD01E">
            <w:pPr>
              <w:spacing w:line="530" w:lineRule="exact"/>
              <w:rPr>
                <w:rFonts w:ascii="仿宋" w:hAnsi="仿宋" w:eastAsia="仿宋" w:cs="仿宋"/>
                <w:sz w:val="24"/>
              </w:rPr>
            </w:pPr>
            <w:r>
              <w:rPr>
                <w:rFonts w:hint="eastAsia" w:ascii="仿宋" w:hAnsi="仿宋" w:eastAsia="仿宋" w:cs="仿宋"/>
                <w:sz w:val="24"/>
              </w:rPr>
              <w:t>2.1电子响应文件：按政采云平台项目采购-电子交易操作指南及本磋商文件要求制作、加密并递交，超过上传时间的视为放弃磋商资格，作无效标处理；</w:t>
            </w:r>
          </w:p>
          <w:p w14:paraId="69EF8398">
            <w:pPr>
              <w:spacing w:line="530" w:lineRule="exact"/>
              <w:rPr>
                <w:rFonts w:ascii="仿宋" w:hAnsi="仿宋" w:eastAsia="仿宋" w:cs="仿宋"/>
                <w:sz w:val="24"/>
              </w:rPr>
            </w:pPr>
            <w:r>
              <w:rPr>
                <w:rFonts w:hint="eastAsia" w:ascii="仿宋" w:hAnsi="仿宋" w:eastAsia="仿宋" w:cs="仿宋"/>
                <w:sz w:val="24"/>
              </w:rPr>
              <w:t>2.2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14:paraId="58BB8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41F15FB">
            <w:pPr>
              <w:spacing w:line="530" w:lineRule="exact"/>
              <w:jc w:val="center"/>
              <w:rPr>
                <w:rFonts w:ascii="仿宋" w:hAnsi="仿宋" w:eastAsia="仿宋" w:cs="仿宋"/>
                <w:sz w:val="24"/>
              </w:rPr>
            </w:pPr>
            <w:r>
              <w:rPr>
                <w:rFonts w:hint="eastAsia" w:ascii="仿宋" w:hAnsi="仿宋" w:eastAsia="仿宋" w:cs="仿宋"/>
                <w:sz w:val="24"/>
              </w:rPr>
              <w:t>7</w:t>
            </w:r>
          </w:p>
        </w:tc>
        <w:tc>
          <w:tcPr>
            <w:tcW w:w="1736" w:type="dxa"/>
            <w:tcBorders>
              <w:top w:val="single" w:color="auto" w:sz="4" w:space="0"/>
              <w:left w:val="single" w:color="auto" w:sz="4" w:space="0"/>
              <w:bottom w:val="single" w:color="auto" w:sz="4" w:space="0"/>
              <w:right w:val="single" w:color="auto" w:sz="4" w:space="0"/>
            </w:tcBorders>
            <w:noWrap/>
            <w:vAlign w:val="center"/>
          </w:tcPr>
          <w:p w14:paraId="0EAE4762">
            <w:pPr>
              <w:spacing w:line="530" w:lineRule="exact"/>
              <w:jc w:val="center"/>
              <w:rPr>
                <w:rFonts w:ascii="仿宋" w:hAnsi="仿宋" w:eastAsia="仿宋" w:cs="仿宋"/>
                <w:bCs/>
                <w:sz w:val="24"/>
              </w:rPr>
            </w:pPr>
            <w:r>
              <w:rPr>
                <w:rFonts w:hint="eastAsia" w:ascii="仿宋" w:hAnsi="仿宋" w:eastAsia="仿宋" w:cs="仿宋"/>
                <w:sz w:val="24"/>
              </w:rPr>
              <w:t>响应截止时间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27AA944E">
            <w:pPr>
              <w:snapToGrid w:val="0"/>
              <w:spacing w:line="530" w:lineRule="exact"/>
              <w:rPr>
                <w:rFonts w:ascii="仿宋" w:hAnsi="仿宋" w:eastAsia="仿宋" w:cs="仿宋"/>
                <w:sz w:val="24"/>
              </w:rPr>
            </w:pPr>
            <w:r>
              <w:rPr>
                <w:rFonts w:hint="eastAsia" w:ascii="仿宋" w:hAnsi="仿宋" w:eastAsia="仿宋" w:cs="仿宋"/>
                <w:color w:val="000000" w:themeColor="text1"/>
                <w:kern w:val="0"/>
                <w:sz w:val="24"/>
                <w:highlight w:val="none"/>
                <w:lang w:eastAsia="zh-CN"/>
                <w14:textFill>
                  <w14:solidFill>
                    <w14:schemeClr w14:val="tx1"/>
                  </w14:solidFill>
                </w14:textFill>
              </w:rPr>
              <w:t>2025年3月7日14:00</w:t>
            </w:r>
          </w:p>
        </w:tc>
      </w:tr>
      <w:tr w14:paraId="1EC11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A5ED870">
            <w:pPr>
              <w:spacing w:line="530" w:lineRule="exact"/>
              <w:jc w:val="center"/>
              <w:rPr>
                <w:rFonts w:ascii="仿宋" w:hAnsi="仿宋" w:eastAsia="仿宋" w:cs="仿宋"/>
                <w:sz w:val="24"/>
              </w:rPr>
            </w:pPr>
            <w:r>
              <w:rPr>
                <w:rFonts w:hint="eastAsia" w:ascii="仿宋" w:hAnsi="仿宋" w:eastAsia="仿宋" w:cs="仿宋"/>
                <w:sz w:val="24"/>
              </w:rPr>
              <w:t>8</w:t>
            </w:r>
          </w:p>
        </w:tc>
        <w:tc>
          <w:tcPr>
            <w:tcW w:w="1736" w:type="dxa"/>
            <w:tcBorders>
              <w:top w:val="single" w:color="auto" w:sz="4" w:space="0"/>
              <w:left w:val="single" w:color="auto" w:sz="4" w:space="0"/>
              <w:bottom w:val="single" w:color="auto" w:sz="4" w:space="0"/>
              <w:right w:val="single" w:color="auto" w:sz="4" w:space="0"/>
            </w:tcBorders>
            <w:noWrap/>
            <w:vAlign w:val="center"/>
          </w:tcPr>
          <w:p w14:paraId="4EDF333B">
            <w:pPr>
              <w:spacing w:line="530" w:lineRule="exact"/>
              <w:jc w:val="center"/>
              <w:rPr>
                <w:rFonts w:ascii="仿宋" w:hAnsi="仿宋" w:eastAsia="仿宋" w:cs="仿宋"/>
                <w:sz w:val="24"/>
              </w:rPr>
            </w:pPr>
            <w:r>
              <w:rPr>
                <w:rFonts w:hint="eastAsia" w:ascii="仿宋" w:hAnsi="仿宋" w:eastAsia="仿宋" w:cs="仿宋"/>
                <w:sz w:val="24"/>
              </w:rPr>
              <w:t>响应文件</w:t>
            </w:r>
            <w:r>
              <w:rPr>
                <w:rFonts w:hint="eastAsia" w:ascii="仿宋" w:hAnsi="仿宋" w:eastAsia="仿宋" w:cs="仿宋"/>
                <w:bCs/>
                <w:sz w:val="24"/>
              </w:rPr>
              <w:t>提交</w:t>
            </w:r>
            <w:r>
              <w:rPr>
                <w:rFonts w:hint="eastAsia" w:ascii="仿宋" w:hAnsi="仿宋" w:eastAsia="仿宋" w:cs="仿宋"/>
                <w:sz w:val="24"/>
              </w:rPr>
              <w:t>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7A135865">
            <w:pPr>
              <w:spacing w:line="530" w:lineRule="exact"/>
              <w:rPr>
                <w:rFonts w:hint="eastAsia" w:ascii="仿宋" w:hAnsi="仿宋" w:eastAsia="仿宋" w:cs="仿宋"/>
                <w:kern w:val="0"/>
                <w:sz w:val="24"/>
                <w:highlight w:val="none"/>
              </w:rPr>
            </w:pPr>
            <w:r>
              <w:rPr>
                <w:rFonts w:hint="eastAsia" w:ascii="仿宋" w:hAnsi="仿宋" w:eastAsia="仿宋" w:cs="仿宋"/>
                <w:sz w:val="24"/>
              </w:rPr>
              <w:t>磋商时间：</w:t>
            </w:r>
            <w:r>
              <w:rPr>
                <w:rFonts w:hint="eastAsia" w:ascii="仿宋" w:hAnsi="仿宋" w:eastAsia="仿宋" w:cs="仿宋"/>
                <w:color w:val="000000" w:themeColor="text1"/>
                <w:kern w:val="0"/>
                <w:sz w:val="24"/>
                <w:highlight w:val="none"/>
                <w:lang w:eastAsia="zh-CN"/>
                <w14:textFill>
                  <w14:solidFill>
                    <w14:schemeClr w14:val="tx1"/>
                  </w14:solidFill>
                </w14:textFill>
              </w:rPr>
              <w:t>2025年3月7日14:00</w:t>
            </w:r>
          </w:p>
          <w:p w14:paraId="0D5069BE">
            <w:pPr>
              <w:spacing w:line="530" w:lineRule="exact"/>
              <w:rPr>
                <w:rFonts w:ascii="仿宋" w:hAnsi="仿宋" w:eastAsia="仿宋" w:cs="仿宋"/>
                <w:sz w:val="24"/>
              </w:rPr>
            </w:pPr>
            <w:r>
              <w:rPr>
                <w:rFonts w:hint="eastAsia" w:ascii="仿宋" w:hAnsi="仿宋" w:eastAsia="仿宋" w:cs="仿宋"/>
                <w:sz w:val="24"/>
              </w:rPr>
              <w:t>磋商地点：湖州市公共资源交易中心开标室（湖州市仁皇山片区金盖山路66号2号楼），具体详见二楼休息区电子显示屏。</w:t>
            </w:r>
          </w:p>
          <w:p w14:paraId="314176C4">
            <w:pPr>
              <w:spacing w:line="530" w:lineRule="exact"/>
              <w:rPr>
                <w:rFonts w:ascii="仿宋" w:hAnsi="仿宋" w:eastAsia="仿宋" w:cs="仿宋"/>
                <w:sz w:val="24"/>
              </w:rPr>
            </w:pPr>
            <w:r>
              <w:rPr>
                <w:rFonts w:hint="eastAsia" w:ascii="仿宋" w:hAnsi="仿宋" w:eastAsia="仿宋" w:cs="仿宋"/>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4AE3499F">
            <w:pPr>
              <w:spacing w:line="530" w:lineRule="exac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sz w:val="24"/>
                <w:lang w:eastAsia="zh-CN"/>
              </w:rPr>
              <w:t>湖州市吴兴区太湖路51号湖州国际贸易大厦15层</w:t>
            </w:r>
            <w:r>
              <w:rPr>
                <w:rFonts w:hint="eastAsia" w:ascii="仿宋" w:hAnsi="仿宋" w:eastAsia="仿宋" w:cs="仿宋"/>
                <w:sz w:val="24"/>
              </w:rPr>
              <w:t>]，联系电话：</w:t>
            </w:r>
            <w:r>
              <w:rPr>
                <w:rFonts w:hint="eastAsia" w:ascii="仿宋" w:hAnsi="仿宋" w:eastAsia="仿宋" w:cs="仿宋"/>
                <w:sz w:val="24"/>
                <w:lang w:val="en-US" w:eastAsia="zh-CN"/>
              </w:rPr>
              <w:t>15968175942</w:t>
            </w:r>
            <w:r>
              <w:rPr>
                <w:rFonts w:hint="eastAsia" w:ascii="仿宋" w:hAnsi="仿宋" w:eastAsia="仿宋" w:cs="仿宋"/>
                <w:sz w:val="24"/>
              </w:rPr>
              <w:t>。邮寄截止时间：供应商应于</w:t>
            </w:r>
            <w:r>
              <w:rPr>
                <w:rFonts w:hint="eastAsia" w:ascii="仿宋" w:hAnsi="仿宋" w:eastAsia="仿宋" w:cs="仿宋"/>
                <w:color w:val="000000" w:themeColor="text1"/>
                <w:sz w:val="24"/>
                <w:highlight w:val="none"/>
                <w:lang w:eastAsia="zh-CN"/>
                <w14:textFill>
                  <w14:solidFill>
                    <w14:schemeClr w14:val="tx1"/>
                  </w14:solidFill>
                </w14:textFill>
              </w:rPr>
              <w:t>2025年3月</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eastAsia="zh-CN"/>
                <w14:textFill>
                  <w14:solidFill>
                    <w14:schemeClr w14:val="tx1"/>
                  </w14:solidFill>
                </w14:textFill>
              </w:rPr>
              <w:t>日17:00</w:t>
            </w:r>
            <w:r>
              <w:rPr>
                <w:rFonts w:hint="eastAsia" w:ascii="仿宋" w:hAnsi="仿宋" w:eastAsia="仿宋" w:cs="仿宋"/>
                <w:sz w:val="24"/>
              </w:rPr>
              <w:t>时前准时送达，逾期不予受理。未按时送达的，均按未提供处理。</w:t>
            </w:r>
          </w:p>
          <w:p w14:paraId="3F0E056C">
            <w:pPr>
              <w:spacing w:line="530" w:lineRule="exact"/>
              <w:rPr>
                <w:rFonts w:ascii="仿宋" w:hAnsi="仿宋" w:eastAsia="仿宋" w:cs="仿宋"/>
                <w:b/>
                <w:sz w:val="24"/>
              </w:rPr>
            </w:pPr>
            <w:r>
              <w:rPr>
                <w:rFonts w:hint="eastAsia" w:ascii="仿宋" w:hAnsi="仿宋" w:eastAsia="仿宋" w:cs="仿宋"/>
                <w:b/>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1B8CEEBF">
            <w:pPr>
              <w:spacing w:line="530" w:lineRule="exact"/>
              <w:rPr>
                <w:rFonts w:ascii="仿宋" w:hAnsi="仿宋" w:eastAsia="仿宋" w:cs="仿宋"/>
                <w:b/>
                <w:sz w:val="24"/>
              </w:rPr>
            </w:pPr>
            <w:r>
              <w:rPr>
                <w:rFonts w:hint="eastAsia" w:ascii="仿宋" w:hAnsi="仿宋" w:eastAsia="仿宋" w:cs="仿宋"/>
                <w:b/>
                <w:sz w:val="24"/>
              </w:rPr>
              <w:t>4、供应商仅提供其中一种形式的备份响应文件。造成项目开评标活动</w:t>
            </w:r>
          </w:p>
          <w:p w14:paraId="2ACF35EA">
            <w:pPr>
              <w:spacing w:line="530" w:lineRule="exact"/>
              <w:rPr>
                <w:rFonts w:ascii="仿宋" w:hAnsi="仿宋" w:eastAsia="仿宋" w:cs="仿宋"/>
                <w:b/>
                <w:sz w:val="24"/>
              </w:rPr>
            </w:pPr>
            <w:r>
              <w:rPr>
                <w:rFonts w:hint="eastAsia" w:ascii="仿宋" w:hAnsi="仿宋" w:eastAsia="仿宋" w:cs="仿宋"/>
                <w:b/>
                <w:sz w:val="24"/>
              </w:rPr>
              <w:t>无法进行下去的，相关风险由供应商自行承担。</w:t>
            </w:r>
          </w:p>
        </w:tc>
      </w:tr>
      <w:tr w14:paraId="13D47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CE244EF">
            <w:pPr>
              <w:spacing w:line="530" w:lineRule="exact"/>
              <w:jc w:val="center"/>
              <w:rPr>
                <w:rFonts w:ascii="仿宋" w:hAnsi="仿宋" w:eastAsia="仿宋" w:cs="仿宋"/>
                <w:sz w:val="24"/>
              </w:rPr>
            </w:pPr>
            <w:r>
              <w:rPr>
                <w:rFonts w:hint="eastAsia" w:ascii="仿宋" w:hAnsi="仿宋" w:eastAsia="仿宋" w:cs="仿宋"/>
                <w:sz w:val="24"/>
              </w:rPr>
              <w:t>9</w:t>
            </w:r>
          </w:p>
        </w:tc>
        <w:tc>
          <w:tcPr>
            <w:tcW w:w="1736" w:type="dxa"/>
            <w:tcBorders>
              <w:top w:val="single" w:color="auto" w:sz="4" w:space="0"/>
              <w:left w:val="single" w:color="auto" w:sz="4" w:space="0"/>
              <w:bottom w:val="single" w:color="auto" w:sz="4" w:space="0"/>
              <w:right w:val="single" w:color="auto" w:sz="4" w:space="0"/>
            </w:tcBorders>
            <w:noWrap/>
            <w:vAlign w:val="center"/>
          </w:tcPr>
          <w:p w14:paraId="08189A01">
            <w:pPr>
              <w:spacing w:line="530" w:lineRule="exact"/>
              <w:jc w:val="center"/>
              <w:rPr>
                <w:rFonts w:ascii="仿宋" w:hAnsi="仿宋" w:eastAsia="仿宋" w:cs="仿宋"/>
                <w:sz w:val="24"/>
              </w:rPr>
            </w:pPr>
            <w:r>
              <w:rPr>
                <w:rFonts w:hint="eastAsia" w:ascii="仿宋" w:hAnsi="仿宋" w:eastAsia="仿宋" w:cs="仿宋"/>
                <w:sz w:val="24"/>
              </w:rPr>
              <w:t>磋商时间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7E2F29BE">
            <w:pPr>
              <w:spacing w:line="530" w:lineRule="exact"/>
              <w:rPr>
                <w:rFonts w:ascii="仿宋" w:hAnsi="仿宋" w:eastAsia="仿宋" w:cs="仿宋"/>
                <w:sz w:val="24"/>
              </w:rPr>
            </w:pPr>
            <w:r>
              <w:rPr>
                <w:rFonts w:hint="eastAsia" w:ascii="仿宋" w:hAnsi="仿宋" w:eastAsia="仿宋" w:cs="仿宋"/>
                <w:color w:val="000000" w:themeColor="text1"/>
                <w:kern w:val="0"/>
                <w:sz w:val="24"/>
                <w:highlight w:val="none"/>
                <w:lang w:eastAsia="zh-CN"/>
                <w14:textFill>
                  <w14:solidFill>
                    <w14:schemeClr w14:val="tx1"/>
                  </w14:solidFill>
                </w14:textFill>
              </w:rPr>
              <w:t>2025年3月7日14:00</w:t>
            </w:r>
          </w:p>
        </w:tc>
      </w:tr>
      <w:tr w14:paraId="4E802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EA1BDFC">
            <w:pPr>
              <w:spacing w:line="530" w:lineRule="exact"/>
              <w:jc w:val="center"/>
              <w:rPr>
                <w:rFonts w:ascii="仿宋" w:hAnsi="仿宋" w:eastAsia="仿宋" w:cs="仿宋"/>
                <w:sz w:val="24"/>
              </w:rPr>
            </w:pPr>
            <w:r>
              <w:rPr>
                <w:rFonts w:hint="eastAsia" w:ascii="仿宋" w:hAnsi="仿宋" w:eastAsia="仿宋" w:cs="仿宋"/>
                <w:sz w:val="24"/>
              </w:rPr>
              <w:t>10</w:t>
            </w:r>
          </w:p>
        </w:tc>
        <w:tc>
          <w:tcPr>
            <w:tcW w:w="1736" w:type="dxa"/>
            <w:tcBorders>
              <w:top w:val="single" w:color="auto" w:sz="4" w:space="0"/>
              <w:left w:val="single" w:color="auto" w:sz="4" w:space="0"/>
              <w:bottom w:val="single" w:color="auto" w:sz="4" w:space="0"/>
              <w:right w:val="single" w:color="auto" w:sz="4" w:space="0"/>
            </w:tcBorders>
            <w:noWrap/>
            <w:vAlign w:val="center"/>
          </w:tcPr>
          <w:p w14:paraId="37892108">
            <w:pPr>
              <w:spacing w:line="530" w:lineRule="exact"/>
              <w:jc w:val="center"/>
              <w:rPr>
                <w:rFonts w:ascii="仿宋" w:hAnsi="仿宋" w:eastAsia="仿宋" w:cs="仿宋"/>
                <w:bCs/>
                <w:sz w:val="24"/>
              </w:rPr>
            </w:pPr>
            <w:r>
              <w:rPr>
                <w:rFonts w:hint="eastAsia" w:ascii="仿宋" w:hAnsi="仿宋" w:eastAsia="仿宋" w:cs="仿宋"/>
                <w:sz w:val="24"/>
              </w:rPr>
              <w:t>磋商地点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7E1B6CAB">
            <w:pPr>
              <w:spacing w:line="530" w:lineRule="exact"/>
              <w:rPr>
                <w:rFonts w:ascii="仿宋" w:hAnsi="仿宋" w:eastAsia="仿宋" w:cs="仿宋"/>
                <w:bCs/>
                <w:sz w:val="24"/>
              </w:rPr>
            </w:pPr>
            <w:r>
              <w:rPr>
                <w:rFonts w:hint="eastAsia" w:ascii="仿宋" w:hAnsi="仿宋" w:eastAsia="仿宋" w:cs="仿宋"/>
                <w:bCs/>
                <w:sz w:val="24"/>
              </w:rPr>
              <w:t>湖州市公共资源交易中心开标室（湖州市仁皇山片区金盖山路66号2号楼，届时详见二楼休息区电子显示屏），未按时上传电子响应文件的将拒绝接收，作无效标处理。</w:t>
            </w:r>
          </w:p>
        </w:tc>
      </w:tr>
      <w:tr w14:paraId="4FED9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8877964">
            <w:pPr>
              <w:spacing w:line="530" w:lineRule="exact"/>
              <w:jc w:val="center"/>
              <w:rPr>
                <w:rFonts w:ascii="仿宋" w:hAnsi="仿宋" w:eastAsia="仿宋" w:cs="仿宋"/>
                <w:sz w:val="24"/>
              </w:rPr>
            </w:pPr>
            <w:r>
              <w:rPr>
                <w:rFonts w:hint="eastAsia" w:ascii="仿宋" w:hAnsi="仿宋" w:eastAsia="仿宋" w:cs="仿宋"/>
                <w:sz w:val="24"/>
              </w:rPr>
              <w:t>11</w:t>
            </w:r>
          </w:p>
        </w:tc>
        <w:tc>
          <w:tcPr>
            <w:tcW w:w="1736" w:type="dxa"/>
            <w:tcBorders>
              <w:top w:val="single" w:color="auto" w:sz="4" w:space="0"/>
              <w:left w:val="single" w:color="auto" w:sz="4" w:space="0"/>
              <w:bottom w:val="single" w:color="auto" w:sz="4" w:space="0"/>
              <w:right w:val="single" w:color="auto" w:sz="4" w:space="0"/>
            </w:tcBorders>
            <w:noWrap/>
            <w:vAlign w:val="center"/>
          </w:tcPr>
          <w:p w14:paraId="187E0DED">
            <w:pPr>
              <w:spacing w:line="530" w:lineRule="exact"/>
              <w:ind w:firstLine="240" w:firstLineChars="100"/>
              <w:jc w:val="left"/>
              <w:rPr>
                <w:rFonts w:ascii="仿宋" w:hAnsi="仿宋" w:eastAsia="仿宋" w:cs="仿宋"/>
                <w:sz w:val="24"/>
              </w:rPr>
            </w:pPr>
            <w:r>
              <w:rPr>
                <w:rFonts w:hint="eastAsia" w:ascii="仿宋" w:hAnsi="仿宋" w:eastAsia="仿宋" w:cs="仿宋"/>
                <w:sz w:val="24"/>
              </w:rPr>
              <w:t>履约保证金</w:t>
            </w:r>
          </w:p>
        </w:tc>
        <w:tc>
          <w:tcPr>
            <w:tcW w:w="7512" w:type="dxa"/>
            <w:tcBorders>
              <w:top w:val="single" w:color="auto" w:sz="4" w:space="0"/>
              <w:left w:val="single" w:color="auto" w:sz="4" w:space="0"/>
              <w:bottom w:val="single" w:color="auto" w:sz="4" w:space="0"/>
              <w:right w:val="single" w:color="auto" w:sz="4" w:space="0"/>
            </w:tcBorders>
            <w:noWrap/>
            <w:vAlign w:val="center"/>
          </w:tcPr>
          <w:p w14:paraId="53C29A36">
            <w:pPr>
              <w:spacing w:line="530" w:lineRule="exact"/>
              <w:rPr>
                <w:rFonts w:ascii="仿宋" w:hAnsi="仿宋" w:eastAsia="仿宋" w:cs="仿宋"/>
                <w:bCs/>
                <w:sz w:val="24"/>
              </w:rPr>
            </w:pPr>
            <w:r>
              <w:rPr>
                <w:rFonts w:hint="eastAsia" w:ascii="仿宋" w:hAnsi="仿宋" w:eastAsia="仿宋" w:cs="仿宋"/>
                <w:bCs/>
                <w:sz w:val="24"/>
              </w:rPr>
              <w:t>无</w:t>
            </w:r>
          </w:p>
        </w:tc>
      </w:tr>
      <w:tr w14:paraId="70BF8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F116385">
            <w:pPr>
              <w:spacing w:line="530" w:lineRule="exact"/>
              <w:jc w:val="center"/>
              <w:rPr>
                <w:rFonts w:ascii="仿宋" w:hAnsi="仿宋" w:eastAsia="仿宋" w:cs="仿宋"/>
                <w:sz w:val="24"/>
              </w:rPr>
            </w:pPr>
            <w:r>
              <w:rPr>
                <w:rFonts w:hint="eastAsia" w:ascii="仿宋" w:hAnsi="仿宋" w:eastAsia="仿宋" w:cs="仿宋"/>
                <w:sz w:val="24"/>
              </w:rPr>
              <w:t>12</w:t>
            </w:r>
          </w:p>
        </w:tc>
        <w:tc>
          <w:tcPr>
            <w:tcW w:w="1736" w:type="dxa"/>
            <w:tcBorders>
              <w:top w:val="single" w:color="auto" w:sz="4" w:space="0"/>
              <w:left w:val="single" w:color="auto" w:sz="4" w:space="0"/>
              <w:bottom w:val="single" w:color="auto" w:sz="4" w:space="0"/>
              <w:right w:val="single" w:color="auto" w:sz="4" w:space="0"/>
            </w:tcBorders>
            <w:noWrap/>
            <w:vAlign w:val="center"/>
          </w:tcPr>
          <w:p w14:paraId="43565042">
            <w:pPr>
              <w:spacing w:line="530" w:lineRule="exact"/>
              <w:jc w:val="center"/>
              <w:rPr>
                <w:rFonts w:ascii="仿宋" w:hAnsi="仿宋" w:eastAsia="仿宋" w:cs="仿宋"/>
                <w:bCs/>
                <w:sz w:val="24"/>
              </w:rPr>
            </w:pPr>
            <w:r>
              <w:rPr>
                <w:rFonts w:hint="eastAsia" w:ascii="仿宋" w:hAnsi="仿宋" w:eastAsia="仿宋" w:cs="仿宋"/>
                <w:sz w:val="24"/>
              </w:rPr>
              <w:t>磋商</w:t>
            </w:r>
            <w:r>
              <w:rPr>
                <w:rFonts w:hint="eastAsia" w:ascii="仿宋" w:hAnsi="仿宋" w:eastAsia="仿宋" w:cs="仿宋"/>
                <w:bCs/>
                <w:sz w:val="24"/>
              </w:rPr>
              <w:t>有效期</w:t>
            </w:r>
          </w:p>
        </w:tc>
        <w:tc>
          <w:tcPr>
            <w:tcW w:w="7512" w:type="dxa"/>
            <w:tcBorders>
              <w:top w:val="single" w:color="auto" w:sz="4" w:space="0"/>
              <w:left w:val="single" w:color="auto" w:sz="4" w:space="0"/>
              <w:bottom w:val="single" w:color="auto" w:sz="4" w:space="0"/>
              <w:right w:val="single" w:color="auto" w:sz="4" w:space="0"/>
            </w:tcBorders>
            <w:noWrap/>
            <w:vAlign w:val="center"/>
          </w:tcPr>
          <w:p w14:paraId="6F80A436">
            <w:pPr>
              <w:spacing w:line="530" w:lineRule="exact"/>
              <w:rPr>
                <w:rFonts w:ascii="仿宋" w:hAnsi="仿宋" w:eastAsia="仿宋" w:cs="仿宋"/>
                <w:sz w:val="24"/>
              </w:rPr>
            </w:pPr>
            <w:r>
              <w:rPr>
                <w:rFonts w:hint="eastAsia" w:ascii="仿宋" w:hAnsi="仿宋" w:eastAsia="仿宋" w:cs="仿宋"/>
                <w:sz w:val="24"/>
              </w:rPr>
              <w:t>60天（日历天）</w:t>
            </w:r>
          </w:p>
        </w:tc>
      </w:tr>
      <w:tr w14:paraId="1D645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FA837EB">
            <w:pPr>
              <w:spacing w:line="530" w:lineRule="exact"/>
              <w:jc w:val="center"/>
              <w:rPr>
                <w:rFonts w:ascii="仿宋" w:hAnsi="仿宋" w:eastAsia="仿宋" w:cs="仿宋"/>
                <w:sz w:val="24"/>
              </w:rPr>
            </w:pPr>
            <w:r>
              <w:rPr>
                <w:rFonts w:hint="eastAsia" w:ascii="仿宋" w:hAnsi="仿宋" w:eastAsia="仿宋" w:cs="仿宋"/>
                <w:sz w:val="24"/>
              </w:rPr>
              <w:t>13</w:t>
            </w:r>
          </w:p>
        </w:tc>
        <w:tc>
          <w:tcPr>
            <w:tcW w:w="1736" w:type="dxa"/>
            <w:tcBorders>
              <w:top w:val="single" w:color="auto" w:sz="4" w:space="0"/>
              <w:left w:val="single" w:color="auto" w:sz="4" w:space="0"/>
              <w:bottom w:val="single" w:color="auto" w:sz="4" w:space="0"/>
              <w:right w:val="single" w:color="auto" w:sz="4" w:space="0"/>
            </w:tcBorders>
            <w:noWrap/>
            <w:vAlign w:val="center"/>
          </w:tcPr>
          <w:p w14:paraId="54F5E95C">
            <w:pPr>
              <w:spacing w:line="530" w:lineRule="exact"/>
              <w:jc w:val="center"/>
              <w:rPr>
                <w:rFonts w:ascii="仿宋" w:hAnsi="仿宋" w:eastAsia="仿宋" w:cs="仿宋"/>
                <w:bCs/>
                <w:sz w:val="24"/>
              </w:rPr>
            </w:pPr>
            <w:r>
              <w:rPr>
                <w:rFonts w:hint="eastAsia" w:ascii="仿宋" w:hAnsi="仿宋" w:eastAsia="仿宋" w:cs="仿宋"/>
                <w:bCs/>
                <w:sz w:val="24"/>
              </w:rPr>
              <w:t>磋商办法及评分标准</w:t>
            </w:r>
          </w:p>
        </w:tc>
        <w:tc>
          <w:tcPr>
            <w:tcW w:w="7512" w:type="dxa"/>
            <w:tcBorders>
              <w:top w:val="single" w:color="auto" w:sz="4" w:space="0"/>
              <w:left w:val="single" w:color="auto" w:sz="4" w:space="0"/>
              <w:bottom w:val="single" w:color="auto" w:sz="4" w:space="0"/>
              <w:right w:val="single" w:color="auto" w:sz="4" w:space="0"/>
            </w:tcBorders>
            <w:noWrap/>
            <w:vAlign w:val="center"/>
          </w:tcPr>
          <w:p w14:paraId="46C35E3B">
            <w:pPr>
              <w:spacing w:line="530" w:lineRule="exact"/>
              <w:rPr>
                <w:rFonts w:ascii="仿宋" w:hAnsi="仿宋" w:eastAsia="仿宋" w:cs="仿宋"/>
                <w:bCs/>
                <w:sz w:val="24"/>
              </w:rPr>
            </w:pPr>
            <w:r>
              <w:rPr>
                <w:rFonts w:hint="eastAsia" w:ascii="仿宋" w:hAnsi="仿宋" w:eastAsia="仿宋" w:cs="仿宋"/>
                <w:bCs/>
                <w:sz w:val="24"/>
              </w:rPr>
              <w:t>详见磋商文件第六章</w:t>
            </w:r>
          </w:p>
        </w:tc>
      </w:tr>
      <w:tr w14:paraId="04178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F9C4926">
            <w:pPr>
              <w:spacing w:line="530" w:lineRule="exact"/>
              <w:jc w:val="center"/>
              <w:rPr>
                <w:rFonts w:ascii="仿宋" w:hAnsi="仿宋" w:eastAsia="仿宋" w:cs="仿宋"/>
                <w:bCs/>
                <w:sz w:val="24"/>
              </w:rPr>
            </w:pPr>
            <w:r>
              <w:rPr>
                <w:rFonts w:hint="eastAsia" w:ascii="仿宋" w:hAnsi="仿宋" w:eastAsia="仿宋" w:cs="仿宋"/>
                <w:bCs/>
                <w:sz w:val="24"/>
              </w:rPr>
              <w:t>14</w:t>
            </w:r>
          </w:p>
        </w:tc>
        <w:tc>
          <w:tcPr>
            <w:tcW w:w="1736" w:type="dxa"/>
            <w:tcBorders>
              <w:top w:val="single" w:color="auto" w:sz="4" w:space="0"/>
              <w:left w:val="single" w:color="auto" w:sz="4" w:space="0"/>
              <w:bottom w:val="single" w:color="auto" w:sz="4" w:space="0"/>
              <w:right w:val="single" w:color="auto" w:sz="4" w:space="0"/>
            </w:tcBorders>
            <w:noWrap/>
            <w:vAlign w:val="center"/>
          </w:tcPr>
          <w:p w14:paraId="5A98C635">
            <w:pPr>
              <w:spacing w:line="530" w:lineRule="exact"/>
              <w:jc w:val="center"/>
              <w:rPr>
                <w:rFonts w:ascii="仿宋" w:hAnsi="仿宋" w:eastAsia="仿宋" w:cs="仿宋"/>
                <w:bCs/>
                <w:sz w:val="24"/>
              </w:rPr>
            </w:pPr>
            <w:r>
              <w:rPr>
                <w:rFonts w:hint="eastAsia" w:ascii="仿宋" w:hAnsi="仿宋" w:eastAsia="仿宋" w:cs="仿宋"/>
                <w:bCs/>
                <w:sz w:val="24"/>
              </w:rPr>
              <w:t>采购人</w:t>
            </w:r>
          </w:p>
        </w:tc>
        <w:tc>
          <w:tcPr>
            <w:tcW w:w="7512" w:type="dxa"/>
            <w:tcBorders>
              <w:top w:val="single" w:color="auto" w:sz="4" w:space="0"/>
              <w:left w:val="single" w:color="auto" w:sz="4" w:space="0"/>
              <w:bottom w:val="single" w:color="auto" w:sz="4" w:space="0"/>
              <w:right w:val="single" w:color="auto" w:sz="4" w:space="0"/>
            </w:tcBorders>
            <w:noWrap/>
            <w:vAlign w:val="center"/>
          </w:tcPr>
          <w:p w14:paraId="1E5E445A">
            <w:pPr>
              <w:spacing w:line="530" w:lineRule="exact"/>
              <w:rPr>
                <w:rFonts w:hint="eastAsia" w:ascii="仿宋" w:hAnsi="仿宋" w:eastAsia="仿宋" w:cs="仿宋"/>
                <w:bCs/>
                <w:sz w:val="24"/>
                <w:lang w:eastAsia="zh-CN"/>
              </w:rPr>
            </w:pPr>
            <w:r>
              <w:rPr>
                <w:rFonts w:hint="eastAsia" w:ascii="仿宋" w:hAnsi="仿宋" w:eastAsia="仿宋" w:cs="仿宋"/>
                <w:bCs/>
                <w:sz w:val="24"/>
                <w:lang w:eastAsia="zh-CN"/>
              </w:rPr>
              <w:t>湖州市空间规划编制与研究中心</w:t>
            </w:r>
          </w:p>
        </w:tc>
      </w:tr>
      <w:tr w14:paraId="0CA20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AEF4BD6">
            <w:pPr>
              <w:spacing w:line="530" w:lineRule="exact"/>
              <w:jc w:val="center"/>
              <w:rPr>
                <w:rFonts w:ascii="仿宋" w:hAnsi="仿宋" w:eastAsia="仿宋" w:cs="仿宋"/>
                <w:bCs/>
                <w:sz w:val="24"/>
              </w:rPr>
            </w:pPr>
            <w:r>
              <w:rPr>
                <w:rFonts w:hint="eastAsia" w:ascii="仿宋" w:hAnsi="仿宋" w:eastAsia="仿宋" w:cs="仿宋"/>
                <w:bCs/>
                <w:sz w:val="24"/>
              </w:rPr>
              <w:t>15</w:t>
            </w:r>
          </w:p>
        </w:tc>
        <w:tc>
          <w:tcPr>
            <w:tcW w:w="1736" w:type="dxa"/>
            <w:tcBorders>
              <w:top w:val="single" w:color="auto" w:sz="4" w:space="0"/>
              <w:left w:val="single" w:color="auto" w:sz="4" w:space="0"/>
              <w:bottom w:val="single" w:color="auto" w:sz="4" w:space="0"/>
              <w:right w:val="single" w:color="auto" w:sz="4" w:space="0"/>
            </w:tcBorders>
            <w:noWrap/>
            <w:vAlign w:val="center"/>
          </w:tcPr>
          <w:p w14:paraId="202567F8">
            <w:pPr>
              <w:spacing w:line="530" w:lineRule="exact"/>
              <w:jc w:val="center"/>
              <w:rPr>
                <w:rFonts w:ascii="仿宋" w:hAnsi="仿宋" w:eastAsia="仿宋" w:cs="仿宋"/>
                <w:bCs/>
                <w:sz w:val="24"/>
              </w:rPr>
            </w:pPr>
            <w:r>
              <w:rPr>
                <w:rFonts w:hint="eastAsia" w:ascii="仿宋" w:hAnsi="仿宋" w:eastAsia="仿宋" w:cs="仿宋"/>
                <w:bCs/>
                <w:sz w:val="24"/>
              </w:rPr>
              <w:t>其他</w:t>
            </w:r>
          </w:p>
        </w:tc>
        <w:tc>
          <w:tcPr>
            <w:tcW w:w="7512" w:type="dxa"/>
            <w:tcBorders>
              <w:top w:val="single" w:color="auto" w:sz="4" w:space="0"/>
              <w:left w:val="single" w:color="auto" w:sz="4" w:space="0"/>
              <w:bottom w:val="single" w:color="auto" w:sz="4" w:space="0"/>
              <w:right w:val="single" w:color="auto" w:sz="4" w:space="0"/>
            </w:tcBorders>
            <w:noWrap/>
            <w:vAlign w:val="center"/>
          </w:tcPr>
          <w:p w14:paraId="68B34D20">
            <w:pPr>
              <w:spacing w:line="530" w:lineRule="exact"/>
              <w:rPr>
                <w:rFonts w:ascii="仿宋" w:hAnsi="仿宋" w:eastAsia="仿宋" w:cs="仿宋"/>
                <w:bCs/>
                <w:sz w:val="24"/>
              </w:rPr>
            </w:pPr>
            <w:r>
              <w:rPr>
                <w:rFonts w:hint="eastAsia" w:ascii="仿宋" w:hAnsi="仿宋" w:eastAsia="仿宋" w:cs="仿宋"/>
                <w:bCs/>
                <w:sz w:val="24"/>
              </w:rPr>
              <w:t>在确定成交供应商后，签订合同前，成交供应商须提供二份完整的纸质响应文件</w:t>
            </w:r>
            <w:r>
              <w:rPr>
                <w:rFonts w:hint="eastAsia" w:ascii="仿宋" w:hAnsi="仿宋" w:eastAsia="仿宋" w:cs="仿宋"/>
                <w:b/>
                <w:bCs/>
                <w:sz w:val="24"/>
              </w:rPr>
              <w:t>（包括最后报价文件）</w:t>
            </w:r>
            <w:r>
              <w:rPr>
                <w:rFonts w:hint="eastAsia" w:ascii="仿宋" w:hAnsi="仿宋" w:eastAsia="仿宋" w:cs="仿宋"/>
                <w:bCs/>
                <w:sz w:val="24"/>
              </w:rPr>
              <w:t>给采购人，纸质响应文件须与电子响应文件格式及内容一致。</w:t>
            </w:r>
          </w:p>
        </w:tc>
      </w:tr>
    </w:tbl>
    <w:p w14:paraId="4259F9B7">
      <w:pPr>
        <w:pStyle w:val="3"/>
        <w:spacing w:line="560" w:lineRule="exact"/>
        <w:jc w:val="center"/>
        <w:rPr>
          <w:rFonts w:ascii="仿宋" w:hAnsi="仿宋" w:eastAsia="仿宋" w:cs="仿宋"/>
          <w:sz w:val="28"/>
          <w:szCs w:val="28"/>
        </w:rPr>
      </w:pPr>
      <w:bookmarkStart w:id="5" w:name="_Toc113441587"/>
      <w:bookmarkStart w:id="6" w:name="_Toc452995896"/>
      <w:r>
        <w:rPr>
          <w:rFonts w:hint="eastAsia" w:ascii="仿宋" w:hAnsi="仿宋" w:eastAsia="仿宋" w:cs="仿宋"/>
          <w:sz w:val="28"/>
          <w:szCs w:val="28"/>
        </w:rPr>
        <w:t>一、</w:t>
      </w:r>
      <w:bookmarkEnd w:id="5"/>
      <w:r>
        <w:rPr>
          <w:rFonts w:hint="eastAsia" w:ascii="仿宋" w:hAnsi="仿宋" w:eastAsia="仿宋" w:cs="仿宋"/>
          <w:sz w:val="28"/>
          <w:szCs w:val="28"/>
        </w:rPr>
        <w:t>总  则</w:t>
      </w:r>
      <w:bookmarkEnd w:id="6"/>
    </w:p>
    <w:p w14:paraId="2C1DCA2A">
      <w:pPr>
        <w:spacing w:line="560" w:lineRule="exact"/>
        <w:rPr>
          <w:rFonts w:ascii="仿宋" w:hAnsi="仿宋" w:eastAsia="仿宋" w:cs="仿宋"/>
          <w:sz w:val="24"/>
        </w:rPr>
      </w:pPr>
      <w:r>
        <w:rPr>
          <w:rFonts w:hint="eastAsia" w:ascii="仿宋" w:hAnsi="仿宋" w:eastAsia="仿宋" w:cs="仿宋"/>
          <w:sz w:val="24"/>
        </w:rPr>
        <w:t>1．概况</w:t>
      </w:r>
    </w:p>
    <w:p w14:paraId="25F85A9A">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1.1项目名称：</w:t>
      </w:r>
      <w:r>
        <w:rPr>
          <w:rFonts w:hint="eastAsia" w:ascii="仿宋" w:hAnsi="仿宋" w:eastAsia="仿宋" w:cs="宋体"/>
          <w:bCs/>
          <w:sz w:val="24"/>
          <w:lang w:eastAsia="zh-CN"/>
        </w:rPr>
        <w:t>湖州城市规划展览馆2025年度保安服务项目</w:t>
      </w:r>
      <w:r>
        <w:rPr>
          <w:rFonts w:hint="eastAsia" w:ascii="仿宋" w:hAnsi="仿宋" w:eastAsia="仿宋" w:cs="宋体"/>
          <w:bCs/>
          <w:sz w:val="24"/>
        </w:rPr>
        <w:t>；</w:t>
      </w:r>
    </w:p>
    <w:p w14:paraId="052C5718">
      <w:pPr>
        <w:spacing w:line="560" w:lineRule="exact"/>
        <w:ind w:firstLine="480" w:firstLineChars="200"/>
        <w:rPr>
          <w:rFonts w:ascii="仿宋" w:hAnsi="仿宋" w:eastAsia="仿宋" w:cs="仿宋"/>
          <w:sz w:val="24"/>
        </w:rPr>
      </w:pPr>
      <w:r>
        <w:rPr>
          <w:rFonts w:hint="eastAsia" w:ascii="仿宋" w:hAnsi="仿宋" w:eastAsia="仿宋" w:cs="仿宋"/>
          <w:sz w:val="24"/>
        </w:rPr>
        <w:t>1.2采购人：</w:t>
      </w:r>
      <w:r>
        <w:rPr>
          <w:rFonts w:hint="eastAsia" w:ascii="仿宋" w:hAnsi="仿宋" w:eastAsia="仿宋" w:cs="仿宋"/>
          <w:bCs/>
          <w:sz w:val="24"/>
          <w:lang w:eastAsia="zh-CN"/>
        </w:rPr>
        <w:t>湖州市空间规划编制与研究中心</w:t>
      </w:r>
      <w:r>
        <w:rPr>
          <w:rFonts w:hint="eastAsia" w:ascii="仿宋" w:hAnsi="仿宋" w:eastAsia="仿宋" w:cs="仿宋"/>
          <w:sz w:val="24"/>
        </w:rPr>
        <w:t>；</w:t>
      </w:r>
    </w:p>
    <w:p w14:paraId="10E8FF6A">
      <w:pPr>
        <w:spacing w:line="560" w:lineRule="exact"/>
        <w:ind w:firstLine="480" w:firstLineChars="200"/>
        <w:rPr>
          <w:rFonts w:ascii="仿宋" w:hAnsi="仿宋" w:eastAsia="仿宋" w:cs="仿宋"/>
          <w:sz w:val="24"/>
        </w:rPr>
      </w:pPr>
      <w:r>
        <w:rPr>
          <w:rFonts w:hint="eastAsia" w:ascii="仿宋" w:hAnsi="仿宋" w:eastAsia="仿宋" w:cs="仿宋"/>
          <w:sz w:val="24"/>
        </w:rPr>
        <w:t>1.3监管部门: 湖州市财政局政府采购监管处；</w:t>
      </w:r>
    </w:p>
    <w:p w14:paraId="5F117104">
      <w:pPr>
        <w:spacing w:line="560" w:lineRule="exact"/>
        <w:ind w:firstLine="480" w:firstLineChars="200"/>
        <w:rPr>
          <w:rFonts w:ascii="仿宋" w:hAnsi="仿宋" w:eastAsia="仿宋" w:cs="仿宋"/>
          <w:sz w:val="24"/>
        </w:rPr>
      </w:pPr>
      <w:r>
        <w:rPr>
          <w:rFonts w:hint="eastAsia" w:ascii="仿宋" w:hAnsi="仿宋" w:eastAsia="仿宋" w:cs="仿宋"/>
          <w:sz w:val="24"/>
        </w:rPr>
        <w:t>1.4项目资金来源：已得到政府有关部门的批准，其资金来源已落实；</w:t>
      </w:r>
    </w:p>
    <w:p w14:paraId="71383492">
      <w:pPr>
        <w:spacing w:line="560" w:lineRule="exact"/>
        <w:ind w:firstLine="480" w:firstLineChars="200"/>
        <w:rPr>
          <w:rFonts w:ascii="仿宋" w:hAnsi="仿宋" w:eastAsia="仿宋" w:cs="仿宋"/>
          <w:sz w:val="24"/>
        </w:rPr>
      </w:pPr>
      <w:r>
        <w:rPr>
          <w:rFonts w:hint="eastAsia" w:ascii="仿宋" w:hAnsi="仿宋" w:eastAsia="仿宋" w:cs="仿宋"/>
          <w:sz w:val="24"/>
        </w:rPr>
        <w:t>1.5采购方式:竞争性磋商；</w:t>
      </w:r>
    </w:p>
    <w:p w14:paraId="61C78349">
      <w:pPr>
        <w:spacing w:line="560" w:lineRule="exact"/>
        <w:ind w:firstLine="480" w:firstLineChars="200"/>
        <w:rPr>
          <w:rFonts w:ascii="仿宋" w:hAnsi="仿宋" w:eastAsia="仿宋" w:cs="仿宋"/>
          <w:b/>
          <w:bCs/>
          <w:sz w:val="24"/>
        </w:rPr>
      </w:pPr>
      <w:r>
        <w:rPr>
          <w:rFonts w:hint="eastAsia" w:ascii="仿宋" w:hAnsi="仿宋" w:eastAsia="仿宋" w:cs="仿宋"/>
          <w:sz w:val="24"/>
        </w:rPr>
        <w:t>1.6采购项目服务地点：</w:t>
      </w:r>
      <w:r>
        <w:rPr>
          <w:rFonts w:hint="eastAsia" w:ascii="仿宋" w:hAnsi="仿宋" w:eastAsia="仿宋" w:cs="仿宋"/>
          <w:bCs/>
          <w:sz w:val="24"/>
        </w:rPr>
        <w:t>根据采购人指令</w:t>
      </w:r>
      <w:r>
        <w:rPr>
          <w:rFonts w:hint="eastAsia" w:ascii="仿宋" w:hAnsi="仿宋" w:eastAsia="仿宋" w:cs="仿宋"/>
          <w:sz w:val="24"/>
        </w:rPr>
        <w:t>；</w:t>
      </w:r>
    </w:p>
    <w:p w14:paraId="5D2AA4A0">
      <w:pPr>
        <w:spacing w:line="560" w:lineRule="exact"/>
        <w:ind w:firstLine="480" w:firstLineChars="200"/>
        <w:rPr>
          <w:rFonts w:ascii="仿宋" w:hAnsi="仿宋" w:eastAsia="仿宋" w:cs="仿宋"/>
          <w:sz w:val="24"/>
        </w:rPr>
      </w:pPr>
      <w:r>
        <w:rPr>
          <w:rFonts w:hint="eastAsia" w:ascii="仿宋" w:hAnsi="仿宋" w:eastAsia="仿宋" w:cs="仿宋"/>
          <w:bCs/>
          <w:sz w:val="24"/>
        </w:rPr>
        <w:t>1.7</w:t>
      </w:r>
      <w:r>
        <w:rPr>
          <w:rFonts w:hint="eastAsia" w:ascii="仿宋" w:hAnsi="仿宋" w:eastAsia="仿宋" w:cs="仿宋"/>
          <w:sz w:val="24"/>
        </w:rPr>
        <w:t>采购代理机构：湖州市仁皇工程咨询有限公司；</w:t>
      </w:r>
    </w:p>
    <w:p w14:paraId="081562E5">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1.8本磋商文件适用于</w:t>
      </w:r>
      <w:r>
        <w:rPr>
          <w:rFonts w:hint="eastAsia" w:ascii="仿宋" w:hAnsi="仿宋" w:eastAsia="仿宋" w:cs="仿宋"/>
          <w:bCs/>
          <w:sz w:val="24"/>
        </w:rPr>
        <w:t>本</w:t>
      </w:r>
      <w:r>
        <w:rPr>
          <w:rFonts w:hint="eastAsia" w:ascii="仿宋" w:hAnsi="仿宋" w:eastAsia="仿宋" w:cs="仿宋"/>
          <w:sz w:val="24"/>
        </w:rPr>
        <w:t>项目的磋商、成交、验收、合同履约、付款等（如法律、法规或省级以上规范性文件另有规定的，从其规定）。</w:t>
      </w:r>
    </w:p>
    <w:p w14:paraId="227083E6">
      <w:pPr>
        <w:spacing w:line="560" w:lineRule="exact"/>
        <w:rPr>
          <w:rFonts w:ascii="仿宋" w:hAnsi="仿宋" w:eastAsia="仿宋" w:cs="仿宋"/>
          <w:sz w:val="24"/>
        </w:rPr>
      </w:pPr>
      <w:r>
        <w:rPr>
          <w:rFonts w:hint="eastAsia" w:ascii="仿宋" w:hAnsi="仿宋" w:eastAsia="仿宋" w:cs="仿宋"/>
          <w:sz w:val="24"/>
        </w:rPr>
        <w:t>2．供应商的资格条件</w:t>
      </w:r>
    </w:p>
    <w:p w14:paraId="5BDD146A">
      <w:pPr>
        <w:spacing w:line="560" w:lineRule="exact"/>
        <w:ind w:firstLine="480" w:firstLineChars="200"/>
        <w:rPr>
          <w:rFonts w:ascii="仿宋" w:hAnsi="仿宋" w:eastAsia="仿宋" w:cs="仿宋"/>
          <w:sz w:val="24"/>
        </w:rPr>
      </w:pPr>
      <w:r>
        <w:rPr>
          <w:rFonts w:hint="eastAsia" w:ascii="仿宋" w:hAnsi="仿宋" w:eastAsia="仿宋" w:cs="仿宋"/>
          <w:sz w:val="24"/>
        </w:rPr>
        <w:t>2.1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41F5F164">
      <w:pPr>
        <w:spacing w:line="560" w:lineRule="exact"/>
        <w:ind w:firstLine="480" w:firstLineChars="200"/>
        <w:rPr>
          <w:rFonts w:ascii="仿宋" w:hAnsi="仿宋" w:eastAsia="仿宋" w:cs="仿宋"/>
          <w:sz w:val="24"/>
        </w:rPr>
      </w:pPr>
      <w:r>
        <w:rPr>
          <w:rFonts w:hint="eastAsia" w:ascii="仿宋" w:hAnsi="仿宋" w:eastAsia="仿宋" w:cs="仿宋"/>
          <w:sz w:val="24"/>
        </w:rPr>
        <w:t>2.2本项目专门面向中小企业采购, 供应商需符合国家《中小企业划型标准规定》要求。(监狱企业、残疾人福利性单位参加磋商，视为小型、微型企业)。</w:t>
      </w:r>
    </w:p>
    <w:p w14:paraId="58B3CB5F">
      <w:pPr>
        <w:spacing w:line="560" w:lineRule="exact"/>
        <w:ind w:firstLine="480" w:firstLineChars="200"/>
        <w:rPr>
          <w:rFonts w:ascii="仿宋" w:hAnsi="仿宋" w:eastAsia="仿宋" w:cs="仿宋"/>
          <w:sz w:val="24"/>
        </w:rPr>
      </w:pPr>
      <w:r>
        <w:rPr>
          <w:rFonts w:hint="eastAsia" w:ascii="仿宋" w:hAnsi="仿宋" w:eastAsia="仿宋" w:cs="仿宋"/>
          <w:sz w:val="24"/>
        </w:rPr>
        <w:t>2.3本项目不接受联合体磋商。</w:t>
      </w:r>
    </w:p>
    <w:p w14:paraId="0334F8FA">
      <w:pPr>
        <w:spacing w:line="560" w:lineRule="exact"/>
        <w:rPr>
          <w:rFonts w:ascii="仿宋" w:hAnsi="仿宋" w:eastAsia="仿宋" w:cs="仿宋"/>
          <w:bCs/>
          <w:sz w:val="24"/>
        </w:rPr>
      </w:pPr>
      <w:r>
        <w:rPr>
          <w:rFonts w:hint="eastAsia" w:ascii="仿宋" w:hAnsi="仿宋" w:eastAsia="仿宋" w:cs="仿宋"/>
          <w:bCs/>
          <w:sz w:val="24"/>
        </w:rPr>
        <w:t>3．磋商费用</w:t>
      </w:r>
    </w:p>
    <w:p w14:paraId="50D3330C">
      <w:pPr>
        <w:spacing w:line="560" w:lineRule="exact"/>
        <w:ind w:firstLine="480" w:firstLineChars="200"/>
        <w:rPr>
          <w:rFonts w:ascii="仿宋" w:hAnsi="仿宋" w:eastAsia="仿宋" w:cs="仿宋"/>
          <w:sz w:val="24"/>
        </w:rPr>
      </w:pPr>
      <w:r>
        <w:rPr>
          <w:rFonts w:hint="eastAsia" w:ascii="仿宋" w:hAnsi="仿宋" w:eastAsia="仿宋" w:cs="仿宋"/>
          <w:bCs/>
          <w:sz w:val="24"/>
        </w:rPr>
        <w:t>3.1无论磋商采购结果如何，供应商均应自行承担所有与参加本次磋商采购有关的全部费用。</w:t>
      </w:r>
      <w:r>
        <w:rPr>
          <w:rFonts w:hint="eastAsia" w:ascii="仿宋" w:hAnsi="仿宋" w:eastAsia="仿宋" w:cs="仿宋"/>
          <w:sz w:val="24"/>
        </w:rPr>
        <w:t>不论磋商结果如何，采购代理机构对上述费用不负任何责任；</w:t>
      </w:r>
    </w:p>
    <w:p w14:paraId="53545C02">
      <w:pPr>
        <w:spacing w:line="560" w:lineRule="exact"/>
        <w:ind w:firstLine="480" w:firstLineChars="200"/>
        <w:rPr>
          <w:rFonts w:ascii="仿宋" w:hAnsi="仿宋" w:eastAsia="仿宋" w:cs="仿宋"/>
          <w:b/>
          <w:sz w:val="44"/>
          <w:szCs w:val="44"/>
        </w:rPr>
      </w:pPr>
      <w:r>
        <w:rPr>
          <w:rFonts w:hint="eastAsia" w:ascii="仿宋" w:hAnsi="仿宋" w:eastAsia="仿宋" w:cs="仿宋"/>
          <w:bCs/>
          <w:sz w:val="24"/>
        </w:rPr>
        <w:t>3.2本项目磋商代理费按人民币</w:t>
      </w:r>
      <w:r>
        <w:rPr>
          <w:rFonts w:hint="eastAsia" w:ascii="仿宋" w:hAnsi="仿宋" w:eastAsia="仿宋" w:cs="仿宋"/>
          <w:b/>
          <w:sz w:val="24"/>
          <w:u w:val="single"/>
        </w:rPr>
        <w:t>壹万</w:t>
      </w:r>
      <w:r>
        <w:rPr>
          <w:rFonts w:hint="eastAsia" w:ascii="仿宋" w:hAnsi="仿宋" w:eastAsia="仿宋" w:cs="仿宋"/>
          <w:b/>
          <w:sz w:val="24"/>
          <w:u w:val="single"/>
          <w:lang w:val="en-US" w:eastAsia="zh-CN"/>
        </w:rPr>
        <w:t>肆</w:t>
      </w:r>
      <w:r>
        <w:rPr>
          <w:rFonts w:hint="eastAsia" w:ascii="仿宋" w:hAnsi="仿宋" w:eastAsia="仿宋" w:cs="仿宋"/>
          <w:b/>
          <w:sz w:val="24"/>
          <w:u w:val="single"/>
        </w:rPr>
        <w:t>仟元</w:t>
      </w:r>
      <w:r>
        <w:rPr>
          <w:rFonts w:hint="eastAsia" w:ascii="仿宋" w:hAnsi="仿宋" w:eastAsia="仿宋" w:cs="仿宋"/>
          <w:bCs/>
          <w:sz w:val="24"/>
        </w:rPr>
        <w:t>计取，由成交供应商在领取成交通知书前一次性支付给采购代理机构，该费用请综合考虑在响应报价中。</w:t>
      </w:r>
    </w:p>
    <w:p w14:paraId="2537696B">
      <w:pPr>
        <w:pStyle w:val="3"/>
        <w:spacing w:line="560" w:lineRule="exact"/>
        <w:jc w:val="center"/>
        <w:rPr>
          <w:rFonts w:ascii="仿宋" w:hAnsi="仿宋" w:eastAsia="仿宋" w:cs="仿宋"/>
          <w:kern w:val="44"/>
          <w:sz w:val="28"/>
          <w:szCs w:val="28"/>
        </w:rPr>
      </w:pPr>
      <w:bookmarkStart w:id="7" w:name="_Toc452995897"/>
      <w:r>
        <w:rPr>
          <w:rFonts w:hint="eastAsia" w:ascii="仿宋" w:hAnsi="仿宋" w:eastAsia="仿宋" w:cs="仿宋"/>
          <w:kern w:val="44"/>
          <w:sz w:val="28"/>
          <w:szCs w:val="28"/>
        </w:rPr>
        <w:t>二、磋商文件的说明</w:t>
      </w:r>
      <w:bookmarkEnd w:id="7"/>
    </w:p>
    <w:p w14:paraId="5F422C75">
      <w:pPr>
        <w:spacing w:line="560" w:lineRule="exact"/>
        <w:rPr>
          <w:rFonts w:ascii="仿宋" w:hAnsi="仿宋" w:eastAsia="仿宋" w:cs="仿宋"/>
          <w:kern w:val="44"/>
          <w:sz w:val="24"/>
        </w:rPr>
      </w:pPr>
      <w:bookmarkStart w:id="8" w:name="_Toc113441589"/>
      <w:r>
        <w:rPr>
          <w:rFonts w:hint="eastAsia" w:ascii="仿宋" w:hAnsi="仿宋" w:eastAsia="仿宋" w:cs="仿宋"/>
          <w:kern w:val="44"/>
          <w:sz w:val="24"/>
        </w:rPr>
        <w:t>4．磋商文件</w:t>
      </w:r>
      <w:bookmarkEnd w:id="8"/>
      <w:r>
        <w:rPr>
          <w:rFonts w:hint="eastAsia" w:ascii="仿宋" w:hAnsi="仿宋" w:eastAsia="仿宋" w:cs="仿宋"/>
          <w:kern w:val="44"/>
          <w:sz w:val="24"/>
        </w:rPr>
        <w:t>的组成</w:t>
      </w:r>
    </w:p>
    <w:p w14:paraId="68451355">
      <w:pPr>
        <w:spacing w:line="560" w:lineRule="exact"/>
        <w:ind w:firstLine="480" w:firstLineChars="200"/>
        <w:rPr>
          <w:rFonts w:ascii="仿宋" w:hAnsi="仿宋" w:eastAsia="仿宋" w:cs="仿宋"/>
          <w:bCs/>
          <w:sz w:val="24"/>
        </w:rPr>
      </w:pPr>
      <w:r>
        <w:rPr>
          <w:rFonts w:hint="eastAsia" w:ascii="仿宋" w:hAnsi="仿宋" w:eastAsia="仿宋" w:cs="仿宋"/>
          <w:sz w:val="24"/>
        </w:rPr>
        <w:t>4.1</w:t>
      </w:r>
      <w:r>
        <w:rPr>
          <w:rFonts w:hint="eastAsia" w:ascii="仿宋" w:hAnsi="仿宋" w:eastAsia="仿宋" w:cs="仿宋"/>
          <w:bCs/>
          <w:sz w:val="24"/>
        </w:rPr>
        <w:t>磋商文件为本次采购人发出的竞争性磋商文件；响应文件为参加磋商的供应商提交的磋商响应文件。</w:t>
      </w:r>
    </w:p>
    <w:p w14:paraId="016B124A">
      <w:pPr>
        <w:spacing w:line="560" w:lineRule="exact"/>
        <w:ind w:firstLine="480" w:firstLineChars="200"/>
        <w:rPr>
          <w:rFonts w:ascii="仿宋" w:hAnsi="仿宋" w:eastAsia="仿宋" w:cs="仿宋"/>
          <w:bCs/>
          <w:sz w:val="24"/>
        </w:rPr>
      </w:pPr>
      <w:r>
        <w:rPr>
          <w:rFonts w:hint="eastAsia" w:ascii="仿宋" w:hAnsi="仿宋" w:eastAsia="仿宋" w:cs="仿宋"/>
          <w:bCs/>
          <w:sz w:val="24"/>
        </w:rPr>
        <w:t>4.2磋商文件包括以下内容：</w:t>
      </w:r>
    </w:p>
    <w:p w14:paraId="037D7285">
      <w:pPr>
        <w:spacing w:line="560" w:lineRule="exact"/>
        <w:ind w:firstLine="480" w:firstLineChars="200"/>
        <w:rPr>
          <w:rFonts w:ascii="仿宋" w:hAnsi="仿宋" w:eastAsia="仿宋" w:cs="仿宋"/>
          <w:sz w:val="24"/>
        </w:rPr>
      </w:pPr>
      <w:r>
        <w:rPr>
          <w:rFonts w:hint="eastAsia" w:ascii="仿宋" w:hAnsi="仿宋" w:eastAsia="仿宋" w:cs="仿宋"/>
          <w:sz w:val="24"/>
        </w:rPr>
        <w:t>4.2.1第一章  竞争性磋商公告</w:t>
      </w:r>
    </w:p>
    <w:p w14:paraId="6B63787A">
      <w:pPr>
        <w:spacing w:line="560" w:lineRule="exact"/>
        <w:ind w:firstLine="480" w:firstLineChars="200"/>
        <w:rPr>
          <w:rFonts w:ascii="仿宋" w:hAnsi="仿宋" w:eastAsia="仿宋" w:cs="仿宋"/>
          <w:sz w:val="24"/>
        </w:rPr>
      </w:pPr>
      <w:r>
        <w:rPr>
          <w:rFonts w:hint="eastAsia" w:ascii="仿宋" w:hAnsi="仿宋" w:eastAsia="仿宋" w:cs="仿宋"/>
          <w:sz w:val="24"/>
        </w:rPr>
        <w:t>4.2.2第二章  磋商项目采购需求</w:t>
      </w:r>
    </w:p>
    <w:p w14:paraId="587E83BE">
      <w:pPr>
        <w:spacing w:line="560" w:lineRule="exact"/>
        <w:ind w:firstLine="480" w:firstLineChars="200"/>
        <w:rPr>
          <w:rFonts w:ascii="仿宋" w:hAnsi="仿宋" w:eastAsia="仿宋" w:cs="仿宋"/>
          <w:sz w:val="24"/>
        </w:rPr>
      </w:pPr>
      <w:r>
        <w:rPr>
          <w:rFonts w:hint="eastAsia" w:ascii="仿宋" w:hAnsi="仿宋" w:eastAsia="仿宋" w:cs="仿宋"/>
          <w:sz w:val="24"/>
        </w:rPr>
        <w:t>4.2.3第三章  供应商须知</w:t>
      </w:r>
    </w:p>
    <w:p w14:paraId="58F5B4D1">
      <w:pPr>
        <w:spacing w:line="560" w:lineRule="exact"/>
        <w:ind w:firstLine="480" w:firstLineChars="200"/>
        <w:rPr>
          <w:rFonts w:ascii="仿宋" w:hAnsi="仿宋" w:eastAsia="仿宋" w:cs="仿宋"/>
          <w:sz w:val="24"/>
        </w:rPr>
      </w:pPr>
      <w:r>
        <w:rPr>
          <w:rFonts w:hint="eastAsia" w:ascii="仿宋" w:hAnsi="仿宋" w:eastAsia="仿宋" w:cs="仿宋"/>
          <w:sz w:val="24"/>
        </w:rPr>
        <w:t>4.2.4第四章  合同主要条款</w:t>
      </w:r>
    </w:p>
    <w:p w14:paraId="21541051">
      <w:pPr>
        <w:spacing w:line="560" w:lineRule="exact"/>
        <w:ind w:firstLine="480" w:firstLineChars="200"/>
        <w:rPr>
          <w:rFonts w:ascii="仿宋" w:hAnsi="仿宋" w:eastAsia="仿宋" w:cs="仿宋"/>
          <w:sz w:val="24"/>
        </w:rPr>
      </w:pPr>
      <w:r>
        <w:rPr>
          <w:rFonts w:hint="eastAsia" w:ascii="仿宋" w:hAnsi="仿宋" w:eastAsia="仿宋" w:cs="仿宋"/>
          <w:sz w:val="24"/>
        </w:rPr>
        <w:t>4.2.5第五章  响应文件格式</w:t>
      </w:r>
    </w:p>
    <w:p w14:paraId="65093BDF">
      <w:pPr>
        <w:spacing w:line="560" w:lineRule="exact"/>
        <w:ind w:firstLine="480" w:firstLineChars="200"/>
        <w:rPr>
          <w:rFonts w:ascii="仿宋" w:hAnsi="仿宋" w:eastAsia="仿宋" w:cs="仿宋"/>
          <w:sz w:val="24"/>
        </w:rPr>
      </w:pPr>
      <w:r>
        <w:rPr>
          <w:rFonts w:hint="eastAsia" w:ascii="仿宋" w:hAnsi="仿宋" w:eastAsia="仿宋" w:cs="仿宋"/>
          <w:sz w:val="24"/>
        </w:rPr>
        <w:t>4.2.6第六章  磋商办法及评分标准</w:t>
      </w:r>
    </w:p>
    <w:p w14:paraId="7E32097C">
      <w:pPr>
        <w:spacing w:line="560" w:lineRule="exact"/>
        <w:ind w:firstLine="480" w:firstLineChars="200"/>
        <w:rPr>
          <w:rFonts w:ascii="仿宋" w:hAnsi="仿宋" w:eastAsia="仿宋" w:cs="仿宋"/>
          <w:sz w:val="24"/>
        </w:rPr>
      </w:pPr>
      <w:r>
        <w:rPr>
          <w:rFonts w:hint="eastAsia" w:ascii="仿宋" w:hAnsi="仿宋" w:eastAsia="仿宋" w:cs="仿宋"/>
          <w:sz w:val="24"/>
        </w:rPr>
        <w:t>4.3 采购代理机构在磋商截止时间前，以书面形式发出的对磋商文件的澄清或修改内容，均为磋商文件的组成部分，对采购人和供应商起约束作用；</w:t>
      </w:r>
    </w:p>
    <w:p w14:paraId="7AF5133D">
      <w:pPr>
        <w:spacing w:line="560" w:lineRule="exact"/>
        <w:ind w:firstLine="480" w:firstLineChars="200"/>
        <w:rPr>
          <w:rFonts w:ascii="仿宋" w:hAnsi="仿宋" w:eastAsia="仿宋" w:cs="仿宋"/>
          <w:bCs/>
          <w:sz w:val="24"/>
        </w:rPr>
      </w:pPr>
      <w:r>
        <w:rPr>
          <w:rFonts w:hint="eastAsia" w:ascii="仿宋" w:hAnsi="仿宋" w:eastAsia="仿宋" w:cs="仿宋"/>
          <w:sz w:val="24"/>
        </w:rPr>
        <w:t>4.4供应商获取磋商文件后，应仔细检查磋商文件的所有内容，如有残缺等问题，均应在获得磋商文件后</w:t>
      </w:r>
      <w:r>
        <w:rPr>
          <w:rFonts w:hint="eastAsia" w:ascii="仿宋" w:hAnsi="仿宋" w:eastAsia="仿宋" w:cs="仿宋"/>
          <w:b/>
          <w:sz w:val="24"/>
        </w:rPr>
        <w:t>在1个工作日</w:t>
      </w:r>
      <w:r>
        <w:rPr>
          <w:rFonts w:hint="eastAsia" w:ascii="仿宋" w:hAnsi="仿宋" w:eastAsia="仿宋" w:cs="仿宋"/>
          <w:sz w:val="24"/>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7E148852">
      <w:pPr>
        <w:spacing w:line="560" w:lineRule="exact"/>
        <w:rPr>
          <w:rFonts w:ascii="仿宋" w:hAnsi="仿宋" w:eastAsia="仿宋" w:cs="仿宋"/>
          <w:sz w:val="24"/>
        </w:rPr>
      </w:pPr>
      <w:r>
        <w:rPr>
          <w:rFonts w:hint="eastAsia" w:ascii="仿宋" w:hAnsi="仿宋" w:eastAsia="仿宋" w:cs="仿宋"/>
          <w:bCs/>
          <w:sz w:val="24"/>
        </w:rPr>
        <w:t>5.</w:t>
      </w:r>
      <w:r>
        <w:rPr>
          <w:rFonts w:hint="eastAsia" w:ascii="仿宋" w:hAnsi="仿宋" w:eastAsia="仿宋" w:cs="仿宋"/>
          <w:sz w:val="24"/>
        </w:rPr>
        <w:t>磋商文件的答疑</w:t>
      </w:r>
    </w:p>
    <w:p w14:paraId="20286A00">
      <w:pPr>
        <w:spacing w:line="560" w:lineRule="exact"/>
        <w:ind w:firstLine="480" w:firstLineChars="200"/>
        <w:rPr>
          <w:rFonts w:ascii="仿宋" w:hAnsi="仿宋" w:eastAsia="仿宋" w:cs="仿宋"/>
          <w:sz w:val="24"/>
        </w:rPr>
      </w:pPr>
      <w:r>
        <w:rPr>
          <w:rFonts w:hint="eastAsia" w:ascii="仿宋" w:hAnsi="仿宋" w:eastAsia="仿宋" w:cs="仿宋"/>
          <w:sz w:val="24"/>
        </w:rPr>
        <w:t>5.1供应商如认为磋商文件表述不清晰、存在歧视性或者其他违法内容的，应当在</w:t>
      </w:r>
      <w:r>
        <w:rPr>
          <w:rFonts w:hint="eastAsia" w:ascii="仿宋" w:hAnsi="仿宋" w:eastAsia="仿宋" w:cs="仿宋"/>
          <w:color w:val="000000" w:themeColor="text1"/>
          <w:sz w:val="24"/>
          <w:highlight w:val="none"/>
          <w:lang w:eastAsia="zh-CN"/>
          <w14:textFill>
            <w14:solidFill>
              <w14:schemeClr w14:val="tx1"/>
            </w14:solidFill>
          </w14:textFill>
        </w:rPr>
        <w:t>2025年3月</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eastAsia="zh-CN"/>
          <w14:textFill>
            <w14:solidFill>
              <w14:schemeClr w14:val="tx1"/>
            </w14:solidFill>
          </w14:textFill>
        </w:rPr>
        <w:t>日17:00</w:t>
      </w:r>
      <w:r>
        <w:rPr>
          <w:rFonts w:hint="eastAsia" w:ascii="仿宋" w:hAnsi="仿宋" w:eastAsia="仿宋" w:cs="仿宋"/>
          <w:sz w:val="24"/>
        </w:rPr>
        <w:t>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w:t>
      </w:r>
    </w:p>
    <w:p w14:paraId="314257AE">
      <w:pPr>
        <w:spacing w:line="560" w:lineRule="exact"/>
        <w:ind w:firstLine="480" w:firstLineChars="200"/>
        <w:rPr>
          <w:rFonts w:ascii="仿宋" w:hAnsi="仿宋" w:eastAsia="仿宋" w:cs="仿宋"/>
          <w:sz w:val="24"/>
        </w:rPr>
      </w:pPr>
      <w:r>
        <w:rPr>
          <w:rFonts w:hint="eastAsia" w:ascii="仿宋" w:hAnsi="仿宋" w:eastAsia="仿宋" w:cs="仿宋"/>
          <w:sz w:val="24"/>
        </w:rPr>
        <w:t>5.2答疑内容是磋商文件的组成部分，并将在网上发布补充（答疑、澄清）文件，潜在供应商应自行关注网站公告，采购人不再一一通知，供应商因自身贻误行为导致磋商失效的，责任自负。</w:t>
      </w:r>
    </w:p>
    <w:p w14:paraId="39BAB0CC">
      <w:pPr>
        <w:spacing w:line="560" w:lineRule="exact"/>
        <w:rPr>
          <w:rFonts w:ascii="仿宋" w:hAnsi="仿宋" w:eastAsia="仿宋" w:cs="仿宋"/>
          <w:sz w:val="24"/>
        </w:rPr>
      </w:pPr>
      <w:r>
        <w:rPr>
          <w:rFonts w:hint="eastAsia" w:ascii="仿宋" w:hAnsi="仿宋" w:eastAsia="仿宋" w:cs="仿宋"/>
          <w:sz w:val="24"/>
        </w:rPr>
        <w:t>6.磋商文件的澄清、修改</w:t>
      </w:r>
    </w:p>
    <w:p w14:paraId="4202512C">
      <w:pPr>
        <w:spacing w:line="560" w:lineRule="exact"/>
        <w:ind w:firstLine="480" w:firstLineChars="200"/>
        <w:rPr>
          <w:rFonts w:ascii="仿宋" w:hAnsi="仿宋" w:eastAsia="仿宋" w:cs="仿宋"/>
          <w:bCs/>
          <w:sz w:val="24"/>
        </w:rPr>
      </w:pPr>
      <w:r>
        <w:rPr>
          <w:rFonts w:hint="eastAsia" w:ascii="仿宋" w:hAnsi="仿宋" w:eastAsia="仿宋" w:cs="仿宋"/>
          <w:sz w:val="24"/>
        </w:rPr>
        <w:t>6.1</w:t>
      </w:r>
      <w:r>
        <w:rPr>
          <w:rFonts w:hint="eastAsia" w:ascii="仿宋" w:hAnsi="仿宋" w:eastAsia="仿宋" w:cs="仿宋"/>
          <w:bCs/>
          <w:sz w:val="24"/>
        </w:rPr>
        <w:t>在磋商截止时间前，采购人及采购代理机构无论出于自己的考虑，还是出于对供应商提问的澄清，均可对磋商文件用补充文件的方式进行修改</w:t>
      </w:r>
      <w:r>
        <w:rPr>
          <w:rFonts w:hint="eastAsia" w:ascii="仿宋" w:hAnsi="仿宋" w:eastAsia="仿宋" w:cs="仿宋"/>
          <w:sz w:val="24"/>
        </w:rPr>
        <w:t>；</w:t>
      </w:r>
    </w:p>
    <w:p w14:paraId="6F2E3BCA">
      <w:pPr>
        <w:spacing w:line="560" w:lineRule="exact"/>
        <w:ind w:firstLine="480" w:firstLineChars="200"/>
        <w:rPr>
          <w:rFonts w:ascii="仿宋" w:hAnsi="仿宋" w:eastAsia="仿宋" w:cs="仿宋"/>
          <w:bCs/>
          <w:sz w:val="24"/>
        </w:rPr>
      </w:pPr>
      <w:r>
        <w:rPr>
          <w:rFonts w:hint="eastAsia" w:ascii="仿宋" w:hAnsi="仿宋" w:eastAsia="仿宋" w:cs="仿宋"/>
          <w:sz w:val="24"/>
        </w:rPr>
        <w:t>6.2</w:t>
      </w:r>
      <w:r>
        <w:rPr>
          <w:rFonts w:hint="eastAsia" w:ascii="仿宋" w:hAnsi="仿宋" w:eastAsia="仿宋" w:cs="仿宋"/>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仿宋" w:hAnsi="仿宋" w:eastAsia="仿宋" w:cs="仿宋"/>
          <w:sz w:val="24"/>
        </w:rPr>
        <w:t>。</w:t>
      </w:r>
    </w:p>
    <w:p w14:paraId="0F116639">
      <w:pPr>
        <w:spacing w:line="560" w:lineRule="exact"/>
        <w:rPr>
          <w:rFonts w:ascii="仿宋" w:hAnsi="仿宋" w:eastAsia="仿宋" w:cs="仿宋"/>
          <w:sz w:val="24"/>
        </w:rPr>
      </w:pPr>
      <w:r>
        <w:rPr>
          <w:rFonts w:hint="eastAsia" w:ascii="仿宋" w:hAnsi="仿宋" w:eastAsia="仿宋" w:cs="仿宋"/>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13663FD2">
      <w:pPr>
        <w:spacing w:line="560" w:lineRule="exact"/>
        <w:rPr>
          <w:rFonts w:ascii="仿宋" w:hAnsi="仿宋" w:eastAsia="仿宋" w:cs="仿宋"/>
          <w:sz w:val="24"/>
        </w:rPr>
      </w:pPr>
      <w:r>
        <w:rPr>
          <w:rFonts w:hint="eastAsia" w:ascii="仿宋" w:hAnsi="仿宋" w:eastAsia="仿宋" w:cs="仿宋"/>
          <w:sz w:val="24"/>
        </w:rPr>
        <w:t>8.响应文件的签署</w:t>
      </w:r>
    </w:p>
    <w:p w14:paraId="0A589B55">
      <w:pPr>
        <w:spacing w:line="560" w:lineRule="exact"/>
        <w:ind w:firstLine="482" w:firstLineChars="200"/>
        <w:rPr>
          <w:rFonts w:ascii="仿宋" w:hAnsi="仿宋" w:eastAsia="仿宋" w:cs="仿宋"/>
          <w:b/>
          <w:sz w:val="24"/>
        </w:rPr>
      </w:pPr>
      <w:r>
        <w:rPr>
          <w:rFonts w:hint="eastAsia" w:ascii="仿宋" w:hAnsi="仿宋" w:eastAsia="仿宋" w:cs="仿宋"/>
          <w:b/>
          <w:sz w:val="24"/>
        </w:rPr>
        <w:t>8.1响应文件的形式与效力：</w:t>
      </w:r>
    </w:p>
    <w:p w14:paraId="7D72C6C1">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（一）响应文件分为电子响应文件及数据电子备份响应文件（U盘），具体内容如下：</w:t>
      </w:r>
    </w:p>
    <w:p w14:paraId="64DA04D9">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（1）电子响应文件：按政采云平台项目采购-电子交易操作指南及本磋商文件要求制作、加密并递交，供应商电子交易操作指南详见网址：https://zfcg.czt.zj.gov.cn/）。</w:t>
      </w:r>
    </w:p>
    <w:p w14:paraId="425900AC">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p w14:paraId="6E92005E">
      <w:pPr>
        <w:tabs>
          <w:tab w:val="left" w:pos="3870"/>
          <w:tab w:val="left" w:pos="4085"/>
        </w:tabs>
        <w:snapToGrid w:val="0"/>
        <w:spacing w:line="560" w:lineRule="exact"/>
        <w:jc w:val="left"/>
        <w:rPr>
          <w:rFonts w:ascii="仿宋" w:hAnsi="仿宋" w:eastAsia="仿宋" w:cs="仿宋"/>
          <w:sz w:val="24"/>
        </w:rPr>
      </w:pPr>
      <w:r>
        <w:rPr>
          <w:rFonts w:hint="eastAsia" w:ascii="仿宋" w:hAnsi="仿宋" w:eastAsia="仿宋" w:cs="仿宋"/>
          <w:sz w:val="24"/>
        </w:rPr>
        <w:t>（二）响应文件的效力：</w:t>
      </w:r>
    </w:p>
    <w:p w14:paraId="652F5ED0">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15A86BF0">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8.2响应文件的组成（如无格式、格式自拟）</w:t>
      </w:r>
    </w:p>
    <w:p w14:paraId="65982244">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响应文件（包括电子响应文件及数据电子备份响应文件（U盘））由</w:t>
      </w:r>
      <w:bookmarkStart w:id="9" w:name="_Hlk69030389"/>
      <w:r>
        <w:rPr>
          <w:rFonts w:hint="eastAsia" w:ascii="仿宋" w:hAnsi="仿宋" w:eastAsia="仿宋" w:cs="仿宋"/>
          <w:sz w:val="24"/>
        </w:rPr>
        <w:t>《技术、商务、资信及其他文件》</w:t>
      </w:r>
      <w:bookmarkEnd w:id="9"/>
      <w:r>
        <w:rPr>
          <w:rFonts w:hint="eastAsia" w:ascii="仿宋" w:hAnsi="仿宋" w:eastAsia="仿宋" w:cs="仿宋"/>
          <w:sz w:val="24"/>
        </w:rPr>
        <w:t>和《首次报价文件》两部分组成，其中电子响应文件中所须加盖公章部分均采用CA签章。</w:t>
      </w:r>
    </w:p>
    <w:p w14:paraId="7D9F8CD6">
      <w:pPr>
        <w:tabs>
          <w:tab w:val="left" w:pos="3870"/>
          <w:tab w:val="left" w:pos="4085"/>
        </w:tabs>
        <w:snapToGrid w:val="0"/>
        <w:spacing w:line="560" w:lineRule="exact"/>
        <w:jc w:val="left"/>
        <w:rPr>
          <w:rFonts w:ascii="仿宋" w:hAnsi="仿宋" w:eastAsia="仿宋" w:cs="仿宋"/>
          <w:b/>
          <w:bCs/>
          <w:sz w:val="24"/>
        </w:rPr>
      </w:pPr>
      <w:bookmarkStart w:id="10" w:name="_Hlk69030881"/>
      <w:r>
        <w:rPr>
          <w:rFonts w:hint="eastAsia" w:ascii="仿宋" w:hAnsi="仿宋" w:eastAsia="仿宋" w:cs="仿宋"/>
          <w:b/>
          <w:bCs/>
          <w:sz w:val="24"/>
        </w:rPr>
        <w:t>（一）《技术、商务、资信及其他文件</w:t>
      </w:r>
      <w:bookmarkEnd w:id="10"/>
      <w:r>
        <w:rPr>
          <w:rFonts w:hint="eastAsia" w:ascii="仿宋" w:hAnsi="仿宋" w:eastAsia="仿宋" w:cs="仿宋"/>
          <w:b/>
          <w:bCs/>
          <w:sz w:val="24"/>
        </w:rPr>
        <w:t>》</w:t>
      </w:r>
    </w:p>
    <w:p w14:paraId="20D0F525">
      <w:pPr>
        <w:tabs>
          <w:tab w:val="left" w:pos="3870"/>
          <w:tab w:val="left" w:pos="4085"/>
        </w:tabs>
        <w:snapToGrid w:val="0"/>
        <w:spacing w:line="560" w:lineRule="exact"/>
        <w:jc w:val="left"/>
        <w:rPr>
          <w:rFonts w:ascii="仿宋" w:hAnsi="仿宋" w:eastAsia="仿宋" w:cs="仿宋"/>
          <w:b/>
          <w:sz w:val="24"/>
        </w:rPr>
      </w:pPr>
      <w:r>
        <w:rPr>
          <w:rFonts w:hint="eastAsia" w:ascii="仿宋" w:hAnsi="仿宋" w:eastAsia="仿宋" w:cs="仿宋"/>
          <w:b/>
          <w:sz w:val="24"/>
        </w:rPr>
        <w:t>（1）供应商自评分索引表</w:t>
      </w:r>
      <w:r>
        <w:rPr>
          <w:rFonts w:hint="eastAsia" w:ascii="仿宋" w:hAnsi="仿宋" w:eastAsia="仿宋" w:cs="仿宋"/>
          <w:sz w:val="24"/>
        </w:rPr>
        <w:t>（格式见第五章）</w:t>
      </w:r>
    </w:p>
    <w:p w14:paraId="60F2ED0D">
      <w:pPr>
        <w:tabs>
          <w:tab w:val="left" w:pos="3870"/>
          <w:tab w:val="left" w:pos="4085"/>
        </w:tabs>
        <w:snapToGrid w:val="0"/>
        <w:spacing w:line="560" w:lineRule="exact"/>
        <w:jc w:val="left"/>
        <w:rPr>
          <w:rFonts w:ascii="仿宋" w:hAnsi="仿宋" w:eastAsia="仿宋" w:cs="仿宋"/>
          <w:b/>
          <w:sz w:val="24"/>
        </w:rPr>
      </w:pPr>
      <w:r>
        <w:rPr>
          <w:rFonts w:hint="eastAsia" w:ascii="仿宋" w:hAnsi="仿宋" w:eastAsia="仿宋" w:cs="仿宋"/>
          <w:b/>
          <w:sz w:val="24"/>
        </w:rPr>
        <w:t>（2）技术部分：</w:t>
      </w:r>
    </w:p>
    <w:p w14:paraId="4307C09E">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①</w:t>
      </w:r>
      <w:r>
        <w:rPr>
          <w:rFonts w:hint="eastAsia" w:ascii="仿宋" w:hAnsi="仿宋" w:eastAsia="仿宋" w:cs="仿宋"/>
          <w:sz w:val="24"/>
          <w:lang w:val="en-US" w:eastAsia="zh-CN"/>
        </w:rPr>
        <w:t>项目理解</w:t>
      </w:r>
      <w:r>
        <w:rPr>
          <w:rFonts w:hint="eastAsia" w:ascii="仿宋" w:hAnsi="仿宋" w:eastAsia="仿宋" w:cs="仿宋"/>
          <w:sz w:val="24"/>
        </w:rPr>
        <w:t>；</w:t>
      </w:r>
    </w:p>
    <w:p w14:paraId="5C6DD363">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②</w:t>
      </w:r>
      <w:r>
        <w:rPr>
          <w:rFonts w:hint="eastAsia" w:ascii="仿宋" w:hAnsi="仿宋" w:eastAsia="仿宋" w:cs="仿宋"/>
          <w:sz w:val="24"/>
          <w:lang w:val="en-US" w:eastAsia="zh-CN"/>
        </w:rPr>
        <w:t>项目实施方案</w:t>
      </w:r>
      <w:r>
        <w:rPr>
          <w:rFonts w:hint="eastAsia" w:ascii="仿宋" w:hAnsi="仿宋" w:eastAsia="仿宋" w:cs="仿宋"/>
          <w:sz w:val="24"/>
        </w:rPr>
        <w:t>；</w:t>
      </w:r>
    </w:p>
    <w:p w14:paraId="1D3B10FC">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③</w:t>
      </w:r>
      <w:r>
        <w:rPr>
          <w:rFonts w:hint="eastAsia" w:ascii="仿宋" w:hAnsi="仿宋" w:eastAsia="仿宋" w:cs="仿宋"/>
          <w:sz w:val="24"/>
          <w:lang w:val="en-US" w:eastAsia="zh-CN"/>
        </w:rPr>
        <w:t>人员配置</w:t>
      </w:r>
      <w:r>
        <w:rPr>
          <w:rFonts w:hint="eastAsia" w:ascii="仿宋" w:hAnsi="仿宋" w:eastAsia="仿宋" w:cs="仿宋"/>
          <w:sz w:val="24"/>
        </w:rPr>
        <w:t>；（格式见第五章）</w:t>
      </w:r>
    </w:p>
    <w:p w14:paraId="1EC66414">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④</w:t>
      </w:r>
      <w:r>
        <w:rPr>
          <w:rFonts w:hint="eastAsia" w:ascii="仿宋" w:hAnsi="仿宋" w:eastAsia="仿宋" w:cs="仿宋"/>
          <w:sz w:val="24"/>
          <w:lang w:val="en-US" w:eastAsia="zh-CN"/>
        </w:rPr>
        <w:t>服务保障措施</w:t>
      </w:r>
      <w:r>
        <w:rPr>
          <w:rFonts w:hint="eastAsia" w:ascii="仿宋" w:hAnsi="仿宋" w:eastAsia="仿宋" w:cs="仿宋"/>
          <w:sz w:val="24"/>
        </w:rPr>
        <w:t>；</w:t>
      </w:r>
    </w:p>
    <w:p w14:paraId="3DBE94F3">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⑤</w:t>
      </w:r>
      <w:r>
        <w:rPr>
          <w:rFonts w:hint="eastAsia" w:ascii="仿宋" w:hAnsi="仿宋" w:eastAsia="仿宋" w:cs="仿宋"/>
          <w:b w:val="0"/>
          <w:bCs/>
          <w:color w:val="auto"/>
          <w:sz w:val="24"/>
          <w:szCs w:val="24"/>
          <w:highlight w:val="none"/>
        </w:rPr>
        <w:t>管理制度及应急预案</w:t>
      </w:r>
      <w:r>
        <w:rPr>
          <w:rFonts w:hint="eastAsia" w:ascii="仿宋" w:hAnsi="仿宋" w:eastAsia="仿宋" w:cs="仿宋"/>
          <w:sz w:val="24"/>
        </w:rPr>
        <w:t>；</w:t>
      </w:r>
    </w:p>
    <w:p w14:paraId="17658D58">
      <w:pPr>
        <w:tabs>
          <w:tab w:val="left" w:pos="3870"/>
          <w:tab w:val="left" w:pos="4085"/>
        </w:tabs>
        <w:snapToGrid w:val="0"/>
        <w:spacing w:line="560" w:lineRule="exact"/>
        <w:ind w:firstLine="480" w:firstLineChars="200"/>
        <w:jc w:val="left"/>
        <w:rPr>
          <w:rFonts w:hint="eastAsia" w:ascii="仿宋" w:hAnsi="仿宋" w:eastAsia="仿宋" w:cs="仿宋"/>
          <w:sz w:val="24"/>
          <w:lang w:eastAsia="zh-CN"/>
        </w:rPr>
      </w:pPr>
      <w:r>
        <w:rPr>
          <w:rFonts w:hint="eastAsia" w:ascii="仿宋" w:hAnsi="仿宋" w:eastAsia="仿宋" w:cs="仿宋"/>
          <w:sz w:val="24"/>
        </w:rPr>
        <w:t>⑥</w:t>
      </w:r>
      <w:r>
        <w:rPr>
          <w:rFonts w:hint="eastAsia" w:ascii="仿宋" w:hAnsi="仿宋" w:eastAsia="仿宋" w:cs="仿宋"/>
          <w:b w:val="0"/>
          <w:bCs/>
          <w:color w:val="auto"/>
          <w:sz w:val="24"/>
          <w:szCs w:val="24"/>
          <w:highlight w:val="none"/>
        </w:rPr>
        <w:t>服务质量承诺与培训</w:t>
      </w:r>
      <w:r>
        <w:rPr>
          <w:rFonts w:hint="eastAsia" w:ascii="仿宋" w:hAnsi="仿宋" w:eastAsia="仿宋" w:cs="仿宋"/>
          <w:b w:val="0"/>
          <w:bCs/>
          <w:color w:val="auto"/>
          <w:sz w:val="24"/>
          <w:szCs w:val="24"/>
          <w:highlight w:val="none"/>
          <w:lang w:eastAsia="zh-CN"/>
        </w:rPr>
        <w:t>。</w:t>
      </w:r>
    </w:p>
    <w:p w14:paraId="39FEF5E8">
      <w:pPr>
        <w:tabs>
          <w:tab w:val="left" w:pos="3870"/>
          <w:tab w:val="left" w:pos="4085"/>
        </w:tabs>
        <w:snapToGrid w:val="0"/>
        <w:spacing w:line="560" w:lineRule="exact"/>
        <w:jc w:val="left"/>
        <w:rPr>
          <w:rFonts w:ascii="仿宋" w:hAnsi="仿宋" w:eastAsia="仿宋" w:cs="仿宋"/>
          <w:sz w:val="24"/>
        </w:rPr>
      </w:pPr>
      <w:r>
        <w:rPr>
          <w:rFonts w:hint="eastAsia" w:ascii="仿宋" w:hAnsi="仿宋" w:eastAsia="仿宋" w:cs="仿宋"/>
          <w:b/>
          <w:sz w:val="24"/>
        </w:rPr>
        <w:t>（3）商务部分：</w:t>
      </w:r>
    </w:p>
    <w:p w14:paraId="7FE972A5">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①商务响应表；（格式见第五章）</w:t>
      </w:r>
    </w:p>
    <w:p w14:paraId="79B0BD0E">
      <w:pPr>
        <w:snapToGrid w:val="0"/>
        <w:spacing w:line="560" w:lineRule="exact"/>
        <w:ind w:left="488" w:leftChars="228" w:hanging="9" w:hangingChars="4"/>
        <w:jc w:val="left"/>
        <w:rPr>
          <w:rFonts w:hint="eastAsia" w:ascii="仿宋" w:hAnsi="仿宋" w:eastAsia="仿宋" w:cs="仿宋"/>
          <w:sz w:val="24"/>
        </w:rPr>
      </w:pPr>
      <w:r>
        <w:rPr>
          <w:rFonts w:hint="eastAsia" w:ascii="仿宋" w:hAnsi="仿宋" w:eastAsia="仿宋" w:cs="仿宋"/>
          <w:sz w:val="24"/>
        </w:rPr>
        <w:t>②企业业绩（格式见第五章）</w:t>
      </w:r>
    </w:p>
    <w:p w14:paraId="082E78AC">
      <w:pPr>
        <w:snapToGrid w:val="0"/>
        <w:spacing w:line="560" w:lineRule="exact"/>
        <w:ind w:left="488" w:leftChars="228" w:hanging="9" w:hangingChars="4"/>
        <w:jc w:val="left"/>
        <w:rPr>
          <w:rFonts w:hint="eastAsia" w:ascii="仿宋" w:hAnsi="仿宋" w:eastAsia="仿宋" w:cs="仿宋"/>
          <w:sz w:val="24"/>
        </w:rPr>
      </w:pPr>
      <w:r>
        <w:rPr>
          <w:rFonts w:hint="eastAsia" w:ascii="仿宋" w:hAnsi="仿宋" w:eastAsia="仿宋" w:cs="仿宋"/>
          <w:sz w:val="24"/>
          <w:lang w:val="en-US" w:eastAsia="zh-CN"/>
        </w:rPr>
        <w:t>③客户评价</w:t>
      </w:r>
      <w:r>
        <w:rPr>
          <w:rFonts w:hint="eastAsia" w:ascii="仿宋" w:hAnsi="仿宋" w:eastAsia="仿宋" w:cs="仿宋"/>
          <w:sz w:val="24"/>
        </w:rPr>
        <w:t>；</w:t>
      </w:r>
    </w:p>
    <w:p w14:paraId="24C98883">
      <w:pPr>
        <w:snapToGrid w:val="0"/>
        <w:spacing w:line="560" w:lineRule="exact"/>
        <w:ind w:left="488" w:leftChars="228" w:hanging="9" w:hangingChars="4"/>
        <w:jc w:val="left"/>
        <w:rPr>
          <w:rFonts w:hint="eastAsia" w:ascii="仿宋" w:hAnsi="仿宋" w:eastAsia="仿宋" w:cs="仿宋"/>
          <w:sz w:val="24"/>
        </w:rPr>
      </w:pPr>
      <w:r>
        <w:rPr>
          <w:rFonts w:hint="eastAsia" w:ascii="仿宋" w:hAnsi="仿宋" w:eastAsia="仿宋" w:cs="仿宋"/>
          <w:sz w:val="24"/>
          <w:lang w:val="en-US" w:eastAsia="zh-CN"/>
        </w:rPr>
        <w:t>④企业荣誉</w:t>
      </w:r>
      <w:r>
        <w:rPr>
          <w:rFonts w:hint="eastAsia" w:ascii="仿宋" w:hAnsi="仿宋" w:eastAsia="仿宋" w:cs="仿宋"/>
          <w:sz w:val="24"/>
        </w:rPr>
        <w:t>；</w:t>
      </w:r>
    </w:p>
    <w:p w14:paraId="684DB720">
      <w:pPr>
        <w:snapToGrid w:val="0"/>
        <w:spacing w:line="560" w:lineRule="exact"/>
        <w:ind w:left="488" w:leftChars="228" w:hanging="9" w:hangingChars="4"/>
        <w:jc w:val="left"/>
        <w:rPr>
          <w:rFonts w:ascii="仿宋" w:hAnsi="仿宋" w:eastAsia="仿宋" w:cs="仿宋"/>
          <w:sz w:val="24"/>
        </w:rPr>
      </w:pPr>
      <w:r>
        <w:rPr>
          <w:rFonts w:hint="eastAsia" w:ascii="仿宋" w:hAnsi="仿宋" w:eastAsia="仿宋" w:cs="仿宋"/>
          <w:sz w:val="24"/>
          <w:lang w:val="en-US" w:eastAsia="zh-CN"/>
        </w:rPr>
        <w:t>⑤企业信誉</w:t>
      </w:r>
      <w:r>
        <w:rPr>
          <w:rFonts w:hint="eastAsia" w:ascii="仿宋" w:hAnsi="仿宋" w:eastAsia="仿宋" w:cs="仿宋"/>
          <w:sz w:val="24"/>
        </w:rPr>
        <w:t>；</w:t>
      </w:r>
    </w:p>
    <w:p w14:paraId="63F61570">
      <w:pPr>
        <w:snapToGrid w:val="0"/>
        <w:spacing w:line="560" w:lineRule="exact"/>
        <w:ind w:left="488" w:leftChars="228" w:hanging="9" w:hangingChars="4"/>
        <w:jc w:val="left"/>
        <w:rPr>
          <w:rFonts w:ascii="仿宋" w:hAnsi="仿宋" w:eastAsia="仿宋" w:cs="仿宋"/>
          <w:b/>
          <w:bCs/>
          <w:sz w:val="24"/>
        </w:rPr>
      </w:pPr>
      <w:r>
        <w:rPr>
          <w:rFonts w:hint="eastAsia" w:ascii="仿宋" w:hAnsi="仿宋" w:eastAsia="仿宋" w:cs="仿宋"/>
          <w:sz w:val="24"/>
          <w:lang w:val="en-US" w:eastAsia="zh-CN"/>
        </w:rPr>
        <w:t>⑥</w:t>
      </w:r>
      <w:r>
        <w:rPr>
          <w:rFonts w:hint="eastAsia" w:ascii="仿宋" w:hAnsi="仿宋" w:eastAsia="仿宋" w:cs="仿宋"/>
          <w:sz w:val="24"/>
        </w:rPr>
        <w:t>企业认证（格式见第五章）。</w:t>
      </w:r>
    </w:p>
    <w:p w14:paraId="0E31B316">
      <w:pPr>
        <w:spacing w:line="560" w:lineRule="exact"/>
        <w:jc w:val="left"/>
        <w:rPr>
          <w:rFonts w:ascii="仿宋" w:hAnsi="仿宋" w:eastAsia="仿宋" w:cs="仿宋"/>
          <w:b/>
          <w:bCs/>
          <w:sz w:val="24"/>
        </w:rPr>
      </w:pPr>
      <w:r>
        <w:rPr>
          <w:rFonts w:hint="eastAsia" w:ascii="仿宋" w:hAnsi="仿宋" w:eastAsia="仿宋" w:cs="仿宋"/>
          <w:b/>
          <w:bCs/>
          <w:sz w:val="24"/>
        </w:rPr>
        <w:t>（4）资信及其他部分：</w:t>
      </w:r>
    </w:p>
    <w:p w14:paraId="52A7E869">
      <w:pPr>
        <w:snapToGrid w:val="0"/>
        <w:spacing w:line="560" w:lineRule="exact"/>
        <w:ind w:firstLine="470" w:firstLineChars="196"/>
        <w:jc w:val="left"/>
        <w:rPr>
          <w:rFonts w:ascii="仿宋" w:hAnsi="仿宋" w:eastAsia="仿宋" w:cs="仿宋"/>
          <w:b/>
          <w:sz w:val="24"/>
        </w:rPr>
      </w:pPr>
      <w:r>
        <w:rPr>
          <w:rFonts w:hint="eastAsia" w:ascii="仿宋" w:hAnsi="仿宋" w:eastAsia="仿宋" w:cs="仿宋"/>
          <w:sz w:val="24"/>
        </w:rPr>
        <w:t>①有效的营业执照、税务登记证、组织机构代码证或“三证合一”的营业执照或“五证合一”的营业执照；</w:t>
      </w:r>
      <w:r>
        <w:rPr>
          <w:rFonts w:hint="eastAsia" w:ascii="仿宋" w:hAnsi="仿宋" w:eastAsia="仿宋" w:cs="仿宋"/>
          <w:b/>
          <w:sz w:val="24"/>
        </w:rPr>
        <w:t>（资格审查条款）</w:t>
      </w:r>
    </w:p>
    <w:p w14:paraId="243360DC">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②法定代表人有效身份证明书及身份证（法定代表人参加磋商提供）或法定代表人授权书及授权人身份证、授权委托人最近三个月中任意一月个人社保缴纳证明文件（法定代表人授权委托人参加磋商提供）；</w:t>
      </w:r>
      <w:r>
        <w:rPr>
          <w:rFonts w:hint="eastAsia" w:ascii="仿宋" w:hAnsi="仿宋" w:eastAsia="仿宋" w:cs="仿宋"/>
          <w:b/>
          <w:sz w:val="24"/>
        </w:rPr>
        <w:t>（资格审查条款）</w:t>
      </w:r>
    </w:p>
    <w:p w14:paraId="72EE075D">
      <w:pPr>
        <w:snapToGrid w:val="0"/>
        <w:spacing w:line="560" w:lineRule="exact"/>
        <w:ind w:left="488" w:leftChars="228" w:hanging="9" w:hangingChars="4"/>
        <w:jc w:val="left"/>
        <w:rPr>
          <w:rFonts w:ascii="仿宋" w:hAnsi="仿宋" w:eastAsia="仿宋" w:cs="仿宋"/>
          <w:sz w:val="24"/>
        </w:rPr>
      </w:pPr>
      <w:r>
        <w:rPr>
          <w:rFonts w:hint="eastAsia" w:ascii="仿宋" w:hAnsi="仿宋" w:eastAsia="仿宋" w:cs="仿宋"/>
          <w:sz w:val="24"/>
        </w:rPr>
        <w:t>③承诺书（格式见第五章，</w:t>
      </w:r>
      <w:r>
        <w:rPr>
          <w:rFonts w:hint="eastAsia" w:ascii="仿宋" w:hAnsi="仿宋" w:eastAsia="仿宋" w:cs="仿宋"/>
          <w:b/>
          <w:bCs/>
          <w:sz w:val="24"/>
        </w:rPr>
        <w:t>资格审查条款</w:t>
      </w:r>
      <w:r>
        <w:rPr>
          <w:rFonts w:hint="eastAsia" w:ascii="仿宋" w:hAnsi="仿宋" w:eastAsia="仿宋" w:cs="仿宋"/>
          <w:sz w:val="24"/>
        </w:rPr>
        <w:t>）；</w:t>
      </w:r>
    </w:p>
    <w:p w14:paraId="7EFB7120">
      <w:pPr>
        <w:snapToGrid w:val="0"/>
        <w:spacing w:line="560" w:lineRule="exact"/>
        <w:ind w:left="488" w:leftChars="228" w:hanging="9" w:hangingChars="4"/>
        <w:jc w:val="left"/>
        <w:rPr>
          <w:rFonts w:ascii="仿宋" w:hAnsi="仿宋" w:eastAsia="仿宋" w:cs="仿宋"/>
          <w:sz w:val="24"/>
        </w:rPr>
      </w:pPr>
      <w:r>
        <w:rPr>
          <w:rFonts w:hint="eastAsia" w:ascii="仿宋" w:hAnsi="仿宋" w:eastAsia="仿宋" w:cs="仿宋"/>
          <w:sz w:val="24"/>
        </w:rPr>
        <w:t>④信用承诺书；（格式见第五章，</w:t>
      </w:r>
      <w:r>
        <w:rPr>
          <w:rFonts w:hint="eastAsia" w:ascii="仿宋" w:hAnsi="仿宋" w:eastAsia="仿宋" w:cs="仿宋"/>
          <w:b/>
          <w:bCs/>
          <w:sz w:val="24"/>
        </w:rPr>
        <w:t>资格审查条款</w:t>
      </w:r>
      <w:r>
        <w:rPr>
          <w:rFonts w:hint="eastAsia" w:ascii="仿宋" w:hAnsi="仿宋" w:eastAsia="仿宋" w:cs="仿宋"/>
          <w:sz w:val="24"/>
        </w:rPr>
        <w:t>）</w:t>
      </w:r>
    </w:p>
    <w:p w14:paraId="1D57D6FA">
      <w:pPr>
        <w:snapToGrid w:val="0"/>
        <w:spacing w:line="560" w:lineRule="exact"/>
        <w:ind w:left="0" w:leftChars="0" w:firstLine="468" w:firstLineChars="195"/>
        <w:jc w:val="left"/>
        <w:rPr>
          <w:rFonts w:ascii="仿宋" w:hAnsi="仿宋" w:eastAsia="仿宋" w:cs="仿宋"/>
          <w:sz w:val="24"/>
        </w:rPr>
      </w:pPr>
      <w:r>
        <w:rPr>
          <w:rFonts w:hint="eastAsia" w:ascii="仿宋" w:hAnsi="仿宋" w:eastAsia="仿宋" w:cs="仿宋"/>
          <w:sz w:val="24"/>
        </w:rPr>
        <w:t>⑤中小企业声明函（本项目属于《关于印发中小企业划型标准规定的通知》中规定的其他未列明行业）；（格式见第五章，</w:t>
      </w:r>
      <w:r>
        <w:rPr>
          <w:rFonts w:hint="eastAsia" w:ascii="仿宋" w:hAnsi="仿宋" w:eastAsia="仿宋" w:cs="仿宋"/>
          <w:b/>
          <w:bCs/>
          <w:sz w:val="24"/>
        </w:rPr>
        <w:t>资格审查条款</w:t>
      </w:r>
      <w:r>
        <w:rPr>
          <w:rFonts w:hint="eastAsia" w:ascii="仿宋" w:hAnsi="仿宋" w:eastAsia="仿宋" w:cs="仿宋"/>
          <w:sz w:val="24"/>
        </w:rPr>
        <w:t>）</w:t>
      </w:r>
    </w:p>
    <w:p w14:paraId="463AE500">
      <w:pPr>
        <w:snapToGrid w:val="0"/>
        <w:spacing w:line="560" w:lineRule="exact"/>
        <w:ind w:left="488" w:leftChars="228" w:hanging="9" w:hangingChars="4"/>
        <w:jc w:val="left"/>
        <w:rPr>
          <w:rFonts w:ascii="仿宋" w:hAnsi="仿宋" w:eastAsia="仿宋" w:cs="仿宋"/>
          <w:sz w:val="24"/>
        </w:rPr>
      </w:pPr>
      <w:r>
        <w:rPr>
          <w:rFonts w:hint="eastAsia" w:ascii="仿宋" w:hAnsi="仿宋" w:eastAsia="仿宋" w:cs="仿宋"/>
          <w:sz w:val="24"/>
        </w:rPr>
        <w:t>⑥监狱企业声明函（如有，格式见第五章）；</w:t>
      </w:r>
    </w:p>
    <w:p w14:paraId="1839CA07">
      <w:pPr>
        <w:snapToGrid w:val="0"/>
        <w:spacing w:line="560" w:lineRule="exact"/>
        <w:ind w:left="488" w:leftChars="228" w:hanging="9" w:hangingChars="4"/>
        <w:jc w:val="left"/>
        <w:rPr>
          <w:rFonts w:ascii="仿宋" w:hAnsi="仿宋" w:eastAsia="仿宋" w:cs="仿宋"/>
          <w:sz w:val="24"/>
        </w:rPr>
      </w:pPr>
      <w:r>
        <w:rPr>
          <w:rFonts w:hint="eastAsia" w:ascii="仿宋" w:hAnsi="仿宋" w:eastAsia="仿宋" w:cs="仿宋"/>
          <w:sz w:val="24"/>
        </w:rPr>
        <w:t>⑦残疾人福利性单位声明函（如有，格式见第五章）；</w:t>
      </w:r>
    </w:p>
    <w:p w14:paraId="1AEE9524">
      <w:pPr>
        <w:spacing w:line="560" w:lineRule="exact"/>
        <w:rPr>
          <w:rFonts w:ascii="仿宋" w:hAnsi="仿宋" w:eastAsia="仿宋" w:cs="仿宋"/>
          <w:sz w:val="24"/>
        </w:rPr>
      </w:pPr>
      <w:r>
        <w:rPr>
          <w:rFonts w:hint="eastAsia" w:ascii="仿宋" w:hAnsi="仿宋" w:eastAsia="仿宋" w:cs="仿宋"/>
          <w:sz w:val="24"/>
        </w:rPr>
        <w:t>（5）其他磋商文件要求提供的或供应商认为需要说明的技术、商务、资信及其他文件内容。</w:t>
      </w:r>
    </w:p>
    <w:p w14:paraId="45EF5970">
      <w:pPr>
        <w:spacing w:line="560" w:lineRule="exact"/>
        <w:rPr>
          <w:rFonts w:ascii="仿宋" w:hAnsi="仿宋" w:eastAsia="仿宋" w:cs="仿宋"/>
          <w:b/>
          <w:bCs/>
          <w:sz w:val="24"/>
        </w:rPr>
      </w:pPr>
      <w:r>
        <w:rPr>
          <w:rFonts w:hint="eastAsia" w:ascii="仿宋" w:hAnsi="仿宋" w:eastAsia="仿宋" w:cs="仿宋"/>
          <w:b/>
          <w:bCs/>
          <w:sz w:val="24"/>
        </w:rPr>
        <w:t>（二）《首次报价文件》：</w:t>
      </w:r>
    </w:p>
    <w:p w14:paraId="08DBCEAB">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（1）响应函（格式见第五章）；</w:t>
      </w:r>
    </w:p>
    <w:p w14:paraId="1AED796E">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（2）磋商报价表（首次报价）（格式见第五章）；</w:t>
      </w:r>
    </w:p>
    <w:p w14:paraId="6B57850A">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（3）报价明细表（格式自拟）；</w:t>
      </w:r>
    </w:p>
    <w:p w14:paraId="2DFAAE1F">
      <w:pPr>
        <w:snapToGrid w:val="0"/>
        <w:spacing w:line="560" w:lineRule="exact"/>
        <w:ind w:firstLine="480" w:firstLineChars="200"/>
        <w:jc w:val="left"/>
        <w:rPr>
          <w:rFonts w:ascii="仿宋" w:hAnsi="仿宋" w:eastAsia="仿宋" w:cs="仿宋"/>
        </w:rPr>
      </w:pPr>
      <w:r>
        <w:rPr>
          <w:rFonts w:hint="eastAsia" w:ascii="仿宋" w:hAnsi="仿宋" w:eastAsia="仿宋" w:cs="仿宋"/>
          <w:sz w:val="24"/>
        </w:rPr>
        <w:t>（4）磋商代理服务费承诺函（格式见第五章）；</w:t>
      </w:r>
    </w:p>
    <w:p w14:paraId="05486674">
      <w:pPr>
        <w:spacing w:line="560" w:lineRule="exact"/>
        <w:ind w:firstLine="480" w:firstLineChars="200"/>
        <w:rPr>
          <w:rFonts w:ascii="仿宋" w:hAnsi="仿宋" w:eastAsia="仿宋" w:cs="仿宋"/>
          <w:sz w:val="24"/>
        </w:rPr>
      </w:pPr>
      <w:r>
        <w:rPr>
          <w:rFonts w:hint="eastAsia" w:ascii="仿宋" w:hAnsi="仿宋" w:eastAsia="仿宋" w:cs="仿宋"/>
          <w:sz w:val="24"/>
        </w:rPr>
        <w:t>（5）供应商针对报价需要说明的其他材料（格式自拟）。</w:t>
      </w:r>
    </w:p>
    <w:p w14:paraId="194FFF33">
      <w:pPr>
        <w:spacing w:line="560" w:lineRule="exact"/>
        <w:rPr>
          <w:rFonts w:ascii="仿宋" w:hAnsi="仿宋" w:eastAsia="仿宋" w:cs="仿宋"/>
          <w:sz w:val="24"/>
        </w:rPr>
      </w:pPr>
      <w:r>
        <w:rPr>
          <w:rFonts w:hint="eastAsia" w:ascii="仿宋" w:hAnsi="仿宋" w:eastAsia="仿宋" w:cs="仿宋"/>
          <w:sz w:val="24"/>
        </w:rPr>
        <w:t>9.磋商报价说明</w:t>
      </w:r>
    </w:p>
    <w:p w14:paraId="0BBDADA4">
      <w:pPr>
        <w:spacing w:line="560" w:lineRule="exact"/>
        <w:ind w:firstLine="480" w:firstLineChars="200"/>
        <w:rPr>
          <w:rFonts w:ascii="仿宋" w:hAnsi="仿宋" w:eastAsia="仿宋" w:cs="仿宋"/>
          <w:sz w:val="24"/>
        </w:rPr>
      </w:pPr>
      <w:r>
        <w:rPr>
          <w:rFonts w:hint="eastAsia" w:ascii="仿宋" w:hAnsi="仿宋" w:eastAsia="仿宋" w:cs="仿宋"/>
          <w:sz w:val="24"/>
        </w:rPr>
        <w:t>9.1响应报价应按采购文件中相关附表格式填写；</w:t>
      </w:r>
    </w:p>
    <w:p w14:paraId="56461A08">
      <w:pPr>
        <w:spacing w:line="560" w:lineRule="exact"/>
        <w:ind w:firstLine="480" w:firstLineChars="200"/>
        <w:rPr>
          <w:rFonts w:ascii="仿宋" w:hAnsi="仿宋" w:eastAsia="仿宋" w:cs="仿宋"/>
          <w:sz w:val="24"/>
        </w:rPr>
      </w:pPr>
      <w:r>
        <w:rPr>
          <w:rFonts w:hint="eastAsia" w:ascii="仿宋" w:hAnsi="仿宋" w:eastAsia="仿宋" w:cs="仿宋"/>
          <w:sz w:val="24"/>
        </w:rPr>
        <w:t>9.2供应商应按本磋商文件提供相应的报价，不得缺项和漏项，每一项目只允许有一个报价，任何有选择性的报价，将不予接受；</w:t>
      </w:r>
    </w:p>
    <w:p w14:paraId="5C07AA56">
      <w:pPr>
        <w:spacing w:line="540" w:lineRule="exact"/>
        <w:ind w:firstLine="480" w:firstLineChars="200"/>
        <w:rPr>
          <w:rFonts w:ascii="仿宋" w:hAnsi="仿宋" w:eastAsia="仿宋" w:cs="仿宋"/>
          <w:sz w:val="24"/>
        </w:rPr>
      </w:pPr>
      <w:r>
        <w:rPr>
          <w:rFonts w:hint="eastAsia" w:ascii="仿宋" w:hAnsi="仿宋" w:eastAsia="仿宋" w:cs="仿宋"/>
          <w:sz w:val="24"/>
        </w:rPr>
        <w:t>9.3供应商的报价应是完成本磋商文件规定内容所需发生的全部费用（包含税金、保险、服务及其他应由供应商承担的费用），应为履行合同的最终价格，凡未列入表达清楚的，将被视为均已包含在投标总报价中；</w:t>
      </w:r>
    </w:p>
    <w:p w14:paraId="6078D180">
      <w:pPr>
        <w:spacing w:line="540" w:lineRule="exact"/>
        <w:ind w:firstLine="480" w:firstLineChars="200"/>
        <w:rPr>
          <w:rFonts w:ascii="仿宋" w:hAnsi="仿宋" w:eastAsia="仿宋" w:cs="仿宋"/>
          <w:sz w:val="24"/>
        </w:rPr>
      </w:pPr>
      <w:r>
        <w:rPr>
          <w:rFonts w:hint="eastAsia" w:ascii="仿宋" w:hAnsi="仿宋" w:eastAsia="仿宋" w:cs="仿宋"/>
          <w:sz w:val="24"/>
        </w:rPr>
        <w:t>9.4如实际服务中发生服务内容的调整须经采购人同意，增减服务内容的结算按相应成交价格计算；</w:t>
      </w:r>
    </w:p>
    <w:p w14:paraId="1E2A3007">
      <w:pPr>
        <w:spacing w:line="540" w:lineRule="exact"/>
        <w:ind w:firstLine="480" w:firstLineChars="200"/>
        <w:rPr>
          <w:rFonts w:ascii="仿宋" w:hAnsi="仿宋" w:eastAsia="仿宋" w:cs="仿宋"/>
          <w:sz w:val="24"/>
        </w:rPr>
      </w:pPr>
      <w:r>
        <w:rPr>
          <w:rFonts w:hint="eastAsia" w:ascii="仿宋" w:hAnsi="仿宋" w:eastAsia="仿宋" w:cs="仿宋"/>
          <w:sz w:val="24"/>
        </w:rPr>
        <w:t>9.5供应商的最后报价由供应商自担全部风险责任，成交后不得以任何理由调报价或追加任何费用；</w:t>
      </w:r>
    </w:p>
    <w:p w14:paraId="277A3A84">
      <w:pPr>
        <w:spacing w:line="540" w:lineRule="exact"/>
        <w:ind w:firstLine="480" w:firstLineChars="200"/>
        <w:rPr>
          <w:rFonts w:ascii="仿宋" w:hAnsi="仿宋" w:eastAsia="仿宋" w:cs="仿宋"/>
          <w:sz w:val="24"/>
        </w:rPr>
      </w:pPr>
      <w:r>
        <w:rPr>
          <w:rFonts w:hint="eastAsia" w:ascii="仿宋" w:hAnsi="仿宋" w:eastAsia="仿宋" w:cs="仿宋"/>
          <w:sz w:val="24"/>
        </w:rPr>
        <w:t>9.6各供应商拟采取的竞争措施和提供给采购人的优惠条件应在响应文件中列明，开标后提出的优惠条件一律不予考虑；</w:t>
      </w:r>
    </w:p>
    <w:p w14:paraId="7E547502">
      <w:pPr>
        <w:spacing w:line="540" w:lineRule="exact"/>
        <w:ind w:firstLine="480" w:firstLineChars="200"/>
        <w:rPr>
          <w:rFonts w:ascii="仿宋" w:hAnsi="仿宋" w:eastAsia="仿宋" w:cs="仿宋"/>
          <w:sz w:val="24"/>
        </w:rPr>
      </w:pPr>
      <w:r>
        <w:rPr>
          <w:rFonts w:hint="eastAsia" w:ascii="仿宋" w:hAnsi="仿宋" w:eastAsia="仿宋" w:cs="仿宋"/>
          <w:sz w:val="24"/>
        </w:rPr>
        <w:t>9.7供应商所有优惠条件和优惠费用不得降低和影响本采购项目质量；</w:t>
      </w:r>
    </w:p>
    <w:p w14:paraId="66F1C462">
      <w:pPr>
        <w:spacing w:line="540" w:lineRule="exact"/>
        <w:ind w:firstLine="480" w:firstLineChars="200"/>
        <w:rPr>
          <w:rFonts w:ascii="仿宋" w:hAnsi="仿宋" w:eastAsia="仿宋" w:cs="仿宋"/>
          <w:sz w:val="24"/>
        </w:rPr>
      </w:pPr>
      <w:r>
        <w:rPr>
          <w:rFonts w:hint="eastAsia" w:ascii="仿宋" w:hAnsi="仿宋" w:eastAsia="仿宋" w:cs="仿宋"/>
          <w:sz w:val="24"/>
        </w:rPr>
        <w:t>9.8供应商对磋商文件里有关响应报价的全部内容应仔细确认，若有个别异议，应在开标前五天提出修改意见，否则视同全部确认；</w:t>
      </w:r>
    </w:p>
    <w:p w14:paraId="12F942C3">
      <w:pPr>
        <w:spacing w:line="560" w:lineRule="exact"/>
        <w:ind w:firstLine="480" w:firstLineChars="200"/>
        <w:rPr>
          <w:rFonts w:ascii="仿宋" w:hAnsi="仿宋" w:eastAsia="仿宋" w:cs="仿宋"/>
          <w:sz w:val="24"/>
        </w:rPr>
      </w:pPr>
      <w:r>
        <w:rPr>
          <w:rFonts w:hint="eastAsia" w:ascii="仿宋" w:hAnsi="仿宋" w:eastAsia="仿宋" w:cs="仿宋"/>
          <w:sz w:val="24"/>
        </w:rPr>
        <w:t>9.9</w:t>
      </w:r>
      <w:r>
        <w:rPr>
          <w:rFonts w:hint="eastAsia" w:ascii="仿宋" w:hAnsi="仿宋" w:eastAsia="仿宋" w:cs="仿宋"/>
          <w:bCs/>
          <w:sz w:val="24"/>
        </w:rPr>
        <w:t>供应商要按磋商项目内容、数量及服务要求，就采购事项按格式要求规范填写，并由法定代表人或授权代理人签署，未经采购人书面同意，</w:t>
      </w:r>
      <w:r>
        <w:rPr>
          <w:rFonts w:hint="eastAsia" w:ascii="仿宋" w:hAnsi="仿宋" w:eastAsia="仿宋" w:cs="仿宋"/>
          <w:sz w:val="24"/>
        </w:rPr>
        <w:t>不得随意更改项目名称、计量单位，否则有可能被视为无效磋商；</w:t>
      </w:r>
    </w:p>
    <w:p w14:paraId="6E632CE7">
      <w:pPr>
        <w:spacing w:line="560" w:lineRule="exact"/>
        <w:ind w:firstLine="480" w:firstLineChars="200"/>
        <w:rPr>
          <w:rFonts w:ascii="仿宋" w:hAnsi="仿宋" w:eastAsia="仿宋" w:cs="仿宋"/>
          <w:bCs/>
          <w:sz w:val="24"/>
        </w:rPr>
      </w:pPr>
      <w:r>
        <w:rPr>
          <w:rFonts w:hint="eastAsia" w:ascii="仿宋" w:hAnsi="仿宋" w:eastAsia="仿宋" w:cs="仿宋"/>
          <w:bCs/>
          <w:sz w:val="24"/>
        </w:rPr>
        <w:t>9.10磋商分二轮进行，首次报价在响应文件中体现；</w:t>
      </w:r>
    </w:p>
    <w:p w14:paraId="28FF22DE">
      <w:pPr>
        <w:spacing w:line="560" w:lineRule="exact"/>
        <w:ind w:firstLine="480" w:firstLineChars="200"/>
        <w:rPr>
          <w:rFonts w:ascii="仿宋" w:hAnsi="仿宋" w:eastAsia="仿宋" w:cs="仿宋"/>
          <w:bCs/>
          <w:sz w:val="24"/>
        </w:rPr>
      </w:pPr>
      <w:r>
        <w:rPr>
          <w:rFonts w:hint="eastAsia" w:ascii="仿宋" w:hAnsi="仿宋" w:eastAsia="仿宋" w:cs="仿宋"/>
          <w:bCs/>
          <w:sz w:val="24"/>
        </w:rPr>
        <w:t>9.11最后报价应通过政采云系统进行在线磋商、报价，若因系统原因无法在线磋商、报价时，可通过如下方式：代理机构通过电子邮箱（</w:t>
      </w:r>
      <w:r>
        <w:rPr>
          <w:rFonts w:hint="eastAsia" w:ascii="仿宋" w:hAnsi="仿宋" w:eastAsia="仿宋" w:cs="仿宋"/>
          <w:bCs/>
          <w:sz w:val="24"/>
          <w:lang w:val="en-US" w:eastAsia="zh-CN"/>
        </w:rPr>
        <w:t>1054851444</w:t>
      </w:r>
      <w:r>
        <w:rPr>
          <w:rFonts w:hint="eastAsia" w:ascii="仿宋" w:hAnsi="仿宋" w:eastAsia="仿宋" w:cs="仿宋"/>
          <w:bCs/>
          <w:sz w:val="24"/>
        </w:rPr>
        <w:t>@qq.com）向各供应商指定的电子邮箱发送最后报价的通知函，供应商在收到此函后30分钟内通过指定的电子邮箱进行最后报价，最后报价应按照本磋商文件规定的格式并以邮件的形式提供，且由法定代表人或其授权代理人签字确认并加盖公章，最后报价由代理机构统一提交至磋商小组，并宣读最后报价，采购人及监督人在最后报价表上签字确认；</w:t>
      </w:r>
    </w:p>
    <w:p w14:paraId="30B26628">
      <w:pPr>
        <w:spacing w:line="560" w:lineRule="exact"/>
        <w:ind w:firstLine="480" w:firstLineChars="200"/>
        <w:rPr>
          <w:rFonts w:ascii="仿宋" w:hAnsi="仿宋" w:eastAsia="仿宋" w:cs="仿宋"/>
          <w:bCs/>
          <w:sz w:val="24"/>
        </w:rPr>
      </w:pPr>
      <w:r>
        <w:rPr>
          <w:rFonts w:hint="eastAsia" w:ascii="仿宋" w:hAnsi="仿宋" w:eastAsia="仿宋" w:cs="仿宋"/>
          <w:bCs/>
          <w:sz w:val="24"/>
        </w:rPr>
        <w:t>9.12各供应商应事先做好充足准备，如未能在规定的时间内进行最后报价，作自动放弃处理；</w:t>
      </w:r>
    </w:p>
    <w:p w14:paraId="09E2CECC">
      <w:pPr>
        <w:spacing w:line="560" w:lineRule="exact"/>
        <w:ind w:firstLine="480" w:firstLineChars="200"/>
        <w:rPr>
          <w:rFonts w:ascii="仿宋" w:hAnsi="仿宋" w:eastAsia="仿宋" w:cs="仿宋"/>
          <w:bCs/>
          <w:sz w:val="24"/>
        </w:rPr>
      </w:pPr>
      <w:r>
        <w:rPr>
          <w:rFonts w:hint="eastAsia" w:ascii="仿宋" w:hAnsi="仿宋" w:eastAsia="仿宋" w:cs="仿宋"/>
          <w:sz w:val="24"/>
        </w:rPr>
        <w:t>9.13</w:t>
      </w:r>
      <w:r>
        <w:rPr>
          <w:rFonts w:hint="eastAsia" w:ascii="仿宋" w:hAnsi="仿宋" w:eastAsia="仿宋" w:cs="仿宋"/>
          <w:bCs/>
          <w:sz w:val="24"/>
        </w:rPr>
        <w:t>响应文件中的所有报价均以人民币（元）为单位；</w:t>
      </w:r>
    </w:p>
    <w:p w14:paraId="7C166240">
      <w:pPr>
        <w:spacing w:line="560" w:lineRule="exact"/>
        <w:ind w:firstLine="480" w:firstLineChars="200"/>
        <w:rPr>
          <w:rFonts w:ascii="仿宋" w:hAnsi="仿宋" w:eastAsia="仿宋" w:cs="仿宋"/>
          <w:bCs/>
          <w:sz w:val="24"/>
        </w:rPr>
      </w:pPr>
      <w:r>
        <w:rPr>
          <w:rFonts w:hint="eastAsia" w:ascii="仿宋" w:hAnsi="仿宋" w:eastAsia="仿宋" w:cs="仿宋"/>
          <w:sz w:val="24"/>
        </w:rPr>
        <w:t>9.14采购人不接受备选方案。</w:t>
      </w:r>
    </w:p>
    <w:p w14:paraId="41363C30">
      <w:pPr>
        <w:spacing w:line="560" w:lineRule="exact"/>
        <w:rPr>
          <w:rFonts w:ascii="仿宋" w:hAnsi="仿宋" w:eastAsia="仿宋" w:cs="仿宋"/>
          <w:sz w:val="24"/>
        </w:rPr>
      </w:pPr>
      <w:r>
        <w:rPr>
          <w:rFonts w:hint="eastAsia" w:ascii="仿宋" w:hAnsi="仿宋" w:eastAsia="仿宋" w:cs="仿宋"/>
          <w:sz w:val="24"/>
        </w:rPr>
        <w:t>10.磋商有效期</w:t>
      </w:r>
    </w:p>
    <w:p w14:paraId="270D82A0">
      <w:pPr>
        <w:tabs>
          <w:tab w:val="left" w:pos="1440"/>
          <w:tab w:val="left" w:pos="1620"/>
        </w:tabs>
        <w:spacing w:line="560" w:lineRule="exact"/>
        <w:ind w:firstLine="480" w:firstLineChars="200"/>
        <w:rPr>
          <w:rFonts w:ascii="仿宋" w:hAnsi="仿宋" w:eastAsia="仿宋" w:cs="仿宋"/>
          <w:bCs/>
          <w:sz w:val="24"/>
        </w:rPr>
      </w:pPr>
      <w:r>
        <w:rPr>
          <w:rFonts w:hint="eastAsia" w:ascii="仿宋" w:hAnsi="仿宋" w:eastAsia="仿宋" w:cs="仿宋"/>
          <w:sz w:val="24"/>
        </w:rPr>
        <w:t>10.1</w:t>
      </w:r>
      <w:r>
        <w:rPr>
          <w:rFonts w:hint="eastAsia" w:ascii="仿宋" w:hAnsi="仿宋" w:eastAsia="仿宋" w:cs="仿宋"/>
          <w:bCs/>
          <w:sz w:val="24"/>
        </w:rPr>
        <w:t>自磋商开始之日起60天内。有效期短于这个规定期限的响应文件，将被拒绝；</w:t>
      </w:r>
    </w:p>
    <w:p w14:paraId="1C9EFB37">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3A08FF54">
      <w:pPr>
        <w:spacing w:line="560" w:lineRule="exact"/>
        <w:rPr>
          <w:rFonts w:ascii="仿宋" w:hAnsi="仿宋" w:eastAsia="仿宋" w:cs="仿宋"/>
          <w:sz w:val="24"/>
        </w:rPr>
      </w:pPr>
      <w:r>
        <w:rPr>
          <w:rFonts w:hint="eastAsia" w:ascii="仿宋" w:hAnsi="仿宋" w:eastAsia="仿宋" w:cs="仿宋"/>
          <w:sz w:val="24"/>
        </w:rPr>
        <w:t>11.响应文件的签署和份数</w:t>
      </w:r>
    </w:p>
    <w:p w14:paraId="44266C2F">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11.1电子响应文件：</w:t>
      </w:r>
    </w:p>
    <w:p w14:paraId="3470A50E">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w:t>
      </w:r>
    </w:p>
    <w:p w14:paraId="48F3A0E7">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11.2数据电子备份响应文件（U盘）：</w:t>
      </w:r>
    </w:p>
    <w:p w14:paraId="58E27AE9">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14:paraId="44C9BAB4">
      <w:pPr>
        <w:autoSpaceDE w:val="0"/>
        <w:autoSpaceDN w:val="0"/>
        <w:spacing w:line="560" w:lineRule="exact"/>
        <w:ind w:firstLine="480" w:firstLineChars="200"/>
        <w:jc w:val="left"/>
        <w:rPr>
          <w:rFonts w:ascii="仿宋" w:hAnsi="仿宋" w:eastAsia="仿宋" w:cs="仿宋"/>
          <w:kern w:val="0"/>
          <w:sz w:val="24"/>
        </w:rPr>
      </w:pPr>
      <w:r>
        <w:rPr>
          <w:rFonts w:hint="eastAsia" w:ascii="仿宋" w:hAnsi="仿宋" w:eastAsia="仿宋" w:cs="仿宋"/>
          <w:sz w:val="24"/>
        </w:rPr>
        <w:t>11.3</w:t>
      </w:r>
      <w:r>
        <w:rPr>
          <w:rFonts w:hint="eastAsia" w:ascii="仿宋" w:hAnsi="仿宋" w:eastAsia="仿宋" w:cs="仿宋"/>
          <w:kern w:val="0"/>
          <w:sz w:val="24"/>
        </w:rPr>
        <w:t>响应文件需按磋商文件要求的格式填写，未按规定格式填写将有可能视为无效响应文件；</w:t>
      </w:r>
    </w:p>
    <w:p w14:paraId="039491F9">
      <w:pPr>
        <w:spacing w:line="560" w:lineRule="exact"/>
        <w:ind w:firstLine="480" w:firstLineChars="200"/>
        <w:rPr>
          <w:rFonts w:ascii="仿宋" w:hAnsi="仿宋" w:eastAsia="仿宋" w:cs="仿宋"/>
          <w:kern w:val="0"/>
          <w:sz w:val="24"/>
        </w:rPr>
      </w:pPr>
      <w:r>
        <w:rPr>
          <w:rFonts w:hint="eastAsia" w:ascii="仿宋" w:hAnsi="仿宋" w:eastAsia="仿宋" w:cs="仿宋"/>
          <w:sz w:val="24"/>
        </w:rPr>
        <w:t>11.4</w:t>
      </w:r>
      <w:r>
        <w:rPr>
          <w:rFonts w:hint="eastAsia" w:ascii="仿宋" w:hAnsi="仿宋" w:eastAsia="仿宋" w:cs="仿宋"/>
          <w:kern w:val="0"/>
          <w:sz w:val="24"/>
        </w:rPr>
        <w:t>除供应商对错处做必要修改外，响应文件不得行间插字、涂改和增删，如有修改错漏处，应由供应商加盖校对章。</w:t>
      </w:r>
    </w:p>
    <w:p w14:paraId="0A94DD81">
      <w:pPr>
        <w:pStyle w:val="3"/>
        <w:spacing w:line="560" w:lineRule="exact"/>
        <w:jc w:val="center"/>
        <w:rPr>
          <w:rFonts w:ascii="仿宋" w:hAnsi="仿宋" w:eastAsia="仿宋" w:cs="仿宋"/>
          <w:kern w:val="44"/>
          <w:sz w:val="28"/>
          <w:szCs w:val="28"/>
        </w:rPr>
      </w:pPr>
      <w:bookmarkStart w:id="11" w:name="_Toc452995898"/>
      <w:r>
        <w:rPr>
          <w:rFonts w:hint="eastAsia" w:ascii="仿宋" w:hAnsi="仿宋" w:eastAsia="仿宋" w:cs="仿宋"/>
          <w:kern w:val="44"/>
          <w:sz w:val="28"/>
          <w:szCs w:val="28"/>
        </w:rPr>
        <w:t>三、响应文件的提交</w:t>
      </w:r>
      <w:bookmarkEnd w:id="11"/>
    </w:p>
    <w:p w14:paraId="5FEEF5B6">
      <w:pPr>
        <w:tabs>
          <w:tab w:val="left" w:pos="720"/>
        </w:tabs>
        <w:spacing w:line="560" w:lineRule="exact"/>
        <w:rPr>
          <w:rFonts w:ascii="仿宋" w:hAnsi="仿宋" w:eastAsia="仿宋" w:cs="仿宋"/>
          <w:bCs/>
          <w:sz w:val="24"/>
        </w:rPr>
      </w:pPr>
      <w:r>
        <w:rPr>
          <w:rFonts w:hint="eastAsia" w:ascii="仿宋" w:hAnsi="仿宋" w:eastAsia="仿宋" w:cs="仿宋"/>
          <w:sz w:val="24"/>
        </w:rPr>
        <w:t>12</w:t>
      </w:r>
      <w:r>
        <w:rPr>
          <w:rFonts w:hint="eastAsia" w:ascii="仿宋" w:hAnsi="仿宋" w:eastAsia="仿宋" w:cs="仿宋"/>
          <w:bCs/>
          <w:sz w:val="24"/>
        </w:rPr>
        <w:t>.数据电子备份响应文件（U盘）的密封及标记</w:t>
      </w:r>
    </w:p>
    <w:p w14:paraId="4F358AC2">
      <w:pPr>
        <w:spacing w:line="560" w:lineRule="exact"/>
        <w:ind w:firstLine="480" w:firstLineChars="200"/>
        <w:rPr>
          <w:rFonts w:ascii="仿宋" w:hAnsi="仿宋" w:eastAsia="仿宋" w:cs="仿宋"/>
          <w:sz w:val="24"/>
        </w:rPr>
      </w:pPr>
      <w:r>
        <w:rPr>
          <w:rFonts w:hint="eastAsia" w:ascii="仿宋" w:hAnsi="仿宋" w:eastAsia="仿宋" w:cs="仿宋"/>
          <w:sz w:val="24"/>
        </w:rPr>
        <w:t>12.1供应商在数据电子备份响应文件（U盘）包封上应注明项目名称、项目编号、供应商名称并加盖供应商盖章；</w:t>
      </w:r>
    </w:p>
    <w:p w14:paraId="08570A0D">
      <w:pPr>
        <w:spacing w:line="560" w:lineRule="exact"/>
        <w:ind w:firstLine="480" w:firstLineChars="200"/>
        <w:rPr>
          <w:rFonts w:ascii="仿宋" w:hAnsi="仿宋" w:eastAsia="仿宋" w:cs="仿宋"/>
          <w:b/>
          <w:bCs/>
          <w:sz w:val="24"/>
        </w:rPr>
      </w:pPr>
      <w:r>
        <w:rPr>
          <w:rFonts w:hint="eastAsia" w:ascii="仿宋" w:hAnsi="仿宋" w:eastAsia="仿宋" w:cs="仿宋"/>
          <w:sz w:val="24"/>
        </w:rPr>
        <w:t>12.2</w:t>
      </w:r>
      <w:r>
        <w:rPr>
          <w:rFonts w:hint="eastAsia" w:ascii="仿宋" w:hAnsi="仿宋" w:eastAsia="仿宋" w:cs="仿宋"/>
          <w:b/>
          <w:bCs/>
          <w:sz w:val="24"/>
        </w:rPr>
        <w:t>如果数据电子备份响应文件（U盘）未按上述要求密封和加写标记，采购人有权予以拒绝此响应文件，视为未提供，并退回供应商；</w:t>
      </w:r>
    </w:p>
    <w:p w14:paraId="76B9CC17">
      <w:pPr>
        <w:spacing w:line="560" w:lineRule="exact"/>
        <w:ind w:firstLine="480" w:firstLineChars="200"/>
        <w:rPr>
          <w:rFonts w:ascii="仿宋" w:hAnsi="仿宋" w:eastAsia="仿宋" w:cs="仿宋"/>
          <w:sz w:val="24"/>
        </w:rPr>
      </w:pPr>
      <w:r>
        <w:rPr>
          <w:rFonts w:hint="eastAsia" w:ascii="仿宋" w:hAnsi="仿宋" w:eastAsia="仿宋" w:cs="仿宋"/>
          <w:sz w:val="24"/>
        </w:rPr>
        <w:t>12.3如果因密封不严、标记不明而造成过早启封、失密等情况，</w:t>
      </w:r>
      <w:r>
        <w:rPr>
          <w:rFonts w:hint="eastAsia" w:ascii="仿宋" w:hAnsi="仿宋" w:eastAsia="仿宋" w:cs="仿宋"/>
          <w:bCs/>
          <w:sz w:val="24"/>
        </w:rPr>
        <w:t>采购代理机构</w:t>
      </w:r>
      <w:r>
        <w:rPr>
          <w:rFonts w:hint="eastAsia" w:ascii="仿宋" w:hAnsi="仿宋" w:eastAsia="仿宋" w:cs="仿宋"/>
          <w:sz w:val="24"/>
        </w:rPr>
        <w:t>概不负责。</w:t>
      </w:r>
    </w:p>
    <w:p w14:paraId="01D6E7CD">
      <w:pPr>
        <w:tabs>
          <w:tab w:val="left" w:pos="720"/>
        </w:tabs>
        <w:spacing w:line="560" w:lineRule="exact"/>
        <w:rPr>
          <w:rFonts w:ascii="仿宋" w:hAnsi="仿宋" w:eastAsia="仿宋" w:cs="仿宋"/>
          <w:sz w:val="24"/>
        </w:rPr>
      </w:pPr>
      <w:r>
        <w:rPr>
          <w:rFonts w:hint="eastAsia" w:ascii="仿宋" w:hAnsi="仿宋" w:eastAsia="仿宋" w:cs="仿宋"/>
          <w:sz w:val="24"/>
        </w:rPr>
        <w:t>13.响应文件的递交及磋商截止时间：</w:t>
      </w:r>
    </w:p>
    <w:p w14:paraId="2CCD428C">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11603F43">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湖州市仁皇工程咨询有限公司 [</w:t>
      </w:r>
      <w:r>
        <w:rPr>
          <w:rFonts w:hint="eastAsia" w:ascii="仿宋" w:hAnsi="仿宋" w:eastAsia="仿宋" w:cs="仿宋"/>
          <w:sz w:val="24"/>
          <w:lang w:eastAsia="zh-CN"/>
        </w:rPr>
        <w:t>湖州市吴兴区太湖路51号湖州国际贸易大厦15层</w:t>
      </w:r>
      <w:r>
        <w:rPr>
          <w:rFonts w:hint="eastAsia" w:ascii="仿宋" w:hAnsi="仿宋" w:eastAsia="仿宋" w:cs="仿宋"/>
          <w:sz w:val="24"/>
        </w:rPr>
        <w:t>]，联系电话：</w:t>
      </w:r>
      <w:r>
        <w:rPr>
          <w:rFonts w:hint="eastAsia" w:ascii="仿宋" w:hAnsi="仿宋" w:eastAsia="仿宋" w:cs="仿宋"/>
          <w:sz w:val="24"/>
          <w:lang w:val="en-US" w:eastAsia="zh-CN"/>
        </w:rPr>
        <w:t>15968175942</w:t>
      </w:r>
      <w:r>
        <w:rPr>
          <w:rFonts w:hint="eastAsia" w:ascii="仿宋" w:hAnsi="仿宋" w:eastAsia="仿宋" w:cs="仿宋"/>
          <w:sz w:val="24"/>
        </w:rPr>
        <w:t>。邮寄截止时间：供应商应于</w:t>
      </w:r>
      <w:r>
        <w:rPr>
          <w:rFonts w:hint="eastAsia" w:ascii="仿宋" w:hAnsi="仿宋" w:eastAsia="仿宋" w:cs="仿宋"/>
          <w:color w:val="000000" w:themeColor="text1"/>
          <w:sz w:val="24"/>
          <w:highlight w:val="none"/>
          <w:lang w:eastAsia="zh-CN"/>
          <w14:textFill>
            <w14:solidFill>
              <w14:schemeClr w14:val="tx1"/>
            </w14:solidFill>
          </w14:textFill>
        </w:rPr>
        <w:t>2025年3月</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eastAsia="zh-CN"/>
          <w14:textFill>
            <w14:solidFill>
              <w14:schemeClr w14:val="tx1"/>
            </w14:solidFill>
          </w14:textFill>
        </w:rPr>
        <w:t>日17:00</w:t>
      </w:r>
      <w:r>
        <w:rPr>
          <w:rFonts w:hint="eastAsia" w:ascii="仿宋" w:hAnsi="仿宋" w:eastAsia="仿宋" w:cs="仿宋"/>
          <w:sz w:val="24"/>
        </w:rPr>
        <w:t>时前准时送达，逾期不予受理。截止开标时间前，采购人由二名人员（一名接收人、一名监督人员）统一负责接收并送至专门的监控室，与磋商资料一并归档。供应商须留足响应文件邮寄时间,确保数据电子备份响应文件（U盘）于规定的时间前送达指定地点，未按时送达的，均按未提供处理；</w:t>
      </w:r>
    </w:p>
    <w:p w14:paraId="7DD04E80">
      <w:pPr>
        <w:tabs>
          <w:tab w:val="left" w:pos="720"/>
        </w:tabs>
        <w:spacing w:line="560" w:lineRule="exact"/>
        <w:ind w:firstLine="482" w:firstLineChars="200"/>
        <w:rPr>
          <w:rFonts w:ascii="仿宋" w:hAnsi="仿宋" w:eastAsia="仿宋" w:cs="仿宋"/>
          <w:b/>
          <w:sz w:val="24"/>
        </w:rPr>
      </w:pPr>
      <w:r>
        <w:rPr>
          <w:rFonts w:hint="eastAsia" w:ascii="仿宋" w:hAnsi="仿宋" w:eastAsia="仿宋" w:cs="仿宋"/>
          <w:b/>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779B2FE5">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13.4采购代理机构可通过修改磋商文件酌情延长递交响应文件的截止时间，在此情况下，供应商的所有权利和义务以及供应商的磋商截止时间均应以延长后新的截止时间为准；</w:t>
      </w:r>
    </w:p>
    <w:p w14:paraId="38910FED">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13.5供应商的修改书和撤回通知应在规定的磋商截止日期前按规定的时间及方式（邮箱或传真等）送达；</w:t>
      </w:r>
    </w:p>
    <w:p w14:paraId="20D9A404">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13.6采购代理机构收到供应商的响应文件或修改撤回通知书后，应当出具签收单（或收回签收单），通过邮箱或传真等方式送达；</w:t>
      </w:r>
    </w:p>
    <w:p w14:paraId="2BCF47AA">
      <w:pPr>
        <w:tabs>
          <w:tab w:val="left" w:pos="720"/>
        </w:tabs>
        <w:spacing w:line="560" w:lineRule="exact"/>
        <w:ind w:firstLine="480" w:firstLineChars="200"/>
        <w:rPr>
          <w:rFonts w:ascii="仿宋" w:hAnsi="仿宋" w:eastAsia="仿宋" w:cs="仿宋"/>
          <w:bCs/>
          <w:sz w:val="24"/>
        </w:rPr>
      </w:pPr>
      <w:r>
        <w:rPr>
          <w:rFonts w:hint="eastAsia" w:ascii="仿宋" w:hAnsi="仿宋" w:eastAsia="仿宋" w:cs="仿宋"/>
          <w:bCs/>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428BA1A0">
      <w:pPr>
        <w:tabs>
          <w:tab w:val="left" w:pos="720"/>
        </w:tabs>
        <w:spacing w:line="560" w:lineRule="exact"/>
        <w:rPr>
          <w:rFonts w:ascii="仿宋" w:hAnsi="仿宋" w:eastAsia="仿宋" w:cs="仿宋"/>
          <w:sz w:val="24"/>
        </w:rPr>
      </w:pPr>
      <w:r>
        <w:rPr>
          <w:rFonts w:hint="eastAsia" w:ascii="仿宋" w:hAnsi="仿宋" w:eastAsia="仿宋" w:cs="仿宋"/>
          <w:sz w:val="24"/>
        </w:rPr>
        <w:t>14.迟交的响应文件</w:t>
      </w:r>
    </w:p>
    <w:p w14:paraId="7CCA82DC">
      <w:pPr>
        <w:spacing w:line="560" w:lineRule="exact"/>
        <w:ind w:firstLine="480" w:firstLineChars="200"/>
        <w:rPr>
          <w:rFonts w:ascii="仿宋" w:hAnsi="仿宋" w:eastAsia="仿宋" w:cs="仿宋"/>
          <w:sz w:val="24"/>
        </w:rPr>
      </w:pPr>
      <w:r>
        <w:rPr>
          <w:rFonts w:hint="eastAsia" w:ascii="仿宋" w:hAnsi="仿宋" w:eastAsia="仿宋" w:cs="仿宋"/>
          <w:sz w:val="24"/>
        </w:rPr>
        <w:t>采购人将不接受在规定的磋商截止时间后收到的任何响应文件。</w:t>
      </w:r>
    </w:p>
    <w:p w14:paraId="35A2D672">
      <w:pPr>
        <w:tabs>
          <w:tab w:val="left" w:pos="720"/>
        </w:tabs>
        <w:spacing w:line="560" w:lineRule="exact"/>
        <w:rPr>
          <w:rFonts w:ascii="仿宋" w:hAnsi="仿宋" w:eastAsia="仿宋" w:cs="仿宋"/>
          <w:sz w:val="24"/>
        </w:rPr>
      </w:pPr>
      <w:r>
        <w:rPr>
          <w:rFonts w:hint="eastAsia" w:ascii="仿宋" w:hAnsi="仿宋" w:eastAsia="仿宋" w:cs="仿宋"/>
          <w:sz w:val="24"/>
        </w:rPr>
        <w:t>15.响应文件的修改和撤回</w:t>
      </w:r>
    </w:p>
    <w:p w14:paraId="3B6694D6">
      <w:pPr>
        <w:spacing w:line="560" w:lineRule="exact"/>
        <w:ind w:firstLine="480" w:firstLineChars="200"/>
        <w:rPr>
          <w:rFonts w:ascii="仿宋" w:hAnsi="仿宋" w:eastAsia="仿宋" w:cs="仿宋"/>
          <w:sz w:val="24"/>
        </w:rPr>
      </w:pPr>
      <w:r>
        <w:rPr>
          <w:rFonts w:hint="eastAsia" w:ascii="仿宋" w:hAnsi="仿宋" w:eastAsia="仿宋" w:cs="仿宋"/>
          <w:sz w:val="24"/>
        </w:rPr>
        <w:t>15.1供应商在提交响应文件后，可以修改或撤回其响应文件，但这种修改和撤回通知，必须在规定的磋商截止时间前，以书面形式（包括邮箱或传真等方式）通知采购代理机构；</w:t>
      </w:r>
    </w:p>
    <w:p w14:paraId="51E4BE84">
      <w:pPr>
        <w:spacing w:line="560" w:lineRule="exact"/>
        <w:ind w:firstLine="480" w:firstLineChars="200"/>
        <w:rPr>
          <w:rFonts w:ascii="仿宋" w:hAnsi="仿宋" w:eastAsia="仿宋" w:cs="仿宋"/>
          <w:sz w:val="24"/>
        </w:rPr>
      </w:pPr>
      <w:r>
        <w:rPr>
          <w:rFonts w:hint="eastAsia" w:ascii="仿宋" w:hAnsi="仿宋" w:eastAsia="仿宋" w:cs="仿宋"/>
          <w:sz w:val="24"/>
        </w:rPr>
        <w:t>15.2在磋商截止时间至规定的磋商有效期满之间的这段时间，供应商不得撤回其响应文件。</w:t>
      </w:r>
    </w:p>
    <w:p w14:paraId="7B5DAC8C">
      <w:pPr>
        <w:tabs>
          <w:tab w:val="left" w:pos="720"/>
        </w:tabs>
        <w:spacing w:line="560" w:lineRule="exact"/>
        <w:rPr>
          <w:rFonts w:ascii="仿宋" w:hAnsi="仿宋" w:eastAsia="仿宋" w:cs="仿宋"/>
          <w:sz w:val="24"/>
        </w:rPr>
      </w:pPr>
      <w:r>
        <w:rPr>
          <w:rFonts w:hint="eastAsia" w:ascii="仿宋" w:hAnsi="仿宋" w:eastAsia="仿宋" w:cs="仿宋"/>
          <w:sz w:val="24"/>
        </w:rPr>
        <w:t>16.出现以下情形，导致电子交易平台无法正常进行，或者无法保证电子交易的公平、公正和安全时，中止电子交易活动：</w:t>
      </w:r>
    </w:p>
    <w:p w14:paraId="1F2A4A57">
      <w:pPr>
        <w:spacing w:line="560" w:lineRule="exact"/>
        <w:ind w:firstLine="480" w:firstLineChars="200"/>
        <w:rPr>
          <w:rFonts w:ascii="仿宋" w:hAnsi="仿宋" w:eastAsia="仿宋" w:cs="仿宋"/>
          <w:sz w:val="24"/>
        </w:rPr>
      </w:pPr>
      <w:r>
        <w:rPr>
          <w:rFonts w:hint="eastAsia" w:ascii="仿宋" w:hAnsi="仿宋" w:eastAsia="仿宋" w:cs="仿宋"/>
          <w:sz w:val="24"/>
        </w:rPr>
        <w:t>16.1电子交易平台发生故障而无法登录访问的；</w:t>
      </w:r>
    </w:p>
    <w:p w14:paraId="41B3D56F">
      <w:pPr>
        <w:spacing w:line="560" w:lineRule="exact"/>
        <w:ind w:firstLine="480" w:firstLineChars="200"/>
        <w:rPr>
          <w:rFonts w:ascii="仿宋" w:hAnsi="仿宋" w:eastAsia="仿宋" w:cs="仿宋"/>
          <w:sz w:val="24"/>
        </w:rPr>
      </w:pPr>
      <w:r>
        <w:rPr>
          <w:rFonts w:hint="eastAsia" w:ascii="仿宋" w:hAnsi="仿宋" w:eastAsia="仿宋" w:cs="仿宋"/>
          <w:sz w:val="24"/>
        </w:rPr>
        <w:t>16.2电子交易平台应用或数据库出现错误，不能进行正常操作的；</w:t>
      </w:r>
    </w:p>
    <w:p w14:paraId="58D7CA68">
      <w:pPr>
        <w:spacing w:line="560" w:lineRule="exact"/>
        <w:ind w:firstLine="480" w:firstLineChars="200"/>
        <w:rPr>
          <w:rFonts w:ascii="仿宋" w:hAnsi="仿宋" w:eastAsia="仿宋" w:cs="仿宋"/>
          <w:sz w:val="24"/>
        </w:rPr>
      </w:pPr>
      <w:r>
        <w:rPr>
          <w:rFonts w:hint="eastAsia" w:ascii="仿宋" w:hAnsi="仿宋" w:eastAsia="仿宋" w:cs="仿宋"/>
          <w:sz w:val="24"/>
        </w:rPr>
        <w:t>16.3电子交易平台发现严重安全漏洞，有潜在泄密危险的；</w:t>
      </w:r>
    </w:p>
    <w:p w14:paraId="481E8BAC">
      <w:pPr>
        <w:spacing w:line="560" w:lineRule="exact"/>
        <w:ind w:firstLine="480" w:firstLineChars="200"/>
        <w:rPr>
          <w:rFonts w:ascii="仿宋" w:hAnsi="仿宋" w:eastAsia="仿宋" w:cs="仿宋"/>
          <w:sz w:val="24"/>
        </w:rPr>
      </w:pPr>
      <w:r>
        <w:rPr>
          <w:rFonts w:hint="eastAsia" w:ascii="仿宋" w:hAnsi="仿宋" w:eastAsia="仿宋" w:cs="仿宋"/>
          <w:sz w:val="24"/>
        </w:rPr>
        <w:t>16.4病毒发作导致不能进行正常操作的；</w:t>
      </w:r>
    </w:p>
    <w:p w14:paraId="46BBA86F">
      <w:pPr>
        <w:spacing w:line="560" w:lineRule="exact"/>
        <w:ind w:firstLine="480" w:firstLineChars="200"/>
        <w:rPr>
          <w:rFonts w:ascii="仿宋" w:hAnsi="仿宋" w:eastAsia="仿宋" w:cs="仿宋"/>
          <w:sz w:val="24"/>
        </w:rPr>
      </w:pPr>
      <w:r>
        <w:rPr>
          <w:rFonts w:hint="eastAsia" w:ascii="仿宋" w:hAnsi="仿宋" w:eastAsia="仿宋" w:cs="仿宋"/>
          <w:sz w:val="24"/>
        </w:rPr>
        <w:t>16.5其他无法保证电子交易的公平、公正和安全的情况。</w:t>
      </w:r>
    </w:p>
    <w:p w14:paraId="05B3AC02">
      <w:pPr>
        <w:spacing w:line="560" w:lineRule="exact"/>
        <w:ind w:firstLine="480" w:firstLineChars="200"/>
        <w:rPr>
          <w:rFonts w:ascii="仿宋" w:hAnsi="仿宋" w:eastAsia="仿宋" w:cs="仿宋"/>
          <w:sz w:val="24"/>
        </w:rPr>
      </w:pPr>
      <w:r>
        <w:rPr>
          <w:rFonts w:hint="eastAsia" w:ascii="仿宋" w:hAnsi="仿宋" w:eastAsia="仿宋" w:cs="仿宋"/>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4B7D14B8">
      <w:pPr>
        <w:pStyle w:val="3"/>
        <w:spacing w:line="560" w:lineRule="exact"/>
        <w:jc w:val="center"/>
        <w:rPr>
          <w:rFonts w:ascii="仿宋" w:hAnsi="仿宋" w:eastAsia="仿宋" w:cs="仿宋"/>
          <w:sz w:val="28"/>
          <w:szCs w:val="28"/>
        </w:rPr>
      </w:pPr>
      <w:bookmarkStart w:id="12" w:name="_Toc452995899"/>
      <w:r>
        <w:rPr>
          <w:rFonts w:hint="eastAsia" w:ascii="仿宋" w:hAnsi="仿宋" w:eastAsia="仿宋" w:cs="仿宋"/>
          <w:kern w:val="44"/>
          <w:sz w:val="28"/>
          <w:szCs w:val="28"/>
        </w:rPr>
        <w:t>四、</w:t>
      </w:r>
      <w:r>
        <w:rPr>
          <w:rFonts w:hint="eastAsia" w:ascii="仿宋" w:hAnsi="仿宋" w:eastAsia="仿宋" w:cs="仿宋"/>
          <w:sz w:val="28"/>
          <w:szCs w:val="28"/>
        </w:rPr>
        <w:t>磋商</w:t>
      </w:r>
      <w:r>
        <w:rPr>
          <w:rFonts w:hint="eastAsia" w:ascii="仿宋" w:hAnsi="仿宋" w:eastAsia="仿宋" w:cs="仿宋"/>
          <w:spacing w:val="14"/>
          <w:sz w:val="28"/>
          <w:szCs w:val="28"/>
        </w:rPr>
        <w:t>规则、</w:t>
      </w:r>
      <w:r>
        <w:rPr>
          <w:rFonts w:hint="eastAsia" w:ascii="仿宋" w:hAnsi="仿宋" w:eastAsia="仿宋" w:cs="仿宋"/>
          <w:sz w:val="28"/>
          <w:szCs w:val="28"/>
        </w:rPr>
        <w:t>程序</w:t>
      </w:r>
      <w:bookmarkEnd w:id="12"/>
    </w:p>
    <w:p w14:paraId="77B34724">
      <w:pPr>
        <w:spacing w:line="560" w:lineRule="exact"/>
        <w:rPr>
          <w:rFonts w:ascii="仿宋" w:hAnsi="仿宋" w:eastAsia="仿宋" w:cs="仿宋"/>
          <w:sz w:val="24"/>
        </w:rPr>
      </w:pPr>
      <w:r>
        <w:rPr>
          <w:rFonts w:hint="eastAsia" w:ascii="仿宋" w:hAnsi="仿宋" w:eastAsia="仿宋" w:cs="仿宋"/>
          <w:sz w:val="24"/>
        </w:rPr>
        <w:t>17.磋商规则</w:t>
      </w:r>
    </w:p>
    <w:p w14:paraId="483B8AA3">
      <w:pPr>
        <w:spacing w:line="560" w:lineRule="exact"/>
        <w:ind w:firstLine="480" w:firstLineChars="200"/>
        <w:rPr>
          <w:rFonts w:ascii="仿宋" w:hAnsi="仿宋" w:eastAsia="仿宋" w:cs="仿宋"/>
          <w:sz w:val="24"/>
        </w:rPr>
      </w:pPr>
      <w:r>
        <w:rPr>
          <w:rFonts w:hint="eastAsia" w:ascii="仿宋" w:hAnsi="仿宋" w:eastAsia="仿宋" w:cs="仿宋"/>
          <w:sz w:val="24"/>
        </w:rPr>
        <w:t>17.1采购代理机构将于本须知前附表规定的时间和地点召开磋商会，所有供应商均应准时参加磋商会，本项目的磋商会采用不见面线上模式，供应商登录政采云平台在线响应；</w:t>
      </w:r>
    </w:p>
    <w:p w14:paraId="0971409D">
      <w:pPr>
        <w:spacing w:line="560" w:lineRule="exact"/>
        <w:ind w:firstLine="480" w:firstLineChars="200"/>
        <w:rPr>
          <w:rFonts w:ascii="仿宋" w:hAnsi="仿宋" w:eastAsia="仿宋" w:cs="仿宋"/>
          <w:sz w:val="24"/>
        </w:rPr>
      </w:pPr>
      <w:r>
        <w:rPr>
          <w:rFonts w:hint="eastAsia" w:ascii="仿宋" w:hAnsi="仿宋" w:eastAsia="仿宋" w:cs="仿宋"/>
          <w:sz w:val="24"/>
        </w:rPr>
        <w:t>17.2磋商会由采购代理机构主持。</w:t>
      </w:r>
    </w:p>
    <w:p w14:paraId="4A49402A">
      <w:pPr>
        <w:spacing w:line="560" w:lineRule="exact"/>
        <w:ind w:firstLine="480" w:firstLineChars="200"/>
        <w:rPr>
          <w:rFonts w:ascii="仿宋" w:hAnsi="仿宋" w:eastAsia="仿宋" w:cs="仿宋"/>
          <w:sz w:val="24"/>
        </w:rPr>
      </w:pPr>
      <w:r>
        <w:rPr>
          <w:rFonts w:hint="eastAsia" w:ascii="仿宋" w:hAnsi="仿宋" w:eastAsia="仿宋" w:cs="仿宋"/>
          <w:sz w:val="24"/>
        </w:rPr>
        <w:t>17.3对供应商的磋商文件出现下列情况之一的，按照无效响应文件处理：</w:t>
      </w:r>
    </w:p>
    <w:p w14:paraId="4D912670">
      <w:pPr>
        <w:spacing w:line="560" w:lineRule="exact"/>
        <w:ind w:firstLine="480" w:firstLineChars="200"/>
        <w:rPr>
          <w:rFonts w:ascii="仿宋" w:hAnsi="仿宋" w:eastAsia="仿宋" w:cs="仿宋"/>
          <w:sz w:val="24"/>
        </w:rPr>
      </w:pPr>
      <w:r>
        <w:rPr>
          <w:rFonts w:hint="eastAsia" w:ascii="仿宋" w:hAnsi="仿宋" w:eastAsia="仿宋" w:cs="仿宋"/>
          <w:sz w:val="24"/>
        </w:rPr>
        <w:t>17.3.1电子响应文件逾期未上传、传输的将拒绝接收；</w:t>
      </w:r>
    </w:p>
    <w:p w14:paraId="0C3EF49A">
      <w:pPr>
        <w:spacing w:line="560" w:lineRule="exact"/>
        <w:ind w:firstLine="480" w:firstLineChars="200"/>
        <w:rPr>
          <w:rFonts w:ascii="仿宋" w:hAnsi="仿宋" w:eastAsia="仿宋" w:cs="仿宋"/>
          <w:sz w:val="24"/>
        </w:rPr>
      </w:pPr>
      <w:r>
        <w:rPr>
          <w:rFonts w:hint="eastAsia" w:ascii="仿宋" w:hAnsi="仿宋" w:eastAsia="仿宋" w:cs="仿宋"/>
          <w:sz w:val="24"/>
        </w:rPr>
        <w:t>17.3.2不具备磋商文件中规定的资格条件要求的；</w:t>
      </w:r>
    </w:p>
    <w:p w14:paraId="184D5294">
      <w:pPr>
        <w:spacing w:line="560" w:lineRule="exact"/>
        <w:ind w:firstLine="480" w:firstLineChars="200"/>
        <w:rPr>
          <w:rFonts w:ascii="仿宋" w:hAnsi="仿宋" w:eastAsia="仿宋" w:cs="仿宋"/>
          <w:sz w:val="24"/>
        </w:rPr>
      </w:pPr>
      <w:r>
        <w:rPr>
          <w:rFonts w:hint="eastAsia" w:ascii="仿宋" w:hAnsi="仿宋" w:eastAsia="仿宋" w:cs="仿宋"/>
          <w:sz w:val="24"/>
        </w:rPr>
        <w:t>17.3.3供应商提交两份或两份以上内容不同的响应文件，或在一份响应文件中对同一采购项目有两个或两个以上报价的；</w:t>
      </w:r>
    </w:p>
    <w:p w14:paraId="42CDE942">
      <w:pPr>
        <w:spacing w:line="560" w:lineRule="exact"/>
        <w:ind w:firstLine="480" w:firstLineChars="200"/>
        <w:rPr>
          <w:rFonts w:ascii="仿宋" w:hAnsi="仿宋" w:eastAsia="仿宋" w:cs="仿宋"/>
          <w:sz w:val="24"/>
        </w:rPr>
      </w:pPr>
      <w:r>
        <w:rPr>
          <w:rFonts w:hint="eastAsia" w:ascii="仿宋" w:hAnsi="仿宋" w:eastAsia="仿宋" w:cs="仿宋"/>
          <w:sz w:val="24"/>
        </w:rPr>
        <w:t>17.3.4响应文件载明的采购项目完成期限超过磋商文件规定的期限，采购人不能接受的；</w:t>
      </w:r>
    </w:p>
    <w:p w14:paraId="0083B405">
      <w:pPr>
        <w:spacing w:line="560" w:lineRule="exact"/>
        <w:ind w:firstLine="480" w:firstLineChars="200"/>
        <w:rPr>
          <w:rFonts w:ascii="仿宋" w:hAnsi="仿宋" w:eastAsia="仿宋" w:cs="仿宋"/>
          <w:sz w:val="24"/>
        </w:rPr>
      </w:pPr>
      <w:r>
        <w:rPr>
          <w:rFonts w:hint="eastAsia" w:ascii="仿宋" w:hAnsi="仿宋" w:eastAsia="仿宋" w:cs="仿宋"/>
          <w:sz w:val="24"/>
        </w:rPr>
        <w:t>17.3.5响应文件载明的采购项目磋商有效期、服务期少于磋商文件规定期限的；</w:t>
      </w:r>
    </w:p>
    <w:p w14:paraId="4259CC52">
      <w:pPr>
        <w:spacing w:line="560" w:lineRule="exact"/>
        <w:ind w:firstLine="480" w:firstLineChars="200"/>
        <w:rPr>
          <w:rFonts w:ascii="仿宋" w:hAnsi="仿宋" w:eastAsia="仿宋" w:cs="仿宋"/>
          <w:sz w:val="24"/>
        </w:rPr>
      </w:pPr>
      <w:r>
        <w:rPr>
          <w:rFonts w:hint="eastAsia" w:ascii="仿宋" w:hAnsi="仿宋" w:eastAsia="仿宋" w:cs="仿宋"/>
          <w:sz w:val="24"/>
        </w:rPr>
        <w:t>17.3.6响应文件未响应磋商文件规定的付款方式的；</w:t>
      </w:r>
    </w:p>
    <w:p w14:paraId="13072349">
      <w:pPr>
        <w:spacing w:line="560" w:lineRule="exact"/>
        <w:ind w:firstLine="480" w:firstLineChars="200"/>
        <w:rPr>
          <w:rFonts w:ascii="仿宋" w:hAnsi="仿宋" w:eastAsia="仿宋" w:cs="仿宋"/>
          <w:sz w:val="24"/>
        </w:rPr>
      </w:pPr>
      <w:r>
        <w:rPr>
          <w:rFonts w:hint="eastAsia" w:ascii="仿宋" w:hAnsi="仿宋" w:eastAsia="仿宋" w:cs="仿宋"/>
          <w:sz w:val="24"/>
        </w:rPr>
        <w:t>17.3.7响应货物或服务的技术规范、技术标准明显不符合国家强制性要求的；</w:t>
      </w:r>
    </w:p>
    <w:p w14:paraId="499EFB69">
      <w:pPr>
        <w:spacing w:line="560" w:lineRule="exact"/>
        <w:ind w:firstLine="480" w:firstLineChars="200"/>
        <w:rPr>
          <w:rFonts w:ascii="仿宋" w:hAnsi="仿宋" w:eastAsia="仿宋" w:cs="仿宋"/>
          <w:sz w:val="24"/>
        </w:rPr>
      </w:pPr>
      <w:r>
        <w:rPr>
          <w:rFonts w:hint="eastAsia" w:ascii="仿宋" w:hAnsi="仿宋" w:eastAsia="仿宋" w:cs="仿宋"/>
          <w:sz w:val="24"/>
        </w:rPr>
        <w:t>17.3.8响应货物或服务载明的验收标准和方法等不符合国家规定及竞争性磋商文件要求的；</w:t>
      </w:r>
    </w:p>
    <w:p w14:paraId="33F53510">
      <w:pPr>
        <w:spacing w:line="560" w:lineRule="exact"/>
        <w:ind w:firstLine="480" w:firstLineChars="200"/>
        <w:rPr>
          <w:rFonts w:ascii="仿宋" w:hAnsi="仿宋" w:eastAsia="仿宋" w:cs="仿宋"/>
          <w:sz w:val="24"/>
        </w:rPr>
      </w:pPr>
      <w:r>
        <w:rPr>
          <w:rFonts w:hint="eastAsia" w:ascii="仿宋" w:hAnsi="仿宋" w:eastAsia="仿宋" w:cs="仿宋"/>
          <w:sz w:val="24"/>
        </w:rPr>
        <w:t>17.3.9响应文件字迹模糊辨认不清的（磋商小组一致认为难以确认）；</w:t>
      </w:r>
    </w:p>
    <w:p w14:paraId="608AAA69">
      <w:pPr>
        <w:spacing w:line="560" w:lineRule="exact"/>
        <w:ind w:firstLine="480" w:firstLineChars="200"/>
        <w:rPr>
          <w:rFonts w:ascii="仿宋" w:hAnsi="仿宋" w:eastAsia="仿宋" w:cs="仿宋"/>
          <w:sz w:val="24"/>
        </w:rPr>
      </w:pPr>
      <w:r>
        <w:rPr>
          <w:rFonts w:hint="eastAsia" w:ascii="仿宋" w:hAnsi="仿宋" w:eastAsia="仿宋" w:cs="仿宋"/>
          <w:sz w:val="24"/>
        </w:rPr>
        <w:t>17.3.10未改变磋商文件采购需求的情况下，供应商二次报价高于首次报价或最后报价高于首次报价或二次报价的；</w:t>
      </w:r>
    </w:p>
    <w:p w14:paraId="096C4CA1">
      <w:pPr>
        <w:spacing w:line="560" w:lineRule="exact"/>
        <w:ind w:firstLine="480" w:firstLineChars="200"/>
        <w:rPr>
          <w:rFonts w:ascii="仿宋" w:hAnsi="仿宋" w:eastAsia="仿宋" w:cs="仿宋"/>
          <w:sz w:val="24"/>
        </w:rPr>
      </w:pPr>
      <w:r>
        <w:rPr>
          <w:rFonts w:hint="eastAsia" w:ascii="仿宋" w:hAnsi="仿宋" w:eastAsia="仿宋" w:cs="仿宋"/>
          <w:sz w:val="24"/>
        </w:rPr>
        <w:t>17.3.11提供不真实资料的；</w:t>
      </w:r>
    </w:p>
    <w:p w14:paraId="3D6E2256">
      <w:pPr>
        <w:spacing w:line="560" w:lineRule="exact"/>
        <w:ind w:firstLine="480" w:firstLineChars="200"/>
        <w:rPr>
          <w:rFonts w:ascii="仿宋" w:hAnsi="仿宋" w:eastAsia="仿宋" w:cs="仿宋"/>
          <w:sz w:val="24"/>
        </w:rPr>
      </w:pPr>
      <w:r>
        <w:rPr>
          <w:rFonts w:hint="eastAsia" w:ascii="仿宋" w:hAnsi="仿宋" w:eastAsia="仿宋" w:cs="仿宋"/>
          <w:sz w:val="24"/>
        </w:rPr>
        <w:t>17.3.12不符合法律、法规和磋商文件规定的其他实质性要求（磋商小组一致认定）的；</w:t>
      </w:r>
    </w:p>
    <w:p w14:paraId="0F729DFB">
      <w:pPr>
        <w:spacing w:line="560" w:lineRule="exact"/>
        <w:ind w:firstLine="480" w:firstLineChars="200"/>
        <w:rPr>
          <w:rFonts w:ascii="仿宋" w:hAnsi="仿宋" w:eastAsia="仿宋" w:cs="仿宋"/>
          <w:sz w:val="24"/>
        </w:rPr>
      </w:pPr>
      <w:r>
        <w:rPr>
          <w:rFonts w:hint="eastAsia" w:ascii="仿宋" w:hAnsi="仿宋" w:eastAsia="仿宋" w:cs="仿宋"/>
          <w:sz w:val="24"/>
        </w:rPr>
        <w:t>17.3.13磋商服务的服务指标、参数等存在实质性偏离（磋商小组一致认定）的；</w:t>
      </w:r>
    </w:p>
    <w:p w14:paraId="66CDEBBB">
      <w:pPr>
        <w:spacing w:line="560" w:lineRule="exact"/>
        <w:ind w:firstLine="480" w:firstLineChars="200"/>
        <w:rPr>
          <w:rFonts w:ascii="仿宋" w:hAnsi="仿宋" w:eastAsia="仿宋" w:cs="仿宋"/>
          <w:sz w:val="24"/>
        </w:rPr>
      </w:pPr>
      <w:r>
        <w:rPr>
          <w:rFonts w:hint="eastAsia" w:ascii="仿宋" w:hAnsi="仿宋" w:eastAsia="仿宋" w:cs="仿宋"/>
          <w:sz w:val="24"/>
        </w:rPr>
        <w:t>17.3.14二分之一以上的磋商小组认为供应商报价明显高于市场平均价的；</w:t>
      </w:r>
    </w:p>
    <w:p w14:paraId="2A6C747E">
      <w:pPr>
        <w:spacing w:line="560" w:lineRule="exact"/>
        <w:ind w:firstLine="480" w:firstLineChars="200"/>
        <w:rPr>
          <w:rFonts w:ascii="仿宋" w:hAnsi="仿宋" w:eastAsia="仿宋" w:cs="仿宋"/>
          <w:sz w:val="24"/>
        </w:rPr>
      </w:pPr>
      <w:r>
        <w:rPr>
          <w:rFonts w:hint="eastAsia" w:ascii="仿宋" w:hAnsi="仿宋" w:eastAsia="仿宋" w:cs="仿宋"/>
          <w:sz w:val="24"/>
        </w:rPr>
        <w:t>17.3.15未在浙江政府采购网（政采云平台）完成本项目网上报名的；</w:t>
      </w:r>
    </w:p>
    <w:p w14:paraId="460E8CBA">
      <w:pPr>
        <w:spacing w:line="560" w:lineRule="exact"/>
        <w:ind w:firstLine="480" w:firstLineChars="200"/>
        <w:rPr>
          <w:rFonts w:ascii="仿宋" w:hAnsi="仿宋" w:eastAsia="仿宋" w:cs="仿宋"/>
          <w:sz w:val="24"/>
        </w:rPr>
      </w:pPr>
      <w:r>
        <w:rPr>
          <w:rFonts w:hint="eastAsia" w:ascii="仿宋" w:hAnsi="仿宋" w:eastAsia="仿宋" w:cs="仿宋"/>
          <w:sz w:val="24"/>
        </w:rPr>
        <w:t>17.3.16法律、法规、规章及省级以上规范性文件等规定的其他情形；</w:t>
      </w:r>
    </w:p>
    <w:p w14:paraId="52458824">
      <w:pPr>
        <w:spacing w:line="560" w:lineRule="exact"/>
        <w:ind w:firstLine="480" w:firstLineChars="200"/>
        <w:rPr>
          <w:rFonts w:ascii="仿宋" w:hAnsi="仿宋" w:eastAsia="仿宋" w:cs="仿宋"/>
          <w:sz w:val="24"/>
        </w:rPr>
      </w:pPr>
      <w:r>
        <w:rPr>
          <w:rFonts w:hint="eastAsia" w:ascii="仿宋" w:hAnsi="仿宋" w:eastAsia="仿宋" w:cs="仿宋"/>
          <w:sz w:val="24"/>
        </w:rPr>
        <w:t>17.3.17未响应磋商文件中“▲”实质性条款。</w:t>
      </w:r>
    </w:p>
    <w:p w14:paraId="10980896">
      <w:pPr>
        <w:spacing w:line="560" w:lineRule="exact"/>
        <w:rPr>
          <w:rFonts w:ascii="仿宋" w:hAnsi="仿宋" w:eastAsia="仿宋" w:cs="仿宋"/>
          <w:sz w:val="24"/>
        </w:rPr>
      </w:pPr>
      <w:r>
        <w:rPr>
          <w:rFonts w:hint="eastAsia" w:ascii="仿宋" w:hAnsi="仿宋" w:eastAsia="仿宋" w:cs="仿宋"/>
          <w:sz w:val="24"/>
        </w:rPr>
        <w:t>18.磋商小组与磋商原则</w:t>
      </w:r>
    </w:p>
    <w:p w14:paraId="34B85CE9">
      <w:pPr>
        <w:spacing w:line="560" w:lineRule="exact"/>
        <w:ind w:firstLine="480" w:firstLineChars="200"/>
        <w:rPr>
          <w:rFonts w:ascii="仿宋" w:hAnsi="仿宋" w:eastAsia="仿宋" w:cs="仿宋"/>
          <w:sz w:val="24"/>
        </w:rPr>
      </w:pPr>
      <w:r>
        <w:rPr>
          <w:rFonts w:hint="eastAsia" w:ascii="仿宋" w:hAnsi="仿宋" w:eastAsia="仿宋" w:cs="仿宋"/>
          <w:sz w:val="24"/>
        </w:rPr>
        <w:t>磋商小组由采购代理机构依法组建，负责磋商活动。磋商小组遵循公开、公平、公正、科学合理，竞争择优的原则。</w:t>
      </w:r>
    </w:p>
    <w:p w14:paraId="77444858">
      <w:pPr>
        <w:spacing w:line="560" w:lineRule="exact"/>
        <w:rPr>
          <w:rFonts w:ascii="仿宋" w:hAnsi="仿宋" w:eastAsia="仿宋" w:cs="仿宋"/>
          <w:sz w:val="24"/>
        </w:rPr>
      </w:pPr>
      <w:r>
        <w:rPr>
          <w:rFonts w:hint="eastAsia" w:ascii="仿宋" w:hAnsi="仿宋" w:eastAsia="仿宋" w:cs="仿宋"/>
          <w:sz w:val="24"/>
        </w:rPr>
        <w:t>19.磋商过程的保密</w:t>
      </w:r>
    </w:p>
    <w:p w14:paraId="6E10D9DC">
      <w:pPr>
        <w:spacing w:line="560" w:lineRule="exact"/>
        <w:ind w:firstLine="480" w:firstLineChars="200"/>
        <w:rPr>
          <w:rFonts w:ascii="仿宋" w:hAnsi="仿宋" w:eastAsia="仿宋" w:cs="仿宋"/>
          <w:sz w:val="24"/>
        </w:rPr>
      </w:pPr>
      <w:r>
        <w:rPr>
          <w:rFonts w:hint="eastAsia" w:ascii="仿宋" w:hAnsi="仿宋" w:eastAsia="仿宋" w:cs="仿宋"/>
          <w:sz w:val="24"/>
        </w:rPr>
        <w:t>19.1磋商会开始后，直至授予成交供应商合同为止，凡属于对响应文件的审查、澄清、评判和比较的有关资料、成交候选供应商的推荐情况及与磋商有关的其他任何情况均依法严格保密；</w:t>
      </w:r>
    </w:p>
    <w:p w14:paraId="668514C9">
      <w:pPr>
        <w:spacing w:line="560" w:lineRule="exact"/>
        <w:ind w:firstLine="480" w:firstLineChars="200"/>
        <w:rPr>
          <w:rFonts w:ascii="仿宋" w:hAnsi="仿宋" w:eastAsia="仿宋" w:cs="仿宋"/>
          <w:sz w:val="24"/>
        </w:rPr>
      </w:pPr>
      <w:r>
        <w:rPr>
          <w:rFonts w:hint="eastAsia" w:ascii="仿宋" w:hAnsi="仿宋" w:eastAsia="仿宋" w:cs="仿宋"/>
          <w:sz w:val="24"/>
        </w:rPr>
        <w:t>19.2在响应文件的评判和比较、成交候选供应商推荐以及授予合同的过程中，供应商向采购人和磋商小组施加影响的任何行为，都将会导致其磋商被拒绝；</w:t>
      </w:r>
    </w:p>
    <w:p w14:paraId="63A32B2E">
      <w:pPr>
        <w:spacing w:line="560" w:lineRule="exact"/>
        <w:ind w:firstLine="480" w:firstLineChars="200"/>
        <w:rPr>
          <w:rFonts w:ascii="仿宋" w:hAnsi="仿宋" w:eastAsia="仿宋" w:cs="仿宋"/>
          <w:sz w:val="24"/>
        </w:rPr>
      </w:pPr>
      <w:r>
        <w:rPr>
          <w:rFonts w:hint="eastAsia" w:ascii="仿宋" w:hAnsi="仿宋" w:eastAsia="仿宋" w:cs="仿宋"/>
          <w:sz w:val="24"/>
        </w:rPr>
        <w:t>19.3磋商小组通过政采云系统分别与各供应商进行技术、商务、资信及价格磋商，在磋商过程中，磋商小组成员不得透露其他供应商的磋商信息，严守商业秘密；</w:t>
      </w:r>
    </w:p>
    <w:p w14:paraId="736127AA">
      <w:pPr>
        <w:spacing w:line="560" w:lineRule="exact"/>
        <w:ind w:firstLine="480" w:firstLineChars="200"/>
        <w:rPr>
          <w:rFonts w:ascii="仿宋" w:hAnsi="仿宋" w:eastAsia="仿宋" w:cs="仿宋"/>
          <w:sz w:val="24"/>
        </w:rPr>
      </w:pPr>
      <w:r>
        <w:rPr>
          <w:rFonts w:hint="eastAsia" w:ascii="仿宋" w:hAnsi="仿宋" w:eastAsia="仿宋" w:cs="仿宋"/>
          <w:sz w:val="24"/>
        </w:rPr>
        <w:t>19.4供应商有下列情形之一的，视为供应商串通磋商，其磋商无效：</w:t>
      </w:r>
    </w:p>
    <w:p w14:paraId="3F149B18">
      <w:pPr>
        <w:spacing w:line="560" w:lineRule="exact"/>
        <w:ind w:firstLine="480" w:firstLineChars="200"/>
        <w:rPr>
          <w:rFonts w:ascii="仿宋" w:hAnsi="仿宋" w:eastAsia="仿宋" w:cs="仿宋"/>
          <w:sz w:val="24"/>
        </w:rPr>
      </w:pPr>
      <w:r>
        <w:rPr>
          <w:rFonts w:hint="eastAsia" w:ascii="仿宋" w:hAnsi="仿宋" w:eastAsia="仿宋" w:cs="仿宋"/>
          <w:sz w:val="24"/>
        </w:rPr>
        <w:t>19.4.1不同供应商的响应文件由同一单位或者个人编制；</w:t>
      </w:r>
    </w:p>
    <w:p w14:paraId="7399CBAE">
      <w:pPr>
        <w:spacing w:line="560" w:lineRule="exact"/>
        <w:ind w:firstLine="480" w:firstLineChars="200"/>
        <w:rPr>
          <w:rFonts w:ascii="仿宋" w:hAnsi="仿宋" w:eastAsia="仿宋" w:cs="仿宋"/>
          <w:sz w:val="24"/>
        </w:rPr>
      </w:pPr>
      <w:r>
        <w:rPr>
          <w:rFonts w:hint="eastAsia" w:ascii="仿宋" w:hAnsi="仿宋" w:eastAsia="仿宋" w:cs="仿宋"/>
          <w:sz w:val="24"/>
        </w:rPr>
        <w:t>19.4.2不同供应商委托同一单位或者个人办理磋商事宜；</w:t>
      </w:r>
    </w:p>
    <w:p w14:paraId="7BD09B2A">
      <w:pPr>
        <w:spacing w:line="560" w:lineRule="exact"/>
        <w:ind w:firstLine="480" w:firstLineChars="200"/>
        <w:rPr>
          <w:rFonts w:ascii="仿宋" w:hAnsi="仿宋" w:eastAsia="仿宋" w:cs="仿宋"/>
          <w:sz w:val="24"/>
        </w:rPr>
      </w:pPr>
      <w:r>
        <w:rPr>
          <w:rFonts w:hint="eastAsia" w:ascii="仿宋" w:hAnsi="仿宋" w:eastAsia="仿宋" w:cs="仿宋"/>
          <w:sz w:val="24"/>
        </w:rPr>
        <w:t>19.4.3不同供应商的响应文件载明的项目管理成员或者联系人员为同一人；</w:t>
      </w:r>
    </w:p>
    <w:p w14:paraId="1A2AAF30">
      <w:pPr>
        <w:spacing w:line="560" w:lineRule="exact"/>
        <w:ind w:firstLine="480" w:firstLineChars="200"/>
        <w:rPr>
          <w:rFonts w:ascii="仿宋" w:hAnsi="仿宋" w:eastAsia="仿宋" w:cs="仿宋"/>
          <w:sz w:val="24"/>
        </w:rPr>
      </w:pPr>
      <w:r>
        <w:rPr>
          <w:rFonts w:hint="eastAsia" w:ascii="仿宋" w:hAnsi="仿宋" w:eastAsia="仿宋" w:cs="仿宋"/>
          <w:sz w:val="24"/>
        </w:rPr>
        <w:t>19.4.4不同供应商的响应文件异常一致或者响应报价呈规律性差异；</w:t>
      </w:r>
    </w:p>
    <w:p w14:paraId="190FEC72">
      <w:pPr>
        <w:spacing w:line="560" w:lineRule="exact"/>
        <w:ind w:firstLine="480" w:firstLineChars="200"/>
        <w:rPr>
          <w:rFonts w:ascii="仿宋" w:hAnsi="仿宋" w:eastAsia="仿宋" w:cs="仿宋"/>
          <w:sz w:val="24"/>
        </w:rPr>
      </w:pPr>
      <w:r>
        <w:rPr>
          <w:rFonts w:hint="eastAsia" w:ascii="仿宋" w:hAnsi="仿宋" w:eastAsia="仿宋" w:cs="仿宋"/>
          <w:sz w:val="24"/>
        </w:rPr>
        <w:t>19.4.5不同供应商的数据电子备份响应文件（U盘）相互混装。</w:t>
      </w:r>
    </w:p>
    <w:p w14:paraId="2F2F082F">
      <w:pPr>
        <w:spacing w:line="560" w:lineRule="exact"/>
        <w:ind w:firstLine="480" w:firstLineChars="200"/>
        <w:rPr>
          <w:rFonts w:ascii="仿宋" w:hAnsi="仿宋" w:eastAsia="仿宋" w:cs="仿宋"/>
          <w:sz w:val="24"/>
        </w:rPr>
      </w:pPr>
      <w:r>
        <w:rPr>
          <w:rFonts w:hint="eastAsia" w:ascii="仿宋" w:hAnsi="仿宋" w:eastAsia="仿宋" w:cs="仿宋"/>
          <w:sz w:val="24"/>
        </w:rPr>
        <w:t>19.5供应商有下列情形之一的，属于恶意串通，其磋商无效：</w:t>
      </w:r>
    </w:p>
    <w:p w14:paraId="0FEB3405">
      <w:pPr>
        <w:spacing w:line="560" w:lineRule="exact"/>
        <w:ind w:firstLine="480" w:firstLineChars="200"/>
        <w:rPr>
          <w:rFonts w:ascii="仿宋" w:hAnsi="仿宋" w:eastAsia="仿宋" w:cs="仿宋"/>
          <w:sz w:val="24"/>
        </w:rPr>
      </w:pPr>
      <w:r>
        <w:rPr>
          <w:rFonts w:hint="eastAsia" w:ascii="仿宋" w:hAnsi="仿宋" w:eastAsia="仿宋" w:cs="仿宋"/>
          <w:sz w:val="24"/>
        </w:rPr>
        <w:t>19.5.1供应商直接或者间接从采购人或者采购代理机构处获得其他供应商的相关情况并修改其响应文件；</w:t>
      </w:r>
    </w:p>
    <w:p w14:paraId="2BBA8D33">
      <w:pPr>
        <w:spacing w:line="560" w:lineRule="exact"/>
        <w:ind w:firstLine="480" w:firstLineChars="200"/>
        <w:rPr>
          <w:rFonts w:ascii="仿宋" w:hAnsi="仿宋" w:eastAsia="仿宋" w:cs="仿宋"/>
          <w:sz w:val="24"/>
        </w:rPr>
      </w:pPr>
      <w:r>
        <w:rPr>
          <w:rFonts w:hint="eastAsia" w:ascii="仿宋" w:hAnsi="仿宋" w:eastAsia="仿宋" w:cs="仿宋"/>
          <w:sz w:val="24"/>
        </w:rPr>
        <w:t>19.5.2供应商按照采购人或者采购代理机构的授意撤换、修改响应文件；</w:t>
      </w:r>
    </w:p>
    <w:p w14:paraId="59824F0C">
      <w:pPr>
        <w:spacing w:line="560" w:lineRule="exact"/>
        <w:ind w:firstLine="480" w:firstLineChars="200"/>
        <w:rPr>
          <w:rFonts w:ascii="仿宋" w:hAnsi="仿宋" w:eastAsia="仿宋" w:cs="仿宋"/>
          <w:sz w:val="24"/>
        </w:rPr>
      </w:pPr>
      <w:r>
        <w:rPr>
          <w:rFonts w:hint="eastAsia" w:ascii="仿宋" w:hAnsi="仿宋" w:eastAsia="仿宋" w:cs="仿宋"/>
          <w:sz w:val="24"/>
        </w:rPr>
        <w:t>19.5.3供应商之间协商报价、技术方案等响应文件的实质性内容；</w:t>
      </w:r>
    </w:p>
    <w:p w14:paraId="18B2F0C7">
      <w:pPr>
        <w:spacing w:line="560" w:lineRule="exact"/>
        <w:ind w:firstLine="480" w:firstLineChars="200"/>
        <w:rPr>
          <w:rFonts w:ascii="仿宋" w:hAnsi="仿宋" w:eastAsia="仿宋" w:cs="仿宋"/>
          <w:sz w:val="24"/>
        </w:rPr>
      </w:pPr>
      <w:r>
        <w:rPr>
          <w:rFonts w:hint="eastAsia" w:ascii="仿宋" w:hAnsi="仿宋" w:eastAsia="仿宋" w:cs="仿宋"/>
          <w:sz w:val="24"/>
        </w:rPr>
        <w:t>19.5.4属于同一集团、协会、商会等组织成员的供应商按照该组织要求协同参加政府采购活动；</w:t>
      </w:r>
    </w:p>
    <w:p w14:paraId="639596BE">
      <w:pPr>
        <w:spacing w:line="560" w:lineRule="exact"/>
        <w:ind w:firstLine="480" w:firstLineChars="200"/>
        <w:rPr>
          <w:rFonts w:ascii="仿宋" w:hAnsi="仿宋" w:eastAsia="仿宋" w:cs="仿宋"/>
          <w:sz w:val="24"/>
        </w:rPr>
      </w:pPr>
      <w:r>
        <w:rPr>
          <w:rFonts w:hint="eastAsia" w:ascii="仿宋" w:hAnsi="仿宋" w:eastAsia="仿宋" w:cs="仿宋"/>
          <w:sz w:val="24"/>
        </w:rPr>
        <w:t>19.5.5供应商之间事先约定由某一特定供应商成交；</w:t>
      </w:r>
    </w:p>
    <w:p w14:paraId="325CAD9C">
      <w:pPr>
        <w:spacing w:line="560" w:lineRule="exact"/>
        <w:ind w:firstLine="480" w:firstLineChars="200"/>
        <w:rPr>
          <w:rFonts w:ascii="仿宋" w:hAnsi="仿宋" w:eastAsia="仿宋" w:cs="仿宋"/>
          <w:sz w:val="24"/>
        </w:rPr>
      </w:pPr>
      <w:r>
        <w:rPr>
          <w:rFonts w:hint="eastAsia" w:ascii="仿宋" w:hAnsi="仿宋" w:eastAsia="仿宋" w:cs="仿宋"/>
          <w:sz w:val="24"/>
        </w:rPr>
        <w:t>19.5.6供应商之间商定部分供应商放弃参加政府采购活动或者放弃成交；</w:t>
      </w:r>
    </w:p>
    <w:p w14:paraId="2F572BC8">
      <w:pPr>
        <w:spacing w:line="560" w:lineRule="exact"/>
        <w:ind w:firstLine="480" w:firstLineChars="200"/>
        <w:rPr>
          <w:rFonts w:ascii="仿宋" w:hAnsi="仿宋" w:eastAsia="仿宋" w:cs="仿宋"/>
          <w:sz w:val="24"/>
        </w:rPr>
      </w:pPr>
      <w:r>
        <w:rPr>
          <w:rFonts w:hint="eastAsia" w:ascii="仿宋" w:hAnsi="仿宋" w:eastAsia="仿宋" w:cs="仿宋"/>
          <w:sz w:val="24"/>
        </w:rPr>
        <w:t>19.5.7供应商与采购人或者采购代理机构之间、供应商相互之间，为谋求特定供应商成交或者排斥其他供应商的其他串通行为。</w:t>
      </w:r>
    </w:p>
    <w:p w14:paraId="3ECDD0B6">
      <w:pPr>
        <w:spacing w:line="560" w:lineRule="exact"/>
        <w:rPr>
          <w:rFonts w:ascii="仿宋" w:hAnsi="仿宋" w:eastAsia="仿宋" w:cs="仿宋"/>
          <w:sz w:val="24"/>
        </w:rPr>
      </w:pPr>
      <w:r>
        <w:rPr>
          <w:rFonts w:hint="eastAsia" w:ascii="仿宋" w:hAnsi="仿宋" w:eastAsia="仿宋" w:cs="仿宋"/>
          <w:sz w:val="24"/>
        </w:rPr>
        <w:t>20.响应文件的澄清</w:t>
      </w:r>
    </w:p>
    <w:p w14:paraId="0576F53F">
      <w:pPr>
        <w:spacing w:line="560" w:lineRule="exact"/>
        <w:ind w:firstLine="480" w:firstLineChars="200"/>
        <w:rPr>
          <w:rFonts w:ascii="仿宋" w:hAnsi="仿宋" w:eastAsia="仿宋" w:cs="仿宋"/>
          <w:sz w:val="24"/>
        </w:rPr>
      </w:pPr>
      <w:r>
        <w:rPr>
          <w:rFonts w:hint="eastAsia" w:ascii="仿宋" w:hAnsi="仿宋" w:eastAsia="仿宋" w:cs="仿宋"/>
          <w:sz w:val="24"/>
        </w:rPr>
        <w:t>为有助于响应文件的审查、评判和比较，磋商小组可以要求供应商对响应文件含义不明确的内容作必要的澄清或说明，供应商应通过政采云系统采用书面形式进行必要的澄清、说明或承诺。</w:t>
      </w:r>
    </w:p>
    <w:p w14:paraId="0E37096E">
      <w:pPr>
        <w:spacing w:line="560" w:lineRule="exact"/>
        <w:rPr>
          <w:rFonts w:ascii="仿宋" w:hAnsi="仿宋" w:eastAsia="仿宋" w:cs="仿宋"/>
          <w:sz w:val="24"/>
        </w:rPr>
      </w:pPr>
      <w:r>
        <w:rPr>
          <w:rFonts w:hint="eastAsia" w:ascii="仿宋" w:hAnsi="仿宋" w:eastAsia="仿宋" w:cs="仿宋"/>
          <w:sz w:val="24"/>
        </w:rPr>
        <w:t>21.</w:t>
      </w:r>
      <w:r>
        <w:rPr>
          <w:rFonts w:hint="eastAsia" w:ascii="仿宋" w:hAnsi="仿宋" w:eastAsia="仿宋" w:cs="仿宋"/>
          <w:spacing w:val="14"/>
          <w:sz w:val="24"/>
        </w:rPr>
        <w:t>磋商程序与方法</w:t>
      </w:r>
    </w:p>
    <w:p w14:paraId="793DD4E5">
      <w:pPr>
        <w:spacing w:line="560" w:lineRule="exact"/>
        <w:ind w:firstLine="480" w:firstLineChars="200"/>
        <w:rPr>
          <w:rFonts w:ascii="仿宋" w:hAnsi="仿宋" w:eastAsia="仿宋" w:cs="仿宋"/>
          <w:sz w:val="24"/>
        </w:rPr>
      </w:pPr>
      <w:r>
        <w:rPr>
          <w:rFonts w:hint="eastAsia" w:ascii="仿宋" w:hAnsi="仿宋" w:eastAsia="仿宋" w:cs="仿宋"/>
          <w:sz w:val="24"/>
        </w:rPr>
        <w:t>21.1资格性审查</w:t>
      </w:r>
    </w:p>
    <w:p w14:paraId="48AE5383">
      <w:pPr>
        <w:spacing w:line="560" w:lineRule="exact"/>
        <w:ind w:firstLine="480" w:firstLineChars="200"/>
        <w:rPr>
          <w:rFonts w:ascii="仿宋" w:hAnsi="仿宋" w:eastAsia="仿宋" w:cs="仿宋"/>
          <w:sz w:val="24"/>
        </w:rPr>
      </w:pPr>
      <w:r>
        <w:rPr>
          <w:rFonts w:hint="eastAsia" w:ascii="仿宋" w:hAnsi="仿宋" w:eastAsia="仿宋" w:cs="仿宋"/>
          <w:sz w:val="24"/>
        </w:rPr>
        <w:t>磋商小组依据法律、法规和磋商文件规定，对响应文件中的资格证明等进行审查，以确定供应商是否具备磋商资格。</w:t>
      </w:r>
      <w:r>
        <w:rPr>
          <w:rFonts w:hint="eastAsia" w:ascii="仿宋" w:hAnsi="仿宋" w:eastAsia="仿宋" w:cs="仿宋"/>
          <w:b/>
          <w:sz w:val="24"/>
          <w:u w:val="single"/>
        </w:rPr>
        <w:t>审查内容详见响应文件组成中资格审查条款</w:t>
      </w:r>
      <w:r>
        <w:rPr>
          <w:rFonts w:hint="eastAsia" w:ascii="仿宋" w:hAnsi="仿宋" w:eastAsia="仿宋" w:cs="仿宋"/>
          <w:sz w:val="24"/>
        </w:rPr>
        <w:t>。</w:t>
      </w:r>
    </w:p>
    <w:p w14:paraId="4FC5BB5D">
      <w:pPr>
        <w:spacing w:line="560" w:lineRule="exact"/>
        <w:ind w:firstLine="480" w:firstLineChars="200"/>
        <w:rPr>
          <w:rFonts w:ascii="仿宋" w:hAnsi="仿宋" w:eastAsia="仿宋" w:cs="仿宋"/>
          <w:sz w:val="24"/>
        </w:rPr>
      </w:pPr>
      <w:r>
        <w:rPr>
          <w:rFonts w:hint="eastAsia" w:ascii="仿宋" w:hAnsi="仿宋" w:eastAsia="仿宋" w:cs="仿宋"/>
          <w:sz w:val="24"/>
        </w:rPr>
        <w:t>21.2初步审查</w:t>
      </w:r>
    </w:p>
    <w:p w14:paraId="6784FFC1">
      <w:pPr>
        <w:spacing w:line="560" w:lineRule="exact"/>
        <w:ind w:firstLine="480" w:firstLineChars="200"/>
        <w:rPr>
          <w:rFonts w:ascii="仿宋" w:hAnsi="仿宋" w:eastAsia="仿宋" w:cs="仿宋"/>
          <w:sz w:val="24"/>
        </w:rPr>
      </w:pPr>
      <w:r>
        <w:rPr>
          <w:rFonts w:hint="eastAsia" w:ascii="仿宋" w:hAnsi="仿宋" w:eastAsia="仿宋" w:cs="仿宋"/>
          <w:sz w:val="24"/>
        </w:rPr>
        <w:t>磋商小组对通过资格性检查的供应商进行</w:t>
      </w:r>
      <w:r>
        <w:rPr>
          <w:rFonts w:hint="eastAsia" w:ascii="仿宋" w:hAnsi="仿宋" w:eastAsia="仿宋" w:cs="仿宋"/>
          <w:bCs/>
          <w:sz w:val="24"/>
        </w:rPr>
        <w:t>符合性</w:t>
      </w:r>
      <w:r>
        <w:rPr>
          <w:rFonts w:hint="eastAsia" w:ascii="仿宋" w:hAnsi="仿宋" w:eastAsia="仿宋" w:cs="仿宋"/>
          <w:sz w:val="24"/>
        </w:rPr>
        <w:t>检查。依据磋商文件的规定，从响应文件的有效性、完整性和对磋商文件的响应程度进行初步审查，以确定是否对磋商文件的实质性要求作出响应。</w:t>
      </w:r>
    </w:p>
    <w:p w14:paraId="7A058FBE">
      <w:pPr>
        <w:spacing w:line="560" w:lineRule="exact"/>
        <w:ind w:firstLine="480" w:firstLineChars="200"/>
        <w:rPr>
          <w:rFonts w:ascii="仿宋" w:hAnsi="仿宋" w:eastAsia="仿宋" w:cs="仿宋"/>
          <w:sz w:val="24"/>
        </w:rPr>
      </w:pPr>
      <w:r>
        <w:rPr>
          <w:rFonts w:hint="eastAsia" w:ascii="仿宋" w:hAnsi="仿宋" w:eastAsia="仿宋" w:cs="仿宋"/>
          <w:sz w:val="24"/>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6CF0A6AB">
      <w:pPr>
        <w:spacing w:line="560" w:lineRule="exact"/>
        <w:ind w:firstLine="480" w:firstLineChars="200"/>
        <w:rPr>
          <w:rFonts w:ascii="仿宋" w:hAnsi="仿宋" w:eastAsia="仿宋" w:cs="仿宋"/>
          <w:sz w:val="24"/>
        </w:rPr>
      </w:pPr>
      <w:r>
        <w:rPr>
          <w:rFonts w:hint="eastAsia" w:ascii="仿宋" w:hAnsi="仿宋" w:eastAsia="仿宋" w:cs="仿宋"/>
          <w:sz w:val="24"/>
        </w:rPr>
        <w:t>21.4响应文件计算错误的修正</w:t>
      </w:r>
    </w:p>
    <w:p w14:paraId="265CEC45">
      <w:pPr>
        <w:spacing w:line="560" w:lineRule="exact"/>
        <w:ind w:firstLine="480" w:firstLineChars="200"/>
        <w:rPr>
          <w:rFonts w:ascii="仿宋" w:hAnsi="仿宋" w:eastAsia="仿宋" w:cs="仿宋"/>
          <w:sz w:val="24"/>
        </w:rPr>
      </w:pPr>
      <w:r>
        <w:rPr>
          <w:rFonts w:hint="eastAsia" w:ascii="仿宋" w:hAnsi="仿宋" w:eastAsia="仿宋" w:cs="仿宋"/>
          <w:sz w:val="24"/>
        </w:rPr>
        <w:t>21.4.1响应文件中磋商报价一览表内容与响应文件中磋商分项报价表内容不一致的，以磋商报价一览表为准；</w:t>
      </w:r>
    </w:p>
    <w:p w14:paraId="7AF67F07">
      <w:pPr>
        <w:spacing w:line="560" w:lineRule="exact"/>
        <w:ind w:firstLine="480" w:firstLineChars="200"/>
        <w:rPr>
          <w:rFonts w:ascii="仿宋" w:hAnsi="仿宋" w:eastAsia="仿宋" w:cs="仿宋"/>
          <w:sz w:val="24"/>
        </w:rPr>
      </w:pPr>
      <w:r>
        <w:rPr>
          <w:rFonts w:hint="eastAsia" w:ascii="仿宋" w:hAnsi="仿宋" w:eastAsia="仿宋" w:cs="仿宋"/>
          <w:sz w:val="24"/>
        </w:rPr>
        <w:t>21.4.2响应文件的大写金额和小写金额不一致的，以大写金额为准；</w:t>
      </w:r>
    </w:p>
    <w:p w14:paraId="7B502955">
      <w:pPr>
        <w:spacing w:line="560" w:lineRule="exact"/>
        <w:ind w:firstLine="480" w:firstLineChars="200"/>
        <w:rPr>
          <w:rFonts w:ascii="仿宋" w:hAnsi="仿宋" w:eastAsia="仿宋" w:cs="仿宋"/>
          <w:sz w:val="24"/>
        </w:rPr>
      </w:pPr>
      <w:r>
        <w:rPr>
          <w:rFonts w:hint="eastAsia" w:ascii="仿宋" w:hAnsi="仿宋" w:eastAsia="仿宋" w:cs="仿宋"/>
          <w:sz w:val="24"/>
        </w:rPr>
        <w:t>21.4.3总</w:t>
      </w:r>
      <w:r>
        <w:rPr>
          <w:rFonts w:hint="eastAsia" w:ascii="仿宋" w:hAnsi="仿宋" w:eastAsia="仿宋" w:cs="仿宋"/>
          <w:spacing w:val="-8"/>
          <w:sz w:val="24"/>
        </w:rPr>
        <w:t>价金额与按单价汇总金额不一致的，以单价金额计算结果为准</w:t>
      </w:r>
      <w:r>
        <w:rPr>
          <w:rFonts w:hint="eastAsia" w:ascii="仿宋" w:hAnsi="仿宋" w:eastAsia="仿宋" w:cs="仿宋"/>
          <w:sz w:val="24"/>
        </w:rPr>
        <w:t>。</w:t>
      </w:r>
    </w:p>
    <w:p w14:paraId="47F3D982">
      <w:pPr>
        <w:spacing w:line="560" w:lineRule="exact"/>
        <w:ind w:firstLine="480" w:firstLineChars="200"/>
        <w:rPr>
          <w:rFonts w:ascii="仿宋" w:hAnsi="仿宋" w:eastAsia="仿宋" w:cs="仿宋"/>
          <w:sz w:val="24"/>
        </w:rPr>
      </w:pPr>
      <w:r>
        <w:rPr>
          <w:rFonts w:hint="eastAsia" w:ascii="仿宋" w:hAnsi="仿宋" w:eastAsia="仿宋" w:cs="仿宋"/>
          <w:sz w:val="24"/>
        </w:rPr>
        <w:t>21.4.4单价金额小数点有明显错位的，应以总价为准，并修改单价；</w:t>
      </w:r>
    </w:p>
    <w:p w14:paraId="0A3CC738">
      <w:pPr>
        <w:spacing w:line="560" w:lineRule="exact"/>
        <w:ind w:firstLine="480" w:firstLineChars="200"/>
        <w:rPr>
          <w:rFonts w:ascii="仿宋" w:hAnsi="仿宋" w:eastAsia="仿宋" w:cs="仿宋"/>
          <w:sz w:val="24"/>
        </w:rPr>
      </w:pPr>
      <w:r>
        <w:rPr>
          <w:rFonts w:hint="eastAsia" w:ascii="仿宋" w:hAnsi="仿宋" w:eastAsia="仿宋" w:cs="仿宋"/>
          <w:sz w:val="24"/>
        </w:rPr>
        <w:t>21.4.5对不同文字文本响应文件的解释发生异议的，以中文文本为准。</w:t>
      </w:r>
    </w:p>
    <w:p w14:paraId="22B1D609">
      <w:pPr>
        <w:spacing w:line="560" w:lineRule="exact"/>
        <w:ind w:firstLine="480" w:firstLineChars="200"/>
        <w:rPr>
          <w:rFonts w:ascii="仿宋" w:hAnsi="仿宋" w:eastAsia="仿宋" w:cs="仿宋"/>
          <w:sz w:val="24"/>
        </w:rPr>
      </w:pPr>
      <w:r>
        <w:rPr>
          <w:rFonts w:hint="eastAsia" w:ascii="仿宋" w:hAnsi="仿宋" w:eastAsia="仿宋" w:cs="仿宋"/>
          <w:sz w:val="24"/>
        </w:rPr>
        <w:t>21.5技术、商务、资信及其他部分磋商结束后，所有供应商须按磋商小组要求，在规定时间内通过政采云系统进行最后报价，并提交至磋商小组。</w:t>
      </w:r>
    </w:p>
    <w:p w14:paraId="44313C21">
      <w:pPr>
        <w:spacing w:line="560" w:lineRule="exact"/>
        <w:ind w:firstLine="480" w:firstLineChars="200"/>
        <w:rPr>
          <w:rFonts w:ascii="仿宋" w:hAnsi="仿宋" w:eastAsia="仿宋" w:cs="仿宋"/>
          <w:bCs/>
          <w:sz w:val="24"/>
        </w:rPr>
      </w:pPr>
      <w:r>
        <w:rPr>
          <w:rFonts w:hint="eastAsia" w:ascii="仿宋" w:hAnsi="仿宋" w:eastAsia="仿宋" w:cs="仿宋"/>
          <w:sz w:val="24"/>
        </w:rPr>
        <w:t>21.6</w:t>
      </w:r>
      <w:r>
        <w:rPr>
          <w:rFonts w:hint="eastAsia" w:ascii="仿宋" w:hAnsi="仿宋" w:eastAsia="仿宋" w:cs="仿宋"/>
          <w:bCs/>
          <w:sz w:val="24"/>
        </w:rPr>
        <w:t>确定成交供应商</w:t>
      </w:r>
    </w:p>
    <w:p w14:paraId="6B8BF1DA">
      <w:pPr>
        <w:spacing w:line="560" w:lineRule="exact"/>
        <w:ind w:firstLine="480" w:firstLineChars="200"/>
        <w:rPr>
          <w:rFonts w:ascii="仿宋" w:hAnsi="仿宋" w:eastAsia="仿宋" w:cs="仿宋"/>
          <w:sz w:val="24"/>
        </w:rPr>
      </w:pPr>
      <w:r>
        <w:rPr>
          <w:rFonts w:hint="eastAsia" w:ascii="仿宋" w:hAnsi="仿宋" w:eastAsia="仿宋" w:cs="仿宋"/>
          <w:sz w:val="24"/>
        </w:rPr>
        <w:t>21.6.1在全部满足磋商文件实质性要求的前提下，按综合得分高低确定成交供应商。</w:t>
      </w:r>
    </w:p>
    <w:p w14:paraId="0ECE6211">
      <w:pPr>
        <w:spacing w:line="560" w:lineRule="exact"/>
        <w:ind w:firstLine="480" w:firstLineChars="200"/>
        <w:rPr>
          <w:rFonts w:ascii="仿宋" w:hAnsi="仿宋" w:eastAsia="仿宋" w:cs="仿宋"/>
          <w:sz w:val="24"/>
        </w:rPr>
      </w:pPr>
      <w:r>
        <w:rPr>
          <w:rFonts w:hint="eastAsia" w:ascii="仿宋" w:hAnsi="仿宋" w:eastAsia="仿宋" w:cs="仿宋"/>
          <w:sz w:val="24"/>
        </w:rPr>
        <w:t>21.6.2采购代理机构应当在磋商结束后二个工作日内将磋商评审报告送采购人确认。</w:t>
      </w:r>
    </w:p>
    <w:p w14:paraId="11E26052">
      <w:pPr>
        <w:spacing w:line="560" w:lineRule="exact"/>
        <w:ind w:firstLine="480" w:firstLineChars="200"/>
        <w:rPr>
          <w:rFonts w:ascii="仿宋" w:hAnsi="仿宋" w:eastAsia="仿宋" w:cs="仿宋"/>
          <w:sz w:val="24"/>
        </w:rPr>
      </w:pPr>
      <w:r>
        <w:rPr>
          <w:rFonts w:hint="eastAsia" w:ascii="仿宋" w:hAnsi="仿宋" w:eastAsia="仿宋" w:cs="仿宋"/>
          <w:sz w:val="24"/>
        </w:rPr>
        <w:t>21.6.3采购人应当在收到磋商评审报告后五个工作日内，按照磋商评审报告中推荐的排列顺序依法确定成交供应商。</w:t>
      </w:r>
    </w:p>
    <w:p w14:paraId="6A5097F1">
      <w:pPr>
        <w:spacing w:line="560" w:lineRule="exact"/>
        <w:ind w:firstLine="480" w:firstLineChars="200"/>
        <w:rPr>
          <w:rFonts w:ascii="仿宋" w:hAnsi="仿宋" w:eastAsia="仿宋" w:cs="仿宋"/>
          <w:sz w:val="24"/>
        </w:rPr>
      </w:pPr>
      <w:r>
        <w:rPr>
          <w:rFonts w:hint="eastAsia" w:ascii="仿宋" w:hAnsi="仿宋" w:eastAsia="仿宋" w:cs="仿宋"/>
          <w:sz w:val="24"/>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14:paraId="51AAEB1D">
      <w:pPr>
        <w:spacing w:line="560" w:lineRule="exact"/>
        <w:rPr>
          <w:rFonts w:ascii="仿宋" w:hAnsi="仿宋" w:eastAsia="仿宋" w:cs="仿宋"/>
          <w:bCs/>
          <w:sz w:val="24"/>
        </w:rPr>
      </w:pPr>
      <w:r>
        <w:rPr>
          <w:rFonts w:hint="eastAsia" w:ascii="仿宋" w:hAnsi="仿宋" w:eastAsia="仿宋" w:cs="仿宋"/>
          <w:sz w:val="24"/>
        </w:rPr>
        <w:t>22.</w:t>
      </w:r>
      <w:r>
        <w:rPr>
          <w:rFonts w:hint="eastAsia" w:ascii="仿宋" w:hAnsi="仿宋" w:eastAsia="仿宋" w:cs="仿宋"/>
          <w:bCs/>
          <w:sz w:val="24"/>
        </w:rPr>
        <w:t>成交公告</w:t>
      </w:r>
    </w:p>
    <w:p w14:paraId="5DBC3460">
      <w:pPr>
        <w:spacing w:line="560" w:lineRule="exact"/>
        <w:ind w:firstLine="480" w:firstLineChars="200"/>
        <w:rPr>
          <w:rFonts w:ascii="仿宋" w:hAnsi="仿宋" w:eastAsia="仿宋" w:cs="仿宋"/>
          <w:bCs/>
          <w:sz w:val="24"/>
        </w:rPr>
      </w:pPr>
      <w:r>
        <w:rPr>
          <w:rFonts w:hint="eastAsia" w:ascii="仿宋" w:hAnsi="仿宋" w:eastAsia="仿宋" w:cs="仿宋"/>
          <w:sz w:val="24"/>
        </w:rPr>
        <w:t>采购代理机构应当在收到采购人书面确定的成交供应商通知后将成交结果在原发布磋商公告的媒体上予以公告。公告期按有关规定执行。</w:t>
      </w:r>
    </w:p>
    <w:p w14:paraId="30498077">
      <w:pPr>
        <w:spacing w:line="560" w:lineRule="exact"/>
        <w:rPr>
          <w:rFonts w:ascii="仿宋" w:hAnsi="仿宋" w:eastAsia="仿宋" w:cs="仿宋"/>
          <w:bCs/>
          <w:sz w:val="24"/>
        </w:rPr>
      </w:pPr>
      <w:r>
        <w:rPr>
          <w:rFonts w:hint="eastAsia" w:ascii="仿宋" w:hAnsi="仿宋" w:eastAsia="仿宋" w:cs="仿宋"/>
          <w:sz w:val="24"/>
        </w:rPr>
        <w:t>23.成交通知</w:t>
      </w:r>
    </w:p>
    <w:p w14:paraId="3DC85FD9">
      <w:pPr>
        <w:spacing w:line="560" w:lineRule="exact"/>
        <w:ind w:firstLine="480" w:firstLineChars="200"/>
        <w:rPr>
          <w:rFonts w:ascii="仿宋" w:hAnsi="仿宋" w:eastAsia="仿宋" w:cs="仿宋"/>
          <w:bCs/>
          <w:sz w:val="24"/>
        </w:rPr>
      </w:pPr>
      <w:r>
        <w:rPr>
          <w:rFonts w:hint="eastAsia" w:ascii="仿宋" w:hAnsi="仿宋" w:eastAsia="仿宋" w:cs="仿宋"/>
          <w:sz w:val="24"/>
        </w:rPr>
        <w:t>23.1</w:t>
      </w:r>
      <w:r>
        <w:rPr>
          <w:rFonts w:hint="eastAsia" w:ascii="仿宋" w:hAnsi="仿宋" w:eastAsia="仿宋" w:cs="仿宋"/>
          <w:bCs/>
          <w:sz w:val="24"/>
        </w:rPr>
        <w:t>在磋商有效期内，</w:t>
      </w:r>
      <w:r>
        <w:rPr>
          <w:rFonts w:hint="eastAsia" w:ascii="仿宋" w:hAnsi="仿宋" w:eastAsia="仿宋" w:cs="仿宋"/>
          <w:sz w:val="24"/>
        </w:rPr>
        <w:t>采购代理机构</w:t>
      </w:r>
      <w:r>
        <w:rPr>
          <w:rFonts w:hint="eastAsia" w:ascii="仿宋" w:hAnsi="仿宋" w:eastAsia="仿宋" w:cs="仿宋"/>
          <w:bCs/>
          <w:sz w:val="24"/>
        </w:rPr>
        <w:t>可以书面形式通知所选定的成交供应商。通知也可以传真、信函的形式，但需要以书面确认，</w:t>
      </w:r>
      <w:r>
        <w:rPr>
          <w:rFonts w:hint="eastAsia" w:ascii="仿宋" w:hAnsi="仿宋" w:eastAsia="仿宋" w:cs="仿宋"/>
          <w:sz w:val="24"/>
        </w:rPr>
        <w:t>领取成交通知书前须完成以下事项：</w:t>
      </w:r>
    </w:p>
    <w:p w14:paraId="3DC7B1DB">
      <w:pPr>
        <w:spacing w:line="560" w:lineRule="exact"/>
        <w:ind w:firstLine="480" w:firstLineChars="200"/>
        <w:rPr>
          <w:rFonts w:ascii="仿宋" w:hAnsi="仿宋" w:eastAsia="仿宋" w:cs="仿宋"/>
          <w:sz w:val="24"/>
        </w:rPr>
      </w:pPr>
      <w:r>
        <w:rPr>
          <w:rFonts w:hint="eastAsia" w:ascii="仿宋" w:hAnsi="仿宋" w:eastAsia="仿宋" w:cs="仿宋"/>
          <w:sz w:val="24"/>
        </w:rPr>
        <w:t>23.2成交通知书为双方签订合同的依据；</w:t>
      </w:r>
    </w:p>
    <w:p w14:paraId="278AFCFF">
      <w:pPr>
        <w:spacing w:line="560" w:lineRule="exact"/>
        <w:ind w:firstLine="480" w:firstLineChars="200"/>
        <w:rPr>
          <w:rFonts w:ascii="仿宋" w:hAnsi="仿宋" w:eastAsia="仿宋" w:cs="仿宋"/>
          <w:bCs/>
          <w:sz w:val="24"/>
        </w:rPr>
      </w:pPr>
      <w:r>
        <w:rPr>
          <w:rFonts w:hint="eastAsia" w:ascii="仿宋" w:hAnsi="仿宋" w:eastAsia="仿宋" w:cs="仿宋"/>
          <w:sz w:val="24"/>
        </w:rPr>
        <w:t>23.3成交供应商应根据成交通知书中规定的时间内，由法定代表人或其授权代理人与采购人签订合同。</w:t>
      </w:r>
    </w:p>
    <w:p w14:paraId="72AE4EED">
      <w:pPr>
        <w:spacing w:line="560" w:lineRule="exact"/>
        <w:rPr>
          <w:rFonts w:ascii="仿宋" w:hAnsi="仿宋" w:eastAsia="仿宋" w:cs="仿宋"/>
          <w:bCs/>
          <w:sz w:val="24"/>
        </w:rPr>
      </w:pPr>
      <w:r>
        <w:rPr>
          <w:rFonts w:hint="eastAsia" w:ascii="仿宋" w:hAnsi="仿宋" w:eastAsia="仿宋" w:cs="仿宋"/>
          <w:sz w:val="24"/>
        </w:rPr>
        <w:t>24.</w:t>
      </w:r>
      <w:r>
        <w:rPr>
          <w:rFonts w:hint="eastAsia" w:ascii="仿宋" w:hAnsi="仿宋" w:eastAsia="仿宋" w:cs="仿宋"/>
          <w:bCs/>
          <w:sz w:val="24"/>
        </w:rPr>
        <w:t>废标</w:t>
      </w:r>
    </w:p>
    <w:p w14:paraId="66EEBEB2">
      <w:pPr>
        <w:spacing w:line="560" w:lineRule="exact"/>
        <w:ind w:firstLine="480" w:firstLineChars="200"/>
        <w:rPr>
          <w:rFonts w:ascii="仿宋" w:hAnsi="仿宋" w:eastAsia="仿宋" w:cs="仿宋"/>
          <w:bCs/>
          <w:sz w:val="24"/>
        </w:rPr>
      </w:pPr>
      <w:r>
        <w:rPr>
          <w:rFonts w:hint="eastAsia" w:ascii="仿宋" w:hAnsi="仿宋" w:eastAsia="仿宋" w:cs="仿宋"/>
          <w:bCs/>
          <w:sz w:val="24"/>
        </w:rPr>
        <w:t>在磋商中，出现下列情形之一的，应予废标：</w:t>
      </w:r>
    </w:p>
    <w:p w14:paraId="5AED91F8">
      <w:pPr>
        <w:spacing w:line="560" w:lineRule="exact"/>
        <w:ind w:firstLine="480" w:firstLineChars="200"/>
        <w:rPr>
          <w:rFonts w:ascii="仿宋" w:hAnsi="仿宋" w:eastAsia="仿宋" w:cs="仿宋"/>
          <w:bCs/>
          <w:sz w:val="24"/>
        </w:rPr>
      </w:pPr>
      <w:r>
        <w:rPr>
          <w:rFonts w:hint="eastAsia" w:ascii="仿宋" w:hAnsi="仿宋" w:eastAsia="仿宋" w:cs="仿宋"/>
          <w:bCs/>
          <w:sz w:val="24"/>
        </w:rPr>
        <w:t>24.1出现影响采购公正的违法、违规行为的；</w:t>
      </w:r>
    </w:p>
    <w:p w14:paraId="4AA58D8E">
      <w:pPr>
        <w:spacing w:line="560" w:lineRule="exact"/>
        <w:ind w:firstLine="480" w:firstLineChars="200"/>
        <w:rPr>
          <w:rFonts w:ascii="仿宋" w:hAnsi="仿宋" w:eastAsia="仿宋" w:cs="仿宋"/>
          <w:bCs/>
          <w:sz w:val="24"/>
        </w:rPr>
      </w:pPr>
      <w:r>
        <w:rPr>
          <w:rFonts w:hint="eastAsia" w:ascii="仿宋" w:hAnsi="仿宋" w:eastAsia="仿宋" w:cs="仿宋"/>
          <w:bCs/>
          <w:sz w:val="24"/>
        </w:rPr>
        <w:t>24.2因重大变故，采购任务取消的；</w:t>
      </w:r>
    </w:p>
    <w:p w14:paraId="19BDDD15">
      <w:pPr>
        <w:spacing w:line="560" w:lineRule="exact"/>
        <w:ind w:firstLine="480" w:firstLineChars="200"/>
        <w:rPr>
          <w:rFonts w:ascii="仿宋" w:hAnsi="仿宋" w:eastAsia="仿宋" w:cs="仿宋"/>
          <w:bCs/>
          <w:sz w:val="24"/>
        </w:rPr>
      </w:pPr>
      <w:r>
        <w:rPr>
          <w:rFonts w:hint="eastAsia" w:ascii="仿宋" w:hAnsi="仿宋" w:eastAsia="仿宋" w:cs="仿宋"/>
          <w:bCs/>
          <w:sz w:val="24"/>
        </w:rPr>
        <w:t>24.3供应商的报价均超采购预算的，采购人不能支付的；</w:t>
      </w:r>
    </w:p>
    <w:p w14:paraId="77495E79">
      <w:pPr>
        <w:spacing w:line="560" w:lineRule="exact"/>
        <w:ind w:firstLine="480" w:firstLineChars="200"/>
        <w:rPr>
          <w:rFonts w:ascii="仿宋" w:hAnsi="仿宋" w:eastAsia="仿宋" w:cs="仿宋"/>
          <w:sz w:val="24"/>
        </w:rPr>
      </w:pPr>
      <w:r>
        <w:rPr>
          <w:rFonts w:hint="eastAsia" w:ascii="仿宋" w:hAnsi="仿宋" w:eastAsia="仿宋" w:cs="仿宋"/>
          <w:bCs/>
          <w:sz w:val="24"/>
        </w:rPr>
        <w:t>24.4</w:t>
      </w:r>
      <w:r>
        <w:rPr>
          <w:rFonts w:hint="eastAsia" w:ascii="仿宋" w:hAnsi="仿宋" w:eastAsia="仿宋" w:cs="仿宋"/>
          <w:bCs/>
          <w:snapToGrid w:val="0"/>
          <w:sz w:val="24"/>
        </w:rPr>
        <w:t>法律、法规、规章等规定的其他情形除外。</w:t>
      </w:r>
    </w:p>
    <w:p w14:paraId="7CF22CCA">
      <w:pPr>
        <w:spacing w:line="560" w:lineRule="exact"/>
        <w:ind w:firstLine="480" w:firstLineChars="200"/>
        <w:rPr>
          <w:rFonts w:ascii="仿宋" w:hAnsi="仿宋" w:eastAsia="仿宋" w:cs="仿宋"/>
          <w:sz w:val="24"/>
        </w:rPr>
      </w:pPr>
      <w:r>
        <w:rPr>
          <w:rFonts w:hint="eastAsia" w:ascii="仿宋" w:hAnsi="仿宋" w:eastAsia="仿宋" w:cs="仿宋"/>
          <w:sz w:val="24"/>
        </w:rPr>
        <w:t>废标后，采购代理机构将废标理由通知所有供应商。</w:t>
      </w:r>
    </w:p>
    <w:p w14:paraId="5731AE19">
      <w:pPr>
        <w:spacing w:line="560" w:lineRule="exact"/>
        <w:ind w:firstLine="536" w:firstLineChars="200"/>
        <w:rPr>
          <w:rFonts w:ascii="仿宋" w:hAnsi="仿宋" w:eastAsia="仿宋" w:cs="仿宋"/>
          <w:bCs/>
          <w:spacing w:val="14"/>
          <w:sz w:val="24"/>
          <w:u w:val="single"/>
        </w:rPr>
      </w:pPr>
      <w:r>
        <w:rPr>
          <w:rFonts w:hint="eastAsia" w:ascii="仿宋" w:hAnsi="仿宋" w:eastAsia="仿宋" w:cs="仿宋"/>
          <w:bCs/>
          <w:spacing w:val="14"/>
          <w:sz w:val="24"/>
        </w:rPr>
        <w:t>本磋商规则及</w:t>
      </w:r>
      <w:r>
        <w:rPr>
          <w:rFonts w:hint="eastAsia" w:ascii="仿宋" w:hAnsi="仿宋" w:eastAsia="仿宋" w:cs="仿宋"/>
          <w:bCs/>
          <w:sz w:val="24"/>
        </w:rPr>
        <w:t>程序</w:t>
      </w:r>
      <w:r>
        <w:rPr>
          <w:rFonts w:hint="eastAsia" w:ascii="仿宋" w:hAnsi="仿宋" w:eastAsia="仿宋" w:cs="仿宋"/>
          <w:bCs/>
          <w:spacing w:val="14"/>
          <w:sz w:val="24"/>
        </w:rPr>
        <w:t>只适用于</w:t>
      </w:r>
      <w:r>
        <w:rPr>
          <w:rFonts w:hint="eastAsia" w:ascii="仿宋" w:hAnsi="仿宋" w:eastAsia="仿宋" w:cs="仿宋"/>
          <w:bCs/>
          <w:spacing w:val="14"/>
          <w:sz w:val="24"/>
          <w:u w:val="single"/>
          <w:lang w:eastAsia="zh-CN"/>
        </w:rPr>
        <w:t>湖州城市规划展览馆2025年度保安服务项目</w:t>
      </w:r>
      <w:r>
        <w:rPr>
          <w:rFonts w:hint="eastAsia" w:ascii="仿宋" w:hAnsi="仿宋" w:eastAsia="仿宋" w:cs="仿宋"/>
          <w:bCs/>
          <w:spacing w:val="-4"/>
          <w:sz w:val="24"/>
          <w:szCs w:val="21"/>
        </w:rPr>
        <w:t>（</w:t>
      </w:r>
      <w:r>
        <w:rPr>
          <w:rFonts w:hint="eastAsia" w:ascii="仿宋" w:hAnsi="仿宋" w:eastAsia="仿宋" w:cs="仿宋"/>
          <w:bCs/>
          <w:spacing w:val="14"/>
          <w:sz w:val="24"/>
        </w:rPr>
        <w:t>编号：</w:t>
      </w:r>
      <w:r>
        <w:rPr>
          <w:rFonts w:hint="eastAsia" w:ascii="仿宋" w:hAnsi="仿宋" w:eastAsia="仿宋" w:cs="仿宋"/>
          <w:bCs/>
          <w:spacing w:val="14"/>
          <w:sz w:val="24"/>
          <w:highlight w:val="none"/>
          <w:lang w:eastAsia="zh-CN"/>
        </w:rPr>
        <w:t>仁皇招字2025029号</w:t>
      </w:r>
      <w:r>
        <w:rPr>
          <w:rFonts w:hint="eastAsia" w:ascii="仿宋" w:hAnsi="仿宋" w:eastAsia="仿宋" w:cs="仿宋"/>
          <w:bCs/>
          <w:spacing w:val="14"/>
          <w:sz w:val="24"/>
        </w:rPr>
        <w:t xml:space="preserve"> )磋商文件。</w:t>
      </w:r>
    </w:p>
    <w:p w14:paraId="2A2D759B">
      <w:pPr>
        <w:pStyle w:val="3"/>
        <w:spacing w:line="560" w:lineRule="exact"/>
        <w:jc w:val="center"/>
        <w:rPr>
          <w:rFonts w:ascii="仿宋" w:hAnsi="仿宋" w:eastAsia="仿宋" w:cs="仿宋"/>
          <w:spacing w:val="14"/>
          <w:sz w:val="28"/>
          <w:szCs w:val="28"/>
        </w:rPr>
      </w:pPr>
      <w:bookmarkStart w:id="13" w:name="_Toc452995900"/>
      <w:r>
        <w:rPr>
          <w:rFonts w:hint="eastAsia" w:ascii="仿宋" w:hAnsi="仿宋" w:eastAsia="仿宋" w:cs="仿宋"/>
          <w:spacing w:val="14"/>
          <w:sz w:val="28"/>
          <w:szCs w:val="28"/>
        </w:rPr>
        <w:t>五、授予合同</w:t>
      </w:r>
      <w:bookmarkEnd w:id="13"/>
    </w:p>
    <w:p w14:paraId="5F9658F7">
      <w:pPr>
        <w:spacing w:line="560" w:lineRule="exact"/>
        <w:rPr>
          <w:rFonts w:ascii="仿宋" w:hAnsi="仿宋" w:eastAsia="仿宋" w:cs="仿宋"/>
          <w:sz w:val="24"/>
        </w:rPr>
      </w:pPr>
      <w:r>
        <w:rPr>
          <w:rFonts w:hint="eastAsia" w:ascii="仿宋" w:hAnsi="仿宋" w:eastAsia="仿宋" w:cs="仿宋"/>
          <w:sz w:val="24"/>
        </w:rPr>
        <w:t>25.授予合同的依据</w:t>
      </w:r>
    </w:p>
    <w:p w14:paraId="7DF6A6BE">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.1</w:t>
      </w:r>
      <w:r>
        <w:rPr>
          <w:rFonts w:hint="eastAsia" w:ascii="仿宋" w:hAnsi="仿宋" w:eastAsia="仿宋" w:cs="仿宋"/>
          <w:sz w:val="24"/>
        </w:rPr>
        <w:t>采购代理机构签发的成交通知书；</w:t>
      </w:r>
    </w:p>
    <w:p w14:paraId="451088E6">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.2</w:t>
      </w:r>
      <w:r>
        <w:rPr>
          <w:rFonts w:hint="eastAsia" w:ascii="仿宋" w:hAnsi="仿宋" w:eastAsia="仿宋" w:cs="仿宋"/>
          <w:sz w:val="24"/>
        </w:rPr>
        <w:t>磋商文件、磋商文件的修改及补充通知（函）；</w:t>
      </w:r>
    </w:p>
    <w:p w14:paraId="7849237A">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.3</w:t>
      </w:r>
      <w:r>
        <w:rPr>
          <w:rFonts w:hint="eastAsia" w:ascii="仿宋" w:hAnsi="仿宋" w:eastAsia="仿宋" w:cs="仿宋"/>
          <w:sz w:val="24"/>
        </w:rPr>
        <w:t>响应文件和磋商时供应商作出的书面澄清、说明、纠正、承诺等；</w:t>
      </w:r>
    </w:p>
    <w:p w14:paraId="0EFA56B2">
      <w:pPr>
        <w:spacing w:line="560" w:lineRule="exact"/>
        <w:rPr>
          <w:rFonts w:ascii="仿宋" w:hAnsi="仿宋" w:eastAsia="仿宋" w:cs="仿宋"/>
          <w:bCs/>
          <w:sz w:val="24"/>
        </w:rPr>
      </w:pPr>
      <w:r>
        <w:rPr>
          <w:rFonts w:hint="eastAsia" w:ascii="仿宋" w:hAnsi="仿宋" w:eastAsia="仿宋" w:cs="仿宋"/>
          <w:bCs/>
          <w:sz w:val="24"/>
        </w:rPr>
        <w:t>26</w:t>
      </w:r>
      <w:r>
        <w:rPr>
          <w:rFonts w:hint="eastAsia" w:ascii="仿宋" w:hAnsi="仿宋" w:eastAsia="仿宋" w:cs="仿宋"/>
          <w:sz w:val="24"/>
        </w:rPr>
        <w:t>.</w:t>
      </w:r>
      <w:r>
        <w:rPr>
          <w:rFonts w:hint="eastAsia" w:ascii="仿宋" w:hAnsi="仿宋" w:eastAsia="仿宋" w:cs="仿宋"/>
          <w:bCs/>
          <w:sz w:val="24"/>
        </w:rPr>
        <w:t>合同签订</w:t>
      </w:r>
    </w:p>
    <w:p w14:paraId="1AE52CDD">
      <w:pPr>
        <w:spacing w:line="560" w:lineRule="exact"/>
        <w:ind w:firstLine="480" w:firstLineChars="200"/>
        <w:rPr>
          <w:rFonts w:ascii="仿宋" w:hAnsi="仿宋" w:eastAsia="仿宋" w:cs="仿宋"/>
          <w:bCs/>
          <w:sz w:val="24"/>
        </w:rPr>
      </w:pPr>
      <w:r>
        <w:rPr>
          <w:rFonts w:hint="eastAsia" w:ascii="仿宋" w:hAnsi="仿宋" w:eastAsia="仿宋" w:cs="仿宋"/>
          <w:bCs/>
          <w:sz w:val="24"/>
        </w:rPr>
        <w:t>26.1成交供应商与采购人应按成交通知书中规定的时间、地点签订合同，否则应承担相应的法律责任。</w:t>
      </w:r>
    </w:p>
    <w:p w14:paraId="247D245A">
      <w:pPr>
        <w:spacing w:line="560" w:lineRule="exact"/>
        <w:ind w:firstLine="480" w:firstLineChars="200"/>
        <w:rPr>
          <w:rFonts w:ascii="仿宋" w:hAnsi="仿宋" w:eastAsia="仿宋" w:cs="仿宋"/>
          <w:b/>
          <w:bCs/>
          <w:sz w:val="24"/>
        </w:rPr>
      </w:pPr>
      <w:r>
        <w:rPr>
          <w:rFonts w:hint="eastAsia" w:ascii="仿宋" w:hAnsi="仿宋" w:eastAsia="仿宋" w:cs="仿宋"/>
          <w:bCs/>
          <w:sz w:val="24"/>
        </w:rPr>
        <w:t>26.2磋商文件、成交供应商的响应文件及磋商过程中有关澄清文件和承诺均为合同附件。</w:t>
      </w:r>
    </w:p>
    <w:p w14:paraId="121EF8D3">
      <w:pPr>
        <w:spacing w:line="560" w:lineRule="exact"/>
        <w:ind w:firstLine="480" w:firstLineChars="200"/>
        <w:rPr>
          <w:rFonts w:ascii="仿宋" w:hAnsi="仿宋" w:eastAsia="仿宋" w:cs="仿宋"/>
          <w:sz w:val="24"/>
        </w:rPr>
      </w:pPr>
      <w:r>
        <w:rPr>
          <w:rFonts w:hint="eastAsia" w:ascii="仿宋" w:hAnsi="仿宋" w:eastAsia="仿宋" w:cs="仿宋"/>
          <w:sz w:val="24"/>
        </w:rPr>
        <w:t>26.3</w:t>
      </w:r>
      <w:r>
        <w:rPr>
          <w:rFonts w:hint="eastAsia" w:ascii="仿宋" w:hAnsi="仿宋" w:eastAsia="仿宋" w:cs="仿宋"/>
          <w:snapToGrid w:val="0"/>
          <w:sz w:val="24"/>
        </w:rPr>
        <w:t>采购人与成交供应商将根据《</w:t>
      </w:r>
      <w:r>
        <w:rPr>
          <w:rFonts w:hint="eastAsia" w:ascii="仿宋" w:hAnsi="仿宋" w:eastAsia="仿宋" w:cs="仿宋"/>
          <w:kern w:val="2"/>
          <w:sz w:val="24"/>
          <w:szCs w:val="24"/>
          <w:highlight w:val="none"/>
          <w:u w:val="none"/>
          <w:shd w:val="clear"/>
          <w:lang w:val="en-US" w:eastAsia="zh-Hans" w:bidi="ar-SA"/>
        </w:rPr>
        <w:t>民法典</w:t>
      </w:r>
      <w:r>
        <w:rPr>
          <w:rFonts w:hint="eastAsia" w:ascii="仿宋" w:hAnsi="仿宋" w:eastAsia="仿宋" w:cs="仿宋"/>
          <w:snapToGrid w:val="0"/>
          <w:sz w:val="24"/>
        </w:rPr>
        <w:t>》的规定，依据磋商文件和成交供应商的响应文件签订书面合同。</w:t>
      </w:r>
    </w:p>
    <w:p w14:paraId="07DE43CD">
      <w:pPr>
        <w:spacing w:line="560" w:lineRule="exact"/>
        <w:ind w:firstLine="480" w:firstLineChars="200"/>
        <w:rPr>
          <w:rFonts w:ascii="仿宋" w:hAnsi="仿宋" w:eastAsia="仿宋" w:cs="仿宋"/>
          <w:sz w:val="24"/>
        </w:rPr>
      </w:pPr>
      <w:r>
        <w:rPr>
          <w:rFonts w:hint="eastAsia" w:ascii="仿宋" w:hAnsi="仿宋" w:eastAsia="仿宋" w:cs="仿宋"/>
          <w:sz w:val="24"/>
        </w:rPr>
        <w:t>26.4采购人如不与</w:t>
      </w:r>
      <w:r>
        <w:rPr>
          <w:rFonts w:hint="eastAsia" w:ascii="仿宋" w:hAnsi="仿宋" w:eastAsia="仿宋" w:cs="仿宋"/>
          <w:snapToGrid w:val="0"/>
          <w:sz w:val="24"/>
        </w:rPr>
        <w:t>成交</w:t>
      </w:r>
      <w:r>
        <w:rPr>
          <w:rFonts w:hint="eastAsia" w:ascii="仿宋" w:hAnsi="仿宋" w:eastAsia="仿宋" w:cs="仿宋"/>
          <w:sz w:val="24"/>
        </w:rPr>
        <w:t>供应商订立合同，或者采购人、</w:t>
      </w:r>
      <w:r>
        <w:rPr>
          <w:rFonts w:hint="eastAsia" w:ascii="仿宋" w:hAnsi="仿宋" w:eastAsia="仿宋" w:cs="仿宋"/>
          <w:snapToGrid w:val="0"/>
          <w:sz w:val="24"/>
        </w:rPr>
        <w:t>成交</w:t>
      </w:r>
      <w:r>
        <w:rPr>
          <w:rFonts w:hint="eastAsia" w:ascii="仿宋" w:hAnsi="仿宋" w:eastAsia="仿宋" w:cs="仿宋"/>
          <w:sz w:val="24"/>
        </w:rPr>
        <w:t>供应商订立背离合同实质性内容的协议，由政府有关部门责令改正，同时依法承担相应法律责任；</w:t>
      </w:r>
    </w:p>
    <w:p w14:paraId="139226C3">
      <w:pPr>
        <w:spacing w:line="560" w:lineRule="exact"/>
        <w:ind w:firstLine="480" w:firstLineChars="200"/>
        <w:rPr>
          <w:rFonts w:ascii="仿宋" w:hAnsi="仿宋" w:eastAsia="仿宋" w:cs="仿宋"/>
          <w:sz w:val="24"/>
        </w:rPr>
      </w:pPr>
      <w:r>
        <w:rPr>
          <w:rFonts w:hint="eastAsia" w:ascii="仿宋" w:hAnsi="仿宋" w:eastAsia="仿宋" w:cs="仿宋"/>
          <w:sz w:val="24"/>
        </w:rPr>
        <w:t>26.5</w:t>
      </w:r>
      <w:r>
        <w:rPr>
          <w:rFonts w:hint="eastAsia" w:ascii="仿宋" w:hAnsi="仿宋" w:eastAsia="仿宋" w:cs="仿宋"/>
          <w:snapToGrid w:val="0"/>
          <w:sz w:val="24"/>
        </w:rPr>
        <w:t>成交</w:t>
      </w:r>
      <w:r>
        <w:rPr>
          <w:rFonts w:hint="eastAsia" w:ascii="仿宋" w:hAnsi="仿宋" w:eastAsia="仿宋" w:cs="仿宋"/>
          <w:sz w:val="24"/>
        </w:rPr>
        <w:t>供应商如不按规定与采购人订立合同，则采购代理机构将废除授标，保证金不予退还，给采购人造成的损失超过响应担保数额的，还应当对超过部分予以赔偿，同时依法承担相应法律责任。</w:t>
      </w:r>
    </w:p>
    <w:p w14:paraId="67DC14E4">
      <w:pPr>
        <w:spacing w:line="560" w:lineRule="exact"/>
        <w:ind w:firstLine="480" w:firstLineChars="200"/>
        <w:rPr>
          <w:rFonts w:ascii="仿宋" w:hAnsi="仿宋" w:eastAsia="仿宋" w:cs="仿宋"/>
          <w:sz w:val="24"/>
        </w:rPr>
      </w:pPr>
      <w:r>
        <w:rPr>
          <w:rFonts w:hint="eastAsia" w:ascii="仿宋" w:hAnsi="仿宋" w:eastAsia="仿宋" w:cs="仿宋"/>
          <w:sz w:val="24"/>
        </w:rPr>
        <w:t>26.6</w:t>
      </w:r>
      <w:r>
        <w:rPr>
          <w:rFonts w:hint="eastAsia" w:ascii="仿宋" w:hAnsi="仿宋" w:eastAsia="仿宋" w:cs="仿宋"/>
          <w:snapToGrid w:val="0"/>
          <w:sz w:val="24"/>
        </w:rPr>
        <w:t>成交</w:t>
      </w:r>
      <w:r>
        <w:rPr>
          <w:rFonts w:hint="eastAsia" w:ascii="仿宋" w:hAnsi="仿宋" w:eastAsia="仿宋" w:cs="仿宋"/>
          <w:sz w:val="24"/>
        </w:rPr>
        <w:t>供应商应当按照合同约定履行义务，完成</w:t>
      </w:r>
      <w:r>
        <w:rPr>
          <w:rFonts w:hint="eastAsia" w:ascii="仿宋" w:hAnsi="仿宋" w:eastAsia="仿宋" w:cs="仿宋"/>
          <w:snapToGrid w:val="0"/>
          <w:sz w:val="24"/>
        </w:rPr>
        <w:t>成交</w:t>
      </w:r>
      <w:r>
        <w:rPr>
          <w:rFonts w:hint="eastAsia" w:ascii="仿宋" w:hAnsi="仿宋" w:eastAsia="仿宋" w:cs="仿宋"/>
          <w:sz w:val="24"/>
        </w:rPr>
        <w:t>项目各项工作，不得将</w:t>
      </w:r>
      <w:r>
        <w:rPr>
          <w:rFonts w:hint="eastAsia" w:ascii="仿宋" w:hAnsi="仿宋" w:eastAsia="仿宋" w:cs="仿宋"/>
          <w:snapToGrid w:val="0"/>
          <w:sz w:val="24"/>
        </w:rPr>
        <w:t>成交</w:t>
      </w:r>
      <w:r>
        <w:rPr>
          <w:rFonts w:hint="eastAsia" w:ascii="仿宋" w:hAnsi="仿宋" w:eastAsia="仿宋" w:cs="仿宋"/>
          <w:sz w:val="24"/>
        </w:rPr>
        <w:t>项目违法转让（转包）给他人；</w:t>
      </w:r>
    </w:p>
    <w:p w14:paraId="4A92E2BD">
      <w:pPr>
        <w:spacing w:line="560" w:lineRule="exact"/>
        <w:ind w:firstLine="480" w:firstLineChars="200"/>
        <w:rPr>
          <w:rFonts w:ascii="仿宋" w:hAnsi="仿宋" w:eastAsia="仿宋" w:cs="仿宋"/>
          <w:sz w:val="24"/>
        </w:rPr>
      </w:pPr>
      <w:r>
        <w:rPr>
          <w:rFonts w:hint="eastAsia" w:ascii="仿宋" w:hAnsi="仿宋" w:eastAsia="仿宋" w:cs="仿宋"/>
          <w:sz w:val="24"/>
        </w:rPr>
        <w:t>26.7如果</w:t>
      </w:r>
      <w:r>
        <w:rPr>
          <w:rFonts w:hint="eastAsia" w:ascii="仿宋" w:hAnsi="仿宋" w:eastAsia="仿宋" w:cs="仿宋"/>
          <w:snapToGrid w:val="0"/>
          <w:sz w:val="24"/>
        </w:rPr>
        <w:t>成交</w:t>
      </w:r>
      <w:r>
        <w:rPr>
          <w:rFonts w:hint="eastAsia" w:ascii="仿宋" w:hAnsi="仿宋" w:eastAsia="仿宋" w:cs="仿宋"/>
          <w:sz w:val="24"/>
        </w:rPr>
        <w:t>供应商未能遵守本须知第26.6条的规定，则可取消其</w:t>
      </w:r>
      <w:r>
        <w:rPr>
          <w:rFonts w:hint="eastAsia" w:ascii="仿宋" w:hAnsi="仿宋" w:eastAsia="仿宋" w:cs="仿宋"/>
          <w:snapToGrid w:val="0"/>
          <w:sz w:val="24"/>
        </w:rPr>
        <w:t>成交</w:t>
      </w:r>
      <w:r>
        <w:rPr>
          <w:rFonts w:hint="eastAsia" w:ascii="仿宋" w:hAnsi="仿宋" w:eastAsia="仿宋" w:cs="仿宋"/>
          <w:sz w:val="24"/>
        </w:rPr>
        <w:t>资格。在此情况下，可将合同授予排序在</w:t>
      </w:r>
      <w:r>
        <w:rPr>
          <w:rFonts w:hint="eastAsia" w:ascii="仿宋" w:hAnsi="仿宋" w:eastAsia="仿宋" w:cs="仿宋"/>
          <w:snapToGrid w:val="0"/>
          <w:sz w:val="24"/>
        </w:rPr>
        <w:t>成交</w:t>
      </w:r>
      <w:r>
        <w:rPr>
          <w:rFonts w:hint="eastAsia" w:ascii="仿宋" w:hAnsi="仿宋" w:eastAsia="仿宋" w:cs="仿宋"/>
          <w:sz w:val="24"/>
        </w:rPr>
        <w:t>供应商之后的第一位</w:t>
      </w:r>
      <w:r>
        <w:rPr>
          <w:rFonts w:hint="eastAsia" w:ascii="仿宋" w:hAnsi="仿宋" w:eastAsia="仿宋" w:cs="仿宋"/>
          <w:snapToGrid w:val="0"/>
          <w:sz w:val="24"/>
        </w:rPr>
        <w:t>成交</w:t>
      </w:r>
      <w:r>
        <w:rPr>
          <w:rFonts w:hint="eastAsia" w:ascii="仿宋" w:hAnsi="仿宋" w:eastAsia="仿宋" w:cs="仿宋"/>
          <w:sz w:val="24"/>
        </w:rPr>
        <w:t>候选供应商。</w:t>
      </w:r>
    </w:p>
    <w:p w14:paraId="2A9369F3">
      <w:pPr>
        <w:pStyle w:val="10"/>
        <w:ind w:firstLine="0"/>
      </w:pPr>
    </w:p>
    <w:p w14:paraId="1819532B">
      <w:pPr>
        <w:pStyle w:val="3"/>
        <w:spacing w:line="560" w:lineRule="exact"/>
        <w:jc w:val="center"/>
        <w:rPr>
          <w:rFonts w:ascii="仿宋" w:hAnsi="仿宋" w:eastAsia="仿宋" w:cs="仿宋"/>
          <w:spacing w:val="14"/>
          <w:sz w:val="28"/>
          <w:szCs w:val="28"/>
        </w:rPr>
      </w:pPr>
      <w:r>
        <w:rPr>
          <w:rFonts w:hint="eastAsia" w:ascii="仿宋" w:hAnsi="仿宋" w:eastAsia="仿宋" w:cs="仿宋"/>
          <w:spacing w:val="14"/>
          <w:sz w:val="28"/>
          <w:szCs w:val="28"/>
        </w:rPr>
        <w:t>六、其他内容</w:t>
      </w:r>
    </w:p>
    <w:p w14:paraId="2C3A5D19">
      <w:pPr>
        <w:spacing w:line="560" w:lineRule="exact"/>
        <w:rPr>
          <w:rFonts w:ascii="仿宋" w:hAnsi="仿宋" w:eastAsia="仿宋" w:cs="仿宋"/>
          <w:sz w:val="24"/>
        </w:rPr>
      </w:pPr>
      <w:r>
        <w:rPr>
          <w:rFonts w:hint="eastAsia" w:ascii="仿宋" w:hAnsi="仿宋" w:eastAsia="仿宋" w:cs="仿宋"/>
          <w:sz w:val="24"/>
        </w:rPr>
        <w:t>27.发生下列情况之一，供应商自愿接受取消磋商资格、记入信用档案、媒体通报、1-3年内禁止参与政府采购等处罚；如已成交的，自动放弃成交资格，并承担全部法律责任；给采购人造成损失的，依法承担赔偿责任：</w:t>
      </w:r>
    </w:p>
    <w:p w14:paraId="624E686F">
      <w:pPr>
        <w:spacing w:line="560" w:lineRule="exact"/>
        <w:ind w:firstLine="480" w:firstLineChars="200"/>
        <w:rPr>
          <w:rFonts w:ascii="仿宋" w:hAnsi="仿宋" w:eastAsia="仿宋" w:cs="仿宋"/>
          <w:sz w:val="24"/>
        </w:rPr>
      </w:pPr>
      <w:r>
        <w:rPr>
          <w:rFonts w:hint="eastAsia" w:ascii="仿宋" w:hAnsi="仿宋" w:eastAsia="仿宋" w:cs="仿宋"/>
          <w:sz w:val="24"/>
        </w:rPr>
        <w:t>27.1供应商在提交磋商（响应）文件截止时间后撤回磋商（响应）文件的；</w:t>
      </w:r>
    </w:p>
    <w:p w14:paraId="2695DAE7">
      <w:pPr>
        <w:spacing w:line="560" w:lineRule="exact"/>
        <w:ind w:firstLine="480" w:firstLineChars="200"/>
        <w:rPr>
          <w:rFonts w:ascii="仿宋" w:hAnsi="仿宋" w:eastAsia="仿宋" w:cs="仿宋"/>
          <w:sz w:val="24"/>
        </w:rPr>
      </w:pPr>
      <w:r>
        <w:rPr>
          <w:rFonts w:hint="eastAsia" w:ascii="仿宋" w:hAnsi="仿宋" w:eastAsia="仿宋" w:cs="仿宋"/>
          <w:sz w:val="24"/>
        </w:rPr>
        <w:t>27.2供应商在磋商（响应）文件中提交虚假材料的；</w:t>
      </w:r>
    </w:p>
    <w:p w14:paraId="6824226C">
      <w:pPr>
        <w:spacing w:line="560" w:lineRule="exact"/>
        <w:ind w:firstLine="480" w:firstLineChars="200"/>
        <w:rPr>
          <w:rFonts w:ascii="仿宋" w:hAnsi="仿宋" w:eastAsia="仿宋" w:cs="仿宋"/>
          <w:sz w:val="24"/>
        </w:rPr>
      </w:pPr>
      <w:r>
        <w:rPr>
          <w:rFonts w:hint="eastAsia" w:ascii="仿宋" w:hAnsi="仿宋" w:eastAsia="仿宋" w:cs="仿宋"/>
          <w:sz w:val="24"/>
        </w:rPr>
        <w:t>27.3除因不可抗力或磋商文件认可的情形以外，成交供应商不与采购人签订合同的；</w:t>
      </w:r>
    </w:p>
    <w:p w14:paraId="29EA97D2">
      <w:pPr>
        <w:spacing w:line="560" w:lineRule="exact"/>
        <w:ind w:firstLine="480" w:firstLineChars="200"/>
        <w:rPr>
          <w:rFonts w:ascii="仿宋" w:hAnsi="仿宋" w:eastAsia="仿宋" w:cs="仿宋"/>
          <w:sz w:val="24"/>
        </w:rPr>
      </w:pPr>
      <w:r>
        <w:rPr>
          <w:rFonts w:hint="eastAsia" w:ascii="仿宋" w:hAnsi="仿宋" w:eastAsia="仿宋" w:cs="仿宋"/>
          <w:sz w:val="24"/>
        </w:rPr>
        <w:t>27.4供应商与采购人、其他供应商或者采购代理机构恶意串通的；</w:t>
      </w:r>
    </w:p>
    <w:p w14:paraId="16791891">
      <w:pPr>
        <w:spacing w:line="560" w:lineRule="exact"/>
        <w:ind w:firstLine="480" w:firstLineChars="200"/>
        <w:rPr>
          <w:rFonts w:ascii="仿宋" w:hAnsi="仿宋" w:eastAsia="仿宋" w:cs="仿宋"/>
          <w:sz w:val="24"/>
        </w:rPr>
      </w:pPr>
      <w:r>
        <w:rPr>
          <w:rFonts w:hint="eastAsia" w:ascii="仿宋" w:hAnsi="仿宋" w:eastAsia="仿宋" w:cs="仿宋"/>
          <w:sz w:val="24"/>
        </w:rPr>
        <w:t>27.5磋商文件规定的其他情形。</w:t>
      </w:r>
    </w:p>
    <w:p w14:paraId="3246395F">
      <w:pPr>
        <w:rPr>
          <w:rFonts w:ascii="仿宋" w:hAnsi="仿宋" w:eastAsia="仿宋" w:cs="仿宋"/>
          <w:sz w:val="24"/>
        </w:rPr>
      </w:pPr>
    </w:p>
    <w:p w14:paraId="6BBCD08E">
      <w:pPr>
        <w:rPr>
          <w:rFonts w:ascii="仿宋" w:hAnsi="仿宋" w:eastAsia="仿宋" w:cs="仿宋"/>
          <w:b/>
          <w:sz w:val="36"/>
          <w:szCs w:val="36"/>
        </w:rPr>
      </w:pPr>
      <w:r>
        <w:rPr>
          <w:rFonts w:hint="eastAsia" w:ascii="仿宋" w:hAnsi="仿宋" w:eastAsia="仿宋" w:cs="仿宋"/>
          <w:b/>
          <w:sz w:val="36"/>
          <w:szCs w:val="36"/>
        </w:rPr>
        <w:br w:type="page"/>
      </w:r>
    </w:p>
    <w:p w14:paraId="43B97D40">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 xml:space="preserve"> 合同主要条款</w:t>
      </w:r>
    </w:p>
    <w:p w14:paraId="543B269F">
      <w:pPr>
        <w:pStyle w:val="2"/>
        <w:spacing w:line="500" w:lineRule="exact"/>
        <w:jc w:val="center"/>
        <w:rPr>
          <w:rFonts w:ascii="仿宋" w:hAnsi="仿宋" w:eastAsia="仿宋" w:cs="仿宋"/>
          <w:b w:val="0"/>
          <w:bCs w:val="0"/>
          <w:snapToGrid w:val="0"/>
          <w:sz w:val="36"/>
          <w:szCs w:val="36"/>
        </w:rPr>
      </w:pPr>
      <w:r>
        <w:rPr>
          <w:rFonts w:hint="eastAsia" w:ascii="仿宋" w:hAnsi="仿宋" w:eastAsia="仿宋" w:cs="仿宋"/>
          <w:sz w:val="28"/>
          <w:szCs w:val="28"/>
        </w:rPr>
        <w:t>（仅供参考，以正式合同为准）</w:t>
      </w:r>
    </w:p>
    <w:p w14:paraId="137A2492">
      <w:pPr>
        <w:spacing w:line="360" w:lineRule="auto"/>
        <w:jc w:val="center"/>
        <w:rPr>
          <w:rFonts w:ascii="仿宋" w:hAnsi="仿宋" w:eastAsia="仿宋" w:cs="仿宋"/>
          <w:sz w:val="24"/>
        </w:rPr>
      </w:pPr>
      <w:r>
        <w:rPr>
          <w:rFonts w:hint="eastAsia" w:ascii="仿宋" w:hAnsi="仿宋" w:eastAsia="仿宋" w:cs="仿宋"/>
          <w:sz w:val="24"/>
        </w:rPr>
        <w:t xml:space="preserve">财政审批编号: </w:t>
      </w:r>
      <w:r>
        <w:rPr>
          <w:rFonts w:hint="eastAsia" w:ascii="仿宋" w:hAnsi="仿宋" w:eastAsia="仿宋" w:cs="仿宋"/>
          <w:color w:val="000000" w:themeColor="text1"/>
          <w:sz w:val="24"/>
          <w:highlight w:val="none"/>
          <w:lang w:eastAsia="zh-CN"/>
          <w14:textFill>
            <w14:solidFill>
              <w14:schemeClr w14:val="tx1"/>
            </w14:solidFill>
          </w14:textFill>
        </w:rPr>
        <w:t>湖财采确〔2025〕454号、湖财采确〔2025〕455号</w:t>
      </w:r>
      <w:r>
        <w:rPr>
          <w:rFonts w:hint="eastAsia" w:ascii="仿宋" w:hAnsi="仿宋" w:eastAsia="仿宋" w:cs="仿宋"/>
          <w:sz w:val="24"/>
        </w:rPr>
        <w:t xml:space="preserve">     </w:t>
      </w:r>
    </w:p>
    <w:p w14:paraId="58DE3AFE">
      <w:pPr>
        <w:snapToGrid w:val="0"/>
        <w:spacing w:line="400" w:lineRule="exact"/>
        <w:jc w:val="left"/>
        <w:rPr>
          <w:rFonts w:ascii="仿宋" w:hAnsi="仿宋" w:eastAsia="仿宋" w:cs="仿宋"/>
          <w:sz w:val="24"/>
        </w:rPr>
      </w:pPr>
      <w:r>
        <w:rPr>
          <w:rFonts w:hint="eastAsia" w:ascii="仿宋" w:hAnsi="仿宋" w:eastAsia="仿宋" w:cs="仿宋"/>
          <w:sz w:val="24"/>
        </w:rPr>
        <w:t>甲方（采购人）：</w:t>
      </w:r>
    </w:p>
    <w:p w14:paraId="09BD6972">
      <w:pPr>
        <w:snapToGrid w:val="0"/>
        <w:spacing w:line="400" w:lineRule="exact"/>
        <w:jc w:val="left"/>
        <w:rPr>
          <w:rFonts w:ascii="仿宋" w:hAnsi="仿宋" w:eastAsia="仿宋" w:cs="仿宋"/>
          <w:sz w:val="24"/>
        </w:rPr>
      </w:pPr>
      <w:r>
        <w:rPr>
          <w:rFonts w:hint="eastAsia" w:ascii="仿宋" w:hAnsi="仿宋" w:eastAsia="仿宋" w:cs="仿宋"/>
          <w:sz w:val="24"/>
        </w:rPr>
        <w:t>乙方（成交人）：</w:t>
      </w:r>
    </w:p>
    <w:p w14:paraId="15B3BC63">
      <w:pPr>
        <w:snapToGrid w:val="0"/>
        <w:spacing w:line="400" w:lineRule="exact"/>
        <w:ind w:firstLine="482" w:firstLineChars="200"/>
        <w:jc w:val="left"/>
        <w:rPr>
          <w:rFonts w:ascii="仿宋" w:hAnsi="仿宋" w:eastAsia="仿宋" w:cs="仿宋"/>
          <w:b/>
          <w:bCs/>
          <w:sz w:val="24"/>
        </w:rPr>
      </w:pPr>
      <w:r>
        <w:rPr>
          <w:rFonts w:hint="eastAsia" w:ascii="仿宋" w:hAnsi="仿宋" w:eastAsia="仿宋" w:cs="仿宋"/>
          <w:b/>
          <w:bCs/>
          <w:sz w:val="24"/>
          <w:lang w:val="en-US" w:eastAsia="zh-CN"/>
        </w:rPr>
        <w:t>一、</w:t>
      </w:r>
      <w:r>
        <w:rPr>
          <w:rFonts w:hint="eastAsia" w:ascii="仿宋" w:hAnsi="仿宋" w:eastAsia="仿宋" w:cs="仿宋"/>
          <w:b/>
          <w:bCs/>
          <w:sz w:val="24"/>
        </w:rPr>
        <w:t>合同项目与内容</w:t>
      </w:r>
    </w:p>
    <w:p w14:paraId="3B5EFD0C">
      <w:pPr>
        <w:snapToGrid w:val="0"/>
        <w:spacing w:line="400" w:lineRule="exact"/>
        <w:ind w:firstLine="480" w:firstLineChars="200"/>
        <w:jc w:val="left"/>
        <w:rPr>
          <w:rFonts w:ascii="仿宋" w:hAnsi="仿宋" w:eastAsia="仿宋" w:cs="仿宋"/>
          <w:bCs/>
          <w:sz w:val="24"/>
        </w:rPr>
      </w:pPr>
      <w:r>
        <w:rPr>
          <w:rFonts w:hint="eastAsia" w:ascii="仿宋" w:hAnsi="仿宋" w:eastAsia="仿宋" w:cs="仿宋"/>
          <w:sz w:val="24"/>
        </w:rPr>
        <w:t>合同项目：</w:t>
      </w:r>
      <w:r>
        <w:rPr>
          <w:rFonts w:hint="eastAsia" w:ascii="仿宋" w:hAnsi="仿宋" w:eastAsia="仿宋" w:cs="仿宋"/>
          <w:b w:val="0"/>
          <w:bCs w:val="0"/>
          <w:snapToGrid w:val="0"/>
          <w:sz w:val="24"/>
          <w:szCs w:val="24"/>
          <w:u w:val="none"/>
          <w:lang w:eastAsia="zh-CN"/>
        </w:rPr>
        <w:t>湖州</w:t>
      </w:r>
      <w:r>
        <w:rPr>
          <w:rFonts w:hint="eastAsia" w:ascii="仿宋" w:hAnsi="仿宋" w:eastAsia="仿宋" w:cs="仿宋"/>
          <w:b w:val="0"/>
          <w:bCs w:val="0"/>
          <w:sz w:val="24"/>
          <w:szCs w:val="24"/>
          <w:u w:val="none"/>
        </w:rPr>
        <w:t>城市规划展览馆202</w:t>
      </w:r>
      <w:r>
        <w:rPr>
          <w:rFonts w:hint="eastAsia" w:ascii="仿宋" w:hAnsi="仿宋" w:eastAsia="仿宋" w:cs="仿宋"/>
          <w:b w:val="0"/>
          <w:bCs w:val="0"/>
          <w:sz w:val="24"/>
          <w:szCs w:val="24"/>
          <w:u w:val="none"/>
          <w:lang w:val="en-US" w:eastAsia="zh-CN"/>
        </w:rPr>
        <w:t>5</w:t>
      </w:r>
      <w:bookmarkStart w:id="22" w:name="_GoBack"/>
      <w:bookmarkEnd w:id="22"/>
      <w:r>
        <w:rPr>
          <w:rFonts w:hint="eastAsia" w:ascii="仿宋" w:hAnsi="仿宋" w:eastAsia="仿宋" w:cs="仿宋"/>
          <w:b w:val="0"/>
          <w:bCs w:val="0"/>
          <w:sz w:val="24"/>
          <w:szCs w:val="24"/>
          <w:u w:val="none"/>
        </w:rPr>
        <w:t>年度保安服务项目</w:t>
      </w:r>
      <w:r>
        <w:rPr>
          <w:rFonts w:hint="eastAsia" w:ascii="仿宋" w:hAnsi="仿宋" w:eastAsia="仿宋" w:cs="仿宋"/>
          <w:bCs/>
          <w:sz w:val="24"/>
        </w:rPr>
        <w:t xml:space="preserve"> </w:t>
      </w:r>
    </w:p>
    <w:p w14:paraId="5459BC5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合同</w:t>
      </w:r>
      <w:r>
        <w:rPr>
          <w:rFonts w:hint="eastAsia" w:ascii="仿宋" w:hAnsi="仿宋" w:eastAsia="仿宋" w:cs="仿宋"/>
          <w:sz w:val="24"/>
        </w:rPr>
        <w:t>内容：</w:t>
      </w:r>
    </w:p>
    <w:p w14:paraId="17180A8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服务时间与服务地点</w:t>
      </w:r>
    </w:p>
    <w:p w14:paraId="0F28248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服务地点：由甲方指定。</w:t>
      </w:r>
    </w:p>
    <w:p w14:paraId="68DB30A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服务期限：</w:t>
      </w:r>
      <w:r>
        <w:rPr>
          <w:rFonts w:hint="eastAsia" w:ascii="仿宋" w:hAnsi="仿宋" w:eastAsia="仿宋" w:cs="仿宋"/>
          <w:sz w:val="24"/>
          <w:lang w:eastAsia="zh-CN"/>
        </w:rPr>
        <w:t>一年（以签订合同为准）。</w:t>
      </w:r>
    </w:p>
    <w:p w14:paraId="2E90A0BB">
      <w:pPr>
        <w:snapToGrid w:val="0"/>
        <w:spacing w:line="400" w:lineRule="exact"/>
        <w:ind w:firstLine="480" w:firstLineChars="200"/>
        <w:jc w:val="left"/>
        <w:rPr>
          <w:rFonts w:hint="default" w:eastAsia="仿宋"/>
          <w:lang w:val="en-US" w:eastAsia="zh-CN"/>
        </w:rPr>
      </w:pPr>
      <w:r>
        <w:rPr>
          <w:rFonts w:hint="eastAsia" w:ascii="仿宋" w:hAnsi="仿宋" w:eastAsia="仿宋" w:cs="仿宋"/>
          <w:sz w:val="24"/>
        </w:rPr>
        <w:t>项目金额;</w:t>
      </w:r>
      <w:r>
        <w:rPr>
          <w:rFonts w:hint="eastAsia" w:ascii="仿宋" w:hAnsi="仿宋" w:eastAsia="仿宋" w:cs="仿宋"/>
          <w:sz w:val="24"/>
          <w:lang w:val="en-US" w:eastAsia="zh-CN"/>
        </w:rPr>
        <w:t>135万元</w:t>
      </w:r>
    </w:p>
    <w:p w14:paraId="6429E2E4">
      <w:pPr>
        <w:numPr>
          <w:ilvl w:val="0"/>
          <w:numId w:val="0"/>
        </w:numPr>
        <w:spacing w:line="500" w:lineRule="exact"/>
        <w:ind w:firstLine="482" w:firstLineChars="200"/>
        <w:rPr>
          <w:rFonts w:ascii="仿宋" w:hAnsi="仿宋" w:eastAsia="仿宋" w:cs="仿宋"/>
          <w:b/>
          <w:bCs/>
          <w:sz w:val="24"/>
        </w:rPr>
      </w:pPr>
      <w:r>
        <w:rPr>
          <w:rFonts w:hint="eastAsia" w:ascii="仿宋" w:hAnsi="仿宋" w:eastAsia="仿宋" w:cs="仿宋"/>
          <w:b/>
          <w:bCs/>
          <w:sz w:val="24"/>
          <w:lang w:val="en-US" w:eastAsia="zh-CN"/>
        </w:rPr>
        <w:t>二、</w:t>
      </w:r>
      <w:r>
        <w:rPr>
          <w:rFonts w:hint="eastAsia" w:ascii="仿宋" w:hAnsi="仿宋" w:eastAsia="仿宋" w:cs="仿宋"/>
          <w:b/>
          <w:bCs/>
          <w:sz w:val="24"/>
        </w:rPr>
        <w:t>工作考核及付款方式</w:t>
      </w:r>
    </w:p>
    <w:p w14:paraId="5BE951AB">
      <w:pPr>
        <w:spacing w:line="360" w:lineRule="auto"/>
        <w:ind w:firstLine="480" w:firstLineChars="200"/>
        <w:rPr>
          <w:rFonts w:ascii="仿宋" w:hAnsi="仿宋" w:eastAsia="仿宋" w:cs="仿宋"/>
          <w:sz w:val="24"/>
        </w:rPr>
      </w:pPr>
      <w:r>
        <w:rPr>
          <w:rFonts w:hint="eastAsia" w:ascii="仿宋" w:hAnsi="仿宋" w:eastAsia="仿宋" w:cs="仿宋"/>
          <w:sz w:val="24"/>
        </w:rPr>
        <w:t>7.1、服务期限：</w:t>
      </w:r>
      <w:r>
        <w:rPr>
          <w:rFonts w:hint="eastAsia" w:ascii="仿宋" w:hAnsi="仿宋" w:eastAsia="仿宋" w:cs="仿宋"/>
          <w:sz w:val="24"/>
          <w:lang w:eastAsia="zh-CN"/>
        </w:rPr>
        <w:t>一年（以签订合同为准）</w:t>
      </w:r>
    </w:p>
    <w:p w14:paraId="50D2A9B6">
      <w:pPr>
        <w:spacing w:line="360" w:lineRule="auto"/>
        <w:ind w:firstLine="480" w:firstLineChars="200"/>
        <w:rPr>
          <w:rFonts w:ascii="仿宋" w:hAnsi="仿宋" w:eastAsia="仿宋" w:cs="仿宋"/>
          <w:sz w:val="24"/>
        </w:rPr>
      </w:pPr>
      <w:r>
        <w:rPr>
          <w:rFonts w:hint="eastAsia" w:ascii="仿宋" w:hAnsi="仿宋" w:eastAsia="仿宋" w:cs="仿宋"/>
          <w:sz w:val="24"/>
        </w:rPr>
        <w:t>7.2、付款方式：</w:t>
      </w:r>
    </w:p>
    <w:p w14:paraId="1F0D8C6B">
      <w:pPr>
        <w:widowControl/>
        <w:spacing w:line="480" w:lineRule="exact"/>
        <w:ind w:right="60" w:firstLine="480" w:firstLineChars="200"/>
        <w:outlineLvl w:val="1"/>
        <w:rPr>
          <w:rFonts w:ascii="仿宋" w:hAnsi="仿宋" w:eastAsia="仿宋" w:cs="仿宋"/>
          <w:kern w:val="0"/>
          <w:sz w:val="24"/>
        </w:rPr>
      </w:pPr>
      <w:r>
        <w:rPr>
          <w:rFonts w:hint="eastAsia" w:ascii="仿宋" w:hAnsi="仿宋" w:eastAsia="仿宋" w:cs="仿宋"/>
          <w:sz w:val="24"/>
          <w:highlight w:val="none"/>
        </w:rPr>
        <w:t>根据《保障中小企业款项支付条例》、</w:t>
      </w:r>
      <w:r>
        <w:rPr>
          <w:rFonts w:hint="eastAsia" w:ascii="仿宋" w:hAnsi="仿宋" w:eastAsia="仿宋" w:cs="仿宋"/>
          <w:sz w:val="24"/>
        </w:rPr>
        <w:t>省财政厅《关于进一步发挥政府采购政策功能全力推动经济稳进提质的通知》（浙财采监〔2022〕3号）要求</w:t>
      </w:r>
      <w:r>
        <w:rPr>
          <w:rFonts w:hint="eastAsia" w:ascii="仿宋" w:hAnsi="仿宋" w:eastAsia="仿宋" w:cs="仿宋"/>
          <w:kern w:val="0"/>
          <w:sz w:val="24"/>
        </w:rPr>
        <w:t>，制定如下付款方式：</w:t>
      </w:r>
    </w:p>
    <w:p w14:paraId="67303EE6">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1）在合同签订且具备实施条件后的7个工作日内，支付合同价款40%的预付款作为第一季度服务费；</w:t>
      </w:r>
    </w:p>
    <w:p w14:paraId="0CDC68F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2）本项目按季度支付服务费。结合综合考核评分，扣除考核扣费金额，在每个季度的第一个月内支付完成，直至服务期结束。</w:t>
      </w:r>
    </w:p>
    <w:p w14:paraId="109AAA2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甲方应自收到乙方开具的发票后7个工作日内将上述相关款项支付到合同约定的乙方账户。</w:t>
      </w:r>
    </w:p>
    <w:p w14:paraId="41E890E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在签订合同时，</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明确表示无需预付款或者主动要求降低预付款比例的，采购合同可不适用前述规定。</w:t>
      </w:r>
    </w:p>
    <w:p w14:paraId="250158D9">
      <w:pPr>
        <w:keepNext w:val="0"/>
        <w:keepLines w:val="0"/>
        <w:pageBreakBefore w:val="0"/>
        <w:widowControl/>
        <w:kinsoku/>
        <w:wordWrap/>
        <w:overflowPunct/>
        <w:topLinePunct w:val="0"/>
        <w:autoSpaceDE/>
        <w:autoSpaceDN/>
        <w:bidi w:val="0"/>
        <w:adjustRightInd/>
        <w:snapToGrid/>
        <w:spacing w:line="500" w:lineRule="exact"/>
        <w:ind w:right="60" w:firstLine="480" w:firstLineChars="200"/>
        <w:jc w:val="left"/>
        <w:textAlignment w:val="auto"/>
        <w:rPr>
          <w:rFonts w:hint="eastAsia" w:eastAsia="仿宋"/>
          <w:color w:val="auto"/>
          <w:highlight w:val="none"/>
          <w:lang w:val="en-US" w:eastAsia="zh-CN"/>
        </w:rPr>
        <w:sectPr>
          <w:headerReference r:id="rId9" w:type="default"/>
          <w:footerReference r:id="rId10" w:type="default"/>
          <w:pgSz w:w="11906" w:h="16838"/>
          <w:pgMar w:top="1134" w:right="1247" w:bottom="1032" w:left="1247" w:header="851" w:footer="850" w:gutter="0"/>
          <w:pgNumType w:fmt="decimal"/>
          <w:cols w:space="720" w:num="1"/>
          <w:docGrid w:type="lines" w:linePitch="312" w:charSpace="0"/>
        </w:sectPr>
      </w:pP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在向</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支付预付款之前，有权要求</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提供与预付款金额相对应的担保措施，担保措施可以是银行、保险公司等金融机构出具的预付款保函或其他担保措施</w:t>
      </w:r>
      <w:r>
        <w:rPr>
          <w:rFonts w:hint="eastAsia" w:ascii="仿宋" w:hAnsi="仿宋" w:eastAsia="仿宋" w:cs="仿宋"/>
          <w:color w:val="auto"/>
          <w:sz w:val="24"/>
          <w:highlight w:val="none"/>
          <w:lang w:eastAsia="zh-CN"/>
        </w:rPr>
        <w:t>。</w:t>
      </w:r>
    </w:p>
    <w:p w14:paraId="3E391EAF">
      <w:pPr>
        <w:spacing w:line="450" w:lineRule="exact"/>
        <w:ind w:firstLine="480" w:firstLineChars="200"/>
        <w:jc w:val="left"/>
        <w:rPr>
          <w:rFonts w:ascii="仿宋" w:hAnsi="仿宋" w:eastAsia="仿宋" w:cs="仿宋"/>
          <w:b w:val="0"/>
          <w:bCs w:val="0"/>
          <w:sz w:val="24"/>
          <w:highlight w:val="none"/>
          <w:u w:val="none"/>
        </w:rPr>
      </w:pPr>
      <w:r>
        <w:rPr>
          <w:rFonts w:hint="eastAsia" w:ascii="仿宋" w:hAnsi="仿宋" w:eastAsia="仿宋" w:cs="仿宋"/>
          <w:b w:val="0"/>
          <w:bCs w:val="0"/>
          <w:sz w:val="24"/>
          <w:highlight w:val="none"/>
          <w:u w:val="none"/>
        </w:rPr>
        <w:t>本服务执行中相关的一切税费均由</w:t>
      </w:r>
      <w:r>
        <w:rPr>
          <w:rFonts w:hint="eastAsia" w:ascii="仿宋" w:hAnsi="仿宋" w:eastAsia="仿宋" w:cs="仿宋"/>
          <w:b w:val="0"/>
          <w:bCs w:val="0"/>
          <w:sz w:val="24"/>
          <w:highlight w:val="none"/>
          <w:u w:val="none"/>
          <w:lang w:val="en-US" w:eastAsia="zh-CN"/>
        </w:rPr>
        <w:t>乙方</w:t>
      </w:r>
      <w:r>
        <w:rPr>
          <w:rFonts w:hint="eastAsia" w:ascii="仿宋" w:hAnsi="仿宋" w:eastAsia="仿宋" w:cs="仿宋"/>
          <w:b w:val="0"/>
          <w:bCs w:val="0"/>
          <w:sz w:val="24"/>
          <w:highlight w:val="none"/>
          <w:u w:val="none"/>
        </w:rPr>
        <w:t>负担。</w:t>
      </w:r>
    </w:p>
    <w:p w14:paraId="315F207E">
      <w:pPr>
        <w:spacing w:line="480" w:lineRule="exact"/>
        <w:ind w:firstLine="480" w:firstLineChars="200"/>
        <w:rPr>
          <w:rFonts w:ascii="仿宋" w:hAnsi="仿宋" w:eastAsia="仿宋" w:cs="仿宋"/>
          <w:b w:val="0"/>
          <w:bCs w:val="0"/>
          <w:sz w:val="24"/>
          <w:highlight w:val="none"/>
          <w:u w:val="none"/>
        </w:rPr>
      </w:pPr>
      <w:r>
        <w:rPr>
          <w:rFonts w:hint="eastAsia" w:ascii="仿宋" w:hAnsi="仿宋" w:eastAsia="仿宋" w:cs="仿宋"/>
          <w:b w:val="0"/>
          <w:bCs w:val="0"/>
          <w:sz w:val="24"/>
          <w:highlight w:val="none"/>
          <w:u w:val="none"/>
        </w:rPr>
        <w:t>以上工作内容的费用均包含在报价总价中。</w:t>
      </w:r>
    </w:p>
    <w:p w14:paraId="074DAC23">
      <w:pPr>
        <w:pStyle w:val="56"/>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三、双方权利和义务</w:t>
      </w:r>
      <w:bookmarkStart w:id="14" w:name="bookmark26"/>
    </w:p>
    <w:p w14:paraId="557C942B">
      <w:pPr>
        <w:pStyle w:val="56"/>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1、甲方应提供符合服务需要的区域和场地环境，履行甲方的职责。</w:t>
      </w:r>
    </w:p>
    <w:p w14:paraId="03E17445">
      <w:pPr>
        <w:pStyle w:val="56"/>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2、甲方应及时支付产生的款项，无故不得拖延。</w:t>
      </w:r>
    </w:p>
    <w:p w14:paraId="385A5D25">
      <w:pPr>
        <w:pStyle w:val="56"/>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3、甲方应落实场地员工与乙方的工作配合，无故不得干扰乙方开展的正常服务，包括人员的入职、处罚、奖励、解聘或续约等企业正常的经营活动。落实场地员工与乙方共同制定有利于工作开展的条例和规定。</w:t>
      </w:r>
    </w:p>
    <w:p w14:paraId="221B953B">
      <w:pPr>
        <w:pStyle w:val="56"/>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4、乙方人员工作不满足甲方委托管理事项要求的，则由甲方向乙方提出整改要求，乙方应在规定时间内进行整改。</w:t>
      </w:r>
    </w:p>
    <w:p w14:paraId="27FA1B43">
      <w:pPr>
        <w:pStyle w:val="56"/>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5、乙方不得以甲方的名义从事任何社会及经济活动,由此产生的一切后果，与甲方无关。如违反,甲方将保留依法追究法律责任的权利。</w:t>
      </w:r>
    </w:p>
    <w:p w14:paraId="277DBB7A">
      <w:pPr>
        <w:pStyle w:val="56"/>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6、乙方不以任何形式转租、转让、抵押承包区域，在承包区域只从事甲方认可的服务工作。在承包期间，乙方的任何股份配置、法定代表人或主要工作人员变动均应提前书面通知甲方。</w:t>
      </w:r>
    </w:p>
    <w:p w14:paraId="3B936A34">
      <w:pPr>
        <w:pStyle w:val="56"/>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7、乙方必须聘请(或指定)一位经理(负责人)，全权代表乙方与甲方保持密切联系并保证承包区域服务工作。保证配备承诺的人员及人员数量。</w:t>
      </w:r>
    </w:p>
    <w:p w14:paraId="4FAA018C">
      <w:pPr>
        <w:pStyle w:val="56"/>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8、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14:paraId="6695CDC7">
      <w:pPr>
        <w:pStyle w:val="56"/>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9、乙方工作人员上岗穿着由甲方确认的制服及甲方许可的装饰物品，费用和制作均由乙方负担。自行缴纳有关税费。其中，秩序维护人员在甲方工作时间内需统一着装。</w:t>
      </w:r>
    </w:p>
    <w:p w14:paraId="7FAD867D">
      <w:pPr>
        <w:pStyle w:val="56"/>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10、不得在承包区域从事非法活动，不得有损双方合法的经营活动，同时不允许在承包区域对双方经营活动进行滋扰性的行为。</w:t>
      </w:r>
    </w:p>
    <w:p w14:paraId="6B32E242">
      <w:pPr>
        <w:pStyle w:val="56"/>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11、在承包期内，乙方所有人员的事故由乙方自行全权负责(如乙方应对其员工投保人身意外险)，以保证甲方在乙方工作人员索赔时不受任何责任的约束。</w:t>
      </w:r>
    </w:p>
    <w:p w14:paraId="7D0872DA">
      <w:pPr>
        <w:pStyle w:val="56"/>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12、甲方和乙方不得以任何理由向工作人员支付费用或赠送实物，违者将终止合同。</w:t>
      </w:r>
    </w:p>
    <w:p w14:paraId="64BE3702">
      <w:pPr>
        <w:pStyle w:val="56"/>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13、未经甲方书面同意，乙方不得将该项服务以任何形式转让。分包给第三方。</w:t>
      </w:r>
    </w:p>
    <w:p w14:paraId="6AB68582">
      <w:pPr>
        <w:pStyle w:val="56"/>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default"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14、乙方应服从甲方的管理和秩序维护服务、保洁服务要求，接受甲方对秩序维护服务、保洁服务工作进行检查监督和考核指导。对不能胜任工作或不履行职责的工作人员有权提出调整，乙方应在五个工作日内给予解决；无法解决的，则扣除相应服务费。</w:t>
      </w:r>
    </w:p>
    <w:bookmarkEnd w:id="14"/>
    <w:p w14:paraId="1B005235">
      <w:pPr>
        <w:pStyle w:val="56"/>
        <w:keepNext w:val="0"/>
        <w:keepLines w:val="0"/>
        <w:pageBreakBefore w:val="0"/>
        <w:widowControl w:val="0"/>
        <w:shd w:val="clear" w:color="auto" w:fill="auto"/>
        <w:tabs>
          <w:tab w:val="left" w:pos="56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四</w:t>
      </w:r>
      <w:r>
        <w:rPr>
          <w:rFonts w:hint="eastAsia" w:ascii="仿宋" w:hAnsi="仿宋" w:eastAsia="仿宋" w:cs="仿宋"/>
          <w:kern w:val="2"/>
          <w:sz w:val="24"/>
          <w:szCs w:val="24"/>
          <w:highlight w:val="none"/>
          <w:u w:val="none"/>
          <w:shd w:val="clear"/>
          <w:lang w:val="en-US" w:eastAsia="zh-Hans" w:bidi="ar-SA"/>
        </w:rPr>
        <w:t>、</w:t>
      </w:r>
      <w:r>
        <w:rPr>
          <w:rFonts w:hint="eastAsia" w:ascii="仿宋" w:hAnsi="仿宋" w:eastAsia="仿宋" w:cs="仿宋"/>
          <w:kern w:val="2"/>
          <w:sz w:val="24"/>
          <w:szCs w:val="24"/>
          <w:highlight w:val="none"/>
          <w:u w:val="none"/>
          <w:shd w:val="clear"/>
          <w:lang w:val="en-US" w:eastAsia="zh-CN" w:bidi="ar-SA"/>
        </w:rPr>
        <w:t>合同期限</w:t>
      </w:r>
    </w:p>
    <w:p w14:paraId="7601B561">
      <w:pPr>
        <w:pStyle w:val="5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 xml:space="preserve">本合同有效期从  年  月  日起至  年 月 日，自签订当日起生效。合同期内若甲、乙双方需提前终止合同的，必须提前一个月以书面方式通知对方，并征得对方同意。否则要支付对方一个月的服务费，以作为违约金。合同期满，甲方可要求乙方延续提供1-2个月的服务，费用标准按原合同规定执行，乙方应予保证。 </w:t>
      </w:r>
    </w:p>
    <w:p w14:paraId="2872BE33">
      <w:pPr>
        <w:pStyle w:val="56"/>
        <w:keepNext w:val="0"/>
        <w:keepLines w:val="0"/>
        <w:pageBreakBefore w:val="0"/>
        <w:widowControl w:val="0"/>
        <w:shd w:val="clear" w:color="auto" w:fill="auto"/>
        <w:tabs>
          <w:tab w:val="left" w:pos="567"/>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五</w:t>
      </w:r>
      <w:r>
        <w:rPr>
          <w:rFonts w:hint="eastAsia" w:ascii="仿宋" w:hAnsi="仿宋" w:eastAsia="仿宋" w:cs="仿宋"/>
          <w:kern w:val="2"/>
          <w:sz w:val="24"/>
          <w:szCs w:val="24"/>
          <w:highlight w:val="none"/>
          <w:u w:val="none"/>
          <w:shd w:val="clear"/>
          <w:lang w:val="en-US" w:eastAsia="zh-Hans" w:bidi="ar-SA"/>
        </w:rPr>
        <w:t>、</w:t>
      </w:r>
      <w:r>
        <w:rPr>
          <w:rFonts w:hint="eastAsia" w:ascii="仿宋" w:hAnsi="仿宋" w:eastAsia="仿宋" w:cs="仿宋"/>
          <w:kern w:val="2"/>
          <w:sz w:val="24"/>
          <w:szCs w:val="24"/>
          <w:highlight w:val="none"/>
          <w:u w:val="none"/>
          <w:shd w:val="clear"/>
          <w:lang w:val="en-US" w:eastAsia="zh-CN" w:bidi="ar-SA"/>
        </w:rPr>
        <w:t>相关责任</w:t>
      </w:r>
    </w:p>
    <w:p w14:paraId="480C64BC">
      <w:pPr>
        <w:pStyle w:val="5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bookmarkStart w:id="15" w:name="bookmark28"/>
      <w:r>
        <w:rPr>
          <w:rFonts w:hint="eastAsia" w:ascii="仿宋" w:hAnsi="仿宋" w:eastAsia="仿宋" w:cs="仿宋"/>
          <w:kern w:val="2"/>
          <w:sz w:val="24"/>
          <w:szCs w:val="24"/>
          <w:highlight w:val="none"/>
          <w:u w:val="none"/>
          <w:shd w:val="clear"/>
          <w:lang w:val="en-US" w:eastAsia="zh-CN" w:bidi="ar-SA"/>
        </w:rPr>
        <w:t>1</w:t>
      </w:r>
      <w:bookmarkEnd w:id="15"/>
      <w:r>
        <w:rPr>
          <w:rFonts w:hint="eastAsia" w:ascii="仿宋" w:hAnsi="仿宋" w:eastAsia="仿宋" w:cs="仿宋"/>
          <w:kern w:val="2"/>
          <w:sz w:val="24"/>
          <w:szCs w:val="24"/>
          <w:highlight w:val="none"/>
          <w:u w:val="none"/>
          <w:shd w:val="clear"/>
          <w:lang w:val="en-US" w:eastAsia="zh-CN" w:bidi="ar-SA"/>
        </w:rPr>
        <w:t>、保密责任。甲乙双方在本合同过程中获悉的商业秘密</w:t>
      </w:r>
      <w:r>
        <w:rPr>
          <w:rFonts w:hint="eastAsia" w:ascii="仿宋" w:hAnsi="仿宋" w:eastAsia="仿宋" w:cs="仿宋"/>
          <w:kern w:val="2"/>
          <w:sz w:val="24"/>
          <w:szCs w:val="24"/>
          <w:highlight w:val="none"/>
          <w:u w:val="none"/>
          <w:shd w:val="clear"/>
          <w:lang w:val="en-US" w:eastAsia="zh-Hans" w:bidi="ar-SA"/>
        </w:rPr>
        <w:t>，</w:t>
      </w:r>
      <w:r>
        <w:rPr>
          <w:rFonts w:hint="eastAsia" w:ascii="仿宋" w:hAnsi="仿宋" w:eastAsia="仿宋" w:cs="仿宋"/>
          <w:kern w:val="2"/>
          <w:sz w:val="24"/>
          <w:szCs w:val="24"/>
          <w:highlight w:val="none"/>
          <w:u w:val="none"/>
          <w:shd w:val="clear"/>
          <w:lang w:val="en-US" w:eastAsia="zh-CN" w:bidi="ar-SA"/>
        </w:rPr>
        <w:t>未经对方同意，另一方不得向任何第三方泄露该商业秘密的内容，但法律、法规另有规定或双方另有约定的除外。保密责任不因合同的终止而无效。</w:t>
      </w:r>
    </w:p>
    <w:p w14:paraId="7E796C3F">
      <w:pPr>
        <w:pStyle w:val="5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bookmarkStart w:id="16" w:name="bookmark29"/>
      <w:r>
        <w:rPr>
          <w:rFonts w:hint="eastAsia" w:ascii="仿宋" w:hAnsi="仿宋" w:eastAsia="仿宋" w:cs="仿宋"/>
          <w:kern w:val="2"/>
          <w:sz w:val="24"/>
          <w:szCs w:val="24"/>
          <w:highlight w:val="none"/>
          <w:u w:val="none"/>
          <w:shd w:val="clear"/>
          <w:lang w:val="en-US" w:eastAsia="zh-CN" w:bidi="ar-SA"/>
        </w:rPr>
        <w:t>2</w:t>
      </w:r>
      <w:bookmarkEnd w:id="16"/>
      <w:r>
        <w:rPr>
          <w:rFonts w:hint="eastAsia" w:ascii="仿宋" w:hAnsi="仿宋" w:eastAsia="仿宋" w:cs="仿宋"/>
          <w:kern w:val="2"/>
          <w:sz w:val="24"/>
          <w:szCs w:val="24"/>
          <w:highlight w:val="none"/>
          <w:u w:val="none"/>
          <w:shd w:val="clear"/>
          <w:lang w:val="en-US" w:eastAsia="zh-CN" w:bidi="ar-SA"/>
        </w:rPr>
        <w:t>、劳资纠纷和意外风险责任。乙方向甲方提供的保安人员，所涉及劳资纠纷和遇交通事故、突发性疾病等一切意外风险责任由乙方承担，甲方无须承担。</w:t>
      </w:r>
    </w:p>
    <w:p w14:paraId="23EBADDE">
      <w:pPr>
        <w:pStyle w:val="56"/>
        <w:keepNext w:val="0"/>
        <w:keepLines w:val="0"/>
        <w:pageBreakBefore w:val="0"/>
        <w:widowControl w:val="0"/>
        <w:shd w:val="clear" w:color="auto" w:fill="auto"/>
        <w:tabs>
          <w:tab w:val="left" w:pos="567"/>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六、合同变更和违约责任</w:t>
      </w:r>
    </w:p>
    <w:p w14:paraId="7566225A">
      <w:pPr>
        <w:pStyle w:val="56"/>
        <w:keepNext w:val="0"/>
        <w:keepLines w:val="0"/>
        <w:pageBreakBefore w:val="0"/>
        <w:widowControl w:val="0"/>
        <w:shd w:val="clear" w:color="auto" w:fill="auto"/>
        <w:tabs>
          <w:tab w:val="left" w:pos="567"/>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bookmarkStart w:id="17" w:name="bookmark31"/>
      <w:r>
        <w:rPr>
          <w:rFonts w:hint="eastAsia" w:ascii="仿宋" w:hAnsi="仿宋" w:eastAsia="仿宋" w:cs="仿宋"/>
          <w:kern w:val="2"/>
          <w:sz w:val="24"/>
          <w:szCs w:val="24"/>
          <w:highlight w:val="none"/>
          <w:u w:val="none"/>
          <w:shd w:val="clear"/>
          <w:lang w:val="en-US" w:eastAsia="zh-CN" w:bidi="ar-SA"/>
        </w:rPr>
        <w:t>1</w:t>
      </w:r>
      <w:bookmarkEnd w:id="17"/>
      <w:r>
        <w:rPr>
          <w:rFonts w:hint="eastAsia" w:ascii="仿宋" w:hAnsi="仿宋" w:eastAsia="仿宋" w:cs="仿宋"/>
          <w:kern w:val="2"/>
          <w:sz w:val="24"/>
          <w:szCs w:val="24"/>
          <w:highlight w:val="none"/>
          <w:u w:val="none"/>
          <w:shd w:val="clear"/>
          <w:lang w:val="en-US" w:eastAsia="zh-CN" w:bidi="ar-SA"/>
        </w:rPr>
        <w:t>、在合同有效期限内需变更合同的，经甲乙双方协商一致的，可变更合同。</w:t>
      </w:r>
    </w:p>
    <w:p w14:paraId="5AB638E3">
      <w:pPr>
        <w:pStyle w:val="56"/>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bookmarkStart w:id="18" w:name="bookmark32"/>
      <w:r>
        <w:rPr>
          <w:rFonts w:hint="eastAsia" w:ascii="仿宋" w:hAnsi="仿宋" w:eastAsia="仿宋" w:cs="仿宋"/>
          <w:kern w:val="2"/>
          <w:sz w:val="24"/>
          <w:szCs w:val="24"/>
          <w:highlight w:val="none"/>
          <w:u w:val="none"/>
          <w:shd w:val="clear"/>
          <w:lang w:val="en-US" w:eastAsia="zh-CN" w:bidi="ar-SA"/>
        </w:rPr>
        <w:t>2</w:t>
      </w:r>
      <w:bookmarkEnd w:id="18"/>
      <w:r>
        <w:rPr>
          <w:rFonts w:hint="eastAsia" w:ascii="仿宋" w:hAnsi="仿宋" w:eastAsia="仿宋" w:cs="仿宋"/>
          <w:kern w:val="2"/>
          <w:sz w:val="24"/>
          <w:szCs w:val="24"/>
          <w:highlight w:val="none"/>
          <w:u w:val="none"/>
          <w:shd w:val="clear"/>
          <w:lang w:val="en-US" w:eastAsia="zh-CN" w:bidi="ar-SA"/>
        </w:rPr>
        <w:t>、</w:t>
      </w:r>
      <w:r>
        <w:rPr>
          <w:rFonts w:hint="eastAsia" w:ascii="仿宋" w:hAnsi="仿宋" w:eastAsia="仿宋" w:cs="仿宋"/>
          <w:kern w:val="2"/>
          <w:sz w:val="24"/>
          <w:szCs w:val="24"/>
          <w:highlight w:val="none"/>
          <w:u w:val="none"/>
          <w:shd w:val="clear"/>
          <w:lang w:val="en-US" w:eastAsia="zh-Hans" w:bidi="ar-SA"/>
        </w:rPr>
        <w:t>除本合同另有约定外，任何一方</w:t>
      </w:r>
      <w:r>
        <w:rPr>
          <w:rFonts w:hint="eastAsia" w:ascii="仿宋" w:hAnsi="仿宋" w:eastAsia="仿宋" w:cs="仿宋"/>
          <w:kern w:val="2"/>
          <w:sz w:val="24"/>
          <w:szCs w:val="24"/>
          <w:highlight w:val="none"/>
          <w:u w:val="none"/>
          <w:shd w:val="clear"/>
          <w:lang w:val="en-US" w:eastAsia="zh-CN" w:bidi="ar-SA"/>
        </w:rPr>
        <w:t>单方面终止合同的，则支付对方相当于两个月的承包服务费作为违约赔偿金。</w:t>
      </w:r>
    </w:p>
    <w:p w14:paraId="3EAB9561">
      <w:pPr>
        <w:pStyle w:val="56"/>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default"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3、如果乙方在服务期内由于乙方原因造成重大责任事故或安全事故，甲方可以单方面终止承包，且乙方须赔偿给甲方造成的经济损失，并须支付给甲方月度承包服务款三倍金额的赔偿金，如不足以弥补甲方损失的，乙方仍应当按甲方实际损失赔偿。</w:t>
      </w:r>
    </w:p>
    <w:p w14:paraId="48D81221">
      <w:pPr>
        <w:pStyle w:val="56"/>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4、提前终止承包期早于月底最后一天，应视为月底最后一天期满。</w:t>
      </w:r>
    </w:p>
    <w:p w14:paraId="6D3FF6E8">
      <w:pPr>
        <w:pStyle w:val="56"/>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5、乙方未能履行合同和遵守有关规定，在甲方发出书面警告后一周内乙方仍无采取补救措施或补救后仍无法达到甲方要求的，甲方可立即终止承包。</w:t>
      </w:r>
    </w:p>
    <w:p w14:paraId="6BD105C6">
      <w:pPr>
        <w:pStyle w:val="56"/>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6、协议终止经双方协商同意，可在任何时候终止协议。</w:t>
      </w:r>
    </w:p>
    <w:p w14:paraId="6CE01013">
      <w:pPr>
        <w:pStyle w:val="56"/>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7、合同规定的承包服务期满，承包自然终止。在承包服务期内乙方服务通过甲方有关评分标准并得到甲方认可，双方可协商在下一年度续约，但应经合法的政府采购程序并重新签订书面合同。</w:t>
      </w:r>
    </w:p>
    <w:p w14:paraId="3C40EF79">
      <w:pPr>
        <w:pStyle w:val="56"/>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 xml:space="preserve">8、因合同执行而产生问题的解决方式（请勾选，可多选，并按序依次协调）： </w:t>
      </w:r>
    </w:p>
    <w:p w14:paraId="39406CFD">
      <w:pPr>
        <w:pStyle w:val="56"/>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 xml:space="preserve">双方协商解决（ ） </w:t>
      </w:r>
    </w:p>
    <w:p w14:paraId="42A77F9B">
      <w:pPr>
        <w:pStyle w:val="56"/>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应商指定协调人反映（ ）</w:t>
      </w:r>
    </w:p>
    <w:p w14:paraId="44D21F8A">
      <w:pPr>
        <w:pStyle w:val="56"/>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 xml:space="preserve">向人民法院提起诉讼（ ）。 </w:t>
      </w:r>
    </w:p>
    <w:p w14:paraId="2A69B279">
      <w:pPr>
        <w:pStyle w:val="56"/>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九</w:t>
      </w:r>
      <w:r>
        <w:rPr>
          <w:rFonts w:hint="eastAsia" w:ascii="仿宋" w:hAnsi="仿宋" w:eastAsia="仿宋" w:cs="仿宋"/>
          <w:kern w:val="2"/>
          <w:sz w:val="24"/>
          <w:szCs w:val="24"/>
          <w:highlight w:val="none"/>
          <w:u w:val="none"/>
          <w:shd w:val="clear"/>
          <w:lang w:val="en-US" w:eastAsia="zh-Hans" w:bidi="ar-SA"/>
        </w:rPr>
        <w:t>、</w:t>
      </w:r>
      <w:r>
        <w:rPr>
          <w:rFonts w:hint="eastAsia" w:ascii="仿宋" w:hAnsi="仿宋" w:eastAsia="仿宋" w:cs="仿宋"/>
          <w:kern w:val="2"/>
          <w:sz w:val="24"/>
          <w:szCs w:val="24"/>
          <w:highlight w:val="none"/>
          <w:u w:val="none"/>
          <w:shd w:val="clear"/>
          <w:lang w:val="en-US" w:eastAsia="zh-CN" w:bidi="ar-SA"/>
        </w:rPr>
        <w:t>合同生效及其它</w:t>
      </w:r>
    </w:p>
    <w:p w14:paraId="463DC6BF">
      <w:pPr>
        <w:pStyle w:val="56"/>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bookmarkStart w:id="19" w:name="bookmark41"/>
      <w:r>
        <w:rPr>
          <w:rFonts w:hint="eastAsia" w:ascii="仿宋" w:hAnsi="仿宋" w:eastAsia="仿宋" w:cs="仿宋"/>
          <w:kern w:val="2"/>
          <w:sz w:val="24"/>
          <w:szCs w:val="24"/>
          <w:highlight w:val="none"/>
          <w:u w:val="none"/>
          <w:shd w:val="clear"/>
          <w:lang w:val="en-US" w:eastAsia="zh-CN" w:bidi="ar-SA"/>
        </w:rPr>
        <w:t>1</w:t>
      </w:r>
      <w:bookmarkEnd w:id="19"/>
      <w:r>
        <w:rPr>
          <w:rFonts w:hint="eastAsia" w:ascii="仿宋" w:hAnsi="仿宋" w:eastAsia="仿宋" w:cs="仿宋"/>
          <w:kern w:val="2"/>
          <w:sz w:val="24"/>
          <w:szCs w:val="24"/>
          <w:highlight w:val="none"/>
          <w:u w:val="none"/>
          <w:shd w:val="clear"/>
          <w:lang w:val="en-US" w:eastAsia="zh-CN" w:bidi="ar-SA"/>
        </w:rPr>
        <w:t>、合同经双方</w:t>
      </w:r>
      <w:r>
        <w:rPr>
          <w:rFonts w:hint="eastAsia" w:ascii="仿宋" w:hAnsi="仿宋" w:eastAsia="仿宋" w:cs="仿宋"/>
          <w:kern w:val="2"/>
          <w:sz w:val="24"/>
          <w:szCs w:val="24"/>
          <w:highlight w:val="none"/>
          <w:u w:val="none"/>
          <w:shd w:val="clear"/>
          <w:lang w:val="en-US" w:eastAsia="zh-Hans" w:bidi="ar-SA"/>
        </w:rPr>
        <w:t>签署</w:t>
      </w:r>
      <w:r>
        <w:rPr>
          <w:rFonts w:hint="eastAsia" w:ascii="仿宋" w:hAnsi="仿宋" w:eastAsia="仿宋" w:cs="仿宋"/>
          <w:kern w:val="2"/>
          <w:sz w:val="24"/>
          <w:szCs w:val="24"/>
          <w:highlight w:val="none"/>
          <w:u w:val="none"/>
          <w:shd w:val="clear"/>
          <w:lang w:val="en-US" w:eastAsia="zh-CN" w:bidi="ar-SA"/>
        </w:rPr>
        <w:t>后生效。</w:t>
      </w:r>
    </w:p>
    <w:p w14:paraId="355C65C4">
      <w:pPr>
        <w:pStyle w:val="56"/>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bookmarkStart w:id="20" w:name="bookmark42"/>
      <w:r>
        <w:rPr>
          <w:rFonts w:hint="eastAsia" w:ascii="仿宋" w:hAnsi="仿宋" w:eastAsia="仿宋" w:cs="仿宋"/>
          <w:kern w:val="2"/>
          <w:sz w:val="24"/>
          <w:szCs w:val="24"/>
          <w:highlight w:val="none"/>
          <w:u w:val="none"/>
          <w:shd w:val="clear"/>
          <w:lang w:val="en-US" w:eastAsia="zh-CN" w:bidi="ar-SA"/>
        </w:rPr>
        <w:t>2</w:t>
      </w:r>
      <w:bookmarkEnd w:id="20"/>
      <w:r>
        <w:rPr>
          <w:rFonts w:hint="eastAsia" w:ascii="仿宋" w:hAnsi="仿宋" w:eastAsia="仿宋" w:cs="仿宋"/>
          <w:kern w:val="2"/>
          <w:sz w:val="24"/>
          <w:szCs w:val="24"/>
          <w:highlight w:val="none"/>
          <w:u w:val="none"/>
          <w:shd w:val="clear"/>
          <w:lang w:val="en-US" w:eastAsia="zh-CN" w:bidi="ar-SA"/>
        </w:rPr>
        <w:t>、本合同未尽事宜，遵照《</w:t>
      </w:r>
      <w:r>
        <w:rPr>
          <w:rFonts w:hint="eastAsia" w:ascii="仿宋" w:hAnsi="仿宋" w:eastAsia="仿宋" w:cs="仿宋"/>
          <w:kern w:val="2"/>
          <w:sz w:val="24"/>
          <w:szCs w:val="24"/>
          <w:highlight w:val="none"/>
          <w:u w:val="none"/>
          <w:shd w:val="clear"/>
          <w:lang w:val="en-US" w:eastAsia="zh-Hans" w:bidi="ar-SA"/>
        </w:rPr>
        <w:t>民法典</w:t>
      </w:r>
      <w:r>
        <w:rPr>
          <w:rFonts w:hint="eastAsia" w:ascii="仿宋" w:hAnsi="仿宋" w:eastAsia="仿宋" w:cs="仿宋"/>
          <w:kern w:val="2"/>
          <w:sz w:val="24"/>
          <w:szCs w:val="24"/>
          <w:highlight w:val="none"/>
          <w:u w:val="none"/>
          <w:shd w:val="clear"/>
          <w:lang w:val="en-US" w:eastAsia="zh-CN" w:bidi="ar-SA"/>
        </w:rPr>
        <w:t>》有关条文执行。</w:t>
      </w:r>
    </w:p>
    <w:tbl>
      <w:tblPr>
        <w:tblStyle w:val="22"/>
        <w:tblpPr w:leftFromText="180" w:rightFromText="180" w:vertAnchor="text" w:horzAnchor="page" w:tblpX="1262" w:tblpY="506"/>
        <w:tblOverlap w:val="never"/>
        <w:tblW w:w="9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70"/>
        <w:gridCol w:w="4970"/>
      </w:tblGrid>
      <w:tr w14:paraId="178AA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970" w:type="dxa"/>
            <w:vAlign w:val="center"/>
          </w:tcPr>
          <w:p w14:paraId="668C5665">
            <w:pPr>
              <w:pStyle w:val="56"/>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Hans" w:bidi="ar-SA"/>
              </w:rPr>
            </w:pPr>
            <w:r>
              <w:rPr>
                <w:rFonts w:hint="eastAsia" w:ascii="仿宋" w:hAnsi="仿宋" w:eastAsia="仿宋" w:cs="仿宋"/>
                <w:kern w:val="2"/>
                <w:sz w:val="24"/>
                <w:szCs w:val="24"/>
                <w:highlight w:val="none"/>
                <w:u w:val="none"/>
                <w:shd w:val="clear"/>
                <w:lang w:val="en-US" w:eastAsia="zh-Hans" w:bidi="ar-SA"/>
              </w:rPr>
              <w:t>甲方：(盖章)</w:t>
            </w:r>
          </w:p>
        </w:tc>
        <w:tc>
          <w:tcPr>
            <w:tcW w:w="4970" w:type="dxa"/>
            <w:vAlign w:val="center"/>
          </w:tcPr>
          <w:p w14:paraId="186DF22E">
            <w:pPr>
              <w:pStyle w:val="56"/>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仿宋" w:hAnsi="仿宋" w:eastAsia="仿宋" w:cs="仿宋"/>
                <w:kern w:val="2"/>
                <w:sz w:val="24"/>
                <w:szCs w:val="24"/>
                <w:highlight w:val="none"/>
                <w:u w:val="none"/>
                <w:shd w:val="clear"/>
                <w:lang w:val="en-US" w:eastAsia="zh-Hans" w:bidi="ar-SA"/>
              </w:rPr>
            </w:pPr>
            <w:r>
              <w:rPr>
                <w:rFonts w:hint="eastAsia" w:ascii="仿宋" w:hAnsi="仿宋" w:eastAsia="仿宋" w:cs="仿宋"/>
                <w:kern w:val="2"/>
                <w:sz w:val="24"/>
                <w:szCs w:val="24"/>
                <w:highlight w:val="none"/>
                <w:u w:val="none"/>
                <w:shd w:val="clear"/>
                <w:lang w:val="en-US" w:eastAsia="zh-Hans" w:bidi="ar-SA"/>
              </w:rPr>
              <w:t>乙方：(盖章)</w:t>
            </w:r>
          </w:p>
        </w:tc>
      </w:tr>
      <w:tr w14:paraId="3934D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970" w:type="dxa"/>
            <w:vAlign w:val="center"/>
          </w:tcPr>
          <w:p w14:paraId="4418EB89">
            <w:pPr>
              <w:pStyle w:val="56"/>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Hans" w:bidi="ar-SA"/>
              </w:rPr>
            </w:pPr>
            <w:r>
              <w:rPr>
                <w:rFonts w:hint="eastAsia" w:ascii="仿宋" w:hAnsi="仿宋" w:eastAsia="仿宋" w:cs="仿宋"/>
                <w:kern w:val="2"/>
                <w:sz w:val="24"/>
                <w:szCs w:val="24"/>
                <w:highlight w:val="none"/>
                <w:u w:val="none"/>
                <w:shd w:val="clear"/>
                <w:lang w:val="en-US" w:eastAsia="zh-Hans" w:bidi="ar-SA"/>
              </w:rPr>
              <w:t>代表：(签名)</w:t>
            </w:r>
          </w:p>
        </w:tc>
        <w:tc>
          <w:tcPr>
            <w:tcW w:w="4970" w:type="dxa"/>
            <w:vAlign w:val="center"/>
          </w:tcPr>
          <w:p w14:paraId="7B6F8128">
            <w:pPr>
              <w:pStyle w:val="56"/>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仿宋" w:hAnsi="仿宋" w:eastAsia="仿宋" w:cs="仿宋"/>
                <w:kern w:val="2"/>
                <w:sz w:val="24"/>
                <w:szCs w:val="24"/>
                <w:highlight w:val="none"/>
                <w:u w:val="none"/>
                <w:shd w:val="clear"/>
                <w:lang w:val="en-US" w:eastAsia="zh-Hans" w:bidi="ar-SA"/>
              </w:rPr>
            </w:pPr>
            <w:r>
              <w:rPr>
                <w:rFonts w:hint="eastAsia" w:ascii="仿宋" w:hAnsi="仿宋" w:eastAsia="仿宋" w:cs="仿宋"/>
                <w:kern w:val="2"/>
                <w:sz w:val="24"/>
                <w:szCs w:val="24"/>
                <w:highlight w:val="none"/>
                <w:u w:val="none"/>
                <w:shd w:val="clear"/>
                <w:lang w:val="en-US" w:eastAsia="zh-Hans" w:bidi="ar-SA"/>
              </w:rPr>
              <w:t>代表：(签名)</w:t>
            </w:r>
          </w:p>
        </w:tc>
      </w:tr>
      <w:tr w14:paraId="20640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970" w:type="dxa"/>
            <w:vAlign w:val="center"/>
          </w:tcPr>
          <w:p w14:paraId="7214A21D">
            <w:pPr>
              <w:pStyle w:val="56"/>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Hans" w:bidi="ar-SA"/>
              </w:rPr>
            </w:pPr>
            <w:r>
              <w:rPr>
                <w:rFonts w:hint="eastAsia" w:ascii="仿宋" w:hAnsi="仿宋" w:eastAsia="仿宋" w:cs="仿宋"/>
                <w:kern w:val="2"/>
                <w:sz w:val="24"/>
                <w:szCs w:val="24"/>
                <w:highlight w:val="none"/>
                <w:u w:val="none"/>
                <w:shd w:val="clear"/>
                <w:lang w:val="en-US" w:eastAsia="zh-Hans" w:bidi="ar-SA"/>
              </w:rPr>
              <w:t>电话：</w:t>
            </w:r>
          </w:p>
        </w:tc>
        <w:tc>
          <w:tcPr>
            <w:tcW w:w="4970" w:type="dxa"/>
            <w:vAlign w:val="center"/>
          </w:tcPr>
          <w:p w14:paraId="5FF37AF4">
            <w:pPr>
              <w:pStyle w:val="56"/>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仿宋" w:hAnsi="仿宋" w:eastAsia="仿宋" w:cs="仿宋"/>
                <w:kern w:val="2"/>
                <w:sz w:val="24"/>
                <w:szCs w:val="24"/>
                <w:highlight w:val="none"/>
                <w:u w:val="none"/>
                <w:shd w:val="clear"/>
                <w:lang w:val="en-US" w:eastAsia="zh-Hans" w:bidi="ar-SA"/>
              </w:rPr>
            </w:pPr>
            <w:r>
              <w:rPr>
                <w:rFonts w:hint="eastAsia" w:ascii="仿宋" w:hAnsi="仿宋" w:eastAsia="仿宋" w:cs="仿宋"/>
                <w:kern w:val="2"/>
                <w:sz w:val="24"/>
                <w:szCs w:val="24"/>
                <w:highlight w:val="none"/>
                <w:u w:val="none"/>
                <w:shd w:val="clear"/>
                <w:lang w:val="en-US" w:eastAsia="zh-Hans" w:bidi="ar-SA"/>
              </w:rPr>
              <w:t>电话：</w:t>
            </w:r>
          </w:p>
        </w:tc>
      </w:tr>
      <w:tr w14:paraId="76928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970" w:type="dxa"/>
            <w:vAlign w:val="center"/>
          </w:tcPr>
          <w:p w14:paraId="56BBDAF5">
            <w:pPr>
              <w:pStyle w:val="56"/>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Hans" w:bidi="ar-SA"/>
              </w:rPr>
            </w:pPr>
            <w:r>
              <w:rPr>
                <w:rFonts w:hint="eastAsia" w:ascii="仿宋" w:hAnsi="仿宋" w:eastAsia="仿宋" w:cs="仿宋"/>
                <w:kern w:val="2"/>
                <w:sz w:val="24"/>
                <w:szCs w:val="24"/>
                <w:highlight w:val="none"/>
                <w:u w:val="none"/>
                <w:shd w:val="clear"/>
                <w:lang w:val="en-US" w:eastAsia="zh-Hans" w:bidi="ar-SA"/>
              </w:rPr>
              <w:t>联系人：</w:t>
            </w:r>
          </w:p>
        </w:tc>
        <w:tc>
          <w:tcPr>
            <w:tcW w:w="4970" w:type="dxa"/>
            <w:vAlign w:val="center"/>
          </w:tcPr>
          <w:p w14:paraId="113ADC67">
            <w:pPr>
              <w:pStyle w:val="56"/>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仿宋" w:hAnsi="仿宋" w:eastAsia="仿宋" w:cs="仿宋"/>
                <w:kern w:val="2"/>
                <w:sz w:val="24"/>
                <w:szCs w:val="24"/>
                <w:highlight w:val="none"/>
                <w:u w:val="none"/>
                <w:shd w:val="clear"/>
                <w:lang w:val="en-US" w:eastAsia="zh-Hans" w:bidi="ar-SA"/>
              </w:rPr>
            </w:pPr>
            <w:r>
              <w:rPr>
                <w:rFonts w:hint="eastAsia" w:ascii="仿宋" w:hAnsi="仿宋" w:eastAsia="仿宋" w:cs="仿宋"/>
                <w:kern w:val="2"/>
                <w:sz w:val="24"/>
                <w:szCs w:val="24"/>
                <w:highlight w:val="none"/>
                <w:u w:val="none"/>
                <w:shd w:val="clear"/>
                <w:lang w:val="en-US" w:eastAsia="zh-Hans" w:bidi="ar-SA"/>
              </w:rPr>
              <w:t>联系人：</w:t>
            </w:r>
          </w:p>
        </w:tc>
      </w:tr>
      <w:tr w14:paraId="5024D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970" w:type="dxa"/>
            <w:vAlign w:val="center"/>
          </w:tcPr>
          <w:p w14:paraId="223CC0FE">
            <w:pPr>
              <w:pStyle w:val="56"/>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Hans" w:bidi="ar-SA"/>
              </w:rPr>
            </w:pPr>
            <w:r>
              <w:rPr>
                <w:rFonts w:hint="eastAsia" w:ascii="仿宋" w:hAnsi="仿宋" w:eastAsia="仿宋" w:cs="仿宋"/>
                <w:kern w:val="2"/>
                <w:sz w:val="24"/>
                <w:szCs w:val="24"/>
                <w:highlight w:val="none"/>
                <w:u w:val="none"/>
                <w:shd w:val="clear"/>
                <w:lang w:val="en-US" w:eastAsia="zh-Hans" w:bidi="ar-SA"/>
              </w:rPr>
              <w:t>地址：</w:t>
            </w:r>
          </w:p>
        </w:tc>
        <w:tc>
          <w:tcPr>
            <w:tcW w:w="4970" w:type="dxa"/>
            <w:vAlign w:val="center"/>
          </w:tcPr>
          <w:p w14:paraId="4EE18048">
            <w:pPr>
              <w:pStyle w:val="56"/>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仿宋" w:hAnsi="仿宋" w:eastAsia="仿宋" w:cs="仿宋"/>
                <w:kern w:val="2"/>
                <w:sz w:val="24"/>
                <w:szCs w:val="24"/>
                <w:highlight w:val="none"/>
                <w:u w:val="none"/>
                <w:shd w:val="clear"/>
                <w:lang w:val="en-US" w:eastAsia="zh-Hans" w:bidi="ar-SA"/>
              </w:rPr>
            </w:pPr>
            <w:r>
              <w:rPr>
                <w:rFonts w:hint="eastAsia" w:ascii="仿宋" w:hAnsi="仿宋" w:eastAsia="仿宋" w:cs="仿宋"/>
                <w:kern w:val="2"/>
                <w:sz w:val="24"/>
                <w:szCs w:val="24"/>
                <w:highlight w:val="none"/>
                <w:u w:val="none"/>
                <w:shd w:val="clear"/>
                <w:lang w:val="en-US" w:eastAsia="zh-Hans" w:bidi="ar-SA"/>
              </w:rPr>
              <w:t>地址：</w:t>
            </w:r>
          </w:p>
        </w:tc>
      </w:tr>
    </w:tbl>
    <w:p w14:paraId="0D37E536">
      <w:pPr>
        <w:pStyle w:val="56"/>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仿宋" w:hAnsi="仿宋" w:eastAsia="仿宋" w:cs="仿宋"/>
          <w:kern w:val="2"/>
          <w:sz w:val="24"/>
          <w:szCs w:val="24"/>
          <w:highlight w:val="none"/>
          <w:u w:val="none"/>
          <w:shd w:val="clear"/>
          <w:lang w:val="en-US" w:eastAsia="zh-CN" w:bidi="ar-SA"/>
        </w:rPr>
      </w:pPr>
      <w:r>
        <w:rPr>
          <w:rFonts w:hint="eastAsia" w:ascii="仿宋" w:hAnsi="仿宋" w:eastAsia="仿宋" w:cs="仿宋"/>
          <w:kern w:val="2"/>
          <w:sz w:val="24"/>
          <w:szCs w:val="24"/>
          <w:highlight w:val="none"/>
          <w:u w:val="none"/>
          <w:shd w:val="clear"/>
          <w:lang w:val="en-US" w:eastAsia="zh-CN" w:bidi="ar-SA"/>
        </w:rPr>
        <w:t>3、本合同正本一式四份，甲、乙双方各执两份。</w:t>
      </w:r>
    </w:p>
    <w:p w14:paraId="5622DE60">
      <w:pPr>
        <w:spacing w:line="440" w:lineRule="exact"/>
        <w:ind w:firstLine="480" w:firstLineChars="200"/>
        <w:rPr>
          <w:rFonts w:ascii="仿宋" w:hAnsi="仿宋" w:eastAsia="仿宋" w:cs="仿宋"/>
          <w:bCs/>
          <w:sz w:val="24"/>
        </w:rPr>
      </w:pPr>
      <w:r>
        <w:rPr>
          <w:rFonts w:hint="eastAsia" w:ascii="仿宋" w:hAnsi="仿宋" w:eastAsia="仿宋" w:cs="仿宋"/>
          <w:kern w:val="2"/>
          <w:sz w:val="24"/>
          <w:szCs w:val="24"/>
          <w:highlight w:val="none"/>
          <w:u w:val="none"/>
          <w:shd w:val="clear"/>
          <w:lang w:val="en-US" w:eastAsia="zh-CN" w:bidi="ar-SA"/>
        </w:rPr>
        <w:t>日期：                                   日期：</w:t>
      </w:r>
    </w:p>
    <w:p w14:paraId="0AFCBB9B">
      <w:pPr>
        <w:autoSpaceDE w:val="0"/>
        <w:autoSpaceDN w:val="0"/>
        <w:adjustRightInd w:val="0"/>
        <w:spacing w:line="540" w:lineRule="exact"/>
        <w:contextualSpacing/>
        <w:jc w:val="center"/>
        <w:outlineLvl w:val="0"/>
        <w:rPr>
          <w:rFonts w:ascii="仿宋" w:hAnsi="仿宋" w:eastAsia="仿宋" w:cs="仿宋"/>
          <w:b/>
          <w:sz w:val="36"/>
          <w:szCs w:val="36"/>
        </w:rPr>
      </w:pPr>
      <w:r>
        <w:rPr>
          <w:rFonts w:hint="eastAsia" w:ascii="仿宋" w:hAnsi="仿宋" w:eastAsia="仿宋" w:cs="仿宋"/>
          <w:sz w:val="28"/>
          <w:szCs w:val="28"/>
        </w:rPr>
        <w:br w:type="page"/>
      </w:r>
      <w:r>
        <w:rPr>
          <w:rFonts w:hint="eastAsia" w:ascii="仿宋" w:hAnsi="仿宋" w:eastAsia="仿宋" w:cs="仿宋"/>
          <w:b/>
          <w:sz w:val="36"/>
          <w:szCs w:val="36"/>
        </w:rPr>
        <w:t>第五章  响应文件格式</w:t>
      </w:r>
    </w:p>
    <w:p w14:paraId="43C84BFF">
      <w:pPr>
        <w:pStyle w:val="40"/>
        <w:rPr>
          <w:rFonts w:ascii="仿宋" w:hAnsi="仿宋" w:eastAsia="仿宋" w:cs="Times New Roman"/>
          <w:color w:val="auto"/>
        </w:rPr>
      </w:pPr>
    </w:p>
    <w:p w14:paraId="4DC98D79">
      <w:pPr>
        <w:pStyle w:val="40"/>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（成交后提供的纸质版本格式）</w:t>
      </w:r>
    </w:p>
    <w:p w14:paraId="20F922B6">
      <w:pPr>
        <w:pStyle w:val="40"/>
        <w:rPr>
          <w:rFonts w:ascii="仿宋" w:hAnsi="仿宋" w:eastAsia="仿宋" w:cs="Times New Roman"/>
          <w:color w:val="auto"/>
        </w:rPr>
      </w:pPr>
    </w:p>
    <w:p w14:paraId="1BE240AE">
      <w:pPr>
        <w:pStyle w:val="40"/>
        <w:rPr>
          <w:rFonts w:ascii="仿宋" w:hAnsi="仿宋" w:eastAsia="仿宋" w:cs="Times New Roman"/>
          <w:color w:val="auto"/>
        </w:rPr>
      </w:pPr>
    </w:p>
    <w:p w14:paraId="10FCEA1B">
      <w:pPr>
        <w:pStyle w:val="40"/>
        <w:rPr>
          <w:rFonts w:ascii="仿宋" w:hAnsi="仿宋" w:eastAsia="仿宋" w:cs="Times New Roman"/>
          <w:color w:val="auto"/>
          <w:sz w:val="36"/>
          <w:szCs w:val="36"/>
        </w:rPr>
      </w:pPr>
    </w:p>
    <w:p w14:paraId="6A1664BB">
      <w:pPr>
        <w:pStyle w:val="40"/>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磋商响应文件</w:t>
      </w:r>
    </w:p>
    <w:p w14:paraId="7003F139">
      <w:pPr>
        <w:pStyle w:val="40"/>
        <w:jc w:val="right"/>
        <w:rPr>
          <w:rFonts w:ascii="仿宋" w:hAnsi="仿宋" w:eastAsia="仿宋" w:cs="Times New Roman"/>
          <w:color w:val="auto"/>
        </w:rPr>
      </w:pPr>
    </w:p>
    <w:p w14:paraId="69C7A182">
      <w:pPr>
        <w:pStyle w:val="40"/>
        <w:jc w:val="center"/>
        <w:rPr>
          <w:rFonts w:ascii="仿宋" w:hAnsi="仿宋" w:eastAsia="仿宋" w:cs="Times New Roman"/>
          <w:b/>
          <w:color w:val="auto"/>
        </w:rPr>
      </w:pP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630EDFC6">
      <w:pPr>
        <w:pStyle w:val="40"/>
        <w:jc w:val="center"/>
        <w:rPr>
          <w:rFonts w:ascii="仿宋" w:hAnsi="仿宋" w:eastAsia="仿宋" w:cs="Times New Roman"/>
          <w:b/>
          <w:color w:val="auto"/>
        </w:rPr>
      </w:pPr>
    </w:p>
    <w:p w14:paraId="50058E0A">
      <w:pPr>
        <w:pStyle w:val="40"/>
        <w:jc w:val="center"/>
        <w:rPr>
          <w:rFonts w:ascii="仿宋" w:hAnsi="仿宋" w:eastAsia="仿宋" w:cs="Times New Roman"/>
          <w:b/>
          <w:color w:val="auto"/>
        </w:rPr>
      </w:pPr>
    </w:p>
    <w:p w14:paraId="025968C5">
      <w:pPr>
        <w:pStyle w:val="40"/>
        <w:jc w:val="center"/>
        <w:rPr>
          <w:rFonts w:ascii="仿宋" w:hAnsi="仿宋" w:eastAsia="仿宋" w:cs="Times New Roman"/>
          <w:b/>
          <w:color w:val="auto"/>
        </w:rPr>
      </w:pPr>
    </w:p>
    <w:p w14:paraId="6669734B">
      <w:pPr>
        <w:pStyle w:val="40"/>
        <w:jc w:val="center"/>
        <w:rPr>
          <w:rFonts w:ascii="仿宋" w:hAnsi="仿宋" w:eastAsia="仿宋" w:cs="Times New Roman"/>
          <w:b/>
          <w:color w:val="auto"/>
        </w:rPr>
      </w:pPr>
    </w:p>
    <w:p w14:paraId="045EB78E">
      <w:pPr>
        <w:pStyle w:val="40"/>
        <w:rPr>
          <w:rFonts w:ascii="仿宋" w:hAnsi="仿宋" w:eastAsia="仿宋" w:cs="Times New Roman"/>
          <w:color w:val="auto"/>
        </w:rPr>
      </w:pPr>
    </w:p>
    <w:p w14:paraId="6DB6FB84">
      <w:pPr>
        <w:pStyle w:val="40"/>
        <w:rPr>
          <w:rFonts w:ascii="仿宋" w:hAnsi="仿宋" w:eastAsia="仿宋" w:cs="Times New Roman"/>
          <w:color w:val="auto"/>
        </w:rPr>
      </w:pPr>
      <w:r>
        <w:rPr>
          <w:rFonts w:ascii="仿宋" w:hAnsi="仿宋" w:eastAsia="仿宋" w:cs="Times New Roman"/>
          <w:color w:val="auto"/>
        </w:rPr>
        <w:t xml:space="preserve">项目名称： </w:t>
      </w:r>
    </w:p>
    <w:p w14:paraId="6C471610">
      <w:pPr>
        <w:pStyle w:val="40"/>
        <w:rPr>
          <w:rFonts w:ascii="仿宋" w:hAnsi="仿宋" w:eastAsia="仿宋" w:cs="Times New Roman"/>
          <w:color w:val="auto"/>
        </w:rPr>
      </w:pPr>
    </w:p>
    <w:p w14:paraId="4015212A">
      <w:pPr>
        <w:pStyle w:val="40"/>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138E34CE">
      <w:pPr>
        <w:pStyle w:val="40"/>
        <w:rPr>
          <w:rFonts w:ascii="仿宋" w:hAnsi="仿宋" w:eastAsia="仿宋" w:cs="Times New Roman"/>
          <w:color w:val="auto"/>
        </w:rPr>
      </w:pPr>
    </w:p>
    <w:p w14:paraId="55E51283">
      <w:pPr>
        <w:pStyle w:val="40"/>
        <w:rPr>
          <w:rFonts w:ascii="仿宋" w:hAnsi="仿宋" w:eastAsia="仿宋" w:cs="Times New Roman"/>
          <w:color w:val="auto"/>
        </w:rPr>
      </w:pPr>
      <w:r>
        <w:rPr>
          <w:rFonts w:hint="eastAsia" w:ascii="仿宋" w:hAnsi="仿宋" w:eastAsia="仿宋" w:cs="Times New Roman"/>
          <w:color w:val="auto"/>
        </w:rPr>
        <w:t>响应</w:t>
      </w:r>
      <w:r>
        <w:rPr>
          <w:rFonts w:ascii="仿宋" w:hAnsi="仿宋" w:eastAsia="仿宋" w:cs="Times New Roman"/>
          <w:color w:val="auto"/>
        </w:rPr>
        <w:t xml:space="preserve">文件名称：技术、商务、资信及其他文件 </w:t>
      </w:r>
      <w:r>
        <w:rPr>
          <w:rFonts w:hint="eastAsia" w:ascii="仿宋" w:hAnsi="仿宋" w:eastAsia="仿宋" w:cs="Times New Roman"/>
          <w:color w:val="auto"/>
        </w:rPr>
        <w:t>/报价文件</w:t>
      </w:r>
    </w:p>
    <w:p w14:paraId="1FC2847B">
      <w:pPr>
        <w:pStyle w:val="40"/>
        <w:rPr>
          <w:rFonts w:ascii="仿宋" w:hAnsi="仿宋" w:eastAsia="仿宋" w:cs="Times New Roman"/>
          <w:color w:val="auto"/>
        </w:rPr>
      </w:pPr>
    </w:p>
    <w:p w14:paraId="31426264">
      <w:pPr>
        <w:pStyle w:val="40"/>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名称： </w:t>
      </w:r>
    </w:p>
    <w:p w14:paraId="057FEF80">
      <w:pPr>
        <w:pStyle w:val="40"/>
        <w:rPr>
          <w:rFonts w:ascii="仿宋" w:hAnsi="仿宋" w:eastAsia="仿宋" w:cs="Times New Roman"/>
          <w:color w:val="auto"/>
        </w:rPr>
      </w:pPr>
    </w:p>
    <w:p w14:paraId="1F52D503">
      <w:pPr>
        <w:pStyle w:val="40"/>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地址： </w:t>
      </w:r>
    </w:p>
    <w:p w14:paraId="1DBB6D4D">
      <w:pPr>
        <w:pStyle w:val="40"/>
        <w:rPr>
          <w:rFonts w:ascii="仿宋" w:hAnsi="仿宋" w:eastAsia="仿宋" w:cs="Times New Roman"/>
          <w:color w:val="auto"/>
        </w:rPr>
      </w:pPr>
    </w:p>
    <w:p w14:paraId="07F3992F">
      <w:pPr>
        <w:pStyle w:val="40"/>
        <w:rPr>
          <w:rFonts w:ascii="仿宋" w:hAnsi="仿宋" w:eastAsia="仿宋" w:cs="Times New Roman"/>
          <w:color w:val="auto"/>
        </w:rPr>
      </w:pPr>
    </w:p>
    <w:p w14:paraId="22558244">
      <w:pPr>
        <w:wordWrap w:val="0"/>
        <w:ind w:firstLine="480" w:firstLineChars="200"/>
        <w:jc w:val="right"/>
        <w:rPr>
          <w:rFonts w:ascii="仿宋" w:hAnsi="仿宋" w:eastAsia="仿宋"/>
          <w:sz w:val="24"/>
        </w:rPr>
      </w:pPr>
      <w:r>
        <w:rPr>
          <w:rFonts w:ascii="仿宋" w:hAnsi="仿宋" w:eastAsia="仿宋"/>
          <w:sz w:val="24"/>
        </w:rPr>
        <w:t>年 月 日</w:t>
      </w:r>
    </w:p>
    <w:p w14:paraId="30455AF5">
      <w:pPr>
        <w:pStyle w:val="41"/>
        <w:rPr>
          <w:rFonts w:ascii="仿宋" w:hAnsi="仿宋" w:eastAsia="仿宋"/>
        </w:rPr>
      </w:pPr>
    </w:p>
    <w:p w14:paraId="1BD586C4">
      <w:pPr>
        <w:pStyle w:val="41"/>
        <w:rPr>
          <w:rFonts w:ascii="仿宋" w:hAnsi="仿宋" w:eastAsia="仿宋"/>
        </w:rPr>
      </w:pPr>
    </w:p>
    <w:p w14:paraId="491A26DD">
      <w:pPr>
        <w:pStyle w:val="41"/>
        <w:rPr>
          <w:rFonts w:ascii="仿宋" w:hAnsi="仿宋" w:eastAsia="仿宋"/>
        </w:rPr>
      </w:pPr>
    </w:p>
    <w:p w14:paraId="49C8DE58">
      <w:pPr>
        <w:pStyle w:val="41"/>
        <w:rPr>
          <w:rFonts w:ascii="仿宋" w:hAnsi="仿宋" w:eastAsia="仿宋"/>
        </w:rPr>
      </w:pPr>
    </w:p>
    <w:p w14:paraId="5A1222C5">
      <w:pPr>
        <w:pStyle w:val="41"/>
        <w:rPr>
          <w:rFonts w:ascii="仿宋" w:hAnsi="仿宋" w:eastAsia="仿宋"/>
        </w:rPr>
      </w:pPr>
    </w:p>
    <w:p w14:paraId="5DCA32D2">
      <w:pPr>
        <w:pStyle w:val="41"/>
        <w:rPr>
          <w:rFonts w:ascii="仿宋" w:hAnsi="仿宋" w:eastAsia="仿宋"/>
        </w:rPr>
      </w:pPr>
    </w:p>
    <w:p w14:paraId="4DC6569C">
      <w:pPr>
        <w:pStyle w:val="41"/>
        <w:rPr>
          <w:rFonts w:ascii="仿宋" w:hAnsi="仿宋" w:eastAsia="仿宋"/>
        </w:rPr>
      </w:pPr>
    </w:p>
    <w:p w14:paraId="4558716D">
      <w:pPr>
        <w:pStyle w:val="41"/>
        <w:rPr>
          <w:rFonts w:ascii="仿宋" w:hAnsi="仿宋" w:eastAsia="仿宋"/>
        </w:rPr>
      </w:pPr>
    </w:p>
    <w:p w14:paraId="219249DD">
      <w:pPr>
        <w:autoSpaceDE w:val="0"/>
        <w:autoSpaceDN w:val="0"/>
        <w:adjustRightInd w:val="0"/>
        <w:spacing w:line="540" w:lineRule="exact"/>
        <w:contextualSpacing/>
        <w:jc w:val="center"/>
        <w:rPr>
          <w:rFonts w:ascii="仿宋" w:hAnsi="仿宋" w:eastAsia="仿宋" w:cs="仿宋"/>
          <w:b/>
          <w:sz w:val="36"/>
          <w:szCs w:val="36"/>
        </w:rPr>
      </w:pPr>
    </w:p>
    <w:p w14:paraId="788F8C18">
      <w:pPr>
        <w:snapToGrid w:val="0"/>
        <w:spacing w:before="50" w:after="50" w:line="360" w:lineRule="auto"/>
        <w:jc w:val="center"/>
        <w:rPr>
          <w:rFonts w:ascii="仿宋" w:hAnsi="仿宋" w:eastAsia="仿宋" w:cs="仿宋"/>
          <w:sz w:val="24"/>
          <w:szCs w:val="28"/>
        </w:rPr>
      </w:pPr>
      <w:r>
        <w:rPr>
          <w:rFonts w:hint="eastAsia" w:ascii="仿宋" w:hAnsi="仿宋" w:eastAsia="仿宋" w:cs="仿宋"/>
          <w:sz w:val="28"/>
          <w:szCs w:val="28"/>
        </w:rPr>
        <w:t>目   录</w:t>
      </w:r>
    </w:p>
    <w:p w14:paraId="594E292A">
      <w:pPr>
        <w:pStyle w:val="41"/>
      </w:pPr>
    </w:p>
    <w:p w14:paraId="230FA2EA">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1、技术、商务、资信及其他文件目录（具体参考第三章供应商须知“响应文件的组成”）</w:t>
      </w:r>
    </w:p>
    <w:p w14:paraId="3780E847">
      <w:pPr>
        <w:snapToGrid w:val="0"/>
        <w:spacing w:before="50" w:after="50" w:line="360" w:lineRule="auto"/>
        <w:rPr>
          <w:rFonts w:ascii="仿宋" w:hAnsi="仿宋" w:eastAsia="仿宋" w:cs="仿宋"/>
          <w:sz w:val="24"/>
          <w:szCs w:val="28"/>
        </w:rPr>
      </w:pPr>
    </w:p>
    <w:p w14:paraId="7B9C0A9D">
      <w:pPr>
        <w:snapToGrid w:val="0"/>
        <w:spacing w:before="50" w:after="50" w:line="360" w:lineRule="auto"/>
        <w:rPr>
          <w:rFonts w:ascii="仿宋" w:hAnsi="仿宋" w:eastAsia="仿宋" w:cs="仿宋"/>
          <w:szCs w:val="28"/>
        </w:rPr>
      </w:pPr>
    </w:p>
    <w:p w14:paraId="46083385">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2、报价文件目录（具体参考第三章供应商须知“响应文件的组成”）</w:t>
      </w:r>
    </w:p>
    <w:p w14:paraId="55C3C133">
      <w:pPr>
        <w:snapToGrid w:val="0"/>
        <w:spacing w:before="50" w:after="156" w:afterLines="50" w:line="360" w:lineRule="auto"/>
        <w:jc w:val="left"/>
        <w:rPr>
          <w:rFonts w:ascii="仿宋" w:hAnsi="仿宋" w:eastAsia="仿宋" w:cs="仿宋"/>
          <w:szCs w:val="28"/>
        </w:rPr>
      </w:pPr>
    </w:p>
    <w:p w14:paraId="0FDE6405">
      <w:pPr>
        <w:snapToGrid w:val="0"/>
        <w:spacing w:before="50" w:after="156" w:afterLines="50" w:line="360" w:lineRule="auto"/>
        <w:jc w:val="left"/>
        <w:rPr>
          <w:rFonts w:ascii="仿宋" w:hAnsi="仿宋" w:eastAsia="仿宋" w:cs="仿宋"/>
          <w:szCs w:val="28"/>
        </w:rPr>
      </w:pPr>
    </w:p>
    <w:p w14:paraId="43CDD61A">
      <w:pPr>
        <w:snapToGrid w:val="0"/>
        <w:spacing w:before="50" w:after="156" w:afterLines="50" w:line="360" w:lineRule="auto"/>
        <w:jc w:val="left"/>
        <w:rPr>
          <w:rFonts w:ascii="仿宋" w:hAnsi="仿宋" w:eastAsia="仿宋" w:cs="仿宋"/>
          <w:szCs w:val="28"/>
        </w:rPr>
      </w:pPr>
    </w:p>
    <w:p w14:paraId="5FADACDE">
      <w:pPr>
        <w:snapToGrid w:val="0"/>
        <w:spacing w:before="50" w:after="156" w:afterLines="50" w:line="360" w:lineRule="auto"/>
        <w:jc w:val="left"/>
        <w:rPr>
          <w:rFonts w:ascii="仿宋" w:hAnsi="仿宋" w:eastAsia="仿宋" w:cs="仿宋"/>
          <w:sz w:val="24"/>
        </w:rPr>
      </w:pPr>
      <w:r>
        <w:rPr>
          <w:rFonts w:hint="eastAsia" w:ascii="仿宋" w:hAnsi="仿宋" w:eastAsia="仿宋" w:cs="仿宋"/>
          <w:sz w:val="24"/>
        </w:rPr>
        <w:t>（本章仅提供部分标准通用表格，具体格式内容请参照本磋商文件中对响应文件编制要求）</w:t>
      </w:r>
    </w:p>
    <w:p w14:paraId="0D5E0274">
      <w:pPr>
        <w:snapToGrid w:val="0"/>
        <w:spacing w:before="50" w:after="156" w:afterLines="50" w:line="360" w:lineRule="auto"/>
        <w:jc w:val="left"/>
        <w:rPr>
          <w:rFonts w:ascii="仿宋" w:hAnsi="仿宋" w:eastAsia="仿宋" w:cs="仿宋"/>
          <w:sz w:val="24"/>
        </w:rPr>
      </w:pPr>
    </w:p>
    <w:p w14:paraId="7941A8CA">
      <w:pPr>
        <w:snapToGrid w:val="0"/>
        <w:spacing w:before="50" w:after="156" w:afterLines="50" w:line="360" w:lineRule="auto"/>
        <w:jc w:val="left"/>
        <w:rPr>
          <w:rFonts w:ascii="仿宋" w:hAnsi="仿宋" w:eastAsia="仿宋" w:cs="仿宋"/>
          <w:sz w:val="24"/>
        </w:rPr>
      </w:pPr>
    </w:p>
    <w:p w14:paraId="2A0438A7">
      <w:pPr>
        <w:snapToGrid w:val="0"/>
        <w:spacing w:before="50" w:after="156" w:afterLines="50" w:line="360" w:lineRule="auto"/>
        <w:jc w:val="left"/>
        <w:rPr>
          <w:rFonts w:ascii="仿宋" w:hAnsi="仿宋" w:eastAsia="仿宋" w:cs="仿宋"/>
          <w:sz w:val="24"/>
        </w:rPr>
      </w:pPr>
    </w:p>
    <w:p w14:paraId="61C8747D">
      <w:pPr>
        <w:snapToGrid w:val="0"/>
        <w:spacing w:before="50" w:after="156" w:afterLines="50" w:line="360" w:lineRule="auto"/>
        <w:jc w:val="left"/>
        <w:rPr>
          <w:rFonts w:ascii="仿宋" w:hAnsi="仿宋" w:eastAsia="仿宋" w:cs="仿宋"/>
          <w:sz w:val="24"/>
        </w:rPr>
      </w:pPr>
    </w:p>
    <w:p w14:paraId="3305EEF5">
      <w:pPr>
        <w:snapToGrid w:val="0"/>
        <w:spacing w:before="50" w:after="156" w:afterLines="50" w:line="360" w:lineRule="auto"/>
        <w:jc w:val="left"/>
        <w:rPr>
          <w:rFonts w:ascii="仿宋" w:hAnsi="仿宋" w:eastAsia="仿宋" w:cs="仿宋"/>
          <w:sz w:val="24"/>
        </w:rPr>
      </w:pPr>
    </w:p>
    <w:p w14:paraId="30098580">
      <w:pPr>
        <w:snapToGrid w:val="0"/>
        <w:spacing w:before="50" w:after="156" w:afterLines="50" w:line="360" w:lineRule="auto"/>
        <w:jc w:val="left"/>
        <w:rPr>
          <w:rFonts w:ascii="仿宋" w:hAnsi="仿宋" w:eastAsia="仿宋" w:cs="仿宋"/>
          <w:sz w:val="24"/>
        </w:rPr>
      </w:pPr>
    </w:p>
    <w:p w14:paraId="3436DFDB">
      <w:pPr>
        <w:snapToGrid w:val="0"/>
        <w:spacing w:before="50" w:after="156" w:afterLines="50" w:line="360" w:lineRule="auto"/>
        <w:jc w:val="left"/>
        <w:rPr>
          <w:rFonts w:ascii="仿宋" w:hAnsi="仿宋" w:eastAsia="仿宋" w:cs="仿宋"/>
          <w:sz w:val="24"/>
        </w:rPr>
      </w:pPr>
    </w:p>
    <w:p w14:paraId="70E443F1">
      <w:pPr>
        <w:snapToGrid w:val="0"/>
        <w:spacing w:before="50" w:after="156" w:afterLines="50" w:line="360" w:lineRule="auto"/>
        <w:jc w:val="left"/>
        <w:rPr>
          <w:rFonts w:ascii="仿宋" w:hAnsi="仿宋" w:eastAsia="仿宋" w:cs="仿宋"/>
          <w:sz w:val="24"/>
        </w:rPr>
      </w:pPr>
    </w:p>
    <w:p w14:paraId="360E2C39">
      <w:pPr>
        <w:snapToGrid w:val="0"/>
        <w:spacing w:before="50" w:after="156" w:afterLines="50" w:line="360" w:lineRule="auto"/>
        <w:jc w:val="left"/>
        <w:rPr>
          <w:rFonts w:ascii="仿宋" w:hAnsi="仿宋" w:eastAsia="仿宋" w:cs="仿宋"/>
          <w:sz w:val="24"/>
        </w:rPr>
      </w:pPr>
    </w:p>
    <w:p w14:paraId="25A300C5">
      <w:pPr>
        <w:snapToGrid w:val="0"/>
        <w:spacing w:before="50" w:after="156" w:afterLines="50" w:line="360" w:lineRule="auto"/>
        <w:jc w:val="left"/>
        <w:rPr>
          <w:rFonts w:ascii="仿宋" w:hAnsi="仿宋" w:eastAsia="仿宋" w:cs="仿宋"/>
          <w:sz w:val="24"/>
        </w:rPr>
      </w:pPr>
    </w:p>
    <w:p w14:paraId="30D84F54">
      <w:pPr>
        <w:snapToGrid w:val="0"/>
        <w:spacing w:before="50" w:after="156" w:afterLines="50" w:line="360" w:lineRule="auto"/>
        <w:jc w:val="left"/>
        <w:rPr>
          <w:rFonts w:ascii="仿宋" w:hAnsi="仿宋" w:eastAsia="仿宋" w:cs="仿宋"/>
          <w:sz w:val="24"/>
        </w:rPr>
      </w:pPr>
    </w:p>
    <w:p w14:paraId="0E038C68">
      <w:pPr>
        <w:snapToGrid w:val="0"/>
        <w:spacing w:before="50" w:after="50" w:line="480" w:lineRule="auto"/>
        <w:rPr>
          <w:rFonts w:ascii="仿宋" w:hAnsi="仿宋" w:eastAsia="仿宋" w:cs="仿宋"/>
          <w:sz w:val="24"/>
        </w:rPr>
      </w:pPr>
    </w:p>
    <w:p w14:paraId="43673FA6">
      <w:pPr>
        <w:jc w:val="left"/>
        <w:rPr>
          <w:rFonts w:ascii="仿宋" w:hAnsi="仿宋" w:eastAsia="仿宋" w:cs="仿宋"/>
          <w:b/>
          <w:bCs/>
          <w:sz w:val="28"/>
          <w:szCs w:val="28"/>
        </w:rPr>
      </w:pPr>
      <w:r>
        <w:rPr>
          <w:rFonts w:hint="eastAsia" w:ascii="仿宋" w:hAnsi="仿宋" w:eastAsia="仿宋" w:cs="仿宋"/>
          <w:b/>
          <w:bCs/>
          <w:sz w:val="28"/>
          <w:szCs w:val="28"/>
        </w:rPr>
        <w:br w:type="page"/>
      </w:r>
    </w:p>
    <w:p w14:paraId="45C91E0A">
      <w:pPr>
        <w:snapToGrid w:val="0"/>
        <w:spacing w:before="50" w:after="50"/>
        <w:jc w:val="center"/>
        <w:rPr>
          <w:rFonts w:ascii="仿宋" w:hAnsi="仿宋" w:eastAsia="仿宋" w:cs="仿宋"/>
          <w:b/>
          <w:bCs/>
          <w:sz w:val="28"/>
          <w:szCs w:val="28"/>
        </w:rPr>
      </w:pPr>
    </w:p>
    <w:p w14:paraId="59DA6065">
      <w:pPr>
        <w:snapToGrid w:val="0"/>
        <w:spacing w:before="50" w:after="50"/>
        <w:jc w:val="center"/>
        <w:outlineLvl w:val="1"/>
        <w:rPr>
          <w:rFonts w:ascii="仿宋" w:hAnsi="仿宋" w:eastAsia="仿宋" w:cs="仿宋"/>
          <w:b/>
          <w:bCs/>
          <w:sz w:val="28"/>
          <w:szCs w:val="28"/>
        </w:rPr>
      </w:pPr>
      <w:r>
        <w:rPr>
          <w:rFonts w:hint="eastAsia" w:ascii="仿宋" w:hAnsi="仿宋" w:eastAsia="仿宋" w:cs="仿宋"/>
          <w:b/>
          <w:bCs/>
          <w:sz w:val="28"/>
          <w:szCs w:val="28"/>
        </w:rPr>
        <w:t>供应商自评分索引表</w:t>
      </w:r>
    </w:p>
    <w:p w14:paraId="44560F3F">
      <w:pPr>
        <w:snapToGrid w:val="0"/>
        <w:spacing w:before="50"/>
        <w:jc w:val="center"/>
        <w:rPr>
          <w:rFonts w:ascii="仿宋" w:hAnsi="仿宋" w:eastAsia="仿宋" w:cs="仿宋"/>
          <w:b/>
          <w:szCs w:val="28"/>
        </w:rPr>
      </w:pPr>
    </w:p>
    <w:p w14:paraId="274D3CB0">
      <w:pPr>
        <w:pStyle w:val="6"/>
        <w:ind w:firstLine="480"/>
        <w:rPr>
          <w:rFonts w:ascii="仿宋" w:hAnsi="仿宋" w:eastAsia="仿宋" w:cs="仿宋"/>
          <w:sz w:val="24"/>
          <w:szCs w:val="24"/>
        </w:rPr>
      </w:pPr>
      <w:r>
        <w:rPr>
          <w:rFonts w:hint="eastAsia" w:ascii="仿宋" w:hAnsi="仿宋" w:eastAsia="仿宋" w:cs="仿宋"/>
          <w:sz w:val="24"/>
          <w:szCs w:val="24"/>
        </w:rPr>
        <w:t>供应商全称（加盖公章）：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bl>
      <w:tblPr>
        <w:tblStyle w:val="21"/>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760DF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A0F3881">
            <w:pPr>
              <w:snapToGrid w:val="0"/>
              <w:spacing w:before="156" w:beforeLines="50"/>
              <w:jc w:val="center"/>
              <w:rPr>
                <w:rFonts w:ascii="仿宋" w:hAnsi="仿宋" w:eastAsia="仿宋" w:cs="仿宋"/>
                <w:sz w:val="24"/>
              </w:rPr>
            </w:pPr>
            <w:r>
              <w:rPr>
                <w:rFonts w:hint="eastAsia" w:ascii="仿宋" w:hAnsi="仿宋" w:eastAsia="仿宋" w:cs="仿宋"/>
                <w:sz w:val="24"/>
              </w:rPr>
              <w:t>评分项目</w:t>
            </w:r>
          </w:p>
        </w:tc>
        <w:tc>
          <w:tcPr>
            <w:tcW w:w="2552" w:type="dxa"/>
            <w:tcBorders>
              <w:top w:val="single" w:color="auto" w:sz="4" w:space="0"/>
              <w:left w:val="single" w:color="auto" w:sz="4" w:space="0"/>
              <w:bottom w:val="single" w:color="auto" w:sz="4" w:space="0"/>
              <w:right w:val="single" w:color="auto" w:sz="4" w:space="0"/>
            </w:tcBorders>
            <w:noWrap/>
            <w:vAlign w:val="center"/>
          </w:tcPr>
          <w:p w14:paraId="70C41388">
            <w:pPr>
              <w:snapToGrid w:val="0"/>
              <w:spacing w:before="156" w:beforeLines="50"/>
              <w:jc w:val="center"/>
              <w:rPr>
                <w:rFonts w:ascii="仿宋" w:hAnsi="仿宋" w:eastAsia="仿宋" w:cs="仿宋"/>
                <w:sz w:val="24"/>
              </w:rPr>
            </w:pPr>
            <w:r>
              <w:rPr>
                <w:rFonts w:hint="eastAsia" w:ascii="仿宋" w:hAnsi="仿宋" w:eastAsia="仿宋" w:cs="仿宋"/>
                <w:sz w:val="24"/>
              </w:rPr>
              <w:t>响应文件对应资料</w:t>
            </w:r>
          </w:p>
        </w:tc>
        <w:tc>
          <w:tcPr>
            <w:tcW w:w="1134" w:type="dxa"/>
            <w:tcBorders>
              <w:top w:val="single" w:color="auto" w:sz="4" w:space="0"/>
              <w:left w:val="single" w:color="auto" w:sz="4" w:space="0"/>
              <w:bottom w:val="single" w:color="auto" w:sz="4" w:space="0"/>
              <w:right w:val="single" w:color="auto" w:sz="4" w:space="0"/>
            </w:tcBorders>
            <w:noWrap/>
            <w:vAlign w:val="center"/>
          </w:tcPr>
          <w:p w14:paraId="59388C77">
            <w:pPr>
              <w:snapToGrid w:val="0"/>
              <w:spacing w:before="156" w:beforeLines="50"/>
              <w:jc w:val="center"/>
              <w:rPr>
                <w:rFonts w:ascii="仿宋" w:hAnsi="仿宋" w:eastAsia="仿宋" w:cs="仿宋"/>
                <w:sz w:val="24"/>
              </w:rPr>
            </w:pPr>
            <w:r>
              <w:rPr>
                <w:rFonts w:hint="eastAsia" w:ascii="仿宋" w:hAnsi="仿宋" w:eastAsia="仿宋" w:cs="仿宋"/>
                <w:sz w:val="24"/>
              </w:rPr>
              <w:t>自评分</w:t>
            </w:r>
          </w:p>
        </w:tc>
        <w:tc>
          <w:tcPr>
            <w:tcW w:w="1983" w:type="dxa"/>
            <w:tcBorders>
              <w:top w:val="single" w:color="auto" w:sz="4" w:space="0"/>
              <w:left w:val="single" w:color="auto" w:sz="4" w:space="0"/>
              <w:bottom w:val="single" w:color="auto" w:sz="4" w:space="0"/>
              <w:right w:val="single" w:color="auto" w:sz="4" w:space="0"/>
            </w:tcBorders>
            <w:noWrap/>
            <w:vAlign w:val="center"/>
          </w:tcPr>
          <w:p w14:paraId="597737B9">
            <w:pPr>
              <w:snapToGrid w:val="0"/>
              <w:spacing w:before="156" w:beforeLines="50"/>
              <w:jc w:val="center"/>
              <w:rPr>
                <w:rFonts w:ascii="仿宋" w:hAnsi="仿宋" w:eastAsia="仿宋" w:cs="仿宋"/>
                <w:sz w:val="24"/>
              </w:rPr>
            </w:pPr>
            <w:r>
              <w:rPr>
                <w:rFonts w:hint="eastAsia" w:ascii="仿宋" w:hAnsi="仿宋" w:eastAsia="仿宋" w:cs="仿宋"/>
                <w:sz w:val="24"/>
              </w:rPr>
              <w:t>响应文件页码</w:t>
            </w:r>
          </w:p>
        </w:tc>
      </w:tr>
      <w:tr w14:paraId="4A98B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41373168">
            <w:pPr>
              <w:snapToGrid w:val="0"/>
              <w:jc w:val="center"/>
              <w:rPr>
                <w:rFonts w:ascii="仿宋" w:hAnsi="仿宋" w:eastAsia="仿宋" w:cs="仿宋"/>
                <w:sz w:val="24"/>
              </w:rPr>
            </w:pPr>
            <w:r>
              <w:rPr>
                <w:rFonts w:hint="eastAsia" w:ascii="仿宋" w:hAnsi="仿宋" w:eastAsia="仿宋" w:cs="仿宋"/>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noWrap/>
            <w:vAlign w:val="center"/>
          </w:tcPr>
          <w:p w14:paraId="22966FCB">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8BBE5FF">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4145796A">
            <w:pPr>
              <w:snapToGrid w:val="0"/>
              <w:spacing w:before="156" w:beforeLines="50"/>
              <w:jc w:val="center"/>
              <w:rPr>
                <w:rFonts w:ascii="仿宋" w:hAnsi="仿宋" w:eastAsia="仿宋" w:cs="仿宋"/>
                <w:sz w:val="24"/>
              </w:rPr>
            </w:pPr>
          </w:p>
        </w:tc>
      </w:tr>
      <w:tr w14:paraId="6AC26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15E34B2">
            <w:pPr>
              <w:snapToGrid w:val="0"/>
              <w:jc w:val="center"/>
              <w:rPr>
                <w:rFonts w:ascii="仿宋" w:hAnsi="仿宋" w:eastAsia="仿宋" w:cs="仿宋"/>
                <w:sz w:val="24"/>
              </w:rPr>
            </w:pPr>
            <w:r>
              <w:rPr>
                <w:rFonts w:hint="eastAsia" w:ascii="仿宋" w:hAnsi="仿宋" w:eastAsia="仿宋" w:cs="仿宋"/>
                <w:sz w:val="24"/>
              </w:rPr>
              <w:t>……</w:t>
            </w:r>
          </w:p>
        </w:tc>
        <w:tc>
          <w:tcPr>
            <w:tcW w:w="2552" w:type="dxa"/>
            <w:tcBorders>
              <w:top w:val="single" w:color="auto" w:sz="4" w:space="0"/>
              <w:left w:val="single" w:color="auto" w:sz="4" w:space="0"/>
              <w:bottom w:val="single" w:color="auto" w:sz="4" w:space="0"/>
              <w:right w:val="single" w:color="auto" w:sz="4" w:space="0"/>
            </w:tcBorders>
            <w:noWrap/>
            <w:vAlign w:val="center"/>
          </w:tcPr>
          <w:p w14:paraId="3B6D5E31">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A843175">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342C51DD">
            <w:pPr>
              <w:snapToGrid w:val="0"/>
              <w:spacing w:before="156" w:beforeLines="50"/>
              <w:ind w:left="43"/>
              <w:jc w:val="center"/>
              <w:rPr>
                <w:rFonts w:ascii="仿宋" w:hAnsi="仿宋" w:eastAsia="仿宋" w:cs="仿宋"/>
                <w:sz w:val="24"/>
              </w:rPr>
            </w:pPr>
          </w:p>
        </w:tc>
      </w:tr>
      <w:tr w14:paraId="18F39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4096DE47">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00188F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1917C1F">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A61809D">
            <w:pPr>
              <w:snapToGrid w:val="0"/>
              <w:spacing w:before="156" w:beforeLines="50"/>
              <w:ind w:left="43"/>
              <w:jc w:val="center"/>
              <w:rPr>
                <w:rFonts w:ascii="仿宋" w:hAnsi="仿宋" w:eastAsia="仿宋" w:cs="仿宋"/>
                <w:sz w:val="24"/>
              </w:rPr>
            </w:pPr>
          </w:p>
        </w:tc>
      </w:tr>
      <w:tr w14:paraId="2F8CB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4D5B0C8A">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54B19B08">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262FAB4">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325A72A4">
            <w:pPr>
              <w:snapToGrid w:val="0"/>
              <w:spacing w:before="156" w:beforeLines="50"/>
              <w:ind w:left="43"/>
              <w:jc w:val="center"/>
              <w:rPr>
                <w:rFonts w:ascii="仿宋" w:hAnsi="仿宋" w:eastAsia="仿宋" w:cs="仿宋"/>
                <w:sz w:val="24"/>
              </w:rPr>
            </w:pPr>
          </w:p>
        </w:tc>
      </w:tr>
      <w:tr w14:paraId="28B5B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14F66B42">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133303B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3B30B2A">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5ED3EA26">
            <w:pPr>
              <w:snapToGrid w:val="0"/>
              <w:spacing w:before="156" w:beforeLines="50"/>
              <w:jc w:val="center"/>
              <w:rPr>
                <w:rFonts w:ascii="仿宋" w:hAnsi="仿宋" w:eastAsia="仿宋" w:cs="仿宋"/>
                <w:sz w:val="24"/>
              </w:rPr>
            </w:pPr>
          </w:p>
        </w:tc>
      </w:tr>
      <w:tr w14:paraId="66800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4ED3B4FF">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4C3386A2">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CCA0A63">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04DD693">
            <w:pPr>
              <w:snapToGrid w:val="0"/>
              <w:spacing w:before="156" w:beforeLines="50"/>
              <w:jc w:val="center"/>
              <w:rPr>
                <w:rFonts w:ascii="仿宋" w:hAnsi="仿宋" w:eastAsia="仿宋" w:cs="仿宋"/>
                <w:sz w:val="24"/>
              </w:rPr>
            </w:pPr>
          </w:p>
        </w:tc>
      </w:tr>
      <w:tr w14:paraId="1C33C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35CD9544">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8B46181">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BD14BA4">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2B2361DC">
            <w:pPr>
              <w:snapToGrid w:val="0"/>
              <w:spacing w:before="156" w:beforeLines="50"/>
              <w:jc w:val="center"/>
              <w:rPr>
                <w:rFonts w:ascii="仿宋" w:hAnsi="仿宋" w:eastAsia="仿宋" w:cs="仿宋"/>
                <w:sz w:val="24"/>
              </w:rPr>
            </w:pPr>
          </w:p>
        </w:tc>
      </w:tr>
      <w:tr w14:paraId="3AF4B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D90AB4D">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0EEC23A6">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AEA65E8">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220BBBC8">
            <w:pPr>
              <w:snapToGrid w:val="0"/>
              <w:spacing w:before="156" w:beforeLines="50"/>
              <w:jc w:val="center"/>
              <w:rPr>
                <w:rFonts w:ascii="仿宋" w:hAnsi="仿宋" w:eastAsia="仿宋" w:cs="仿宋"/>
                <w:sz w:val="24"/>
              </w:rPr>
            </w:pPr>
          </w:p>
        </w:tc>
      </w:tr>
      <w:tr w14:paraId="5F800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A70E73A">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765AA363">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92DA671">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21D69EF8">
            <w:pPr>
              <w:snapToGrid w:val="0"/>
              <w:spacing w:before="156" w:beforeLines="50"/>
              <w:jc w:val="center"/>
              <w:rPr>
                <w:rFonts w:ascii="仿宋" w:hAnsi="仿宋" w:eastAsia="仿宋" w:cs="仿宋"/>
                <w:sz w:val="24"/>
              </w:rPr>
            </w:pPr>
          </w:p>
        </w:tc>
      </w:tr>
    </w:tbl>
    <w:p w14:paraId="2C71A6BF">
      <w:pPr>
        <w:snapToGrid w:val="0"/>
        <w:spacing w:line="460" w:lineRule="exact"/>
        <w:ind w:firstLine="240" w:firstLineChars="100"/>
        <w:rPr>
          <w:rFonts w:ascii="仿宋" w:hAnsi="仿宋" w:eastAsia="仿宋" w:cs="仿宋"/>
          <w:sz w:val="24"/>
        </w:rPr>
      </w:pPr>
    </w:p>
    <w:p w14:paraId="2395BF93">
      <w:pPr>
        <w:snapToGrid w:val="0"/>
        <w:spacing w:line="460" w:lineRule="exact"/>
        <w:ind w:firstLine="240" w:firstLineChars="100"/>
        <w:rPr>
          <w:rFonts w:ascii="仿宋" w:hAnsi="仿宋" w:eastAsia="仿宋" w:cs="仿宋"/>
          <w:sz w:val="24"/>
        </w:rPr>
      </w:pPr>
      <w:r>
        <w:rPr>
          <w:rFonts w:hint="eastAsia" w:ascii="仿宋" w:hAnsi="仿宋" w:eastAsia="仿宋" w:cs="仿宋"/>
          <w:sz w:val="24"/>
        </w:rPr>
        <w:t>法定代表人或其授权代理人签字或盖章：</w:t>
      </w:r>
    </w:p>
    <w:p w14:paraId="5B2449A3">
      <w:pPr>
        <w:snapToGrid w:val="0"/>
        <w:spacing w:line="460" w:lineRule="exact"/>
        <w:jc w:val="right"/>
        <w:rPr>
          <w:rFonts w:ascii="仿宋" w:hAnsi="仿宋" w:eastAsia="仿宋" w:cs="仿宋"/>
          <w:b/>
          <w:sz w:val="28"/>
          <w:szCs w:val="28"/>
        </w:rPr>
      </w:pPr>
      <w:r>
        <w:rPr>
          <w:rFonts w:hint="eastAsia" w:ascii="仿宋" w:hAnsi="仿宋" w:eastAsia="仿宋" w:cs="仿宋"/>
          <w:sz w:val="24"/>
        </w:rPr>
        <w:t>日期：    年  月   日</w:t>
      </w:r>
    </w:p>
    <w:p w14:paraId="67E6E3B9">
      <w:pPr>
        <w:rPr>
          <w:rFonts w:ascii="仿宋" w:hAnsi="仿宋" w:eastAsia="仿宋" w:cs="仿宋"/>
          <w:b/>
          <w:sz w:val="28"/>
          <w:szCs w:val="28"/>
        </w:rPr>
      </w:pPr>
      <w:r>
        <w:rPr>
          <w:rFonts w:hint="eastAsia" w:ascii="仿宋" w:hAnsi="仿宋" w:eastAsia="仿宋" w:cs="仿宋"/>
          <w:b/>
          <w:sz w:val="28"/>
          <w:szCs w:val="28"/>
        </w:rPr>
        <w:br w:type="page"/>
      </w:r>
    </w:p>
    <w:p w14:paraId="0F0BC3DC">
      <w:pPr>
        <w:spacing w:line="360" w:lineRule="auto"/>
        <w:jc w:val="center"/>
        <w:outlineLvl w:val="1"/>
        <w:rPr>
          <w:rFonts w:ascii="仿宋" w:hAnsi="仿宋" w:eastAsia="仿宋" w:cs="仿宋"/>
          <w:sz w:val="24"/>
        </w:rPr>
      </w:pPr>
      <w:r>
        <w:rPr>
          <w:rFonts w:hint="eastAsia" w:ascii="仿宋" w:hAnsi="仿宋" w:eastAsia="仿宋" w:cs="仿宋"/>
          <w:b/>
          <w:sz w:val="24"/>
        </w:rPr>
        <w:t>项目团队人员配备表</w:t>
      </w:r>
    </w:p>
    <w:p w14:paraId="39DE617A">
      <w:pPr>
        <w:spacing w:line="360" w:lineRule="auto"/>
        <w:jc w:val="center"/>
        <w:rPr>
          <w:rFonts w:ascii="仿宋" w:hAnsi="仿宋" w:eastAsia="仿宋" w:cs="仿宋"/>
          <w:b/>
          <w:sz w:val="24"/>
        </w:rPr>
      </w:pPr>
      <w:r>
        <w:rPr>
          <w:rFonts w:hint="eastAsia" w:ascii="仿宋" w:hAnsi="仿宋" w:eastAsia="仿宋" w:cs="仿宋"/>
          <w:b/>
          <w:sz w:val="24"/>
        </w:rPr>
        <w:t>（项目负责人）</w:t>
      </w:r>
    </w:p>
    <w:p w14:paraId="538087E1">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B2EC63B">
      <w:pPr>
        <w:spacing w:line="360" w:lineRule="auto"/>
        <w:rPr>
          <w:rFonts w:ascii="仿宋" w:hAnsi="仿宋" w:eastAsia="仿宋" w:cs="仿宋"/>
          <w:b/>
          <w:sz w:val="24"/>
        </w:rPr>
      </w:pPr>
      <w:r>
        <w:rPr>
          <w:rFonts w:hint="eastAsia" w:ascii="仿宋" w:hAnsi="仿宋" w:eastAsia="仿宋" w:cs="仿宋"/>
          <w:sz w:val="24"/>
        </w:rPr>
        <w:t>项目名称：</w:t>
      </w:r>
    </w:p>
    <w:tbl>
      <w:tblPr>
        <w:tblStyle w:val="2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077F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B4D2209">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2FE13498">
            <w:pPr>
              <w:autoSpaceDE w:val="0"/>
              <w:autoSpaceDN w:val="0"/>
              <w:adjustRightInd w:val="0"/>
              <w:spacing w:line="360" w:lineRule="auto"/>
              <w:jc w:val="center"/>
              <w:rPr>
                <w:rFonts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446038B7">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3B13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0F79C2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3D7C6649">
            <w:pPr>
              <w:autoSpaceDE w:val="0"/>
              <w:autoSpaceDN w:val="0"/>
              <w:adjustRightInd w:val="0"/>
              <w:spacing w:line="360" w:lineRule="auto"/>
              <w:jc w:val="center"/>
              <w:rPr>
                <w:rFonts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73040527">
            <w:pPr>
              <w:autoSpaceDE w:val="0"/>
              <w:autoSpaceDN w:val="0"/>
              <w:adjustRightInd w:val="0"/>
              <w:spacing w:line="360" w:lineRule="auto"/>
              <w:jc w:val="center"/>
              <w:rPr>
                <w:rFonts w:ascii="仿宋" w:hAnsi="仿宋" w:eastAsia="仿宋" w:cs="仿宋"/>
                <w:sz w:val="24"/>
                <w:lang w:val="zh-CN"/>
              </w:rPr>
            </w:pPr>
          </w:p>
        </w:tc>
      </w:tr>
      <w:tr w14:paraId="5A04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3A9169F">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7943A24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1BD4689">
            <w:pPr>
              <w:autoSpaceDE w:val="0"/>
              <w:autoSpaceDN w:val="0"/>
              <w:adjustRightInd w:val="0"/>
              <w:spacing w:line="360" w:lineRule="auto"/>
              <w:jc w:val="center"/>
              <w:rPr>
                <w:rFonts w:ascii="仿宋" w:hAnsi="仿宋" w:eastAsia="仿宋" w:cs="仿宋"/>
                <w:sz w:val="24"/>
                <w:lang w:val="zh-CN"/>
              </w:rPr>
            </w:pPr>
          </w:p>
        </w:tc>
      </w:tr>
      <w:tr w14:paraId="3ECB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E0690C1">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4F9FDAD6">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740A0221">
            <w:pPr>
              <w:autoSpaceDE w:val="0"/>
              <w:autoSpaceDN w:val="0"/>
              <w:adjustRightInd w:val="0"/>
              <w:spacing w:line="360" w:lineRule="auto"/>
              <w:jc w:val="center"/>
              <w:rPr>
                <w:rFonts w:ascii="仿宋" w:hAnsi="仿宋" w:eastAsia="仿宋" w:cs="仿宋"/>
                <w:sz w:val="24"/>
                <w:lang w:val="zh-CN"/>
              </w:rPr>
            </w:pPr>
          </w:p>
        </w:tc>
      </w:tr>
      <w:tr w14:paraId="2FB3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4AFCBA04">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6A6E3FBD">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AE28E29">
            <w:pPr>
              <w:autoSpaceDE w:val="0"/>
              <w:autoSpaceDN w:val="0"/>
              <w:adjustRightInd w:val="0"/>
              <w:spacing w:line="360" w:lineRule="auto"/>
              <w:jc w:val="center"/>
              <w:rPr>
                <w:rFonts w:ascii="仿宋" w:hAnsi="仿宋" w:eastAsia="仿宋" w:cs="仿宋"/>
                <w:sz w:val="24"/>
                <w:lang w:val="zh-CN"/>
              </w:rPr>
            </w:pPr>
          </w:p>
        </w:tc>
      </w:tr>
      <w:tr w14:paraId="2CC4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E4E57BC">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03D1BCF7">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E15C32B">
            <w:pPr>
              <w:autoSpaceDE w:val="0"/>
              <w:autoSpaceDN w:val="0"/>
              <w:adjustRightInd w:val="0"/>
              <w:spacing w:line="360" w:lineRule="auto"/>
              <w:jc w:val="center"/>
              <w:rPr>
                <w:rFonts w:ascii="仿宋" w:hAnsi="仿宋" w:eastAsia="仿宋" w:cs="仿宋"/>
                <w:sz w:val="24"/>
                <w:lang w:val="zh-CN"/>
              </w:rPr>
            </w:pPr>
          </w:p>
        </w:tc>
      </w:tr>
      <w:tr w14:paraId="0962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760BB8A">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700B98C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7EE333DD">
            <w:pPr>
              <w:autoSpaceDE w:val="0"/>
              <w:autoSpaceDN w:val="0"/>
              <w:adjustRightInd w:val="0"/>
              <w:spacing w:line="360" w:lineRule="auto"/>
              <w:jc w:val="center"/>
              <w:rPr>
                <w:rFonts w:ascii="仿宋" w:hAnsi="仿宋" w:eastAsia="仿宋" w:cs="仿宋"/>
                <w:sz w:val="24"/>
                <w:lang w:val="zh-CN"/>
              </w:rPr>
            </w:pPr>
          </w:p>
        </w:tc>
      </w:tr>
      <w:tr w14:paraId="7F5C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03A8BBB">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18D0405C">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639BBC4E">
            <w:pPr>
              <w:autoSpaceDE w:val="0"/>
              <w:autoSpaceDN w:val="0"/>
              <w:adjustRightInd w:val="0"/>
              <w:spacing w:line="360" w:lineRule="auto"/>
              <w:jc w:val="center"/>
              <w:rPr>
                <w:rFonts w:ascii="仿宋" w:hAnsi="仿宋" w:eastAsia="仿宋" w:cs="仿宋"/>
                <w:sz w:val="24"/>
                <w:lang w:val="zh-CN"/>
              </w:rPr>
            </w:pPr>
          </w:p>
        </w:tc>
      </w:tr>
      <w:tr w14:paraId="1B7C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1FE1BD1">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5D20F045">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7259224">
            <w:pPr>
              <w:autoSpaceDE w:val="0"/>
              <w:autoSpaceDN w:val="0"/>
              <w:adjustRightInd w:val="0"/>
              <w:spacing w:line="360" w:lineRule="auto"/>
              <w:jc w:val="center"/>
              <w:rPr>
                <w:rFonts w:ascii="仿宋" w:hAnsi="仿宋" w:eastAsia="仿宋" w:cs="仿宋"/>
                <w:sz w:val="24"/>
                <w:lang w:val="zh-CN"/>
              </w:rPr>
            </w:pPr>
          </w:p>
        </w:tc>
      </w:tr>
      <w:tr w14:paraId="1A0F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4F7474B2">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329C25C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F4E83D0">
            <w:pPr>
              <w:autoSpaceDE w:val="0"/>
              <w:autoSpaceDN w:val="0"/>
              <w:adjustRightInd w:val="0"/>
              <w:spacing w:line="360" w:lineRule="auto"/>
              <w:jc w:val="center"/>
              <w:rPr>
                <w:rFonts w:ascii="仿宋" w:hAnsi="仿宋" w:eastAsia="仿宋" w:cs="仿宋"/>
                <w:sz w:val="24"/>
                <w:lang w:val="zh-CN"/>
              </w:rPr>
            </w:pPr>
          </w:p>
        </w:tc>
      </w:tr>
    </w:tbl>
    <w:p w14:paraId="0643AD4A">
      <w:pPr>
        <w:spacing w:line="360" w:lineRule="auto"/>
        <w:jc w:val="center"/>
        <w:rPr>
          <w:rFonts w:ascii="仿宋" w:hAnsi="仿宋" w:eastAsia="仿宋" w:cs="仿宋"/>
          <w:b/>
          <w:bCs/>
          <w:sz w:val="24"/>
        </w:rPr>
      </w:pPr>
    </w:p>
    <w:p w14:paraId="50F22380">
      <w:pPr>
        <w:spacing w:line="360" w:lineRule="auto"/>
        <w:ind w:firstLine="480" w:firstLineChars="200"/>
        <w:rPr>
          <w:rFonts w:ascii="仿宋" w:hAnsi="仿宋" w:eastAsia="仿宋" w:cs="仿宋"/>
          <w:bCs/>
          <w:sz w:val="24"/>
        </w:rPr>
      </w:pPr>
    </w:p>
    <w:p w14:paraId="2DEC124A">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此表仅提供了表格形式，供应商应根据需要准备足够数量的表格来填写；</w:t>
      </w:r>
    </w:p>
    <w:p w14:paraId="039A42E6">
      <w:pPr>
        <w:spacing w:line="360" w:lineRule="auto"/>
        <w:ind w:firstLine="480" w:firstLineChars="200"/>
        <w:rPr>
          <w:rFonts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相应证书、身份证复印件、社保证明等（加盖公章）。</w:t>
      </w:r>
    </w:p>
    <w:p w14:paraId="5337DD0E">
      <w:pPr>
        <w:snapToGrid w:val="0"/>
        <w:spacing w:before="156" w:beforeLines="50" w:after="50"/>
        <w:rPr>
          <w:rFonts w:ascii="仿宋" w:hAnsi="仿宋" w:eastAsia="仿宋" w:cs="仿宋"/>
          <w:b/>
          <w:szCs w:val="28"/>
        </w:rPr>
      </w:pPr>
    </w:p>
    <w:p w14:paraId="388B2F23">
      <w:pPr>
        <w:pStyle w:val="12"/>
        <w:rPr>
          <w:rFonts w:ascii="仿宋" w:hAnsi="仿宋" w:eastAsia="仿宋" w:cs="仿宋"/>
          <w:b/>
          <w:szCs w:val="28"/>
        </w:rPr>
      </w:pPr>
    </w:p>
    <w:p w14:paraId="73FDC78E">
      <w:pPr>
        <w:pStyle w:val="12"/>
        <w:rPr>
          <w:rFonts w:ascii="仿宋" w:hAnsi="仿宋" w:eastAsia="仿宋" w:cs="仿宋"/>
          <w:b/>
          <w:szCs w:val="28"/>
        </w:rPr>
      </w:pPr>
    </w:p>
    <w:p w14:paraId="091B4FEA">
      <w:pPr>
        <w:snapToGrid w:val="0"/>
        <w:spacing w:before="156" w:beforeLines="50" w:after="50"/>
        <w:rPr>
          <w:rFonts w:ascii="仿宋" w:hAnsi="仿宋" w:eastAsia="仿宋" w:cs="仿宋"/>
          <w:b/>
          <w:szCs w:val="28"/>
        </w:rPr>
      </w:pPr>
    </w:p>
    <w:p w14:paraId="4CB3F110">
      <w:pPr>
        <w:snapToGrid w:val="0"/>
        <w:spacing w:before="156" w:beforeLines="50" w:after="50"/>
        <w:rPr>
          <w:rFonts w:ascii="仿宋" w:hAnsi="仿宋" w:eastAsia="仿宋" w:cs="仿宋"/>
          <w:b/>
          <w:szCs w:val="28"/>
        </w:rPr>
      </w:pPr>
    </w:p>
    <w:p w14:paraId="313F91ED">
      <w:pPr>
        <w:snapToGrid w:val="0"/>
        <w:spacing w:before="156" w:beforeLines="50" w:after="50"/>
        <w:rPr>
          <w:rFonts w:ascii="仿宋" w:hAnsi="仿宋" w:eastAsia="仿宋" w:cs="仿宋"/>
          <w:b/>
          <w:szCs w:val="28"/>
        </w:rPr>
      </w:pPr>
    </w:p>
    <w:p w14:paraId="0DFC90E8">
      <w:pPr>
        <w:spacing w:line="360" w:lineRule="auto"/>
        <w:rPr>
          <w:rFonts w:ascii="仿宋" w:hAnsi="仿宋" w:eastAsia="仿宋" w:cs="仿宋"/>
          <w:b/>
          <w:bCs/>
          <w:sz w:val="24"/>
        </w:rPr>
      </w:pPr>
    </w:p>
    <w:p w14:paraId="11BD8136">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14:paraId="5C62195C">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92C15B0">
      <w:pPr>
        <w:spacing w:line="360" w:lineRule="auto"/>
        <w:rPr>
          <w:rFonts w:ascii="仿宋" w:hAnsi="仿宋" w:eastAsia="仿宋" w:cs="仿宋"/>
          <w:b/>
          <w:sz w:val="24"/>
        </w:rPr>
      </w:pPr>
      <w:r>
        <w:rPr>
          <w:rFonts w:hint="eastAsia" w:ascii="仿宋" w:hAnsi="仿宋" w:eastAsia="仿宋" w:cs="仿宋"/>
          <w:sz w:val="24"/>
        </w:rPr>
        <w:t>项目名称：</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28"/>
        <w:gridCol w:w="696"/>
        <w:gridCol w:w="911"/>
        <w:gridCol w:w="1316"/>
        <w:gridCol w:w="1316"/>
        <w:gridCol w:w="1481"/>
        <w:gridCol w:w="1978"/>
      </w:tblGrid>
      <w:tr w14:paraId="490C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3F05F783">
            <w:pPr>
              <w:spacing w:line="360" w:lineRule="auto"/>
              <w:jc w:val="center"/>
              <w:rPr>
                <w:rFonts w:ascii="仿宋" w:hAnsi="仿宋" w:eastAsia="仿宋" w:cs="仿宋"/>
                <w:sz w:val="24"/>
              </w:rPr>
            </w:pPr>
            <w:r>
              <w:rPr>
                <w:rFonts w:hint="eastAsia" w:ascii="仿宋" w:hAnsi="仿宋" w:eastAsia="仿宋" w:cs="仿宋"/>
                <w:sz w:val="24"/>
              </w:rPr>
              <w:t>序号</w:t>
            </w:r>
          </w:p>
        </w:tc>
        <w:tc>
          <w:tcPr>
            <w:tcW w:w="645" w:type="pct"/>
            <w:noWrap/>
            <w:vAlign w:val="center"/>
          </w:tcPr>
          <w:p w14:paraId="3294E16A">
            <w:pPr>
              <w:spacing w:line="360" w:lineRule="auto"/>
              <w:jc w:val="center"/>
              <w:rPr>
                <w:rFonts w:ascii="仿宋" w:hAnsi="仿宋" w:eastAsia="仿宋" w:cs="仿宋"/>
                <w:sz w:val="24"/>
              </w:rPr>
            </w:pPr>
            <w:r>
              <w:rPr>
                <w:rFonts w:hint="eastAsia" w:ascii="仿宋" w:hAnsi="仿宋" w:eastAsia="仿宋" w:cs="仿宋"/>
                <w:sz w:val="24"/>
              </w:rPr>
              <w:t>姓名</w:t>
            </w:r>
          </w:p>
        </w:tc>
        <w:tc>
          <w:tcPr>
            <w:tcW w:w="338" w:type="pct"/>
            <w:noWrap/>
            <w:vAlign w:val="center"/>
          </w:tcPr>
          <w:p w14:paraId="264A00A9">
            <w:pPr>
              <w:spacing w:line="360" w:lineRule="auto"/>
              <w:jc w:val="center"/>
              <w:rPr>
                <w:rFonts w:ascii="仿宋" w:hAnsi="仿宋" w:eastAsia="仿宋" w:cs="仿宋"/>
                <w:sz w:val="24"/>
              </w:rPr>
            </w:pPr>
            <w:r>
              <w:rPr>
                <w:rFonts w:hint="eastAsia" w:ascii="仿宋" w:hAnsi="仿宋" w:eastAsia="仿宋" w:cs="仿宋"/>
                <w:sz w:val="24"/>
              </w:rPr>
              <w:t>性别</w:t>
            </w:r>
          </w:p>
        </w:tc>
        <w:tc>
          <w:tcPr>
            <w:tcW w:w="480" w:type="pct"/>
            <w:noWrap/>
            <w:vAlign w:val="center"/>
          </w:tcPr>
          <w:p w14:paraId="6B8B3E99">
            <w:pPr>
              <w:spacing w:line="360" w:lineRule="auto"/>
              <w:jc w:val="center"/>
              <w:rPr>
                <w:rFonts w:ascii="仿宋" w:hAnsi="仿宋" w:eastAsia="仿宋" w:cs="仿宋"/>
                <w:sz w:val="24"/>
              </w:rPr>
            </w:pPr>
            <w:r>
              <w:rPr>
                <w:rFonts w:hint="eastAsia" w:ascii="仿宋" w:hAnsi="仿宋" w:eastAsia="仿宋" w:cs="仿宋"/>
                <w:sz w:val="24"/>
              </w:rPr>
              <w:t>年龄</w:t>
            </w:r>
          </w:p>
        </w:tc>
        <w:tc>
          <w:tcPr>
            <w:tcW w:w="690" w:type="pct"/>
            <w:noWrap/>
            <w:vAlign w:val="center"/>
          </w:tcPr>
          <w:p w14:paraId="15CD1BAF">
            <w:pPr>
              <w:spacing w:line="360" w:lineRule="auto"/>
              <w:jc w:val="center"/>
              <w:rPr>
                <w:rFonts w:ascii="仿宋" w:hAnsi="仿宋" w:eastAsia="仿宋" w:cs="仿宋"/>
                <w:sz w:val="24"/>
              </w:rPr>
            </w:pPr>
            <w:r>
              <w:rPr>
                <w:rFonts w:hint="eastAsia" w:ascii="仿宋" w:hAnsi="仿宋" w:eastAsia="仿宋" w:cs="仿宋"/>
                <w:sz w:val="24"/>
              </w:rPr>
              <w:t>学历</w:t>
            </w:r>
          </w:p>
        </w:tc>
        <w:tc>
          <w:tcPr>
            <w:tcW w:w="690" w:type="pct"/>
            <w:noWrap/>
            <w:vAlign w:val="center"/>
          </w:tcPr>
          <w:p w14:paraId="268DDBB4">
            <w:pPr>
              <w:spacing w:line="360" w:lineRule="auto"/>
              <w:jc w:val="center"/>
              <w:rPr>
                <w:rFonts w:ascii="仿宋" w:hAnsi="仿宋" w:eastAsia="仿宋" w:cs="仿宋"/>
                <w:sz w:val="24"/>
              </w:rPr>
            </w:pPr>
            <w:r>
              <w:rPr>
                <w:rFonts w:hint="eastAsia" w:ascii="仿宋" w:hAnsi="仿宋" w:eastAsia="仿宋" w:cs="仿宋"/>
                <w:sz w:val="24"/>
              </w:rPr>
              <w:t>专业</w:t>
            </w:r>
          </w:p>
        </w:tc>
        <w:tc>
          <w:tcPr>
            <w:tcW w:w="776" w:type="pct"/>
            <w:noWrap/>
            <w:vAlign w:val="center"/>
          </w:tcPr>
          <w:p w14:paraId="0487FD15">
            <w:pPr>
              <w:spacing w:line="360" w:lineRule="auto"/>
              <w:jc w:val="center"/>
              <w:rPr>
                <w:rFonts w:ascii="仿宋" w:hAnsi="仿宋" w:eastAsia="仿宋" w:cs="仿宋"/>
                <w:sz w:val="24"/>
              </w:rPr>
            </w:pPr>
            <w:r>
              <w:rPr>
                <w:rFonts w:hint="eastAsia" w:ascii="仿宋" w:hAnsi="仿宋" w:eastAsia="仿宋" w:cs="仿宋"/>
                <w:sz w:val="24"/>
              </w:rPr>
              <w:t>职称</w:t>
            </w:r>
          </w:p>
        </w:tc>
        <w:tc>
          <w:tcPr>
            <w:tcW w:w="1034" w:type="pct"/>
            <w:noWrap/>
            <w:vAlign w:val="center"/>
          </w:tcPr>
          <w:p w14:paraId="42BFC6D8">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14:paraId="279F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025DF76F">
            <w:pPr>
              <w:spacing w:line="360" w:lineRule="auto"/>
              <w:jc w:val="center"/>
              <w:rPr>
                <w:rFonts w:ascii="仿宋" w:hAnsi="仿宋" w:eastAsia="仿宋" w:cs="仿宋"/>
                <w:szCs w:val="28"/>
              </w:rPr>
            </w:pPr>
          </w:p>
        </w:tc>
        <w:tc>
          <w:tcPr>
            <w:tcW w:w="645" w:type="pct"/>
            <w:noWrap/>
            <w:vAlign w:val="center"/>
          </w:tcPr>
          <w:p w14:paraId="32A8F68C">
            <w:pPr>
              <w:spacing w:line="360" w:lineRule="auto"/>
              <w:jc w:val="center"/>
              <w:rPr>
                <w:rFonts w:ascii="仿宋" w:hAnsi="仿宋" w:eastAsia="仿宋" w:cs="仿宋"/>
                <w:szCs w:val="28"/>
              </w:rPr>
            </w:pPr>
          </w:p>
        </w:tc>
        <w:tc>
          <w:tcPr>
            <w:tcW w:w="338" w:type="pct"/>
            <w:noWrap/>
            <w:vAlign w:val="center"/>
          </w:tcPr>
          <w:p w14:paraId="4C9562B0">
            <w:pPr>
              <w:spacing w:line="360" w:lineRule="auto"/>
              <w:jc w:val="center"/>
              <w:rPr>
                <w:rFonts w:ascii="仿宋" w:hAnsi="仿宋" w:eastAsia="仿宋" w:cs="仿宋"/>
                <w:szCs w:val="28"/>
              </w:rPr>
            </w:pPr>
          </w:p>
        </w:tc>
        <w:tc>
          <w:tcPr>
            <w:tcW w:w="480" w:type="pct"/>
            <w:noWrap/>
            <w:vAlign w:val="center"/>
          </w:tcPr>
          <w:p w14:paraId="792672A1">
            <w:pPr>
              <w:spacing w:line="360" w:lineRule="auto"/>
              <w:jc w:val="center"/>
              <w:rPr>
                <w:rFonts w:ascii="仿宋" w:hAnsi="仿宋" w:eastAsia="仿宋" w:cs="仿宋"/>
                <w:szCs w:val="28"/>
              </w:rPr>
            </w:pPr>
          </w:p>
        </w:tc>
        <w:tc>
          <w:tcPr>
            <w:tcW w:w="690" w:type="pct"/>
            <w:noWrap/>
            <w:vAlign w:val="center"/>
          </w:tcPr>
          <w:p w14:paraId="289481A8">
            <w:pPr>
              <w:spacing w:line="360" w:lineRule="auto"/>
              <w:jc w:val="center"/>
              <w:rPr>
                <w:rFonts w:ascii="仿宋" w:hAnsi="仿宋" w:eastAsia="仿宋" w:cs="仿宋"/>
                <w:szCs w:val="28"/>
              </w:rPr>
            </w:pPr>
          </w:p>
        </w:tc>
        <w:tc>
          <w:tcPr>
            <w:tcW w:w="690" w:type="pct"/>
            <w:noWrap/>
            <w:vAlign w:val="center"/>
          </w:tcPr>
          <w:p w14:paraId="3BBC303D">
            <w:pPr>
              <w:spacing w:line="360" w:lineRule="auto"/>
              <w:jc w:val="center"/>
              <w:rPr>
                <w:rFonts w:ascii="仿宋" w:hAnsi="仿宋" w:eastAsia="仿宋" w:cs="仿宋"/>
                <w:szCs w:val="28"/>
              </w:rPr>
            </w:pPr>
          </w:p>
        </w:tc>
        <w:tc>
          <w:tcPr>
            <w:tcW w:w="776" w:type="pct"/>
            <w:noWrap/>
            <w:vAlign w:val="center"/>
          </w:tcPr>
          <w:p w14:paraId="3E61B1B1">
            <w:pPr>
              <w:spacing w:line="360" w:lineRule="auto"/>
              <w:jc w:val="center"/>
              <w:rPr>
                <w:rFonts w:ascii="仿宋" w:hAnsi="仿宋" w:eastAsia="仿宋" w:cs="仿宋"/>
                <w:szCs w:val="28"/>
              </w:rPr>
            </w:pPr>
          </w:p>
        </w:tc>
        <w:tc>
          <w:tcPr>
            <w:tcW w:w="1034" w:type="pct"/>
            <w:noWrap/>
            <w:vAlign w:val="center"/>
          </w:tcPr>
          <w:p w14:paraId="58D2B47C">
            <w:pPr>
              <w:spacing w:line="360" w:lineRule="auto"/>
              <w:jc w:val="center"/>
              <w:rPr>
                <w:rFonts w:ascii="仿宋" w:hAnsi="仿宋" w:eastAsia="仿宋" w:cs="仿宋"/>
                <w:szCs w:val="28"/>
              </w:rPr>
            </w:pPr>
          </w:p>
        </w:tc>
      </w:tr>
      <w:tr w14:paraId="15E7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1F2E0039">
            <w:pPr>
              <w:spacing w:line="360" w:lineRule="auto"/>
              <w:jc w:val="center"/>
              <w:rPr>
                <w:rFonts w:ascii="仿宋" w:hAnsi="仿宋" w:eastAsia="仿宋" w:cs="仿宋"/>
                <w:szCs w:val="28"/>
              </w:rPr>
            </w:pPr>
          </w:p>
        </w:tc>
        <w:tc>
          <w:tcPr>
            <w:tcW w:w="645" w:type="pct"/>
            <w:noWrap/>
            <w:vAlign w:val="center"/>
          </w:tcPr>
          <w:p w14:paraId="46E005A2">
            <w:pPr>
              <w:spacing w:line="360" w:lineRule="auto"/>
              <w:jc w:val="center"/>
              <w:rPr>
                <w:rFonts w:ascii="仿宋" w:hAnsi="仿宋" w:eastAsia="仿宋" w:cs="仿宋"/>
                <w:szCs w:val="28"/>
              </w:rPr>
            </w:pPr>
          </w:p>
        </w:tc>
        <w:tc>
          <w:tcPr>
            <w:tcW w:w="338" w:type="pct"/>
            <w:noWrap/>
            <w:vAlign w:val="center"/>
          </w:tcPr>
          <w:p w14:paraId="5ABAFF3B">
            <w:pPr>
              <w:spacing w:line="360" w:lineRule="auto"/>
              <w:jc w:val="center"/>
              <w:rPr>
                <w:rFonts w:ascii="仿宋" w:hAnsi="仿宋" w:eastAsia="仿宋" w:cs="仿宋"/>
                <w:szCs w:val="28"/>
              </w:rPr>
            </w:pPr>
          </w:p>
        </w:tc>
        <w:tc>
          <w:tcPr>
            <w:tcW w:w="480" w:type="pct"/>
            <w:noWrap/>
            <w:vAlign w:val="center"/>
          </w:tcPr>
          <w:p w14:paraId="56EC6A7F">
            <w:pPr>
              <w:spacing w:line="360" w:lineRule="auto"/>
              <w:jc w:val="center"/>
              <w:rPr>
                <w:rFonts w:ascii="仿宋" w:hAnsi="仿宋" w:eastAsia="仿宋" w:cs="仿宋"/>
                <w:szCs w:val="28"/>
              </w:rPr>
            </w:pPr>
          </w:p>
        </w:tc>
        <w:tc>
          <w:tcPr>
            <w:tcW w:w="690" w:type="pct"/>
            <w:noWrap/>
            <w:vAlign w:val="center"/>
          </w:tcPr>
          <w:p w14:paraId="74B6C3ED">
            <w:pPr>
              <w:spacing w:line="360" w:lineRule="auto"/>
              <w:jc w:val="center"/>
              <w:rPr>
                <w:rFonts w:ascii="仿宋" w:hAnsi="仿宋" w:eastAsia="仿宋" w:cs="仿宋"/>
                <w:szCs w:val="28"/>
              </w:rPr>
            </w:pPr>
          </w:p>
        </w:tc>
        <w:tc>
          <w:tcPr>
            <w:tcW w:w="690" w:type="pct"/>
            <w:noWrap/>
            <w:vAlign w:val="center"/>
          </w:tcPr>
          <w:p w14:paraId="256B325C">
            <w:pPr>
              <w:spacing w:line="360" w:lineRule="auto"/>
              <w:jc w:val="center"/>
              <w:rPr>
                <w:rFonts w:ascii="仿宋" w:hAnsi="仿宋" w:eastAsia="仿宋" w:cs="仿宋"/>
                <w:szCs w:val="28"/>
              </w:rPr>
            </w:pPr>
          </w:p>
        </w:tc>
        <w:tc>
          <w:tcPr>
            <w:tcW w:w="776" w:type="pct"/>
            <w:noWrap/>
            <w:vAlign w:val="center"/>
          </w:tcPr>
          <w:p w14:paraId="5222415D">
            <w:pPr>
              <w:spacing w:line="360" w:lineRule="auto"/>
              <w:jc w:val="center"/>
              <w:rPr>
                <w:rFonts w:ascii="仿宋" w:hAnsi="仿宋" w:eastAsia="仿宋" w:cs="仿宋"/>
                <w:szCs w:val="28"/>
              </w:rPr>
            </w:pPr>
          </w:p>
        </w:tc>
        <w:tc>
          <w:tcPr>
            <w:tcW w:w="1034" w:type="pct"/>
            <w:noWrap/>
            <w:vAlign w:val="center"/>
          </w:tcPr>
          <w:p w14:paraId="3F668C17">
            <w:pPr>
              <w:spacing w:line="360" w:lineRule="auto"/>
              <w:jc w:val="center"/>
              <w:rPr>
                <w:rFonts w:ascii="仿宋" w:hAnsi="仿宋" w:eastAsia="仿宋" w:cs="仿宋"/>
                <w:szCs w:val="28"/>
              </w:rPr>
            </w:pPr>
          </w:p>
        </w:tc>
      </w:tr>
      <w:tr w14:paraId="1474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186F7AED">
            <w:pPr>
              <w:spacing w:line="360" w:lineRule="auto"/>
              <w:jc w:val="center"/>
              <w:rPr>
                <w:rFonts w:ascii="仿宋" w:hAnsi="仿宋" w:eastAsia="仿宋" w:cs="仿宋"/>
                <w:szCs w:val="28"/>
              </w:rPr>
            </w:pPr>
          </w:p>
        </w:tc>
        <w:tc>
          <w:tcPr>
            <w:tcW w:w="645" w:type="pct"/>
            <w:noWrap/>
            <w:vAlign w:val="center"/>
          </w:tcPr>
          <w:p w14:paraId="71BD77A2">
            <w:pPr>
              <w:spacing w:line="360" w:lineRule="auto"/>
              <w:jc w:val="center"/>
              <w:rPr>
                <w:rFonts w:ascii="仿宋" w:hAnsi="仿宋" w:eastAsia="仿宋" w:cs="仿宋"/>
                <w:szCs w:val="28"/>
              </w:rPr>
            </w:pPr>
          </w:p>
        </w:tc>
        <w:tc>
          <w:tcPr>
            <w:tcW w:w="338" w:type="pct"/>
            <w:noWrap/>
            <w:vAlign w:val="center"/>
          </w:tcPr>
          <w:p w14:paraId="4F628DD5">
            <w:pPr>
              <w:spacing w:line="360" w:lineRule="auto"/>
              <w:jc w:val="center"/>
              <w:rPr>
                <w:rFonts w:ascii="仿宋" w:hAnsi="仿宋" w:eastAsia="仿宋" w:cs="仿宋"/>
                <w:szCs w:val="28"/>
              </w:rPr>
            </w:pPr>
          </w:p>
        </w:tc>
        <w:tc>
          <w:tcPr>
            <w:tcW w:w="480" w:type="pct"/>
            <w:noWrap/>
            <w:vAlign w:val="center"/>
          </w:tcPr>
          <w:p w14:paraId="7AD9E4FC">
            <w:pPr>
              <w:spacing w:line="360" w:lineRule="auto"/>
              <w:jc w:val="center"/>
              <w:rPr>
                <w:rFonts w:ascii="仿宋" w:hAnsi="仿宋" w:eastAsia="仿宋" w:cs="仿宋"/>
                <w:szCs w:val="28"/>
              </w:rPr>
            </w:pPr>
          </w:p>
        </w:tc>
        <w:tc>
          <w:tcPr>
            <w:tcW w:w="690" w:type="pct"/>
            <w:noWrap/>
            <w:vAlign w:val="center"/>
          </w:tcPr>
          <w:p w14:paraId="31D334A2">
            <w:pPr>
              <w:spacing w:line="360" w:lineRule="auto"/>
              <w:jc w:val="center"/>
              <w:rPr>
                <w:rFonts w:ascii="仿宋" w:hAnsi="仿宋" w:eastAsia="仿宋" w:cs="仿宋"/>
                <w:szCs w:val="28"/>
              </w:rPr>
            </w:pPr>
          </w:p>
        </w:tc>
        <w:tc>
          <w:tcPr>
            <w:tcW w:w="690" w:type="pct"/>
            <w:noWrap/>
            <w:vAlign w:val="center"/>
          </w:tcPr>
          <w:p w14:paraId="0860D245">
            <w:pPr>
              <w:spacing w:line="360" w:lineRule="auto"/>
              <w:jc w:val="center"/>
              <w:rPr>
                <w:rFonts w:ascii="仿宋" w:hAnsi="仿宋" w:eastAsia="仿宋" w:cs="仿宋"/>
                <w:szCs w:val="28"/>
              </w:rPr>
            </w:pPr>
          </w:p>
        </w:tc>
        <w:tc>
          <w:tcPr>
            <w:tcW w:w="776" w:type="pct"/>
            <w:noWrap/>
            <w:vAlign w:val="center"/>
          </w:tcPr>
          <w:p w14:paraId="5C9343AC">
            <w:pPr>
              <w:spacing w:line="360" w:lineRule="auto"/>
              <w:jc w:val="center"/>
              <w:rPr>
                <w:rFonts w:ascii="仿宋" w:hAnsi="仿宋" w:eastAsia="仿宋" w:cs="仿宋"/>
                <w:szCs w:val="28"/>
              </w:rPr>
            </w:pPr>
          </w:p>
        </w:tc>
        <w:tc>
          <w:tcPr>
            <w:tcW w:w="1034" w:type="pct"/>
            <w:noWrap/>
            <w:vAlign w:val="center"/>
          </w:tcPr>
          <w:p w14:paraId="334BD644">
            <w:pPr>
              <w:spacing w:line="360" w:lineRule="auto"/>
              <w:jc w:val="center"/>
              <w:rPr>
                <w:rFonts w:ascii="仿宋" w:hAnsi="仿宋" w:eastAsia="仿宋" w:cs="仿宋"/>
                <w:szCs w:val="28"/>
              </w:rPr>
            </w:pPr>
          </w:p>
        </w:tc>
      </w:tr>
      <w:tr w14:paraId="6B0C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72535E85">
            <w:pPr>
              <w:spacing w:line="360" w:lineRule="auto"/>
              <w:jc w:val="center"/>
              <w:rPr>
                <w:rFonts w:ascii="仿宋" w:hAnsi="仿宋" w:eastAsia="仿宋" w:cs="仿宋"/>
                <w:szCs w:val="28"/>
              </w:rPr>
            </w:pPr>
          </w:p>
        </w:tc>
        <w:tc>
          <w:tcPr>
            <w:tcW w:w="645" w:type="pct"/>
            <w:noWrap/>
            <w:vAlign w:val="center"/>
          </w:tcPr>
          <w:p w14:paraId="381226A2">
            <w:pPr>
              <w:spacing w:line="360" w:lineRule="auto"/>
              <w:jc w:val="center"/>
              <w:rPr>
                <w:rFonts w:ascii="仿宋" w:hAnsi="仿宋" w:eastAsia="仿宋" w:cs="仿宋"/>
                <w:szCs w:val="28"/>
              </w:rPr>
            </w:pPr>
          </w:p>
        </w:tc>
        <w:tc>
          <w:tcPr>
            <w:tcW w:w="338" w:type="pct"/>
            <w:noWrap/>
            <w:vAlign w:val="center"/>
          </w:tcPr>
          <w:p w14:paraId="26A008DD">
            <w:pPr>
              <w:spacing w:line="360" w:lineRule="auto"/>
              <w:jc w:val="center"/>
              <w:rPr>
                <w:rFonts w:ascii="仿宋" w:hAnsi="仿宋" w:eastAsia="仿宋" w:cs="仿宋"/>
                <w:szCs w:val="28"/>
              </w:rPr>
            </w:pPr>
          </w:p>
        </w:tc>
        <w:tc>
          <w:tcPr>
            <w:tcW w:w="480" w:type="pct"/>
            <w:noWrap/>
            <w:vAlign w:val="center"/>
          </w:tcPr>
          <w:p w14:paraId="4AE6BACA">
            <w:pPr>
              <w:spacing w:line="360" w:lineRule="auto"/>
              <w:jc w:val="center"/>
              <w:rPr>
                <w:rFonts w:ascii="仿宋" w:hAnsi="仿宋" w:eastAsia="仿宋" w:cs="仿宋"/>
                <w:szCs w:val="28"/>
              </w:rPr>
            </w:pPr>
          </w:p>
        </w:tc>
        <w:tc>
          <w:tcPr>
            <w:tcW w:w="690" w:type="pct"/>
            <w:noWrap/>
            <w:vAlign w:val="center"/>
          </w:tcPr>
          <w:p w14:paraId="30753312">
            <w:pPr>
              <w:spacing w:line="360" w:lineRule="auto"/>
              <w:jc w:val="center"/>
              <w:rPr>
                <w:rFonts w:ascii="仿宋" w:hAnsi="仿宋" w:eastAsia="仿宋" w:cs="仿宋"/>
                <w:szCs w:val="28"/>
              </w:rPr>
            </w:pPr>
          </w:p>
        </w:tc>
        <w:tc>
          <w:tcPr>
            <w:tcW w:w="690" w:type="pct"/>
            <w:noWrap/>
            <w:vAlign w:val="center"/>
          </w:tcPr>
          <w:p w14:paraId="1BF79DFD">
            <w:pPr>
              <w:spacing w:line="360" w:lineRule="auto"/>
              <w:jc w:val="center"/>
              <w:rPr>
                <w:rFonts w:ascii="仿宋" w:hAnsi="仿宋" w:eastAsia="仿宋" w:cs="仿宋"/>
                <w:szCs w:val="28"/>
              </w:rPr>
            </w:pPr>
          </w:p>
        </w:tc>
        <w:tc>
          <w:tcPr>
            <w:tcW w:w="776" w:type="pct"/>
            <w:noWrap/>
            <w:vAlign w:val="center"/>
          </w:tcPr>
          <w:p w14:paraId="0F6F71C4">
            <w:pPr>
              <w:spacing w:line="360" w:lineRule="auto"/>
              <w:jc w:val="center"/>
              <w:rPr>
                <w:rFonts w:ascii="仿宋" w:hAnsi="仿宋" w:eastAsia="仿宋" w:cs="仿宋"/>
                <w:szCs w:val="28"/>
              </w:rPr>
            </w:pPr>
          </w:p>
        </w:tc>
        <w:tc>
          <w:tcPr>
            <w:tcW w:w="1034" w:type="pct"/>
            <w:noWrap/>
            <w:vAlign w:val="center"/>
          </w:tcPr>
          <w:p w14:paraId="2C7D3B77">
            <w:pPr>
              <w:spacing w:line="360" w:lineRule="auto"/>
              <w:jc w:val="center"/>
              <w:rPr>
                <w:rFonts w:ascii="仿宋" w:hAnsi="仿宋" w:eastAsia="仿宋" w:cs="仿宋"/>
                <w:szCs w:val="28"/>
              </w:rPr>
            </w:pPr>
          </w:p>
        </w:tc>
      </w:tr>
      <w:tr w14:paraId="6854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9B1AB68">
            <w:pPr>
              <w:spacing w:line="360" w:lineRule="auto"/>
              <w:jc w:val="center"/>
              <w:rPr>
                <w:rFonts w:ascii="仿宋" w:hAnsi="仿宋" w:eastAsia="仿宋" w:cs="仿宋"/>
                <w:szCs w:val="28"/>
              </w:rPr>
            </w:pPr>
          </w:p>
        </w:tc>
        <w:tc>
          <w:tcPr>
            <w:tcW w:w="645" w:type="pct"/>
            <w:noWrap/>
            <w:vAlign w:val="center"/>
          </w:tcPr>
          <w:p w14:paraId="0A98B4D3">
            <w:pPr>
              <w:spacing w:line="360" w:lineRule="auto"/>
              <w:jc w:val="center"/>
              <w:rPr>
                <w:rFonts w:ascii="仿宋" w:hAnsi="仿宋" w:eastAsia="仿宋" w:cs="仿宋"/>
                <w:szCs w:val="28"/>
              </w:rPr>
            </w:pPr>
          </w:p>
        </w:tc>
        <w:tc>
          <w:tcPr>
            <w:tcW w:w="338" w:type="pct"/>
            <w:noWrap/>
            <w:vAlign w:val="center"/>
          </w:tcPr>
          <w:p w14:paraId="14EF6A36">
            <w:pPr>
              <w:spacing w:line="360" w:lineRule="auto"/>
              <w:jc w:val="center"/>
              <w:rPr>
                <w:rFonts w:ascii="仿宋" w:hAnsi="仿宋" w:eastAsia="仿宋" w:cs="仿宋"/>
                <w:szCs w:val="28"/>
              </w:rPr>
            </w:pPr>
          </w:p>
        </w:tc>
        <w:tc>
          <w:tcPr>
            <w:tcW w:w="480" w:type="pct"/>
            <w:noWrap/>
            <w:vAlign w:val="center"/>
          </w:tcPr>
          <w:p w14:paraId="272514DC">
            <w:pPr>
              <w:spacing w:line="360" w:lineRule="auto"/>
              <w:jc w:val="center"/>
              <w:rPr>
                <w:rFonts w:ascii="仿宋" w:hAnsi="仿宋" w:eastAsia="仿宋" w:cs="仿宋"/>
                <w:szCs w:val="28"/>
              </w:rPr>
            </w:pPr>
          </w:p>
        </w:tc>
        <w:tc>
          <w:tcPr>
            <w:tcW w:w="690" w:type="pct"/>
            <w:noWrap/>
            <w:vAlign w:val="center"/>
          </w:tcPr>
          <w:p w14:paraId="1CFB62B4">
            <w:pPr>
              <w:spacing w:line="360" w:lineRule="auto"/>
              <w:jc w:val="center"/>
              <w:rPr>
                <w:rFonts w:ascii="仿宋" w:hAnsi="仿宋" w:eastAsia="仿宋" w:cs="仿宋"/>
                <w:szCs w:val="28"/>
              </w:rPr>
            </w:pPr>
          </w:p>
        </w:tc>
        <w:tc>
          <w:tcPr>
            <w:tcW w:w="690" w:type="pct"/>
            <w:noWrap/>
            <w:vAlign w:val="center"/>
          </w:tcPr>
          <w:p w14:paraId="28EBD327">
            <w:pPr>
              <w:spacing w:line="360" w:lineRule="auto"/>
              <w:jc w:val="center"/>
              <w:rPr>
                <w:rFonts w:ascii="仿宋" w:hAnsi="仿宋" w:eastAsia="仿宋" w:cs="仿宋"/>
                <w:szCs w:val="28"/>
              </w:rPr>
            </w:pPr>
          </w:p>
        </w:tc>
        <w:tc>
          <w:tcPr>
            <w:tcW w:w="776" w:type="pct"/>
            <w:noWrap/>
            <w:vAlign w:val="center"/>
          </w:tcPr>
          <w:p w14:paraId="49BAAC57">
            <w:pPr>
              <w:spacing w:line="360" w:lineRule="auto"/>
              <w:jc w:val="center"/>
              <w:rPr>
                <w:rFonts w:ascii="仿宋" w:hAnsi="仿宋" w:eastAsia="仿宋" w:cs="仿宋"/>
                <w:szCs w:val="28"/>
              </w:rPr>
            </w:pPr>
          </w:p>
        </w:tc>
        <w:tc>
          <w:tcPr>
            <w:tcW w:w="1034" w:type="pct"/>
            <w:noWrap/>
            <w:vAlign w:val="center"/>
          </w:tcPr>
          <w:p w14:paraId="223A63D5">
            <w:pPr>
              <w:spacing w:line="360" w:lineRule="auto"/>
              <w:jc w:val="center"/>
              <w:rPr>
                <w:rFonts w:ascii="仿宋" w:hAnsi="仿宋" w:eastAsia="仿宋" w:cs="仿宋"/>
                <w:szCs w:val="28"/>
              </w:rPr>
            </w:pPr>
          </w:p>
        </w:tc>
      </w:tr>
      <w:tr w14:paraId="10C4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1B6BBAAE">
            <w:pPr>
              <w:spacing w:line="360" w:lineRule="auto"/>
              <w:jc w:val="center"/>
              <w:rPr>
                <w:rFonts w:ascii="仿宋" w:hAnsi="仿宋" w:eastAsia="仿宋" w:cs="仿宋"/>
                <w:szCs w:val="28"/>
              </w:rPr>
            </w:pPr>
          </w:p>
        </w:tc>
        <w:tc>
          <w:tcPr>
            <w:tcW w:w="645" w:type="pct"/>
            <w:noWrap/>
            <w:vAlign w:val="center"/>
          </w:tcPr>
          <w:p w14:paraId="6F8975AC">
            <w:pPr>
              <w:spacing w:line="360" w:lineRule="auto"/>
              <w:jc w:val="center"/>
              <w:rPr>
                <w:rFonts w:ascii="仿宋" w:hAnsi="仿宋" w:eastAsia="仿宋" w:cs="仿宋"/>
                <w:szCs w:val="28"/>
              </w:rPr>
            </w:pPr>
          </w:p>
        </w:tc>
        <w:tc>
          <w:tcPr>
            <w:tcW w:w="338" w:type="pct"/>
            <w:noWrap/>
            <w:vAlign w:val="center"/>
          </w:tcPr>
          <w:p w14:paraId="6400C47C">
            <w:pPr>
              <w:spacing w:line="360" w:lineRule="auto"/>
              <w:jc w:val="center"/>
              <w:rPr>
                <w:rFonts w:ascii="仿宋" w:hAnsi="仿宋" w:eastAsia="仿宋" w:cs="仿宋"/>
                <w:szCs w:val="28"/>
              </w:rPr>
            </w:pPr>
          </w:p>
        </w:tc>
        <w:tc>
          <w:tcPr>
            <w:tcW w:w="480" w:type="pct"/>
            <w:noWrap/>
            <w:vAlign w:val="center"/>
          </w:tcPr>
          <w:p w14:paraId="6574AC8C">
            <w:pPr>
              <w:spacing w:line="360" w:lineRule="auto"/>
              <w:jc w:val="center"/>
              <w:rPr>
                <w:rFonts w:ascii="仿宋" w:hAnsi="仿宋" w:eastAsia="仿宋" w:cs="仿宋"/>
                <w:szCs w:val="28"/>
              </w:rPr>
            </w:pPr>
          </w:p>
        </w:tc>
        <w:tc>
          <w:tcPr>
            <w:tcW w:w="690" w:type="pct"/>
            <w:noWrap/>
            <w:vAlign w:val="center"/>
          </w:tcPr>
          <w:p w14:paraId="749F856A">
            <w:pPr>
              <w:spacing w:line="360" w:lineRule="auto"/>
              <w:jc w:val="center"/>
              <w:rPr>
                <w:rFonts w:ascii="仿宋" w:hAnsi="仿宋" w:eastAsia="仿宋" w:cs="仿宋"/>
                <w:szCs w:val="28"/>
              </w:rPr>
            </w:pPr>
          </w:p>
        </w:tc>
        <w:tc>
          <w:tcPr>
            <w:tcW w:w="690" w:type="pct"/>
            <w:noWrap/>
            <w:vAlign w:val="center"/>
          </w:tcPr>
          <w:p w14:paraId="7B460AF7">
            <w:pPr>
              <w:spacing w:line="360" w:lineRule="auto"/>
              <w:jc w:val="center"/>
              <w:rPr>
                <w:rFonts w:ascii="仿宋" w:hAnsi="仿宋" w:eastAsia="仿宋" w:cs="仿宋"/>
                <w:szCs w:val="28"/>
              </w:rPr>
            </w:pPr>
          </w:p>
        </w:tc>
        <w:tc>
          <w:tcPr>
            <w:tcW w:w="776" w:type="pct"/>
            <w:noWrap/>
            <w:vAlign w:val="center"/>
          </w:tcPr>
          <w:p w14:paraId="4E4F51FB">
            <w:pPr>
              <w:spacing w:line="360" w:lineRule="auto"/>
              <w:jc w:val="center"/>
              <w:rPr>
                <w:rFonts w:ascii="仿宋" w:hAnsi="仿宋" w:eastAsia="仿宋" w:cs="仿宋"/>
                <w:szCs w:val="28"/>
              </w:rPr>
            </w:pPr>
          </w:p>
        </w:tc>
        <w:tc>
          <w:tcPr>
            <w:tcW w:w="1034" w:type="pct"/>
            <w:noWrap/>
            <w:vAlign w:val="center"/>
          </w:tcPr>
          <w:p w14:paraId="35AD6305">
            <w:pPr>
              <w:spacing w:line="360" w:lineRule="auto"/>
              <w:jc w:val="center"/>
              <w:rPr>
                <w:rFonts w:ascii="仿宋" w:hAnsi="仿宋" w:eastAsia="仿宋" w:cs="仿宋"/>
                <w:szCs w:val="28"/>
              </w:rPr>
            </w:pPr>
          </w:p>
        </w:tc>
      </w:tr>
      <w:tr w14:paraId="1D84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E7EFCD0">
            <w:pPr>
              <w:spacing w:line="360" w:lineRule="auto"/>
              <w:jc w:val="center"/>
              <w:rPr>
                <w:rFonts w:ascii="仿宋" w:hAnsi="仿宋" w:eastAsia="仿宋" w:cs="仿宋"/>
                <w:szCs w:val="28"/>
              </w:rPr>
            </w:pPr>
          </w:p>
        </w:tc>
        <w:tc>
          <w:tcPr>
            <w:tcW w:w="645" w:type="pct"/>
            <w:noWrap/>
            <w:vAlign w:val="center"/>
          </w:tcPr>
          <w:p w14:paraId="7E77406F">
            <w:pPr>
              <w:spacing w:line="360" w:lineRule="auto"/>
              <w:jc w:val="center"/>
              <w:rPr>
                <w:rFonts w:ascii="仿宋" w:hAnsi="仿宋" w:eastAsia="仿宋" w:cs="仿宋"/>
                <w:szCs w:val="28"/>
              </w:rPr>
            </w:pPr>
          </w:p>
        </w:tc>
        <w:tc>
          <w:tcPr>
            <w:tcW w:w="338" w:type="pct"/>
            <w:noWrap/>
            <w:vAlign w:val="center"/>
          </w:tcPr>
          <w:p w14:paraId="48C621E8">
            <w:pPr>
              <w:spacing w:line="360" w:lineRule="auto"/>
              <w:jc w:val="center"/>
              <w:rPr>
                <w:rFonts w:ascii="仿宋" w:hAnsi="仿宋" w:eastAsia="仿宋" w:cs="仿宋"/>
                <w:szCs w:val="28"/>
              </w:rPr>
            </w:pPr>
          </w:p>
        </w:tc>
        <w:tc>
          <w:tcPr>
            <w:tcW w:w="480" w:type="pct"/>
            <w:noWrap/>
            <w:vAlign w:val="center"/>
          </w:tcPr>
          <w:p w14:paraId="6360DB15">
            <w:pPr>
              <w:spacing w:line="360" w:lineRule="auto"/>
              <w:jc w:val="center"/>
              <w:rPr>
                <w:rFonts w:ascii="仿宋" w:hAnsi="仿宋" w:eastAsia="仿宋" w:cs="仿宋"/>
                <w:szCs w:val="28"/>
              </w:rPr>
            </w:pPr>
          </w:p>
        </w:tc>
        <w:tc>
          <w:tcPr>
            <w:tcW w:w="690" w:type="pct"/>
            <w:noWrap/>
            <w:vAlign w:val="center"/>
          </w:tcPr>
          <w:p w14:paraId="1AC36A30">
            <w:pPr>
              <w:spacing w:line="360" w:lineRule="auto"/>
              <w:jc w:val="center"/>
              <w:rPr>
                <w:rFonts w:ascii="仿宋" w:hAnsi="仿宋" w:eastAsia="仿宋" w:cs="仿宋"/>
                <w:szCs w:val="28"/>
              </w:rPr>
            </w:pPr>
          </w:p>
        </w:tc>
        <w:tc>
          <w:tcPr>
            <w:tcW w:w="690" w:type="pct"/>
            <w:noWrap/>
            <w:vAlign w:val="center"/>
          </w:tcPr>
          <w:p w14:paraId="27AD54E4">
            <w:pPr>
              <w:spacing w:line="360" w:lineRule="auto"/>
              <w:jc w:val="center"/>
              <w:rPr>
                <w:rFonts w:ascii="仿宋" w:hAnsi="仿宋" w:eastAsia="仿宋" w:cs="仿宋"/>
                <w:szCs w:val="28"/>
              </w:rPr>
            </w:pPr>
          </w:p>
        </w:tc>
        <w:tc>
          <w:tcPr>
            <w:tcW w:w="776" w:type="pct"/>
            <w:noWrap/>
            <w:vAlign w:val="center"/>
          </w:tcPr>
          <w:p w14:paraId="50C434DC">
            <w:pPr>
              <w:spacing w:line="360" w:lineRule="auto"/>
              <w:jc w:val="center"/>
              <w:rPr>
                <w:rFonts w:ascii="仿宋" w:hAnsi="仿宋" w:eastAsia="仿宋" w:cs="仿宋"/>
                <w:szCs w:val="28"/>
              </w:rPr>
            </w:pPr>
          </w:p>
        </w:tc>
        <w:tc>
          <w:tcPr>
            <w:tcW w:w="1034" w:type="pct"/>
            <w:noWrap/>
            <w:vAlign w:val="center"/>
          </w:tcPr>
          <w:p w14:paraId="33B5D1D0">
            <w:pPr>
              <w:spacing w:line="360" w:lineRule="auto"/>
              <w:jc w:val="center"/>
              <w:rPr>
                <w:rFonts w:ascii="仿宋" w:hAnsi="仿宋" w:eastAsia="仿宋" w:cs="仿宋"/>
                <w:szCs w:val="28"/>
              </w:rPr>
            </w:pPr>
          </w:p>
        </w:tc>
      </w:tr>
      <w:tr w14:paraId="2A99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422F75D">
            <w:pPr>
              <w:spacing w:line="360" w:lineRule="auto"/>
              <w:jc w:val="center"/>
              <w:rPr>
                <w:rFonts w:ascii="仿宋" w:hAnsi="仿宋" w:eastAsia="仿宋" w:cs="仿宋"/>
                <w:szCs w:val="28"/>
              </w:rPr>
            </w:pPr>
          </w:p>
        </w:tc>
        <w:tc>
          <w:tcPr>
            <w:tcW w:w="645" w:type="pct"/>
            <w:noWrap/>
            <w:vAlign w:val="center"/>
          </w:tcPr>
          <w:p w14:paraId="7B331C7B">
            <w:pPr>
              <w:spacing w:line="360" w:lineRule="auto"/>
              <w:jc w:val="center"/>
              <w:rPr>
                <w:rFonts w:ascii="仿宋" w:hAnsi="仿宋" w:eastAsia="仿宋" w:cs="仿宋"/>
                <w:szCs w:val="28"/>
              </w:rPr>
            </w:pPr>
          </w:p>
        </w:tc>
        <w:tc>
          <w:tcPr>
            <w:tcW w:w="338" w:type="pct"/>
            <w:noWrap/>
            <w:vAlign w:val="center"/>
          </w:tcPr>
          <w:p w14:paraId="1E204AE5">
            <w:pPr>
              <w:spacing w:line="360" w:lineRule="auto"/>
              <w:jc w:val="center"/>
              <w:rPr>
                <w:rFonts w:ascii="仿宋" w:hAnsi="仿宋" w:eastAsia="仿宋" w:cs="仿宋"/>
                <w:szCs w:val="28"/>
              </w:rPr>
            </w:pPr>
          </w:p>
        </w:tc>
        <w:tc>
          <w:tcPr>
            <w:tcW w:w="480" w:type="pct"/>
            <w:noWrap/>
            <w:vAlign w:val="center"/>
          </w:tcPr>
          <w:p w14:paraId="21D31295">
            <w:pPr>
              <w:spacing w:line="360" w:lineRule="auto"/>
              <w:jc w:val="center"/>
              <w:rPr>
                <w:rFonts w:ascii="仿宋" w:hAnsi="仿宋" w:eastAsia="仿宋" w:cs="仿宋"/>
                <w:szCs w:val="28"/>
              </w:rPr>
            </w:pPr>
          </w:p>
        </w:tc>
        <w:tc>
          <w:tcPr>
            <w:tcW w:w="690" w:type="pct"/>
            <w:noWrap/>
            <w:vAlign w:val="center"/>
          </w:tcPr>
          <w:p w14:paraId="70950AC3">
            <w:pPr>
              <w:spacing w:line="360" w:lineRule="auto"/>
              <w:jc w:val="center"/>
              <w:rPr>
                <w:rFonts w:ascii="仿宋" w:hAnsi="仿宋" w:eastAsia="仿宋" w:cs="仿宋"/>
                <w:szCs w:val="28"/>
              </w:rPr>
            </w:pPr>
          </w:p>
        </w:tc>
        <w:tc>
          <w:tcPr>
            <w:tcW w:w="690" w:type="pct"/>
            <w:noWrap/>
            <w:vAlign w:val="center"/>
          </w:tcPr>
          <w:p w14:paraId="234B921A">
            <w:pPr>
              <w:spacing w:line="360" w:lineRule="auto"/>
              <w:jc w:val="center"/>
              <w:rPr>
                <w:rFonts w:ascii="仿宋" w:hAnsi="仿宋" w:eastAsia="仿宋" w:cs="仿宋"/>
                <w:szCs w:val="28"/>
              </w:rPr>
            </w:pPr>
          </w:p>
        </w:tc>
        <w:tc>
          <w:tcPr>
            <w:tcW w:w="776" w:type="pct"/>
            <w:noWrap/>
            <w:vAlign w:val="center"/>
          </w:tcPr>
          <w:p w14:paraId="57984E16">
            <w:pPr>
              <w:spacing w:line="360" w:lineRule="auto"/>
              <w:jc w:val="center"/>
              <w:rPr>
                <w:rFonts w:ascii="仿宋" w:hAnsi="仿宋" w:eastAsia="仿宋" w:cs="仿宋"/>
                <w:szCs w:val="28"/>
              </w:rPr>
            </w:pPr>
          </w:p>
        </w:tc>
        <w:tc>
          <w:tcPr>
            <w:tcW w:w="1034" w:type="pct"/>
            <w:noWrap/>
            <w:vAlign w:val="center"/>
          </w:tcPr>
          <w:p w14:paraId="73080100">
            <w:pPr>
              <w:spacing w:line="360" w:lineRule="auto"/>
              <w:jc w:val="center"/>
              <w:rPr>
                <w:rFonts w:ascii="仿宋" w:hAnsi="仿宋" w:eastAsia="仿宋" w:cs="仿宋"/>
                <w:szCs w:val="28"/>
              </w:rPr>
            </w:pPr>
          </w:p>
        </w:tc>
      </w:tr>
      <w:tr w14:paraId="6494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6B79F8B">
            <w:pPr>
              <w:spacing w:line="360" w:lineRule="auto"/>
              <w:jc w:val="center"/>
              <w:rPr>
                <w:rFonts w:ascii="仿宋" w:hAnsi="仿宋" w:eastAsia="仿宋" w:cs="仿宋"/>
                <w:szCs w:val="28"/>
              </w:rPr>
            </w:pPr>
          </w:p>
        </w:tc>
        <w:tc>
          <w:tcPr>
            <w:tcW w:w="645" w:type="pct"/>
            <w:noWrap/>
            <w:vAlign w:val="center"/>
          </w:tcPr>
          <w:p w14:paraId="3E811E25">
            <w:pPr>
              <w:spacing w:line="360" w:lineRule="auto"/>
              <w:jc w:val="center"/>
              <w:rPr>
                <w:rFonts w:ascii="仿宋" w:hAnsi="仿宋" w:eastAsia="仿宋" w:cs="仿宋"/>
                <w:szCs w:val="28"/>
              </w:rPr>
            </w:pPr>
          </w:p>
        </w:tc>
        <w:tc>
          <w:tcPr>
            <w:tcW w:w="338" w:type="pct"/>
            <w:noWrap/>
            <w:vAlign w:val="center"/>
          </w:tcPr>
          <w:p w14:paraId="69C39C0A">
            <w:pPr>
              <w:spacing w:line="360" w:lineRule="auto"/>
              <w:jc w:val="center"/>
              <w:rPr>
                <w:rFonts w:ascii="仿宋" w:hAnsi="仿宋" w:eastAsia="仿宋" w:cs="仿宋"/>
                <w:szCs w:val="28"/>
              </w:rPr>
            </w:pPr>
          </w:p>
        </w:tc>
        <w:tc>
          <w:tcPr>
            <w:tcW w:w="480" w:type="pct"/>
            <w:noWrap/>
            <w:vAlign w:val="center"/>
          </w:tcPr>
          <w:p w14:paraId="2EF8AEBB">
            <w:pPr>
              <w:spacing w:line="360" w:lineRule="auto"/>
              <w:jc w:val="center"/>
              <w:rPr>
                <w:rFonts w:ascii="仿宋" w:hAnsi="仿宋" w:eastAsia="仿宋" w:cs="仿宋"/>
                <w:szCs w:val="28"/>
              </w:rPr>
            </w:pPr>
          </w:p>
        </w:tc>
        <w:tc>
          <w:tcPr>
            <w:tcW w:w="690" w:type="pct"/>
            <w:noWrap/>
            <w:vAlign w:val="center"/>
          </w:tcPr>
          <w:p w14:paraId="5A61ED6B">
            <w:pPr>
              <w:spacing w:line="360" w:lineRule="auto"/>
              <w:jc w:val="center"/>
              <w:rPr>
                <w:rFonts w:ascii="仿宋" w:hAnsi="仿宋" w:eastAsia="仿宋" w:cs="仿宋"/>
                <w:szCs w:val="28"/>
              </w:rPr>
            </w:pPr>
          </w:p>
        </w:tc>
        <w:tc>
          <w:tcPr>
            <w:tcW w:w="690" w:type="pct"/>
            <w:noWrap/>
            <w:vAlign w:val="center"/>
          </w:tcPr>
          <w:p w14:paraId="7CC78623">
            <w:pPr>
              <w:spacing w:line="360" w:lineRule="auto"/>
              <w:jc w:val="center"/>
              <w:rPr>
                <w:rFonts w:ascii="仿宋" w:hAnsi="仿宋" w:eastAsia="仿宋" w:cs="仿宋"/>
                <w:szCs w:val="28"/>
              </w:rPr>
            </w:pPr>
          </w:p>
        </w:tc>
        <w:tc>
          <w:tcPr>
            <w:tcW w:w="776" w:type="pct"/>
            <w:noWrap/>
            <w:vAlign w:val="center"/>
          </w:tcPr>
          <w:p w14:paraId="4EF6EC19">
            <w:pPr>
              <w:spacing w:line="360" w:lineRule="auto"/>
              <w:jc w:val="center"/>
              <w:rPr>
                <w:rFonts w:ascii="仿宋" w:hAnsi="仿宋" w:eastAsia="仿宋" w:cs="仿宋"/>
                <w:szCs w:val="28"/>
              </w:rPr>
            </w:pPr>
          </w:p>
        </w:tc>
        <w:tc>
          <w:tcPr>
            <w:tcW w:w="1034" w:type="pct"/>
            <w:noWrap/>
            <w:vAlign w:val="center"/>
          </w:tcPr>
          <w:p w14:paraId="61BCE2BE">
            <w:pPr>
              <w:spacing w:line="360" w:lineRule="auto"/>
              <w:jc w:val="center"/>
              <w:rPr>
                <w:rFonts w:ascii="仿宋" w:hAnsi="仿宋" w:eastAsia="仿宋" w:cs="仿宋"/>
                <w:szCs w:val="28"/>
              </w:rPr>
            </w:pPr>
          </w:p>
        </w:tc>
      </w:tr>
      <w:tr w14:paraId="4521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2CB7251">
            <w:pPr>
              <w:spacing w:line="360" w:lineRule="auto"/>
              <w:jc w:val="center"/>
              <w:rPr>
                <w:rFonts w:ascii="仿宋" w:hAnsi="仿宋" w:eastAsia="仿宋" w:cs="仿宋"/>
                <w:szCs w:val="28"/>
              </w:rPr>
            </w:pPr>
          </w:p>
        </w:tc>
        <w:tc>
          <w:tcPr>
            <w:tcW w:w="645" w:type="pct"/>
            <w:noWrap/>
            <w:vAlign w:val="center"/>
          </w:tcPr>
          <w:p w14:paraId="7706519F">
            <w:pPr>
              <w:spacing w:line="360" w:lineRule="auto"/>
              <w:jc w:val="center"/>
              <w:rPr>
                <w:rFonts w:ascii="仿宋" w:hAnsi="仿宋" w:eastAsia="仿宋" w:cs="仿宋"/>
                <w:szCs w:val="28"/>
              </w:rPr>
            </w:pPr>
          </w:p>
        </w:tc>
        <w:tc>
          <w:tcPr>
            <w:tcW w:w="338" w:type="pct"/>
            <w:noWrap/>
            <w:vAlign w:val="center"/>
          </w:tcPr>
          <w:p w14:paraId="4131624B">
            <w:pPr>
              <w:spacing w:line="360" w:lineRule="auto"/>
              <w:jc w:val="center"/>
              <w:rPr>
                <w:rFonts w:ascii="仿宋" w:hAnsi="仿宋" w:eastAsia="仿宋" w:cs="仿宋"/>
                <w:szCs w:val="28"/>
              </w:rPr>
            </w:pPr>
          </w:p>
        </w:tc>
        <w:tc>
          <w:tcPr>
            <w:tcW w:w="480" w:type="pct"/>
            <w:noWrap/>
            <w:vAlign w:val="center"/>
          </w:tcPr>
          <w:p w14:paraId="6635DBAA">
            <w:pPr>
              <w:spacing w:line="360" w:lineRule="auto"/>
              <w:jc w:val="center"/>
              <w:rPr>
                <w:rFonts w:ascii="仿宋" w:hAnsi="仿宋" w:eastAsia="仿宋" w:cs="仿宋"/>
                <w:szCs w:val="28"/>
              </w:rPr>
            </w:pPr>
          </w:p>
        </w:tc>
        <w:tc>
          <w:tcPr>
            <w:tcW w:w="690" w:type="pct"/>
            <w:noWrap/>
            <w:vAlign w:val="center"/>
          </w:tcPr>
          <w:p w14:paraId="61F610B6">
            <w:pPr>
              <w:spacing w:line="360" w:lineRule="auto"/>
              <w:jc w:val="center"/>
              <w:rPr>
                <w:rFonts w:ascii="仿宋" w:hAnsi="仿宋" w:eastAsia="仿宋" w:cs="仿宋"/>
                <w:szCs w:val="28"/>
              </w:rPr>
            </w:pPr>
          </w:p>
        </w:tc>
        <w:tc>
          <w:tcPr>
            <w:tcW w:w="690" w:type="pct"/>
            <w:noWrap/>
            <w:vAlign w:val="center"/>
          </w:tcPr>
          <w:p w14:paraId="728563D1">
            <w:pPr>
              <w:spacing w:line="360" w:lineRule="auto"/>
              <w:jc w:val="center"/>
              <w:rPr>
                <w:rFonts w:ascii="仿宋" w:hAnsi="仿宋" w:eastAsia="仿宋" w:cs="仿宋"/>
                <w:szCs w:val="28"/>
              </w:rPr>
            </w:pPr>
          </w:p>
        </w:tc>
        <w:tc>
          <w:tcPr>
            <w:tcW w:w="776" w:type="pct"/>
            <w:noWrap/>
            <w:vAlign w:val="center"/>
          </w:tcPr>
          <w:p w14:paraId="723B69A1">
            <w:pPr>
              <w:spacing w:line="360" w:lineRule="auto"/>
              <w:jc w:val="center"/>
              <w:rPr>
                <w:rFonts w:ascii="仿宋" w:hAnsi="仿宋" w:eastAsia="仿宋" w:cs="仿宋"/>
                <w:szCs w:val="28"/>
              </w:rPr>
            </w:pPr>
          </w:p>
        </w:tc>
        <w:tc>
          <w:tcPr>
            <w:tcW w:w="1034" w:type="pct"/>
            <w:noWrap/>
            <w:vAlign w:val="center"/>
          </w:tcPr>
          <w:p w14:paraId="0EF20F87">
            <w:pPr>
              <w:spacing w:line="360" w:lineRule="auto"/>
              <w:jc w:val="center"/>
              <w:rPr>
                <w:rFonts w:ascii="仿宋" w:hAnsi="仿宋" w:eastAsia="仿宋" w:cs="仿宋"/>
                <w:szCs w:val="28"/>
              </w:rPr>
            </w:pPr>
          </w:p>
        </w:tc>
      </w:tr>
    </w:tbl>
    <w:p w14:paraId="5A30786D">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3EC97D60">
      <w:pPr>
        <w:tabs>
          <w:tab w:val="left" w:pos="3654"/>
        </w:tabs>
        <w:rPr>
          <w:rFonts w:ascii="仿宋" w:hAnsi="仿宋" w:eastAsia="仿宋" w:cs="仿宋"/>
          <w:sz w:val="24"/>
        </w:rPr>
      </w:pPr>
    </w:p>
    <w:p w14:paraId="1B032678">
      <w:pPr>
        <w:tabs>
          <w:tab w:val="left" w:pos="3654"/>
        </w:tabs>
        <w:rPr>
          <w:rFonts w:ascii="仿宋" w:hAnsi="仿宋" w:eastAsia="仿宋" w:cs="仿宋"/>
          <w:sz w:val="24"/>
        </w:rPr>
      </w:pPr>
      <w:r>
        <w:rPr>
          <w:rFonts w:hint="eastAsia" w:ascii="仿宋" w:hAnsi="仿宋" w:eastAsia="仿宋" w:cs="仿宋"/>
          <w:sz w:val="24"/>
        </w:rPr>
        <w:t>日期：    年  月  日</w:t>
      </w:r>
    </w:p>
    <w:p w14:paraId="2AD30D29">
      <w:pPr>
        <w:spacing w:line="400" w:lineRule="exact"/>
        <w:rPr>
          <w:rFonts w:ascii="仿宋" w:hAnsi="仿宋" w:eastAsia="仿宋" w:cs="仿宋"/>
          <w:bCs/>
          <w:sz w:val="24"/>
        </w:rPr>
      </w:pPr>
    </w:p>
    <w:p w14:paraId="6EE0ABA4">
      <w:pPr>
        <w:spacing w:line="360" w:lineRule="auto"/>
        <w:rPr>
          <w:rFonts w:ascii="仿宋" w:hAnsi="仿宋" w:eastAsia="仿宋" w:cs="仿宋"/>
          <w:sz w:val="24"/>
        </w:rPr>
      </w:pPr>
      <w:r>
        <w:rPr>
          <w:rFonts w:hint="eastAsia" w:ascii="仿宋" w:hAnsi="仿宋" w:eastAsia="仿宋" w:cs="仿宋"/>
          <w:sz w:val="24"/>
        </w:rPr>
        <w:t>注：1、此表仅提供了表格形式，供应商应根据需要准备足够数量的表格来填写；</w:t>
      </w:r>
    </w:p>
    <w:p w14:paraId="3536C1D3">
      <w:pPr>
        <w:spacing w:line="360" w:lineRule="auto"/>
        <w:rPr>
          <w:rFonts w:ascii="仿宋" w:hAnsi="仿宋" w:eastAsia="仿宋" w:cs="仿宋"/>
          <w:sz w:val="24"/>
        </w:rPr>
      </w:pPr>
      <w:r>
        <w:rPr>
          <w:rFonts w:hint="eastAsia" w:ascii="仿宋" w:hAnsi="仿宋" w:eastAsia="仿宋" w:cs="仿宋"/>
          <w:sz w:val="24"/>
        </w:rPr>
        <w:t>2、请附证书、身份证复印件、社保证明等（加盖公章）。</w:t>
      </w:r>
    </w:p>
    <w:p w14:paraId="09F1EAB9">
      <w:pPr>
        <w:rPr>
          <w:rFonts w:ascii="仿宋" w:hAnsi="仿宋" w:eastAsia="仿宋" w:cs="仿宋"/>
          <w:b/>
          <w:sz w:val="28"/>
          <w:szCs w:val="28"/>
        </w:rPr>
      </w:pPr>
      <w:r>
        <w:rPr>
          <w:rFonts w:hint="eastAsia" w:ascii="仿宋" w:hAnsi="仿宋" w:eastAsia="仿宋" w:cs="仿宋"/>
          <w:b/>
          <w:sz w:val="28"/>
          <w:szCs w:val="28"/>
        </w:rPr>
        <w:br w:type="page"/>
      </w:r>
    </w:p>
    <w:p w14:paraId="58F2BE5C">
      <w:pPr>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商务响应表</w:t>
      </w:r>
    </w:p>
    <w:p w14:paraId="39606A56">
      <w:pPr>
        <w:pStyle w:val="20"/>
      </w:pPr>
    </w:p>
    <w:p w14:paraId="6DA89C4D">
      <w:pPr>
        <w:pStyle w:val="40"/>
        <w:spacing w:line="460" w:lineRule="exact"/>
        <w:rPr>
          <w:rFonts w:ascii="仿宋" w:hAnsi="仿宋" w:eastAsia="仿宋" w:cs="仿宋"/>
          <w:color w:val="auto"/>
        </w:rPr>
      </w:pPr>
      <w:r>
        <w:rPr>
          <w:rFonts w:hint="eastAsia" w:ascii="仿宋" w:hAnsi="仿宋" w:eastAsia="仿宋" w:cs="仿宋"/>
          <w:color w:val="auto"/>
        </w:rPr>
        <w:t>供应商全称（加盖公章）：</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74E4061F">
      <w:pPr>
        <w:spacing w:line="460" w:lineRule="exact"/>
        <w:jc w:val="left"/>
      </w:pPr>
      <w:r>
        <w:rPr>
          <w:rFonts w:hint="eastAsia" w:ascii="仿宋" w:hAnsi="仿宋" w:eastAsia="仿宋" w:cs="仿宋"/>
          <w:sz w:val="24"/>
        </w:rPr>
        <w:t xml:space="preserve">项目名称： </w:t>
      </w:r>
    </w:p>
    <w:tbl>
      <w:tblPr>
        <w:tblStyle w:val="21"/>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1843"/>
        <w:gridCol w:w="2801"/>
      </w:tblGrid>
      <w:tr w14:paraId="1F42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3AC265FF">
            <w:pPr>
              <w:spacing w:line="460" w:lineRule="exact"/>
              <w:jc w:val="center"/>
              <w:rPr>
                <w:rFonts w:ascii="仿宋" w:hAnsi="仿宋" w:eastAsia="仿宋" w:cs="仿宋"/>
                <w:kern w:val="0"/>
                <w:sz w:val="24"/>
              </w:rPr>
            </w:pPr>
            <w:r>
              <w:rPr>
                <w:rFonts w:hint="eastAsia" w:ascii="仿宋" w:hAnsi="仿宋" w:eastAsia="仿宋" w:cs="仿宋"/>
                <w:kern w:val="0"/>
                <w:sz w:val="24"/>
              </w:rPr>
              <w:t>项目</w:t>
            </w:r>
          </w:p>
        </w:tc>
        <w:tc>
          <w:tcPr>
            <w:tcW w:w="2409" w:type="dxa"/>
            <w:vAlign w:val="center"/>
          </w:tcPr>
          <w:p w14:paraId="5ECC6D25">
            <w:pPr>
              <w:spacing w:line="460" w:lineRule="exact"/>
              <w:jc w:val="center"/>
              <w:rPr>
                <w:rFonts w:ascii="仿宋" w:hAnsi="仿宋" w:eastAsia="仿宋" w:cs="仿宋"/>
                <w:kern w:val="0"/>
                <w:sz w:val="24"/>
              </w:rPr>
            </w:pPr>
            <w:r>
              <w:rPr>
                <w:rFonts w:hint="eastAsia" w:ascii="仿宋" w:hAnsi="仿宋" w:eastAsia="仿宋" w:cs="仿宋"/>
                <w:kern w:val="0"/>
                <w:sz w:val="24"/>
              </w:rPr>
              <w:t>磋商文件要求</w:t>
            </w:r>
          </w:p>
        </w:tc>
        <w:tc>
          <w:tcPr>
            <w:tcW w:w="1843" w:type="dxa"/>
            <w:vAlign w:val="center"/>
          </w:tcPr>
          <w:p w14:paraId="7CBEFA5C">
            <w:pPr>
              <w:spacing w:line="460" w:lineRule="exact"/>
              <w:jc w:val="center"/>
              <w:rPr>
                <w:rFonts w:ascii="仿宋" w:hAnsi="仿宋" w:eastAsia="仿宋" w:cs="仿宋"/>
                <w:kern w:val="0"/>
                <w:sz w:val="24"/>
              </w:rPr>
            </w:pPr>
            <w:r>
              <w:rPr>
                <w:rFonts w:hint="eastAsia" w:ascii="仿宋" w:hAnsi="仿宋" w:eastAsia="仿宋" w:cs="仿宋"/>
                <w:kern w:val="0"/>
                <w:sz w:val="24"/>
              </w:rPr>
              <w:t>是否响应</w:t>
            </w:r>
          </w:p>
        </w:tc>
        <w:tc>
          <w:tcPr>
            <w:tcW w:w="2801" w:type="dxa"/>
            <w:vAlign w:val="center"/>
          </w:tcPr>
          <w:p w14:paraId="1020C851">
            <w:pPr>
              <w:spacing w:line="460" w:lineRule="exact"/>
              <w:jc w:val="center"/>
              <w:rPr>
                <w:rFonts w:ascii="仿宋" w:hAnsi="仿宋" w:eastAsia="仿宋" w:cs="仿宋"/>
                <w:kern w:val="0"/>
                <w:sz w:val="24"/>
              </w:rPr>
            </w:pPr>
            <w:r>
              <w:rPr>
                <w:rFonts w:hint="eastAsia" w:ascii="仿宋" w:hAnsi="仿宋" w:eastAsia="仿宋" w:cs="仿宋"/>
                <w:kern w:val="0"/>
                <w:sz w:val="24"/>
              </w:rPr>
              <w:t>供应商的承诺或说明</w:t>
            </w:r>
          </w:p>
        </w:tc>
      </w:tr>
      <w:tr w14:paraId="2689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78242D3C">
            <w:pPr>
              <w:spacing w:line="460" w:lineRule="exact"/>
              <w:jc w:val="center"/>
              <w:rPr>
                <w:rFonts w:ascii="仿宋" w:hAnsi="仿宋" w:eastAsia="仿宋" w:cs="仿宋"/>
                <w:kern w:val="0"/>
                <w:sz w:val="24"/>
              </w:rPr>
            </w:pPr>
            <w:r>
              <w:rPr>
                <w:rFonts w:hint="eastAsia" w:ascii="仿宋" w:hAnsi="仿宋" w:eastAsia="仿宋" w:cs="仿宋"/>
                <w:kern w:val="0"/>
                <w:sz w:val="24"/>
              </w:rPr>
              <w:t>服务期限</w:t>
            </w:r>
          </w:p>
        </w:tc>
        <w:tc>
          <w:tcPr>
            <w:tcW w:w="2409" w:type="dxa"/>
            <w:vAlign w:val="center"/>
          </w:tcPr>
          <w:p w14:paraId="4A90749C">
            <w:pPr>
              <w:spacing w:line="460" w:lineRule="exact"/>
              <w:jc w:val="center"/>
              <w:rPr>
                <w:rFonts w:ascii="仿宋" w:hAnsi="仿宋" w:eastAsia="仿宋" w:cs="仿宋"/>
                <w:kern w:val="0"/>
                <w:sz w:val="24"/>
              </w:rPr>
            </w:pPr>
          </w:p>
        </w:tc>
        <w:tc>
          <w:tcPr>
            <w:tcW w:w="1843" w:type="dxa"/>
            <w:vAlign w:val="center"/>
          </w:tcPr>
          <w:p w14:paraId="31A53771">
            <w:pPr>
              <w:spacing w:line="460" w:lineRule="exact"/>
              <w:jc w:val="center"/>
              <w:rPr>
                <w:rFonts w:ascii="仿宋" w:hAnsi="仿宋" w:eastAsia="仿宋" w:cs="仿宋"/>
                <w:kern w:val="0"/>
                <w:sz w:val="24"/>
              </w:rPr>
            </w:pPr>
          </w:p>
        </w:tc>
        <w:tc>
          <w:tcPr>
            <w:tcW w:w="2801" w:type="dxa"/>
            <w:vAlign w:val="center"/>
          </w:tcPr>
          <w:p w14:paraId="1C6AF7E9">
            <w:pPr>
              <w:spacing w:line="460" w:lineRule="exact"/>
              <w:jc w:val="center"/>
              <w:rPr>
                <w:rFonts w:ascii="仿宋" w:hAnsi="仿宋" w:eastAsia="仿宋" w:cs="仿宋"/>
                <w:kern w:val="0"/>
                <w:sz w:val="24"/>
              </w:rPr>
            </w:pPr>
          </w:p>
        </w:tc>
      </w:tr>
      <w:tr w14:paraId="59DC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62ACA2B2">
            <w:pPr>
              <w:spacing w:line="460" w:lineRule="exact"/>
              <w:jc w:val="center"/>
              <w:rPr>
                <w:rFonts w:ascii="仿宋" w:hAnsi="仿宋" w:eastAsia="仿宋" w:cs="仿宋"/>
                <w:kern w:val="0"/>
                <w:sz w:val="24"/>
              </w:rPr>
            </w:pPr>
            <w:r>
              <w:rPr>
                <w:rFonts w:hint="eastAsia" w:ascii="仿宋" w:hAnsi="仿宋" w:eastAsia="仿宋" w:cs="仿宋"/>
                <w:kern w:val="0"/>
                <w:sz w:val="24"/>
              </w:rPr>
              <w:t>付款方式</w:t>
            </w:r>
          </w:p>
        </w:tc>
        <w:tc>
          <w:tcPr>
            <w:tcW w:w="2409" w:type="dxa"/>
            <w:vAlign w:val="center"/>
          </w:tcPr>
          <w:p w14:paraId="7A343EEC">
            <w:pPr>
              <w:spacing w:line="460" w:lineRule="exact"/>
              <w:jc w:val="center"/>
              <w:rPr>
                <w:rFonts w:ascii="仿宋" w:hAnsi="仿宋" w:eastAsia="仿宋" w:cs="仿宋"/>
                <w:kern w:val="0"/>
                <w:sz w:val="24"/>
              </w:rPr>
            </w:pPr>
          </w:p>
        </w:tc>
        <w:tc>
          <w:tcPr>
            <w:tcW w:w="1843" w:type="dxa"/>
            <w:vAlign w:val="center"/>
          </w:tcPr>
          <w:p w14:paraId="2B5F6F65">
            <w:pPr>
              <w:spacing w:line="460" w:lineRule="exact"/>
              <w:jc w:val="center"/>
              <w:rPr>
                <w:rFonts w:ascii="仿宋" w:hAnsi="仿宋" w:eastAsia="仿宋" w:cs="仿宋"/>
                <w:kern w:val="0"/>
                <w:sz w:val="24"/>
              </w:rPr>
            </w:pPr>
          </w:p>
        </w:tc>
        <w:tc>
          <w:tcPr>
            <w:tcW w:w="2801" w:type="dxa"/>
            <w:vAlign w:val="center"/>
          </w:tcPr>
          <w:p w14:paraId="75F4ACC2">
            <w:pPr>
              <w:spacing w:line="460" w:lineRule="exact"/>
              <w:jc w:val="center"/>
              <w:rPr>
                <w:rFonts w:ascii="仿宋" w:hAnsi="仿宋" w:eastAsia="仿宋" w:cs="仿宋"/>
                <w:kern w:val="0"/>
                <w:sz w:val="24"/>
              </w:rPr>
            </w:pPr>
          </w:p>
        </w:tc>
      </w:tr>
      <w:tr w14:paraId="12C7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5E908B6F">
            <w:pPr>
              <w:spacing w:line="460" w:lineRule="exact"/>
              <w:jc w:val="center"/>
              <w:rPr>
                <w:rFonts w:ascii="仿宋" w:hAnsi="仿宋" w:eastAsia="仿宋" w:cs="仿宋"/>
                <w:kern w:val="0"/>
                <w:sz w:val="24"/>
              </w:rPr>
            </w:pPr>
            <w:r>
              <w:rPr>
                <w:rFonts w:hint="eastAsia" w:ascii="仿宋" w:hAnsi="仿宋" w:eastAsia="仿宋" w:cs="仿宋"/>
                <w:kern w:val="0"/>
                <w:sz w:val="24"/>
              </w:rPr>
              <w:t>其他要求</w:t>
            </w:r>
          </w:p>
        </w:tc>
        <w:tc>
          <w:tcPr>
            <w:tcW w:w="2409" w:type="dxa"/>
            <w:vAlign w:val="center"/>
          </w:tcPr>
          <w:p w14:paraId="1FD2A7FB">
            <w:pPr>
              <w:spacing w:line="460" w:lineRule="exact"/>
              <w:jc w:val="center"/>
              <w:rPr>
                <w:rFonts w:ascii="仿宋" w:hAnsi="仿宋" w:eastAsia="仿宋" w:cs="仿宋"/>
                <w:kern w:val="0"/>
                <w:sz w:val="24"/>
              </w:rPr>
            </w:pPr>
          </w:p>
        </w:tc>
        <w:tc>
          <w:tcPr>
            <w:tcW w:w="1843" w:type="dxa"/>
            <w:vAlign w:val="center"/>
          </w:tcPr>
          <w:p w14:paraId="749A1ED4">
            <w:pPr>
              <w:spacing w:line="460" w:lineRule="exact"/>
              <w:jc w:val="center"/>
              <w:rPr>
                <w:rFonts w:ascii="仿宋" w:hAnsi="仿宋" w:eastAsia="仿宋" w:cs="仿宋"/>
                <w:kern w:val="0"/>
                <w:sz w:val="24"/>
              </w:rPr>
            </w:pPr>
          </w:p>
        </w:tc>
        <w:tc>
          <w:tcPr>
            <w:tcW w:w="2801" w:type="dxa"/>
            <w:vAlign w:val="center"/>
          </w:tcPr>
          <w:p w14:paraId="1CA1EEF6">
            <w:pPr>
              <w:spacing w:line="460" w:lineRule="exact"/>
              <w:jc w:val="center"/>
              <w:rPr>
                <w:rFonts w:ascii="仿宋" w:hAnsi="仿宋" w:eastAsia="仿宋" w:cs="仿宋"/>
                <w:kern w:val="0"/>
                <w:sz w:val="24"/>
              </w:rPr>
            </w:pPr>
          </w:p>
        </w:tc>
      </w:tr>
    </w:tbl>
    <w:p w14:paraId="1DD62578">
      <w:pPr>
        <w:spacing w:line="460" w:lineRule="exact"/>
        <w:jc w:val="left"/>
        <w:rPr>
          <w:rFonts w:ascii="仿宋" w:hAnsi="仿宋" w:eastAsia="仿宋" w:cs="仿宋"/>
          <w:kern w:val="0"/>
          <w:sz w:val="24"/>
        </w:rPr>
      </w:pPr>
    </w:p>
    <w:p w14:paraId="57BB680C">
      <w:pPr>
        <w:spacing w:line="460" w:lineRule="exact"/>
        <w:jc w:val="left"/>
        <w:rPr>
          <w:rFonts w:ascii="仿宋" w:hAnsi="仿宋" w:eastAsia="仿宋" w:cs="仿宋"/>
          <w:sz w:val="24"/>
        </w:rPr>
      </w:pPr>
      <w:r>
        <w:rPr>
          <w:rFonts w:hint="eastAsia" w:ascii="仿宋" w:hAnsi="仿宋" w:eastAsia="仿宋" w:cs="仿宋"/>
          <w:sz w:val="24"/>
        </w:rPr>
        <w:t>法定代表人或其授权代理人签名或盖章：</w:t>
      </w:r>
    </w:p>
    <w:p w14:paraId="0D1C9283">
      <w:pPr>
        <w:spacing w:line="460" w:lineRule="exact"/>
        <w:jc w:val="left"/>
        <w:rPr>
          <w:rFonts w:ascii="仿宋" w:hAnsi="仿宋" w:eastAsia="仿宋" w:cs="仿宋"/>
          <w:kern w:val="0"/>
          <w:sz w:val="24"/>
        </w:rPr>
      </w:pPr>
      <w:r>
        <w:rPr>
          <w:rFonts w:hint="eastAsia" w:ascii="仿宋" w:hAnsi="仿宋" w:eastAsia="仿宋" w:cs="仿宋"/>
          <w:kern w:val="0"/>
          <w:sz w:val="24"/>
        </w:rPr>
        <w:t>日期： 年 月 日</w:t>
      </w:r>
    </w:p>
    <w:p w14:paraId="1DFC172C">
      <w:pPr>
        <w:rPr>
          <w:rFonts w:ascii="仿宋" w:hAnsi="仿宋" w:eastAsia="仿宋" w:cs="仿宋"/>
          <w:b/>
          <w:sz w:val="24"/>
        </w:rPr>
      </w:pPr>
    </w:p>
    <w:p w14:paraId="43C683F2">
      <w:pPr>
        <w:snapToGrid w:val="0"/>
        <w:spacing w:before="50" w:after="156" w:afterLines="50"/>
        <w:jc w:val="left"/>
        <w:rPr>
          <w:rFonts w:ascii="仿宋" w:hAnsi="仿宋" w:eastAsia="仿宋" w:cs="仿宋"/>
          <w:b/>
          <w:sz w:val="24"/>
        </w:rPr>
      </w:pPr>
    </w:p>
    <w:p w14:paraId="35177D2E">
      <w:pPr>
        <w:snapToGrid w:val="0"/>
        <w:spacing w:before="50" w:after="156" w:afterLines="50"/>
        <w:jc w:val="left"/>
        <w:rPr>
          <w:rFonts w:ascii="仿宋" w:hAnsi="仿宋" w:eastAsia="仿宋" w:cs="仿宋"/>
          <w:b/>
          <w:sz w:val="24"/>
        </w:rPr>
      </w:pPr>
    </w:p>
    <w:p w14:paraId="4969F5E7">
      <w:pPr>
        <w:snapToGrid w:val="0"/>
        <w:spacing w:before="50" w:after="156" w:afterLines="50"/>
        <w:jc w:val="left"/>
        <w:rPr>
          <w:rFonts w:ascii="仿宋" w:hAnsi="仿宋" w:eastAsia="仿宋" w:cs="仿宋"/>
          <w:b/>
          <w:sz w:val="24"/>
        </w:rPr>
      </w:pPr>
    </w:p>
    <w:p w14:paraId="49A34C32">
      <w:pPr>
        <w:snapToGrid w:val="0"/>
        <w:spacing w:before="50" w:after="156" w:afterLines="50"/>
        <w:jc w:val="left"/>
        <w:rPr>
          <w:rFonts w:ascii="仿宋" w:hAnsi="仿宋" w:eastAsia="仿宋" w:cs="仿宋"/>
          <w:b/>
          <w:sz w:val="24"/>
        </w:rPr>
      </w:pPr>
    </w:p>
    <w:p w14:paraId="71650508">
      <w:pPr>
        <w:snapToGrid w:val="0"/>
        <w:spacing w:before="50" w:after="156" w:afterLines="50"/>
        <w:jc w:val="left"/>
        <w:rPr>
          <w:rFonts w:ascii="仿宋" w:hAnsi="仿宋" w:eastAsia="仿宋" w:cs="仿宋"/>
          <w:b/>
          <w:szCs w:val="28"/>
        </w:rPr>
      </w:pPr>
    </w:p>
    <w:p w14:paraId="44AE8939">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74700C9B">
      <w:pPr>
        <w:pStyle w:val="4"/>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法定代表人有效身份证明书</w:t>
      </w:r>
    </w:p>
    <w:p w14:paraId="721155FD">
      <w:pPr>
        <w:pStyle w:val="4"/>
        <w:spacing w:line="360" w:lineRule="auto"/>
        <w:ind w:firstLine="513" w:firstLineChars="156"/>
        <w:jc w:val="center"/>
        <w:rPr>
          <w:rFonts w:ascii="仿宋" w:hAnsi="仿宋" w:eastAsia="仿宋" w:cs="仿宋"/>
          <w:b/>
          <w:bCs/>
          <w:spacing w:val="24"/>
          <w:sz w:val="28"/>
          <w:szCs w:val="28"/>
        </w:rPr>
      </w:pPr>
    </w:p>
    <w:p w14:paraId="5E15EAF9">
      <w:pPr>
        <w:pStyle w:val="4"/>
        <w:spacing w:line="480" w:lineRule="auto"/>
        <w:ind w:firstLine="840" w:firstLineChars="350"/>
        <w:rPr>
          <w:rFonts w:ascii="仿宋" w:hAnsi="仿宋" w:eastAsia="仿宋" w:cs="仿宋"/>
          <w:sz w:val="24"/>
          <w:szCs w:val="24"/>
        </w:rPr>
      </w:pPr>
      <w:r>
        <w:rPr>
          <w:rFonts w:hint="eastAsia" w:ascii="仿宋" w:hAnsi="仿宋" w:eastAsia="仿宋" w:cs="仿宋"/>
          <w:sz w:val="24"/>
          <w:szCs w:val="24"/>
          <w:u w:val="single"/>
        </w:rPr>
        <w:t>（姓名）</w:t>
      </w:r>
      <w:r>
        <w:rPr>
          <w:rFonts w:hint="eastAsia" w:ascii="仿宋" w:hAnsi="仿宋" w:eastAsia="仿宋" w:cs="仿宋"/>
          <w:sz w:val="24"/>
          <w:szCs w:val="24"/>
        </w:rPr>
        <w:t>是</w:t>
      </w:r>
      <w:r>
        <w:rPr>
          <w:rFonts w:hint="eastAsia" w:ascii="仿宋" w:hAnsi="仿宋" w:eastAsia="仿宋" w:cs="仿宋"/>
          <w:sz w:val="24"/>
          <w:szCs w:val="24"/>
          <w:u w:val="single"/>
        </w:rPr>
        <w:t>（单位全称）</w:t>
      </w:r>
      <w:r>
        <w:rPr>
          <w:rFonts w:hint="eastAsia" w:ascii="仿宋" w:hAnsi="仿宋" w:eastAsia="仿宋" w:cs="仿宋"/>
          <w:sz w:val="24"/>
          <w:szCs w:val="24"/>
        </w:rPr>
        <w:t>的法定代表人，身份证号码为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33990FD">
      <w:pPr>
        <w:pStyle w:val="4"/>
        <w:spacing w:line="480" w:lineRule="auto"/>
        <w:ind w:firstLine="374" w:firstLineChars="156"/>
        <w:rPr>
          <w:rFonts w:ascii="仿宋" w:hAnsi="仿宋" w:eastAsia="仿宋" w:cs="仿宋"/>
          <w:sz w:val="24"/>
          <w:szCs w:val="24"/>
        </w:rPr>
      </w:pPr>
    </w:p>
    <w:p w14:paraId="245B9C9F">
      <w:pPr>
        <w:pStyle w:val="4"/>
        <w:spacing w:line="480" w:lineRule="auto"/>
        <w:ind w:firstLine="374" w:firstLineChars="156"/>
        <w:rPr>
          <w:rFonts w:ascii="仿宋" w:hAnsi="仿宋" w:eastAsia="仿宋" w:cs="仿宋"/>
          <w:sz w:val="24"/>
          <w:szCs w:val="24"/>
        </w:rPr>
      </w:pPr>
      <w:r>
        <w:rPr>
          <w:rFonts w:hint="eastAsia" w:ascii="仿宋" w:hAnsi="仿宋" w:eastAsia="仿宋" w:cs="仿宋"/>
          <w:sz w:val="24"/>
          <w:szCs w:val="24"/>
        </w:rPr>
        <w:t xml:space="preserve">    特此证明</w:t>
      </w:r>
    </w:p>
    <w:p w14:paraId="6DBA83A7">
      <w:pPr>
        <w:pStyle w:val="4"/>
        <w:spacing w:line="480" w:lineRule="auto"/>
        <w:ind w:firstLine="0"/>
        <w:rPr>
          <w:rFonts w:ascii="仿宋" w:hAnsi="仿宋" w:eastAsia="仿宋" w:cs="仿宋"/>
          <w:sz w:val="24"/>
          <w:szCs w:val="24"/>
        </w:rPr>
      </w:pPr>
    </w:p>
    <w:p w14:paraId="22176643">
      <w:pPr>
        <w:pStyle w:val="4"/>
        <w:spacing w:line="480" w:lineRule="auto"/>
        <w:ind w:firstLine="0"/>
        <w:rPr>
          <w:rFonts w:ascii="仿宋" w:hAnsi="仿宋" w:eastAsia="仿宋" w:cs="仿宋"/>
          <w:sz w:val="24"/>
          <w:szCs w:val="24"/>
        </w:rPr>
      </w:pPr>
      <w:r>
        <w:rPr>
          <w:rFonts w:hint="eastAsia" w:ascii="仿宋" w:hAnsi="仿宋" w:eastAsia="仿宋" w:cs="仿宋"/>
          <w:sz w:val="24"/>
          <w:szCs w:val="24"/>
        </w:rPr>
        <w:t xml:space="preserve">供应商：（盖章）                  </w:t>
      </w:r>
    </w:p>
    <w:p w14:paraId="72A5F14F">
      <w:pPr>
        <w:pStyle w:val="4"/>
        <w:spacing w:line="480" w:lineRule="auto"/>
        <w:ind w:firstLine="0"/>
        <w:rPr>
          <w:rFonts w:ascii="仿宋" w:hAnsi="仿宋" w:eastAsia="仿宋" w:cs="仿宋"/>
          <w:sz w:val="24"/>
          <w:szCs w:val="24"/>
        </w:rPr>
      </w:pPr>
      <w:r>
        <w:rPr>
          <w:rFonts w:hint="eastAsia" w:ascii="仿宋" w:hAnsi="仿宋" w:eastAsia="仿宋" w:cs="仿宋"/>
          <w:sz w:val="24"/>
          <w:szCs w:val="24"/>
        </w:rPr>
        <w:t>法定代表人或其授权代理人（签名或盖章）</w:t>
      </w:r>
    </w:p>
    <w:p w14:paraId="6CA13AB3">
      <w:pPr>
        <w:pStyle w:val="4"/>
        <w:spacing w:line="480" w:lineRule="auto"/>
        <w:ind w:firstLine="0"/>
        <w:rPr>
          <w:rFonts w:ascii="仿宋" w:hAnsi="仿宋" w:eastAsia="仿宋" w:cs="仿宋"/>
          <w:sz w:val="24"/>
          <w:szCs w:val="24"/>
        </w:rPr>
      </w:pPr>
      <w:r>
        <w:rPr>
          <w:rFonts w:hint="eastAsia" w:ascii="仿宋" w:hAnsi="仿宋" w:eastAsia="仿宋" w:cs="仿宋"/>
          <w:sz w:val="24"/>
          <w:szCs w:val="24"/>
        </w:rPr>
        <w:t>日期：    年   月   日</w:t>
      </w:r>
    </w:p>
    <w:p w14:paraId="6928C8F8">
      <w:pPr>
        <w:pStyle w:val="4"/>
        <w:spacing w:line="480" w:lineRule="auto"/>
        <w:ind w:firstLine="0"/>
        <w:rPr>
          <w:rFonts w:ascii="仿宋" w:hAnsi="仿宋" w:eastAsia="仿宋" w:cs="仿宋"/>
          <w:sz w:val="24"/>
          <w:szCs w:val="24"/>
        </w:rPr>
      </w:pPr>
    </w:p>
    <w:p w14:paraId="36B49E22">
      <w:pPr>
        <w:pStyle w:val="4"/>
        <w:spacing w:line="480" w:lineRule="auto"/>
        <w:ind w:firstLine="0"/>
        <w:rPr>
          <w:rFonts w:ascii="仿宋" w:hAnsi="仿宋" w:eastAsia="仿宋" w:cs="仿宋"/>
          <w:sz w:val="24"/>
          <w:szCs w:val="24"/>
        </w:rPr>
      </w:pPr>
    </w:p>
    <w:p w14:paraId="2CD3EDB7">
      <w:pPr>
        <w:pStyle w:val="4"/>
        <w:pBdr>
          <w:bottom w:val="single" w:color="auto" w:sz="6" w:space="1"/>
        </w:pBdr>
        <w:spacing w:line="480" w:lineRule="auto"/>
        <w:ind w:firstLine="0"/>
        <w:rPr>
          <w:rFonts w:ascii="仿宋" w:hAnsi="仿宋" w:eastAsia="仿宋" w:cs="仿宋"/>
          <w:sz w:val="24"/>
          <w:szCs w:val="24"/>
        </w:rPr>
      </w:pPr>
    </w:p>
    <w:p w14:paraId="2AB5C854">
      <w:pPr>
        <w:pStyle w:val="4"/>
        <w:spacing w:line="480" w:lineRule="auto"/>
        <w:ind w:firstLine="0"/>
        <w:rPr>
          <w:rFonts w:ascii="仿宋" w:hAnsi="仿宋" w:eastAsia="仿宋" w:cs="仿宋"/>
          <w:sz w:val="24"/>
          <w:szCs w:val="24"/>
        </w:rPr>
      </w:pPr>
    </w:p>
    <w:p w14:paraId="62233192">
      <w:pPr>
        <w:pStyle w:val="4"/>
        <w:spacing w:line="480" w:lineRule="auto"/>
        <w:ind w:firstLine="0"/>
        <w:rPr>
          <w:rFonts w:ascii="仿宋" w:hAnsi="仿宋" w:eastAsia="仿宋" w:cs="仿宋"/>
          <w:sz w:val="24"/>
          <w:szCs w:val="24"/>
        </w:rPr>
      </w:pPr>
    </w:p>
    <w:p w14:paraId="50448214">
      <w:pPr>
        <w:pStyle w:val="4"/>
        <w:spacing w:line="480" w:lineRule="auto"/>
        <w:ind w:firstLine="0"/>
        <w:jc w:val="center"/>
        <w:rPr>
          <w:rFonts w:ascii="仿宋" w:hAnsi="仿宋" w:eastAsia="仿宋" w:cs="仿宋"/>
          <w:sz w:val="24"/>
          <w:szCs w:val="24"/>
        </w:rPr>
      </w:pPr>
      <w:r>
        <w:rPr>
          <w:rFonts w:hint="eastAsia" w:ascii="仿宋" w:hAnsi="仿宋" w:eastAsia="仿宋" w:cs="仿宋"/>
          <w:sz w:val="24"/>
          <w:szCs w:val="24"/>
        </w:rPr>
        <w:t>有效身份证明复印件粘贴处</w:t>
      </w:r>
    </w:p>
    <w:p w14:paraId="06BD96A3">
      <w:pPr>
        <w:pStyle w:val="4"/>
        <w:spacing w:line="360" w:lineRule="auto"/>
        <w:ind w:firstLine="545" w:firstLineChars="156"/>
        <w:jc w:val="center"/>
        <w:rPr>
          <w:rFonts w:ascii="仿宋" w:hAnsi="仿宋" w:eastAsia="仿宋" w:cs="仿宋"/>
          <w:b/>
          <w:bCs/>
          <w:spacing w:val="24"/>
          <w:sz w:val="30"/>
        </w:rPr>
      </w:pPr>
    </w:p>
    <w:p w14:paraId="0A520AC8">
      <w:pPr>
        <w:pStyle w:val="4"/>
        <w:spacing w:line="360" w:lineRule="auto"/>
        <w:ind w:firstLine="0"/>
        <w:jc w:val="center"/>
        <w:rPr>
          <w:rFonts w:ascii="仿宋" w:hAnsi="仿宋" w:eastAsia="仿宋" w:cs="仿宋"/>
          <w:b/>
          <w:bCs/>
          <w:spacing w:val="24"/>
          <w:sz w:val="30"/>
        </w:rPr>
      </w:pPr>
    </w:p>
    <w:p w14:paraId="74297C2D">
      <w:pPr>
        <w:pStyle w:val="4"/>
        <w:spacing w:line="360" w:lineRule="auto"/>
        <w:ind w:firstLine="0"/>
        <w:jc w:val="center"/>
        <w:rPr>
          <w:rFonts w:ascii="仿宋" w:hAnsi="仿宋" w:eastAsia="仿宋" w:cs="仿宋"/>
          <w:b/>
          <w:bCs/>
          <w:spacing w:val="24"/>
          <w:sz w:val="30"/>
        </w:rPr>
      </w:pPr>
    </w:p>
    <w:p w14:paraId="75321A6A">
      <w:pPr>
        <w:pStyle w:val="4"/>
        <w:spacing w:line="360" w:lineRule="auto"/>
        <w:ind w:firstLine="0"/>
        <w:jc w:val="center"/>
        <w:rPr>
          <w:rFonts w:ascii="仿宋" w:hAnsi="仿宋" w:eastAsia="仿宋" w:cs="仿宋"/>
          <w:b/>
          <w:bCs/>
          <w:spacing w:val="24"/>
          <w:sz w:val="30"/>
        </w:rPr>
      </w:pPr>
    </w:p>
    <w:p w14:paraId="2469A3AA">
      <w:pPr>
        <w:pStyle w:val="4"/>
        <w:spacing w:line="360" w:lineRule="auto"/>
        <w:ind w:firstLine="0"/>
        <w:jc w:val="center"/>
        <w:rPr>
          <w:rFonts w:ascii="仿宋" w:hAnsi="仿宋" w:eastAsia="仿宋" w:cs="仿宋"/>
          <w:b/>
          <w:bCs/>
          <w:spacing w:val="24"/>
          <w:sz w:val="30"/>
        </w:rPr>
      </w:pPr>
    </w:p>
    <w:p w14:paraId="1DA1EC18">
      <w:pPr>
        <w:pStyle w:val="4"/>
        <w:spacing w:line="360" w:lineRule="auto"/>
        <w:ind w:firstLine="0"/>
        <w:jc w:val="center"/>
        <w:rPr>
          <w:rFonts w:ascii="仿宋" w:hAnsi="仿宋" w:eastAsia="仿宋" w:cs="仿宋"/>
          <w:b/>
          <w:bCs/>
          <w:spacing w:val="24"/>
          <w:sz w:val="28"/>
          <w:szCs w:val="28"/>
        </w:rPr>
      </w:pPr>
    </w:p>
    <w:p w14:paraId="5C675FD8">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C7EF328">
      <w:pPr>
        <w:pStyle w:val="4"/>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法定代表人授权委托书</w:t>
      </w:r>
    </w:p>
    <w:p w14:paraId="04DB7433">
      <w:pPr>
        <w:spacing w:line="360" w:lineRule="auto"/>
        <w:ind w:firstLine="600" w:firstLineChars="200"/>
        <w:rPr>
          <w:rFonts w:ascii="仿宋" w:hAnsi="仿宋" w:eastAsia="仿宋" w:cs="仿宋"/>
          <w:sz w:val="30"/>
        </w:rPr>
      </w:pPr>
    </w:p>
    <w:p w14:paraId="563B2D15">
      <w:pPr>
        <w:spacing w:line="480" w:lineRule="auto"/>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的法定代表人，现授权委托</w:t>
      </w:r>
      <w:r>
        <w:rPr>
          <w:rFonts w:hint="eastAsia" w:ascii="仿宋" w:hAnsi="仿宋" w:eastAsia="仿宋" w:cs="仿宋"/>
          <w:sz w:val="24"/>
          <w:u w:val="single"/>
        </w:rPr>
        <w:t>（姓名）</w:t>
      </w:r>
      <w:r>
        <w:rPr>
          <w:rFonts w:hint="eastAsia" w:ascii="仿宋" w:hAnsi="仿宋" w:eastAsia="仿宋" w:cs="仿宋"/>
          <w:sz w:val="24"/>
        </w:rPr>
        <w:t>为我单位授权代理人，以本单位的名义参加</w:t>
      </w:r>
      <w:r>
        <w:rPr>
          <w:rFonts w:hint="eastAsia" w:ascii="仿宋" w:hAnsi="仿宋" w:eastAsia="仿宋" w:cs="仿宋"/>
          <w:sz w:val="24"/>
          <w:u w:val="single"/>
        </w:rPr>
        <w:t>（采购代理机构名称）</w:t>
      </w:r>
      <w:r>
        <w:rPr>
          <w:rFonts w:hint="eastAsia" w:ascii="仿宋" w:hAnsi="仿宋" w:eastAsia="仿宋" w:cs="仿宋"/>
          <w:sz w:val="24"/>
        </w:rPr>
        <w:t>的</w:t>
      </w:r>
      <w:r>
        <w:rPr>
          <w:rFonts w:hint="eastAsia" w:ascii="仿宋" w:hAnsi="仿宋" w:eastAsia="仿宋" w:cs="仿宋"/>
          <w:sz w:val="24"/>
          <w:u w:val="single"/>
        </w:rPr>
        <w:t xml:space="preserve">            项目</w:t>
      </w:r>
      <w:r>
        <w:rPr>
          <w:rFonts w:hint="eastAsia" w:ascii="仿宋" w:hAnsi="仿宋" w:eastAsia="仿宋" w:cs="仿宋"/>
          <w:sz w:val="24"/>
        </w:rPr>
        <w:t>的磋商活动。授权代理人在投标、开标、磋商、合同谈判过程中所签署的一切文件和处理与之有关的一切事务，我均予以承认。</w:t>
      </w:r>
    </w:p>
    <w:p w14:paraId="46649DCB">
      <w:pPr>
        <w:spacing w:line="480" w:lineRule="auto"/>
        <w:ind w:firstLine="480" w:firstLineChars="200"/>
        <w:rPr>
          <w:rFonts w:ascii="仿宋" w:hAnsi="仿宋" w:eastAsia="仿宋" w:cs="仿宋"/>
          <w:sz w:val="24"/>
        </w:rPr>
      </w:pPr>
      <w:r>
        <w:rPr>
          <w:rFonts w:hint="eastAsia" w:ascii="仿宋" w:hAnsi="仿宋" w:eastAsia="仿宋" w:cs="仿宋"/>
          <w:sz w:val="24"/>
        </w:rPr>
        <w:t>授权代理人无转委托权，特此委托。</w:t>
      </w:r>
    </w:p>
    <w:p w14:paraId="2869824A">
      <w:pPr>
        <w:spacing w:after="156" w:line="480" w:lineRule="auto"/>
        <w:rPr>
          <w:rFonts w:ascii="仿宋" w:hAnsi="仿宋" w:eastAsia="仿宋" w:cs="仿宋"/>
          <w:b/>
          <w:sz w:val="24"/>
        </w:rPr>
      </w:pPr>
    </w:p>
    <w:p w14:paraId="138F48EA">
      <w:pPr>
        <w:spacing w:line="480" w:lineRule="auto"/>
        <w:ind w:left="2699"/>
        <w:rPr>
          <w:rFonts w:ascii="仿宋" w:hAnsi="仿宋" w:eastAsia="仿宋" w:cs="仿宋"/>
          <w:sz w:val="24"/>
          <w:u w:val="single"/>
        </w:rPr>
      </w:pPr>
      <w:r>
        <w:rPr>
          <w:rFonts w:hint="eastAsia" w:ascii="仿宋" w:hAnsi="仿宋" w:eastAsia="仿宋" w:cs="仿宋"/>
          <w:sz w:val="24"/>
        </w:rPr>
        <w:t>授权代理人：</w:t>
      </w:r>
      <w:r>
        <w:rPr>
          <w:rFonts w:hint="eastAsia" w:ascii="仿宋" w:hAnsi="仿宋" w:eastAsia="仿宋" w:cs="仿宋"/>
          <w:sz w:val="24"/>
          <w:u w:val="single"/>
        </w:rPr>
        <w:t xml:space="preserve">                      （签字）   </w:t>
      </w:r>
    </w:p>
    <w:p w14:paraId="31BFF837">
      <w:pPr>
        <w:spacing w:line="480" w:lineRule="auto"/>
        <w:ind w:left="2699"/>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BB5BC01">
      <w:pPr>
        <w:spacing w:line="480" w:lineRule="auto"/>
        <w:ind w:left="2699"/>
        <w:rPr>
          <w:rFonts w:ascii="仿宋" w:hAnsi="仿宋" w:eastAsia="仿宋" w:cs="仿宋"/>
          <w:sz w:val="24"/>
          <w:u w:val="single"/>
        </w:rPr>
      </w:pPr>
      <w:r>
        <w:rPr>
          <w:rFonts w:hint="eastAsia" w:ascii="仿宋" w:hAnsi="仿宋" w:eastAsia="仿宋" w:cs="仿宋"/>
          <w:sz w:val="24"/>
        </w:rPr>
        <w:t xml:space="preserve">职务：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7C2FEEF">
      <w:pPr>
        <w:spacing w:line="480" w:lineRule="auto"/>
        <w:ind w:left="2699"/>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（盖章）</w:t>
      </w:r>
    </w:p>
    <w:p w14:paraId="28FEE6F8">
      <w:pPr>
        <w:spacing w:line="480" w:lineRule="auto"/>
        <w:jc w:val="center"/>
        <w:rPr>
          <w:rFonts w:ascii="仿宋" w:hAnsi="仿宋" w:eastAsia="仿宋" w:cs="仿宋"/>
          <w:sz w:val="24"/>
          <w:u w:val="single"/>
        </w:rPr>
      </w:pPr>
      <w:r>
        <w:rPr>
          <w:rFonts w:hint="eastAsia" w:ascii="仿宋" w:hAnsi="仿宋" w:eastAsia="仿宋" w:cs="仿宋"/>
          <w:sz w:val="24"/>
        </w:rPr>
        <w:t xml:space="preserve">          法定代表人：</w:t>
      </w:r>
      <w:r>
        <w:rPr>
          <w:rFonts w:hint="eastAsia" w:ascii="仿宋" w:hAnsi="仿宋" w:eastAsia="仿宋" w:cs="仿宋"/>
          <w:sz w:val="24"/>
          <w:u w:val="single"/>
        </w:rPr>
        <w:t xml:space="preserve">                 （签名或盖章）</w:t>
      </w:r>
    </w:p>
    <w:p w14:paraId="45419153">
      <w:pPr>
        <w:pStyle w:val="4"/>
        <w:spacing w:line="480" w:lineRule="auto"/>
        <w:ind w:firstLine="2774" w:firstLineChars="1156"/>
        <w:rPr>
          <w:rFonts w:ascii="仿宋" w:hAnsi="仿宋" w:eastAsia="仿宋" w:cs="仿宋"/>
          <w:sz w:val="24"/>
          <w:szCs w:val="24"/>
        </w:rPr>
      </w:pPr>
      <w:r>
        <w:rPr>
          <w:rFonts w:hint="eastAsia" w:ascii="仿宋" w:hAnsi="仿宋" w:eastAsia="仿宋" w:cs="仿宋"/>
          <w:sz w:val="24"/>
          <w:szCs w:val="24"/>
        </w:rPr>
        <w:t>日期：    年   月  日</w:t>
      </w:r>
    </w:p>
    <w:p w14:paraId="0CCEC14B">
      <w:pPr>
        <w:pStyle w:val="4"/>
        <w:pBdr>
          <w:bottom w:val="single" w:color="auto" w:sz="6" w:space="1"/>
        </w:pBdr>
        <w:spacing w:line="480" w:lineRule="auto"/>
        <w:ind w:firstLine="2774" w:firstLineChars="1156"/>
        <w:rPr>
          <w:rFonts w:ascii="仿宋" w:hAnsi="仿宋" w:eastAsia="仿宋" w:cs="仿宋"/>
          <w:sz w:val="24"/>
          <w:szCs w:val="24"/>
        </w:rPr>
      </w:pPr>
    </w:p>
    <w:p w14:paraId="78D98B8F">
      <w:pPr>
        <w:pStyle w:val="4"/>
        <w:spacing w:line="480" w:lineRule="auto"/>
        <w:ind w:firstLine="0"/>
        <w:rPr>
          <w:rFonts w:ascii="仿宋" w:hAnsi="仿宋" w:eastAsia="仿宋" w:cs="仿宋"/>
          <w:sz w:val="24"/>
          <w:szCs w:val="24"/>
        </w:rPr>
      </w:pPr>
    </w:p>
    <w:p w14:paraId="0937C792">
      <w:pPr>
        <w:pStyle w:val="4"/>
        <w:spacing w:line="480" w:lineRule="auto"/>
        <w:ind w:firstLine="0"/>
        <w:jc w:val="center"/>
        <w:rPr>
          <w:rFonts w:ascii="仿宋" w:hAnsi="仿宋" w:eastAsia="仿宋" w:cs="仿宋"/>
          <w:sz w:val="24"/>
          <w:szCs w:val="24"/>
        </w:rPr>
      </w:pPr>
      <w:r>
        <w:rPr>
          <w:rFonts w:hint="eastAsia" w:ascii="仿宋" w:hAnsi="仿宋" w:eastAsia="仿宋" w:cs="仿宋"/>
          <w:sz w:val="24"/>
          <w:szCs w:val="24"/>
        </w:rPr>
        <w:t>授权代理人有效身份证明复印件粘贴处</w:t>
      </w:r>
    </w:p>
    <w:p w14:paraId="74A887B3">
      <w:pPr>
        <w:pStyle w:val="4"/>
        <w:spacing w:line="480" w:lineRule="auto"/>
        <w:ind w:firstLine="0"/>
        <w:rPr>
          <w:rFonts w:ascii="仿宋" w:hAnsi="仿宋" w:eastAsia="仿宋" w:cs="仿宋"/>
          <w:sz w:val="24"/>
          <w:szCs w:val="24"/>
        </w:rPr>
      </w:pPr>
    </w:p>
    <w:p w14:paraId="1A9E3E19">
      <w:pPr>
        <w:pStyle w:val="4"/>
        <w:spacing w:line="480" w:lineRule="auto"/>
        <w:ind w:firstLine="0"/>
        <w:jc w:val="center"/>
        <w:rPr>
          <w:rFonts w:ascii="仿宋" w:hAnsi="仿宋" w:eastAsia="仿宋" w:cs="仿宋"/>
          <w:b/>
          <w:sz w:val="24"/>
        </w:rPr>
      </w:pPr>
      <w:r>
        <w:rPr>
          <w:rFonts w:hint="eastAsia" w:ascii="仿宋" w:hAnsi="仿宋" w:eastAsia="仿宋" w:cs="仿宋"/>
          <w:b/>
          <w:sz w:val="24"/>
        </w:rPr>
        <w:t>（后附授权代理人最近1个月的个人社保缴纳证明文件）</w:t>
      </w:r>
    </w:p>
    <w:p w14:paraId="5BA59188">
      <w:pPr>
        <w:snapToGrid w:val="0"/>
        <w:spacing w:before="156" w:beforeLines="50" w:after="50"/>
        <w:jc w:val="center"/>
        <w:rPr>
          <w:rFonts w:ascii="仿宋" w:hAnsi="仿宋" w:eastAsia="仿宋" w:cs="仿宋"/>
          <w:b/>
          <w:szCs w:val="28"/>
        </w:rPr>
      </w:pPr>
    </w:p>
    <w:p w14:paraId="7E16166E">
      <w:pPr>
        <w:spacing w:line="600" w:lineRule="exact"/>
        <w:jc w:val="center"/>
        <w:rPr>
          <w:rFonts w:ascii="仿宋" w:hAnsi="仿宋" w:eastAsia="仿宋" w:cs="仿宋"/>
          <w:b/>
          <w:bCs/>
          <w:spacing w:val="24"/>
          <w:sz w:val="28"/>
          <w:szCs w:val="28"/>
        </w:rPr>
      </w:pPr>
    </w:p>
    <w:p w14:paraId="1150DE8E">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79940C9">
      <w:pPr>
        <w:snapToGrid w:val="0"/>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承诺书</w:t>
      </w:r>
    </w:p>
    <w:p w14:paraId="35671407">
      <w:pPr>
        <w:snapToGrid w:val="0"/>
        <w:spacing w:line="560" w:lineRule="exact"/>
        <w:jc w:val="center"/>
        <w:rPr>
          <w:rFonts w:ascii="仿宋" w:hAnsi="仿宋" w:eastAsia="仿宋" w:cs="仿宋"/>
          <w:b/>
          <w:sz w:val="28"/>
          <w:szCs w:val="28"/>
        </w:rPr>
      </w:pPr>
    </w:p>
    <w:p w14:paraId="4174BA9D">
      <w:pPr>
        <w:tabs>
          <w:tab w:val="left" w:pos="1650"/>
        </w:tabs>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429182F9">
      <w:pPr>
        <w:tabs>
          <w:tab w:val="left" w:pos="1650"/>
        </w:tabs>
        <w:jc w:val="left"/>
        <w:rPr>
          <w:rFonts w:ascii="仿宋" w:hAnsi="仿宋" w:eastAsia="仿宋" w:cs="仿宋"/>
          <w:sz w:val="24"/>
          <w:u w:val="single"/>
        </w:rPr>
      </w:pPr>
    </w:p>
    <w:p w14:paraId="20E6990D">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磋商时间截止前未被“信用中国”（www.creditchina.gov.cn）、“中国政府采购网”（www.ccgp.gov.cn）列入失信被执行人、重大税收违法案件当事人名单、政府采购严重违法失信行为记录名单。</w:t>
      </w:r>
    </w:p>
    <w:p w14:paraId="0FFB8741">
      <w:pPr>
        <w:pStyle w:val="7"/>
        <w:rPr>
          <w:rFonts w:ascii="仿宋" w:hAnsi="仿宋" w:eastAsia="仿宋" w:cs="仿宋"/>
          <w:b/>
          <w:sz w:val="28"/>
          <w:szCs w:val="28"/>
        </w:rPr>
      </w:pPr>
    </w:p>
    <w:p w14:paraId="38849EA5">
      <w:pPr>
        <w:rPr>
          <w:rFonts w:ascii="仿宋" w:hAnsi="仿宋" w:eastAsia="仿宋" w:cs="仿宋"/>
          <w:b/>
          <w:sz w:val="28"/>
          <w:szCs w:val="28"/>
        </w:rPr>
      </w:pPr>
    </w:p>
    <w:p w14:paraId="24A97928">
      <w:pPr>
        <w:pStyle w:val="7"/>
        <w:rPr>
          <w:rFonts w:ascii="仿宋" w:hAnsi="仿宋" w:eastAsia="仿宋" w:cs="仿宋"/>
          <w:b/>
          <w:sz w:val="28"/>
          <w:szCs w:val="28"/>
        </w:rPr>
      </w:pPr>
    </w:p>
    <w:p w14:paraId="0DC01E29">
      <w:pPr>
        <w:rPr>
          <w:rFonts w:ascii="仿宋" w:hAnsi="仿宋" w:eastAsia="仿宋" w:cs="仿宋"/>
          <w:b/>
          <w:sz w:val="28"/>
          <w:szCs w:val="28"/>
        </w:rPr>
      </w:pPr>
    </w:p>
    <w:p w14:paraId="70E830B4">
      <w:pPr>
        <w:pStyle w:val="7"/>
        <w:rPr>
          <w:rFonts w:ascii="仿宋" w:hAnsi="仿宋" w:eastAsia="仿宋" w:cs="仿宋"/>
          <w:b/>
          <w:sz w:val="28"/>
          <w:szCs w:val="28"/>
        </w:rPr>
      </w:pPr>
    </w:p>
    <w:p w14:paraId="4293DBBA">
      <w:pPr>
        <w:rPr>
          <w:rFonts w:ascii="仿宋" w:hAnsi="仿宋" w:eastAsia="仿宋" w:cs="仿宋"/>
          <w:b/>
          <w:sz w:val="28"/>
          <w:szCs w:val="28"/>
        </w:rPr>
      </w:pPr>
    </w:p>
    <w:p w14:paraId="1BA9AE66">
      <w:pPr>
        <w:pStyle w:val="7"/>
        <w:rPr>
          <w:rFonts w:ascii="仿宋" w:hAnsi="仿宋" w:eastAsia="仿宋" w:cs="仿宋"/>
          <w:b/>
          <w:sz w:val="28"/>
          <w:szCs w:val="28"/>
        </w:rPr>
      </w:pPr>
    </w:p>
    <w:p w14:paraId="0FEF4F5E">
      <w:pPr>
        <w:pStyle w:val="42"/>
        <w:spacing w:before="0" w:beforeAutospacing="0" w:after="0" w:afterAutospacing="0" w:line="560" w:lineRule="exact"/>
        <w:ind w:firstLine="3240" w:firstLineChars="1350"/>
        <w:rPr>
          <w:rFonts w:ascii="仿宋" w:hAnsi="仿宋" w:eastAsia="仿宋" w:cs="仿宋"/>
          <w:kern w:val="2"/>
        </w:rPr>
      </w:pPr>
      <w:r>
        <w:rPr>
          <w:rFonts w:hint="eastAsia" w:ascii="仿宋" w:hAnsi="仿宋" w:eastAsia="仿宋" w:cs="仿宋"/>
          <w:kern w:val="2"/>
        </w:rPr>
        <w:t>承诺单位/个人（盖章/签名）</w:t>
      </w:r>
    </w:p>
    <w:p w14:paraId="5C5B1E66">
      <w:pPr>
        <w:spacing w:line="560" w:lineRule="exact"/>
        <w:rPr>
          <w:rFonts w:ascii="仿宋" w:hAnsi="仿宋" w:eastAsia="仿宋" w:cs="仿宋"/>
          <w:sz w:val="24"/>
        </w:rPr>
      </w:pPr>
      <w:r>
        <w:rPr>
          <w:rFonts w:hint="eastAsia" w:ascii="仿宋" w:hAnsi="仿宋" w:eastAsia="仿宋" w:cs="仿宋"/>
          <w:sz w:val="24"/>
        </w:rPr>
        <w:t xml:space="preserve">                               时间：20**年*月*日</w:t>
      </w:r>
    </w:p>
    <w:p w14:paraId="64B19282">
      <w:pPr>
        <w:spacing w:line="600" w:lineRule="exact"/>
        <w:jc w:val="center"/>
        <w:rPr>
          <w:rFonts w:ascii="仿宋" w:hAnsi="仿宋" w:eastAsia="仿宋" w:cs="仿宋"/>
          <w:b/>
          <w:bCs/>
          <w:spacing w:val="24"/>
          <w:sz w:val="28"/>
          <w:szCs w:val="28"/>
        </w:rPr>
      </w:pPr>
    </w:p>
    <w:p w14:paraId="7CBEE71C">
      <w:pPr>
        <w:spacing w:line="600" w:lineRule="exact"/>
        <w:jc w:val="center"/>
        <w:rPr>
          <w:rFonts w:ascii="仿宋" w:hAnsi="仿宋" w:eastAsia="仿宋" w:cs="仿宋"/>
          <w:b/>
          <w:bCs/>
          <w:spacing w:val="24"/>
          <w:sz w:val="28"/>
          <w:szCs w:val="28"/>
        </w:rPr>
      </w:pPr>
    </w:p>
    <w:p w14:paraId="2FDFBF6A">
      <w:pPr>
        <w:spacing w:line="600" w:lineRule="exact"/>
        <w:jc w:val="center"/>
        <w:rPr>
          <w:rFonts w:ascii="仿宋" w:hAnsi="仿宋" w:eastAsia="仿宋" w:cs="仿宋"/>
          <w:b/>
          <w:bCs/>
          <w:spacing w:val="24"/>
          <w:sz w:val="28"/>
          <w:szCs w:val="28"/>
        </w:rPr>
      </w:pPr>
    </w:p>
    <w:p w14:paraId="2D54EF30">
      <w:pPr>
        <w:spacing w:line="600" w:lineRule="exact"/>
        <w:jc w:val="center"/>
        <w:rPr>
          <w:rFonts w:ascii="仿宋" w:hAnsi="仿宋" w:eastAsia="仿宋" w:cs="仿宋"/>
          <w:b/>
          <w:bCs/>
          <w:spacing w:val="24"/>
          <w:sz w:val="28"/>
          <w:szCs w:val="28"/>
        </w:rPr>
      </w:pPr>
    </w:p>
    <w:p w14:paraId="59D939EC">
      <w:pPr>
        <w:spacing w:line="600" w:lineRule="exact"/>
        <w:jc w:val="center"/>
        <w:rPr>
          <w:rFonts w:ascii="仿宋" w:hAnsi="仿宋" w:eastAsia="仿宋" w:cs="仿宋"/>
          <w:b/>
          <w:bCs/>
          <w:spacing w:val="24"/>
          <w:sz w:val="28"/>
          <w:szCs w:val="28"/>
        </w:rPr>
      </w:pPr>
    </w:p>
    <w:p w14:paraId="0EC8B46C">
      <w:pPr>
        <w:spacing w:line="600" w:lineRule="exact"/>
        <w:jc w:val="center"/>
        <w:rPr>
          <w:rFonts w:ascii="仿宋" w:hAnsi="仿宋" w:eastAsia="仿宋" w:cs="仿宋"/>
          <w:b/>
          <w:bCs/>
          <w:spacing w:val="24"/>
          <w:sz w:val="28"/>
          <w:szCs w:val="28"/>
        </w:rPr>
      </w:pPr>
    </w:p>
    <w:p w14:paraId="34BFEDED">
      <w:pPr>
        <w:spacing w:line="600" w:lineRule="exact"/>
        <w:rPr>
          <w:rFonts w:ascii="仿宋" w:hAnsi="仿宋" w:eastAsia="仿宋" w:cs="仿宋"/>
          <w:b/>
          <w:bCs/>
          <w:spacing w:val="24"/>
          <w:sz w:val="28"/>
          <w:szCs w:val="28"/>
        </w:rPr>
      </w:pPr>
    </w:p>
    <w:p w14:paraId="20E394C0">
      <w:pPr>
        <w:spacing w:line="600" w:lineRule="exact"/>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信用承诺书</w:t>
      </w:r>
    </w:p>
    <w:p w14:paraId="094DDD8D">
      <w:pPr>
        <w:tabs>
          <w:tab w:val="left" w:pos="1650"/>
        </w:tabs>
        <w:spacing w:line="640" w:lineRule="exact"/>
        <w:ind w:firstLine="480" w:firstLineChars="200"/>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（采购项目）</w:t>
      </w:r>
      <w:r>
        <w:rPr>
          <w:rFonts w:hint="eastAsia" w:ascii="仿宋" w:hAnsi="仿宋" w:eastAsia="仿宋" w:cs="仿宋"/>
          <w:sz w:val="24"/>
        </w:rPr>
        <w:t>政府采购活动，郑重承诺如下：</w:t>
      </w:r>
    </w:p>
    <w:p w14:paraId="7DF37521">
      <w:pPr>
        <w:tabs>
          <w:tab w:val="left" w:pos="1650"/>
        </w:tabs>
        <w:spacing w:line="640" w:lineRule="exact"/>
        <w:ind w:firstLine="630"/>
        <w:rPr>
          <w:rFonts w:ascii="仿宋" w:hAnsi="仿宋" w:eastAsia="仿宋" w:cs="仿宋"/>
          <w:sz w:val="24"/>
        </w:rPr>
      </w:pPr>
      <w:r>
        <w:rPr>
          <w:rFonts w:hint="eastAsia" w:ascii="仿宋" w:hAnsi="仿宋" w:eastAsia="仿宋" w:cs="仿宋"/>
          <w:sz w:val="24"/>
        </w:rPr>
        <w:t>1、对所提供的资料合法性、真实性、准确性和有效性负责；</w:t>
      </w:r>
    </w:p>
    <w:p w14:paraId="14CFD137">
      <w:pPr>
        <w:tabs>
          <w:tab w:val="left" w:pos="1650"/>
        </w:tabs>
        <w:spacing w:line="640" w:lineRule="exact"/>
        <w:ind w:firstLine="630"/>
        <w:rPr>
          <w:rFonts w:ascii="仿宋" w:hAnsi="仿宋" w:eastAsia="仿宋" w:cs="仿宋"/>
          <w:sz w:val="24"/>
        </w:rPr>
      </w:pPr>
      <w:r>
        <w:rPr>
          <w:rFonts w:hint="eastAsia" w:ascii="仿宋" w:hAnsi="仿宋" w:eastAsia="仿宋" w:cs="仿宋"/>
          <w:sz w:val="24"/>
        </w:rPr>
        <w:t>2、严格按照国家法律、法规和规章，依法开展相关经济活动，全面履行应尽的责任和义务；</w:t>
      </w:r>
    </w:p>
    <w:p w14:paraId="5F0FF249">
      <w:pPr>
        <w:tabs>
          <w:tab w:val="left" w:pos="1650"/>
        </w:tabs>
        <w:spacing w:line="640" w:lineRule="exact"/>
        <w:ind w:firstLine="630"/>
        <w:rPr>
          <w:rFonts w:ascii="仿宋" w:hAnsi="仿宋" w:eastAsia="仿宋" w:cs="仿宋"/>
          <w:sz w:val="24"/>
        </w:rPr>
      </w:pPr>
      <w:r>
        <w:rPr>
          <w:rFonts w:hint="eastAsia" w:ascii="仿宋" w:hAnsi="仿宋" w:eastAsia="仿宋" w:cs="仿宋"/>
          <w:sz w:val="24"/>
        </w:rPr>
        <w:t>3、加强自我约束、自我规范、自我管理，不制假售假、不虚假宣传、不违约毁约、不恶意逃债、不偷税漏税，诚信依法经营；</w:t>
      </w:r>
    </w:p>
    <w:p w14:paraId="1D17F07C">
      <w:pPr>
        <w:tabs>
          <w:tab w:val="left" w:pos="1650"/>
        </w:tabs>
        <w:spacing w:line="640" w:lineRule="exact"/>
        <w:ind w:firstLine="630"/>
        <w:rPr>
          <w:rFonts w:ascii="仿宋" w:hAnsi="仿宋" w:eastAsia="仿宋" w:cs="仿宋"/>
          <w:sz w:val="24"/>
        </w:rPr>
      </w:pPr>
      <w:r>
        <w:rPr>
          <w:rFonts w:hint="eastAsia" w:ascii="仿宋" w:hAnsi="仿宋" w:eastAsia="仿宋" w:cs="仿宋"/>
          <w:sz w:val="24"/>
        </w:rPr>
        <w:t>4、自愿接受行政主管部门的依法检查、违背承诺约定将自愿承担违约责任，并接受法律法规和相关部门规章制度的惩戒和约束；</w:t>
      </w:r>
    </w:p>
    <w:p w14:paraId="71140C2B">
      <w:pPr>
        <w:tabs>
          <w:tab w:val="left" w:pos="1650"/>
        </w:tabs>
        <w:spacing w:line="640" w:lineRule="exact"/>
        <w:ind w:firstLine="630"/>
        <w:rPr>
          <w:rFonts w:ascii="仿宋" w:hAnsi="仿宋" w:eastAsia="仿宋" w:cs="仿宋"/>
          <w:sz w:val="24"/>
        </w:rPr>
      </w:pPr>
      <w:r>
        <w:rPr>
          <w:rFonts w:hint="eastAsia" w:ascii="仿宋" w:hAnsi="仿宋" w:eastAsia="仿宋" w:cs="仿宋"/>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2BDE9932">
      <w:pPr>
        <w:tabs>
          <w:tab w:val="left" w:pos="1650"/>
        </w:tabs>
        <w:spacing w:line="640" w:lineRule="exact"/>
        <w:rPr>
          <w:rFonts w:ascii="仿宋" w:hAnsi="仿宋" w:eastAsia="仿宋" w:cs="仿宋"/>
          <w:sz w:val="24"/>
          <w:u w:val="single"/>
        </w:rPr>
      </w:pPr>
    </w:p>
    <w:p w14:paraId="7A7CA8A5">
      <w:pPr>
        <w:tabs>
          <w:tab w:val="left" w:pos="1650"/>
        </w:tabs>
        <w:spacing w:line="640" w:lineRule="exact"/>
        <w:rPr>
          <w:rFonts w:ascii="仿宋" w:hAnsi="仿宋" w:eastAsia="仿宋" w:cs="仿宋"/>
          <w:sz w:val="24"/>
          <w:u w:val="single"/>
        </w:rPr>
      </w:pPr>
    </w:p>
    <w:p w14:paraId="3DE9CCDF">
      <w:pPr>
        <w:pStyle w:val="42"/>
        <w:spacing w:before="0" w:beforeAutospacing="0" w:after="0" w:afterAutospacing="0" w:line="640" w:lineRule="exact"/>
        <w:ind w:firstLine="600" w:firstLineChars="250"/>
        <w:rPr>
          <w:rFonts w:ascii="仿宋" w:hAnsi="仿宋" w:eastAsia="仿宋" w:cs="仿宋"/>
          <w:spacing w:val="-7"/>
        </w:rPr>
      </w:pPr>
      <w:r>
        <w:rPr>
          <w:rFonts w:hint="eastAsia" w:ascii="仿宋" w:hAnsi="仿宋" w:eastAsia="仿宋" w:cs="仿宋"/>
          <w:kern w:val="2"/>
        </w:rPr>
        <w:t>统一社会信用代码：</w:t>
      </w:r>
    </w:p>
    <w:p w14:paraId="32A2287B">
      <w:pPr>
        <w:pStyle w:val="42"/>
        <w:spacing w:before="0" w:beforeAutospacing="0" w:after="0" w:afterAutospacing="0" w:line="640" w:lineRule="exact"/>
        <w:rPr>
          <w:rFonts w:ascii="仿宋" w:hAnsi="仿宋" w:eastAsia="仿宋" w:cs="仿宋"/>
        </w:rPr>
      </w:pPr>
    </w:p>
    <w:p w14:paraId="0C9F39BD">
      <w:pPr>
        <w:pStyle w:val="42"/>
        <w:spacing w:before="0" w:beforeAutospacing="0" w:after="0" w:afterAutospacing="0" w:line="640" w:lineRule="exact"/>
        <w:rPr>
          <w:rFonts w:ascii="仿宋" w:hAnsi="仿宋" w:eastAsia="仿宋" w:cs="仿宋"/>
        </w:rPr>
      </w:pPr>
    </w:p>
    <w:p w14:paraId="421C5008">
      <w:pPr>
        <w:pStyle w:val="42"/>
        <w:spacing w:before="0" w:beforeAutospacing="0" w:after="0" w:afterAutospacing="0" w:line="640" w:lineRule="exact"/>
        <w:ind w:firstLine="3240" w:firstLineChars="1350"/>
        <w:jc w:val="right"/>
        <w:rPr>
          <w:rFonts w:ascii="仿宋" w:hAnsi="仿宋" w:eastAsia="仿宋" w:cs="仿宋"/>
          <w:kern w:val="2"/>
        </w:rPr>
      </w:pPr>
      <w:r>
        <w:rPr>
          <w:rFonts w:hint="eastAsia" w:ascii="仿宋" w:hAnsi="仿宋" w:eastAsia="仿宋" w:cs="仿宋"/>
          <w:kern w:val="2"/>
        </w:rPr>
        <w:t>承诺单位/个人：（盖章/签名）</w:t>
      </w:r>
    </w:p>
    <w:p w14:paraId="2F3E5F50">
      <w:pPr>
        <w:spacing w:line="640" w:lineRule="exact"/>
        <w:jc w:val="right"/>
        <w:rPr>
          <w:rFonts w:ascii="仿宋" w:hAnsi="仿宋" w:eastAsia="仿宋" w:cs="仿宋"/>
          <w:sz w:val="24"/>
        </w:rPr>
      </w:pPr>
      <w:r>
        <w:rPr>
          <w:rFonts w:hint="eastAsia" w:ascii="仿宋" w:hAnsi="仿宋" w:eastAsia="仿宋" w:cs="仿宋"/>
          <w:sz w:val="24"/>
        </w:rPr>
        <w:t xml:space="preserve">            时   间：  年  月  日</w:t>
      </w:r>
    </w:p>
    <w:p w14:paraId="41BC54A0">
      <w:pPr>
        <w:pStyle w:val="12"/>
        <w:rPr>
          <w:rFonts w:ascii="仿宋" w:hAnsi="仿宋" w:eastAsia="仿宋" w:cs="仿宋"/>
        </w:rPr>
      </w:pPr>
    </w:p>
    <w:p w14:paraId="10772E65">
      <w:pPr>
        <w:pStyle w:val="12"/>
        <w:rPr>
          <w:rFonts w:ascii="仿宋" w:hAnsi="仿宋" w:eastAsia="仿宋" w:cs="仿宋"/>
        </w:rPr>
      </w:pPr>
    </w:p>
    <w:p w14:paraId="4C6DA0E9">
      <w:pPr>
        <w:pStyle w:val="4"/>
        <w:spacing w:line="600" w:lineRule="exact"/>
        <w:ind w:firstLine="0"/>
        <w:jc w:val="center"/>
        <w:rPr>
          <w:rFonts w:ascii="仿宋" w:hAnsi="仿宋" w:eastAsia="仿宋" w:cs="仿宋"/>
          <w:sz w:val="24"/>
          <w:szCs w:val="24"/>
        </w:rPr>
      </w:pPr>
    </w:p>
    <w:p w14:paraId="1663E22F">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中小企业声明函（工程、 服务）</w:t>
      </w:r>
    </w:p>
    <w:p w14:paraId="51EE08CC">
      <w:pPr>
        <w:spacing w:line="560" w:lineRule="exact"/>
        <w:ind w:firstLine="720" w:firstLineChars="300"/>
        <w:rPr>
          <w:rFonts w:ascii="仿宋" w:hAnsi="仿宋" w:eastAsia="仿宋" w:cs="仿宋"/>
          <w:sz w:val="24"/>
        </w:rPr>
      </w:pPr>
      <w:r>
        <w:rPr>
          <w:rFonts w:hint="eastAsia" w:ascii="仿宋" w:hAnsi="仿宋" w:eastAsia="仿宋" w:cs="仿宋"/>
          <w:sz w:val="24"/>
        </w:rPr>
        <w:t>本公司（联合体）郑重声明，根据《政府采购促进中小企业发展管理办法》（财</w:t>
      </w:r>
    </w:p>
    <w:p w14:paraId="1B9E5491">
      <w:pPr>
        <w:spacing w:line="560" w:lineRule="exact"/>
        <w:rPr>
          <w:rFonts w:ascii="仿宋" w:hAnsi="仿宋" w:eastAsia="仿宋" w:cs="仿宋"/>
          <w:sz w:val="24"/>
          <w:u w:val="single"/>
        </w:rPr>
      </w:pPr>
      <w:r>
        <w:rPr>
          <w:rFonts w:hint="eastAsia" w:ascii="仿宋" w:hAnsi="仿宋" w:eastAsia="仿宋" w:cs="仿宋"/>
          <w:sz w:val="24"/>
        </w:rPr>
        <w:t>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5DB0C2E">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63D2DA33">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592C66B1">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w:t>
      </w:r>
    </w:p>
    <w:p w14:paraId="35FB09B5">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7ECC5C21">
      <w:pPr>
        <w:tabs>
          <w:tab w:val="left" w:pos="2996"/>
        </w:tabs>
        <w:spacing w:line="600" w:lineRule="exact"/>
        <w:ind w:firstLine="480" w:firstLineChars="200"/>
        <w:rPr>
          <w:rFonts w:ascii="仿宋" w:hAnsi="仿宋" w:eastAsia="仿宋" w:cs="仿宋"/>
          <w:sz w:val="24"/>
        </w:rPr>
      </w:pPr>
    </w:p>
    <w:p w14:paraId="7DE1ABB3">
      <w:pPr>
        <w:tabs>
          <w:tab w:val="left" w:pos="2996"/>
        </w:tabs>
        <w:spacing w:line="600" w:lineRule="exact"/>
        <w:ind w:firstLine="480" w:firstLineChars="200"/>
        <w:rPr>
          <w:rFonts w:ascii="仿宋" w:hAnsi="仿宋" w:eastAsia="仿宋" w:cs="仿宋"/>
          <w:sz w:val="24"/>
        </w:rPr>
      </w:pPr>
    </w:p>
    <w:p w14:paraId="4AAE6D38">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718BE690">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14:paraId="6D6D7313">
      <w:pPr>
        <w:spacing w:line="600" w:lineRule="exact"/>
        <w:rPr>
          <w:rFonts w:ascii="仿宋" w:hAnsi="仿宋" w:eastAsia="仿宋" w:cs="仿宋"/>
          <w:sz w:val="24"/>
        </w:rPr>
      </w:pPr>
      <w:r>
        <w:rPr>
          <w:rFonts w:hint="eastAsia" w:ascii="仿宋" w:hAnsi="仿宋" w:eastAsia="仿宋" w:cs="仿宋"/>
          <w:sz w:val="24"/>
        </w:rPr>
        <w:t>注：1、从业人员、营业收入、资产总额填报上一年度数据，无上一年度数据的新成立企业可不填报。</w:t>
      </w:r>
    </w:p>
    <w:p w14:paraId="4166D6C3">
      <w:pPr>
        <w:spacing w:line="600" w:lineRule="exact"/>
        <w:rPr>
          <w:rFonts w:ascii="仿宋" w:hAnsi="仿宋" w:eastAsia="仿宋" w:cs="仿宋"/>
          <w:sz w:val="24"/>
        </w:rPr>
      </w:pPr>
    </w:p>
    <w:p w14:paraId="29C6A5D2">
      <w:pPr>
        <w:spacing w:line="600" w:lineRule="exact"/>
        <w:rPr>
          <w:rFonts w:ascii="仿宋" w:hAnsi="仿宋" w:eastAsia="仿宋" w:cs="仿宋"/>
          <w:sz w:val="24"/>
        </w:rPr>
      </w:pPr>
    </w:p>
    <w:p w14:paraId="27EF7CAF">
      <w:pPr>
        <w:jc w:val="left"/>
        <w:rPr>
          <w:rFonts w:ascii="仿宋" w:hAnsi="仿宋" w:eastAsia="仿宋" w:cs="仿宋"/>
          <w:b/>
          <w:bCs/>
          <w:sz w:val="28"/>
          <w:szCs w:val="28"/>
        </w:rPr>
      </w:pPr>
      <w:r>
        <w:rPr>
          <w:rFonts w:hint="eastAsia" w:ascii="仿宋" w:hAnsi="仿宋" w:eastAsia="仿宋" w:cs="仿宋"/>
          <w:b/>
          <w:bCs/>
          <w:sz w:val="28"/>
          <w:szCs w:val="28"/>
        </w:rPr>
        <w:br w:type="page"/>
      </w:r>
    </w:p>
    <w:p w14:paraId="1F4D0D12">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监狱企业声明函</w:t>
      </w:r>
    </w:p>
    <w:p w14:paraId="5199053C">
      <w:pPr>
        <w:spacing w:line="600" w:lineRule="exact"/>
        <w:jc w:val="center"/>
        <w:rPr>
          <w:rFonts w:ascii="仿宋" w:hAnsi="仿宋" w:eastAsia="仿宋" w:cs="仿宋"/>
          <w:sz w:val="24"/>
        </w:rPr>
      </w:pPr>
      <w:r>
        <w:rPr>
          <w:rFonts w:hint="eastAsia" w:ascii="仿宋" w:hAnsi="仿宋" w:eastAsia="仿宋" w:cs="仿宋"/>
          <w:sz w:val="24"/>
        </w:rPr>
        <w:t>【非监狱企业的不用提供】</w:t>
      </w:r>
    </w:p>
    <w:p w14:paraId="182ED9BD">
      <w:pPr>
        <w:spacing w:line="600" w:lineRule="exact"/>
        <w:ind w:firstLine="480" w:firstLineChars="200"/>
        <w:rPr>
          <w:rFonts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14:paraId="3C746243">
      <w:pPr>
        <w:spacing w:line="600" w:lineRule="exact"/>
        <w:ind w:firstLine="480" w:firstLineChars="200"/>
        <w:rPr>
          <w:rFonts w:ascii="仿宋" w:hAnsi="仿宋" w:eastAsia="仿宋" w:cs="仿宋"/>
          <w:sz w:val="24"/>
        </w:rPr>
      </w:pPr>
      <w:r>
        <w:rPr>
          <w:rFonts w:hint="eastAsia" w:ascii="仿宋" w:hAnsi="仿宋" w:eastAsia="仿宋" w:cs="仿宋"/>
          <w:sz w:val="24"/>
        </w:rPr>
        <w:t>根据上述标准，我企业属于监狱企业的理由为:</w:t>
      </w:r>
    </w:p>
    <w:p w14:paraId="560AA85D">
      <w:pPr>
        <w:spacing w:line="600" w:lineRule="exact"/>
        <w:ind w:firstLine="480" w:firstLineChars="200"/>
        <w:rPr>
          <w:rFonts w:ascii="仿宋" w:hAnsi="仿宋" w:eastAsia="仿宋" w:cs="仿宋"/>
          <w:sz w:val="24"/>
        </w:rPr>
      </w:pPr>
      <w:r>
        <w:rPr>
          <w:rFonts w:hint="eastAsia" w:ascii="仿宋" w:hAnsi="仿宋" w:eastAsia="仿宋" w:cs="仿宋"/>
          <w:sz w:val="24"/>
        </w:rPr>
        <w:t>本企业为参加(项目名称:) (项目编号:)采购活动提供本企业的产品。</w:t>
      </w:r>
    </w:p>
    <w:p w14:paraId="66EC9B35">
      <w:pPr>
        <w:spacing w:line="600" w:lineRule="exact"/>
        <w:ind w:firstLine="360" w:firstLineChars="150"/>
        <w:rPr>
          <w:rFonts w:ascii="仿宋" w:hAnsi="仿宋" w:eastAsia="仿宋" w:cs="仿宋"/>
          <w:sz w:val="24"/>
        </w:rPr>
      </w:pPr>
      <w:r>
        <w:rPr>
          <w:rFonts w:hint="eastAsia" w:ascii="仿宋" w:hAnsi="仿宋" w:eastAsia="仿宋" w:cs="仿宋"/>
          <w:sz w:val="24"/>
        </w:rPr>
        <w:t>本企业对上述声明的真实性负责。如有虚假，将依法承担相应责任。</w:t>
      </w:r>
    </w:p>
    <w:p w14:paraId="2D34B448">
      <w:pPr>
        <w:spacing w:line="600" w:lineRule="exact"/>
        <w:rPr>
          <w:rFonts w:ascii="仿宋" w:hAnsi="仿宋" w:eastAsia="仿宋" w:cs="仿宋"/>
          <w:sz w:val="24"/>
        </w:rPr>
      </w:pPr>
    </w:p>
    <w:p w14:paraId="42544858">
      <w:pPr>
        <w:spacing w:line="600" w:lineRule="exact"/>
        <w:ind w:firstLine="360" w:firstLineChars="150"/>
        <w:jc w:val="right"/>
        <w:rPr>
          <w:rFonts w:ascii="仿宋" w:hAnsi="仿宋" w:eastAsia="仿宋" w:cs="仿宋"/>
          <w:sz w:val="24"/>
        </w:rPr>
      </w:pPr>
      <w:r>
        <w:rPr>
          <w:rFonts w:hint="eastAsia" w:ascii="仿宋" w:hAnsi="仿宋" w:eastAsia="仿宋" w:cs="仿宋"/>
          <w:sz w:val="24"/>
        </w:rPr>
        <w:t>供应商名称(盖章) :</w:t>
      </w:r>
    </w:p>
    <w:p w14:paraId="54A196B9">
      <w:pPr>
        <w:spacing w:line="600" w:lineRule="exact"/>
        <w:ind w:firstLine="360" w:firstLineChars="150"/>
        <w:jc w:val="right"/>
        <w:rPr>
          <w:rFonts w:ascii="仿宋" w:hAnsi="仿宋" w:eastAsia="仿宋" w:cs="仿宋"/>
          <w:sz w:val="24"/>
        </w:rPr>
      </w:pPr>
      <w:r>
        <w:rPr>
          <w:rFonts w:hint="eastAsia" w:ascii="仿宋" w:hAnsi="仿宋" w:eastAsia="仿宋" w:cs="仿宋"/>
          <w:sz w:val="24"/>
        </w:rPr>
        <w:t>日期:  年  月   日</w:t>
      </w:r>
    </w:p>
    <w:p w14:paraId="6BFC4D18">
      <w:pPr>
        <w:spacing w:line="600" w:lineRule="exact"/>
        <w:ind w:firstLine="360" w:firstLineChars="150"/>
        <w:jc w:val="right"/>
        <w:rPr>
          <w:rFonts w:ascii="仿宋" w:hAnsi="仿宋" w:eastAsia="仿宋" w:cs="仿宋"/>
          <w:sz w:val="24"/>
        </w:rPr>
      </w:pPr>
    </w:p>
    <w:p w14:paraId="6685F796">
      <w:pPr>
        <w:spacing w:line="360" w:lineRule="auto"/>
        <w:rPr>
          <w:rFonts w:ascii="仿宋" w:hAnsi="仿宋" w:eastAsia="仿宋" w:cs="仿宋"/>
          <w:sz w:val="24"/>
        </w:rPr>
      </w:pPr>
      <w:r>
        <w:rPr>
          <w:rFonts w:hint="eastAsia" w:ascii="仿宋" w:hAnsi="仿宋" w:eastAsia="仿宋" w:cs="仿宋"/>
          <w:sz w:val="24"/>
        </w:rPr>
        <w:t>注：1、根据《关于政府采购支持监狱企业发展有关问题的通知》（财库[2014]68 号）的规定，供应商提供由省级以上监狱管理局、戒毒管理局（含新疆生产建设兵团）出具的属于监狱企业证明文件的，视同为小型和微型企业小微企业名录；</w:t>
      </w:r>
    </w:p>
    <w:p w14:paraId="0A29641E">
      <w:pPr>
        <w:spacing w:line="600" w:lineRule="exact"/>
        <w:ind w:firstLine="480" w:firstLineChars="200"/>
        <w:rPr>
          <w:rFonts w:ascii="仿宋" w:hAnsi="仿宋" w:eastAsia="仿宋" w:cs="仿宋"/>
          <w:sz w:val="24"/>
        </w:rPr>
      </w:pPr>
      <w:r>
        <w:rPr>
          <w:rFonts w:hint="eastAsia" w:ascii="仿宋" w:hAnsi="仿宋" w:eastAsia="仿宋" w:cs="仿宋"/>
          <w:sz w:val="24"/>
        </w:rPr>
        <w:t>2、监狱企业参加政府采购活动时，应当提供由省级以上监狱管理局、戒毒管理局(含新疆生产建设兵团)出具的属于监狱企业的证明文件；</w:t>
      </w:r>
    </w:p>
    <w:p w14:paraId="6CA05843">
      <w:pPr>
        <w:spacing w:line="600" w:lineRule="exact"/>
        <w:ind w:firstLine="480" w:firstLineChars="200"/>
        <w:rPr>
          <w:rFonts w:ascii="仿宋" w:hAnsi="仿宋" w:eastAsia="仿宋" w:cs="仿宋"/>
          <w:sz w:val="24"/>
        </w:rPr>
      </w:pPr>
      <w:r>
        <w:rPr>
          <w:rFonts w:hint="eastAsia" w:ascii="仿宋" w:hAnsi="仿宋" w:eastAsia="仿宋" w:cs="仿宋"/>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5537B78">
      <w:pPr>
        <w:spacing w:line="540" w:lineRule="exact"/>
        <w:rPr>
          <w:rFonts w:ascii="仿宋" w:hAnsi="仿宋" w:eastAsia="仿宋" w:cs="仿宋"/>
          <w:sz w:val="24"/>
        </w:rPr>
      </w:pPr>
    </w:p>
    <w:p w14:paraId="6F4967D3">
      <w:pPr>
        <w:rPr>
          <w:rFonts w:ascii="仿宋" w:hAnsi="仿宋" w:eastAsia="仿宋" w:cs="仿宋"/>
          <w:b/>
          <w:bCs/>
          <w:sz w:val="28"/>
          <w:szCs w:val="28"/>
        </w:rPr>
      </w:pPr>
      <w:r>
        <w:rPr>
          <w:rFonts w:hint="eastAsia" w:ascii="仿宋" w:hAnsi="仿宋" w:eastAsia="仿宋" w:cs="仿宋"/>
          <w:b/>
          <w:bCs/>
          <w:sz w:val="28"/>
          <w:szCs w:val="28"/>
        </w:rPr>
        <w:br w:type="page"/>
      </w:r>
    </w:p>
    <w:p w14:paraId="1D41E3AE">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残疾人福利性单位声明函</w:t>
      </w:r>
    </w:p>
    <w:p w14:paraId="3977D865">
      <w:pPr>
        <w:spacing w:line="600" w:lineRule="exact"/>
        <w:jc w:val="center"/>
        <w:rPr>
          <w:rFonts w:ascii="仿宋" w:hAnsi="仿宋" w:eastAsia="仿宋" w:cs="仿宋"/>
          <w:sz w:val="24"/>
        </w:rPr>
      </w:pPr>
      <w:r>
        <w:rPr>
          <w:rFonts w:hint="eastAsia" w:ascii="仿宋" w:hAnsi="仿宋" w:eastAsia="仿宋" w:cs="仿宋"/>
          <w:sz w:val="24"/>
        </w:rPr>
        <w:t>【非残疾人福利性单位不用提供】</w:t>
      </w:r>
    </w:p>
    <w:p w14:paraId="7C706A93">
      <w:pPr>
        <w:spacing w:line="600" w:lineRule="exact"/>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1B1653B3">
      <w:pPr>
        <w:spacing w:line="6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本单位对上述声明的真实性负责，如有虚假，将依法承但相应责任。</w:t>
      </w:r>
    </w:p>
    <w:p w14:paraId="0B86D212">
      <w:pPr>
        <w:spacing w:line="600" w:lineRule="exact"/>
        <w:ind w:firstLine="480" w:firstLineChars="200"/>
        <w:rPr>
          <w:rFonts w:ascii="仿宋" w:hAnsi="仿宋" w:eastAsia="仿宋" w:cs="仿宋"/>
          <w:sz w:val="24"/>
        </w:rPr>
      </w:pPr>
    </w:p>
    <w:p w14:paraId="54B446E4">
      <w:pPr>
        <w:spacing w:line="600" w:lineRule="exact"/>
        <w:ind w:firstLine="480" w:firstLineChars="200"/>
        <w:rPr>
          <w:rFonts w:ascii="仿宋" w:hAnsi="仿宋" w:eastAsia="仿宋" w:cs="仿宋"/>
          <w:sz w:val="24"/>
        </w:rPr>
      </w:pPr>
    </w:p>
    <w:p w14:paraId="41B2DF88">
      <w:pPr>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946C2B3">
      <w:pPr>
        <w:spacing w:line="600" w:lineRule="exact"/>
        <w:ind w:firstLine="480" w:firstLineChars="200"/>
        <w:jc w:val="right"/>
        <w:rPr>
          <w:rFonts w:ascii="仿宋" w:hAnsi="仿宋" w:eastAsia="仿宋" w:cs="仿宋"/>
          <w:sz w:val="24"/>
        </w:rPr>
      </w:pPr>
      <w:r>
        <w:rPr>
          <w:rFonts w:hint="eastAsia" w:ascii="仿宋" w:hAnsi="仿宋" w:eastAsia="仿宋" w:cs="仿宋"/>
          <w:sz w:val="24"/>
        </w:rPr>
        <w:t>日期：  年  月  日</w:t>
      </w:r>
    </w:p>
    <w:p w14:paraId="5BD11B5D">
      <w:pPr>
        <w:spacing w:line="360" w:lineRule="auto"/>
        <w:rPr>
          <w:rFonts w:ascii="仿宋" w:hAnsi="仿宋" w:eastAsia="仿宋" w:cs="仿宋"/>
          <w:b/>
          <w:szCs w:val="28"/>
        </w:rPr>
      </w:pPr>
    </w:p>
    <w:p w14:paraId="2F01E6AC">
      <w:pPr>
        <w:spacing w:line="360" w:lineRule="auto"/>
        <w:rPr>
          <w:rFonts w:ascii="仿宋" w:hAnsi="仿宋" w:eastAsia="仿宋" w:cs="仿宋"/>
          <w:b/>
          <w:szCs w:val="28"/>
        </w:rPr>
      </w:pPr>
    </w:p>
    <w:p w14:paraId="7F9A1967">
      <w:pPr>
        <w:spacing w:line="360" w:lineRule="auto"/>
        <w:rPr>
          <w:rFonts w:ascii="仿宋" w:hAnsi="仿宋" w:eastAsia="仿宋" w:cs="仿宋"/>
          <w:b/>
          <w:szCs w:val="28"/>
        </w:rPr>
      </w:pPr>
    </w:p>
    <w:p w14:paraId="207B12D2">
      <w:pPr>
        <w:spacing w:line="600" w:lineRule="exact"/>
        <w:rPr>
          <w:rFonts w:ascii="仿宋" w:hAnsi="仿宋" w:eastAsia="仿宋" w:cs="仿宋"/>
          <w:b/>
          <w:szCs w:val="28"/>
        </w:rPr>
      </w:pPr>
      <w:r>
        <w:rPr>
          <w:rFonts w:hint="eastAsia" w:ascii="仿宋" w:hAnsi="仿宋" w:eastAsia="仿宋" w:cs="仿宋"/>
          <w:sz w:val="24"/>
        </w:rPr>
        <w:t>注：符合《关于促进残疾人就业政府采购政策的通知》（财库〔2017〕141 号）规定的条件并提供《残疾人福利性单位声明函》的残疾人福利性单位视同小型、微型企业。</w:t>
      </w:r>
    </w:p>
    <w:p w14:paraId="286B2D85">
      <w:pPr>
        <w:spacing w:line="600" w:lineRule="exact"/>
        <w:jc w:val="center"/>
        <w:rPr>
          <w:rFonts w:ascii="仿宋" w:hAnsi="仿宋" w:eastAsia="仿宋" w:cs="仿宋"/>
          <w:b/>
          <w:bCs/>
          <w:spacing w:val="24"/>
          <w:sz w:val="28"/>
          <w:szCs w:val="28"/>
        </w:rPr>
      </w:pPr>
    </w:p>
    <w:p w14:paraId="6D3D7DE7">
      <w:pPr>
        <w:pStyle w:val="20"/>
      </w:pPr>
    </w:p>
    <w:p w14:paraId="04F82EAB">
      <w:pPr>
        <w:pStyle w:val="20"/>
      </w:pPr>
    </w:p>
    <w:p w14:paraId="07A00181">
      <w:pPr>
        <w:spacing w:line="600" w:lineRule="exact"/>
        <w:jc w:val="center"/>
        <w:outlineLvl w:val="1"/>
        <w:rPr>
          <w:rFonts w:ascii="仿宋" w:hAnsi="仿宋" w:eastAsia="仿宋" w:cs="仿宋"/>
          <w:b/>
          <w:szCs w:val="28"/>
        </w:rPr>
      </w:pPr>
      <w:r>
        <w:rPr>
          <w:rFonts w:hint="eastAsia" w:ascii="仿宋" w:hAnsi="仿宋" w:eastAsia="仿宋" w:cs="仿宋"/>
          <w:b/>
          <w:bCs/>
          <w:spacing w:val="24"/>
          <w:sz w:val="28"/>
          <w:szCs w:val="28"/>
        </w:rPr>
        <w:br w:type="page"/>
      </w:r>
      <w:r>
        <w:rPr>
          <w:rFonts w:hint="eastAsia" w:ascii="仿宋" w:hAnsi="仿宋" w:eastAsia="仿宋" w:cs="仿宋"/>
          <w:b/>
          <w:bCs/>
          <w:spacing w:val="24"/>
          <w:sz w:val="28"/>
          <w:szCs w:val="28"/>
        </w:rPr>
        <w:t>企业业绩</w:t>
      </w:r>
    </w:p>
    <w:p w14:paraId="703BBC2D">
      <w:pPr>
        <w:spacing w:line="600" w:lineRule="exact"/>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EE569F8">
      <w:pPr>
        <w:spacing w:line="600" w:lineRule="exact"/>
        <w:rPr>
          <w:rFonts w:ascii="仿宋" w:hAnsi="仿宋" w:eastAsia="仿宋" w:cs="仿宋"/>
          <w:sz w:val="24"/>
        </w:rPr>
      </w:pPr>
      <w:r>
        <w:rPr>
          <w:rFonts w:hint="eastAsia" w:ascii="仿宋" w:hAnsi="仿宋" w:eastAsia="仿宋" w:cs="仿宋"/>
          <w:sz w:val="24"/>
        </w:rPr>
        <w:t>项目名称：</w:t>
      </w:r>
    </w:p>
    <w:tbl>
      <w:tblPr>
        <w:tblStyle w:val="21"/>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155C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ign w:val="center"/>
          </w:tcPr>
          <w:p w14:paraId="645A770F">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330" w:type="dxa"/>
            <w:noWrap/>
            <w:vAlign w:val="center"/>
          </w:tcPr>
          <w:p w14:paraId="5021A120">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632" w:type="dxa"/>
            <w:noWrap/>
            <w:vAlign w:val="center"/>
          </w:tcPr>
          <w:p w14:paraId="69B9BF72">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32" w:type="dxa"/>
            <w:noWrap/>
            <w:vAlign w:val="center"/>
          </w:tcPr>
          <w:p w14:paraId="2FCCB048">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2235" w:type="dxa"/>
            <w:noWrap/>
            <w:vAlign w:val="center"/>
          </w:tcPr>
          <w:p w14:paraId="1A3B170A">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noWrap/>
            <w:vAlign w:val="center"/>
          </w:tcPr>
          <w:p w14:paraId="279E2421">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14:paraId="31F9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0B10EC08">
            <w:pPr>
              <w:spacing w:line="360" w:lineRule="auto"/>
              <w:jc w:val="center"/>
              <w:rPr>
                <w:rFonts w:ascii="仿宋" w:hAnsi="仿宋" w:eastAsia="仿宋" w:cs="仿宋"/>
                <w:bCs/>
                <w:sz w:val="24"/>
              </w:rPr>
            </w:pPr>
          </w:p>
        </w:tc>
        <w:tc>
          <w:tcPr>
            <w:tcW w:w="1330" w:type="dxa"/>
            <w:noWrap/>
            <w:vAlign w:val="center"/>
          </w:tcPr>
          <w:p w14:paraId="58DB6170">
            <w:pPr>
              <w:spacing w:line="360" w:lineRule="auto"/>
              <w:jc w:val="center"/>
              <w:rPr>
                <w:rFonts w:ascii="仿宋" w:hAnsi="仿宋" w:eastAsia="仿宋" w:cs="仿宋"/>
                <w:bCs/>
                <w:sz w:val="24"/>
              </w:rPr>
            </w:pPr>
          </w:p>
        </w:tc>
        <w:tc>
          <w:tcPr>
            <w:tcW w:w="1632" w:type="dxa"/>
            <w:noWrap/>
            <w:vAlign w:val="center"/>
          </w:tcPr>
          <w:p w14:paraId="7CF312A4">
            <w:pPr>
              <w:spacing w:line="360" w:lineRule="auto"/>
              <w:jc w:val="center"/>
              <w:rPr>
                <w:rFonts w:ascii="仿宋" w:hAnsi="仿宋" w:eastAsia="仿宋" w:cs="仿宋"/>
                <w:bCs/>
                <w:sz w:val="24"/>
              </w:rPr>
            </w:pPr>
          </w:p>
        </w:tc>
        <w:tc>
          <w:tcPr>
            <w:tcW w:w="1632" w:type="dxa"/>
            <w:noWrap/>
            <w:vAlign w:val="center"/>
          </w:tcPr>
          <w:p w14:paraId="0BAF720F">
            <w:pPr>
              <w:spacing w:line="360" w:lineRule="auto"/>
              <w:jc w:val="center"/>
              <w:rPr>
                <w:rFonts w:ascii="仿宋" w:hAnsi="仿宋" w:eastAsia="仿宋" w:cs="仿宋"/>
                <w:bCs/>
                <w:sz w:val="24"/>
              </w:rPr>
            </w:pPr>
          </w:p>
        </w:tc>
        <w:tc>
          <w:tcPr>
            <w:tcW w:w="2235" w:type="dxa"/>
            <w:noWrap/>
            <w:vAlign w:val="center"/>
          </w:tcPr>
          <w:p w14:paraId="0031C819">
            <w:pPr>
              <w:spacing w:line="360" w:lineRule="auto"/>
              <w:jc w:val="center"/>
              <w:rPr>
                <w:rFonts w:ascii="仿宋" w:hAnsi="仿宋" w:eastAsia="仿宋" w:cs="仿宋"/>
                <w:bCs/>
                <w:sz w:val="24"/>
              </w:rPr>
            </w:pPr>
          </w:p>
        </w:tc>
        <w:tc>
          <w:tcPr>
            <w:tcW w:w="1632" w:type="dxa"/>
            <w:noWrap/>
            <w:vAlign w:val="center"/>
          </w:tcPr>
          <w:p w14:paraId="392B627F">
            <w:pPr>
              <w:spacing w:line="360" w:lineRule="auto"/>
              <w:jc w:val="center"/>
              <w:rPr>
                <w:rFonts w:ascii="仿宋" w:hAnsi="仿宋" w:eastAsia="仿宋" w:cs="仿宋"/>
                <w:bCs/>
                <w:sz w:val="24"/>
              </w:rPr>
            </w:pPr>
          </w:p>
        </w:tc>
      </w:tr>
      <w:tr w14:paraId="4476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08A70452">
            <w:pPr>
              <w:spacing w:line="360" w:lineRule="auto"/>
              <w:jc w:val="center"/>
              <w:rPr>
                <w:rFonts w:ascii="仿宋" w:hAnsi="仿宋" w:eastAsia="仿宋" w:cs="仿宋"/>
                <w:bCs/>
                <w:sz w:val="24"/>
              </w:rPr>
            </w:pPr>
          </w:p>
        </w:tc>
        <w:tc>
          <w:tcPr>
            <w:tcW w:w="1330" w:type="dxa"/>
            <w:noWrap/>
            <w:vAlign w:val="center"/>
          </w:tcPr>
          <w:p w14:paraId="3FCF700B">
            <w:pPr>
              <w:spacing w:line="360" w:lineRule="auto"/>
              <w:jc w:val="center"/>
              <w:rPr>
                <w:rFonts w:ascii="仿宋" w:hAnsi="仿宋" w:eastAsia="仿宋" w:cs="仿宋"/>
                <w:bCs/>
                <w:sz w:val="24"/>
              </w:rPr>
            </w:pPr>
          </w:p>
        </w:tc>
        <w:tc>
          <w:tcPr>
            <w:tcW w:w="1632" w:type="dxa"/>
            <w:noWrap/>
            <w:vAlign w:val="center"/>
          </w:tcPr>
          <w:p w14:paraId="6297BD64">
            <w:pPr>
              <w:spacing w:line="360" w:lineRule="auto"/>
              <w:jc w:val="center"/>
              <w:rPr>
                <w:rFonts w:ascii="仿宋" w:hAnsi="仿宋" w:eastAsia="仿宋" w:cs="仿宋"/>
                <w:bCs/>
                <w:sz w:val="24"/>
              </w:rPr>
            </w:pPr>
          </w:p>
        </w:tc>
        <w:tc>
          <w:tcPr>
            <w:tcW w:w="1632" w:type="dxa"/>
            <w:noWrap/>
            <w:vAlign w:val="center"/>
          </w:tcPr>
          <w:p w14:paraId="4DD3208C">
            <w:pPr>
              <w:spacing w:line="360" w:lineRule="auto"/>
              <w:jc w:val="center"/>
              <w:rPr>
                <w:rFonts w:ascii="仿宋" w:hAnsi="仿宋" w:eastAsia="仿宋" w:cs="仿宋"/>
                <w:bCs/>
                <w:sz w:val="24"/>
              </w:rPr>
            </w:pPr>
          </w:p>
        </w:tc>
        <w:tc>
          <w:tcPr>
            <w:tcW w:w="2235" w:type="dxa"/>
            <w:noWrap/>
            <w:vAlign w:val="center"/>
          </w:tcPr>
          <w:p w14:paraId="78DA5536">
            <w:pPr>
              <w:spacing w:line="360" w:lineRule="auto"/>
              <w:jc w:val="center"/>
              <w:rPr>
                <w:rFonts w:ascii="仿宋" w:hAnsi="仿宋" w:eastAsia="仿宋" w:cs="仿宋"/>
                <w:bCs/>
                <w:sz w:val="24"/>
              </w:rPr>
            </w:pPr>
          </w:p>
        </w:tc>
        <w:tc>
          <w:tcPr>
            <w:tcW w:w="1632" w:type="dxa"/>
            <w:noWrap/>
            <w:vAlign w:val="center"/>
          </w:tcPr>
          <w:p w14:paraId="7D028009">
            <w:pPr>
              <w:spacing w:line="360" w:lineRule="auto"/>
              <w:jc w:val="center"/>
              <w:rPr>
                <w:rFonts w:ascii="仿宋" w:hAnsi="仿宋" w:eastAsia="仿宋" w:cs="仿宋"/>
                <w:bCs/>
                <w:sz w:val="24"/>
              </w:rPr>
            </w:pPr>
          </w:p>
        </w:tc>
      </w:tr>
      <w:tr w14:paraId="59E1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7507CF53">
            <w:pPr>
              <w:spacing w:line="360" w:lineRule="auto"/>
              <w:jc w:val="center"/>
              <w:rPr>
                <w:rFonts w:ascii="仿宋" w:hAnsi="仿宋" w:eastAsia="仿宋" w:cs="仿宋"/>
                <w:bCs/>
                <w:sz w:val="24"/>
              </w:rPr>
            </w:pPr>
          </w:p>
        </w:tc>
        <w:tc>
          <w:tcPr>
            <w:tcW w:w="1330" w:type="dxa"/>
            <w:noWrap/>
            <w:vAlign w:val="center"/>
          </w:tcPr>
          <w:p w14:paraId="07613CC7">
            <w:pPr>
              <w:spacing w:line="360" w:lineRule="auto"/>
              <w:jc w:val="center"/>
              <w:rPr>
                <w:rFonts w:ascii="仿宋" w:hAnsi="仿宋" w:eastAsia="仿宋" w:cs="仿宋"/>
                <w:bCs/>
                <w:sz w:val="24"/>
              </w:rPr>
            </w:pPr>
          </w:p>
        </w:tc>
        <w:tc>
          <w:tcPr>
            <w:tcW w:w="1632" w:type="dxa"/>
            <w:noWrap/>
            <w:vAlign w:val="center"/>
          </w:tcPr>
          <w:p w14:paraId="6BACB91E">
            <w:pPr>
              <w:spacing w:line="360" w:lineRule="auto"/>
              <w:jc w:val="center"/>
              <w:rPr>
                <w:rFonts w:ascii="仿宋" w:hAnsi="仿宋" w:eastAsia="仿宋" w:cs="仿宋"/>
                <w:bCs/>
                <w:sz w:val="24"/>
              </w:rPr>
            </w:pPr>
          </w:p>
        </w:tc>
        <w:tc>
          <w:tcPr>
            <w:tcW w:w="1632" w:type="dxa"/>
            <w:noWrap/>
            <w:vAlign w:val="center"/>
          </w:tcPr>
          <w:p w14:paraId="2125CE24">
            <w:pPr>
              <w:spacing w:line="360" w:lineRule="auto"/>
              <w:jc w:val="center"/>
              <w:rPr>
                <w:rFonts w:ascii="仿宋" w:hAnsi="仿宋" w:eastAsia="仿宋" w:cs="仿宋"/>
                <w:bCs/>
                <w:sz w:val="24"/>
              </w:rPr>
            </w:pPr>
          </w:p>
        </w:tc>
        <w:tc>
          <w:tcPr>
            <w:tcW w:w="2235" w:type="dxa"/>
            <w:noWrap/>
            <w:vAlign w:val="center"/>
          </w:tcPr>
          <w:p w14:paraId="02923D6D">
            <w:pPr>
              <w:spacing w:line="360" w:lineRule="auto"/>
              <w:jc w:val="center"/>
              <w:rPr>
                <w:rFonts w:ascii="仿宋" w:hAnsi="仿宋" w:eastAsia="仿宋" w:cs="仿宋"/>
                <w:bCs/>
                <w:sz w:val="24"/>
              </w:rPr>
            </w:pPr>
          </w:p>
        </w:tc>
        <w:tc>
          <w:tcPr>
            <w:tcW w:w="1632" w:type="dxa"/>
            <w:noWrap/>
            <w:vAlign w:val="center"/>
          </w:tcPr>
          <w:p w14:paraId="7B08996E">
            <w:pPr>
              <w:spacing w:line="360" w:lineRule="auto"/>
              <w:jc w:val="center"/>
              <w:rPr>
                <w:rFonts w:ascii="仿宋" w:hAnsi="仿宋" w:eastAsia="仿宋" w:cs="仿宋"/>
                <w:bCs/>
                <w:sz w:val="24"/>
              </w:rPr>
            </w:pPr>
          </w:p>
        </w:tc>
      </w:tr>
      <w:tr w14:paraId="71D0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D8C7C25">
            <w:pPr>
              <w:spacing w:line="360" w:lineRule="auto"/>
              <w:jc w:val="center"/>
              <w:rPr>
                <w:rFonts w:ascii="仿宋" w:hAnsi="仿宋" w:eastAsia="仿宋" w:cs="仿宋"/>
                <w:bCs/>
                <w:sz w:val="24"/>
              </w:rPr>
            </w:pPr>
          </w:p>
        </w:tc>
        <w:tc>
          <w:tcPr>
            <w:tcW w:w="1330" w:type="dxa"/>
            <w:noWrap/>
            <w:vAlign w:val="center"/>
          </w:tcPr>
          <w:p w14:paraId="69748BE3">
            <w:pPr>
              <w:spacing w:line="360" w:lineRule="auto"/>
              <w:jc w:val="center"/>
              <w:rPr>
                <w:rFonts w:ascii="仿宋" w:hAnsi="仿宋" w:eastAsia="仿宋" w:cs="仿宋"/>
                <w:bCs/>
                <w:sz w:val="24"/>
              </w:rPr>
            </w:pPr>
          </w:p>
        </w:tc>
        <w:tc>
          <w:tcPr>
            <w:tcW w:w="1632" w:type="dxa"/>
            <w:noWrap/>
            <w:vAlign w:val="center"/>
          </w:tcPr>
          <w:p w14:paraId="75A46081">
            <w:pPr>
              <w:spacing w:line="360" w:lineRule="auto"/>
              <w:jc w:val="center"/>
              <w:rPr>
                <w:rFonts w:ascii="仿宋" w:hAnsi="仿宋" w:eastAsia="仿宋" w:cs="仿宋"/>
                <w:bCs/>
                <w:sz w:val="24"/>
              </w:rPr>
            </w:pPr>
          </w:p>
        </w:tc>
        <w:tc>
          <w:tcPr>
            <w:tcW w:w="1632" w:type="dxa"/>
            <w:noWrap/>
            <w:vAlign w:val="center"/>
          </w:tcPr>
          <w:p w14:paraId="166ABDDD">
            <w:pPr>
              <w:spacing w:line="360" w:lineRule="auto"/>
              <w:jc w:val="center"/>
              <w:rPr>
                <w:rFonts w:ascii="仿宋" w:hAnsi="仿宋" w:eastAsia="仿宋" w:cs="仿宋"/>
                <w:bCs/>
                <w:sz w:val="24"/>
              </w:rPr>
            </w:pPr>
          </w:p>
        </w:tc>
        <w:tc>
          <w:tcPr>
            <w:tcW w:w="2235" w:type="dxa"/>
            <w:noWrap/>
            <w:vAlign w:val="center"/>
          </w:tcPr>
          <w:p w14:paraId="60747B5B">
            <w:pPr>
              <w:spacing w:line="360" w:lineRule="auto"/>
              <w:jc w:val="center"/>
              <w:rPr>
                <w:rFonts w:ascii="仿宋" w:hAnsi="仿宋" w:eastAsia="仿宋" w:cs="仿宋"/>
                <w:bCs/>
                <w:sz w:val="24"/>
              </w:rPr>
            </w:pPr>
          </w:p>
        </w:tc>
        <w:tc>
          <w:tcPr>
            <w:tcW w:w="1632" w:type="dxa"/>
            <w:noWrap/>
            <w:vAlign w:val="center"/>
          </w:tcPr>
          <w:p w14:paraId="55F986B8">
            <w:pPr>
              <w:spacing w:line="360" w:lineRule="auto"/>
              <w:jc w:val="center"/>
              <w:rPr>
                <w:rFonts w:ascii="仿宋" w:hAnsi="仿宋" w:eastAsia="仿宋" w:cs="仿宋"/>
                <w:bCs/>
                <w:sz w:val="24"/>
              </w:rPr>
            </w:pPr>
          </w:p>
        </w:tc>
      </w:tr>
      <w:tr w14:paraId="2C1E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288E5A44">
            <w:pPr>
              <w:spacing w:line="360" w:lineRule="auto"/>
              <w:jc w:val="center"/>
              <w:rPr>
                <w:rFonts w:ascii="仿宋" w:hAnsi="仿宋" w:eastAsia="仿宋" w:cs="仿宋"/>
                <w:bCs/>
                <w:sz w:val="24"/>
              </w:rPr>
            </w:pPr>
          </w:p>
        </w:tc>
        <w:tc>
          <w:tcPr>
            <w:tcW w:w="1330" w:type="dxa"/>
            <w:noWrap/>
            <w:vAlign w:val="center"/>
          </w:tcPr>
          <w:p w14:paraId="2BA4895E">
            <w:pPr>
              <w:spacing w:line="360" w:lineRule="auto"/>
              <w:jc w:val="center"/>
              <w:rPr>
                <w:rFonts w:ascii="仿宋" w:hAnsi="仿宋" w:eastAsia="仿宋" w:cs="仿宋"/>
                <w:bCs/>
                <w:sz w:val="24"/>
              </w:rPr>
            </w:pPr>
          </w:p>
        </w:tc>
        <w:tc>
          <w:tcPr>
            <w:tcW w:w="1632" w:type="dxa"/>
            <w:noWrap/>
            <w:vAlign w:val="center"/>
          </w:tcPr>
          <w:p w14:paraId="3466EDCC">
            <w:pPr>
              <w:spacing w:line="360" w:lineRule="auto"/>
              <w:jc w:val="center"/>
              <w:rPr>
                <w:rFonts w:ascii="仿宋" w:hAnsi="仿宋" w:eastAsia="仿宋" w:cs="仿宋"/>
                <w:bCs/>
                <w:sz w:val="24"/>
              </w:rPr>
            </w:pPr>
          </w:p>
        </w:tc>
        <w:tc>
          <w:tcPr>
            <w:tcW w:w="1632" w:type="dxa"/>
            <w:noWrap/>
            <w:vAlign w:val="center"/>
          </w:tcPr>
          <w:p w14:paraId="3C6AE881">
            <w:pPr>
              <w:spacing w:line="360" w:lineRule="auto"/>
              <w:jc w:val="center"/>
              <w:rPr>
                <w:rFonts w:ascii="仿宋" w:hAnsi="仿宋" w:eastAsia="仿宋" w:cs="仿宋"/>
                <w:bCs/>
                <w:sz w:val="24"/>
              </w:rPr>
            </w:pPr>
          </w:p>
        </w:tc>
        <w:tc>
          <w:tcPr>
            <w:tcW w:w="2235" w:type="dxa"/>
            <w:noWrap/>
            <w:vAlign w:val="center"/>
          </w:tcPr>
          <w:p w14:paraId="7B0571F4">
            <w:pPr>
              <w:spacing w:line="360" w:lineRule="auto"/>
              <w:jc w:val="center"/>
              <w:rPr>
                <w:rFonts w:ascii="仿宋" w:hAnsi="仿宋" w:eastAsia="仿宋" w:cs="仿宋"/>
                <w:bCs/>
                <w:sz w:val="24"/>
              </w:rPr>
            </w:pPr>
          </w:p>
        </w:tc>
        <w:tc>
          <w:tcPr>
            <w:tcW w:w="1632" w:type="dxa"/>
            <w:noWrap/>
            <w:vAlign w:val="center"/>
          </w:tcPr>
          <w:p w14:paraId="3AE9ECBC">
            <w:pPr>
              <w:spacing w:line="360" w:lineRule="auto"/>
              <w:jc w:val="center"/>
              <w:rPr>
                <w:rFonts w:ascii="仿宋" w:hAnsi="仿宋" w:eastAsia="仿宋" w:cs="仿宋"/>
                <w:bCs/>
                <w:sz w:val="24"/>
              </w:rPr>
            </w:pPr>
          </w:p>
        </w:tc>
      </w:tr>
      <w:tr w14:paraId="2FED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7631667">
            <w:pPr>
              <w:spacing w:line="360" w:lineRule="auto"/>
              <w:jc w:val="center"/>
              <w:rPr>
                <w:rFonts w:ascii="仿宋" w:hAnsi="仿宋" w:eastAsia="仿宋" w:cs="仿宋"/>
                <w:bCs/>
                <w:sz w:val="24"/>
              </w:rPr>
            </w:pPr>
          </w:p>
        </w:tc>
        <w:tc>
          <w:tcPr>
            <w:tcW w:w="1330" w:type="dxa"/>
            <w:noWrap/>
            <w:vAlign w:val="center"/>
          </w:tcPr>
          <w:p w14:paraId="6E5B04FF">
            <w:pPr>
              <w:spacing w:line="360" w:lineRule="auto"/>
              <w:jc w:val="center"/>
              <w:rPr>
                <w:rFonts w:ascii="仿宋" w:hAnsi="仿宋" w:eastAsia="仿宋" w:cs="仿宋"/>
                <w:bCs/>
                <w:sz w:val="24"/>
              </w:rPr>
            </w:pPr>
          </w:p>
        </w:tc>
        <w:tc>
          <w:tcPr>
            <w:tcW w:w="1632" w:type="dxa"/>
            <w:noWrap/>
            <w:vAlign w:val="center"/>
          </w:tcPr>
          <w:p w14:paraId="70723A18">
            <w:pPr>
              <w:spacing w:line="360" w:lineRule="auto"/>
              <w:jc w:val="center"/>
              <w:rPr>
                <w:rFonts w:ascii="仿宋" w:hAnsi="仿宋" w:eastAsia="仿宋" w:cs="仿宋"/>
                <w:bCs/>
                <w:sz w:val="24"/>
              </w:rPr>
            </w:pPr>
          </w:p>
        </w:tc>
        <w:tc>
          <w:tcPr>
            <w:tcW w:w="1632" w:type="dxa"/>
            <w:noWrap/>
            <w:vAlign w:val="center"/>
          </w:tcPr>
          <w:p w14:paraId="62C5F7B4">
            <w:pPr>
              <w:spacing w:line="360" w:lineRule="auto"/>
              <w:jc w:val="center"/>
              <w:rPr>
                <w:rFonts w:ascii="仿宋" w:hAnsi="仿宋" w:eastAsia="仿宋" w:cs="仿宋"/>
                <w:bCs/>
                <w:sz w:val="24"/>
              </w:rPr>
            </w:pPr>
          </w:p>
        </w:tc>
        <w:tc>
          <w:tcPr>
            <w:tcW w:w="2235" w:type="dxa"/>
            <w:noWrap/>
            <w:vAlign w:val="center"/>
          </w:tcPr>
          <w:p w14:paraId="070C7444">
            <w:pPr>
              <w:spacing w:line="360" w:lineRule="auto"/>
              <w:jc w:val="center"/>
              <w:rPr>
                <w:rFonts w:ascii="仿宋" w:hAnsi="仿宋" w:eastAsia="仿宋" w:cs="仿宋"/>
                <w:bCs/>
                <w:sz w:val="24"/>
              </w:rPr>
            </w:pPr>
          </w:p>
        </w:tc>
        <w:tc>
          <w:tcPr>
            <w:tcW w:w="1632" w:type="dxa"/>
            <w:noWrap/>
            <w:vAlign w:val="center"/>
          </w:tcPr>
          <w:p w14:paraId="79A5EF04">
            <w:pPr>
              <w:spacing w:line="360" w:lineRule="auto"/>
              <w:jc w:val="center"/>
              <w:rPr>
                <w:rFonts w:ascii="仿宋" w:hAnsi="仿宋" w:eastAsia="仿宋" w:cs="仿宋"/>
                <w:bCs/>
                <w:sz w:val="24"/>
              </w:rPr>
            </w:pPr>
          </w:p>
        </w:tc>
      </w:tr>
      <w:tr w14:paraId="473C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5BE4CEF2">
            <w:pPr>
              <w:spacing w:line="360" w:lineRule="auto"/>
              <w:jc w:val="center"/>
              <w:rPr>
                <w:rFonts w:ascii="仿宋" w:hAnsi="仿宋" w:eastAsia="仿宋" w:cs="仿宋"/>
                <w:bCs/>
                <w:sz w:val="24"/>
              </w:rPr>
            </w:pPr>
          </w:p>
        </w:tc>
        <w:tc>
          <w:tcPr>
            <w:tcW w:w="1330" w:type="dxa"/>
            <w:noWrap/>
            <w:vAlign w:val="center"/>
          </w:tcPr>
          <w:p w14:paraId="16F98897">
            <w:pPr>
              <w:spacing w:line="360" w:lineRule="auto"/>
              <w:jc w:val="center"/>
              <w:rPr>
                <w:rFonts w:ascii="仿宋" w:hAnsi="仿宋" w:eastAsia="仿宋" w:cs="仿宋"/>
                <w:bCs/>
                <w:sz w:val="24"/>
              </w:rPr>
            </w:pPr>
          </w:p>
        </w:tc>
        <w:tc>
          <w:tcPr>
            <w:tcW w:w="1632" w:type="dxa"/>
            <w:noWrap/>
            <w:vAlign w:val="center"/>
          </w:tcPr>
          <w:p w14:paraId="516B8365">
            <w:pPr>
              <w:spacing w:line="360" w:lineRule="auto"/>
              <w:jc w:val="center"/>
              <w:rPr>
                <w:rFonts w:ascii="仿宋" w:hAnsi="仿宋" w:eastAsia="仿宋" w:cs="仿宋"/>
                <w:bCs/>
                <w:sz w:val="24"/>
              </w:rPr>
            </w:pPr>
          </w:p>
        </w:tc>
        <w:tc>
          <w:tcPr>
            <w:tcW w:w="1632" w:type="dxa"/>
            <w:noWrap/>
            <w:vAlign w:val="center"/>
          </w:tcPr>
          <w:p w14:paraId="66DBC545">
            <w:pPr>
              <w:spacing w:line="360" w:lineRule="auto"/>
              <w:jc w:val="center"/>
              <w:rPr>
                <w:rFonts w:ascii="仿宋" w:hAnsi="仿宋" w:eastAsia="仿宋" w:cs="仿宋"/>
                <w:bCs/>
                <w:sz w:val="24"/>
              </w:rPr>
            </w:pPr>
          </w:p>
        </w:tc>
        <w:tc>
          <w:tcPr>
            <w:tcW w:w="2235" w:type="dxa"/>
            <w:noWrap/>
            <w:vAlign w:val="center"/>
          </w:tcPr>
          <w:p w14:paraId="6107AF05">
            <w:pPr>
              <w:spacing w:line="360" w:lineRule="auto"/>
              <w:jc w:val="center"/>
              <w:rPr>
                <w:rFonts w:ascii="仿宋" w:hAnsi="仿宋" w:eastAsia="仿宋" w:cs="仿宋"/>
                <w:bCs/>
                <w:sz w:val="24"/>
              </w:rPr>
            </w:pPr>
          </w:p>
        </w:tc>
        <w:tc>
          <w:tcPr>
            <w:tcW w:w="1632" w:type="dxa"/>
            <w:noWrap/>
            <w:vAlign w:val="center"/>
          </w:tcPr>
          <w:p w14:paraId="4432A50A">
            <w:pPr>
              <w:spacing w:line="360" w:lineRule="auto"/>
              <w:jc w:val="center"/>
              <w:rPr>
                <w:rFonts w:ascii="仿宋" w:hAnsi="仿宋" w:eastAsia="仿宋" w:cs="仿宋"/>
                <w:bCs/>
                <w:sz w:val="24"/>
              </w:rPr>
            </w:pPr>
          </w:p>
        </w:tc>
      </w:tr>
      <w:tr w14:paraId="16D1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14D87040">
            <w:pPr>
              <w:spacing w:line="360" w:lineRule="auto"/>
              <w:jc w:val="center"/>
              <w:rPr>
                <w:rFonts w:ascii="仿宋" w:hAnsi="仿宋" w:eastAsia="仿宋" w:cs="仿宋"/>
                <w:bCs/>
                <w:sz w:val="24"/>
              </w:rPr>
            </w:pPr>
          </w:p>
        </w:tc>
        <w:tc>
          <w:tcPr>
            <w:tcW w:w="1330" w:type="dxa"/>
            <w:noWrap/>
            <w:vAlign w:val="center"/>
          </w:tcPr>
          <w:p w14:paraId="49ED1BE2">
            <w:pPr>
              <w:spacing w:line="360" w:lineRule="auto"/>
              <w:jc w:val="center"/>
              <w:rPr>
                <w:rFonts w:ascii="仿宋" w:hAnsi="仿宋" w:eastAsia="仿宋" w:cs="仿宋"/>
                <w:bCs/>
                <w:sz w:val="24"/>
              </w:rPr>
            </w:pPr>
          </w:p>
        </w:tc>
        <w:tc>
          <w:tcPr>
            <w:tcW w:w="1632" w:type="dxa"/>
            <w:noWrap/>
            <w:vAlign w:val="center"/>
          </w:tcPr>
          <w:p w14:paraId="6019E51D">
            <w:pPr>
              <w:spacing w:line="360" w:lineRule="auto"/>
              <w:jc w:val="center"/>
              <w:rPr>
                <w:rFonts w:ascii="仿宋" w:hAnsi="仿宋" w:eastAsia="仿宋" w:cs="仿宋"/>
                <w:bCs/>
                <w:sz w:val="24"/>
              </w:rPr>
            </w:pPr>
          </w:p>
        </w:tc>
        <w:tc>
          <w:tcPr>
            <w:tcW w:w="1632" w:type="dxa"/>
            <w:noWrap/>
            <w:vAlign w:val="center"/>
          </w:tcPr>
          <w:p w14:paraId="0AB1F0DF">
            <w:pPr>
              <w:spacing w:line="360" w:lineRule="auto"/>
              <w:jc w:val="center"/>
              <w:rPr>
                <w:rFonts w:ascii="仿宋" w:hAnsi="仿宋" w:eastAsia="仿宋" w:cs="仿宋"/>
                <w:bCs/>
                <w:sz w:val="24"/>
              </w:rPr>
            </w:pPr>
          </w:p>
        </w:tc>
        <w:tc>
          <w:tcPr>
            <w:tcW w:w="2235" w:type="dxa"/>
            <w:noWrap/>
            <w:vAlign w:val="center"/>
          </w:tcPr>
          <w:p w14:paraId="18862EAD">
            <w:pPr>
              <w:spacing w:line="360" w:lineRule="auto"/>
              <w:jc w:val="center"/>
              <w:rPr>
                <w:rFonts w:ascii="仿宋" w:hAnsi="仿宋" w:eastAsia="仿宋" w:cs="仿宋"/>
                <w:bCs/>
                <w:sz w:val="24"/>
              </w:rPr>
            </w:pPr>
          </w:p>
        </w:tc>
        <w:tc>
          <w:tcPr>
            <w:tcW w:w="1632" w:type="dxa"/>
            <w:noWrap/>
            <w:vAlign w:val="center"/>
          </w:tcPr>
          <w:p w14:paraId="19E2F5B4">
            <w:pPr>
              <w:spacing w:line="360" w:lineRule="auto"/>
              <w:jc w:val="center"/>
              <w:rPr>
                <w:rFonts w:ascii="仿宋" w:hAnsi="仿宋" w:eastAsia="仿宋" w:cs="仿宋"/>
                <w:bCs/>
                <w:sz w:val="24"/>
              </w:rPr>
            </w:pPr>
          </w:p>
        </w:tc>
      </w:tr>
    </w:tbl>
    <w:p w14:paraId="59285815">
      <w:pPr>
        <w:rPr>
          <w:rFonts w:ascii="仿宋" w:hAnsi="仿宋" w:eastAsia="仿宋" w:cs="仿宋"/>
          <w:sz w:val="24"/>
        </w:rPr>
      </w:pPr>
    </w:p>
    <w:p w14:paraId="4A7AC6A8">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3B3EE377">
      <w:pPr>
        <w:spacing w:line="360" w:lineRule="auto"/>
        <w:rPr>
          <w:rFonts w:ascii="仿宋" w:hAnsi="仿宋" w:eastAsia="仿宋" w:cs="仿宋"/>
          <w:sz w:val="24"/>
        </w:rPr>
      </w:pPr>
      <w:r>
        <w:rPr>
          <w:rFonts w:hint="eastAsia" w:ascii="仿宋" w:hAnsi="仿宋" w:eastAsia="仿宋" w:cs="仿宋"/>
          <w:sz w:val="24"/>
        </w:rPr>
        <w:t xml:space="preserve">                                日期：     年  月  日</w:t>
      </w:r>
    </w:p>
    <w:p w14:paraId="7073035F">
      <w:pPr>
        <w:pStyle w:val="20"/>
      </w:pPr>
    </w:p>
    <w:p w14:paraId="7F436314">
      <w:pPr>
        <w:spacing w:line="500" w:lineRule="exact"/>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.此表仅提供了表格形式，供应商应根据需要准备足够数量的表格来填写。</w:t>
      </w:r>
    </w:p>
    <w:p w14:paraId="3538AC2C">
      <w:pPr>
        <w:rPr>
          <w:rFonts w:hint="eastAsia" w:ascii="仿宋" w:hAnsi="仿宋" w:eastAsia="仿宋" w:cs="仿宋"/>
          <w:b/>
          <w:bCs/>
          <w:spacing w:val="24"/>
          <w:sz w:val="28"/>
          <w:szCs w:val="28"/>
        </w:rPr>
        <w:sectPr>
          <w:headerReference r:id="rId11" w:type="default"/>
          <w:footerReference r:id="rId12" w:type="default"/>
          <w:pgSz w:w="11906" w:h="16838"/>
          <w:pgMar w:top="1134" w:right="1247" w:bottom="1032" w:left="1247" w:header="851" w:footer="850" w:gutter="0"/>
          <w:cols w:space="720" w:num="1"/>
          <w:docGrid w:type="lines" w:linePitch="312" w:charSpace="0"/>
        </w:sectPr>
      </w:pPr>
      <w:r>
        <w:rPr>
          <w:rFonts w:hint="eastAsia" w:ascii="仿宋" w:hAnsi="仿宋" w:eastAsia="仿宋" w:cs="仿宋"/>
          <w:b/>
          <w:bCs/>
          <w:spacing w:val="24"/>
          <w:sz w:val="28"/>
          <w:szCs w:val="28"/>
        </w:rPr>
        <w:br w:type="page"/>
      </w:r>
    </w:p>
    <w:p w14:paraId="0DF7931E">
      <w:pPr>
        <w:spacing w:line="600" w:lineRule="exact"/>
        <w:jc w:val="center"/>
        <w:outlineLvl w:val="1"/>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企业认证</w:t>
      </w:r>
    </w:p>
    <w:p w14:paraId="6EBAFB17">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全称（加盖公章）：</w:t>
      </w:r>
      <w:r>
        <w:rPr>
          <w:rFonts w:hint="eastAsia" w:ascii="仿宋" w:hAnsi="仿宋" w:eastAsia="仿宋" w:cs="仿宋"/>
          <w:color w:val="auto"/>
          <w:sz w:val="24"/>
          <w:szCs w:val="24"/>
          <w:highlight w:val="none"/>
          <w:u w:val="single"/>
          <w:lang w:val="en-US" w:eastAsia="zh-CN"/>
        </w:rPr>
        <w:t xml:space="preserve">                           </w:t>
      </w:r>
    </w:p>
    <w:p w14:paraId="5929EB93">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w:t>
      </w:r>
    </w:p>
    <w:tbl>
      <w:tblPr>
        <w:tblStyle w:val="2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980"/>
        <w:gridCol w:w="1596"/>
        <w:gridCol w:w="1980"/>
        <w:gridCol w:w="2904"/>
      </w:tblGrid>
      <w:tr w14:paraId="22FA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1FBFC667">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80" w:type="dxa"/>
            <w:noWrap/>
            <w:vAlign w:val="center"/>
          </w:tcPr>
          <w:p w14:paraId="5C81DCD1">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证书名称</w:t>
            </w:r>
          </w:p>
        </w:tc>
        <w:tc>
          <w:tcPr>
            <w:tcW w:w="1596" w:type="dxa"/>
            <w:noWrap/>
            <w:vAlign w:val="center"/>
          </w:tcPr>
          <w:p w14:paraId="145436D9">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颁发机构</w:t>
            </w:r>
          </w:p>
        </w:tc>
        <w:tc>
          <w:tcPr>
            <w:tcW w:w="1980" w:type="dxa"/>
            <w:noWrap/>
            <w:vAlign w:val="center"/>
          </w:tcPr>
          <w:p w14:paraId="3E9F8734">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颁发时间</w:t>
            </w:r>
          </w:p>
        </w:tc>
        <w:tc>
          <w:tcPr>
            <w:tcW w:w="2904" w:type="dxa"/>
            <w:noWrap/>
            <w:vAlign w:val="center"/>
          </w:tcPr>
          <w:p w14:paraId="27C2F34D">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70B7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40F3C259">
            <w:pPr>
              <w:spacing w:line="440" w:lineRule="exact"/>
              <w:jc w:val="center"/>
              <w:rPr>
                <w:rFonts w:hint="eastAsia" w:ascii="仿宋" w:hAnsi="仿宋" w:eastAsia="仿宋" w:cs="仿宋"/>
                <w:color w:val="auto"/>
                <w:sz w:val="24"/>
                <w:highlight w:val="none"/>
              </w:rPr>
            </w:pPr>
          </w:p>
        </w:tc>
        <w:tc>
          <w:tcPr>
            <w:tcW w:w="1980" w:type="dxa"/>
            <w:noWrap/>
            <w:vAlign w:val="center"/>
          </w:tcPr>
          <w:p w14:paraId="457D6518">
            <w:pPr>
              <w:spacing w:line="440" w:lineRule="exact"/>
              <w:jc w:val="center"/>
              <w:rPr>
                <w:rFonts w:hint="eastAsia" w:ascii="仿宋" w:hAnsi="仿宋" w:eastAsia="仿宋" w:cs="仿宋"/>
                <w:color w:val="auto"/>
                <w:sz w:val="24"/>
                <w:highlight w:val="none"/>
              </w:rPr>
            </w:pPr>
          </w:p>
        </w:tc>
        <w:tc>
          <w:tcPr>
            <w:tcW w:w="1596" w:type="dxa"/>
            <w:noWrap/>
            <w:vAlign w:val="center"/>
          </w:tcPr>
          <w:p w14:paraId="731C059A">
            <w:pPr>
              <w:spacing w:line="440" w:lineRule="exact"/>
              <w:jc w:val="center"/>
              <w:rPr>
                <w:rFonts w:hint="eastAsia" w:ascii="仿宋" w:hAnsi="仿宋" w:eastAsia="仿宋" w:cs="仿宋"/>
                <w:color w:val="auto"/>
                <w:sz w:val="24"/>
                <w:highlight w:val="none"/>
              </w:rPr>
            </w:pPr>
          </w:p>
        </w:tc>
        <w:tc>
          <w:tcPr>
            <w:tcW w:w="1980" w:type="dxa"/>
            <w:noWrap/>
            <w:vAlign w:val="center"/>
          </w:tcPr>
          <w:p w14:paraId="191AE3E0">
            <w:pPr>
              <w:spacing w:line="440" w:lineRule="exact"/>
              <w:jc w:val="center"/>
              <w:rPr>
                <w:rFonts w:hint="eastAsia" w:ascii="仿宋" w:hAnsi="仿宋" w:eastAsia="仿宋" w:cs="仿宋"/>
                <w:color w:val="auto"/>
                <w:sz w:val="24"/>
                <w:highlight w:val="none"/>
              </w:rPr>
            </w:pPr>
          </w:p>
        </w:tc>
        <w:tc>
          <w:tcPr>
            <w:tcW w:w="2904" w:type="dxa"/>
            <w:noWrap/>
            <w:vAlign w:val="center"/>
          </w:tcPr>
          <w:p w14:paraId="72C08B4C">
            <w:pPr>
              <w:spacing w:line="440" w:lineRule="exact"/>
              <w:jc w:val="center"/>
              <w:rPr>
                <w:rFonts w:hint="eastAsia" w:ascii="仿宋" w:hAnsi="仿宋" w:eastAsia="仿宋" w:cs="仿宋"/>
                <w:color w:val="auto"/>
                <w:sz w:val="24"/>
                <w:highlight w:val="none"/>
              </w:rPr>
            </w:pPr>
          </w:p>
        </w:tc>
      </w:tr>
      <w:tr w14:paraId="1EA2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3C7BE66E">
            <w:pPr>
              <w:spacing w:line="440" w:lineRule="exact"/>
              <w:jc w:val="center"/>
              <w:rPr>
                <w:rFonts w:hint="eastAsia" w:ascii="仿宋" w:hAnsi="仿宋" w:eastAsia="仿宋" w:cs="仿宋"/>
                <w:color w:val="auto"/>
                <w:sz w:val="24"/>
                <w:highlight w:val="none"/>
              </w:rPr>
            </w:pPr>
          </w:p>
        </w:tc>
        <w:tc>
          <w:tcPr>
            <w:tcW w:w="1980" w:type="dxa"/>
            <w:noWrap/>
            <w:vAlign w:val="center"/>
          </w:tcPr>
          <w:p w14:paraId="70BAF51C">
            <w:pPr>
              <w:spacing w:line="440" w:lineRule="exact"/>
              <w:jc w:val="center"/>
              <w:rPr>
                <w:rFonts w:hint="eastAsia" w:ascii="仿宋" w:hAnsi="仿宋" w:eastAsia="仿宋" w:cs="仿宋"/>
                <w:color w:val="auto"/>
                <w:sz w:val="24"/>
                <w:highlight w:val="none"/>
              </w:rPr>
            </w:pPr>
          </w:p>
        </w:tc>
        <w:tc>
          <w:tcPr>
            <w:tcW w:w="1596" w:type="dxa"/>
            <w:noWrap/>
            <w:vAlign w:val="center"/>
          </w:tcPr>
          <w:p w14:paraId="03DAE9D5">
            <w:pPr>
              <w:spacing w:line="440" w:lineRule="exact"/>
              <w:jc w:val="center"/>
              <w:rPr>
                <w:rFonts w:hint="eastAsia" w:ascii="仿宋" w:hAnsi="仿宋" w:eastAsia="仿宋" w:cs="仿宋"/>
                <w:color w:val="auto"/>
                <w:sz w:val="24"/>
                <w:highlight w:val="none"/>
              </w:rPr>
            </w:pPr>
          </w:p>
        </w:tc>
        <w:tc>
          <w:tcPr>
            <w:tcW w:w="1980" w:type="dxa"/>
            <w:noWrap/>
            <w:vAlign w:val="center"/>
          </w:tcPr>
          <w:p w14:paraId="39E0C35D">
            <w:pPr>
              <w:spacing w:line="440" w:lineRule="exact"/>
              <w:jc w:val="center"/>
              <w:rPr>
                <w:rFonts w:hint="eastAsia" w:ascii="仿宋" w:hAnsi="仿宋" w:eastAsia="仿宋" w:cs="仿宋"/>
                <w:color w:val="auto"/>
                <w:sz w:val="24"/>
                <w:highlight w:val="none"/>
              </w:rPr>
            </w:pPr>
          </w:p>
        </w:tc>
        <w:tc>
          <w:tcPr>
            <w:tcW w:w="2904" w:type="dxa"/>
            <w:noWrap/>
            <w:vAlign w:val="center"/>
          </w:tcPr>
          <w:p w14:paraId="558A7D96">
            <w:pPr>
              <w:spacing w:line="440" w:lineRule="exact"/>
              <w:jc w:val="center"/>
              <w:rPr>
                <w:rFonts w:hint="eastAsia" w:ascii="仿宋" w:hAnsi="仿宋" w:eastAsia="仿宋" w:cs="仿宋"/>
                <w:color w:val="auto"/>
                <w:sz w:val="24"/>
                <w:highlight w:val="none"/>
              </w:rPr>
            </w:pPr>
          </w:p>
        </w:tc>
      </w:tr>
      <w:tr w14:paraId="146A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080A27FE">
            <w:pPr>
              <w:spacing w:line="440" w:lineRule="exact"/>
              <w:jc w:val="center"/>
              <w:rPr>
                <w:rFonts w:hint="eastAsia" w:ascii="仿宋" w:hAnsi="仿宋" w:eastAsia="仿宋" w:cs="仿宋"/>
                <w:color w:val="auto"/>
                <w:sz w:val="24"/>
                <w:highlight w:val="none"/>
              </w:rPr>
            </w:pPr>
          </w:p>
        </w:tc>
        <w:tc>
          <w:tcPr>
            <w:tcW w:w="1980" w:type="dxa"/>
            <w:noWrap/>
            <w:vAlign w:val="center"/>
          </w:tcPr>
          <w:p w14:paraId="713D46CB">
            <w:pPr>
              <w:spacing w:line="440" w:lineRule="exact"/>
              <w:jc w:val="center"/>
              <w:rPr>
                <w:rFonts w:hint="eastAsia" w:ascii="仿宋" w:hAnsi="仿宋" w:eastAsia="仿宋" w:cs="仿宋"/>
                <w:color w:val="auto"/>
                <w:sz w:val="24"/>
                <w:highlight w:val="none"/>
              </w:rPr>
            </w:pPr>
          </w:p>
        </w:tc>
        <w:tc>
          <w:tcPr>
            <w:tcW w:w="1596" w:type="dxa"/>
            <w:noWrap/>
            <w:vAlign w:val="center"/>
          </w:tcPr>
          <w:p w14:paraId="31D1938E">
            <w:pPr>
              <w:spacing w:line="440" w:lineRule="exact"/>
              <w:jc w:val="center"/>
              <w:rPr>
                <w:rFonts w:hint="eastAsia" w:ascii="仿宋" w:hAnsi="仿宋" w:eastAsia="仿宋" w:cs="仿宋"/>
                <w:color w:val="auto"/>
                <w:sz w:val="24"/>
                <w:highlight w:val="none"/>
              </w:rPr>
            </w:pPr>
          </w:p>
        </w:tc>
        <w:tc>
          <w:tcPr>
            <w:tcW w:w="1980" w:type="dxa"/>
            <w:noWrap/>
            <w:vAlign w:val="center"/>
          </w:tcPr>
          <w:p w14:paraId="4FF8A483">
            <w:pPr>
              <w:spacing w:line="440" w:lineRule="exact"/>
              <w:jc w:val="center"/>
              <w:rPr>
                <w:rFonts w:hint="eastAsia" w:ascii="仿宋" w:hAnsi="仿宋" w:eastAsia="仿宋" w:cs="仿宋"/>
                <w:color w:val="auto"/>
                <w:sz w:val="24"/>
                <w:highlight w:val="none"/>
              </w:rPr>
            </w:pPr>
          </w:p>
        </w:tc>
        <w:tc>
          <w:tcPr>
            <w:tcW w:w="2904" w:type="dxa"/>
            <w:noWrap/>
            <w:vAlign w:val="center"/>
          </w:tcPr>
          <w:p w14:paraId="1E400E78">
            <w:pPr>
              <w:spacing w:line="440" w:lineRule="exact"/>
              <w:jc w:val="center"/>
              <w:rPr>
                <w:rFonts w:hint="eastAsia" w:ascii="仿宋" w:hAnsi="仿宋" w:eastAsia="仿宋" w:cs="仿宋"/>
                <w:color w:val="auto"/>
                <w:sz w:val="24"/>
                <w:highlight w:val="none"/>
              </w:rPr>
            </w:pPr>
          </w:p>
        </w:tc>
      </w:tr>
      <w:tr w14:paraId="02E7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6D6A6028">
            <w:pPr>
              <w:spacing w:line="440" w:lineRule="exact"/>
              <w:jc w:val="center"/>
              <w:rPr>
                <w:rFonts w:hint="eastAsia" w:ascii="仿宋" w:hAnsi="仿宋" w:eastAsia="仿宋" w:cs="仿宋"/>
                <w:color w:val="auto"/>
                <w:sz w:val="24"/>
                <w:highlight w:val="none"/>
              </w:rPr>
            </w:pPr>
          </w:p>
        </w:tc>
        <w:tc>
          <w:tcPr>
            <w:tcW w:w="1980" w:type="dxa"/>
            <w:noWrap/>
            <w:vAlign w:val="center"/>
          </w:tcPr>
          <w:p w14:paraId="34129EBB">
            <w:pPr>
              <w:spacing w:line="440" w:lineRule="exact"/>
              <w:jc w:val="center"/>
              <w:rPr>
                <w:rFonts w:hint="eastAsia" w:ascii="仿宋" w:hAnsi="仿宋" w:eastAsia="仿宋" w:cs="仿宋"/>
                <w:color w:val="auto"/>
                <w:sz w:val="24"/>
                <w:highlight w:val="none"/>
              </w:rPr>
            </w:pPr>
          </w:p>
        </w:tc>
        <w:tc>
          <w:tcPr>
            <w:tcW w:w="1596" w:type="dxa"/>
            <w:noWrap/>
            <w:vAlign w:val="center"/>
          </w:tcPr>
          <w:p w14:paraId="57FB092A">
            <w:pPr>
              <w:spacing w:line="440" w:lineRule="exact"/>
              <w:jc w:val="center"/>
              <w:rPr>
                <w:rFonts w:hint="eastAsia" w:ascii="仿宋" w:hAnsi="仿宋" w:eastAsia="仿宋" w:cs="仿宋"/>
                <w:color w:val="auto"/>
                <w:sz w:val="24"/>
                <w:highlight w:val="none"/>
              </w:rPr>
            </w:pPr>
          </w:p>
        </w:tc>
        <w:tc>
          <w:tcPr>
            <w:tcW w:w="1980" w:type="dxa"/>
            <w:noWrap/>
            <w:vAlign w:val="center"/>
          </w:tcPr>
          <w:p w14:paraId="5FFB1434">
            <w:pPr>
              <w:spacing w:line="440" w:lineRule="exact"/>
              <w:jc w:val="center"/>
              <w:rPr>
                <w:rFonts w:hint="eastAsia" w:ascii="仿宋" w:hAnsi="仿宋" w:eastAsia="仿宋" w:cs="仿宋"/>
                <w:color w:val="auto"/>
                <w:sz w:val="24"/>
                <w:highlight w:val="none"/>
              </w:rPr>
            </w:pPr>
          </w:p>
        </w:tc>
        <w:tc>
          <w:tcPr>
            <w:tcW w:w="2904" w:type="dxa"/>
            <w:noWrap/>
            <w:vAlign w:val="center"/>
          </w:tcPr>
          <w:p w14:paraId="3CAFF297">
            <w:pPr>
              <w:spacing w:line="440" w:lineRule="exact"/>
              <w:jc w:val="center"/>
              <w:rPr>
                <w:rFonts w:hint="eastAsia" w:ascii="仿宋" w:hAnsi="仿宋" w:eastAsia="仿宋" w:cs="仿宋"/>
                <w:color w:val="auto"/>
                <w:sz w:val="24"/>
                <w:highlight w:val="none"/>
              </w:rPr>
            </w:pPr>
          </w:p>
        </w:tc>
      </w:tr>
      <w:tr w14:paraId="006A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030D1103">
            <w:pPr>
              <w:spacing w:line="440" w:lineRule="exact"/>
              <w:jc w:val="center"/>
              <w:rPr>
                <w:rFonts w:hint="eastAsia" w:ascii="仿宋" w:hAnsi="仿宋" w:eastAsia="仿宋" w:cs="仿宋"/>
                <w:color w:val="auto"/>
                <w:sz w:val="24"/>
                <w:highlight w:val="none"/>
              </w:rPr>
            </w:pPr>
          </w:p>
        </w:tc>
        <w:tc>
          <w:tcPr>
            <w:tcW w:w="1980" w:type="dxa"/>
            <w:noWrap/>
            <w:vAlign w:val="center"/>
          </w:tcPr>
          <w:p w14:paraId="3784FC89">
            <w:pPr>
              <w:spacing w:line="440" w:lineRule="exact"/>
              <w:jc w:val="center"/>
              <w:rPr>
                <w:rFonts w:hint="eastAsia" w:ascii="仿宋" w:hAnsi="仿宋" w:eastAsia="仿宋" w:cs="仿宋"/>
                <w:color w:val="auto"/>
                <w:sz w:val="24"/>
                <w:highlight w:val="none"/>
              </w:rPr>
            </w:pPr>
          </w:p>
        </w:tc>
        <w:tc>
          <w:tcPr>
            <w:tcW w:w="1596" w:type="dxa"/>
            <w:noWrap/>
            <w:vAlign w:val="center"/>
          </w:tcPr>
          <w:p w14:paraId="0820FF8C">
            <w:pPr>
              <w:spacing w:line="440" w:lineRule="exact"/>
              <w:jc w:val="center"/>
              <w:rPr>
                <w:rFonts w:hint="eastAsia" w:ascii="仿宋" w:hAnsi="仿宋" w:eastAsia="仿宋" w:cs="仿宋"/>
                <w:color w:val="auto"/>
                <w:sz w:val="24"/>
                <w:highlight w:val="none"/>
              </w:rPr>
            </w:pPr>
          </w:p>
        </w:tc>
        <w:tc>
          <w:tcPr>
            <w:tcW w:w="1980" w:type="dxa"/>
            <w:noWrap/>
            <w:vAlign w:val="center"/>
          </w:tcPr>
          <w:p w14:paraId="79929377">
            <w:pPr>
              <w:spacing w:line="440" w:lineRule="exact"/>
              <w:jc w:val="center"/>
              <w:rPr>
                <w:rFonts w:hint="eastAsia" w:ascii="仿宋" w:hAnsi="仿宋" w:eastAsia="仿宋" w:cs="仿宋"/>
                <w:color w:val="auto"/>
                <w:sz w:val="24"/>
                <w:highlight w:val="none"/>
              </w:rPr>
            </w:pPr>
          </w:p>
        </w:tc>
        <w:tc>
          <w:tcPr>
            <w:tcW w:w="2904" w:type="dxa"/>
            <w:noWrap/>
            <w:vAlign w:val="center"/>
          </w:tcPr>
          <w:p w14:paraId="75970872">
            <w:pPr>
              <w:spacing w:line="440" w:lineRule="exact"/>
              <w:jc w:val="center"/>
              <w:rPr>
                <w:rFonts w:hint="eastAsia" w:ascii="仿宋" w:hAnsi="仿宋" w:eastAsia="仿宋" w:cs="仿宋"/>
                <w:color w:val="auto"/>
                <w:sz w:val="24"/>
                <w:highlight w:val="none"/>
              </w:rPr>
            </w:pPr>
          </w:p>
        </w:tc>
      </w:tr>
      <w:tr w14:paraId="2C59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797A24E4">
            <w:pPr>
              <w:spacing w:line="440" w:lineRule="exact"/>
              <w:jc w:val="center"/>
              <w:rPr>
                <w:rFonts w:hint="eastAsia" w:ascii="仿宋" w:hAnsi="仿宋" w:eastAsia="仿宋" w:cs="仿宋"/>
                <w:color w:val="auto"/>
                <w:sz w:val="24"/>
                <w:highlight w:val="none"/>
              </w:rPr>
            </w:pPr>
          </w:p>
        </w:tc>
        <w:tc>
          <w:tcPr>
            <w:tcW w:w="1980" w:type="dxa"/>
            <w:noWrap/>
            <w:vAlign w:val="center"/>
          </w:tcPr>
          <w:p w14:paraId="73503E67">
            <w:pPr>
              <w:spacing w:line="440" w:lineRule="exact"/>
              <w:jc w:val="center"/>
              <w:rPr>
                <w:rFonts w:hint="eastAsia" w:ascii="仿宋" w:hAnsi="仿宋" w:eastAsia="仿宋" w:cs="仿宋"/>
                <w:color w:val="auto"/>
                <w:sz w:val="24"/>
                <w:highlight w:val="none"/>
              </w:rPr>
            </w:pPr>
          </w:p>
        </w:tc>
        <w:tc>
          <w:tcPr>
            <w:tcW w:w="1596" w:type="dxa"/>
            <w:noWrap/>
            <w:vAlign w:val="center"/>
          </w:tcPr>
          <w:p w14:paraId="5362B35A">
            <w:pPr>
              <w:spacing w:line="440" w:lineRule="exact"/>
              <w:jc w:val="center"/>
              <w:rPr>
                <w:rFonts w:hint="eastAsia" w:ascii="仿宋" w:hAnsi="仿宋" w:eastAsia="仿宋" w:cs="仿宋"/>
                <w:color w:val="auto"/>
                <w:sz w:val="24"/>
                <w:highlight w:val="none"/>
              </w:rPr>
            </w:pPr>
          </w:p>
        </w:tc>
        <w:tc>
          <w:tcPr>
            <w:tcW w:w="1980" w:type="dxa"/>
            <w:noWrap/>
            <w:vAlign w:val="center"/>
          </w:tcPr>
          <w:p w14:paraId="05F3FC3D">
            <w:pPr>
              <w:spacing w:line="440" w:lineRule="exact"/>
              <w:jc w:val="center"/>
              <w:rPr>
                <w:rFonts w:hint="eastAsia" w:ascii="仿宋" w:hAnsi="仿宋" w:eastAsia="仿宋" w:cs="仿宋"/>
                <w:color w:val="auto"/>
                <w:sz w:val="24"/>
                <w:highlight w:val="none"/>
              </w:rPr>
            </w:pPr>
          </w:p>
        </w:tc>
        <w:tc>
          <w:tcPr>
            <w:tcW w:w="2904" w:type="dxa"/>
            <w:noWrap/>
            <w:vAlign w:val="center"/>
          </w:tcPr>
          <w:p w14:paraId="0B6A0065">
            <w:pPr>
              <w:spacing w:line="440" w:lineRule="exact"/>
              <w:jc w:val="center"/>
              <w:rPr>
                <w:rFonts w:hint="eastAsia" w:ascii="仿宋" w:hAnsi="仿宋" w:eastAsia="仿宋" w:cs="仿宋"/>
                <w:color w:val="auto"/>
                <w:sz w:val="24"/>
                <w:highlight w:val="none"/>
              </w:rPr>
            </w:pPr>
          </w:p>
        </w:tc>
      </w:tr>
      <w:tr w14:paraId="66BD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220299C2">
            <w:pPr>
              <w:spacing w:line="440" w:lineRule="exact"/>
              <w:jc w:val="center"/>
              <w:rPr>
                <w:rFonts w:hint="eastAsia" w:ascii="仿宋" w:hAnsi="仿宋" w:eastAsia="仿宋" w:cs="仿宋"/>
                <w:color w:val="auto"/>
                <w:sz w:val="24"/>
                <w:highlight w:val="none"/>
              </w:rPr>
            </w:pPr>
          </w:p>
        </w:tc>
        <w:tc>
          <w:tcPr>
            <w:tcW w:w="1980" w:type="dxa"/>
            <w:noWrap/>
            <w:vAlign w:val="center"/>
          </w:tcPr>
          <w:p w14:paraId="020FF3A2">
            <w:pPr>
              <w:spacing w:line="440" w:lineRule="exact"/>
              <w:jc w:val="center"/>
              <w:rPr>
                <w:rFonts w:hint="eastAsia" w:ascii="仿宋" w:hAnsi="仿宋" w:eastAsia="仿宋" w:cs="仿宋"/>
                <w:color w:val="auto"/>
                <w:sz w:val="24"/>
                <w:highlight w:val="none"/>
              </w:rPr>
            </w:pPr>
          </w:p>
        </w:tc>
        <w:tc>
          <w:tcPr>
            <w:tcW w:w="1596" w:type="dxa"/>
            <w:noWrap/>
            <w:vAlign w:val="center"/>
          </w:tcPr>
          <w:p w14:paraId="2CF2542D">
            <w:pPr>
              <w:spacing w:line="440" w:lineRule="exact"/>
              <w:jc w:val="center"/>
              <w:rPr>
                <w:rFonts w:hint="eastAsia" w:ascii="仿宋" w:hAnsi="仿宋" w:eastAsia="仿宋" w:cs="仿宋"/>
                <w:color w:val="auto"/>
                <w:sz w:val="24"/>
                <w:highlight w:val="none"/>
              </w:rPr>
            </w:pPr>
          </w:p>
        </w:tc>
        <w:tc>
          <w:tcPr>
            <w:tcW w:w="1980" w:type="dxa"/>
            <w:noWrap/>
            <w:vAlign w:val="center"/>
          </w:tcPr>
          <w:p w14:paraId="2C897B43">
            <w:pPr>
              <w:spacing w:line="440" w:lineRule="exact"/>
              <w:jc w:val="center"/>
              <w:rPr>
                <w:rFonts w:hint="eastAsia" w:ascii="仿宋" w:hAnsi="仿宋" w:eastAsia="仿宋" w:cs="仿宋"/>
                <w:color w:val="auto"/>
                <w:sz w:val="24"/>
                <w:highlight w:val="none"/>
              </w:rPr>
            </w:pPr>
          </w:p>
        </w:tc>
        <w:tc>
          <w:tcPr>
            <w:tcW w:w="2904" w:type="dxa"/>
            <w:noWrap/>
            <w:vAlign w:val="center"/>
          </w:tcPr>
          <w:p w14:paraId="7CC11BBB">
            <w:pPr>
              <w:spacing w:line="440" w:lineRule="exact"/>
              <w:jc w:val="center"/>
              <w:rPr>
                <w:rFonts w:hint="eastAsia" w:ascii="仿宋" w:hAnsi="仿宋" w:eastAsia="仿宋" w:cs="仿宋"/>
                <w:color w:val="auto"/>
                <w:sz w:val="24"/>
                <w:highlight w:val="none"/>
              </w:rPr>
            </w:pPr>
          </w:p>
        </w:tc>
      </w:tr>
      <w:tr w14:paraId="6E59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66C8F960">
            <w:pPr>
              <w:spacing w:line="440" w:lineRule="exact"/>
              <w:jc w:val="center"/>
              <w:rPr>
                <w:rFonts w:hint="eastAsia" w:ascii="仿宋" w:hAnsi="仿宋" w:eastAsia="仿宋" w:cs="仿宋"/>
                <w:color w:val="auto"/>
                <w:sz w:val="24"/>
                <w:highlight w:val="none"/>
              </w:rPr>
            </w:pPr>
          </w:p>
        </w:tc>
        <w:tc>
          <w:tcPr>
            <w:tcW w:w="1980" w:type="dxa"/>
            <w:noWrap/>
            <w:vAlign w:val="center"/>
          </w:tcPr>
          <w:p w14:paraId="0276E4E3">
            <w:pPr>
              <w:spacing w:line="440" w:lineRule="exact"/>
              <w:jc w:val="center"/>
              <w:rPr>
                <w:rFonts w:hint="eastAsia" w:ascii="仿宋" w:hAnsi="仿宋" w:eastAsia="仿宋" w:cs="仿宋"/>
                <w:color w:val="auto"/>
                <w:sz w:val="24"/>
                <w:highlight w:val="none"/>
              </w:rPr>
            </w:pPr>
          </w:p>
        </w:tc>
        <w:tc>
          <w:tcPr>
            <w:tcW w:w="1596" w:type="dxa"/>
            <w:noWrap/>
            <w:vAlign w:val="center"/>
          </w:tcPr>
          <w:p w14:paraId="2D2F05D5">
            <w:pPr>
              <w:spacing w:line="440" w:lineRule="exact"/>
              <w:jc w:val="center"/>
              <w:rPr>
                <w:rFonts w:hint="eastAsia" w:ascii="仿宋" w:hAnsi="仿宋" w:eastAsia="仿宋" w:cs="仿宋"/>
                <w:color w:val="auto"/>
                <w:sz w:val="24"/>
                <w:highlight w:val="none"/>
              </w:rPr>
            </w:pPr>
          </w:p>
        </w:tc>
        <w:tc>
          <w:tcPr>
            <w:tcW w:w="1980" w:type="dxa"/>
            <w:noWrap/>
            <w:vAlign w:val="center"/>
          </w:tcPr>
          <w:p w14:paraId="2F729B22">
            <w:pPr>
              <w:spacing w:line="440" w:lineRule="exact"/>
              <w:jc w:val="center"/>
              <w:rPr>
                <w:rFonts w:hint="eastAsia" w:ascii="仿宋" w:hAnsi="仿宋" w:eastAsia="仿宋" w:cs="仿宋"/>
                <w:color w:val="auto"/>
                <w:sz w:val="24"/>
                <w:highlight w:val="none"/>
              </w:rPr>
            </w:pPr>
          </w:p>
        </w:tc>
        <w:tc>
          <w:tcPr>
            <w:tcW w:w="2904" w:type="dxa"/>
            <w:noWrap/>
            <w:vAlign w:val="center"/>
          </w:tcPr>
          <w:p w14:paraId="630DEDE7">
            <w:pPr>
              <w:spacing w:line="440" w:lineRule="exact"/>
              <w:jc w:val="center"/>
              <w:rPr>
                <w:rFonts w:hint="eastAsia" w:ascii="仿宋" w:hAnsi="仿宋" w:eastAsia="仿宋" w:cs="仿宋"/>
                <w:color w:val="auto"/>
                <w:sz w:val="24"/>
                <w:highlight w:val="none"/>
              </w:rPr>
            </w:pPr>
          </w:p>
        </w:tc>
      </w:tr>
      <w:tr w14:paraId="2147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632E1731">
            <w:pPr>
              <w:spacing w:line="440" w:lineRule="exact"/>
              <w:jc w:val="center"/>
              <w:rPr>
                <w:rFonts w:hint="eastAsia" w:ascii="仿宋" w:hAnsi="仿宋" w:eastAsia="仿宋" w:cs="仿宋"/>
                <w:color w:val="auto"/>
                <w:sz w:val="24"/>
                <w:highlight w:val="none"/>
              </w:rPr>
            </w:pPr>
          </w:p>
        </w:tc>
        <w:tc>
          <w:tcPr>
            <w:tcW w:w="1980" w:type="dxa"/>
            <w:noWrap/>
            <w:vAlign w:val="center"/>
          </w:tcPr>
          <w:p w14:paraId="1C0C79B3">
            <w:pPr>
              <w:spacing w:line="440" w:lineRule="exact"/>
              <w:jc w:val="center"/>
              <w:rPr>
                <w:rFonts w:hint="eastAsia" w:ascii="仿宋" w:hAnsi="仿宋" w:eastAsia="仿宋" w:cs="仿宋"/>
                <w:color w:val="auto"/>
                <w:sz w:val="24"/>
                <w:highlight w:val="none"/>
              </w:rPr>
            </w:pPr>
          </w:p>
        </w:tc>
        <w:tc>
          <w:tcPr>
            <w:tcW w:w="1596" w:type="dxa"/>
            <w:noWrap/>
            <w:vAlign w:val="center"/>
          </w:tcPr>
          <w:p w14:paraId="2854D927">
            <w:pPr>
              <w:spacing w:line="440" w:lineRule="exact"/>
              <w:jc w:val="center"/>
              <w:rPr>
                <w:rFonts w:hint="eastAsia" w:ascii="仿宋" w:hAnsi="仿宋" w:eastAsia="仿宋" w:cs="仿宋"/>
                <w:color w:val="auto"/>
                <w:sz w:val="24"/>
                <w:highlight w:val="none"/>
              </w:rPr>
            </w:pPr>
          </w:p>
        </w:tc>
        <w:tc>
          <w:tcPr>
            <w:tcW w:w="1980" w:type="dxa"/>
            <w:noWrap/>
            <w:vAlign w:val="center"/>
          </w:tcPr>
          <w:p w14:paraId="2CD86EDE">
            <w:pPr>
              <w:spacing w:line="440" w:lineRule="exact"/>
              <w:jc w:val="center"/>
              <w:rPr>
                <w:rFonts w:hint="eastAsia" w:ascii="仿宋" w:hAnsi="仿宋" w:eastAsia="仿宋" w:cs="仿宋"/>
                <w:color w:val="auto"/>
                <w:sz w:val="24"/>
                <w:highlight w:val="none"/>
              </w:rPr>
            </w:pPr>
          </w:p>
        </w:tc>
        <w:tc>
          <w:tcPr>
            <w:tcW w:w="2904" w:type="dxa"/>
            <w:noWrap/>
            <w:vAlign w:val="center"/>
          </w:tcPr>
          <w:p w14:paraId="55B39096">
            <w:pPr>
              <w:spacing w:line="440" w:lineRule="exact"/>
              <w:jc w:val="center"/>
              <w:rPr>
                <w:rFonts w:hint="eastAsia" w:ascii="仿宋" w:hAnsi="仿宋" w:eastAsia="仿宋" w:cs="仿宋"/>
                <w:color w:val="auto"/>
                <w:sz w:val="24"/>
                <w:highlight w:val="none"/>
              </w:rPr>
            </w:pPr>
          </w:p>
        </w:tc>
      </w:tr>
      <w:tr w14:paraId="00AF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1E19B87A">
            <w:pPr>
              <w:spacing w:line="440" w:lineRule="exact"/>
              <w:jc w:val="center"/>
              <w:rPr>
                <w:rFonts w:hint="eastAsia" w:ascii="仿宋" w:hAnsi="仿宋" w:eastAsia="仿宋" w:cs="仿宋"/>
                <w:color w:val="auto"/>
                <w:sz w:val="24"/>
                <w:highlight w:val="none"/>
              </w:rPr>
            </w:pPr>
          </w:p>
        </w:tc>
        <w:tc>
          <w:tcPr>
            <w:tcW w:w="1980" w:type="dxa"/>
            <w:noWrap/>
            <w:vAlign w:val="center"/>
          </w:tcPr>
          <w:p w14:paraId="1D458ACC">
            <w:pPr>
              <w:spacing w:line="440" w:lineRule="exact"/>
              <w:jc w:val="center"/>
              <w:rPr>
                <w:rFonts w:hint="eastAsia" w:ascii="仿宋" w:hAnsi="仿宋" w:eastAsia="仿宋" w:cs="仿宋"/>
                <w:color w:val="auto"/>
                <w:sz w:val="24"/>
                <w:highlight w:val="none"/>
              </w:rPr>
            </w:pPr>
          </w:p>
        </w:tc>
        <w:tc>
          <w:tcPr>
            <w:tcW w:w="1596" w:type="dxa"/>
            <w:noWrap/>
            <w:vAlign w:val="center"/>
          </w:tcPr>
          <w:p w14:paraId="524738A9">
            <w:pPr>
              <w:spacing w:line="440" w:lineRule="exact"/>
              <w:jc w:val="center"/>
              <w:rPr>
                <w:rFonts w:hint="eastAsia" w:ascii="仿宋" w:hAnsi="仿宋" w:eastAsia="仿宋" w:cs="仿宋"/>
                <w:color w:val="auto"/>
                <w:sz w:val="24"/>
                <w:highlight w:val="none"/>
              </w:rPr>
            </w:pPr>
          </w:p>
        </w:tc>
        <w:tc>
          <w:tcPr>
            <w:tcW w:w="1980" w:type="dxa"/>
            <w:noWrap/>
            <w:vAlign w:val="center"/>
          </w:tcPr>
          <w:p w14:paraId="2B8300AD">
            <w:pPr>
              <w:spacing w:line="440" w:lineRule="exact"/>
              <w:jc w:val="center"/>
              <w:rPr>
                <w:rFonts w:hint="eastAsia" w:ascii="仿宋" w:hAnsi="仿宋" w:eastAsia="仿宋" w:cs="仿宋"/>
                <w:color w:val="auto"/>
                <w:sz w:val="24"/>
                <w:highlight w:val="none"/>
              </w:rPr>
            </w:pPr>
          </w:p>
        </w:tc>
        <w:tc>
          <w:tcPr>
            <w:tcW w:w="2904" w:type="dxa"/>
            <w:noWrap/>
            <w:vAlign w:val="center"/>
          </w:tcPr>
          <w:p w14:paraId="6604CEF9">
            <w:pPr>
              <w:spacing w:line="440" w:lineRule="exact"/>
              <w:jc w:val="center"/>
              <w:rPr>
                <w:rFonts w:hint="eastAsia" w:ascii="仿宋" w:hAnsi="仿宋" w:eastAsia="仿宋" w:cs="仿宋"/>
                <w:color w:val="auto"/>
                <w:sz w:val="24"/>
                <w:highlight w:val="none"/>
              </w:rPr>
            </w:pPr>
          </w:p>
        </w:tc>
      </w:tr>
      <w:tr w14:paraId="5EA1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1C299408">
            <w:pPr>
              <w:spacing w:line="440" w:lineRule="exact"/>
              <w:jc w:val="center"/>
              <w:rPr>
                <w:rFonts w:hint="eastAsia" w:ascii="仿宋" w:hAnsi="仿宋" w:eastAsia="仿宋" w:cs="仿宋"/>
                <w:color w:val="auto"/>
                <w:sz w:val="24"/>
                <w:highlight w:val="none"/>
              </w:rPr>
            </w:pPr>
          </w:p>
        </w:tc>
        <w:tc>
          <w:tcPr>
            <w:tcW w:w="1980" w:type="dxa"/>
            <w:noWrap/>
            <w:vAlign w:val="center"/>
          </w:tcPr>
          <w:p w14:paraId="45D8DA69">
            <w:pPr>
              <w:spacing w:line="440" w:lineRule="exact"/>
              <w:jc w:val="center"/>
              <w:rPr>
                <w:rFonts w:hint="eastAsia" w:ascii="仿宋" w:hAnsi="仿宋" w:eastAsia="仿宋" w:cs="仿宋"/>
                <w:color w:val="auto"/>
                <w:sz w:val="24"/>
                <w:highlight w:val="none"/>
              </w:rPr>
            </w:pPr>
          </w:p>
        </w:tc>
        <w:tc>
          <w:tcPr>
            <w:tcW w:w="1596" w:type="dxa"/>
            <w:noWrap/>
            <w:vAlign w:val="center"/>
          </w:tcPr>
          <w:p w14:paraId="5A34293D">
            <w:pPr>
              <w:spacing w:line="440" w:lineRule="exact"/>
              <w:jc w:val="center"/>
              <w:rPr>
                <w:rFonts w:hint="eastAsia" w:ascii="仿宋" w:hAnsi="仿宋" w:eastAsia="仿宋" w:cs="仿宋"/>
                <w:color w:val="auto"/>
                <w:sz w:val="24"/>
                <w:highlight w:val="none"/>
              </w:rPr>
            </w:pPr>
          </w:p>
        </w:tc>
        <w:tc>
          <w:tcPr>
            <w:tcW w:w="1980" w:type="dxa"/>
            <w:noWrap/>
            <w:vAlign w:val="center"/>
          </w:tcPr>
          <w:p w14:paraId="56B47D62">
            <w:pPr>
              <w:spacing w:line="440" w:lineRule="exact"/>
              <w:jc w:val="center"/>
              <w:rPr>
                <w:rFonts w:hint="eastAsia" w:ascii="仿宋" w:hAnsi="仿宋" w:eastAsia="仿宋" w:cs="仿宋"/>
                <w:color w:val="auto"/>
                <w:sz w:val="24"/>
                <w:highlight w:val="none"/>
              </w:rPr>
            </w:pPr>
          </w:p>
        </w:tc>
        <w:tc>
          <w:tcPr>
            <w:tcW w:w="2904" w:type="dxa"/>
            <w:noWrap/>
            <w:vAlign w:val="center"/>
          </w:tcPr>
          <w:p w14:paraId="0F68D725">
            <w:pPr>
              <w:spacing w:line="440" w:lineRule="exact"/>
              <w:jc w:val="center"/>
              <w:rPr>
                <w:rFonts w:hint="eastAsia" w:ascii="仿宋" w:hAnsi="仿宋" w:eastAsia="仿宋" w:cs="仿宋"/>
                <w:color w:val="auto"/>
                <w:sz w:val="24"/>
                <w:highlight w:val="none"/>
              </w:rPr>
            </w:pPr>
          </w:p>
        </w:tc>
      </w:tr>
    </w:tbl>
    <w:p w14:paraId="02E70E94">
      <w:pPr>
        <w:spacing w:line="360" w:lineRule="auto"/>
        <w:rPr>
          <w:rFonts w:hint="eastAsia" w:ascii="仿宋" w:hAnsi="仿宋" w:eastAsia="仿宋" w:cs="仿宋"/>
          <w:color w:val="auto"/>
          <w:sz w:val="24"/>
          <w:highlight w:val="none"/>
        </w:rPr>
      </w:pPr>
    </w:p>
    <w:p w14:paraId="0F889F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14:paraId="67F523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328347D">
      <w:pPr>
        <w:spacing w:line="360" w:lineRule="auto"/>
        <w:ind w:left="843" w:hanging="843" w:hangingChars="3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p>
    <w:p w14:paraId="2E80C254">
      <w:pPr>
        <w:numPr>
          <w:ilvl w:val="0"/>
          <w:numId w:val="0"/>
        </w:numPr>
        <w:spacing w:line="360" w:lineRule="auto"/>
        <w:ind w:leftChars="-5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获得的证书(附证书复印件并加盖公章)；</w:t>
      </w:r>
    </w:p>
    <w:p w14:paraId="3D57C52F">
      <w:pPr>
        <w:numPr>
          <w:ilvl w:val="0"/>
          <w:numId w:val="0"/>
        </w:numPr>
        <w:spacing w:line="360" w:lineRule="auto"/>
        <w:ind w:leftChars="-50" w:firstLine="480" w:firstLineChars="200"/>
        <w:sectPr>
          <w:pgSz w:w="11906" w:h="16838"/>
          <w:pgMar w:top="1134" w:right="1247" w:bottom="1032" w:left="1247" w:header="851" w:footer="850" w:gutter="0"/>
          <w:cols w:space="720" w:num="1"/>
          <w:docGrid w:type="lines" w:linePitch="312" w:charSpace="0"/>
        </w:sectPr>
      </w:pPr>
      <w:r>
        <w:rPr>
          <w:rFonts w:hint="eastAsia" w:ascii="仿宋" w:hAnsi="仿宋" w:eastAsia="仿宋" w:cs="仿宋"/>
          <w:color w:val="auto"/>
          <w:sz w:val="24"/>
          <w:highlight w:val="none"/>
        </w:rPr>
        <w:t>2.此表仅提供了表格形式，供应商应根据需要准备足够数量的表格来填写。</w:t>
      </w:r>
    </w:p>
    <w:p w14:paraId="24830EC7">
      <w:pPr>
        <w:pStyle w:val="12"/>
      </w:pPr>
    </w:p>
    <w:p w14:paraId="09FC9FCF">
      <w:pPr>
        <w:snapToGrid w:val="0"/>
        <w:spacing w:before="156" w:beforeLines="50" w:after="50" w:line="400" w:lineRule="exact"/>
        <w:jc w:val="center"/>
        <w:outlineLvl w:val="1"/>
        <w:rPr>
          <w:rFonts w:ascii="仿宋" w:hAnsi="仿宋" w:eastAsia="仿宋" w:cs="仿宋"/>
          <w:b/>
          <w:sz w:val="28"/>
          <w:szCs w:val="28"/>
        </w:rPr>
      </w:pPr>
      <w:r>
        <w:rPr>
          <w:rFonts w:hint="eastAsia" w:ascii="仿宋" w:hAnsi="仿宋" w:eastAsia="仿宋" w:cs="仿宋"/>
          <w:b/>
          <w:sz w:val="28"/>
          <w:szCs w:val="28"/>
        </w:rPr>
        <w:t>响 应 函</w:t>
      </w:r>
    </w:p>
    <w:p w14:paraId="5A7AD5B3">
      <w:pPr>
        <w:snapToGrid w:val="0"/>
        <w:spacing w:line="600" w:lineRule="exact"/>
        <w:rPr>
          <w:rFonts w:ascii="仿宋" w:hAnsi="仿宋" w:eastAsia="仿宋" w:cs="仿宋"/>
          <w:sz w:val="24"/>
          <w:szCs w:val="20"/>
        </w:rPr>
      </w:pPr>
      <w:r>
        <w:rPr>
          <w:rFonts w:hint="eastAsia" w:ascii="仿宋" w:hAnsi="仿宋" w:eastAsia="仿宋" w:cs="仿宋"/>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7477E0F0">
      <w:pPr>
        <w:snapToGrid w:val="0"/>
        <w:spacing w:line="600" w:lineRule="exact"/>
        <w:ind w:firstLine="600" w:firstLineChars="250"/>
        <w:rPr>
          <w:rFonts w:ascii="仿宋" w:hAnsi="仿宋" w:eastAsia="仿宋" w:cs="仿宋"/>
          <w:sz w:val="24"/>
          <w:szCs w:val="20"/>
        </w:rPr>
      </w:pPr>
      <w:r>
        <w:rPr>
          <w:rFonts w:hint="eastAsia" w:ascii="仿宋" w:hAnsi="仿宋" w:eastAsia="仿宋" w:cs="仿宋"/>
          <w:sz w:val="24"/>
        </w:rPr>
        <w:t>根据贵方</w:t>
      </w:r>
      <w:r>
        <w:rPr>
          <w:rFonts w:hint="eastAsia" w:ascii="仿宋" w:hAnsi="仿宋" w:eastAsia="仿宋" w:cs="仿宋"/>
          <w:sz w:val="24"/>
          <w:u w:val="single"/>
        </w:rPr>
        <w:t xml:space="preserve">           </w:t>
      </w:r>
      <w:r>
        <w:rPr>
          <w:rFonts w:hint="eastAsia" w:ascii="仿宋" w:hAnsi="仿宋" w:eastAsia="仿宋" w:cs="仿宋"/>
          <w:sz w:val="24"/>
        </w:rPr>
        <w:t>项目的磋商公告</w:t>
      </w:r>
      <w:r>
        <w:rPr>
          <w:rFonts w:hint="eastAsia" w:ascii="仿宋" w:hAnsi="仿宋" w:eastAsia="仿宋" w:cs="仿宋"/>
          <w:sz w:val="24"/>
          <w:u w:val="single"/>
        </w:rPr>
        <w:t>（项目编号：）</w:t>
      </w:r>
      <w:r>
        <w:rPr>
          <w:rFonts w:hint="eastAsia" w:ascii="仿宋" w:hAnsi="仿宋" w:eastAsia="仿宋" w:cs="仿宋"/>
          <w:sz w:val="24"/>
        </w:rPr>
        <w:t>，签字代表</w:t>
      </w:r>
      <w:r>
        <w:rPr>
          <w:rFonts w:hint="eastAsia" w:ascii="仿宋" w:hAnsi="仿宋" w:eastAsia="仿宋" w:cs="仿宋"/>
          <w:sz w:val="24"/>
          <w:u w:val="single"/>
        </w:rPr>
        <w:t>（全名）</w:t>
      </w:r>
      <w:r>
        <w:rPr>
          <w:rFonts w:hint="eastAsia" w:ascii="仿宋" w:hAnsi="仿宋" w:eastAsia="仿宋" w:cs="仿宋"/>
          <w:sz w:val="24"/>
        </w:rPr>
        <w:t>经正式授权并代表供应商</w:t>
      </w:r>
      <w:r>
        <w:rPr>
          <w:rFonts w:hint="eastAsia" w:ascii="仿宋" w:hAnsi="仿宋" w:eastAsia="仿宋" w:cs="仿宋"/>
          <w:sz w:val="24"/>
          <w:u w:val="single"/>
        </w:rPr>
        <w:t>（供应商名称）</w:t>
      </w:r>
      <w:r>
        <w:rPr>
          <w:rFonts w:hint="eastAsia" w:ascii="仿宋" w:hAnsi="仿宋" w:eastAsia="仿宋" w:cs="仿宋"/>
          <w:sz w:val="24"/>
        </w:rPr>
        <w:t>提交《技术、商务、资信及其他文件》和《首次报价文件》。</w:t>
      </w:r>
    </w:p>
    <w:p w14:paraId="29EEBBEF">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据此函，签字代表宣布同意如下：</w:t>
      </w:r>
    </w:p>
    <w:p w14:paraId="0EDEE9BB">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1.供应商已详细审查全部“磋商文件”，包括修改文件（如有的话）以及全部参考资料和有关附件，已经了解我方对于磋商文件、采购过程、采购结果有依法进行询问、质疑、投诉的权利及相关渠道和要求。</w:t>
      </w:r>
    </w:p>
    <w:p w14:paraId="45C85DD6">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2.供应商在磋商之前已经与贵方进行了充分的沟通，完全理解并接受磋商文件的各项规定和要求，对磋商文件的合理性、合法性不再有异议。</w:t>
      </w:r>
    </w:p>
    <w:p w14:paraId="420A8959">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3.本磋商有效期自开标日起</w:t>
      </w:r>
      <w:r>
        <w:rPr>
          <w:rFonts w:hint="eastAsia" w:ascii="仿宋" w:hAnsi="仿宋" w:eastAsia="仿宋" w:cs="仿宋"/>
          <w:sz w:val="24"/>
          <w:u w:val="single"/>
        </w:rPr>
        <w:t>60</w:t>
      </w:r>
      <w:r>
        <w:rPr>
          <w:rFonts w:hint="eastAsia" w:ascii="仿宋" w:hAnsi="仿宋" w:eastAsia="仿宋" w:cs="仿宋"/>
          <w:sz w:val="24"/>
        </w:rPr>
        <w:t>个日历天。</w:t>
      </w:r>
    </w:p>
    <w:p w14:paraId="10C73DB5">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4.如成交，本响应文件至本项目合同履行完毕止均保持有效，本供应商将按“磋商文件”及政府采购法律、法规的规定履行合同责任和义务。</w:t>
      </w:r>
    </w:p>
    <w:p w14:paraId="1B6515D4">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5.供应商同意按照贵方要求提供与磋商有关的一切数据或资料。</w:t>
      </w:r>
    </w:p>
    <w:p w14:paraId="347747AF">
      <w:pPr>
        <w:snapToGrid w:val="0"/>
        <w:spacing w:line="600" w:lineRule="exact"/>
        <w:ind w:firstLine="480" w:firstLineChars="200"/>
        <w:rPr>
          <w:rFonts w:ascii="仿宋" w:hAnsi="仿宋" w:eastAsia="仿宋" w:cs="仿宋"/>
          <w:sz w:val="24"/>
        </w:rPr>
      </w:pPr>
      <w:r>
        <w:rPr>
          <w:rFonts w:hint="eastAsia" w:ascii="仿宋" w:hAnsi="仿宋" w:eastAsia="仿宋" w:cs="仿宋"/>
          <w:sz w:val="24"/>
        </w:rPr>
        <w:t>6.与本磋商有关的一切正式往来信函请寄：</w:t>
      </w:r>
    </w:p>
    <w:p w14:paraId="6E16EE3E">
      <w:pPr>
        <w:snapToGrid w:val="0"/>
        <w:spacing w:line="600" w:lineRule="exact"/>
        <w:ind w:firstLine="480" w:firstLineChars="200"/>
        <w:rPr>
          <w:rFonts w:ascii="仿宋" w:hAnsi="仿宋" w:eastAsia="仿宋" w:cs="仿宋"/>
          <w:sz w:val="24"/>
          <w:szCs w:val="20"/>
        </w:rPr>
      </w:pPr>
    </w:p>
    <w:p w14:paraId="2E752FF8">
      <w:pPr>
        <w:snapToGrid w:val="0"/>
        <w:spacing w:line="600" w:lineRule="exact"/>
        <w:rPr>
          <w:rFonts w:ascii="仿宋" w:hAnsi="仿宋" w:eastAsia="仿宋" w:cs="仿宋"/>
          <w:sz w:val="24"/>
          <w:szCs w:val="20"/>
        </w:rPr>
      </w:pPr>
      <w:r>
        <w:rPr>
          <w:rFonts w:hint="eastAsia" w:ascii="仿宋" w:hAnsi="仿宋" w:eastAsia="仿宋" w:cs="仿宋"/>
          <w:sz w:val="24"/>
        </w:rPr>
        <w:t>地址：                       邮编：                        电话：</w:t>
      </w:r>
    </w:p>
    <w:p w14:paraId="141C2BF8">
      <w:pPr>
        <w:snapToGrid w:val="0"/>
        <w:spacing w:line="600" w:lineRule="exact"/>
        <w:rPr>
          <w:rFonts w:ascii="仿宋" w:hAnsi="仿宋" w:eastAsia="仿宋" w:cs="仿宋"/>
          <w:sz w:val="24"/>
          <w:szCs w:val="20"/>
        </w:rPr>
      </w:pPr>
      <w:r>
        <w:rPr>
          <w:rFonts w:hint="eastAsia" w:ascii="仿宋" w:hAnsi="仿宋" w:eastAsia="仿宋" w:cs="仿宋"/>
          <w:sz w:val="24"/>
        </w:rPr>
        <w:t>传真：                       供应商代表姓名：              职务：</w:t>
      </w:r>
    </w:p>
    <w:p w14:paraId="67309CC7">
      <w:pPr>
        <w:snapToGrid w:val="0"/>
        <w:spacing w:line="600" w:lineRule="exact"/>
        <w:rPr>
          <w:rFonts w:ascii="仿宋" w:hAnsi="仿宋" w:eastAsia="仿宋" w:cs="仿宋"/>
          <w:sz w:val="24"/>
          <w:u w:val="single"/>
        </w:rPr>
      </w:pPr>
      <w:r>
        <w:rPr>
          <w:rFonts w:hint="eastAsia" w:ascii="仿宋" w:hAnsi="仿宋" w:eastAsia="仿宋" w:cs="仿宋"/>
          <w:sz w:val="24"/>
        </w:rPr>
        <w:t>供应商名称(公章):</w:t>
      </w:r>
    </w:p>
    <w:p w14:paraId="44DF3132">
      <w:pPr>
        <w:snapToGrid w:val="0"/>
        <w:spacing w:line="600" w:lineRule="exact"/>
        <w:rPr>
          <w:rFonts w:ascii="仿宋" w:hAnsi="仿宋" w:eastAsia="仿宋" w:cs="仿宋"/>
          <w:sz w:val="24"/>
          <w:szCs w:val="20"/>
        </w:rPr>
      </w:pPr>
      <w:r>
        <w:rPr>
          <w:rFonts w:hint="eastAsia" w:ascii="仿宋" w:hAnsi="仿宋" w:eastAsia="仿宋" w:cs="仿宋"/>
          <w:sz w:val="24"/>
        </w:rPr>
        <w:t>开户银行：                   银行帐号：</w:t>
      </w:r>
    </w:p>
    <w:p w14:paraId="32A4C551">
      <w:pPr>
        <w:snapToGrid w:val="0"/>
        <w:spacing w:line="600" w:lineRule="exact"/>
        <w:rPr>
          <w:rFonts w:ascii="仿宋" w:hAnsi="仿宋" w:eastAsia="仿宋" w:cs="仿宋"/>
          <w:sz w:val="30"/>
          <w:szCs w:val="20"/>
        </w:rPr>
      </w:pPr>
      <w:r>
        <w:rPr>
          <w:rFonts w:hint="eastAsia" w:ascii="仿宋" w:hAnsi="仿宋" w:eastAsia="仿宋" w:cs="仿宋"/>
          <w:sz w:val="24"/>
        </w:rPr>
        <w:t>授权代理人签字:              日期:年月日</w:t>
      </w:r>
    </w:p>
    <w:p w14:paraId="72B3E51F">
      <w:pPr>
        <w:rPr>
          <w:rFonts w:ascii="仿宋" w:hAnsi="仿宋" w:eastAsia="仿宋" w:cs="仿宋"/>
          <w:b/>
          <w:sz w:val="24"/>
        </w:rPr>
      </w:pPr>
      <w:r>
        <w:rPr>
          <w:rFonts w:hint="eastAsia" w:ascii="仿宋" w:hAnsi="仿宋" w:eastAsia="仿宋" w:cs="仿宋"/>
          <w:b/>
          <w:sz w:val="28"/>
          <w:szCs w:val="28"/>
          <w:lang w:val="zh-CN"/>
        </w:rPr>
        <w:br w:type="page"/>
      </w:r>
    </w:p>
    <w:p w14:paraId="47F252CC">
      <w:pPr>
        <w:rPr>
          <w:rFonts w:ascii="仿宋" w:hAnsi="仿宋" w:eastAsia="仿宋" w:cs="仿宋"/>
          <w:b/>
          <w:sz w:val="28"/>
          <w:szCs w:val="28"/>
          <w:lang w:val="zh-CN"/>
        </w:rPr>
      </w:pPr>
    </w:p>
    <w:p w14:paraId="77D792B2">
      <w:pPr>
        <w:snapToGrid w:val="0"/>
        <w:spacing w:before="156" w:beforeLines="50" w:after="50"/>
        <w:jc w:val="center"/>
        <w:outlineLvl w:val="1"/>
        <w:rPr>
          <w:rFonts w:ascii="仿宋" w:hAnsi="仿宋" w:eastAsia="仿宋" w:cs="仿宋"/>
          <w:b/>
          <w:sz w:val="28"/>
          <w:szCs w:val="28"/>
          <w:lang w:val="zh-CN"/>
        </w:rPr>
      </w:pPr>
      <w:r>
        <w:rPr>
          <w:rFonts w:hint="eastAsia" w:ascii="仿宋" w:hAnsi="仿宋" w:eastAsia="仿宋" w:cs="仿宋"/>
          <w:b/>
          <w:sz w:val="28"/>
          <w:szCs w:val="28"/>
          <w:lang w:val="zh-CN"/>
        </w:rPr>
        <w:t>磋商报价表（首次报价）</w:t>
      </w:r>
    </w:p>
    <w:p w14:paraId="6980CADA">
      <w:pPr>
        <w:autoSpaceDE w:val="0"/>
        <w:autoSpaceDN w:val="0"/>
        <w:adjustRightInd w:val="0"/>
        <w:spacing w:line="600" w:lineRule="exact"/>
        <w:ind w:firstLine="6720" w:firstLineChars="2800"/>
        <w:rPr>
          <w:rFonts w:ascii="仿宋" w:hAnsi="仿宋" w:eastAsia="仿宋" w:cs="仿宋"/>
          <w:sz w:val="24"/>
        </w:rPr>
      </w:pPr>
      <w:r>
        <w:rPr>
          <w:rFonts w:hint="eastAsia" w:ascii="仿宋" w:hAnsi="仿宋" w:eastAsia="仿宋" w:cs="仿宋"/>
          <w:sz w:val="24"/>
          <w:lang w:val="zh-CN"/>
        </w:rPr>
        <w:t>报价单位：</w:t>
      </w:r>
      <w:r>
        <w:rPr>
          <w:rFonts w:hint="eastAsia" w:ascii="仿宋" w:hAnsi="仿宋" w:eastAsia="仿宋" w:cs="仿宋"/>
          <w:sz w:val="24"/>
          <w:u w:val="single"/>
          <w:lang w:val="zh-CN"/>
        </w:rPr>
        <w:t>人民币（元）</w:t>
      </w:r>
    </w:p>
    <w:tbl>
      <w:tblPr>
        <w:tblStyle w:val="21"/>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8000"/>
      </w:tblGrid>
      <w:tr w14:paraId="45FA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79" w:type="dxa"/>
            <w:tcBorders>
              <w:top w:val="single" w:color="auto" w:sz="4" w:space="0"/>
            </w:tcBorders>
            <w:noWrap/>
            <w:vAlign w:val="center"/>
          </w:tcPr>
          <w:p w14:paraId="63312600">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8000" w:type="dxa"/>
            <w:tcBorders>
              <w:top w:val="single" w:color="auto" w:sz="4" w:space="0"/>
              <w:bottom w:val="single" w:color="auto" w:sz="4" w:space="0"/>
            </w:tcBorders>
            <w:noWrap/>
            <w:vAlign w:val="center"/>
          </w:tcPr>
          <w:p w14:paraId="23B7ED77">
            <w:pPr>
              <w:spacing w:line="540" w:lineRule="exact"/>
              <w:jc w:val="center"/>
              <w:rPr>
                <w:rFonts w:hint="eastAsia" w:ascii="仿宋" w:hAnsi="仿宋" w:eastAsia="仿宋" w:cs="仿宋"/>
                <w:sz w:val="24"/>
                <w:lang w:eastAsia="zh-CN"/>
              </w:rPr>
            </w:pPr>
            <w:r>
              <w:rPr>
                <w:rFonts w:hint="eastAsia" w:ascii="仿宋" w:hAnsi="仿宋" w:eastAsia="仿宋" w:cs="宋体"/>
                <w:bCs/>
                <w:sz w:val="24"/>
                <w:lang w:eastAsia="zh-CN"/>
              </w:rPr>
              <w:t>湖州城市规划展览馆2025年度保安服务项目</w:t>
            </w:r>
          </w:p>
        </w:tc>
      </w:tr>
      <w:tr w14:paraId="23A9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79" w:type="dxa"/>
            <w:tcBorders>
              <w:top w:val="single" w:color="auto" w:sz="4" w:space="0"/>
            </w:tcBorders>
            <w:noWrap/>
            <w:vAlign w:val="center"/>
          </w:tcPr>
          <w:p w14:paraId="2AA41263">
            <w:pPr>
              <w:autoSpaceDE w:val="0"/>
              <w:autoSpaceDN w:val="0"/>
              <w:adjustRightInd w:val="0"/>
              <w:spacing w:line="600" w:lineRule="exact"/>
              <w:jc w:val="center"/>
              <w:rPr>
                <w:rFonts w:ascii="仿宋" w:hAnsi="仿宋" w:eastAsia="仿宋" w:cs="仿宋"/>
                <w:sz w:val="24"/>
              </w:rPr>
            </w:pPr>
            <w:r>
              <w:rPr>
                <w:rFonts w:hint="eastAsia" w:ascii="仿宋" w:hAnsi="仿宋" w:eastAsia="仿宋" w:cs="仿宋"/>
                <w:sz w:val="24"/>
                <w:lang w:val="zh-CN"/>
              </w:rPr>
              <w:t>项目编号</w:t>
            </w:r>
          </w:p>
        </w:tc>
        <w:tc>
          <w:tcPr>
            <w:tcW w:w="8000" w:type="dxa"/>
            <w:tcBorders>
              <w:top w:val="single" w:color="auto" w:sz="4" w:space="0"/>
              <w:bottom w:val="single" w:color="auto" w:sz="4" w:space="0"/>
            </w:tcBorders>
            <w:noWrap/>
            <w:vAlign w:val="center"/>
          </w:tcPr>
          <w:p w14:paraId="10E8F0B8">
            <w:pPr>
              <w:spacing w:line="540" w:lineRule="exact"/>
              <w:jc w:val="center"/>
              <w:rPr>
                <w:rFonts w:hint="eastAsia" w:ascii="仿宋" w:hAnsi="仿宋" w:eastAsia="仿宋" w:cs="仿宋"/>
                <w:sz w:val="24"/>
                <w:lang w:eastAsia="zh-CN"/>
              </w:rPr>
            </w:pPr>
            <w:r>
              <w:rPr>
                <w:rFonts w:hint="eastAsia" w:ascii="仿宋" w:hAnsi="仿宋" w:eastAsia="仿宋" w:cs="仿宋"/>
                <w:sz w:val="24"/>
                <w:highlight w:val="none"/>
                <w:lang w:eastAsia="zh-CN"/>
              </w:rPr>
              <w:t>仁皇招字2025029号</w:t>
            </w:r>
          </w:p>
        </w:tc>
      </w:tr>
      <w:tr w14:paraId="4A2B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1579" w:type="dxa"/>
            <w:noWrap/>
            <w:vAlign w:val="center"/>
          </w:tcPr>
          <w:p w14:paraId="3396BA43">
            <w:pPr>
              <w:spacing w:line="540" w:lineRule="exact"/>
              <w:jc w:val="center"/>
              <w:rPr>
                <w:rFonts w:ascii="仿宋" w:hAnsi="仿宋" w:eastAsia="仿宋" w:cs="仿宋"/>
                <w:sz w:val="24"/>
              </w:rPr>
            </w:pPr>
            <w:r>
              <w:rPr>
                <w:rFonts w:hint="eastAsia" w:ascii="仿宋" w:hAnsi="仿宋" w:eastAsia="仿宋" w:cs="仿宋"/>
                <w:sz w:val="24"/>
              </w:rPr>
              <w:t>磋商总报价</w:t>
            </w:r>
          </w:p>
        </w:tc>
        <w:tc>
          <w:tcPr>
            <w:tcW w:w="8000" w:type="dxa"/>
            <w:tcBorders>
              <w:top w:val="single" w:color="auto" w:sz="4" w:space="0"/>
              <w:bottom w:val="single" w:color="auto" w:sz="4" w:space="0"/>
            </w:tcBorders>
            <w:noWrap/>
            <w:vAlign w:val="center"/>
          </w:tcPr>
          <w:p w14:paraId="1A4ECF1D">
            <w:pPr>
              <w:spacing w:line="540" w:lineRule="exact"/>
              <w:jc w:val="left"/>
              <w:rPr>
                <w:rFonts w:ascii="仿宋" w:hAnsi="仿宋" w:eastAsia="仿宋" w:cs="仿宋"/>
                <w:sz w:val="24"/>
              </w:rPr>
            </w:pPr>
            <w:r>
              <w:rPr>
                <w:rFonts w:hint="eastAsia" w:ascii="仿宋" w:hAnsi="仿宋" w:eastAsia="仿宋" w:cs="仿宋"/>
                <w:sz w:val="24"/>
              </w:rPr>
              <w:t>小写：</w:t>
            </w:r>
          </w:p>
          <w:p w14:paraId="58ABF313">
            <w:pPr>
              <w:spacing w:line="540" w:lineRule="exact"/>
              <w:jc w:val="left"/>
            </w:pPr>
            <w:r>
              <w:rPr>
                <w:rFonts w:hint="eastAsia" w:ascii="仿宋" w:hAnsi="仿宋" w:eastAsia="仿宋" w:cs="仿宋"/>
                <w:sz w:val="24"/>
              </w:rPr>
              <w:t>大写：</w:t>
            </w:r>
          </w:p>
        </w:tc>
      </w:tr>
    </w:tbl>
    <w:p w14:paraId="44442494">
      <w:pPr>
        <w:pStyle w:val="13"/>
        <w:spacing w:before="156" w:after="156" w:line="480" w:lineRule="exact"/>
        <w:ind w:firstLine="480" w:firstLineChars="200"/>
        <w:rPr>
          <w:rFonts w:ascii="仿宋" w:hAnsi="仿宋" w:eastAsia="仿宋" w:cs="仿宋"/>
          <w:bCs/>
        </w:rPr>
      </w:pPr>
      <w:r>
        <w:rPr>
          <w:rFonts w:hint="eastAsia" w:ascii="仿宋" w:hAnsi="仿宋" w:eastAsia="仿宋" w:cs="仿宋"/>
          <w:bCs/>
        </w:rPr>
        <w:t>注：1、报价一经涂改，应在涂改处加盖单位公章或者由法定代表人或授权委托人签字或盖章，否则其磋商作无效标处理。</w:t>
      </w:r>
    </w:p>
    <w:p w14:paraId="441035B4">
      <w:pPr>
        <w:pStyle w:val="13"/>
        <w:spacing w:before="156" w:after="156" w:line="480" w:lineRule="exact"/>
        <w:ind w:firstLine="480" w:firstLineChars="200"/>
        <w:rPr>
          <w:rFonts w:ascii="仿宋" w:hAnsi="仿宋" w:eastAsia="仿宋" w:cs="仿宋"/>
          <w:bCs/>
        </w:rPr>
      </w:pPr>
      <w:r>
        <w:rPr>
          <w:rFonts w:hint="eastAsia" w:ascii="仿宋" w:hAnsi="仿宋" w:eastAsia="仿宋" w:cs="仿宋"/>
          <w:bCs/>
        </w:rPr>
        <w:t>2、应包含服务所发生的费用及供应商认为完成本磋商文件规定内容所需发生的其它费用。只允许有一个报价，任何有选择的或有条件的报价将不予接受，凡未列入的，将被视为均已包含在磋商总报价中。</w:t>
      </w:r>
    </w:p>
    <w:p w14:paraId="4C655CCD">
      <w:pPr>
        <w:pStyle w:val="13"/>
        <w:spacing w:before="156" w:after="156" w:line="480" w:lineRule="exact"/>
        <w:ind w:firstLine="480" w:firstLineChars="200"/>
        <w:rPr>
          <w:rFonts w:ascii="仿宋" w:hAnsi="仿宋" w:eastAsia="仿宋" w:cs="仿宋"/>
          <w:bCs/>
        </w:rPr>
      </w:pPr>
      <w:r>
        <w:rPr>
          <w:rFonts w:hint="eastAsia" w:ascii="仿宋" w:hAnsi="仿宋" w:eastAsia="仿宋" w:cs="仿宋"/>
          <w:bCs/>
        </w:rPr>
        <w:t>3、不提供此表格的将视为没有实质性响应磋商文件。</w:t>
      </w:r>
    </w:p>
    <w:p w14:paraId="482E4BDB">
      <w:pPr>
        <w:autoSpaceDE w:val="0"/>
        <w:autoSpaceDN w:val="0"/>
        <w:adjustRightInd w:val="0"/>
        <w:spacing w:line="600" w:lineRule="exact"/>
        <w:rPr>
          <w:lang w:val="zh-CN"/>
        </w:rPr>
      </w:pPr>
      <w:r>
        <w:rPr>
          <w:rFonts w:hint="eastAsia" w:ascii="仿宋" w:hAnsi="仿宋" w:eastAsia="仿宋" w:cs="仿宋"/>
          <w:sz w:val="24"/>
        </w:rPr>
        <w:t>供应商名称（公章）：</w:t>
      </w:r>
    </w:p>
    <w:p w14:paraId="68E3C0CC">
      <w:pPr>
        <w:spacing w:line="360" w:lineRule="auto"/>
        <w:rPr>
          <w:rFonts w:ascii="仿宋" w:hAnsi="仿宋" w:eastAsia="仿宋" w:cs="仿宋"/>
          <w:sz w:val="24"/>
        </w:rPr>
      </w:pPr>
      <w:r>
        <w:rPr>
          <w:rFonts w:hint="eastAsia" w:ascii="仿宋" w:hAnsi="仿宋" w:eastAsia="仿宋" w:cs="仿宋"/>
          <w:sz w:val="24"/>
        </w:rPr>
        <w:t>法定代表人或其授权代理人签字或盖章：</w:t>
      </w:r>
    </w:p>
    <w:p w14:paraId="45AADC55">
      <w:pPr>
        <w:spacing w:line="360" w:lineRule="auto"/>
        <w:rPr>
          <w:rFonts w:ascii="仿宋" w:hAnsi="仿宋" w:eastAsia="仿宋" w:cs="仿宋"/>
          <w:b/>
          <w:szCs w:val="28"/>
        </w:rPr>
      </w:pPr>
      <w:r>
        <w:rPr>
          <w:rFonts w:hint="eastAsia" w:ascii="仿宋" w:hAnsi="仿宋" w:eastAsia="仿宋" w:cs="仿宋"/>
          <w:sz w:val="24"/>
        </w:rPr>
        <w:t>日期：  年   月  日</w:t>
      </w:r>
    </w:p>
    <w:p w14:paraId="6F3CBDF5">
      <w:pPr>
        <w:rPr>
          <w:rFonts w:ascii="仿宋" w:hAnsi="仿宋" w:eastAsia="仿宋" w:cs="仿宋"/>
          <w:b/>
          <w:bCs/>
          <w:sz w:val="28"/>
          <w:szCs w:val="28"/>
        </w:rPr>
      </w:pPr>
      <w:r>
        <w:rPr>
          <w:rFonts w:hint="eastAsia" w:ascii="仿宋" w:hAnsi="仿宋" w:eastAsia="仿宋" w:cs="仿宋"/>
          <w:b/>
          <w:bCs/>
          <w:sz w:val="28"/>
          <w:szCs w:val="28"/>
        </w:rPr>
        <w:br w:type="page"/>
      </w:r>
    </w:p>
    <w:p w14:paraId="1EA5BD71">
      <w:pPr>
        <w:pStyle w:val="4"/>
        <w:spacing w:line="500" w:lineRule="exact"/>
        <w:jc w:val="center"/>
        <w:outlineLvl w:val="1"/>
        <w:rPr>
          <w:rFonts w:ascii="仿宋" w:hAnsi="仿宋" w:eastAsia="仿宋" w:cs="仿宋"/>
          <w:b/>
          <w:bCs/>
          <w:sz w:val="28"/>
          <w:szCs w:val="28"/>
        </w:rPr>
      </w:pPr>
      <w:r>
        <w:rPr>
          <w:rFonts w:hint="eastAsia" w:ascii="仿宋" w:hAnsi="仿宋" w:eastAsia="仿宋" w:cs="仿宋"/>
          <w:b/>
          <w:bCs/>
          <w:sz w:val="28"/>
          <w:szCs w:val="28"/>
        </w:rPr>
        <w:t>磋商代理服务费承诺函</w:t>
      </w:r>
    </w:p>
    <w:p w14:paraId="2C6E2CD7">
      <w:pPr>
        <w:pStyle w:val="4"/>
        <w:spacing w:line="500" w:lineRule="exact"/>
        <w:jc w:val="center"/>
        <w:rPr>
          <w:rFonts w:ascii="仿宋" w:hAnsi="仿宋" w:eastAsia="仿宋" w:cs="仿宋"/>
          <w:b/>
          <w:sz w:val="28"/>
          <w:szCs w:val="28"/>
        </w:rPr>
      </w:pPr>
    </w:p>
    <w:p w14:paraId="1C58F241">
      <w:pPr>
        <w:pStyle w:val="4"/>
        <w:spacing w:line="720" w:lineRule="exact"/>
        <w:ind w:firstLine="0"/>
        <w:jc w:val="left"/>
        <w:rPr>
          <w:rFonts w:ascii="仿宋" w:hAnsi="仿宋" w:eastAsia="仿宋" w:cs="仿宋"/>
          <w:sz w:val="24"/>
        </w:rPr>
      </w:pPr>
      <w:r>
        <w:rPr>
          <w:rFonts w:hint="eastAsia" w:ascii="仿宋" w:hAnsi="仿宋" w:eastAsia="仿宋" w:cs="仿宋"/>
          <w:sz w:val="24"/>
        </w:rPr>
        <w:t>湖州市仁皇工程咨询有限公司：</w:t>
      </w:r>
    </w:p>
    <w:p w14:paraId="3C33B16B">
      <w:pPr>
        <w:pStyle w:val="4"/>
        <w:spacing w:line="720" w:lineRule="exact"/>
        <w:ind w:firstLine="480" w:firstLineChars="200"/>
        <w:jc w:val="left"/>
        <w:rPr>
          <w:rFonts w:ascii="仿宋" w:hAnsi="仿宋" w:eastAsia="仿宋" w:cs="仿宋"/>
          <w:sz w:val="24"/>
        </w:rPr>
      </w:pPr>
      <w:r>
        <w:rPr>
          <w:rFonts w:hint="eastAsia" w:ascii="仿宋" w:hAnsi="仿宋" w:eastAsia="仿宋" w:cs="仿宋"/>
          <w:sz w:val="24"/>
        </w:rPr>
        <w:t>根据磋商文件的规定，一旦我公司成交，我公司同意按磋商文件要求向贵公司交纳成交项目的磋商代理服务费，在收到成交通知书后的当天一次性结清。</w:t>
      </w:r>
    </w:p>
    <w:p w14:paraId="588683C9">
      <w:pPr>
        <w:pStyle w:val="4"/>
        <w:spacing w:line="720" w:lineRule="exact"/>
        <w:jc w:val="left"/>
        <w:rPr>
          <w:rFonts w:ascii="仿宋" w:hAnsi="仿宋" w:eastAsia="仿宋" w:cs="仿宋"/>
          <w:sz w:val="24"/>
        </w:rPr>
      </w:pPr>
      <w:r>
        <w:rPr>
          <w:rFonts w:hint="eastAsia" w:ascii="仿宋" w:hAnsi="仿宋" w:eastAsia="仿宋" w:cs="仿宋"/>
          <w:sz w:val="24"/>
        </w:rPr>
        <w:t>本承诺函自开标之日起至本次采购期满有效。</w:t>
      </w:r>
    </w:p>
    <w:p w14:paraId="09AB0522">
      <w:pPr>
        <w:pStyle w:val="4"/>
        <w:spacing w:line="720" w:lineRule="exact"/>
        <w:jc w:val="left"/>
        <w:rPr>
          <w:rFonts w:ascii="仿宋" w:hAnsi="仿宋" w:eastAsia="仿宋" w:cs="仿宋"/>
          <w:sz w:val="24"/>
        </w:rPr>
      </w:pPr>
    </w:p>
    <w:p w14:paraId="4C004271">
      <w:pPr>
        <w:pStyle w:val="4"/>
        <w:spacing w:line="720" w:lineRule="exact"/>
        <w:jc w:val="left"/>
        <w:rPr>
          <w:rFonts w:ascii="仿宋" w:hAnsi="仿宋" w:eastAsia="仿宋" w:cs="仿宋"/>
          <w:sz w:val="24"/>
        </w:rPr>
      </w:pPr>
    </w:p>
    <w:p w14:paraId="6CE8891F">
      <w:pPr>
        <w:pStyle w:val="4"/>
        <w:spacing w:line="720" w:lineRule="exact"/>
        <w:ind w:firstLine="0"/>
        <w:jc w:val="left"/>
        <w:rPr>
          <w:rFonts w:ascii="仿宋" w:hAnsi="仿宋" w:eastAsia="仿宋" w:cs="仿宋"/>
          <w:sz w:val="24"/>
        </w:rPr>
      </w:pPr>
      <w:r>
        <w:rPr>
          <w:rFonts w:hint="eastAsia" w:ascii="仿宋" w:hAnsi="仿宋" w:eastAsia="仿宋" w:cs="仿宋"/>
          <w:sz w:val="24"/>
        </w:rPr>
        <w:t>法定代表人或授权代理人签字：</w:t>
      </w:r>
    </w:p>
    <w:p w14:paraId="16E24252">
      <w:pPr>
        <w:pStyle w:val="4"/>
        <w:spacing w:line="720" w:lineRule="exact"/>
        <w:ind w:firstLine="0"/>
        <w:jc w:val="left"/>
        <w:rPr>
          <w:rFonts w:ascii="仿宋" w:hAnsi="仿宋" w:eastAsia="仿宋" w:cs="仿宋"/>
          <w:sz w:val="24"/>
        </w:rPr>
      </w:pPr>
      <w:r>
        <w:rPr>
          <w:rFonts w:hint="eastAsia" w:ascii="仿宋" w:hAnsi="仿宋" w:eastAsia="仿宋" w:cs="仿宋"/>
          <w:sz w:val="24"/>
        </w:rPr>
        <w:t>供应商公章：</w:t>
      </w:r>
    </w:p>
    <w:p w14:paraId="7D440625">
      <w:pPr>
        <w:pStyle w:val="4"/>
        <w:spacing w:line="720" w:lineRule="exact"/>
        <w:ind w:firstLine="0"/>
        <w:jc w:val="left"/>
        <w:rPr>
          <w:rFonts w:ascii="仿宋" w:hAnsi="仿宋" w:eastAsia="仿宋" w:cs="仿宋"/>
          <w:sz w:val="24"/>
        </w:rPr>
      </w:pPr>
      <w:r>
        <w:rPr>
          <w:rFonts w:hint="eastAsia" w:ascii="仿宋" w:hAnsi="仿宋" w:eastAsia="仿宋" w:cs="仿宋"/>
          <w:sz w:val="24"/>
        </w:rPr>
        <w:t>日期：202</w:t>
      </w:r>
      <w:r>
        <w:rPr>
          <w:rFonts w:hint="eastAsia" w:ascii="仿宋" w:hAnsi="仿宋" w:eastAsia="仿宋" w:cs="仿宋"/>
          <w:sz w:val="24"/>
          <w:lang w:val="en-US" w:eastAsia="zh-CN"/>
        </w:rPr>
        <w:t>5</w:t>
      </w:r>
      <w:r>
        <w:rPr>
          <w:rFonts w:hint="eastAsia" w:ascii="仿宋" w:hAnsi="仿宋" w:eastAsia="仿宋" w:cs="仿宋"/>
          <w:sz w:val="24"/>
        </w:rPr>
        <w:t>年  月  日</w:t>
      </w:r>
    </w:p>
    <w:p w14:paraId="54641198">
      <w:pPr>
        <w:pBdr>
          <w:bottom w:val="single" w:color="auto" w:sz="6" w:space="1"/>
        </w:pBdr>
        <w:spacing w:line="540" w:lineRule="exact"/>
        <w:rPr>
          <w:rFonts w:ascii="仿宋" w:hAnsi="仿宋" w:eastAsia="仿宋" w:cs="仿宋"/>
          <w:sz w:val="24"/>
        </w:rPr>
      </w:pPr>
    </w:p>
    <w:p w14:paraId="5DF77C54">
      <w:pPr>
        <w:spacing w:line="540" w:lineRule="exact"/>
        <w:rPr>
          <w:rFonts w:ascii="仿宋" w:hAnsi="仿宋" w:eastAsia="仿宋" w:cs="仿宋"/>
          <w:sz w:val="24"/>
        </w:rPr>
      </w:pPr>
    </w:p>
    <w:p w14:paraId="0E8C874A">
      <w:pPr>
        <w:autoSpaceDE w:val="0"/>
        <w:autoSpaceDN w:val="0"/>
        <w:adjustRightInd w:val="0"/>
        <w:spacing w:line="460" w:lineRule="atLeast"/>
        <w:ind w:firstLine="360"/>
        <w:jc w:val="left"/>
        <w:rPr>
          <w:rFonts w:ascii="仿宋" w:hAnsi="仿宋" w:eastAsia="仿宋" w:cs="仿宋"/>
          <w:b/>
          <w:bCs/>
          <w:kern w:val="0"/>
          <w:sz w:val="24"/>
          <w:u w:val="single"/>
        </w:rPr>
      </w:pPr>
      <w:r>
        <w:rPr>
          <w:rFonts w:hint="eastAsia" w:ascii="仿宋" w:hAnsi="仿宋" w:eastAsia="仿宋" w:cs="仿宋"/>
          <w:b/>
          <w:bCs/>
          <w:kern w:val="0"/>
          <w:sz w:val="24"/>
          <w:u w:val="single"/>
          <w:lang w:val="zh-CN"/>
        </w:rPr>
        <w:t>代理费汇款账号：</w:t>
      </w:r>
    </w:p>
    <w:p w14:paraId="377550F4">
      <w:pPr>
        <w:autoSpaceDE w:val="0"/>
        <w:autoSpaceDN w:val="0"/>
        <w:adjustRightInd w:val="0"/>
        <w:spacing w:line="460" w:lineRule="atLeast"/>
        <w:ind w:firstLine="360"/>
        <w:jc w:val="left"/>
        <w:rPr>
          <w:rFonts w:ascii="仿宋" w:hAnsi="仿宋" w:eastAsia="仿宋" w:cs="仿宋"/>
          <w:b/>
          <w:bCs/>
          <w:kern w:val="0"/>
          <w:sz w:val="24"/>
          <w:u w:val="single"/>
        </w:rPr>
      </w:pPr>
    </w:p>
    <w:p w14:paraId="169C7131">
      <w:pPr>
        <w:pStyle w:val="4"/>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账户名称：湖州市仁皇工程咨询有限公司</w:t>
      </w:r>
    </w:p>
    <w:p w14:paraId="7CC002D1">
      <w:pPr>
        <w:pStyle w:val="4"/>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开户银行：湖州吴兴农村商业银行股份有限公司爱山支行</w:t>
      </w:r>
    </w:p>
    <w:p w14:paraId="68980C46">
      <w:pPr>
        <w:pStyle w:val="4"/>
        <w:spacing w:line="720" w:lineRule="exact"/>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银行帐号：201000224835118</w:t>
      </w:r>
    </w:p>
    <w:p w14:paraId="21FFAB1E">
      <w:pPr>
        <w:snapToGrid w:val="0"/>
        <w:spacing w:before="156" w:beforeLines="50" w:after="50"/>
        <w:jc w:val="center"/>
        <w:rPr>
          <w:rFonts w:ascii="仿宋" w:hAnsi="仿宋" w:eastAsia="仿宋" w:cs="仿宋"/>
          <w:b/>
          <w:sz w:val="28"/>
          <w:szCs w:val="28"/>
          <w:lang w:val="zh-CN"/>
        </w:rPr>
      </w:pPr>
    </w:p>
    <w:p w14:paraId="6DD582DA">
      <w:pPr>
        <w:rPr>
          <w:rFonts w:ascii="仿宋" w:hAnsi="仿宋" w:eastAsia="仿宋" w:cs="仿宋"/>
          <w:b/>
          <w:bCs/>
          <w:sz w:val="28"/>
          <w:szCs w:val="28"/>
        </w:rPr>
      </w:pPr>
      <w:r>
        <w:rPr>
          <w:rFonts w:hint="eastAsia" w:ascii="仿宋" w:hAnsi="仿宋" w:eastAsia="仿宋" w:cs="仿宋"/>
          <w:b/>
          <w:bCs/>
          <w:sz w:val="28"/>
          <w:szCs w:val="28"/>
        </w:rPr>
        <w:br w:type="page"/>
      </w:r>
    </w:p>
    <w:p w14:paraId="27CC3121">
      <w:pPr>
        <w:pStyle w:val="2"/>
        <w:spacing w:line="460" w:lineRule="exact"/>
        <w:jc w:val="center"/>
        <w:rPr>
          <w:rFonts w:ascii="仿宋" w:hAnsi="仿宋" w:eastAsia="仿宋" w:cs="仿宋"/>
          <w:sz w:val="36"/>
          <w:szCs w:val="36"/>
        </w:rPr>
      </w:pPr>
      <w:r>
        <w:rPr>
          <w:rFonts w:hint="eastAsia" w:ascii="仿宋" w:hAnsi="仿宋" w:eastAsia="仿宋" w:cs="仿宋"/>
          <w:kern w:val="2"/>
          <w:sz w:val="36"/>
          <w:szCs w:val="36"/>
        </w:rPr>
        <w:t>第六章 磋商办法及评分标准</w:t>
      </w:r>
    </w:p>
    <w:p w14:paraId="3EF6F70C">
      <w:pPr>
        <w:spacing w:line="550" w:lineRule="exact"/>
        <w:ind w:firstLine="420"/>
        <w:rPr>
          <w:rFonts w:ascii="仿宋" w:hAnsi="仿宋" w:eastAsia="仿宋" w:cs="仿宋"/>
          <w:bCs/>
          <w:sz w:val="24"/>
        </w:rPr>
      </w:pPr>
      <w:r>
        <w:rPr>
          <w:rFonts w:hint="eastAsia" w:ascii="仿宋" w:hAnsi="仿宋" w:eastAsia="仿宋" w:cs="仿宋"/>
          <w:bCs/>
          <w:sz w:val="24"/>
        </w:rPr>
        <w:t>为公正、公平、科学地选择成交供应商，根据《中华人民共和国政府采购法》、《政府采购竞争性磋商采购方式管理暂行办法》等有关法律法规的规定，并结合本项目的实际，制定本办法。</w:t>
      </w:r>
    </w:p>
    <w:p w14:paraId="171D0912">
      <w:pPr>
        <w:spacing w:line="550" w:lineRule="exact"/>
        <w:ind w:firstLine="472" w:firstLineChars="196"/>
        <w:rPr>
          <w:rFonts w:ascii="仿宋" w:hAnsi="仿宋" w:eastAsia="仿宋" w:cs="仿宋"/>
          <w:b/>
          <w:bCs/>
          <w:sz w:val="24"/>
        </w:rPr>
      </w:pPr>
      <w:r>
        <w:rPr>
          <w:rFonts w:hint="eastAsia" w:ascii="仿宋" w:hAnsi="仿宋" w:eastAsia="仿宋" w:cs="仿宋"/>
          <w:b/>
          <w:bCs/>
          <w:sz w:val="24"/>
        </w:rPr>
        <w:t>一、总则：</w:t>
      </w:r>
    </w:p>
    <w:p w14:paraId="25CC1E85">
      <w:pPr>
        <w:spacing w:line="550" w:lineRule="exact"/>
        <w:ind w:left="472"/>
        <w:rPr>
          <w:rFonts w:ascii="仿宋" w:hAnsi="仿宋" w:eastAsia="仿宋" w:cs="仿宋"/>
          <w:sz w:val="24"/>
        </w:rPr>
      </w:pPr>
      <w:r>
        <w:rPr>
          <w:rFonts w:hint="eastAsia" w:ascii="仿宋" w:hAnsi="仿宋" w:eastAsia="仿宋" w:cs="仿宋"/>
          <w:sz w:val="24"/>
        </w:rPr>
        <w:t>（一）磋商小组遵循公开、公平、公正、科学合理、竞争择优的原则；</w:t>
      </w:r>
    </w:p>
    <w:p w14:paraId="43F8E729">
      <w:pPr>
        <w:spacing w:line="550" w:lineRule="exact"/>
        <w:ind w:firstLine="480" w:firstLineChars="200"/>
        <w:rPr>
          <w:rFonts w:ascii="仿宋" w:hAnsi="仿宋" w:eastAsia="仿宋" w:cs="仿宋"/>
          <w:sz w:val="24"/>
        </w:rPr>
      </w:pPr>
      <w:r>
        <w:rPr>
          <w:rFonts w:hint="eastAsia" w:ascii="仿宋" w:hAnsi="仿宋" w:eastAsia="仿宋" w:cs="仿宋"/>
          <w:sz w:val="24"/>
        </w:rPr>
        <w:t>（二）磋商由磋商小组负责，磋商小组由采购人以及相关专业的专家共</w:t>
      </w:r>
      <w:r>
        <w:rPr>
          <w:rFonts w:hint="eastAsia" w:ascii="仿宋" w:hAnsi="仿宋" w:eastAsia="仿宋" w:cs="仿宋"/>
          <w:sz w:val="24"/>
          <w:u w:val="single"/>
        </w:rPr>
        <w:t>3</w:t>
      </w:r>
      <w:r>
        <w:rPr>
          <w:rFonts w:hint="eastAsia" w:ascii="仿宋" w:hAnsi="仿宋" w:eastAsia="仿宋" w:cs="仿宋"/>
          <w:sz w:val="24"/>
        </w:rPr>
        <w:t>人组成。磋商小组由磋商采购人依据有关规定组建，其中技术、经济专家于磋商前在监管人员的监督下从专家库中随机抽取。有关人员对磋商小组成员名单必须严格保密，与磋商有利害关系的人员不得参加磋商会；</w:t>
      </w:r>
    </w:p>
    <w:p w14:paraId="1608BBD3">
      <w:pPr>
        <w:spacing w:line="550" w:lineRule="exact"/>
        <w:ind w:firstLine="360" w:firstLineChars="150"/>
        <w:rPr>
          <w:rFonts w:ascii="仿宋" w:hAnsi="仿宋" w:eastAsia="仿宋" w:cs="仿宋"/>
          <w:sz w:val="24"/>
        </w:rPr>
      </w:pPr>
      <w:r>
        <w:rPr>
          <w:rFonts w:hint="eastAsia" w:ascii="仿宋" w:hAnsi="仿宋" w:eastAsia="仿宋" w:cs="仿宋"/>
          <w:sz w:val="24"/>
        </w:rPr>
        <w:t>（三）磋商小组成员及参加磋商的其他相关人员应严格遵守国家有关保密的法律、法规和规定，并接受有关部门的监督；</w:t>
      </w:r>
    </w:p>
    <w:p w14:paraId="5E71932E">
      <w:pPr>
        <w:spacing w:line="550" w:lineRule="exact"/>
        <w:ind w:firstLine="360" w:firstLineChars="150"/>
        <w:rPr>
          <w:rFonts w:ascii="仿宋" w:hAnsi="仿宋" w:eastAsia="仿宋" w:cs="仿宋"/>
          <w:sz w:val="24"/>
        </w:rPr>
      </w:pPr>
      <w:r>
        <w:rPr>
          <w:rFonts w:hint="eastAsia" w:ascii="仿宋" w:hAnsi="仿宋" w:eastAsia="仿宋" w:cs="仿宋"/>
          <w:sz w:val="24"/>
        </w:rPr>
        <w:t>（四）磋商小组应按磋商文件规定的程序进行磋商；</w:t>
      </w:r>
    </w:p>
    <w:p w14:paraId="03B9C6A3">
      <w:pPr>
        <w:spacing w:line="550" w:lineRule="exact"/>
        <w:ind w:firstLine="360" w:firstLineChars="150"/>
        <w:rPr>
          <w:rFonts w:ascii="仿宋" w:hAnsi="仿宋" w:eastAsia="仿宋" w:cs="仿宋"/>
          <w:sz w:val="24"/>
        </w:rPr>
      </w:pPr>
      <w:r>
        <w:rPr>
          <w:rFonts w:hint="eastAsia" w:ascii="仿宋" w:hAnsi="仿宋" w:eastAsia="仿宋" w:cs="仿宋"/>
          <w:sz w:val="24"/>
        </w:rPr>
        <w:t>（五）通讯工具管理：在磋商期间，磋商小组每个成员的手机都必须关机；</w:t>
      </w:r>
    </w:p>
    <w:p w14:paraId="4741F652">
      <w:pPr>
        <w:spacing w:line="550" w:lineRule="exact"/>
        <w:ind w:firstLine="360" w:firstLineChars="150"/>
        <w:rPr>
          <w:rFonts w:ascii="仿宋" w:hAnsi="仿宋" w:eastAsia="仿宋" w:cs="仿宋"/>
          <w:sz w:val="24"/>
        </w:rPr>
      </w:pPr>
      <w:r>
        <w:rPr>
          <w:rFonts w:hint="eastAsia" w:ascii="仿宋" w:hAnsi="仿宋" w:eastAsia="仿宋" w:cs="仿宋"/>
          <w:sz w:val="24"/>
        </w:rPr>
        <w:t>（六）在磋商期间，磋商小组各成员不得随意离开规定的磋商地点，所有资料由采购代理机构工作人员专门保管和发放。磋商小组成员完成磋商时应如数、及时归还，任何与本项目有关的资料不得带离磋商现场；</w:t>
      </w:r>
    </w:p>
    <w:p w14:paraId="53FF0E34">
      <w:pPr>
        <w:spacing w:line="550" w:lineRule="exact"/>
        <w:ind w:firstLine="360" w:firstLineChars="150"/>
        <w:rPr>
          <w:rFonts w:ascii="仿宋" w:hAnsi="仿宋" w:eastAsia="仿宋" w:cs="仿宋"/>
          <w:bCs/>
          <w:sz w:val="24"/>
        </w:rPr>
      </w:pPr>
      <w:r>
        <w:rPr>
          <w:rFonts w:hint="eastAsia" w:ascii="仿宋" w:hAnsi="仿宋" w:eastAsia="仿宋" w:cs="仿宋"/>
          <w:bCs/>
          <w:sz w:val="24"/>
        </w:rPr>
        <w:t>（七）本次磋商采用综合评分法，总分为100分，其中价格分</w:t>
      </w:r>
      <w:r>
        <w:rPr>
          <w:rFonts w:hint="eastAsia" w:ascii="仿宋" w:hAnsi="仿宋" w:eastAsia="仿宋" w:cs="仿宋"/>
          <w:bCs/>
          <w:sz w:val="24"/>
          <w:lang w:val="en-US" w:eastAsia="zh-CN"/>
        </w:rPr>
        <w:t>2</w:t>
      </w:r>
      <w:r>
        <w:rPr>
          <w:rFonts w:hint="eastAsia" w:ascii="仿宋" w:hAnsi="仿宋" w:eastAsia="仿宋" w:cs="仿宋"/>
          <w:bCs/>
          <w:sz w:val="24"/>
        </w:rPr>
        <w:t>0分、技术、商务、资信及其他</w:t>
      </w:r>
      <w:r>
        <w:rPr>
          <w:rFonts w:hint="eastAsia" w:ascii="仿宋" w:hAnsi="仿宋" w:eastAsia="仿宋" w:cs="仿宋"/>
          <w:bCs/>
          <w:sz w:val="24"/>
          <w:lang w:val="en-US" w:eastAsia="zh-CN"/>
        </w:rPr>
        <w:t>8</w:t>
      </w:r>
      <w:r>
        <w:rPr>
          <w:rFonts w:hint="eastAsia" w:ascii="仿宋" w:hAnsi="仿宋" w:eastAsia="仿宋" w:cs="仿宋"/>
          <w:bCs/>
          <w:sz w:val="24"/>
        </w:rPr>
        <w:t>0分。合格供应商的磋商得分为各项目汇总得分，成交候选资格按磋商得分由高到低顺序排列，得分相同的，按磋商报价由低到高顺序排列；得分且磋商报价相同的，按技术得分由高到低顺序排列。排名第一的供应商为成交候选人。评分过程中采用四舍五入法，并保留小数2位。</w:t>
      </w:r>
    </w:p>
    <w:p w14:paraId="6D79DDA5">
      <w:pPr>
        <w:tabs>
          <w:tab w:val="left" w:pos="3870"/>
          <w:tab w:val="left" w:pos="4085"/>
        </w:tabs>
        <w:snapToGrid w:val="0"/>
        <w:spacing w:line="550" w:lineRule="exact"/>
        <w:ind w:firstLine="482" w:firstLineChars="200"/>
        <w:jc w:val="left"/>
        <w:rPr>
          <w:rFonts w:ascii="仿宋" w:hAnsi="仿宋" w:eastAsia="仿宋" w:cs="仿宋"/>
          <w:b/>
          <w:bCs/>
          <w:sz w:val="24"/>
        </w:rPr>
      </w:pPr>
      <w:r>
        <w:rPr>
          <w:rFonts w:hint="eastAsia" w:ascii="仿宋" w:hAnsi="仿宋" w:eastAsia="仿宋" w:cs="仿宋"/>
          <w:b/>
          <w:bCs/>
          <w:sz w:val="24"/>
        </w:rPr>
        <w:t>二、计算方法：</w:t>
      </w:r>
    </w:p>
    <w:p w14:paraId="51260A55">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（一）报价部分：</w:t>
      </w:r>
      <w:r>
        <w:rPr>
          <w:rFonts w:hint="eastAsia" w:ascii="仿宋" w:hAnsi="仿宋" w:eastAsia="仿宋" w:cs="仿宋"/>
          <w:bCs/>
          <w:sz w:val="24"/>
          <w:lang w:val="en-US" w:eastAsia="zh-CN"/>
        </w:rPr>
        <w:t>2</w:t>
      </w:r>
      <w:r>
        <w:rPr>
          <w:rFonts w:hint="eastAsia" w:ascii="仿宋" w:hAnsi="仿宋" w:eastAsia="仿宋" w:cs="仿宋"/>
          <w:bCs/>
          <w:sz w:val="24"/>
        </w:rPr>
        <w:t>0分</w:t>
      </w:r>
    </w:p>
    <w:p w14:paraId="1CC22622">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1、价格分采用低价优先法计算，即满足磋商文件要求且最后报价最低的供应商的价格为磋商基准价，其价格分为满分。其他供应商的价格分统一按照下列公式计算：</w:t>
      </w:r>
    </w:p>
    <w:p w14:paraId="162D5EE2">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磋商报价得分=（基准价/磋商报价）×100×</w:t>
      </w:r>
      <w:r>
        <w:rPr>
          <w:rFonts w:hint="eastAsia" w:ascii="仿宋" w:hAnsi="仿宋" w:eastAsia="仿宋" w:cs="仿宋"/>
          <w:bCs/>
          <w:sz w:val="24"/>
          <w:lang w:val="en-US" w:eastAsia="zh-CN"/>
        </w:rPr>
        <w:t>2</w:t>
      </w:r>
      <w:r>
        <w:rPr>
          <w:rFonts w:hint="eastAsia" w:ascii="仿宋" w:hAnsi="仿宋" w:eastAsia="仿宋" w:cs="仿宋"/>
          <w:bCs/>
          <w:sz w:val="24"/>
        </w:rPr>
        <w:t>0%</w:t>
      </w:r>
    </w:p>
    <w:p w14:paraId="7E4F80B3">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（二）技术分、商务分、资信及其他部分： </w:t>
      </w:r>
      <w:r>
        <w:rPr>
          <w:rFonts w:hint="eastAsia" w:ascii="仿宋" w:hAnsi="仿宋" w:eastAsia="仿宋" w:cs="仿宋"/>
          <w:bCs/>
          <w:sz w:val="24"/>
          <w:lang w:val="en-US" w:eastAsia="zh-CN"/>
        </w:rPr>
        <w:t>8</w:t>
      </w:r>
      <w:r>
        <w:rPr>
          <w:rFonts w:hint="eastAsia" w:ascii="仿宋" w:hAnsi="仿宋" w:eastAsia="仿宋" w:cs="仿宋"/>
          <w:bCs/>
          <w:sz w:val="24"/>
        </w:rPr>
        <w:t xml:space="preserve">0 分 </w:t>
      </w:r>
    </w:p>
    <w:p w14:paraId="58790492">
      <w:pPr>
        <w:spacing w:line="640" w:lineRule="exact"/>
        <w:ind w:firstLine="480" w:firstLineChars="200"/>
        <w:rPr>
          <w:rFonts w:ascii="仿宋" w:hAnsi="仿宋" w:eastAsia="仿宋" w:cs="仿宋"/>
          <w:bCs/>
          <w:sz w:val="24"/>
        </w:rPr>
      </w:pPr>
      <w:r>
        <w:rPr>
          <w:rFonts w:hint="eastAsia" w:ascii="仿宋" w:hAnsi="仿宋" w:eastAsia="仿宋" w:cs="仿宋"/>
          <w:bCs/>
          <w:sz w:val="24"/>
        </w:rPr>
        <w:t xml:space="preserve">1、本项目设技术分 </w:t>
      </w:r>
      <w:r>
        <w:rPr>
          <w:rFonts w:hint="eastAsia" w:ascii="仿宋" w:hAnsi="仿宋" w:eastAsia="仿宋" w:cs="仿宋"/>
          <w:bCs/>
          <w:sz w:val="24"/>
          <w:lang w:val="en-US" w:eastAsia="zh-CN"/>
        </w:rPr>
        <w:t>58</w:t>
      </w:r>
      <w:r>
        <w:rPr>
          <w:rFonts w:hint="eastAsia" w:ascii="仿宋" w:hAnsi="仿宋" w:eastAsia="仿宋" w:cs="仿宋"/>
          <w:bCs/>
          <w:sz w:val="24"/>
        </w:rPr>
        <w:t>分、商务和资信及其他分</w:t>
      </w:r>
      <w:r>
        <w:rPr>
          <w:rFonts w:hint="eastAsia" w:ascii="仿宋" w:hAnsi="仿宋" w:eastAsia="仿宋" w:cs="仿宋"/>
          <w:bCs/>
          <w:sz w:val="24"/>
          <w:lang w:val="en-US" w:eastAsia="zh-CN"/>
        </w:rPr>
        <w:t>22</w:t>
      </w:r>
      <w:r>
        <w:rPr>
          <w:rFonts w:hint="eastAsia" w:ascii="仿宋" w:hAnsi="仿宋" w:eastAsia="仿宋" w:cs="仿宋"/>
          <w:bCs/>
          <w:sz w:val="24"/>
        </w:rPr>
        <w:t>分。</w:t>
      </w:r>
    </w:p>
    <w:p w14:paraId="0E201ADF">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2、技术分、商务分、资信及其他分的计算 </w:t>
      </w:r>
    </w:p>
    <w:p w14:paraId="41CABB75">
      <w:pPr>
        <w:spacing w:line="640" w:lineRule="exact"/>
        <w:ind w:firstLine="240" w:firstLineChars="100"/>
        <w:rPr>
          <w:rFonts w:ascii="仿宋" w:hAnsi="仿宋" w:eastAsia="仿宋" w:cs="仿宋"/>
          <w:bCs/>
          <w:sz w:val="24"/>
        </w:rPr>
      </w:pPr>
      <w:r>
        <w:rPr>
          <w:rFonts w:hint="eastAsia" w:ascii="仿宋" w:hAnsi="仿宋" w:eastAsia="仿宋" w:cs="仿宋"/>
          <w:bCs/>
          <w:sz w:val="24"/>
        </w:rPr>
        <w:t>技术、商务、资信及其他分按照磋商小组成员的独立评分结果汇总数的算术平均</w:t>
      </w:r>
    </w:p>
    <w:p w14:paraId="4BD4DA4E">
      <w:pPr>
        <w:spacing w:line="640" w:lineRule="exact"/>
        <w:rPr>
          <w:rFonts w:ascii="仿宋" w:hAnsi="仿宋" w:eastAsia="仿宋" w:cs="仿宋"/>
          <w:bCs/>
          <w:sz w:val="24"/>
        </w:rPr>
      </w:pPr>
      <w:r>
        <w:rPr>
          <w:rFonts w:hint="eastAsia" w:ascii="仿宋" w:hAnsi="仿宋" w:eastAsia="仿宋" w:cs="仿宋"/>
          <w:bCs/>
          <w:sz w:val="24"/>
        </w:rPr>
        <w:t xml:space="preserve">分计算，计算公式为： </w:t>
      </w:r>
    </w:p>
    <w:p w14:paraId="6830E615">
      <w:pPr>
        <w:spacing w:line="640" w:lineRule="exact"/>
        <w:ind w:firstLine="240" w:firstLineChars="100"/>
        <w:rPr>
          <w:rFonts w:ascii="仿宋" w:hAnsi="仿宋" w:eastAsia="仿宋" w:cs="仿宋"/>
          <w:bCs/>
          <w:sz w:val="24"/>
        </w:rPr>
      </w:pPr>
      <w:r>
        <w:rPr>
          <w:rFonts w:hint="eastAsia" w:ascii="仿宋" w:hAnsi="仿宋" w:eastAsia="仿宋" w:cs="仿宋"/>
          <w:bCs/>
          <w:sz w:val="24"/>
        </w:rPr>
        <w:t xml:space="preserve">技术分、商务分、资信及其他分=（磋商小组所有成员评分合计数）/（磋商小组人员数） </w:t>
      </w:r>
    </w:p>
    <w:p w14:paraId="759DDD10">
      <w:pPr>
        <w:spacing w:line="640" w:lineRule="exact"/>
        <w:ind w:firstLine="480" w:firstLineChars="200"/>
        <w:rPr>
          <w:rFonts w:ascii="仿宋" w:hAnsi="仿宋" w:eastAsia="仿宋" w:cs="仿宋"/>
          <w:bCs/>
          <w:sz w:val="24"/>
        </w:rPr>
      </w:pPr>
      <w:r>
        <w:rPr>
          <w:rFonts w:hint="eastAsia" w:ascii="仿宋" w:hAnsi="仿宋" w:eastAsia="仿宋" w:cs="仿宋"/>
          <w:bCs/>
          <w:sz w:val="24"/>
        </w:rPr>
        <w:t>磋商小组在评审时发现供应商得报价明显高于其市场报价或低于成本价的，应当要求供应商书面说明并提供相关证明材料。供应商不能当场合理说明原因并提供证明材料</w:t>
      </w:r>
    </w:p>
    <w:p w14:paraId="59922FF8">
      <w:pPr>
        <w:spacing w:line="640" w:lineRule="exact"/>
        <w:rPr>
          <w:rFonts w:ascii="仿宋" w:hAnsi="仿宋" w:eastAsia="仿宋" w:cs="仿宋"/>
          <w:b/>
          <w:bCs/>
          <w:sz w:val="24"/>
        </w:rPr>
      </w:pPr>
      <w:r>
        <w:rPr>
          <w:rFonts w:hint="eastAsia" w:ascii="仿宋" w:hAnsi="仿宋" w:eastAsia="仿宋" w:cs="仿宋"/>
          <w:bCs/>
          <w:sz w:val="24"/>
        </w:rPr>
        <w:t>的，磋商小组应将该供应商的磋商文件作无效处理，并在评审报告中说明。此项由磋商小组集体核实后统一打分。</w:t>
      </w:r>
    </w:p>
    <w:p w14:paraId="01E23D86">
      <w:pPr>
        <w:spacing w:line="640" w:lineRule="exact"/>
        <w:rPr>
          <w:rFonts w:ascii="仿宋" w:hAnsi="仿宋" w:eastAsia="仿宋" w:cs="仿宋"/>
          <w:b/>
          <w:bCs/>
          <w:sz w:val="24"/>
        </w:rPr>
      </w:pPr>
      <w:r>
        <w:rPr>
          <w:rFonts w:hint="eastAsia" w:ascii="仿宋" w:hAnsi="仿宋" w:eastAsia="仿宋" w:cs="仿宋"/>
          <w:b/>
          <w:bCs/>
          <w:sz w:val="24"/>
        </w:rPr>
        <w:t>附件：技术、商务、资信及其他部分：</w:t>
      </w:r>
      <w:r>
        <w:rPr>
          <w:rFonts w:hint="eastAsia" w:ascii="仿宋" w:hAnsi="仿宋" w:eastAsia="仿宋" w:cs="仿宋"/>
          <w:b/>
          <w:bCs/>
          <w:sz w:val="24"/>
          <w:lang w:val="en-US" w:eastAsia="zh-CN"/>
        </w:rPr>
        <w:t>8</w:t>
      </w:r>
      <w:r>
        <w:rPr>
          <w:rFonts w:hint="eastAsia" w:ascii="仿宋" w:hAnsi="仿宋" w:eastAsia="仿宋" w:cs="仿宋"/>
          <w:b/>
          <w:bCs/>
          <w:sz w:val="24"/>
        </w:rPr>
        <w:t>0分</w:t>
      </w:r>
    </w:p>
    <w:tbl>
      <w:tblPr>
        <w:tblStyle w:val="21"/>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28"/>
        <w:gridCol w:w="1713"/>
        <w:gridCol w:w="6397"/>
        <w:gridCol w:w="986"/>
      </w:tblGrid>
      <w:tr w14:paraId="708EE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274" w:type="pct"/>
            <w:tcBorders>
              <w:top w:val="single" w:color="auto" w:sz="4" w:space="0"/>
              <w:left w:val="single" w:color="auto" w:sz="4" w:space="0"/>
              <w:bottom w:val="single" w:color="auto" w:sz="4" w:space="0"/>
              <w:right w:val="single" w:color="auto" w:sz="4" w:space="0"/>
            </w:tcBorders>
            <w:vAlign w:val="center"/>
          </w:tcPr>
          <w:p w14:paraId="43F6B6DB">
            <w:pPr>
              <w:pStyle w:val="9"/>
              <w:spacing w:line="380" w:lineRule="exact"/>
              <w:jc w:val="center"/>
              <w:rPr>
                <w:rFonts w:ascii="仿宋" w:hAnsi="仿宋" w:eastAsia="仿宋" w:cs="仿宋"/>
                <w:b/>
                <w:sz w:val="24"/>
              </w:rPr>
            </w:pPr>
            <w:r>
              <w:rPr>
                <w:rFonts w:hint="eastAsia" w:ascii="仿宋" w:hAnsi="仿宋" w:eastAsia="仿宋" w:cs="仿宋"/>
                <w:b/>
                <w:sz w:val="24"/>
              </w:rPr>
              <w:t>序号</w:t>
            </w:r>
          </w:p>
        </w:tc>
        <w:tc>
          <w:tcPr>
            <w:tcW w:w="890" w:type="pct"/>
            <w:tcBorders>
              <w:top w:val="single" w:color="auto" w:sz="4" w:space="0"/>
              <w:left w:val="single" w:color="auto" w:sz="4" w:space="0"/>
              <w:bottom w:val="single" w:color="auto" w:sz="4" w:space="0"/>
              <w:right w:val="single" w:color="auto" w:sz="4" w:space="0"/>
            </w:tcBorders>
            <w:vAlign w:val="center"/>
          </w:tcPr>
          <w:p w14:paraId="082A7043">
            <w:pPr>
              <w:pStyle w:val="9"/>
              <w:spacing w:line="380" w:lineRule="exact"/>
              <w:jc w:val="center"/>
              <w:rPr>
                <w:rFonts w:ascii="仿宋" w:hAnsi="仿宋" w:eastAsia="仿宋" w:cs="仿宋"/>
                <w:b/>
                <w:sz w:val="24"/>
              </w:rPr>
            </w:pPr>
            <w:r>
              <w:rPr>
                <w:rFonts w:hint="eastAsia" w:ascii="仿宋" w:hAnsi="仿宋" w:eastAsia="仿宋" w:cs="仿宋"/>
                <w:b/>
                <w:sz w:val="24"/>
              </w:rPr>
              <w:t>评审内容</w:t>
            </w:r>
          </w:p>
        </w:tc>
        <w:tc>
          <w:tcPr>
            <w:tcW w:w="3322" w:type="pct"/>
            <w:tcBorders>
              <w:top w:val="single" w:color="auto" w:sz="4" w:space="0"/>
              <w:left w:val="single" w:color="auto" w:sz="4" w:space="0"/>
              <w:bottom w:val="single" w:color="auto" w:sz="4" w:space="0"/>
              <w:right w:val="single" w:color="auto" w:sz="4" w:space="0"/>
            </w:tcBorders>
            <w:vAlign w:val="center"/>
          </w:tcPr>
          <w:p w14:paraId="1EA7D1DD">
            <w:pPr>
              <w:pStyle w:val="9"/>
              <w:spacing w:line="380" w:lineRule="exact"/>
              <w:jc w:val="center"/>
              <w:rPr>
                <w:rFonts w:ascii="仿宋" w:hAnsi="仿宋" w:eastAsia="仿宋" w:cs="仿宋"/>
                <w:b/>
                <w:sz w:val="24"/>
              </w:rPr>
            </w:pPr>
            <w:r>
              <w:rPr>
                <w:rFonts w:hint="eastAsia" w:ascii="仿宋" w:hAnsi="仿宋" w:eastAsia="仿宋" w:cs="仿宋"/>
                <w:b/>
                <w:sz w:val="24"/>
              </w:rPr>
              <w:t>评分标准</w:t>
            </w:r>
          </w:p>
        </w:tc>
        <w:tc>
          <w:tcPr>
            <w:tcW w:w="512" w:type="pct"/>
            <w:tcBorders>
              <w:top w:val="single" w:color="auto" w:sz="4" w:space="0"/>
              <w:left w:val="single" w:color="auto" w:sz="4" w:space="0"/>
              <w:bottom w:val="single" w:color="auto" w:sz="4" w:space="0"/>
              <w:right w:val="single" w:color="auto" w:sz="4" w:space="0"/>
            </w:tcBorders>
            <w:vAlign w:val="center"/>
          </w:tcPr>
          <w:p w14:paraId="625F68EB">
            <w:pPr>
              <w:pStyle w:val="9"/>
              <w:spacing w:line="380" w:lineRule="exact"/>
              <w:jc w:val="center"/>
              <w:rPr>
                <w:rFonts w:ascii="仿宋" w:hAnsi="仿宋" w:eastAsia="仿宋" w:cs="仿宋"/>
                <w:b/>
                <w:sz w:val="24"/>
              </w:rPr>
            </w:pPr>
            <w:r>
              <w:rPr>
                <w:rFonts w:hint="eastAsia" w:ascii="仿宋" w:hAnsi="仿宋" w:eastAsia="仿宋" w:cs="仿宋"/>
                <w:b/>
                <w:sz w:val="24"/>
              </w:rPr>
              <w:t>分值</w:t>
            </w:r>
          </w:p>
        </w:tc>
      </w:tr>
      <w:tr w14:paraId="04BB5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4487" w:type="pct"/>
            <w:gridSpan w:val="3"/>
            <w:tcBorders>
              <w:top w:val="single" w:color="auto" w:sz="4" w:space="0"/>
              <w:left w:val="single" w:color="auto" w:sz="4" w:space="0"/>
              <w:bottom w:val="single" w:color="auto" w:sz="4" w:space="0"/>
              <w:right w:val="single" w:color="auto" w:sz="4" w:space="0"/>
            </w:tcBorders>
            <w:vAlign w:val="center"/>
          </w:tcPr>
          <w:p w14:paraId="1D11EDD3">
            <w:pPr>
              <w:pStyle w:val="9"/>
              <w:spacing w:line="380" w:lineRule="exact"/>
              <w:jc w:val="center"/>
              <w:rPr>
                <w:rFonts w:ascii="仿宋" w:hAnsi="仿宋" w:eastAsia="仿宋" w:cs="仿宋"/>
                <w:b/>
                <w:sz w:val="24"/>
              </w:rPr>
            </w:pPr>
            <w:r>
              <w:rPr>
                <w:rFonts w:hint="eastAsia" w:ascii="仿宋" w:hAnsi="仿宋" w:eastAsia="仿宋" w:cs="仿宋"/>
                <w:b/>
                <w:sz w:val="24"/>
              </w:rPr>
              <w:t xml:space="preserve">                  技术分</w:t>
            </w:r>
          </w:p>
        </w:tc>
        <w:tc>
          <w:tcPr>
            <w:tcW w:w="512" w:type="pct"/>
            <w:tcBorders>
              <w:top w:val="single" w:color="auto" w:sz="4" w:space="0"/>
              <w:left w:val="single" w:color="auto" w:sz="4" w:space="0"/>
              <w:bottom w:val="single" w:color="auto" w:sz="4" w:space="0"/>
              <w:right w:val="single" w:color="auto" w:sz="4" w:space="0"/>
            </w:tcBorders>
            <w:vAlign w:val="center"/>
          </w:tcPr>
          <w:p w14:paraId="0F66719A">
            <w:pPr>
              <w:pStyle w:val="9"/>
              <w:spacing w:line="380" w:lineRule="exact"/>
              <w:jc w:val="center"/>
              <w:rPr>
                <w:rFonts w:ascii="仿宋" w:hAnsi="仿宋" w:eastAsia="仿宋" w:cs="仿宋"/>
                <w:b/>
                <w:sz w:val="24"/>
              </w:rPr>
            </w:pPr>
            <w:r>
              <w:rPr>
                <w:rFonts w:hint="eastAsia" w:ascii="仿宋" w:hAnsi="仿宋" w:eastAsia="仿宋" w:cs="仿宋"/>
                <w:b/>
                <w:sz w:val="24"/>
                <w:lang w:val="en-US" w:eastAsia="zh-CN"/>
              </w:rPr>
              <w:t>58</w:t>
            </w:r>
            <w:r>
              <w:rPr>
                <w:rFonts w:hint="eastAsia" w:ascii="仿宋" w:hAnsi="仿宋" w:eastAsia="仿宋" w:cs="仿宋"/>
                <w:b/>
                <w:sz w:val="24"/>
              </w:rPr>
              <w:t>分</w:t>
            </w:r>
          </w:p>
        </w:tc>
      </w:tr>
      <w:tr w14:paraId="6565E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0" w:hRule="atLeast"/>
          <w:jc w:val="center"/>
        </w:trPr>
        <w:tc>
          <w:tcPr>
            <w:tcW w:w="274" w:type="pct"/>
            <w:tcBorders>
              <w:top w:val="single" w:color="auto" w:sz="4" w:space="0"/>
              <w:left w:val="single" w:color="auto" w:sz="4" w:space="0"/>
              <w:bottom w:val="single" w:color="auto" w:sz="4" w:space="0"/>
              <w:right w:val="single" w:color="auto" w:sz="4" w:space="0"/>
            </w:tcBorders>
            <w:vAlign w:val="center"/>
          </w:tcPr>
          <w:p w14:paraId="0C81A6AB">
            <w:pPr>
              <w:spacing w:line="55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p>
        </w:tc>
        <w:tc>
          <w:tcPr>
            <w:tcW w:w="890" w:type="pct"/>
            <w:tcBorders>
              <w:top w:val="single" w:color="auto" w:sz="4" w:space="0"/>
              <w:left w:val="single" w:color="auto" w:sz="4" w:space="0"/>
              <w:bottom w:val="single" w:color="auto" w:sz="4" w:space="0"/>
              <w:right w:val="single" w:color="auto" w:sz="4" w:space="0"/>
            </w:tcBorders>
            <w:vAlign w:val="center"/>
          </w:tcPr>
          <w:p w14:paraId="2B959D6B">
            <w:pPr>
              <w:spacing w:line="3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项目理解</w:t>
            </w:r>
          </w:p>
        </w:tc>
        <w:tc>
          <w:tcPr>
            <w:tcW w:w="3322" w:type="pct"/>
            <w:tcBorders>
              <w:top w:val="single" w:color="auto" w:sz="4" w:space="0"/>
              <w:left w:val="single" w:color="auto" w:sz="4" w:space="0"/>
              <w:bottom w:val="single" w:color="auto" w:sz="4" w:space="0"/>
              <w:right w:val="single" w:color="auto" w:sz="4" w:space="0"/>
            </w:tcBorders>
            <w:vAlign w:val="center"/>
          </w:tcPr>
          <w:p w14:paraId="11D05F9E">
            <w:pPr>
              <w:spacing w:line="360" w:lineRule="auto"/>
              <w:jc w:val="left"/>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供应商</w:t>
            </w:r>
            <w:r>
              <w:rPr>
                <w:rFonts w:hint="eastAsia" w:ascii="仿宋" w:hAnsi="仿宋" w:eastAsia="仿宋" w:cs="仿宋"/>
                <w:sz w:val="24"/>
                <w:szCs w:val="24"/>
              </w:rPr>
              <w:t>对本项目的理解阐述</w:t>
            </w:r>
            <w:r>
              <w:rPr>
                <w:rFonts w:hint="eastAsia" w:ascii="仿宋" w:hAnsi="仿宋" w:eastAsia="仿宋" w:cs="仿宋"/>
                <w:sz w:val="24"/>
                <w:szCs w:val="24"/>
                <w:lang w:val="en-US" w:eastAsia="zh-CN"/>
              </w:rPr>
              <w:t>等</w:t>
            </w:r>
            <w:r>
              <w:rPr>
                <w:rFonts w:hint="eastAsia" w:ascii="仿宋" w:hAnsi="仿宋" w:eastAsia="仿宋" w:cs="仿宋"/>
                <w:sz w:val="24"/>
                <w:szCs w:val="24"/>
              </w:rPr>
              <w:t>进行评分：</w:t>
            </w:r>
          </w:p>
          <w:p w14:paraId="7EF87EB5">
            <w:pPr>
              <w:pStyle w:val="4"/>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内容</w:t>
            </w:r>
            <w:r>
              <w:rPr>
                <w:rFonts w:hint="eastAsia" w:ascii="仿宋" w:hAnsi="仿宋" w:eastAsia="仿宋" w:cs="仿宋"/>
                <w:color w:val="auto"/>
                <w:sz w:val="24"/>
                <w:szCs w:val="24"/>
                <w:highlight w:val="none"/>
              </w:rPr>
              <w:t>编制完整，格式规范、符合</w:t>
            </w:r>
            <w:r>
              <w:rPr>
                <w:rFonts w:hint="eastAsia" w:ascii="仿宋" w:hAnsi="仿宋" w:eastAsia="仿宋" w:cs="仿宋"/>
                <w:color w:val="auto"/>
                <w:sz w:val="24"/>
                <w:szCs w:val="24"/>
                <w:highlight w:val="none"/>
                <w:lang w:val="en-US" w:eastAsia="zh-CN"/>
              </w:rPr>
              <w:t>采购需</w:t>
            </w:r>
            <w:r>
              <w:rPr>
                <w:rFonts w:hint="eastAsia" w:ascii="仿宋" w:hAnsi="仿宋" w:eastAsia="仿宋" w:cs="仿宋"/>
                <w:color w:val="auto"/>
                <w:sz w:val="24"/>
                <w:szCs w:val="24"/>
                <w:highlight w:val="none"/>
              </w:rPr>
              <w:t>求的，得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分；有关内容前后矛盾、与</w:t>
            </w:r>
            <w:r>
              <w:rPr>
                <w:rFonts w:hint="eastAsia" w:ascii="仿宋" w:hAnsi="仿宋" w:eastAsia="仿宋" w:cs="仿宋"/>
                <w:color w:val="auto"/>
                <w:sz w:val="24"/>
                <w:szCs w:val="24"/>
                <w:highlight w:val="none"/>
                <w:lang w:val="en-US" w:eastAsia="zh-CN"/>
              </w:rPr>
              <w:t>采购需求</w:t>
            </w:r>
            <w:r>
              <w:rPr>
                <w:rFonts w:hint="eastAsia" w:ascii="仿宋" w:hAnsi="仿宋" w:eastAsia="仿宋" w:cs="仿宋"/>
                <w:color w:val="auto"/>
                <w:sz w:val="24"/>
                <w:szCs w:val="24"/>
                <w:highlight w:val="none"/>
              </w:rPr>
              <w:t>不一致等，</w:t>
            </w:r>
            <w:r>
              <w:rPr>
                <w:rFonts w:hint="eastAsia" w:ascii="仿宋" w:hAnsi="仿宋" w:eastAsia="仿宋" w:cs="仿宋"/>
                <w:color w:val="auto"/>
                <w:sz w:val="24"/>
                <w:szCs w:val="24"/>
                <w:highlight w:val="none"/>
                <w:lang w:val="en-US" w:eastAsia="zh-CN"/>
              </w:rPr>
              <w:t>磋商小组</w:t>
            </w:r>
            <w:r>
              <w:rPr>
                <w:rFonts w:hint="eastAsia" w:ascii="仿宋" w:hAnsi="仿宋" w:eastAsia="仿宋" w:cs="仿宋"/>
                <w:color w:val="auto"/>
                <w:sz w:val="24"/>
                <w:szCs w:val="24"/>
                <w:highlight w:val="none"/>
              </w:rPr>
              <w:t>会允许且需要通过询标等程序进行澄清的，该项不得分；</w:t>
            </w:r>
            <w:r>
              <w:rPr>
                <w:rFonts w:hint="eastAsia" w:ascii="仿宋" w:hAnsi="仿宋" w:eastAsia="仿宋" w:cs="仿宋"/>
                <w:color w:val="auto"/>
                <w:sz w:val="24"/>
                <w:szCs w:val="24"/>
                <w:highlight w:val="none"/>
                <w:lang w:val="en-US" w:eastAsia="zh-CN"/>
              </w:rPr>
              <w:t>内容编制</w:t>
            </w:r>
            <w:r>
              <w:rPr>
                <w:rFonts w:hint="eastAsia" w:ascii="仿宋" w:hAnsi="仿宋" w:eastAsia="仿宋" w:cs="仿宋"/>
                <w:color w:val="auto"/>
                <w:sz w:val="24"/>
                <w:szCs w:val="24"/>
                <w:highlight w:val="none"/>
              </w:rPr>
              <w:t>存在其他错漏的，每项（次）扣 0.5 分，扣完为止。</w:t>
            </w:r>
          </w:p>
          <w:p w14:paraId="5BA4AC5B">
            <w:pPr>
              <w:pStyle w:val="4"/>
              <w:spacing w:line="360" w:lineRule="auto"/>
              <w:ind w:firstLine="0" w:firstLineChars="0"/>
              <w:rPr>
                <w:rFonts w:hint="eastAsia" w:ascii="仿宋" w:hAnsi="仿宋" w:eastAsia="仿宋" w:cs="仿宋"/>
                <w:kern w:val="2"/>
                <w:sz w:val="24"/>
                <w:szCs w:val="24"/>
                <w:lang w:val="en-US" w:eastAsia="zh-CN" w:bidi="ar-SA"/>
              </w:rPr>
            </w:pPr>
            <w:r>
              <w:rPr>
                <w:rFonts w:hint="eastAsia" w:ascii="仿宋" w:hAnsi="仿宋" w:eastAsia="仿宋" w:cs="仿宋"/>
                <w:b/>
                <w:color w:val="auto"/>
                <w:sz w:val="24"/>
                <w:szCs w:val="24"/>
                <w:highlight w:val="none"/>
                <w:u w:val="single"/>
              </w:rPr>
              <w:t>以上方案等</w:t>
            </w:r>
            <w:r>
              <w:rPr>
                <w:rFonts w:hint="eastAsia" w:ascii="仿宋" w:hAnsi="仿宋" w:eastAsia="仿宋" w:cs="仿宋"/>
                <w:b/>
                <w:color w:val="auto"/>
                <w:sz w:val="24"/>
                <w:szCs w:val="24"/>
                <w:highlight w:val="none"/>
                <w:u w:val="single"/>
                <w:lang w:val="en-US" w:eastAsia="zh-CN"/>
              </w:rPr>
              <w:t>未</w:t>
            </w:r>
            <w:r>
              <w:rPr>
                <w:rFonts w:hint="eastAsia" w:ascii="仿宋" w:hAnsi="仿宋" w:eastAsia="仿宋" w:cs="仿宋"/>
                <w:b/>
                <w:color w:val="auto"/>
                <w:sz w:val="24"/>
                <w:szCs w:val="24"/>
                <w:highlight w:val="none"/>
                <w:u w:val="single"/>
              </w:rPr>
              <w:t>提供</w:t>
            </w:r>
            <w:r>
              <w:rPr>
                <w:rFonts w:hint="eastAsia" w:ascii="仿宋" w:hAnsi="仿宋" w:eastAsia="仿宋" w:cs="仿宋"/>
                <w:b/>
                <w:color w:val="auto"/>
                <w:sz w:val="24"/>
                <w:szCs w:val="24"/>
                <w:highlight w:val="none"/>
                <w:u w:val="single"/>
                <w:lang w:val="en-US" w:eastAsia="zh-CN"/>
              </w:rPr>
              <w:t>的</w:t>
            </w:r>
            <w:r>
              <w:rPr>
                <w:rFonts w:hint="eastAsia" w:ascii="仿宋" w:hAnsi="仿宋" w:eastAsia="仿宋" w:cs="仿宋"/>
                <w:b/>
                <w:color w:val="auto"/>
                <w:sz w:val="24"/>
                <w:szCs w:val="24"/>
                <w:highlight w:val="none"/>
                <w:u w:val="single"/>
              </w:rPr>
              <w:t>不得分。</w:t>
            </w:r>
          </w:p>
        </w:tc>
        <w:tc>
          <w:tcPr>
            <w:tcW w:w="512" w:type="pct"/>
            <w:tcBorders>
              <w:top w:val="single" w:color="auto" w:sz="4" w:space="0"/>
              <w:left w:val="single" w:color="auto" w:sz="4" w:space="0"/>
              <w:bottom w:val="single" w:color="auto" w:sz="4" w:space="0"/>
              <w:right w:val="single" w:color="auto" w:sz="4" w:space="0"/>
            </w:tcBorders>
            <w:vAlign w:val="center"/>
          </w:tcPr>
          <w:p w14:paraId="58BEF799">
            <w:pPr>
              <w:spacing w:line="55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0-</w:t>
            </w:r>
            <w:r>
              <w:rPr>
                <w:rFonts w:hint="eastAsia" w:ascii="仿宋" w:hAnsi="仿宋" w:eastAsia="仿宋" w:cs="仿宋"/>
                <w:bCs/>
                <w:sz w:val="24"/>
                <w:szCs w:val="24"/>
                <w:lang w:val="en-US" w:eastAsia="zh-CN"/>
              </w:rPr>
              <w:t>4</w:t>
            </w:r>
            <w:r>
              <w:rPr>
                <w:rFonts w:hint="eastAsia" w:ascii="仿宋" w:hAnsi="仿宋" w:eastAsia="仿宋" w:cs="仿宋"/>
                <w:bCs/>
                <w:sz w:val="24"/>
                <w:szCs w:val="24"/>
              </w:rPr>
              <w:t>分</w:t>
            </w:r>
          </w:p>
        </w:tc>
      </w:tr>
      <w:tr w14:paraId="141FC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4" w:type="pct"/>
            <w:tcBorders>
              <w:top w:val="single" w:color="auto" w:sz="4" w:space="0"/>
              <w:left w:val="single" w:color="auto" w:sz="4" w:space="0"/>
              <w:right w:val="single" w:color="auto" w:sz="4" w:space="0"/>
            </w:tcBorders>
            <w:vAlign w:val="center"/>
          </w:tcPr>
          <w:p w14:paraId="721B8172">
            <w:pPr>
              <w:spacing w:line="55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2</w:t>
            </w:r>
          </w:p>
        </w:tc>
        <w:tc>
          <w:tcPr>
            <w:tcW w:w="890" w:type="pct"/>
            <w:tcBorders>
              <w:top w:val="single" w:color="auto" w:sz="4" w:space="0"/>
              <w:left w:val="single" w:color="auto" w:sz="4" w:space="0"/>
              <w:right w:val="single" w:color="auto" w:sz="4" w:space="0"/>
            </w:tcBorders>
            <w:vAlign w:val="center"/>
          </w:tcPr>
          <w:p w14:paraId="1E312295">
            <w:pPr>
              <w:spacing w:line="380" w:lineRule="exact"/>
              <w:jc w:val="center"/>
              <w:rPr>
                <w:rFonts w:hint="eastAsia" w:ascii="仿宋" w:hAnsi="仿宋" w:eastAsia="仿宋" w:cs="仿宋"/>
                <w:sz w:val="24"/>
                <w:szCs w:val="24"/>
              </w:rPr>
            </w:pPr>
            <w:r>
              <w:rPr>
                <w:rFonts w:hint="eastAsia" w:ascii="仿宋" w:hAnsi="仿宋" w:eastAsia="仿宋" w:cs="仿宋"/>
                <w:b w:val="0"/>
                <w:bCs/>
                <w:color w:val="auto"/>
                <w:sz w:val="24"/>
                <w:szCs w:val="24"/>
                <w:highlight w:val="none"/>
              </w:rPr>
              <w:t>项目实施方案</w:t>
            </w:r>
          </w:p>
        </w:tc>
        <w:tc>
          <w:tcPr>
            <w:tcW w:w="3322" w:type="pct"/>
            <w:tcBorders>
              <w:top w:val="single" w:color="auto" w:sz="4" w:space="0"/>
              <w:left w:val="single" w:color="auto" w:sz="4" w:space="0"/>
              <w:bottom w:val="single" w:color="auto" w:sz="4" w:space="0"/>
              <w:right w:val="single" w:color="auto" w:sz="4" w:space="0"/>
            </w:tcBorders>
            <w:vAlign w:val="center"/>
          </w:tcPr>
          <w:p w14:paraId="29445C21">
            <w:pPr>
              <w:spacing w:line="360" w:lineRule="auto"/>
              <w:jc w:val="left"/>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供应商</w:t>
            </w:r>
            <w:r>
              <w:rPr>
                <w:rFonts w:hint="eastAsia" w:ascii="仿宋" w:hAnsi="仿宋" w:eastAsia="仿宋" w:cs="仿宋"/>
                <w:sz w:val="24"/>
                <w:szCs w:val="24"/>
              </w:rPr>
              <w:t>对服务组织架构、工作计划和流程、服务机制、服务承诺</w:t>
            </w:r>
            <w:r>
              <w:rPr>
                <w:rFonts w:hint="eastAsia" w:ascii="仿宋" w:hAnsi="仿宋" w:eastAsia="仿宋" w:cs="仿宋"/>
                <w:sz w:val="24"/>
                <w:szCs w:val="24"/>
                <w:lang w:val="en-US" w:eastAsia="zh-CN"/>
              </w:rPr>
              <w:t>等内容</w:t>
            </w:r>
            <w:r>
              <w:rPr>
                <w:rFonts w:hint="eastAsia" w:ascii="仿宋" w:hAnsi="仿宋" w:eastAsia="仿宋" w:cs="仿宋"/>
                <w:sz w:val="24"/>
                <w:szCs w:val="24"/>
              </w:rPr>
              <w:t>进行评分：</w:t>
            </w:r>
          </w:p>
          <w:p w14:paraId="7F1DAF8C">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1、项目实施方案</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0-5分</w:t>
            </w:r>
          </w:p>
          <w:p w14:paraId="2C691495">
            <w:p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供应商提供的项目实施计划切实可行，能够遵循项目实施原则并根据项目实际需要合理安排项目实施人员的得5分；方案存在欠缺，或不符合本项目需求的每项扣1分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扣完为止。</w:t>
            </w:r>
          </w:p>
          <w:p w14:paraId="22449258">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2、确保服务质量的措施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0-5分</w:t>
            </w:r>
          </w:p>
          <w:p w14:paraId="6654AA13">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供应商具有安全周到、切实可行的确保服务的组织措施（包括但不限于班子和人员等）及确保服务质量的措施，相关措施存在欠缺或与本项目要求不符的每项扣1分，扣完为止。</w:t>
            </w:r>
          </w:p>
          <w:p w14:paraId="4C55F049">
            <w:pPr>
              <w:spacing w:line="4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3、组织架构及工作管理流程</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49DA542E">
            <w:pPr>
              <w:spacing w:line="4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1）供应商具有完善的服务组织架构的0-2分；</w:t>
            </w:r>
          </w:p>
          <w:p w14:paraId="5CF0A60B">
            <w:pPr>
              <w:spacing w:line="4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2）具有清晰的管理流程及工作流程的0-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3F8639E8">
            <w:pPr>
              <w:spacing w:line="4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供应商具有针对本项目的流程清晰完善、逻辑合理可行的管理流程及工作流程，相关流程有缺陷或与描述本项目不符的每项扣1分，扣完为止。 </w:t>
            </w:r>
          </w:p>
          <w:p w14:paraId="65B231EE">
            <w:pPr>
              <w:spacing w:line="440" w:lineRule="atLeast"/>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4、针对本项目采取的</w:t>
            </w:r>
            <w:r>
              <w:rPr>
                <w:rFonts w:hint="eastAsia" w:ascii="仿宋" w:hAnsi="仿宋" w:eastAsia="仿宋" w:cs="仿宋"/>
                <w:color w:val="auto"/>
                <w:kern w:val="0"/>
                <w:sz w:val="24"/>
                <w:szCs w:val="24"/>
                <w:highlight w:val="none"/>
              </w:rPr>
              <w:t>完善</w:t>
            </w:r>
            <w:r>
              <w:rPr>
                <w:rFonts w:hint="eastAsia" w:ascii="仿宋" w:hAnsi="仿宋" w:eastAsia="仿宋" w:cs="仿宋"/>
                <w:color w:val="auto"/>
                <w:sz w:val="24"/>
                <w:szCs w:val="24"/>
                <w:highlight w:val="none"/>
              </w:rPr>
              <w:t>有效</w:t>
            </w:r>
            <w:r>
              <w:rPr>
                <w:rFonts w:hint="eastAsia" w:ascii="仿宋" w:hAnsi="仿宋" w:eastAsia="仿宋" w:cs="仿宋"/>
                <w:color w:val="auto"/>
                <w:kern w:val="0"/>
                <w:sz w:val="24"/>
                <w:szCs w:val="24"/>
                <w:highlight w:val="none"/>
              </w:rPr>
              <w:t>且切实可行的</w:t>
            </w:r>
            <w:r>
              <w:rPr>
                <w:rFonts w:hint="eastAsia" w:ascii="仿宋" w:hAnsi="仿宋" w:eastAsia="仿宋" w:cs="仿宋"/>
                <w:color w:val="auto"/>
                <w:sz w:val="24"/>
                <w:szCs w:val="24"/>
                <w:highlight w:val="none"/>
              </w:rPr>
              <w:t>机制</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kern w:val="0"/>
                <w:sz w:val="24"/>
                <w:szCs w:val="24"/>
                <w:highlight w:val="none"/>
              </w:rPr>
              <w:t>0-5分</w:t>
            </w:r>
            <w:r>
              <w:rPr>
                <w:rFonts w:hint="eastAsia" w:ascii="仿宋" w:hAnsi="仿宋" w:eastAsia="仿宋" w:cs="仿宋"/>
                <w:color w:val="auto"/>
                <w:sz w:val="24"/>
                <w:szCs w:val="24"/>
                <w:highlight w:val="none"/>
              </w:rPr>
              <w:t>，包括激励机制、监督机制、自我约束机制、信息反馈渠道及处理机制等</w:t>
            </w:r>
            <w:r>
              <w:rPr>
                <w:rFonts w:hint="eastAsia" w:ascii="仿宋" w:hAnsi="仿宋" w:eastAsia="仿宋" w:cs="仿宋"/>
                <w:color w:val="auto"/>
                <w:kern w:val="0"/>
                <w:sz w:val="24"/>
                <w:szCs w:val="24"/>
                <w:highlight w:val="none"/>
              </w:rPr>
              <w:t>，各类机制有缺漏或与本项目不符的每项扣1分，扣完为止。</w:t>
            </w:r>
          </w:p>
          <w:p w14:paraId="6F29CC9F">
            <w:pPr>
              <w:spacing w:line="360" w:lineRule="auto"/>
              <w:jc w:val="left"/>
              <w:rPr>
                <w:rFonts w:hint="eastAsia" w:ascii="仿宋" w:hAnsi="仿宋" w:eastAsia="仿宋" w:cs="仿宋"/>
                <w:sz w:val="24"/>
                <w:szCs w:val="24"/>
              </w:rPr>
            </w:pPr>
            <w:r>
              <w:rPr>
                <w:rFonts w:hint="eastAsia" w:ascii="仿宋" w:hAnsi="仿宋" w:eastAsia="仿宋" w:cs="仿宋"/>
                <w:b/>
                <w:color w:val="auto"/>
                <w:sz w:val="24"/>
                <w:szCs w:val="24"/>
                <w:highlight w:val="none"/>
                <w:u w:val="single"/>
              </w:rPr>
              <w:t>以上方案等</w:t>
            </w:r>
            <w:r>
              <w:rPr>
                <w:rFonts w:hint="eastAsia" w:ascii="仿宋" w:hAnsi="仿宋" w:eastAsia="仿宋" w:cs="仿宋"/>
                <w:b/>
                <w:color w:val="auto"/>
                <w:sz w:val="24"/>
                <w:szCs w:val="24"/>
                <w:highlight w:val="none"/>
                <w:u w:val="single"/>
                <w:lang w:val="en-US" w:eastAsia="zh-CN"/>
              </w:rPr>
              <w:t>未</w:t>
            </w:r>
            <w:r>
              <w:rPr>
                <w:rFonts w:hint="eastAsia" w:ascii="仿宋" w:hAnsi="仿宋" w:eastAsia="仿宋" w:cs="仿宋"/>
                <w:b/>
                <w:color w:val="auto"/>
                <w:sz w:val="24"/>
                <w:szCs w:val="24"/>
                <w:highlight w:val="none"/>
                <w:u w:val="single"/>
              </w:rPr>
              <w:t>提供</w:t>
            </w:r>
            <w:r>
              <w:rPr>
                <w:rFonts w:hint="eastAsia" w:ascii="仿宋" w:hAnsi="仿宋" w:eastAsia="仿宋" w:cs="仿宋"/>
                <w:b/>
                <w:color w:val="auto"/>
                <w:sz w:val="24"/>
                <w:szCs w:val="24"/>
                <w:highlight w:val="none"/>
                <w:u w:val="single"/>
                <w:lang w:val="en-US" w:eastAsia="zh-CN"/>
              </w:rPr>
              <w:t>的</w:t>
            </w:r>
            <w:r>
              <w:rPr>
                <w:rFonts w:hint="eastAsia" w:ascii="仿宋" w:hAnsi="仿宋" w:eastAsia="仿宋" w:cs="仿宋"/>
                <w:b/>
                <w:color w:val="auto"/>
                <w:sz w:val="24"/>
                <w:szCs w:val="24"/>
                <w:highlight w:val="none"/>
                <w:u w:val="single"/>
              </w:rPr>
              <w:t>不得分。</w:t>
            </w:r>
          </w:p>
        </w:tc>
        <w:tc>
          <w:tcPr>
            <w:tcW w:w="512" w:type="pct"/>
            <w:tcBorders>
              <w:top w:val="single" w:color="auto" w:sz="4" w:space="0"/>
              <w:left w:val="single" w:color="auto" w:sz="4" w:space="0"/>
              <w:right w:val="single" w:color="auto" w:sz="4" w:space="0"/>
            </w:tcBorders>
            <w:vAlign w:val="center"/>
          </w:tcPr>
          <w:p w14:paraId="67061F74">
            <w:pPr>
              <w:spacing w:line="550" w:lineRule="exact"/>
              <w:jc w:val="center"/>
              <w:rPr>
                <w:rFonts w:hint="eastAsia" w:ascii="仿宋" w:hAnsi="仿宋" w:eastAsia="仿宋" w:cs="仿宋"/>
                <w:bCs/>
                <w:sz w:val="24"/>
                <w:szCs w:val="24"/>
              </w:rPr>
            </w:pPr>
            <w:r>
              <w:rPr>
                <w:rFonts w:hint="eastAsia" w:ascii="仿宋" w:hAnsi="仿宋" w:eastAsia="仿宋" w:cs="仿宋"/>
                <w:bCs/>
                <w:sz w:val="24"/>
                <w:szCs w:val="24"/>
              </w:rPr>
              <w:t>0-</w:t>
            </w:r>
            <w:r>
              <w:rPr>
                <w:rFonts w:hint="eastAsia" w:ascii="仿宋" w:hAnsi="仿宋" w:eastAsia="仿宋" w:cs="仿宋"/>
                <w:bCs/>
                <w:sz w:val="24"/>
                <w:szCs w:val="24"/>
                <w:lang w:val="en-US" w:eastAsia="zh-CN"/>
              </w:rPr>
              <w:t>19</w:t>
            </w:r>
            <w:r>
              <w:rPr>
                <w:rFonts w:hint="eastAsia" w:ascii="仿宋" w:hAnsi="仿宋" w:eastAsia="仿宋" w:cs="仿宋"/>
                <w:bCs/>
                <w:sz w:val="24"/>
                <w:szCs w:val="24"/>
              </w:rPr>
              <w:t>分</w:t>
            </w:r>
          </w:p>
        </w:tc>
      </w:tr>
      <w:tr w14:paraId="0CB56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3" w:hRule="atLeast"/>
          <w:jc w:val="center"/>
        </w:trPr>
        <w:tc>
          <w:tcPr>
            <w:tcW w:w="274" w:type="pct"/>
            <w:tcBorders>
              <w:top w:val="single" w:color="auto" w:sz="4" w:space="0"/>
              <w:left w:val="single" w:color="auto" w:sz="4" w:space="0"/>
              <w:bottom w:val="single" w:color="auto" w:sz="4" w:space="0"/>
              <w:right w:val="single" w:color="auto" w:sz="4" w:space="0"/>
            </w:tcBorders>
            <w:vAlign w:val="center"/>
          </w:tcPr>
          <w:p w14:paraId="2C42C8BA">
            <w:pPr>
              <w:spacing w:line="55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3</w:t>
            </w:r>
          </w:p>
        </w:tc>
        <w:tc>
          <w:tcPr>
            <w:tcW w:w="890" w:type="pct"/>
            <w:tcBorders>
              <w:top w:val="single" w:color="auto" w:sz="4" w:space="0"/>
              <w:left w:val="single" w:color="auto" w:sz="4" w:space="0"/>
              <w:bottom w:val="single" w:color="auto" w:sz="4" w:space="0"/>
              <w:right w:val="single" w:color="auto" w:sz="4" w:space="0"/>
            </w:tcBorders>
            <w:vAlign w:val="center"/>
          </w:tcPr>
          <w:p w14:paraId="1B39C204">
            <w:pPr>
              <w:pStyle w:val="13"/>
              <w:spacing w:line="370" w:lineRule="exact"/>
              <w:jc w:val="center"/>
              <w:rPr>
                <w:rFonts w:hint="eastAsia" w:ascii="仿宋" w:hAnsi="仿宋" w:eastAsia="仿宋" w:cs="仿宋"/>
                <w:sz w:val="24"/>
                <w:szCs w:val="24"/>
              </w:rPr>
            </w:pPr>
            <w:r>
              <w:rPr>
                <w:rFonts w:hint="eastAsia" w:ascii="仿宋" w:hAnsi="仿宋" w:eastAsia="仿宋" w:cs="仿宋"/>
                <w:b w:val="0"/>
                <w:bCs/>
                <w:color w:val="auto"/>
                <w:sz w:val="24"/>
                <w:szCs w:val="24"/>
                <w:highlight w:val="none"/>
              </w:rPr>
              <w:t>人员配置</w:t>
            </w:r>
          </w:p>
        </w:tc>
        <w:tc>
          <w:tcPr>
            <w:tcW w:w="3322" w:type="pct"/>
            <w:tcBorders>
              <w:top w:val="single" w:color="auto" w:sz="4" w:space="0"/>
              <w:left w:val="single" w:color="auto" w:sz="4" w:space="0"/>
              <w:bottom w:val="single" w:color="auto" w:sz="4" w:space="0"/>
              <w:right w:val="single" w:color="auto" w:sz="4" w:space="0"/>
            </w:tcBorders>
            <w:vAlign w:val="center"/>
          </w:tcPr>
          <w:p w14:paraId="6D5BF78A">
            <w:pPr>
              <w:spacing w:line="360" w:lineRule="auto"/>
              <w:jc w:val="left"/>
              <w:rPr>
                <w:rFonts w:hint="eastAsia" w:ascii="仿宋" w:hAnsi="仿宋" w:eastAsia="仿宋" w:cs="仿宋"/>
                <w:sz w:val="24"/>
                <w:szCs w:val="24"/>
              </w:rPr>
            </w:pPr>
            <w:r>
              <w:rPr>
                <w:rFonts w:hint="eastAsia" w:ascii="仿宋" w:hAnsi="仿宋" w:eastAsia="仿宋" w:cs="仿宋"/>
                <w:sz w:val="24"/>
                <w:szCs w:val="24"/>
              </w:rPr>
              <w:t>根据拟投入本项目的项目组成员岗位、职责、分工与能力，以及人员组成的合理性</w:t>
            </w:r>
            <w:r>
              <w:rPr>
                <w:rFonts w:hint="eastAsia" w:ascii="仿宋" w:hAnsi="仿宋" w:eastAsia="仿宋" w:cs="仿宋"/>
                <w:sz w:val="24"/>
                <w:szCs w:val="24"/>
                <w:lang w:val="en-US" w:eastAsia="zh-CN"/>
              </w:rPr>
              <w:t>等</w:t>
            </w:r>
            <w:r>
              <w:rPr>
                <w:rFonts w:hint="eastAsia" w:ascii="仿宋" w:hAnsi="仿宋" w:eastAsia="仿宋" w:cs="仿宋"/>
                <w:sz w:val="24"/>
                <w:szCs w:val="24"/>
              </w:rPr>
              <w:t>进行综合评分：</w:t>
            </w:r>
          </w:p>
          <w:p w14:paraId="51737886">
            <w:pPr>
              <w:spacing w:line="4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1、为本项目配备全部本地服务人员的得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分，配备部分本地区服务人员的得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分，全部其它地区服务人员的得1分</w:t>
            </w:r>
            <w:r>
              <w:rPr>
                <w:rFonts w:hint="eastAsia" w:ascii="仿宋" w:hAnsi="仿宋" w:eastAsia="仿宋" w:cs="仿宋"/>
                <w:color w:val="auto"/>
                <w:sz w:val="24"/>
                <w:szCs w:val="24"/>
                <w:highlight w:val="none"/>
                <w:lang w:eastAsia="zh-CN"/>
              </w:rPr>
              <w:t>。</w:t>
            </w:r>
          </w:p>
          <w:p w14:paraId="11529D8B">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2、为本项目提供服务的人员具有《保安员国家职业技能等级证书》</w:t>
            </w:r>
            <w:r>
              <w:rPr>
                <w:rFonts w:hint="eastAsia" w:ascii="仿宋" w:hAnsi="仿宋" w:eastAsia="仿宋" w:cs="仿宋"/>
                <w:color w:val="auto"/>
                <w:sz w:val="24"/>
                <w:szCs w:val="24"/>
                <w:highlight w:val="none"/>
                <w:lang w:val="en-US" w:eastAsia="zh-CN"/>
              </w:rPr>
              <w:t>二级保安员（保安管理师）及以上证书的</w:t>
            </w:r>
            <w:r>
              <w:rPr>
                <w:rFonts w:hint="eastAsia" w:ascii="仿宋" w:hAnsi="仿宋" w:eastAsia="仿宋" w:cs="仿宋"/>
                <w:color w:val="auto"/>
                <w:sz w:val="24"/>
                <w:szCs w:val="24"/>
                <w:highlight w:val="none"/>
              </w:rPr>
              <w:t>，每个证书得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0FCCB2D5">
            <w:pPr>
              <w:spacing w:line="360" w:lineRule="auto"/>
              <w:rPr>
                <w:rFonts w:hint="eastAsia" w:ascii="仿宋" w:hAnsi="仿宋" w:eastAsia="仿宋" w:cs="仿宋"/>
                <w:sz w:val="24"/>
                <w:szCs w:val="24"/>
              </w:rPr>
            </w:pPr>
            <w:r>
              <w:rPr>
                <w:rFonts w:hint="eastAsia" w:ascii="仿宋" w:hAnsi="仿宋" w:eastAsia="仿宋" w:cs="仿宋"/>
                <w:b/>
                <w:bCs/>
                <w:color w:val="auto"/>
                <w:sz w:val="24"/>
                <w:szCs w:val="24"/>
                <w:highlight w:val="none"/>
                <w:u w:val="single"/>
              </w:rPr>
              <w:t>以上人员需提供相关证书或证明材料</w:t>
            </w:r>
            <w:r>
              <w:rPr>
                <w:rFonts w:hint="eastAsia" w:ascii="仿宋" w:hAnsi="仿宋" w:eastAsia="仿宋" w:cs="仿宋"/>
                <w:b/>
                <w:bCs/>
                <w:color w:val="auto"/>
                <w:sz w:val="24"/>
                <w:szCs w:val="24"/>
                <w:highlight w:val="none"/>
                <w:u w:val="single"/>
                <w:lang w:val="en-US" w:eastAsia="zh-CN"/>
              </w:rPr>
              <w:t>的原件或复印件（加盖公司公章）</w:t>
            </w:r>
            <w:r>
              <w:rPr>
                <w:rFonts w:hint="eastAsia" w:ascii="仿宋" w:hAnsi="仿宋" w:eastAsia="仿宋" w:cs="仿宋"/>
                <w:b/>
                <w:bCs/>
                <w:color w:val="auto"/>
                <w:sz w:val="24"/>
                <w:szCs w:val="24"/>
                <w:highlight w:val="none"/>
                <w:u w:val="single"/>
              </w:rPr>
              <w:t>，同时提供供应商为其缴纳的近三个月社保证明</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rPr>
              <w:t>原件</w:t>
            </w:r>
            <w:r>
              <w:rPr>
                <w:rFonts w:hint="eastAsia" w:ascii="仿宋" w:hAnsi="仿宋" w:eastAsia="仿宋" w:cs="仿宋"/>
                <w:b/>
                <w:bCs/>
                <w:color w:val="auto"/>
                <w:sz w:val="24"/>
                <w:szCs w:val="24"/>
                <w:highlight w:val="none"/>
                <w:u w:val="single"/>
                <w:lang w:val="en-US" w:eastAsia="zh-CN"/>
              </w:rPr>
              <w:t>备</w:t>
            </w:r>
            <w:r>
              <w:rPr>
                <w:rFonts w:hint="eastAsia" w:ascii="仿宋" w:hAnsi="仿宋" w:eastAsia="仿宋" w:cs="仿宋"/>
                <w:b/>
                <w:bCs/>
                <w:color w:val="auto"/>
                <w:sz w:val="24"/>
                <w:szCs w:val="24"/>
                <w:highlight w:val="none"/>
                <w:u w:val="single"/>
              </w:rPr>
              <w:t>查</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以上</w:t>
            </w:r>
            <w:r>
              <w:rPr>
                <w:rFonts w:hint="eastAsia" w:ascii="仿宋" w:hAnsi="仿宋" w:eastAsia="仿宋" w:cs="仿宋"/>
                <w:b/>
                <w:bCs/>
                <w:color w:val="auto"/>
                <w:sz w:val="24"/>
                <w:szCs w:val="24"/>
                <w:highlight w:val="none"/>
                <w:u w:val="single"/>
              </w:rPr>
              <w:t>未提供</w:t>
            </w:r>
            <w:r>
              <w:rPr>
                <w:rFonts w:hint="eastAsia" w:ascii="仿宋" w:hAnsi="仿宋" w:eastAsia="仿宋" w:cs="仿宋"/>
                <w:b/>
                <w:bCs/>
                <w:color w:val="auto"/>
                <w:sz w:val="24"/>
                <w:szCs w:val="24"/>
                <w:highlight w:val="none"/>
                <w:u w:val="single"/>
                <w:lang w:val="en-US" w:eastAsia="zh-CN"/>
              </w:rPr>
              <w:t>的</w:t>
            </w:r>
            <w:r>
              <w:rPr>
                <w:rFonts w:hint="eastAsia" w:ascii="仿宋" w:hAnsi="仿宋" w:eastAsia="仿宋" w:cs="仿宋"/>
                <w:b/>
                <w:bCs/>
                <w:color w:val="auto"/>
                <w:sz w:val="24"/>
                <w:szCs w:val="24"/>
                <w:highlight w:val="none"/>
                <w:u w:val="single"/>
              </w:rPr>
              <w:t>不得分</w:t>
            </w:r>
            <w:r>
              <w:rPr>
                <w:rFonts w:hint="eastAsia" w:ascii="仿宋" w:hAnsi="仿宋" w:eastAsia="仿宋" w:cs="仿宋"/>
                <w:color w:val="auto"/>
                <w:sz w:val="24"/>
                <w:szCs w:val="24"/>
                <w:highlight w:val="none"/>
              </w:rPr>
              <w:t>。</w:t>
            </w:r>
          </w:p>
        </w:tc>
        <w:tc>
          <w:tcPr>
            <w:tcW w:w="512" w:type="pct"/>
            <w:tcBorders>
              <w:top w:val="single" w:color="auto" w:sz="4" w:space="0"/>
              <w:left w:val="single" w:color="auto" w:sz="4" w:space="0"/>
              <w:bottom w:val="single" w:color="auto" w:sz="4" w:space="0"/>
              <w:right w:val="single" w:color="auto" w:sz="4" w:space="0"/>
            </w:tcBorders>
            <w:vAlign w:val="center"/>
          </w:tcPr>
          <w:p w14:paraId="4FE0D05E">
            <w:pPr>
              <w:spacing w:line="550" w:lineRule="exact"/>
              <w:jc w:val="center"/>
              <w:rPr>
                <w:rFonts w:hint="eastAsia" w:ascii="仿宋" w:hAnsi="仿宋" w:eastAsia="仿宋" w:cs="仿宋"/>
                <w:bCs/>
                <w:sz w:val="24"/>
                <w:szCs w:val="24"/>
              </w:rPr>
            </w:pPr>
            <w:r>
              <w:rPr>
                <w:rFonts w:hint="eastAsia" w:ascii="仿宋" w:hAnsi="仿宋" w:eastAsia="仿宋" w:cs="仿宋"/>
                <w:bCs/>
                <w:sz w:val="24"/>
                <w:szCs w:val="24"/>
              </w:rPr>
              <w:t>0-</w:t>
            </w:r>
            <w:bookmarkStart w:id="21" w:name="OLE_LINK10"/>
            <w:r>
              <w:rPr>
                <w:rFonts w:hint="eastAsia" w:ascii="仿宋" w:hAnsi="仿宋" w:eastAsia="仿宋" w:cs="仿宋"/>
                <w:bCs/>
                <w:sz w:val="24"/>
                <w:szCs w:val="24"/>
                <w:lang w:val="en-US" w:eastAsia="zh-CN"/>
              </w:rPr>
              <w:t>6</w:t>
            </w:r>
            <w:r>
              <w:rPr>
                <w:rFonts w:hint="eastAsia" w:ascii="仿宋" w:hAnsi="仿宋" w:eastAsia="仿宋" w:cs="仿宋"/>
                <w:bCs/>
                <w:sz w:val="24"/>
                <w:szCs w:val="24"/>
              </w:rPr>
              <w:t>分</w:t>
            </w:r>
            <w:bookmarkEnd w:id="21"/>
          </w:p>
          <w:p w14:paraId="143491C1">
            <w:pPr>
              <w:spacing w:line="550" w:lineRule="exact"/>
              <w:jc w:val="center"/>
              <w:rPr>
                <w:rFonts w:hint="eastAsia" w:ascii="仿宋" w:hAnsi="仿宋" w:eastAsia="仿宋" w:cs="仿宋"/>
                <w:bCs/>
                <w:sz w:val="24"/>
                <w:szCs w:val="24"/>
              </w:rPr>
            </w:pPr>
          </w:p>
        </w:tc>
      </w:tr>
      <w:tr w14:paraId="63E4D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7" w:hRule="atLeast"/>
          <w:jc w:val="center"/>
        </w:trPr>
        <w:tc>
          <w:tcPr>
            <w:tcW w:w="274" w:type="pct"/>
            <w:tcBorders>
              <w:top w:val="single" w:color="auto" w:sz="4" w:space="0"/>
              <w:left w:val="single" w:color="auto" w:sz="4" w:space="0"/>
              <w:right w:val="single" w:color="auto" w:sz="4" w:space="0"/>
            </w:tcBorders>
            <w:vAlign w:val="center"/>
          </w:tcPr>
          <w:p w14:paraId="1E8520E7">
            <w:pPr>
              <w:spacing w:line="55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890" w:type="pct"/>
            <w:tcBorders>
              <w:top w:val="single" w:color="auto" w:sz="4" w:space="0"/>
              <w:left w:val="single" w:color="auto" w:sz="4" w:space="0"/>
              <w:right w:val="single" w:color="auto" w:sz="4" w:space="0"/>
            </w:tcBorders>
            <w:vAlign w:val="center"/>
          </w:tcPr>
          <w:p w14:paraId="7AFDB6A2">
            <w:pPr>
              <w:spacing w:line="500" w:lineRule="exact"/>
              <w:jc w:val="center"/>
              <w:rPr>
                <w:rFonts w:hint="eastAsia" w:ascii="仿宋" w:hAnsi="仿宋" w:eastAsia="仿宋" w:cs="仿宋"/>
                <w:color w:val="0000FF"/>
                <w:sz w:val="24"/>
                <w:szCs w:val="24"/>
                <w:lang w:val="en-US" w:eastAsia="zh-CN"/>
              </w:rPr>
            </w:pPr>
            <w:r>
              <w:rPr>
                <w:rFonts w:hint="eastAsia" w:ascii="仿宋" w:hAnsi="仿宋" w:eastAsia="仿宋" w:cs="仿宋"/>
                <w:b w:val="0"/>
                <w:bCs/>
                <w:color w:val="auto"/>
                <w:sz w:val="24"/>
                <w:szCs w:val="24"/>
                <w:highlight w:val="none"/>
              </w:rPr>
              <w:t>服务保障措施</w:t>
            </w:r>
          </w:p>
        </w:tc>
        <w:tc>
          <w:tcPr>
            <w:tcW w:w="3322" w:type="pct"/>
            <w:tcBorders>
              <w:top w:val="single" w:color="auto" w:sz="4" w:space="0"/>
              <w:left w:val="single" w:color="auto" w:sz="4" w:space="0"/>
              <w:bottom w:val="single" w:color="auto" w:sz="4" w:space="0"/>
              <w:right w:val="single" w:color="auto" w:sz="4" w:space="0"/>
            </w:tcBorders>
            <w:vAlign w:val="center"/>
          </w:tcPr>
          <w:p w14:paraId="716D81B0">
            <w:pPr>
              <w:spacing w:line="360" w:lineRule="auto"/>
              <w:jc w:val="left"/>
              <w:rPr>
                <w:rFonts w:hint="eastAsia" w:ascii="仿宋" w:hAnsi="仿宋" w:eastAsia="仿宋" w:cs="仿宋"/>
                <w:sz w:val="24"/>
                <w:szCs w:val="24"/>
              </w:rPr>
            </w:pPr>
            <w:r>
              <w:rPr>
                <w:rFonts w:hint="eastAsia" w:ascii="仿宋" w:hAnsi="仿宋" w:eastAsia="仿宋" w:cs="仿宋"/>
                <w:color w:val="auto"/>
                <w:sz w:val="24"/>
                <w:szCs w:val="24"/>
                <w:highlight w:val="none"/>
              </w:rPr>
              <w:t>供应商具有完善的确保服务质量的保障措施、组织措施、人员招聘措施及培训措施0-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分，措施不完善或有缺漏的每项扣1分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扣完为止。</w:t>
            </w:r>
          </w:p>
        </w:tc>
        <w:tc>
          <w:tcPr>
            <w:tcW w:w="512" w:type="pct"/>
            <w:tcBorders>
              <w:top w:val="single" w:color="auto" w:sz="4" w:space="0"/>
              <w:left w:val="single" w:color="auto" w:sz="4" w:space="0"/>
              <w:bottom w:val="single" w:color="auto" w:sz="4" w:space="0"/>
              <w:right w:val="single" w:color="auto" w:sz="4" w:space="0"/>
            </w:tcBorders>
            <w:vAlign w:val="center"/>
          </w:tcPr>
          <w:p w14:paraId="083428AF">
            <w:pPr>
              <w:spacing w:line="550" w:lineRule="exact"/>
              <w:jc w:val="center"/>
              <w:rPr>
                <w:rFonts w:hint="eastAsia" w:ascii="仿宋" w:hAnsi="仿宋" w:eastAsia="仿宋" w:cs="仿宋"/>
                <w:bCs/>
                <w:sz w:val="24"/>
                <w:szCs w:val="24"/>
              </w:rPr>
            </w:pP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14:paraId="7BC35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274" w:type="pct"/>
            <w:tcBorders>
              <w:top w:val="single" w:color="auto" w:sz="4" w:space="0"/>
              <w:left w:val="single" w:color="auto" w:sz="4" w:space="0"/>
              <w:right w:val="single" w:color="auto" w:sz="4" w:space="0"/>
            </w:tcBorders>
            <w:vAlign w:val="center"/>
          </w:tcPr>
          <w:p w14:paraId="03C7439C">
            <w:pPr>
              <w:spacing w:line="55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890" w:type="pct"/>
            <w:tcBorders>
              <w:top w:val="single" w:color="auto" w:sz="4" w:space="0"/>
              <w:left w:val="single" w:color="auto" w:sz="4" w:space="0"/>
              <w:right w:val="single" w:color="auto" w:sz="4" w:space="0"/>
            </w:tcBorders>
            <w:vAlign w:val="center"/>
          </w:tcPr>
          <w:p w14:paraId="0C13CB92">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管理制度及应急预案</w:t>
            </w:r>
          </w:p>
        </w:tc>
        <w:tc>
          <w:tcPr>
            <w:tcW w:w="3322" w:type="pct"/>
            <w:tcBorders>
              <w:top w:val="single" w:color="auto" w:sz="4" w:space="0"/>
              <w:left w:val="single" w:color="auto" w:sz="4" w:space="0"/>
              <w:bottom w:val="single" w:color="auto" w:sz="4" w:space="0"/>
              <w:right w:val="single" w:color="auto" w:sz="4" w:space="0"/>
            </w:tcBorders>
            <w:vAlign w:val="center"/>
          </w:tcPr>
          <w:p w14:paraId="3C0944E0">
            <w:pPr>
              <w:spacing w:line="380" w:lineRule="atLeas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1、管理制度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0-5分</w:t>
            </w:r>
          </w:p>
          <w:p w14:paraId="3E900AF7">
            <w:pPr>
              <w:spacing w:line="38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项内部岗位责任制度、管理运作制度、考核制度及标准等，要求符合规范，体现高标准、高档次、科学合理、详细完备；人员、设施、设备管理服务、业主方反馈资料、文件资料等档案的建立与管理情况；制度不完善或有缺漏的每项扣1分。</w:t>
            </w:r>
          </w:p>
          <w:p w14:paraId="539E00C9">
            <w:pPr>
              <w:spacing w:line="3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2、应急预案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完善、可靠、周密且有利于执行</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0-5分，应急预案有漏洞或与本项目无关的每项扣1分</w:t>
            </w:r>
            <w:r>
              <w:rPr>
                <w:rFonts w:hint="eastAsia" w:ascii="仿宋" w:hAnsi="仿宋" w:eastAsia="仿宋" w:cs="仿宋"/>
                <w:color w:val="auto"/>
                <w:sz w:val="24"/>
                <w:szCs w:val="24"/>
                <w:highlight w:val="none"/>
                <w:lang w:eastAsia="zh-CN"/>
              </w:rPr>
              <w:t>。</w:t>
            </w:r>
          </w:p>
          <w:p w14:paraId="0FE31F33">
            <w:pPr>
              <w:spacing w:line="38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3、对本项目的特点和难点分析及解决措施的合理性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0-2分</w:t>
            </w:r>
          </w:p>
          <w:p w14:paraId="105DCE9B">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4、针对本项目的建议和措施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每一条有效的建议或措施得1分，最高得3分</w:t>
            </w:r>
            <w:r>
              <w:rPr>
                <w:rFonts w:hint="eastAsia" w:ascii="仿宋" w:hAnsi="仿宋" w:eastAsia="仿宋" w:cs="仿宋"/>
                <w:color w:val="auto"/>
                <w:sz w:val="24"/>
                <w:szCs w:val="24"/>
                <w:highlight w:val="none"/>
                <w:lang w:eastAsia="zh-CN"/>
              </w:rPr>
              <w:t>。</w:t>
            </w:r>
          </w:p>
          <w:p w14:paraId="52E6A347">
            <w:pPr>
              <w:spacing w:line="400" w:lineRule="exact"/>
              <w:jc w:val="both"/>
              <w:rPr>
                <w:rFonts w:hint="eastAsia" w:ascii="仿宋" w:hAnsi="仿宋" w:eastAsia="仿宋" w:cs="仿宋"/>
                <w:b/>
                <w:color w:val="auto"/>
                <w:kern w:val="2"/>
                <w:sz w:val="24"/>
                <w:szCs w:val="24"/>
                <w:highlight w:val="none"/>
                <w:u w:val="single"/>
                <w:lang w:val="en-US" w:eastAsia="zh-CN" w:bidi="ar-SA"/>
              </w:rPr>
            </w:pPr>
            <w:r>
              <w:rPr>
                <w:rFonts w:hint="eastAsia" w:ascii="仿宋" w:hAnsi="仿宋" w:eastAsia="仿宋" w:cs="仿宋"/>
                <w:b/>
                <w:color w:val="auto"/>
                <w:sz w:val="24"/>
                <w:szCs w:val="24"/>
                <w:highlight w:val="none"/>
                <w:u w:val="single"/>
              </w:rPr>
              <w:t>以上方案</w:t>
            </w:r>
            <w:r>
              <w:rPr>
                <w:rFonts w:hint="eastAsia" w:ascii="仿宋" w:hAnsi="仿宋" w:eastAsia="仿宋" w:cs="仿宋"/>
                <w:b/>
                <w:color w:val="auto"/>
                <w:sz w:val="24"/>
                <w:szCs w:val="24"/>
                <w:highlight w:val="none"/>
                <w:u w:val="single"/>
                <w:lang w:val="en-US" w:eastAsia="zh-CN"/>
              </w:rPr>
              <w:t>未</w:t>
            </w:r>
            <w:r>
              <w:rPr>
                <w:rFonts w:hint="eastAsia" w:ascii="仿宋" w:hAnsi="仿宋" w:eastAsia="仿宋" w:cs="仿宋"/>
                <w:b/>
                <w:color w:val="auto"/>
                <w:sz w:val="24"/>
                <w:szCs w:val="24"/>
                <w:highlight w:val="none"/>
                <w:u w:val="single"/>
              </w:rPr>
              <w:t>提供的不得分</w:t>
            </w:r>
            <w:r>
              <w:rPr>
                <w:rFonts w:hint="eastAsia" w:ascii="仿宋" w:hAnsi="仿宋" w:eastAsia="仿宋" w:cs="仿宋"/>
                <w:b/>
                <w:color w:val="auto"/>
                <w:sz w:val="24"/>
                <w:szCs w:val="24"/>
                <w:highlight w:val="none"/>
                <w:u w:val="single"/>
                <w:lang w:eastAsia="zh-CN"/>
              </w:rPr>
              <w:t>。</w:t>
            </w:r>
          </w:p>
        </w:tc>
        <w:tc>
          <w:tcPr>
            <w:tcW w:w="512" w:type="pct"/>
            <w:tcBorders>
              <w:top w:val="single" w:color="auto" w:sz="4" w:space="0"/>
              <w:left w:val="single" w:color="auto" w:sz="4" w:space="0"/>
              <w:bottom w:val="single" w:color="auto" w:sz="4" w:space="0"/>
              <w:right w:val="single" w:color="auto" w:sz="4" w:space="0"/>
            </w:tcBorders>
            <w:vAlign w:val="center"/>
          </w:tcPr>
          <w:p w14:paraId="7A99AA9C">
            <w:pPr>
              <w:spacing w:line="55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0-15分</w:t>
            </w:r>
          </w:p>
        </w:tc>
      </w:tr>
      <w:tr w14:paraId="59001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2" w:hRule="atLeast"/>
          <w:jc w:val="center"/>
        </w:trPr>
        <w:tc>
          <w:tcPr>
            <w:tcW w:w="274" w:type="pct"/>
            <w:tcBorders>
              <w:top w:val="single" w:color="auto" w:sz="4" w:space="0"/>
              <w:left w:val="single" w:color="auto" w:sz="4" w:space="0"/>
              <w:right w:val="single" w:color="auto" w:sz="4" w:space="0"/>
            </w:tcBorders>
            <w:vAlign w:val="center"/>
          </w:tcPr>
          <w:p w14:paraId="37C33609">
            <w:pPr>
              <w:spacing w:line="55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890" w:type="pct"/>
            <w:tcBorders>
              <w:top w:val="single" w:color="auto" w:sz="4" w:space="0"/>
              <w:left w:val="single" w:color="auto" w:sz="4" w:space="0"/>
              <w:right w:val="single" w:color="auto" w:sz="4" w:space="0"/>
            </w:tcBorders>
            <w:vAlign w:val="center"/>
          </w:tcPr>
          <w:p w14:paraId="123847A5">
            <w:pPr>
              <w:spacing w:line="500" w:lineRule="exact"/>
              <w:jc w:val="center"/>
              <w:rPr>
                <w:rFonts w:hint="eastAsia" w:ascii="仿宋" w:hAnsi="仿宋" w:eastAsia="仿宋" w:cs="仿宋"/>
                <w:sz w:val="24"/>
                <w:szCs w:val="24"/>
                <w:lang w:val="en-US" w:eastAsia="zh-CN"/>
              </w:rPr>
            </w:pPr>
            <w:r>
              <w:rPr>
                <w:rFonts w:hint="eastAsia" w:ascii="仿宋" w:hAnsi="仿宋" w:eastAsia="仿宋" w:cs="仿宋"/>
                <w:b w:val="0"/>
                <w:bCs/>
                <w:color w:val="auto"/>
                <w:sz w:val="24"/>
                <w:szCs w:val="24"/>
                <w:highlight w:val="none"/>
              </w:rPr>
              <w:t>服务质量承诺与培训</w:t>
            </w:r>
          </w:p>
        </w:tc>
        <w:tc>
          <w:tcPr>
            <w:tcW w:w="3322" w:type="pct"/>
            <w:tcBorders>
              <w:top w:val="single" w:color="auto" w:sz="4" w:space="0"/>
              <w:left w:val="single" w:color="auto" w:sz="4" w:space="0"/>
              <w:bottom w:val="single" w:color="auto" w:sz="4" w:space="0"/>
              <w:right w:val="single" w:color="auto" w:sz="4" w:space="0"/>
            </w:tcBorders>
            <w:vAlign w:val="center"/>
          </w:tcPr>
          <w:p w14:paraId="1B9F1B4E">
            <w:pPr>
              <w:spacing w:line="360" w:lineRule="auto"/>
              <w:jc w:val="left"/>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由</w:t>
            </w:r>
            <w:r>
              <w:rPr>
                <w:rFonts w:hint="eastAsia" w:ascii="仿宋" w:hAnsi="仿宋" w:eastAsia="仿宋" w:cs="仿宋"/>
                <w:color w:val="000000"/>
                <w:sz w:val="24"/>
                <w:szCs w:val="24"/>
                <w:lang w:eastAsia="zh-CN"/>
              </w:rPr>
              <w:t>评审小组</w:t>
            </w:r>
            <w:r>
              <w:rPr>
                <w:rFonts w:hint="eastAsia" w:ascii="仿宋" w:hAnsi="仿宋" w:eastAsia="仿宋" w:cs="仿宋"/>
                <w:color w:val="000000"/>
                <w:sz w:val="24"/>
                <w:szCs w:val="24"/>
              </w:rPr>
              <w:t>根据</w:t>
            </w: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rPr>
              <w:t>针对本项目提供的服务质量、服务承诺及售后服务承诺进行综合评定</w:t>
            </w:r>
            <w:r>
              <w:rPr>
                <w:rFonts w:hint="eastAsia" w:ascii="仿宋" w:hAnsi="仿宋" w:eastAsia="仿宋" w:cs="仿宋"/>
                <w:color w:val="000000"/>
                <w:sz w:val="24"/>
                <w:szCs w:val="24"/>
                <w:lang w:eastAsia="zh-CN"/>
              </w:rPr>
              <w:t>：</w:t>
            </w:r>
          </w:p>
          <w:p w14:paraId="49EE1995">
            <w:pPr>
              <w:numPr>
                <w:ilvl w:val="0"/>
                <w:numId w:val="0"/>
              </w:numPr>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针对本项目的服务质量及考核保证措施及承诺（0-5分）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供应商提供针对本项目的完善且可行性强的保证服务质量的措施及考核方案，措施及方案存在欠缺或描述与本项目不符的每项扣1分，扣完为止</w:t>
            </w:r>
            <w:r>
              <w:rPr>
                <w:rFonts w:hint="eastAsia" w:ascii="仿宋" w:hAnsi="仿宋" w:eastAsia="仿宋" w:cs="仿宋"/>
                <w:color w:val="auto"/>
                <w:sz w:val="24"/>
                <w:szCs w:val="24"/>
                <w:highlight w:val="none"/>
                <w:lang w:eastAsia="zh-CN"/>
              </w:rPr>
              <w:t>。</w:t>
            </w:r>
          </w:p>
          <w:p w14:paraId="6C096B64">
            <w:pPr>
              <w:numPr>
                <w:ilvl w:val="0"/>
                <w:numId w:val="0"/>
              </w:numPr>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根据</w:t>
            </w:r>
            <w:r>
              <w:rPr>
                <w:rFonts w:hint="eastAsia" w:ascii="仿宋" w:hAnsi="仿宋" w:eastAsia="仿宋" w:cs="仿宋"/>
                <w:sz w:val="24"/>
                <w:szCs w:val="24"/>
                <w:lang w:eastAsia="zh-CN"/>
              </w:rPr>
              <w:t>供应商</w:t>
            </w:r>
            <w:r>
              <w:rPr>
                <w:rFonts w:hint="eastAsia" w:ascii="仿宋" w:hAnsi="仿宋" w:eastAsia="仿宋" w:cs="仿宋"/>
                <w:sz w:val="24"/>
                <w:szCs w:val="24"/>
              </w:rPr>
              <w:t>提供的员工遵纪守法爱岗教育，安全教育和业务培训计划或培训措施等方面进行评分</w:t>
            </w:r>
            <w:r>
              <w:rPr>
                <w:rFonts w:hint="eastAsia" w:ascii="仿宋" w:hAnsi="仿宋" w:eastAsia="仿宋" w:cs="仿宋"/>
                <w:sz w:val="24"/>
                <w:szCs w:val="24"/>
                <w:lang w:eastAsia="zh-CN"/>
              </w:rPr>
              <w:t>：</w:t>
            </w:r>
          </w:p>
          <w:p w14:paraId="380EC558">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要求提供包括岗位培训和在岗培训方案，培训方案完善且有针对性，能与本项目需求贴合且有详细的培训计划（0-5分），方案有缺陷或与本项目需求不符的每项扣1分，扣完为止。</w:t>
            </w:r>
          </w:p>
          <w:p w14:paraId="6682319F">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u w:val="single"/>
              </w:rPr>
              <w:t>以上方案</w:t>
            </w:r>
            <w:r>
              <w:rPr>
                <w:rFonts w:hint="eastAsia" w:ascii="仿宋" w:hAnsi="仿宋" w:eastAsia="仿宋" w:cs="仿宋"/>
                <w:b/>
                <w:color w:val="auto"/>
                <w:sz w:val="24"/>
                <w:szCs w:val="24"/>
                <w:highlight w:val="none"/>
                <w:u w:val="single"/>
                <w:lang w:val="en-US" w:eastAsia="zh-CN"/>
              </w:rPr>
              <w:t>未</w:t>
            </w:r>
            <w:r>
              <w:rPr>
                <w:rFonts w:hint="eastAsia" w:ascii="仿宋" w:hAnsi="仿宋" w:eastAsia="仿宋" w:cs="仿宋"/>
                <w:b/>
                <w:color w:val="auto"/>
                <w:sz w:val="24"/>
                <w:szCs w:val="24"/>
                <w:highlight w:val="none"/>
                <w:u w:val="single"/>
              </w:rPr>
              <w:t>提供的不得分</w:t>
            </w:r>
            <w:r>
              <w:rPr>
                <w:rFonts w:hint="eastAsia" w:ascii="仿宋" w:hAnsi="仿宋" w:eastAsia="仿宋" w:cs="仿宋"/>
                <w:b/>
                <w:color w:val="auto"/>
                <w:sz w:val="24"/>
                <w:szCs w:val="24"/>
                <w:highlight w:val="none"/>
                <w:u w:val="single"/>
                <w:lang w:eastAsia="zh-CN"/>
              </w:rPr>
              <w:t>。</w:t>
            </w:r>
          </w:p>
        </w:tc>
        <w:tc>
          <w:tcPr>
            <w:tcW w:w="512" w:type="pct"/>
            <w:tcBorders>
              <w:top w:val="single" w:color="auto" w:sz="4" w:space="0"/>
              <w:left w:val="single" w:color="auto" w:sz="4" w:space="0"/>
              <w:bottom w:val="single" w:color="auto" w:sz="4" w:space="0"/>
              <w:right w:val="single" w:color="auto" w:sz="4" w:space="0"/>
            </w:tcBorders>
            <w:vAlign w:val="center"/>
          </w:tcPr>
          <w:p w14:paraId="315AE568">
            <w:pPr>
              <w:spacing w:line="550" w:lineRule="exact"/>
              <w:jc w:val="center"/>
              <w:rPr>
                <w:rFonts w:hint="eastAsia" w:ascii="仿宋" w:hAnsi="仿宋" w:eastAsia="仿宋" w:cs="仿宋"/>
                <w:bCs/>
                <w:sz w:val="24"/>
                <w:szCs w:val="24"/>
              </w:rPr>
            </w:pPr>
            <w:r>
              <w:rPr>
                <w:rFonts w:hint="eastAsia" w:ascii="仿宋" w:hAnsi="仿宋" w:eastAsia="仿宋" w:cs="仿宋"/>
                <w:bCs/>
                <w:sz w:val="24"/>
                <w:szCs w:val="24"/>
              </w:rPr>
              <w:t>0-</w:t>
            </w:r>
            <w:r>
              <w:rPr>
                <w:rFonts w:hint="eastAsia" w:ascii="仿宋" w:hAnsi="仿宋" w:eastAsia="仿宋" w:cs="仿宋"/>
                <w:bCs/>
                <w:sz w:val="24"/>
                <w:szCs w:val="24"/>
                <w:lang w:val="en-US" w:eastAsia="zh-CN"/>
              </w:rPr>
              <w:t>10</w:t>
            </w:r>
            <w:r>
              <w:rPr>
                <w:rFonts w:hint="eastAsia" w:ascii="仿宋" w:hAnsi="仿宋" w:eastAsia="仿宋" w:cs="仿宋"/>
                <w:bCs/>
                <w:sz w:val="24"/>
                <w:szCs w:val="24"/>
              </w:rPr>
              <w:t>分</w:t>
            </w:r>
          </w:p>
        </w:tc>
      </w:tr>
      <w:tr w14:paraId="543F4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4487" w:type="pct"/>
            <w:gridSpan w:val="3"/>
            <w:tcBorders>
              <w:top w:val="single" w:color="auto" w:sz="4" w:space="0"/>
              <w:left w:val="single" w:color="auto" w:sz="4" w:space="0"/>
              <w:bottom w:val="single" w:color="auto" w:sz="4" w:space="0"/>
              <w:right w:val="single" w:color="auto" w:sz="4" w:space="0"/>
            </w:tcBorders>
            <w:vAlign w:val="center"/>
          </w:tcPr>
          <w:p w14:paraId="02270C9A">
            <w:pPr>
              <w:spacing w:line="550" w:lineRule="exact"/>
              <w:ind w:firstLine="361" w:firstLineChars="150"/>
              <w:jc w:val="center"/>
              <w:rPr>
                <w:rFonts w:hint="eastAsia" w:ascii="仿宋" w:hAnsi="仿宋" w:eastAsia="仿宋" w:cs="仿宋"/>
                <w:bCs/>
                <w:sz w:val="24"/>
                <w:szCs w:val="24"/>
              </w:rPr>
            </w:pPr>
            <w:r>
              <w:rPr>
                <w:rFonts w:hint="eastAsia" w:ascii="仿宋" w:hAnsi="仿宋" w:eastAsia="仿宋" w:cs="仿宋"/>
                <w:b/>
                <w:sz w:val="24"/>
                <w:szCs w:val="24"/>
              </w:rPr>
              <w:t>商务分、资信及其他分</w:t>
            </w:r>
          </w:p>
        </w:tc>
        <w:tc>
          <w:tcPr>
            <w:tcW w:w="512" w:type="pct"/>
            <w:tcBorders>
              <w:top w:val="single" w:color="auto" w:sz="4" w:space="0"/>
              <w:left w:val="single" w:color="auto" w:sz="4" w:space="0"/>
              <w:bottom w:val="single" w:color="auto" w:sz="4" w:space="0"/>
              <w:right w:val="single" w:color="auto" w:sz="4" w:space="0"/>
            </w:tcBorders>
            <w:vAlign w:val="center"/>
          </w:tcPr>
          <w:p w14:paraId="2D62A7A6">
            <w:pPr>
              <w:spacing w:line="550" w:lineRule="exact"/>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22</w:t>
            </w:r>
            <w:r>
              <w:rPr>
                <w:rFonts w:hint="eastAsia" w:ascii="仿宋" w:hAnsi="仿宋" w:eastAsia="仿宋" w:cs="仿宋"/>
                <w:bCs/>
                <w:sz w:val="24"/>
                <w:szCs w:val="24"/>
              </w:rPr>
              <w:t>分</w:t>
            </w:r>
          </w:p>
        </w:tc>
      </w:tr>
      <w:tr w14:paraId="02582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6" w:hRule="atLeast"/>
          <w:jc w:val="center"/>
        </w:trPr>
        <w:tc>
          <w:tcPr>
            <w:tcW w:w="274" w:type="pct"/>
            <w:tcBorders>
              <w:top w:val="single" w:color="auto" w:sz="4" w:space="0"/>
              <w:left w:val="single" w:color="auto" w:sz="4" w:space="0"/>
              <w:bottom w:val="single" w:color="auto" w:sz="4" w:space="0"/>
              <w:right w:val="single" w:color="auto" w:sz="4" w:space="0"/>
            </w:tcBorders>
            <w:vAlign w:val="center"/>
          </w:tcPr>
          <w:p w14:paraId="001E19F5">
            <w:pPr>
              <w:spacing w:line="55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7</w:t>
            </w:r>
          </w:p>
        </w:tc>
        <w:tc>
          <w:tcPr>
            <w:tcW w:w="890" w:type="pct"/>
            <w:tcBorders>
              <w:top w:val="single" w:color="auto" w:sz="4" w:space="0"/>
              <w:left w:val="single" w:color="auto" w:sz="4" w:space="0"/>
              <w:bottom w:val="single" w:color="auto" w:sz="4" w:space="0"/>
              <w:right w:val="single" w:color="auto" w:sz="4" w:space="0"/>
            </w:tcBorders>
            <w:vAlign w:val="center"/>
          </w:tcPr>
          <w:p w14:paraId="26B2CECD">
            <w:pPr>
              <w:spacing w:line="550" w:lineRule="exact"/>
              <w:jc w:val="center"/>
              <w:rPr>
                <w:rFonts w:hint="eastAsia" w:ascii="仿宋" w:hAnsi="仿宋" w:eastAsia="仿宋" w:cs="仿宋"/>
                <w:bCs/>
                <w:sz w:val="24"/>
                <w:szCs w:val="24"/>
              </w:rPr>
            </w:pPr>
            <w:r>
              <w:rPr>
                <w:rFonts w:hint="eastAsia" w:ascii="仿宋" w:hAnsi="仿宋" w:eastAsia="仿宋" w:cs="仿宋"/>
                <w:b w:val="0"/>
                <w:bCs/>
                <w:color w:val="auto"/>
                <w:sz w:val="24"/>
                <w:szCs w:val="24"/>
                <w:highlight w:val="none"/>
              </w:rPr>
              <w:t>企业业绩</w:t>
            </w:r>
          </w:p>
        </w:tc>
        <w:tc>
          <w:tcPr>
            <w:tcW w:w="3322" w:type="pct"/>
            <w:tcBorders>
              <w:top w:val="single" w:color="auto" w:sz="4" w:space="0"/>
              <w:left w:val="single" w:color="auto" w:sz="4" w:space="0"/>
              <w:bottom w:val="single" w:color="auto" w:sz="4" w:space="0"/>
              <w:right w:val="single" w:color="auto" w:sz="4" w:space="0"/>
            </w:tcBorders>
            <w:vAlign w:val="center"/>
          </w:tcPr>
          <w:p w14:paraId="55B7DDBC">
            <w:pPr>
              <w:spacing w:line="38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w:t>
            </w:r>
            <w:r>
              <w:rPr>
                <w:rFonts w:hint="eastAsia" w:ascii="仿宋" w:hAnsi="仿宋" w:eastAsia="仿宋" w:cs="仿宋"/>
                <w:spacing w:val="-2"/>
                <w:sz w:val="24"/>
                <w:szCs w:val="24"/>
                <w:highlight w:val="none"/>
                <w:lang w:eastAsia="zh-CN"/>
              </w:rPr>
              <w:t>供应商</w:t>
            </w:r>
            <w:r>
              <w:rPr>
                <w:rFonts w:hint="eastAsia" w:ascii="仿宋" w:hAnsi="仿宋" w:eastAsia="仿宋" w:cs="仿宋"/>
                <w:sz w:val="24"/>
                <w:szCs w:val="24"/>
                <w:highlight w:val="none"/>
              </w:rPr>
              <w:t>提供的自202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年1月1日（以合同签订时间为准）起至投标截止日类似项目的业绩，每提供一个得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分，最高得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p w14:paraId="69643882">
            <w:pPr>
              <w:spacing w:line="380" w:lineRule="exact"/>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u w:val="single"/>
              </w:rPr>
              <w:t>需提供合同复印件（含首页、签字盖章页）并加盖供应商公章，未提供</w:t>
            </w:r>
            <w:r>
              <w:rPr>
                <w:rFonts w:hint="eastAsia" w:ascii="仿宋" w:hAnsi="仿宋" w:eastAsia="仿宋" w:cs="仿宋"/>
                <w:b/>
                <w:bCs/>
                <w:sz w:val="24"/>
                <w:szCs w:val="24"/>
                <w:highlight w:val="none"/>
                <w:u w:val="single"/>
                <w:lang w:val="en-US" w:eastAsia="zh-CN"/>
              </w:rPr>
              <w:t>的</w:t>
            </w:r>
            <w:r>
              <w:rPr>
                <w:rFonts w:hint="eastAsia" w:ascii="仿宋" w:hAnsi="仿宋" w:eastAsia="仿宋" w:cs="仿宋"/>
                <w:b/>
                <w:bCs/>
                <w:sz w:val="24"/>
                <w:szCs w:val="24"/>
                <w:highlight w:val="none"/>
                <w:u w:val="single"/>
              </w:rPr>
              <w:t>不得分。</w:t>
            </w:r>
          </w:p>
        </w:tc>
        <w:tc>
          <w:tcPr>
            <w:tcW w:w="512" w:type="pct"/>
            <w:tcBorders>
              <w:top w:val="single" w:color="auto" w:sz="4" w:space="0"/>
              <w:left w:val="single" w:color="auto" w:sz="4" w:space="0"/>
              <w:bottom w:val="single" w:color="auto" w:sz="4" w:space="0"/>
              <w:right w:val="single" w:color="auto" w:sz="4" w:space="0"/>
            </w:tcBorders>
            <w:vAlign w:val="center"/>
          </w:tcPr>
          <w:p w14:paraId="44F86F37">
            <w:pPr>
              <w:pStyle w:val="17"/>
              <w:spacing w:line="380" w:lineRule="exact"/>
              <w:ind w:firstLine="0" w:firstLineChars="0"/>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tc>
      </w:tr>
      <w:tr w14:paraId="2E11E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2" w:hRule="atLeast"/>
          <w:jc w:val="center"/>
        </w:trPr>
        <w:tc>
          <w:tcPr>
            <w:tcW w:w="274" w:type="pct"/>
            <w:tcBorders>
              <w:top w:val="single" w:color="auto" w:sz="4" w:space="0"/>
              <w:left w:val="single" w:color="auto" w:sz="4" w:space="0"/>
              <w:bottom w:val="single" w:color="auto" w:sz="4" w:space="0"/>
              <w:right w:val="single" w:color="auto" w:sz="4" w:space="0"/>
            </w:tcBorders>
            <w:vAlign w:val="center"/>
          </w:tcPr>
          <w:p w14:paraId="1EBD2328">
            <w:pPr>
              <w:spacing w:line="55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8</w:t>
            </w:r>
          </w:p>
        </w:tc>
        <w:tc>
          <w:tcPr>
            <w:tcW w:w="890" w:type="pct"/>
            <w:tcBorders>
              <w:top w:val="single" w:color="auto" w:sz="4" w:space="0"/>
              <w:left w:val="single" w:color="auto" w:sz="4" w:space="0"/>
              <w:bottom w:val="single" w:color="auto" w:sz="4" w:space="0"/>
              <w:right w:val="single" w:color="auto" w:sz="4" w:space="0"/>
            </w:tcBorders>
            <w:vAlign w:val="center"/>
          </w:tcPr>
          <w:p w14:paraId="469F8060">
            <w:pPr>
              <w:spacing w:line="550" w:lineRule="exact"/>
              <w:jc w:val="center"/>
              <w:rPr>
                <w:rFonts w:hint="eastAsia" w:ascii="仿宋" w:hAnsi="仿宋" w:eastAsia="仿宋" w:cs="仿宋"/>
                <w:sz w:val="24"/>
                <w:szCs w:val="24"/>
              </w:rPr>
            </w:pPr>
            <w:r>
              <w:rPr>
                <w:rFonts w:hint="eastAsia" w:ascii="仿宋" w:hAnsi="仿宋" w:eastAsia="仿宋" w:cs="仿宋"/>
                <w:b w:val="0"/>
                <w:bCs/>
                <w:color w:val="auto"/>
                <w:sz w:val="24"/>
                <w:szCs w:val="24"/>
                <w:highlight w:val="none"/>
              </w:rPr>
              <w:t>客户评价</w:t>
            </w:r>
          </w:p>
        </w:tc>
        <w:tc>
          <w:tcPr>
            <w:tcW w:w="3322" w:type="pct"/>
            <w:tcBorders>
              <w:top w:val="single" w:color="auto" w:sz="4" w:space="0"/>
              <w:left w:val="single" w:color="auto" w:sz="4" w:space="0"/>
              <w:bottom w:val="single" w:color="auto" w:sz="4" w:space="0"/>
              <w:right w:val="single" w:color="auto" w:sz="4" w:space="0"/>
            </w:tcBorders>
            <w:vAlign w:val="center"/>
          </w:tcPr>
          <w:p w14:paraId="3CCE05F9">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供应商提供自20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年1月1日以来所服务项目的评价情况，每</w:t>
            </w:r>
            <w:r>
              <w:rPr>
                <w:rFonts w:hint="eastAsia" w:ascii="仿宋" w:hAnsi="仿宋" w:eastAsia="仿宋" w:cs="仿宋"/>
                <w:color w:val="auto"/>
                <w:sz w:val="24"/>
                <w:szCs w:val="24"/>
                <w:highlight w:val="none"/>
                <w:lang w:val="en-US" w:eastAsia="zh-CN"/>
              </w:rPr>
              <w:t>提供一个</w:t>
            </w:r>
            <w:r>
              <w:rPr>
                <w:rFonts w:hint="eastAsia" w:ascii="仿宋" w:hAnsi="仿宋" w:eastAsia="仿宋" w:cs="仿宋"/>
                <w:color w:val="auto"/>
                <w:sz w:val="24"/>
                <w:szCs w:val="24"/>
                <w:highlight w:val="none"/>
              </w:rPr>
              <w:t>得0.5分，最高得3分。</w:t>
            </w:r>
          </w:p>
          <w:p w14:paraId="2E434131">
            <w:pPr>
              <w:spacing w:line="380" w:lineRule="exact"/>
              <w:jc w:val="left"/>
              <w:rPr>
                <w:rFonts w:hint="eastAsia" w:ascii="仿宋" w:hAnsi="仿宋" w:eastAsia="仿宋" w:cs="仿宋"/>
                <w:sz w:val="24"/>
                <w:szCs w:val="24"/>
                <w:highlight w:val="none"/>
              </w:rPr>
            </w:pPr>
            <w:r>
              <w:rPr>
                <w:rFonts w:hint="eastAsia" w:ascii="仿宋" w:hAnsi="仿宋" w:eastAsia="仿宋" w:cs="仿宋"/>
                <w:b/>
                <w:color w:val="auto"/>
                <w:sz w:val="24"/>
                <w:szCs w:val="24"/>
                <w:highlight w:val="none"/>
                <w:u w:val="single"/>
                <w:lang w:val="en-US" w:eastAsia="zh-CN"/>
              </w:rPr>
              <w:t>需</w:t>
            </w:r>
            <w:r>
              <w:rPr>
                <w:rFonts w:hint="eastAsia" w:ascii="仿宋" w:hAnsi="仿宋" w:eastAsia="仿宋" w:cs="仿宋"/>
                <w:b/>
                <w:color w:val="auto"/>
                <w:sz w:val="24"/>
                <w:szCs w:val="24"/>
                <w:highlight w:val="none"/>
                <w:u w:val="single"/>
              </w:rPr>
              <w:t>提供业主评价表并加盖供应商公章。</w:t>
            </w:r>
            <w:r>
              <w:rPr>
                <w:rFonts w:hint="eastAsia" w:ascii="仿宋" w:hAnsi="仿宋" w:eastAsia="仿宋" w:cs="仿宋"/>
                <w:b/>
                <w:bCs/>
                <w:sz w:val="24"/>
                <w:szCs w:val="24"/>
                <w:highlight w:val="none"/>
                <w:u w:val="single"/>
              </w:rPr>
              <w:t>未提供</w:t>
            </w:r>
            <w:r>
              <w:rPr>
                <w:rFonts w:hint="eastAsia" w:ascii="仿宋" w:hAnsi="仿宋" w:eastAsia="仿宋" w:cs="仿宋"/>
                <w:b/>
                <w:bCs/>
                <w:sz w:val="24"/>
                <w:szCs w:val="24"/>
                <w:highlight w:val="none"/>
                <w:u w:val="single"/>
                <w:lang w:val="en-US" w:eastAsia="zh-CN"/>
              </w:rPr>
              <w:t>的</w:t>
            </w:r>
            <w:r>
              <w:rPr>
                <w:rFonts w:hint="eastAsia" w:ascii="仿宋" w:hAnsi="仿宋" w:eastAsia="仿宋" w:cs="仿宋"/>
                <w:b/>
                <w:bCs/>
                <w:sz w:val="24"/>
                <w:szCs w:val="24"/>
                <w:highlight w:val="none"/>
                <w:u w:val="single"/>
              </w:rPr>
              <w:t>不得分。</w:t>
            </w:r>
          </w:p>
        </w:tc>
        <w:tc>
          <w:tcPr>
            <w:tcW w:w="512" w:type="pct"/>
            <w:tcBorders>
              <w:top w:val="single" w:color="auto" w:sz="4" w:space="0"/>
              <w:left w:val="single" w:color="auto" w:sz="4" w:space="0"/>
              <w:bottom w:val="single" w:color="auto" w:sz="4" w:space="0"/>
              <w:right w:val="single" w:color="auto" w:sz="4" w:space="0"/>
            </w:tcBorders>
            <w:vAlign w:val="center"/>
          </w:tcPr>
          <w:p w14:paraId="0DB698C4">
            <w:pPr>
              <w:pStyle w:val="17"/>
              <w:spacing w:line="3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r>
      <w:tr w14:paraId="0BD7D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2" w:hRule="atLeast"/>
          <w:jc w:val="center"/>
        </w:trPr>
        <w:tc>
          <w:tcPr>
            <w:tcW w:w="274" w:type="pct"/>
            <w:tcBorders>
              <w:top w:val="single" w:color="auto" w:sz="4" w:space="0"/>
              <w:left w:val="single" w:color="auto" w:sz="4" w:space="0"/>
              <w:bottom w:val="single" w:color="auto" w:sz="4" w:space="0"/>
              <w:right w:val="single" w:color="auto" w:sz="4" w:space="0"/>
            </w:tcBorders>
            <w:vAlign w:val="center"/>
          </w:tcPr>
          <w:p w14:paraId="5CFC174E">
            <w:pPr>
              <w:spacing w:line="55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9</w:t>
            </w:r>
          </w:p>
        </w:tc>
        <w:tc>
          <w:tcPr>
            <w:tcW w:w="890" w:type="pct"/>
            <w:tcBorders>
              <w:top w:val="single" w:color="auto" w:sz="4" w:space="0"/>
              <w:left w:val="single" w:color="auto" w:sz="4" w:space="0"/>
              <w:bottom w:val="single" w:color="auto" w:sz="4" w:space="0"/>
              <w:right w:val="single" w:color="auto" w:sz="4" w:space="0"/>
            </w:tcBorders>
            <w:vAlign w:val="center"/>
          </w:tcPr>
          <w:p w14:paraId="345CC9CC">
            <w:pPr>
              <w:pStyle w:val="13"/>
              <w:spacing w:line="440" w:lineRule="exact"/>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企业荣誉</w:t>
            </w:r>
          </w:p>
        </w:tc>
        <w:tc>
          <w:tcPr>
            <w:tcW w:w="3322" w:type="pct"/>
            <w:tcBorders>
              <w:top w:val="single" w:color="auto" w:sz="4" w:space="0"/>
              <w:left w:val="single" w:color="auto" w:sz="4" w:space="0"/>
              <w:bottom w:val="single" w:color="auto" w:sz="4" w:space="0"/>
              <w:right w:val="single" w:color="auto" w:sz="4" w:space="0"/>
            </w:tcBorders>
            <w:vAlign w:val="center"/>
          </w:tcPr>
          <w:p w14:paraId="157E7B8D">
            <w:pPr>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供应商提供的有效的政府行政职能部门或行业主管部门授予的企业荣誉证书（复印件并加盖投标人公章）进行评分</w:t>
            </w:r>
            <w:r>
              <w:rPr>
                <w:rFonts w:hint="eastAsia" w:ascii="仿宋" w:hAnsi="仿宋" w:eastAsia="仿宋" w:cs="仿宋"/>
                <w:color w:val="auto"/>
                <w:sz w:val="24"/>
                <w:szCs w:val="24"/>
                <w:highlight w:val="none"/>
                <w:lang w:eastAsia="zh-CN"/>
              </w:rPr>
              <w:t>：</w:t>
            </w:r>
          </w:p>
          <w:p w14:paraId="1394BCA1">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有国家级，包含国务院所属的部、委、办、局授予的荣誉得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分；有省级，包含省政府所属的部、委、办、局（厅）授予的荣誉得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分；有市级，包含市政府所属的部、委、办、局或区、县政府授予的荣誉得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2FBAA702">
            <w:pPr>
              <w:spacing w:line="400" w:lineRule="exac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u w:val="single"/>
              </w:rPr>
              <w:t>以上提供相关证书等证明材料，</w:t>
            </w:r>
            <w:r>
              <w:rPr>
                <w:rFonts w:hint="eastAsia" w:ascii="仿宋" w:hAnsi="仿宋" w:eastAsia="仿宋" w:cs="仿宋"/>
                <w:b/>
                <w:color w:val="auto"/>
                <w:sz w:val="24"/>
                <w:szCs w:val="24"/>
                <w:highlight w:val="none"/>
                <w:u w:val="single"/>
                <w:lang w:eastAsia="zh-CN"/>
              </w:rPr>
              <w:t>本项以单项最高分值计算，</w:t>
            </w:r>
            <w:r>
              <w:rPr>
                <w:rFonts w:hint="eastAsia" w:ascii="仿宋" w:hAnsi="仿宋" w:eastAsia="仿宋" w:cs="仿宋"/>
                <w:b/>
                <w:color w:val="auto"/>
                <w:sz w:val="24"/>
                <w:szCs w:val="24"/>
                <w:highlight w:val="none"/>
                <w:u w:val="single"/>
              </w:rPr>
              <w:t>不</w:t>
            </w:r>
            <w:r>
              <w:rPr>
                <w:rFonts w:hint="eastAsia" w:ascii="仿宋" w:hAnsi="仿宋" w:eastAsia="仿宋" w:cs="仿宋"/>
                <w:b/>
                <w:color w:val="auto"/>
                <w:sz w:val="24"/>
                <w:szCs w:val="24"/>
                <w:highlight w:val="none"/>
                <w:u w:val="single"/>
                <w:lang w:eastAsia="zh-CN"/>
              </w:rPr>
              <w:t>重叠</w:t>
            </w:r>
            <w:r>
              <w:rPr>
                <w:rFonts w:hint="eastAsia" w:ascii="仿宋" w:hAnsi="仿宋" w:eastAsia="仿宋" w:cs="仿宋"/>
                <w:b/>
                <w:color w:val="auto"/>
                <w:sz w:val="24"/>
                <w:szCs w:val="24"/>
                <w:highlight w:val="none"/>
                <w:u w:val="single"/>
              </w:rPr>
              <w:t>计算。</w:t>
            </w:r>
            <w:r>
              <w:rPr>
                <w:rFonts w:hint="eastAsia" w:ascii="仿宋" w:hAnsi="仿宋" w:eastAsia="仿宋" w:cs="仿宋"/>
                <w:b/>
                <w:color w:val="auto"/>
                <w:sz w:val="24"/>
                <w:szCs w:val="24"/>
                <w:highlight w:val="none"/>
                <w:u w:val="single"/>
                <w:lang w:val="en-US" w:eastAsia="zh-CN"/>
              </w:rPr>
              <w:t>未提供的不得分。</w:t>
            </w:r>
          </w:p>
        </w:tc>
        <w:tc>
          <w:tcPr>
            <w:tcW w:w="512" w:type="pct"/>
            <w:tcBorders>
              <w:top w:val="single" w:color="auto" w:sz="4" w:space="0"/>
              <w:left w:val="single" w:color="auto" w:sz="4" w:space="0"/>
              <w:bottom w:val="single" w:color="auto" w:sz="4" w:space="0"/>
              <w:right w:val="single" w:color="auto" w:sz="4" w:space="0"/>
            </w:tcBorders>
            <w:vAlign w:val="center"/>
          </w:tcPr>
          <w:p w14:paraId="7FF29676">
            <w:pPr>
              <w:pStyle w:val="13"/>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18DB5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2" w:hRule="atLeast"/>
          <w:jc w:val="center"/>
        </w:trPr>
        <w:tc>
          <w:tcPr>
            <w:tcW w:w="274" w:type="pct"/>
            <w:tcBorders>
              <w:top w:val="single" w:color="auto" w:sz="4" w:space="0"/>
              <w:left w:val="single" w:color="auto" w:sz="4" w:space="0"/>
              <w:bottom w:val="single" w:color="auto" w:sz="4" w:space="0"/>
              <w:right w:val="single" w:color="auto" w:sz="4" w:space="0"/>
            </w:tcBorders>
            <w:vAlign w:val="center"/>
          </w:tcPr>
          <w:p w14:paraId="6BA42B2A">
            <w:pPr>
              <w:spacing w:line="55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10</w:t>
            </w:r>
          </w:p>
        </w:tc>
        <w:tc>
          <w:tcPr>
            <w:tcW w:w="890" w:type="pct"/>
            <w:tcBorders>
              <w:top w:val="single" w:color="auto" w:sz="4" w:space="0"/>
              <w:left w:val="single" w:color="auto" w:sz="4" w:space="0"/>
              <w:bottom w:val="single" w:color="auto" w:sz="4" w:space="0"/>
              <w:right w:val="single" w:color="auto" w:sz="4" w:space="0"/>
            </w:tcBorders>
            <w:vAlign w:val="center"/>
          </w:tcPr>
          <w:p w14:paraId="184783A8">
            <w:pPr>
              <w:pStyle w:val="13"/>
              <w:spacing w:line="440" w:lineRule="exact"/>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企业信誉</w:t>
            </w:r>
          </w:p>
        </w:tc>
        <w:tc>
          <w:tcPr>
            <w:tcW w:w="3322" w:type="pct"/>
            <w:tcBorders>
              <w:top w:val="single" w:color="auto" w:sz="4" w:space="0"/>
              <w:left w:val="single" w:color="auto" w:sz="4" w:space="0"/>
              <w:bottom w:val="single" w:color="auto" w:sz="4" w:space="0"/>
              <w:right w:val="single" w:color="auto" w:sz="4" w:space="0"/>
            </w:tcBorders>
            <w:vAlign w:val="center"/>
          </w:tcPr>
          <w:p w14:paraId="043BACF5">
            <w:pPr>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1、供应商具有20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年1月1日以来政府</w:t>
            </w:r>
            <w:r>
              <w:rPr>
                <w:rFonts w:hint="eastAsia" w:ascii="仿宋" w:hAnsi="仿宋" w:eastAsia="仿宋" w:cs="仿宋"/>
                <w:color w:val="auto"/>
                <w:sz w:val="24"/>
                <w:szCs w:val="24"/>
                <w:highlight w:val="none"/>
                <w:lang w:val="en-US" w:eastAsia="zh-CN"/>
              </w:rPr>
              <w:t>部门、银行或有资质的第三方信用评级单位颁发的</w:t>
            </w:r>
            <w:r>
              <w:rPr>
                <w:rFonts w:hint="eastAsia" w:ascii="仿宋" w:hAnsi="仿宋" w:eastAsia="仿宋" w:cs="仿宋"/>
                <w:color w:val="auto"/>
                <w:sz w:val="24"/>
                <w:szCs w:val="24"/>
                <w:highlight w:val="none"/>
              </w:rPr>
              <w:t>等级证书（或证明材料），具有最高等级的得3分，具有次高等级的得2分，具有第三等级的得1分</w:t>
            </w:r>
            <w:r>
              <w:rPr>
                <w:rFonts w:hint="eastAsia" w:ascii="仿宋" w:hAnsi="仿宋" w:eastAsia="仿宋" w:cs="仿宋"/>
                <w:color w:val="auto"/>
                <w:sz w:val="24"/>
                <w:szCs w:val="24"/>
                <w:highlight w:val="none"/>
                <w:lang w:eastAsia="zh-CN"/>
              </w:rPr>
              <w:t>。</w:t>
            </w:r>
          </w:p>
          <w:p w14:paraId="024DEA6B">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2、供应商具有有效的人力资源服务许可证的得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0236DD24">
            <w:pPr>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u w:val="single"/>
              </w:rPr>
              <w:t>提供证书或证明材料复印件并加盖供应商公章</w:t>
            </w:r>
            <w:r>
              <w:rPr>
                <w:rFonts w:hint="eastAsia" w:ascii="仿宋" w:hAnsi="仿宋" w:eastAsia="仿宋" w:cs="仿宋"/>
                <w:b/>
                <w:color w:val="auto"/>
                <w:sz w:val="24"/>
                <w:szCs w:val="24"/>
                <w:highlight w:val="none"/>
                <w:u w:val="single"/>
                <w:lang w:eastAsia="zh-CN"/>
              </w:rPr>
              <w:t>。</w:t>
            </w:r>
            <w:r>
              <w:rPr>
                <w:rFonts w:hint="eastAsia" w:ascii="仿宋" w:hAnsi="仿宋" w:eastAsia="仿宋" w:cs="仿宋"/>
                <w:b/>
                <w:bCs/>
                <w:sz w:val="24"/>
                <w:szCs w:val="24"/>
                <w:u w:val="single"/>
              </w:rPr>
              <w:t>未提供</w:t>
            </w:r>
            <w:r>
              <w:rPr>
                <w:rFonts w:hint="eastAsia" w:ascii="仿宋" w:hAnsi="仿宋" w:eastAsia="仿宋" w:cs="仿宋"/>
                <w:b/>
                <w:bCs/>
                <w:sz w:val="24"/>
                <w:szCs w:val="24"/>
                <w:u w:val="single"/>
                <w:lang w:val="en-US" w:eastAsia="zh-CN"/>
              </w:rPr>
              <w:t>的</w:t>
            </w:r>
            <w:r>
              <w:rPr>
                <w:rFonts w:hint="eastAsia" w:ascii="仿宋" w:hAnsi="仿宋" w:eastAsia="仿宋" w:cs="仿宋"/>
                <w:b/>
                <w:bCs/>
                <w:sz w:val="24"/>
                <w:szCs w:val="24"/>
                <w:u w:val="single"/>
              </w:rPr>
              <w:t>不得分。</w:t>
            </w:r>
          </w:p>
        </w:tc>
        <w:tc>
          <w:tcPr>
            <w:tcW w:w="512" w:type="pct"/>
            <w:tcBorders>
              <w:top w:val="single" w:color="auto" w:sz="4" w:space="0"/>
              <w:left w:val="single" w:color="auto" w:sz="4" w:space="0"/>
              <w:bottom w:val="single" w:color="auto" w:sz="4" w:space="0"/>
              <w:right w:val="single" w:color="auto" w:sz="4" w:space="0"/>
            </w:tcBorders>
            <w:vAlign w:val="center"/>
          </w:tcPr>
          <w:p w14:paraId="5F3BCAA8">
            <w:pPr>
              <w:pStyle w:val="13"/>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28D3F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2" w:hRule="atLeast"/>
          <w:jc w:val="center"/>
        </w:trPr>
        <w:tc>
          <w:tcPr>
            <w:tcW w:w="274" w:type="pct"/>
            <w:tcBorders>
              <w:top w:val="single" w:color="auto" w:sz="4" w:space="0"/>
              <w:left w:val="single" w:color="auto" w:sz="4" w:space="0"/>
              <w:bottom w:val="single" w:color="auto" w:sz="4" w:space="0"/>
              <w:right w:val="single" w:color="auto" w:sz="4" w:space="0"/>
            </w:tcBorders>
            <w:vAlign w:val="center"/>
          </w:tcPr>
          <w:p w14:paraId="32537F19">
            <w:pPr>
              <w:spacing w:line="55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11</w:t>
            </w:r>
          </w:p>
        </w:tc>
        <w:tc>
          <w:tcPr>
            <w:tcW w:w="890" w:type="pct"/>
            <w:tcBorders>
              <w:top w:val="single" w:color="auto" w:sz="4" w:space="0"/>
              <w:left w:val="single" w:color="auto" w:sz="4" w:space="0"/>
              <w:bottom w:val="single" w:color="auto" w:sz="4" w:space="0"/>
              <w:right w:val="single" w:color="auto" w:sz="4" w:space="0"/>
            </w:tcBorders>
            <w:vAlign w:val="center"/>
          </w:tcPr>
          <w:p w14:paraId="2FCD6CB3">
            <w:pPr>
              <w:spacing w:line="550" w:lineRule="exact"/>
              <w:jc w:val="center"/>
              <w:rPr>
                <w:rFonts w:hint="eastAsia" w:ascii="仿宋" w:hAnsi="仿宋" w:eastAsia="仿宋" w:cs="仿宋"/>
                <w:sz w:val="24"/>
                <w:szCs w:val="24"/>
              </w:rPr>
            </w:pPr>
            <w:r>
              <w:rPr>
                <w:rFonts w:hint="eastAsia" w:ascii="仿宋" w:hAnsi="仿宋" w:eastAsia="仿宋" w:cs="仿宋"/>
                <w:sz w:val="24"/>
                <w:szCs w:val="24"/>
              </w:rPr>
              <w:t>企业认证</w:t>
            </w:r>
          </w:p>
        </w:tc>
        <w:tc>
          <w:tcPr>
            <w:tcW w:w="3322" w:type="pct"/>
            <w:tcBorders>
              <w:top w:val="single" w:color="auto" w:sz="4" w:space="0"/>
              <w:left w:val="single" w:color="auto" w:sz="4" w:space="0"/>
              <w:bottom w:val="single" w:color="auto" w:sz="4" w:space="0"/>
              <w:right w:val="single" w:color="auto" w:sz="4" w:space="0"/>
            </w:tcBorders>
            <w:vAlign w:val="center"/>
          </w:tcPr>
          <w:p w14:paraId="4DF866F3">
            <w:pPr>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1、供应商具有有效质量管理体系认证得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74932653">
            <w:pPr>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2、供应商具有有效环境管理体系认证得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672623D8">
            <w:pPr>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3、供应商具有有效职业健康与安全管理体系认证得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7B4A1658">
            <w:pPr>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4、供应商具有售后服务认证的得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189A073A">
            <w:pPr>
              <w:spacing w:line="4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5、供应商具有</w:t>
            </w:r>
            <w:r>
              <w:rPr>
                <w:rFonts w:hint="eastAsia" w:ascii="仿宋" w:hAnsi="仿宋" w:eastAsia="仿宋" w:cs="仿宋"/>
                <w:color w:val="auto"/>
                <w:sz w:val="24"/>
                <w:szCs w:val="24"/>
                <w:highlight w:val="none"/>
                <w:lang w:val="en-US" w:eastAsia="zh-CN"/>
              </w:rPr>
              <w:t>保安服务认证的得1分。</w:t>
            </w:r>
          </w:p>
          <w:p w14:paraId="13ABC26A">
            <w:pPr>
              <w:spacing w:line="380" w:lineRule="exact"/>
              <w:jc w:val="left"/>
              <w:rPr>
                <w:rFonts w:hint="eastAsia" w:ascii="仿宋" w:hAnsi="仿宋" w:eastAsia="仿宋" w:cs="仿宋"/>
                <w:sz w:val="24"/>
                <w:szCs w:val="24"/>
              </w:rPr>
            </w:pPr>
            <w:r>
              <w:rPr>
                <w:rFonts w:hint="eastAsia" w:ascii="仿宋" w:hAnsi="仿宋" w:eastAsia="仿宋" w:cs="仿宋"/>
                <w:b/>
                <w:bCs/>
                <w:sz w:val="24"/>
                <w:szCs w:val="24"/>
                <w:u w:val="single"/>
              </w:rPr>
              <w:t>注：须提供证书扫描件及全国认证认可信息公共服务平台网站截图加盖公章，不提供</w:t>
            </w:r>
            <w:r>
              <w:rPr>
                <w:rFonts w:hint="eastAsia" w:ascii="仿宋" w:hAnsi="仿宋" w:eastAsia="仿宋" w:cs="仿宋"/>
                <w:b/>
                <w:bCs/>
                <w:sz w:val="24"/>
                <w:szCs w:val="24"/>
                <w:u w:val="single"/>
                <w:lang w:val="en-US" w:eastAsia="zh-CN"/>
              </w:rPr>
              <w:t>的</w:t>
            </w:r>
            <w:r>
              <w:rPr>
                <w:rFonts w:hint="eastAsia" w:ascii="仿宋" w:hAnsi="仿宋" w:eastAsia="仿宋" w:cs="仿宋"/>
                <w:b/>
                <w:bCs/>
                <w:sz w:val="24"/>
                <w:szCs w:val="24"/>
                <w:u w:val="single"/>
              </w:rPr>
              <w:t>不得分。</w:t>
            </w:r>
          </w:p>
        </w:tc>
        <w:tc>
          <w:tcPr>
            <w:tcW w:w="512" w:type="pct"/>
            <w:tcBorders>
              <w:top w:val="single" w:color="auto" w:sz="4" w:space="0"/>
              <w:left w:val="single" w:color="auto" w:sz="4" w:space="0"/>
              <w:bottom w:val="single" w:color="auto" w:sz="4" w:space="0"/>
              <w:right w:val="single" w:color="auto" w:sz="4" w:space="0"/>
            </w:tcBorders>
            <w:vAlign w:val="center"/>
          </w:tcPr>
          <w:p w14:paraId="0D2EB9E7">
            <w:pPr>
              <w:pStyle w:val="17"/>
              <w:spacing w:line="380" w:lineRule="exact"/>
              <w:ind w:firstLine="0" w:firstLineChars="0"/>
              <w:jc w:val="center"/>
              <w:rPr>
                <w:rFonts w:hint="eastAsia" w:ascii="仿宋" w:hAnsi="仿宋" w:eastAsia="仿宋" w:cs="仿宋"/>
                <w:bCs/>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bl>
    <w:p w14:paraId="1C55D593">
      <w:pPr>
        <w:spacing w:line="540" w:lineRule="exact"/>
        <w:ind w:right="420" w:rightChars="200"/>
        <w:rPr>
          <w:rFonts w:ascii="仿宋" w:hAnsi="仿宋" w:eastAsia="仿宋" w:cs="仿宋"/>
        </w:rPr>
      </w:pPr>
    </w:p>
    <w:p w14:paraId="274C36BD">
      <w:pPr>
        <w:pStyle w:val="10"/>
        <w:rPr>
          <w:rFonts w:ascii="仿宋" w:hAnsi="仿宋" w:eastAsia="仿宋" w:cs="仿宋"/>
        </w:rPr>
      </w:pPr>
    </w:p>
    <w:p w14:paraId="43370F6F">
      <w:pPr>
        <w:spacing w:line="540" w:lineRule="exact"/>
        <w:ind w:right="420" w:rightChars="200"/>
        <w:rPr>
          <w:rFonts w:ascii="仿宋" w:hAnsi="仿宋" w:eastAsia="仿宋" w:cs="仿宋"/>
          <w:sz w:val="22"/>
          <w:szCs w:val="22"/>
        </w:rPr>
      </w:pPr>
    </w:p>
    <w:sectPr>
      <w:pgSz w:w="11906" w:h="16838"/>
      <w:pgMar w:top="1134" w:right="1247" w:bottom="1032" w:left="124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11770">
    <w:pPr>
      <w:pStyle w:val="14"/>
      <w:ind w:right="360"/>
      <w:jc w:val="center"/>
      <w:rPr>
        <w:rFonts w:hint="eastAsia" w:ascii="仿宋" w:hAnsi="仿宋" w:eastAsia="仿宋" w:cs="仿宋"/>
        <w:sz w:val="21"/>
        <w:szCs w:val="21"/>
        <w:lang w:eastAsia="zh-CN"/>
      </w:rPr>
    </w:pPr>
    <w:r>
      <w:rPr>
        <w:rFonts w:hint="eastAsia" w:ascii="仿宋" w:hAnsi="仿宋" w:eastAsia="仿宋" w:cs="仿宋"/>
        <w:sz w:val="21"/>
        <w:szCs w:val="21"/>
        <w:u w:val="single"/>
        <w:shd w:val="pct10" w:color="auto" w:fill="FFFFFF"/>
      </w:rPr>
      <w:t xml:space="preserve">湖州市仁皇工程咨询有限公司                                 </w:t>
    </w:r>
    <w:r>
      <w:rPr>
        <w:rFonts w:hint="eastAsia" w:ascii="仿宋" w:hAnsi="仿宋" w:eastAsia="仿宋" w:cs="仿宋"/>
        <w:sz w:val="21"/>
        <w:szCs w:val="21"/>
        <w:u w:val="single"/>
        <w:shd w:val="pct10" w:color="auto" w:fill="FFFFFF"/>
        <w:lang w:eastAsia="zh-CN"/>
      </w:rPr>
      <w:t>0572-2619010</w:t>
    </w:r>
  </w:p>
  <w:p w14:paraId="535C0284">
    <w:pPr>
      <w:pStyle w:val="14"/>
      <w:jc w:val="center"/>
      <w:rPr>
        <w:rFonts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74B61">
                          <w:pPr>
                            <w:pStyle w:val="14"/>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59264;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J66C/ssAgAAVQQAAA4AAABkcnMvZTJvRG9jLnhtbK1UzY7TMBC+&#10;I/EOlu80aRG7Vd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Wh1ywLG/1g&#10;eYSO4nm73AcImHSNovRKnLVCt6XKnCcjtvOf+xT1+D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gUWRC0wAAAAcBAAAPAAAAAAAAAAEAIAAAACIAAABkcnMvZG93bnJldi54bWxQSwECFAAUAAAA&#10;CACHTuJAnroL+ywCAABVBAAADgAAAAAAAAABACAAAAAiAQAAZHJzL2Uyb0RvYy54bWxQSwUGAAAA&#10;AAYABgBZAQAAwAUAAAAA&#10;">
              <v:fill on="f" focussize="0,0"/>
              <v:stroke on="f" weight="0.5pt"/>
              <v:imagedata o:title=""/>
              <o:lock v:ext="edit" aspectratio="f"/>
              <v:textbox inset="0mm,0mm,0mm,0mm" style="mso-fit-shape-to-text:t;">
                <w:txbxContent>
                  <w:p w14:paraId="6A774B61">
                    <w:pPr>
                      <w:pStyle w:val="14"/>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v:textbox>
            </v:shape>
          </w:pict>
        </mc:Fallback>
      </mc:AlternateContent>
    </w:r>
  </w:p>
  <w:p w14:paraId="1ADF70F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F397E">
    <w:pPr>
      <w:pStyle w:val="14"/>
      <w:ind w:right="360"/>
      <w:jc w:val="center"/>
      <w:rPr>
        <w:rFonts w:hint="eastAsia" w:ascii="仿宋" w:hAnsi="仿宋" w:eastAsia="仿宋" w:cs="仿宋"/>
        <w:sz w:val="21"/>
        <w:szCs w:val="21"/>
        <w:lang w:eastAsia="zh-CN"/>
      </w:rPr>
    </w:pPr>
    <w:r>
      <w:rPr>
        <w:rFonts w:hint="eastAsia" w:ascii="仿宋" w:hAnsi="仿宋" w:eastAsia="仿宋" w:cs="仿宋"/>
        <w:sz w:val="21"/>
        <w:szCs w:val="21"/>
        <w:u w:val="single"/>
        <w:shd w:val="pct10" w:color="auto" w:fill="FFFFFF"/>
      </w:rPr>
      <w:t xml:space="preserve">湖州市仁皇工程咨询有限公司                                 </w:t>
    </w:r>
    <w:r>
      <w:rPr>
        <w:rFonts w:hint="eastAsia" w:ascii="仿宋" w:hAnsi="仿宋" w:eastAsia="仿宋" w:cs="仿宋"/>
        <w:sz w:val="21"/>
        <w:szCs w:val="21"/>
        <w:u w:val="single"/>
        <w:shd w:val="pct10" w:color="auto" w:fill="FFFFFF"/>
        <w:lang w:eastAsia="zh-CN"/>
      </w:rPr>
      <w:t>0572-2619010</w:t>
    </w:r>
  </w:p>
  <w:p w14:paraId="23C9F267">
    <w:pPr>
      <w:pStyle w:val="14"/>
      <w:jc w:val="center"/>
      <w:rPr>
        <w:rFonts w:ascii="仿宋" w:hAnsi="仿宋" w:eastAsia="仿宋" w:cs="仿宋"/>
        <w:sz w:val="21"/>
        <w:szCs w:val="21"/>
      </w:rPr>
    </w:pPr>
  </w:p>
  <w:p w14:paraId="240CCF2B">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19D0B">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D7EE3">
    <w:pPr>
      <w:pStyle w:val="14"/>
      <w:jc w:val="both"/>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0E1A4">
                          <w:pPr>
                            <w:pStyle w:val="14"/>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0288;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Mrd1wwqAgAAVw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FFkQtMAAAAHAQAADwAAAAAAAAABACAAAAAiAAAAZHJzL2Rvd25yZXYueG1sUEsBAhQAFAAAAAgA&#10;h07iQMrd1wwqAgAAVwQAAA4AAAAAAAAAAQAgAAAAIgEAAGRycy9lMm9Eb2MueG1sUEsFBgAAAAAG&#10;AAYAWQEAAL4FAAAAAA==&#10;">
              <v:fill on="f" focussize="0,0"/>
              <v:stroke on="f" weight="0.5pt"/>
              <v:imagedata o:title=""/>
              <o:lock v:ext="edit" aspectratio="f"/>
              <v:textbox inset="0mm,0mm,0mm,0mm" style="mso-fit-shape-to-text:t;">
                <w:txbxContent>
                  <w:p w14:paraId="16C0E1A4">
                    <w:pPr>
                      <w:pStyle w:val="14"/>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v:textbox>
            </v:shape>
          </w:pict>
        </mc:Fallback>
      </mc:AlternateContent>
    </w:r>
  </w:p>
  <w:p w14:paraId="10D67B20">
    <w:pPr>
      <w:pStyle w:val="14"/>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B148B">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DBAE8">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D766A">
                          <w:pPr>
                            <w:pStyle w:val="14"/>
                            <w:rPr>
                              <w:rStyle w:val="25"/>
                            </w:rPr>
                          </w:pPr>
                          <w:r>
                            <w:fldChar w:fldCharType="begin"/>
                          </w:r>
                          <w:r>
                            <w:rPr>
                              <w:rStyle w:val="25"/>
                            </w:rPr>
                            <w:instrText xml:space="preserve">PAGE  </w:instrText>
                          </w:r>
                          <w:r>
                            <w:fldChar w:fldCharType="separate"/>
                          </w:r>
                          <w:r>
                            <w:rPr>
                              <w:rStyle w:val="25"/>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1312;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BRZELTAAAABw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14:paraId="676D766A">
                    <w:pPr>
                      <w:pStyle w:val="14"/>
                      <w:rPr>
                        <w:rStyle w:val="25"/>
                      </w:rPr>
                    </w:pPr>
                    <w:r>
                      <w:fldChar w:fldCharType="begin"/>
                    </w:r>
                    <w:r>
                      <w:rPr>
                        <w:rStyle w:val="25"/>
                      </w:rPr>
                      <w:instrText xml:space="preserve">PAGE  </w:instrText>
                    </w:r>
                    <w:r>
                      <w:fldChar w:fldCharType="separate"/>
                    </w:r>
                    <w:r>
                      <w:rPr>
                        <w:rStyle w:val="25"/>
                      </w:rP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A4A63">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18445">
                          <w:pPr>
                            <w:pStyle w:val="14"/>
                            <w:rPr>
                              <w:rStyle w:val="25"/>
                            </w:rPr>
                          </w:pPr>
                          <w:r>
                            <w:fldChar w:fldCharType="begin"/>
                          </w:r>
                          <w:r>
                            <w:rPr>
                              <w:rStyle w:val="25"/>
                            </w:rPr>
                            <w:instrText xml:space="preserve">PAGE  </w:instrText>
                          </w:r>
                          <w:r>
                            <w:fldChar w:fldCharType="separate"/>
                          </w:r>
                          <w:r>
                            <w:rPr>
                              <w:rStyle w:val="25"/>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1312;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BRZELTAAAABw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14:paraId="4EF18445">
                    <w:pPr>
                      <w:pStyle w:val="14"/>
                      <w:rPr>
                        <w:rStyle w:val="25"/>
                      </w:rPr>
                    </w:pPr>
                    <w:r>
                      <w:fldChar w:fldCharType="begin"/>
                    </w:r>
                    <w:r>
                      <w:rPr>
                        <w:rStyle w:val="25"/>
                      </w:rPr>
                      <w:instrText xml:space="preserve">PAGE  </w:instrText>
                    </w:r>
                    <w:r>
                      <w:fldChar w:fldCharType="separate"/>
                    </w:r>
                    <w:r>
                      <w:rPr>
                        <w:rStyle w:val="25"/>
                      </w:rP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A9883">
    <w:pPr>
      <w:pStyle w:val="16"/>
      <w:pBdr>
        <w:bottom w:val="none" w:color="auto" w:sz="0" w:space="1"/>
      </w:pBdr>
      <w:ind w:left="7770" w:hanging="7770" w:hangingChars="3700"/>
      <w:jc w:val="left"/>
      <w:rPr>
        <w:rFonts w:ascii="仿宋" w:hAnsi="仿宋" w:eastAsia="仿宋" w:cs="仿宋"/>
        <w:sz w:val="21"/>
        <w:szCs w:val="21"/>
      </w:rPr>
    </w:pPr>
    <w:r>
      <w:rPr>
        <w:rFonts w:hint="eastAsia" w:ascii="仿宋" w:hAnsi="仿宋" w:eastAsia="仿宋" w:cs="仿宋"/>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0904F">
    <w:pPr>
      <w:widowControl/>
      <w:spacing w:line="660" w:lineRule="exact"/>
      <w:rPr>
        <w:rFonts w:hint="eastAsia" w:eastAsia="仿宋"/>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72A54">
    <w:pPr>
      <w:widowControl/>
      <w:spacing w:line="660" w:lineRule="exact"/>
      <w:rPr>
        <w:rFonts w:ascii="仿宋" w:hAnsi="仿宋" w:eastAsia="仿宋"/>
        <w:szCs w:val="21"/>
      </w:rPr>
    </w:pPr>
    <w:r>
      <w:rPr>
        <w:rFonts w:hint="eastAsia" w:ascii="仿宋" w:hAnsi="仿宋" w:eastAsia="仿宋"/>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02AF9"/>
    <w:multiLevelType w:val="singleLevel"/>
    <w:tmpl w:val="D6102AF9"/>
    <w:lvl w:ilvl="0" w:tentative="0">
      <w:start w:val="1"/>
      <w:numFmt w:val="decimal"/>
      <w:suff w:val="nothing"/>
      <w:lvlText w:val="%1）"/>
      <w:lvlJc w:val="left"/>
    </w:lvl>
  </w:abstractNum>
  <w:abstractNum w:abstractNumId="1">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B82435"/>
    <w:multiLevelType w:val="multilevel"/>
    <w:tmpl w:val="56B824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ZDMzMDAyZjFlMGI2MTZiMGQ5MWJjODRkNjMyYTMifQ=="/>
  </w:docVars>
  <w:rsids>
    <w:rsidRoot w:val="00571EEA"/>
    <w:rsid w:val="00097F54"/>
    <w:rsid w:val="000D6527"/>
    <w:rsid w:val="00571EEA"/>
    <w:rsid w:val="008375F1"/>
    <w:rsid w:val="00880919"/>
    <w:rsid w:val="008D418C"/>
    <w:rsid w:val="00A965E0"/>
    <w:rsid w:val="00B20E0B"/>
    <w:rsid w:val="00E13291"/>
    <w:rsid w:val="00E60057"/>
    <w:rsid w:val="00F470EA"/>
    <w:rsid w:val="01C4065D"/>
    <w:rsid w:val="02973924"/>
    <w:rsid w:val="02A1245A"/>
    <w:rsid w:val="02D8723E"/>
    <w:rsid w:val="031B4DCD"/>
    <w:rsid w:val="03B40A04"/>
    <w:rsid w:val="042B2A2D"/>
    <w:rsid w:val="048407C6"/>
    <w:rsid w:val="052D1615"/>
    <w:rsid w:val="05A4454E"/>
    <w:rsid w:val="060A6E17"/>
    <w:rsid w:val="06820426"/>
    <w:rsid w:val="06B92C96"/>
    <w:rsid w:val="06BB3CE5"/>
    <w:rsid w:val="06E670D4"/>
    <w:rsid w:val="070B26EF"/>
    <w:rsid w:val="072478F4"/>
    <w:rsid w:val="0771579B"/>
    <w:rsid w:val="082D0FEC"/>
    <w:rsid w:val="088F5575"/>
    <w:rsid w:val="08964B56"/>
    <w:rsid w:val="08C63771"/>
    <w:rsid w:val="08FA55C2"/>
    <w:rsid w:val="0904563C"/>
    <w:rsid w:val="093F3F82"/>
    <w:rsid w:val="0A9915BA"/>
    <w:rsid w:val="0AB06A35"/>
    <w:rsid w:val="0ACB306F"/>
    <w:rsid w:val="0AD376B8"/>
    <w:rsid w:val="0B1008C8"/>
    <w:rsid w:val="0B4F7C07"/>
    <w:rsid w:val="0B64718D"/>
    <w:rsid w:val="0B6E767D"/>
    <w:rsid w:val="0B77573F"/>
    <w:rsid w:val="0B9C269D"/>
    <w:rsid w:val="0BEB24AE"/>
    <w:rsid w:val="0BF91214"/>
    <w:rsid w:val="0C0127B5"/>
    <w:rsid w:val="0C07111F"/>
    <w:rsid w:val="0C2C180D"/>
    <w:rsid w:val="0C2F46F9"/>
    <w:rsid w:val="0C3969CD"/>
    <w:rsid w:val="0C7712E8"/>
    <w:rsid w:val="0CFC185B"/>
    <w:rsid w:val="0D166265"/>
    <w:rsid w:val="0D2C7DDD"/>
    <w:rsid w:val="0D3B2BC7"/>
    <w:rsid w:val="0D690623"/>
    <w:rsid w:val="0DA341AF"/>
    <w:rsid w:val="0DD86730"/>
    <w:rsid w:val="0DF3026D"/>
    <w:rsid w:val="0E137E11"/>
    <w:rsid w:val="0E4512A2"/>
    <w:rsid w:val="0E4E7D99"/>
    <w:rsid w:val="0E503ABF"/>
    <w:rsid w:val="0E5728E3"/>
    <w:rsid w:val="0F1648C1"/>
    <w:rsid w:val="0FEC095C"/>
    <w:rsid w:val="10130D68"/>
    <w:rsid w:val="10883F53"/>
    <w:rsid w:val="10F5757C"/>
    <w:rsid w:val="111749F9"/>
    <w:rsid w:val="11617E2F"/>
    <w:rsid w:val="11C3615B"/>
    <w:rsid w:val="12963FAA"/>
    <w:rsid w:val="12A10CC2"/>
    <w:rsid w:val="12A72D69"/>
    <w:rsid w:val="12CD0AA7"/>
    <w:rsid w:val="12E75043"/>
    <w:rsid w:val="12F26E2C"/>
    <w:rsid w:val="1335758E"/>
    <w:rsid w:val="14135A37"/>
    <w:rsid w:val="14282CBE"/>
    <w:rsid w:val="1430271A"/>
    <w:rsid w:val="15075850"/>
    <w:rsid w:val="15593193"/>
    <w:rsid w:val="156D73A9"/>
    <w:rsid w:val="15887DFB"/>
    <w:rsid w:val="15ED5270"/>
    <w:rsid w:val="1638549E"/>
    <w:rsid w:val="16443A9D"/>
    <w:rsid w:val="16740EF4"/>
    <w:rsid w:val="16C31547"/>
    <w:rsid w:val="173E4D36"/>
    <w:rsid w:val="1740285C"/>
    <w:rsid w:val="17EB2569"/>
    <w:rsid w:val="183875E2"/>
    <w:rsid w:val="18775C69"/>
    <w:rsid w:val="18801768"/>
    <w:rsid w:val="18B772D5"/>
    <w:rsid w:val="1916338F"/>
    <w:rsid w:val="19317DF2"/>
    <w:rsid w:val="19514BD9"/>
    <w:rsid w:val="1990646A"/>
    <w:rsid w:val="19E35BF1"/>
    <w:rsid w:val="1B4F4DFB"/>
    <w:rsid w:val="1BC46FAC"/>
    <w:rsid w:val="1BE877C1"/>
    <w:rsid w:val="1C1A0C21"/>
    <w:rsid w:val="1CC7757C"/>
    <w:rsid w:val="1CCE7A03"/>
    <w:rsid w:val="1D855C32"/>
    <w:rsid w:val="1DFB7C65"/>
    <w:rsid w:val="1E035D66"/>
    <w:rsid w:val="1E7D2CEF"/>
    <w:rsid w:val="1E922286"/>
    <w:rsid w:val="1EDB6AA2"/>
    <w:rsid w:val="1EF6339E"/>
    <w:rsid w:val="1EFB01D2"/>
    <w:rsid w:val="1F2418C4"/>
    <w:rsid w:val="1F505D79"/>
    <w:rsid w:val="20922CB7"/>
    <w:rsid w:val="20A53B59"/>
    <w:rsid w:val="20D606B0"/>
    <w:rsid w:val="21724323"/>
    <w:rsid w:val="224945BD"/>
    <w:rsid w:val="224A2BFB"/>
    <w:rsid w:val="225B2C40"/>
    <w:rsid w:val="2281728D"/>
    <w:rsid w:val="228A2AFC"/>
    <w:rsid w:val="232D20FA"/>
    <w:rsid w:val="23314190"/>
    <w:rsid w:val="237F7C33"/>
    <w:rsid w:val="23881862"/>
    <w:rsid w:val="23D1105D"/>
    <w:rsid w:val="24935653"/>
    <w:rsid w:val="24A21A72"/>
    <w:rsid w:val="24B27742"/>
    <w:rsid w:val="24E87D94"/>
    <w:rsid w:val="25302054"/>
    <w:rsid w:val="253065A2"/>
    <w:rsid w:val="25414148"/>
    <w:rsid w:val="25A42208"/>
    <w:rsid w:val="25DE00C1"/>
    <w:rsid w:val="264F4255"/>
    <w:rsid w:val="268D73AC"/>
    <w:rsid w:val="270333F6"/>
    <w:rsid w:val="279C6222"/>
    <w:rsid w:val="2814527D"/>
    <w:rsid w:val="2830745C"/>
    <w:rsid w:val="28365677"/>
    <w:rsid w:val="289831A1"/>
    <w:rsid w:val="28DE3252"/>
    <w:rsid w:val="28F17B25"/>
    <w:rsid w:val="291034CC"/>
    <w:rsid w:val="29112458"/>
    <w:rsid w:val="293D309F"/>
    <w:rsid w:val="29B8498C"/>
    <w:rsid w:val="29EB5D54"/>
    <w:rsid w:val="2A2878AC"/>
    <w:rsid w:val="2A384496"/>
    <w:rsid w:val="2A492A2D"/>
    <w:rsid w:val="2A787807"/>
    <w:rsid w:val="2AC07052"/>
    <w:rsid w:val="2AD43590"/>
    <w:rsid w:val="2AE9491C"/>
    <w:rsid w:val="2B0214BD"/>
    <w:rsid w:val="2B190124"/>
    <w:rsid w:val="2BD8709E"/>
    <w:rsid w:val="2BEC28A4"/>
    <w:rsid w:val="2C3F2F17"/>
    <w:rsid w:val="2CAA6070"/>
    <w:rsid w:val="2CBB6D5D"/>
    <w:rsid w:val="2CC444C4"/>
    <w:rsid w:val="2D2C2DED"/>
    <w:rsid w:val="2D463B72"/>
    <w:rsid w:val="2DEE4968"/>
    <w:rsid w:val="2E2020E1"/>
    <w:rsid w:val="2E8A2E93"/>
    <w:rsid w:val="2EAB2B9C"/>
    <w:rsid w:val="2EE87A66"/>
    <w:rsid w:val="2EF02C89"/>
    <w:rsid w:val="2EF8624D"/>
    <w:rsid w:val="2EFB6551"/>
    <w:rsid w:val="2F6A7BFA"/>
    <w:rsid w:val="2F9E6908"/>
    <w:rsid w:val="2FE14059"/>
    <w:rsid w:val="300D3D16"/>
    <w:rsid w:val="30155FAA"/>
    <w:rsid w:val="30497D75"/>
    <w:rsid w:val="304F650E"/>
    <w:rsid w:val="308253DB"/>
    <w:rsid w:val="309865EE"/>
    <w:rsid w:val="30CE0DDB"/>
    <w:rsid w:val="31300690"/>
    <w:rsid w:val="31482F68"/>
    <w:rsid w:val="31552F9F"/>
    <w:rsid w:val="31C335E3"/>
    <w:rsid w:val="31CC6AA5"/>
    <w:rsid w:val="320063EB"/>
    <w:rsid w:val="32A004DC"/>
    <w:rsid w:val="33013677"/>
    <w:rsid w:val="332A4581"/>
    <w:rsid w:val="332E52E9"/>
    <w:rsid w:val="333B3FD9"/>
    <w:rsid w:val="33466BF6"/>
    <w:rsid w:val="340547AC"/>
    <w:rsid w:val="34B85698"/>
    <w:rsid w:val="34F15104"/>
    <w:rsid w:val="360867E3"/>
    <w:rsid w:val="36154A15"/>
    <w:rsid w:val="36763ED2"/>
    <w:rsid w:val="36D35A1E"/>
    <w:rsid w:val="36EE5669"/>
    <w:rsid w:val="373A43EB"/>
    <w:rsid w:val="37441298"/>
    <w:rsid w:val="37725351"/>
    <w:rsid w:val="37986D7F"/>
    <w:rsid w:val="381A2417"/>
    <w:rsid w:val="387664FA"/>
    <w:rsid w:val="388E7528"/>
    <w:rsid w:val="38A320EF"/>
    <w:rsid w:val="38A90B3C"/>
    <w:rsid w:val="39AF5EFA"/>
    <w:rsid w:val="39B036C9"/>
    <w:rsid w:val="39F64DC7"/>
    <w:rsid w:val="39F75B70"/>
    <w:rsid w:val="3A0B34EA"/>
    <w:rsid w:val="3A3A3B2A"/>
    <w:rsid w:val="3A4C711F"/>
    <w:rsid w:val="3B02049A"/>
    <w:rsid w:val="3B3910A0"/>
    <w:rsid w:val="3B45726A"/>
    <w:rsid w:val="3B646736"/>
    <w:rsid w:val="3BCB44F6"/>
    <w:rsid w:val="3C0A7E90"/>
    <w:rsid w:val="3C3209F8"/>
    <w:rsid w:val="3D053ED7"/>
    <w:rsid w:val="3D5D60A8"/>
    <w:rsid w:val="3DC201B3"/>
    <w:rsid w:val="3DC924E9"/>
    <w:rsid w:val="3DD57961"/>
    <w:rsid w:val="3DFE4168"/>
    <w:rsid w:val="3E1C2E2C"/>
    <w:rsid w:val="3E5B462E"/>
    <w:rsid w:val="3F2B0AF6"/>
    <w:rsid w:val="3F42139D"/>
    <w:rsid w:val="3F5600D8"/>
    <w:rsid w:val="3FAB5528"/>
    <w:rsid w:val="4113053B"/>
    <w:rsid w:val="413127D1"/>
    <w:rsid w:val="41547687"/>
    <w:rsid w:val="41751EF5"/>
    <w:rsid w:val="41B24674"/>
    <w:rsid w:val="42192802"/>
    <w:rsid w:val="423C5C2A"/>
    <w:rsid w:val="4243251F"/>
    <w:rsid w:val="42D9110E"/>
    <w:rsid w:val="431959A7"/>
    <w:rsid w:val="435E5276"/>
    <w:rsid w:val="438A50CB"/>
    <w:rsid w:val="43BE32CC"/>
    <w:rsid w:val="441F23A8"/>
    <w:rsid w:val="44383774"/>
    <w:rsid w:val="44D07F90"/>
    <w:rsid w:val="44E03886"/>
    <w:rsid w:val="45DC5C7F"/>
    <w:rsid w:val="462417D4"/>
    <w:rsid w:val="464B3AF8"/>
    <w:rsid w:val="464F25F8"/>
    <w:rsid w:val="46BE66EF"/>
    <w:rsid w:val="46C44412"/>
    <w:rsid w:val="46D467C4"/>
    <w:rsid w:val="470775A3"/>
    <w:rsid w:val="480C5D35"/>
    <w:rsid w:val="483D1C62"/>
    <w:rsid w:val="486B1FD7"/>
    <w:rsid w:val="48C26B67"/>
    <w:rsid w:val="48DC1F20"/>
    <w:rsid w:val="48FF7556"/>
    <w:rsid w:val="49661035"/>
    <w:rsid w:val="4A1C197E"/>
    <w:rsid w:val="4A392F80"/>
    <w:rsid w:val="4A4C71A1"/>
    <w:rsid w:val="4A550FBD"/>
    <w:rsid w:val="4A8065F0"/>
    <w:rsid w:val="4A9A7C03"/>
    <w:rsid w:val="4AA778D1"/>
    <w:rsid w:val="4AA82F6B"/>
    <w:rsid w:val="4B13436B"/>
    <w:rsid w:val="4B1D60B4"/>
    <w:rsid w:val="4B1F3015"/>
    <w:rsid w:val="4B313C8F"/>
    <w:rsid w:val="4BB74194"/>
    <w:rsid w:val="4BB900ED"/>
    <w:rsid w:val="4BF60E13"/>
    <w:rsid w:val="4C1244F7"/>
    <w:rsid w:val="4CA85A8C"/>
    <w:rsid w:val="4CEA7917"/>
    <w:rsid w:val="4D060757"/>
    <w:rsid w:val="4D490D09"/>
    <w:rsid w:val="4DA51ED7"/>
    <w:rsid w:val="4DB73B3A"/>
    <w:rsid w:val="4DC4184D"/>
    <w:rsid w:val="4DD74D43"/>
    <w:rsid w:val="4DE414E3"/>
    <w:rsid w:val="4DF3347D"/>
    <w:rsid w:val="4E094FEC"/>
    <w:rsid w:val="4E0B4E03"/>
    <w:rsid w:val="4E213FB1"/>
    <w:rsid w:val="4E526418"/>
    <w:rsid w:val="4E96389C"/>
    <w:rsid w:val="4EB55C5D"/>
    <w:rsid w:val="4F0E0B39"/>
    <w:rsid w:val="4F1373BE"/>
    <w:rsid w:val="4F5C3E56"/>
    <w:rsid w:val="4F6E20F8"/>
    <w:rsid w:val="4F8D1EF0"/>
    <w:rsid w:val="4FA36F0E"/>
    <w:rsid w:val="4FE83E65"/>
    <w:rsid w:val="50594CB7"/>
    <w:rsid w:val="50E2468A"/>
    <w:rsid w:val="51331AED"/>
    <w:rsid w:val="51C838E3"/>
    <w:rsid w:val="51FC3D11"/>
    <w:rsid w:val="52103846"/>
    <w:rsid w:val="524D4E26"/>
    <w:rsid w:val="52DF5181"/>
    <w:rsid w:val="52EF3704"/>
    <w:rsid w:val="53090C02"/>
    <w:rsid w:val="532F71C7"/>
    <w:rsid w:val="5336727E"/>
    <w:rsid w:val="54A35CBB"/>
    <w:rsid w:val="54D32A41"/>
    <w:rsid w:val="54FB30C3"/>
    <w:rsid w:val="555B3075"/>
    <w:rsid w:val="55A30152"/>
    <w:rsid w:val="55F240DF"/>
    <w:rsid w:val="55F25770"/>
    <w:rsid w:val="5604090F"/>
    <w:rsid w:val="56A32234"/>
    <w:rsid w:val="56F160F5"/>
    <w:rsid w:val="57390153"/>
    <w:rsid w:val="573A057E"/>
    <w:rsid w:val="57862D68"/>
    <w:rsid w:val="57DF5CC8"/>
    <w:rsid w:val="57F62CC3"/>
    <w:rsid w:val="583E0CB1"/>
    <w:rsid w:val="585322D1"/>
    <w:rsid w:val="5871327B"/>
    <w:rsid w:val="58991383"/>
    <w:rsid w:val="58D03A3A"/>
    <w:rsid w:val="59597A2E"/>
    <w:rsid w:val="59AF0A45"/>
    <w:rsid w:val="5A2426D0"/>
    <w:rsid w:val="5A87548E"/>
    <w:rsid w:val="5AE31B30"/>
    <w:rsid w:val="5B386973"/>
    <w:rsid w:val="5B5B7E08"/>
    <w:rsid w:val="5C1C00BB"/>
    <w:rsid w:val="5C3A5362"/>
    <w:rsid w:val="5CBC76BB"/>
    <w:rsid w:val="5D7F13FC"/>
    <w:rsid w:val="5DFA49BA"/>
    <w:rsid w:val="5E0F1AB2"/>
    <w:rsid w:val="5E2F1776"/>
    <w:rsid w:val="5E541E21"/>
    <w:rsid w:val="5EB63A05"/>
    <w:rsid w:val="5F3A715E"/>
    <w:rsid w:val="5F423DF6"/>
    <w:rsid w:val="5F641286"/>
    <w:rsid w:val="5FEE72CA"/>
    <w:rsid w:val="602609A1"/>
    <w:rsid w:val="60361BA1"/>
    <w:rsid w:val="60655A24"/>
    <w:rsid w:val="60786190"/>
    <w:rsid w:val="611575D5"/>
    <w:rsid w:val="61273D49"/>
    <w:rsid w:val="613025C6"/>
    <w:rsid w:val="614318D6"/>
    <w:rsid w:val="618A73AA"/>
    <w:rsid w:val="61AF76B0"/>
    <w:rsid w:val="61E27004"/>
    <w:rsid w:val="620B4C69"/>
    <w:rsid w:val="6229295F"/>
    <w:rsid w:val="622B59FA"/>
    <w:rsid w:val="62A17EE6"/>
    <w:rsid w:val="62C47861"/>
    <w:rsid w:val="62DF0C60"/>
    <w:rsid w:val="633A4C72"/>
    <w:rsid w:val="638B1041"/>
    <w:rsid w:val="63C57B95"/>
    <w:rsid w:val="63CE48B3"/>
    <w:rsid w:val="63D70ECA"/>
    <w:rsid w:val="64097DEB"/>
    <w:rsid w:val="645A795A"/>
    <w:rsid w:val="645D3FD0"/>
    <w:rsid w:val="64615B78"/>
    <w:rsid w:val="64692996"/>
    <w:rsid w:val="64AD71CF"/>
    <w:rsid w:val="65111CE5"/>
    <w:rsid w:val="65235F13"/>
    <w:rsid w:val="653852E6"/>
    <w:rsid w:val="657F771D"/>
    <w:rsid w:val="668A7943"/>
    <w:rsid w:val="66BC3D6A"/>
    <w:rsid w:val="66E52CB4"/>
    <w:rsid w:val="66F652E5"/>
    <w:rsid w:val="671A198D"/>
    <w:rsid w:val="67211A33"/>
    <w:rsid w:val="673749DB"/>
    <w:rsid w:val="67562CB8"/>
    <w:rsid w:val="677A1D46"/>
    <w:rsid w:val="677B4087"/>
    <w:rsid w:val="68025E35"/>
    <w:rsid w:val="68141B8B"/>
    <w:rsid w:val="684A5B95"/>
    <w:rsid w:val="688E4077"/>
    <w:rsid w:val="694C6837"/>
    <w:rsid w:val="69AB16BB"/>
    <w:rsid w:val="69BD19C1"/>
    <w:rsid w:val="6A6F2060"/>
    <w:rsid w:val="6A70682E"/>
    <w:rsid w:val="6ACE0985"/>
    <w:rsid w:val="6AD4435E"/>
    <w:rsid w:val="6AF814A5"/>
    <w:rsid w:val="6B4A0729"/>
    <w:rsid w:val="6B6C2B09"/>
    <w:rsid w:val="6BA82C30"/>
    <w:rsid w:val="6BEC3698"/>
    <w:rsid w:val="6BF971F7"/>
    <w:rsid w:val="6C2E4B41"/>
    <w:rsid w:val="6CC41357"/>
    <w:rsid w:val="6CF13D2F"/>
    <w:rsid w:val="6D3319A0"/>
    <w:rsid w:val="6D3558E2"/>
    <w:rsid w:val="6D364B6C"/>
    <w:rsid w:val="6D99465B"/>
    <w:rsid w:val="6DD5685C"/>
    <w:rsid w:val="6E37145A"/>
    <w:rsid w:val="6E671469"/>
    <w:rsid w:val="6E97376B"/>
    <w:rsid w:val="6EA746BC"/>
    <w:rsid w:val="6F652652"/>
    <w:rsid w:val="6F6C40D6"/>
    <w:rsid w:val="6FD46EC6"/>
    <w:rsid w:val="6FE75F47"/>
    <w:rsid w:val="6FF25EF0"/>
    <w:rsid w:val="701F1AA8"/>
    <w:rsid w:val="70521B1F"/>
    <w:rsid w:val="70A96034"/>
    <w:rsid w:val="71070441"/>
    <w:rsid w:val="713819A1"/>
    <w:rsid w:val="71734656"/>
    <w:rsid w:val="71B75B64"/>
    <w:rsid w:val="71C829EA"/>
    <w:rsid w:val="72515C8C"/>
    <w:rsid w:val="728002A7"/>
    <w:rsid w:val="72E24852"/>
    <w:rsid w:val="733C3406"/>
    <w:rsid w:val="735D4526"/>
    <w:rsid w:val="736A259F"/>
    <w:rsid w:val="74122000"/>
    <w:rsid w:val="74330669"/>
    <w:rsid w:val="7457432F"/>
    <w:rsid w:val="74852ECC"/>
    <w:rsid w:val="74A44223"/>
    <w:rsid w:val="74A67F54"/>
    <w:rsid w:val="74B26053"/>
    <w:rsid w:val="74BA71F8"/>
    <w:rsid w:val="74EA09B6"/>
    <w:rsid w:val="74F556AA"/>
    <w:rsid w:val="74FC365E"/>
    <w:rsid w:val="75130EA2"/>
    <w:rsid w:val="75984177"/>
    <w:rsid w:val="76191423"/>
    <w:rsid w:val="7694572A"/>
    <w:rsid w:val="779D52B1"/>
    <w:rsid w:val="77BF7EA8"/>
    <w:rsid w:val="77E3618D"/>
    <w:rsid w:val="783A7849"/>
    <w:rsid w:val="78620F5C"/>
    <w:rsid w:val="78E63D42"/>
    <w:rsid w:val="791C7043"/>
    <w:rsid w:val="79216FB6"/>
    <w:rsid w:val="794C38BE"/>
    <w:rsid w:val="79BB51B5"/>
    <w:rsid w:val="79C4103C"/>
    <w:rsid w:val="79F341C6"/>
    <w:rsid w:val="7A7D5833"/>
    <w:rsid w:val="7B0A1C83"/>
    <w:rsid w:val="7B1138F9"/>
    <w:rsid w:val="7BD618A0"/>
    <w:rsid w:val="7C3431D7"/>
    <w:rsid w:val="7C8E28D9"/>
    <w:rsid w:val="7CC01B5A"/>
    <w:rsid w:val="7D246948"/>
    <w:rsid w:val="7D41467E"/>
    <w:rsid w:val="7D4B095E"/>
    <w:rsid w:val="7D783EEB"/>
    <w:rsid w:val="7D9B444F"/>
    <w:rsid w:val="7DAA0ADC"/>
    <w:rsid w:val="7DB23A4C"/>
    <w:rsid w:val="7E207934"/>
    <w:rsid w:val="7E64769F"/>
    <w:rsid w:val="7E81022F"/>
    <w:rsid w:val="7E8E7D1F"/>
    <w:rsid w:val="7EC148B6"/>
    <w:rsid w:val="7F0F3592"/>
    <w:rsid w:val="7F547503"/>
    <w:rsid w:val="7F896EDB"/>
    <w:rsid w:val="7F9E6E81"/>
    <w:rsid w:val="7FCB5E84"/>
    <w:rsid w:val="FF8FBBDD"/>
    <w:rsid w:val="FFCF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rPr>
      <w:szCs w:val="20"/>
    </w:rPr>
  </w:style>
  <w:style w:type="paragraph" w:styleId="5">
    <w:name w:val="Body Text Indent"/>
    <w:basedOn w:val="1"/>
    <w:next w:val="4"/>
    <w:qFormat/>
    <w:uiPriority w:val="0"/>
    <w:pPr>
      <w:spacing w:line="360" w:lineRule="auto"/>
      <w:ind w:firstLine="600" w:firstLineChars="200"/>
    </w:pPr>
    <w:rPr>
      <w:rFonts w:ascii="仿宋_GB2312" w:hAnsi="宋体" w:eastAsia="仿宋_GB2312"/>
      <w:sz w:val="30"/>
    </w:rPr>
  </w:style>
  <w:style w:type="paragraph" w:styleId="6">
    <w:name w:val="caption"/>
    <w:basedOn w:val="1"/>
    <w:next w:val="1"/>
    <w:qFormat/>
    <w:uiPriority w:val="0"/>
    <w:rPr>
      <w:rFonts w:ascii="Arial" w:hAnsi="Arial" w:eastAsia="黑体"/>
      <w:sz w:val="20"/>
      <w:szCs w:val="20"/>
    </w:r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qFormat/>
    <w:uiPriority w:val="0"/>
    <w:pPr>
      <w:jc w:val="left"/>
    </w:pPr>
  </w:style>
  <w:style w:type="paragraph" w:styleId="9">
    <w:name w:val="Body Text"/>
    <w:basedOn w:val="1"/>
    <w:next w:val="10"/>
    <w:qFormat/>
    <w:uiPriority w:val="0"/>
    <w:rPr>
      <w:rFonts w:ascii="宋体" w:hAnsi="宋体"/>
      <w:sz w:val="28"/>
    </w:rPr>
  </w:style>
  <w:style w:type="paragraph" w:styleId="10">
    <w:name w:val="Body Text First Indent"/>
    <w:basedOn w:val="9"/>
    <w:next w:val="11"/>
    <w:qFormat/>
    <w:uiPriority w:val="0"/>
    <w:pPr>
      <w:spacing w:line="312" w:lineRule="auto"/>
      <w:ind w:firstLine="420"/>
    </w:pPr>
  </w:style>
  <w:style w:type="paragraph" w:styleId="11">
    <w:name w:val="toc 6"/>
    <w:basedOn w:val="1"/>
    <w:next w:val="1"/>
    <w:qFormat/>
    <w:uiPriority w:val="0"/>
    <w:pPr>
      <w:ind w:left="2100" w:leftChars="1000"/>
    </w:pPr>
  </w:style>
  <w:style w:type="paragraph" w:styleId="12">
    <w:name w:val="Block Text"/>
    <w:basedOn w:val="1"/>
    <w:qFormat/>
    <w:uiPriority w:val="99"/>
    <w:pPr>
      <w:adjustRightInd w:val="0"/>
      <w:ind w:left="420" w:right="33"/>
      <w:textAlignment w:val="baseline"/>
    </w:pPr>
    <w:rPr>
      <w:sz w:val="24"/>
    </w:rPr>
  </w:style>
  <w:style w:type="paragraph" w:styleId="13">
    <w:name w:val="Plain Text"/>
    <w:basedOn w:val="1"/>
    <w:qFormat/>
    <w:uiPriority w:val="0"/>
    <w:pPr>
      <w:spacing w:beforeLines="50" w:afterLines="50" w:line="400" w:lineRule="exact"/>
    </w:pPr>
    <w:rPr>
      <w:rFonts w:ascii="宋体" w:hAnsi="Courier New"/>
      <w:sz w:val="24"/>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16">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7">
    <w:name w:val="Body Text Indent 3"/>
    <w:basedOn w:val="1"/>
    <w:qFormat/>
    <w:uiPriority w:val="99"/>
    <w:pPr>
      <w:spacing w:line="500" w:lineRule="atLeast"/>
      <w:ind w:firstLine="720" w:firstLineChars="300"/>
    </w:pPr>
    <w:rPr>
      <w:rFonts w:ascii="Times New Roman" w:hAnsi="Times New Roman"/>
      <w:sz w:val="24"/>
    </w:rPr>
  </w:style>
  <w:style w:type="paragraph" w:styleId="18">
    <w:name w:val="toc 2"/>
    <w:basedOn w:val="1"/>
    <w:next w:val="1"/>
    <w:qFormat/>
    <w:uiPriority w:val="39"/>
    <w:pPr>
      <w:ind w:left="420" w:leftChars="200"/>
    </w:pPr>
    <w:rPr>
      <w:szCs w:val="20"/>
    </w:rPr>
  </w:style>
  <w:style w:type="paragraph" w:styleId="19">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20">
    <w:name w:val="Body Text First Indent 2"/>
    <w:basedOn w:val="5"/>
    <w:next w:val="1"/>
    <w:qFormat/>
    <w:uiPriority w:val="99"/>
    <w:pPr>
      <w:tabs>
        <w:tab w:val="left" w:pos="0"/>
        <w:tab w:val="left" w:pos="993"/>
        <w:tab w:val="left" w:pos="1134"/>
      </w:tabs>
      <w:spacing w:after="120" w:line="240" w:lineRule="auto"/>
      <w:ind w:left="420" w:leftChars="200" w:firstLine="420"/>
    </w:pPr>
    <w:rPr>
      <w:sz w:val="21"/>
      <w:szCs w:val="21"/>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style>
  <w:style w:type="character" w:styleId="25">
    <w:name w:val="page number"/>
    <w:qFormat/>
    <w:uiPriority w:val="0"/>
  </w:style>
  <w:style w:type="character" w:styleId="26">
    <w:name w:val="FollowedHyperlink"/>
    <w:basedOn w:val="23"/>
    <w:qFormat/>
    <w:uiPriority w:val="0"/>
    <w:rPr>
      <w:color w:val="333333"/>
      <w:u w:val="none"/>
    </w:rPr>
  </w:style>
  <w:style w:type="character" w:styleId="27">
    <w:name w:val="Emphasis"/>
    <w:basedOn w:val="23"/>
    <w:qFormat/>
    <w:uiPriority w:val="0"/>
  </w:style>
  <w:style w:type="character" w:styleId="28">
    <w:name w:val="HTML Definition"/>
    <w:basedOn w:val="23"/>
    <w:qFormat/>
    <w:uiPriority w:val="0"/>
  </w:style>
  <w:style w:type="character" w:styleId="29">
    <w:name w:val="HTML Typewriter"/>
    <w:basedOn w:val="23"/>
    <w:qFormat/>
    <w:uiPriority w:val="0"/>
    <w:rPr>
      <w:rFonts w:hint="default" w:ascii="monospace" w:hAnsi="monospace" w:eastAsia="monospace" w:cs="monospace"/>
      <w:sz w:val="20"/>
    </w:rPr>
  </w:style>
  <w:style w:type="character" w:styleId="30">
    <w:name w:val="HTML Acronym"/>
    <w:basedOn w:val="23"/>
    <w:qFormat/>
    <w:uiPriority w:val="0"/>
  </w:style>
  <w:style w:type="character" w:styleId="31">
    <w:name w:val="HTML Variable"/>
    <w:basedOn w:val="23"/>
    <w:qFormat/>
    <w:uiPriority w:val="0"/>
  </w:style>
  <w:style w:type="character" w:styleId="32">
    <w:name w:val="Hyperlink"/>
    <w:qFormat/>
    <w:uiPriority w:val="99"/>
    <w:rPr>
      <w:color w:val="1F1F1F"/>
      <w:u w:val="none"/>
    </w:rPr>
  </w:style>
  <w:style w:type="character" w:styleId="33">
    <w:name w:val="HTML Code"/>
    <w:basedOn w:val="23"/>
    <w:qFormat/>
    <w:uiPriority w:val="0"/>
    <w:rPr>
      <w:rFonts w:ascii="monospace" w:hAnsi="monospace" w:eastAsia="monospace" w:cs="monospace"/>
      <w:sz w:val="20"/>
    </w:rPr>
  </w:style>
  <w:style w:type="character" w:styleId="34">
    <w:name w:val="annotation reference"/>
    <w:basedOn w:val="23"/>
    <w:qFormat/>
    <w:uiPriority w:val="0"/>
    <w:rPr>
      <w:sz w:val="21"/>
      <w:szCs w:val="21"/>
    </w:rPr>
  </w:style>
  <w:style w:type="character" w:styleId="35">
    <w:name w:val="HTML Cite"/>
    <w:basedOn w:val="23"/>
    <w:qFormat/>
    <w:uiPriority w:val="0"/>
  </w:style>
  <w:style w:type="character" w:styleId="36">
    <w:name w:val="HTML Keyboard"/>
    <w:basedOn w:val="23"/>
    <w:qFormat/>
    <w:uiPriority w:val="0"/>
    <w:rPr>
      <w:rFonts w:hint="default" w:ascii="monospace" w:hAnsi="monospace" w:eastAsia="monospace" w:cs="monospace"/>
      <w:sz w:val="20"/>
    </w:rPr>
  </w:style>
  <w:style w:type="character" w:styleId="37">
    <w:name w:val="HTML Sample"/>
    <w:basedOn w:val="23"/>
    <w:qFormat/>
    <w:uiPriority w:val="0"/>
    <w:rPr>
      <w:rFonts w:hint="default" w:ascii="monospace" w:hAnsi="monospace" w:eastAsia="monospace" w:cs="monospace"/>
    </w:rPr>
  </w:style>
  <w:style w:type="paragraph" w:customStyle="1" w:styleId="38">
    <w:name w:val="BodyText1I"/>
    <w:basedOn w:val="39"/>
    <w:qFormat/>
    <w:uiPriority w:val="0"/>
    <w:pPr>
      <w:tabs>
        <w:tab w:val="left" w:pos="3380"/>
      </w:tabs>
      <w:ind w:firstLine="420" w:firstLineChars="100"/>
    </w:pPr>
    <w:rPr>
      <w:rFonts w:ascii="宋体" w:hAnsi="宋体"/>
      <w:sz w:val="28"/>
      <w:szCs w:val="28"/>
    </w:rPr>
  </w:style>
  <w:style w:type="paragraph" w:customStyle="1" w:styleId="39">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40">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BodyText1I2"/>
    <w:basedOn w:val="44"/>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44">
    <w:name w:val="BodyTextIndent"/>
    <w:basedOn w:val="1"/>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45">
    <w:name w:val="Table Paragraph"/>
    <w:basedOn w:val="1"/>
    <w:qFormat/>
    <w:uiPriority w:val="1"/>
  </w:style>
  <w:style w:type="paragraph" w:customStyle="1" w:styleId="46">
    <w:name w:val="列出段落1"/>
    <w:basedOn w:val="1"/>
    <w:qFormat/>
    <w:uiPriority w:val="0"/>
    <w:pPr>
      <w:ind w:firstLine="420" w:firstLineChars="200"/>
    </w:pPr>
  </w:style>
  <w:style w:type="paragraph" w:customStyle="1" w:styleId="47">
    <w:name w:val="正文段"/>
    <w:basedOn w:val="1"/>
    <w:qFormat/>
    <w:uiPriority w:val="0"/>
    <w:pPr>
      <w:widowControl/>
      <w:snapToGrid w:val="0"/>
      <w:spacing w:afterLines="50"/>
      <w:ind w:firstLine="200" w:firstLineChars="200"/>
    </w:pPr>
    <w:rPr>
      <w:kern w:val="0"/>
      <w:sz w:val="24"/>
      <w:szCs w:val="20"/>
    </w:rPr>
  </w:style>
  <w:style w:type="paragraph" w:customStyle="1" w:styleId="48">
    <w:name w:val="[Normal]"/>
    <w:qFormat/>
    <w:uiPriority w:val="0"/>
    <w:rPr>
      <w:rFonts w:ascii="宋体" w:hAnsi="宋体" w:eastAsia="宋体" w:cs="Times New Roman"/>
      <w:sz w:val="24"/>
      <w:szCs w:val="22"/>
      <w:lang w:val="zh-CN" w:eastAsia="zh-CN" w:bidi="ar-SA"/>
    </w:rPr>
  </w:style>
  <w:style w:type="character" w:customStyle="1" w:styleId="49">
    <w:name w:val="font41"/>
    <w:basedOn w:val="23"/>
    <w:qFormat/>
    <w:uiPriority w:val="0"/>
    <w:rPr>
      <w:rFonts w:hint="eastAsia" w:ascii="宋体" w:hAnsi="宋体" w:eastAsia="宋体" w:cs="宋体"/>
      <w:color w:val="000000"/>
      <w:sz w:val="20"/>
      <w:szCs w:val="20"/>
      <w:u w:val="none"/>
    </w:rPr>
  </w:style>
  <w:style w:type="character" w:customStyle="1" w:styleId="50">
    <w:name w:val="NormalCharacter"/>
    <w:qFormat/>
    <w:uiPriority w:val="0"/>
  </w:style>
  <w:style w:type="paragraph" w:customStyle="1" w:styleId="51">
    <w:name w:val="表格文字"/>
    <w:basedOn w:val="1"/>
    <w:qFormat/>
    <w:uiPriority w:val="0"/>
    <w:rPr>
      <w:rFonts w:hAnsi="Times New Roman"/>
      <w:kern w:val="21"/>
      <w:szCs w:val="21"/>
    </w:rPr>
  </w:style>
  <w:style w:type="paragraph" w:customStyle="1" w:styleId="52">
    <w:name w:val="首行缩进"/>
    <w:basedOn w:val="1"/>
    <w:qFormat/>
    <w:uiPriority w:val="0"/>
    <w:pPr>
      <w:ind w:firstLine="480" w:firstLineChars="200"/>
    </w:pPr>
    <w:rPr>
      <w:lang w:val="zh-CN"/>
    </w:rPr>
  </w:style>
  <w:style w:type="paragraph" w:styleId="53">
    <w:name w:val="No Spacing"/>
    <w:qFormat/>
    <w:uiPriority w:val="1"/>
    <w:pPr>
      <w:widowControl w:val="0"/>
      <w:jc w:val="both"/>
    </w:pPr>
    <w:rPr>
      <w:rFonts w:ascii="Times New Roman" w:hAnsi="Times New Roman" w:eastAsia="宋体" w:cs="Calibri"/>
      <w:kern w:val="2"/>
      <w:sz w:val="21"/>
      <w:szCs w:val="22"/>
      <w:lang w:val="en-US" w:eastAsia="zh-CN" w:bidi="ar-SA"/>
    </w:rPr>
  </w:style>
  <w:style w:type="character" w:customStyle="1" w:styleId="54">
    <w:name w:val="font21"/>
    <w:basedOn w:val="23"/>
    <w:qFormat/>
    <w:uiPriority w:val="0"/>
    <w:rPr>
      <w:rFonts w:hint="default" w:ascii="Times New Roman" w:hAnsi="Times New Roman" w:cs="Times New Roman"/>
      <w:color w:val="000000"/>
      <w:sz w:val="22"/>
      <w:szCs w:val="22"/>
      <w:u w:val="none"/>
    </w:rPr>
  </w:style>
  <w:style w:type="character" w:customStyle="1" w:styleId="55">
    <w:name w:val="font61"/>
    <w:basedOn w:val="23"/>
    <w:qFormat/>
    <w:uiPriority w:val="0"/>
    <w:rPr>
      <w:rFonts w:hint="default" w:ascii="等线" w:hAnsi="等线" w:eastAsia="等线" w:cs="等线"/>
      <w:color w:val="000000"/>
      <w:sz w:val="22"/>
      <w:szCs w:val="22"/>
      <w:u w:val="none"/>
    </w:rPr>
  </w:style>
  <w:style w:type="paragraph" w:customStyle="1" w:styleId="56">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7072</Words>
  <Characters>7949</Characters>
  <Lines>204</Lines>
  <Paragraphs>57</Paragraphs>
  <TotalTime>0</TotalTime>
  <ScaleCrop>false</ScaleCrop>
  <LinksUpToDate>false</LinksUpToDate>
  <CharactersWithSpaces>8310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2021-05-17T18:32:00Z</dcterms:created>
  <dc:creator>Administrator.PC-20160716QTOZ</dc:creator>
  <cp:lastModifiedBy>T4N9_小西街店</cp:lastModifiedBy>
  <cp:lastPrinted>2022-08-15T01:31:00Z</cp:lastPrinted>
  <dcterms:modified xsi:type="dcterms:W3CDTF">2025-02-25T03:07:51Z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4E939526EC374600BD8EAA7AB236CEA7_13</vt:lpwstr>
  </property>
  <property fmtid="{D5CDD505-2E9C-101B-9397-08002B2CF9AE}" pid="4" name="KSOSaveFontToCloudKey">
    <vt:lpwstr>240195731_btnclosed</vt:lpwstr>
  </property>
  <property fmtid="{D5CDD505-2E9C-101B-9397-08002B2CF9AE}" pid="5" name="KSOTemplateDocerSaveRecord">
    <vt:lpwstr>eyJoZGlkIjoiMmNiZDMzMDAyZjFlMGI2MTZiMGQ5MWJjODRkNjMyYTMiLCJ1c2VySWQiOiIxMzEzNDczODIzIn0=</vt:lpwstr>
  </property>
</Properties>
</file>