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9CE46">
      <w:pPr>
        <w:spacing w:line="360" w:lineRule="auto"/>
        <w:jc w:val="center"/>
        <w:rPr>
          <w:rFonts w:ascii="宋体" w:hAnsi="宋体" w:cs="宋体"/>
          <w:b/>
          <w:bCs/>
          <w:color w:val="auto"/>
          <w:spacing w:val="-4"/>
          <w:sz w:val="24"/>
          <w:highlight w:val="none"/>
        </w:rPr>
      </w:pPr>
    </w:p>
    <w:p w14:paraId="4B233F5A">
      <w:pPr>
        <w:spacing w:line="360" w:lineRule="auto"/>
        <w:jc w:val="center"/>
        <w:rPr>
          <w:rFonts w:ascii="宋体" w:hAnsi="宋体" w:cs="宋体"/>
          <w:b/>
          <w:bCs/>
          <w:color w:val="auto"/>
          <w:spacing w:val="-4"/>
          <w:sz w:val="24"/>
          <w:highlight w:val="none"/>
        </w:rPr>
      </w:pPr>
      <w:bookmarkStart w:id="176" w:name="_GoBack"/>
      <w:bookmarkEnd w:id="176"/>
    </w:p>
    <w:p w14:paraId="5580E86A">
      <w:pPr>
        <w:spacing w:line="360" w:lineRule="auto"/>
        <w:jc w:val="center"/>
        <w:rPr>
          <w:rFonts w:ascii="宋体" w:hAnsi="宋体" w:cs="宋体"/>
          <w:b/>
          <w:color w:val="auto"/>
          <w:sz w:val="36"/>
          <w:szCs w:val="36"/>
          <w:highlight w:val="none"/>
        </w:rPr>
      </w:pPr>
    </w:p>
    <w:p w14:paraId="5DE742AC">
      <w:pPr>
        <w:spacing w:line="360" w:lineRule="auto"/>
        <w:jc w:val="center"/>
        <w:rPr>
          <w:rFonts w:ascii="宋体" w:hAnsi="宋体" w:cs="宋体"/>
          <w:b/>
          <w:color w:val="auto"/>
          <w:sz w:val="24"/>
          <w:highlight w:val="none"/>
        </w:rPr>
      </w:pPr>
      <w:r>
        <w:rPr>
          <w:rFonts w:hint="eastAsia" w:ascii="宋体" w:hAnsi="宋体" w:cs="宋体"/>
          <w:b/>
          <w:color w:val="auto"/>
          <w:sz w:val="36"/>
          <w:szCs w:val="36"/>
          <w:highlight w:val="none"/>
        </w:rPr>
        <w:t>南市学校改扩建工程专用教室教学仪器采购项目</w:t>
      </w:r>
    </w:p>
    <w:p w14:paraId="29515DBC">
      <w:pPr>
        <w:spacing w:line="360" w:lineRule="auto"/>
        <w:jc w:val="center"/>
        <w:rPr>
          <w:rFonts w:ascii="宋体" w:hAnsi="宋体" w:cs="宋体"/>
          <w:b/>
          <w:color w:val="auto"/>
          <w:sz w:val="24"/>
          <w:highlight w:val="none"/>
        </w:rPr>
      </w:pPr>
    </w:p>
    <w:p w14:paraId="64C4F7C2">
      <w:pPr>
        <w:spacing w:line="360" w:lineRule="auto"/>
        <w:jc w:val="center"/>
        <w:rPr>
          <w:rFonts w:ascii="宋体" w:hAnsi="宋体" w:cs="宋体"/>
          <w:b/>
          <w:color w:val="auto"/>
          <w:sz w:val="24"/>
          <w:highlight w:val="none"/>
        </w:rPr>
      </w:pPr>
    </w:p>
    <w:p w14:paraId="240E7B63">
      <w:pPr>
        <w:spacing w:line="360" w:lineRule="auto"/>
        <w:jc w:val="center"/>
        <w:rPr>
          <w:rFonts w:ascii="宋体" w:hAnsi="宋体" w:cs="宋体"/>
          <w:b/>
          <w:color w:val="auto"/>
          <w:sz w:val="24"/>
          <w:highlight w:val="none"/>
        </w:rPr>
      </w:pPr>
    </w:p>
    <w:p w14:paraId="29428496">
      <w:pPr>
        <w:pStyle w:val="106"/>
        <w:rPr>
          <w:rFonts w:ascii="宋体" w:hAnsi="宋体" w:cs="宋体"/>
          <w:b/>
          <w:color w:val="auto"/>
          <w:sz w:val="24"/>
          <w:highlight w:val="none"/>
        </w:rPr>
      </w:pPr>
    </w:p>
    <w:p w14:paraId="3EBC6073">
      <w:pPr>
        <w:pStyle w:val="106"/>
        <w:rPr>
          <w:rFonts w:ascii="宋体" w:hAnsi="宋体" w:cs="宋体"/>
          <w:b/>
          <w:color w:val="auto"/>
          <w:sz w:val="24"/>
          <w:highlight w:val="none"/>
        </w:rPr>
      </w:pPr>
    </w:p>
    <w:p w14:paraId="6C435FF5">
      <w:pPr>
        <w:pStyle w:val="106"/>
        <w:rPr>
          <w:rFonts w:ascii="宋体" w:hAnsi="宋体" w:cs="宋体"/>
          <w:b/>
          <w:color w:val="auto"/>
          <w:sz w:val="24"/>
          <w:highlight w:val="none"/>
        </w:rPr>
      </w:pPr>
    </w:p>
    <w:p w14:paraId="5FC9363A">
      <w:pPr>
        <w:pStyle w:val="106"/>
        <w:rPr>
          <w:rFonts w:ascii="宋体" w:hAnsi="宋体" w:cs="宋体"/>
          <w:b/>
          <w:color w:val="auto"/>
          <w:sz w:val="24"/>
          <w:highlight w:val="none"/>
        </w:rPr>
      </w:pPr>
    </w:p>
    <w:p w14:paraId="4A81AFAB">
      <w:pPr>
        <w:tabs>
          <w:tab w:val="left" w:pos="8265"/>
        </w:tabs>
        <w:spacing w:line="400" w:lineRule="exact"/>
        <w:jc w:val="center"/>
        <w:rPr>
          <w:rFonts w:ascii="宋体" w:hAnsi="宋体"/>
          <w:b/>
          <w:color w:val="auto"/>
          <w:kern w:val="0"/>
          <w:sz w:val="36"/>
          <w:szCs w:val="36"/>
          <w:highlight w:val="none"/>
        </w:rPr>
      </w:pPr>
      <w:r>
        <w:rPr>
          <w:rFonts w:hint="eastAsia" w:ascii="宋体" w:hAnsi="宋体"/>
          <w:b/>
          <w:color w:val="auto"/>
          <w:kern w:val="0"/>
          <w:sz w:val="36"/>
          <w:szCs w:val="36"/>
          <w:highlight w:val="none"/>
        </w:rPr>
        <w:t>采购招标文件</w:t>
      </w:r>
    </w:p>
    <w:p w14:paraId="4F61F2B1">
      <w:pPr>
        <w:spacing w:line="600" w:lineRule="exact"/>
        <w:jc w:val="center"/>
        <w:rPr>
          <w:rFonts w:ascii="楷体_GB2312" w:hAnsi="楷体_GB2312" w:eastAsia="楷体_GB2312" w:cs="楷体_GB2312"/>
          <w:b/>
          <w:color w:val="auto"/>
          <w:kern w:val="0"/>
          <w:sz w:val="36"/>
          <w:szCs w:val="36"/>
          <w:highlight w:val="none"/>
        </w:rPr>
      </w:pPr>
      <w:bookmarkStart w:id="0" w:name="_Toc314735605"/>
      <w:bookmarkStart w:id="1" w:name="_Toc328029620"/>
      <w:bookmarkStart w:id="2" w:name="_Toc328726069"/>
      <w:bookmarkStart w:id="3" w:name="_Toc293730485"/>
      <w:bookmarkStart w:id="4" w:name="_Toc370987452"/>
      <w:bookmarkStart w:id="5" w:name="_Toc335653970"/>
      <w:bookmarkStart w:id="6" w:name="_Toc328726115"/>
      <w:bookmarkStart w:id="7" w:name="_Toc314665431"/>
      <w:bookmarkStart w:id="8" w:name="_Toc293675540"/>
      <w:bookmarkStart w:id="9" w:name="_Toc416171987"/>
      <w:bookmarkStart w:id="10" w:name="_Toc294334307"/>
      <w:bookmarkStart w:id="11" w:name="_Toc314734176"/>
      <w:bookmarkStart w:id="12" w:name="_Toc293675615"/>
      <w:bookmarkStart w:id="13" w:name="_Toc366935128"/>
      <w:bookmarkStart w:id="14" w:name="_Toc313890640"/>
      <w:bookmarkStart w:id="15" w:name="_Toc296149119"/>
      <w:bookmarkStart w:id="16" w:name="_Toc335483923"/>
      <w:bookmarkStart w:id="17" w:name="_Toc370986910"/>
      <w:bookmarkStart w:id="18" w:name="_Toc301439177"/>
      <w:bookmarkStart w:id="19" w:name="_Toc328571869"/>
      <w:bookmarkStart w:id="20" w:name="_Toc328056487"/>
      <w:bookmarkStart w:id="21" w:name="_Toc293676023"/>
      <w:bookmarkStart w:id="22" w:name="_Toc293675445"/>
      <w:r>
        <w:rPr>
          <w:rFonts w:hint="eastAsia" w:ascii="楷体_GB2312" w:hAnsi="楷体_GB2312" w:eastAsia="楷体_GB2312" w:cs="楷体_GB2312"/>
          <w:b/>
          <w:color w:val="auto"/>
          <w:kern w:val="0"/>
          <w:sz w:val="36"/>
          <w:szCs w:val="36"/>
          <w:highlight w:val="none"/>
        </w:rPr>
        <w:t>公开招标</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A61B54A">
      <w:pPr>
        <w:snapToGrid w:val="0"/>
        <w:spacing w:line="360" w:lineRule="auto"/>
        <w:rPr>
          <w:rFonts w:ascii="宋体" w:hAnsi="宋体" w:cs="宋体"/>
          <w:color w:val="auto"/>
          <w:sz w:val="24"/>
          <w:highlight w:val="none"/>
        </w:rPr>
      </w:pPr>
    </w:p>
    <w:p w14:paraId="4F6EE1B3">
      <w:pPr>
        <w:snapToGrid w:val="0"/>
        <w:spacing w:line="360" w:lineRule="auto"/>
        <w:rPr>
          <w:rFonts w:ascii="宋体" w:hAnsi="宋体" w:cs="宋体"/>
          <w:color w:val="auto"/>
          <w:sz w:val="24"/>
          <w:highlight w:val="none"/>
        </w:rPr>
      </w:pPr>
    </w:p>
    <w:p w14:paraId="57E33F95">
      <w:pPr>
        <w:snapToGrid w:val="0"/>
        <w:spacing w:line="360" w:lineRule="auto"/>
        <w:rPr>
          <w:rFonts w:ascii="宋体" w:hAnsi="宋体" w:cs="宋体"/>
          <w:color w:val="auto"/>
          <w:sz w:val="24"/>
          <w:highlight w:val="none"/>
        </w:rPr>
      </w:pPr>
    </w:p>
    <w:p w14:paraId="35DC0664">
      <w:pPr>
        <w:snapToGrid w:val="0"/>
        <w:spacing w:line="360" w:lineRule="auto"/>
        <w:rPr>
          <w:rFonts w:ascii="宋体" w:hAnsi="宋体" w:cs="宋体"/>
          <w:color w:val="auto"/>
          <w:sz w:val="24"/>
          <w:highlight w:val="none"/>
        </w:rPr>
      </w:pPr>
    </w:p>
    <w:p w14:paraId="0CE24208">
      <w:pPr>
        <w:snapToGrid w:val="0"/>
        <w:spacing w:line="360" w:lineRule="auto"/>
        <w:rPr>
          <w:rFonts w:ascii="宋体" w:hAnsi="宋体" w:cs="宋体"/>
          <w:color w:val="auto"/>
          <w:sz w:val="24"/>
          <w:highlight w:val="none"/>
        </w:rPr>
      </w:pPr>
    </w:p>
    <w:p w14:paraId="2C825DB4">
      <w:pPr>
        <w:snapToGrid w:val="0"/>
        <w:spacing w:line="360" w:lineRule="auto"/>
        <w:rPr>
          <w:rFonts w:ascii="宋体" w:hAnsi="宋体" w:cs="宋体"/>
          <w:color w:val="auto"/>
          <w:sz w:val="24"/>
          <w:highlight w:val="none"/>
        </w:rPr>
      </w:pPr>
    </w:p>
    <w:p w14:paraId="6A99D44B">
      <w:pPr>
        <w:snapToGrid w:val="0"/>
        <w:spacing w:beforeLines="50" w:afterLines="50" w:line="560" w:lineRule="exact"/>
        <w:ind w:firstLine="596" w:firstLineChars="198"/>
        <w:rPr>
          <w:rFonts w:hint="default" w:ascii="宋体" w:hAnsi="宋体" w:eastAsia="宋体"/>
          <w:b/>
          <w:bCs/>
          <w:color w:val="auto"/>
          <w:kern w:val="0"/>
          <w:sz w:val="30"/>
          <w:szCs w:val="30"/>
          <w:highlight w:val="none"/>
          <w:lang w:val="en-US" w:eastAsia="zh-CN"/>
        </w:rPr>
      </w:pPr>
      <w:r>
        <w:rPr>
          <w:rFonts w:ascii="宋体" w:hAnsi="宋体"/>
          <w:b/>
          <w:bCs/>
          <w:color w:val="auto"/>
          <w:kern w:val="0"/>
          <w:sz w:val="30"/>
          <w:szCs w:val="30"/>
          <w:highlight w:val="none"/>
        </w:rPr>
        <w:t>项目编号</w:t>
      </w:r>
      <w:r>
        <w:rPr>
          <w:rFonts w:hint="eastAsia" w:ascii="宋体" w:hAnsi="宋体"/>
          <w:b/>
          <w:bCs/>
          <w:color w:val="auto"/>
          <w:kern w:val="0"/>
          <w:sz w:val="30"/>
          <w:szCs w:val="30"/>
          <w:highlight w:val="none"/>
        </w:rPr>
        <w:t>：</w:t>
      </w:r>
      <w:r>
        <w:rPr>
          <w:rFonts w:ascii="宋体" w:hAnsi="宋体"/>
          <w:b/>
          <w:bCs/>
          <w:color w:val="auto"/>
          <w:kern w:val="0"/>
          <w:sz w:val="30"/>
          <w:szCs w:val="30"/>
          <w:highlight w:val="none"/>
        </w:rPr>
        <w:t>中诚（平）采</w:t>
      </w:r>
      <w:r>
        <w:rPr>
          <w:rFonts w:hint="eastAsia" w:ascii="宋体" w:hAnsi="宋体"/>
          <w:b/>
          <w:bCs/>
          <w:color w:val="auto"/>
          <w:kern w:val="0"/>
          <w:sz w:val="30"/>
          <w:szCs w:val="30"/>
          <w:highlight w:val="none"/>
        </w:rPr>
        <w:t>2024</w:t>
      </w:r>
      <w:r>
        <w:rPr>
          <w:rFonts w:hint="eastAsia" w:ascii="宋体" w:hAnsi="宋体"/>
          <w:b/>
          <w:bCs/>
          <w:color w:val="auto"/>
          <w:kern w:val="0"/>
          <w:sz w:val="30"/>
          <w:szCs w:val="30"/>
          <w:highlight w:val="none"/>
          <w:lang w:val="en-US" w:eastAsia="zh-CN"/>
        </w:rPr>
        <w:t>87</w:t>
      </w:r>
    </w:p>
    <w:p w14:paraId="79CCDEAB">
      <w:pPr>
        <w:snapToGrid w:val="0"/>
        <w:spacing w:beforeLines="50" w:afterLines="50" w:line="560" w:lineRule="exact"/>
        <w:ind w:firstLine="596" w:firstLineChars="198"/>
        <w:rPr>
          <w:rFonts w:ascii="宋体" w:hAnsi="宋体"/>
          <w:b/>
          <w:bCs/>
          <w:color w:val="auto"/>
          <w:kern w:val="0"/>
          <w:sz w:val="30"/>
          <w:szCs w:val="30"/>
          <w:highlight w:val="none"/>
        </w:rPr>
      </w:pPr>
      <w:r>
        <w:rPr>
          <w:rFonts w:ascii="宋体" w:hAnsi="宋体"/>
          <w:b/>
          <w:bCs/>
          <w:color w:val="auto"/>
          <w:kern w:val="0"/>
          <w:sz w:val="30"/>
          <w:szCs w:val="30"/>
          <w:highlight w:val="none"/>
        </w:rPr>
        <w:t>采购单位：</w:t>
      </w:r>
      <w:r>
        <w:rPr>
          <w:rFonts w:hint="eastAsia" w:ascii="宋体" w:hAnsi="宋体"/>
          <w:b/>
          <w:bCs/>
          <w:color w:val="auto"/>
          <w:kern w:val="0"/>
          <w:sz w:val="30"/>
          <w:szCs w:val="30"/>
          <w:highlight w:val="none"/>
        </w:rPr>
        <w:t>平湖市南市学校</w:t>
      </w:r>
    </w:p>
    <w:p w14:paraId="2F452CFC">
      <w:pPr>
        <w:snapToGrid w:val="0"/>
        <w:spacing w:beforeLines="50" w:afterLines="50" w:line="560" w:lineRule="exact"/>
        <w:ind w:firstLine="596" w:firstLineChars="198"/>
        <w:rPr>
          <w:rFonts w:ascii="宋体" w:hAnsi="宋体"/>
          <w:b/>
          <w:bCs/>
          <w:color w:val="auto"/>
          <w:kern w:val="0"/>
          <w:sz w:val="30"/>
          <w:szCs w:val="30"/>
          <w:highlight w:val="none"/>
        </w:rPr>
      </w:pPr>
      <w:r>
        <w:rPr>
          <w:rFonts w:hint="eastAsia" w:ascii="宋体" w:hAnsi="宋体"/>
          <w:b/>
          <w:bCs/>
          <w:color w:val="auto"/>
          <w:kern w:val="0"/>
          <w:sz w:val="30"/>
          <w:szCs w:val="30"/>
          <w:highlight w:val="none"/>
        </w:rPr>
        <w:t>采购代理机构</w:t>
      </w:r>
      <w:r>
        <w:rPr>
          <w:rFonts w:ascii="宋体" w:hAnsi="宋体"/>
          <w:b/>
          <w:bCs/>
          <w:color w:val="auto"/>
          <w:kern w:val="0"/>
          <w:sz w:val="30"/>
          <w:szCs w:val="30"/>
          <w:highlight w:val="none"/>
        </w:rPr>
        <w:t>：</w:t>
      </w:r>
      <w:r>
        <w:rPr>
          <w:rFonts w:hint="eastAsia" w:ascii="宋体" w:hAnsi="宋体"/>
          <w:b/>
          <w:bCs/>
          <w:color w:val="auto"/>
          <w:kern w:val="0"/>
          <w:sz w:val="30"/>
          <w:szCs w:val="30"/>
          <w:highlight w:val="none"/>
        </w:rPr>
        <w:t>嘉兴市中诚建设咨询有限公司</w:t>
      </w:r>
    </w:p>
    <w:p w14:paraId="46FAE736">
      <w:pPr>
        <w:snapToGrid w:val="0"/>
        <w:spacing w:beforeLines="50" w:afterLines="50" w:line="560" w:lineRule="exact"/>
        <w:ind w:firstLine="596" w:firstLineChars="198"/>
        <w:rPr>
          <w:rFonts w:ascii="宋体" w:hAnsi="宋体"/>
          <w:b/>
          <w:bCs/>
          <w:color w:val="auto"/>
          <w:kern w:val="0"/>
          <w:sz w:val="30"/>
          <w:szCs w:val="30"/>
          <w:highlight w:val="none"/>
        </w:rPr>
      </w:pPr>
      <w:r>
        <w:rPr>
          <w:rFonts w:hint="eastAsia" w:ascii="宋体" w:hAnsi="宋体"/>
          <w:b/>
          <w:bCs/>
          <w:color w:val="auto"/>
          <w:kern w:val="0"/>
          <w:sz w:val="30"/>
          <w:szCs w:val="30"/>
          <w:highlight w:val="none"/>
        </w:rPr>
        <w:t>编制日期：</w:t>
      </w:r>
      <w:r>
        <w:rPr>
          <w:rFonts w:ascii="宋体" w:hAnsi="宋体"/>
          <w:b/>
          <w:bCs/>
          <w:color w:val="auto"/>
          <w:kern w:val="0"/>
          <w:sz w:val="30"/>
          <w:szCs w:val="30"/>
          <w:highlight w:val="none"/>
        </w:rPr>
        <w:t>20</w:t>
      </w:r>
      <w:r>
        <w:rPr>
          <w:rFonts w:hint="eastAsia" w:ascii="宋体" w:hAnsi="宋体"/>
          <w:b/>
          <w:bCs/>
          <w:color w:val="auto"/>
          <w:kern w:val="0"/>
          <w:sz w:val="30"/>
          <w:szCs w:val="30"/>
          <w:highlight w:val="none"/>
        </w:rPr>
        <w:t>24年</w:t>
      </w:r>
      <w:r>
        <w:rPr>
          <w:rFonts w:hint="eastAsia" w:ascii="宋体" w:hAnsi="宋体"/>
          <w:b/>
          <w:bCs/>
          <w:color w:val="auto"/>
          <w:kern w:val="0"/>
          <w:sz w:val="30"/>
          <w:szCs w:val="30"/>
          <w:highlight w:val="none"/>
          <w:lang w:val="en-US" w:eastAsia="zh-CN"/>
        </w:rPr>
        <w:t>8</w:t>
      </w:r>
      <w:r>
        <w:rPr>
          <w:rFonts w:hint="eastAsia" w:ascii="宋体" w:hAnsi="宋体"/>
          <w:b/>
          <w:bCs/>
          <w:color w:val="auto"/>
          <w:kern w:val="0"/>
          <w:sz w:val="30"/>
          <w:szCs w:val="30"/>
          <w:highlight w:val="none"/>
        </w:rPr>
        <w:t>月</w:t>
      </w:r>
      <w:r>
        <w:rPr>
          <w:rFonts w:hint="eastAsia" w:ascii="宋体" w:hAnsi="宋体"/>
          <w:b/>
          <w:bCs/>
          <w:color w:val="auto"/>
          <w:kern w:val="0"/>
          <w:sz w:val="30"/>
          <w:szCs w:val="30"/>
          <w:highlight w:val="none"/>
          <w:lang w:val="en-US" w:eastAsia="zh-CN"/>
        </w:rPr>
        <w:t>8</w:t>
      </w:r>
      <w:r>
        <w:rPr>
          <w:rFonts w:hint="eastAsia" w:ascii="宋体" w:hAnsi="宋体"/>
          <w:b/>
          <w:bCs/>
          <w:color w:val="auto"/>
          <w:kern w:val="0"/>
          <w:sz w:val="30"/>
          <w:szCs w:val="30"/>
          <w:highlight w:val="none"/>
        </w:rPr>
        <w:t>日</w:t>
      </w:r>
    </w:p>
    <w:p w14:paraId="52549A57">
      <w:pPr>
        <w:pStyle w:val="30"/>
        <w:spacing w:beforeLines="0" w:afterLines="0" w:line="360" w:lineRule="auto"/>
        <w:rPr>
          <w:rFonts w:hAnsi="宋体" w:cs="宋体"/>
          <w:color w:val="auto"/>
          <w:highlight w:val="none"/>
        </w:rPr>
      </w:pPr>
    </w:p>
    <w:p w14:paraId="014DEA3F">
      <w:pPr>
        <w:pStyle w:val="30"/>
        <w:spacing w:beforeLines="0" w:afterLines="0" w:line="360" w:lineRule="auto"/>
        <w:jc w:val="center"/>
        <w:outlineLvl w:val="0"/>
        <w:rPr>
          <w:rFonts w:hAnsi="宋体" w:cs="宋体"/>
          <w:b/>
          <w:color w:val="auto"/>
          <w:sz w:val="36"/>
          <w:szCs w:val="36"/>
          <w:highlight w:val="none"/>
        </w:rPr>
      </w:pPr>
      <w:r>
        <w:rPr>
          <w:rFonts w:hint="eastAsia" w:hAnsi="宋体" w:cs="宋体"/>
          <w:color w:val="auto"/>
          <w:highlight w:val="none"/>
        </w:rPr>
        <w:br w:type="page"/>
      </w:r>
      <w:r>
        <w:rPr>
          <w:rFonts w:hint="eastAsia" w:hAnsi="宋体" w:cs="宋体"/>
          <w:b/>
          <w:color w:val="auto"/>
          <w:sz w:val="36"/>
          <w:szCs w:val="36"/>
          <w:highlight w:val="none"/>
        </w:rPr>
        <w:t>目    录</w:t>
      </w:r>
    </w:p>
    <w:p w14:paraId="1ED44FCC">
      <w:pPr>
        <w:pStyle w:val="30"/>
        <w:spacing w:beforeLines="0" w:afterLines="0" w:line="360" w:lineRule="auto"/>
        <w:jc w:val="center"/>
        <w:rPr>
          <w:rFonts w:hAnsi="宋体" w:cs="宋体"/>
          <w:b/>
          <w:color w:val="auto"/>
          <w:highlight w:val="none"/>
        </w:rPr>
      </w:pPr>
    </w:p>
    <w:p w14:paraId="4E9CCC23">
      <w:pPr>
        <w:pStyle w:val="40"/>
        <w:tabs>
          <w:tab w:val="right" w:leader="dot" w:pos="8834"/>
        </w:tabs>
        <w:spacing w:line="360" w:lineRule="auto"/>
        <w:rPr>
          <w:rFonts w:ascii="宋体" w:hAnsi="宋体" w:cs="宋体"/>
          <w:b/>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TOC \o "1-1" \h \z \u </w:instrText>
      </w:r>
      <w:r>
        <w:rPr>
          <w:rFonts w:hint="eastAsia"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66"/>
          <w:rFonts w:hint="eastAsia" w:ascii="宋体" w:hAnsi="宋体" w:cs="宋体"/>
          <w:b/>
          <w:color w:val="auto"/>
          <w:sz w:val="24"/>
          <w:highlight w:val="none"/>
        </w:rPr>
        <w:t>第一章  公开招标采购公告</w:t>
      </w:r>
      <w:r>
        <w:rPr>
          <w:rFonts w:hint="eastAsia" w:ascii="宋体" w:hAnsi="宋体" w:cs="宋体"/>
          <w:b/>
          <w:color w:val="auto"/>
          <w:sz w:val="24"/>
          <w:highlight w:val="none"/>
        </w:rPr>
        <w:tab/>
      </w:r>
      <w:r>
        <w:rPr>
          <w:rFonts w:hint="eastAsia" w:ascii="宋体" w:hAnsi="宋体" w:cs="宋体"/>
          <w:b/>
          <w:color w:val="auto"/>
          <w:sz w:val="24"/>
          <w:highlight w:val="none"/>
        </w:rPr>
        <w:t>3</w:t>
      </w:r>
      <w:r>
        <w:rPr>
          <w:rFonts w:hint="eastAsia" w:ascii="宋体" w:hAnsi="宋体" w:cs="宋体"/>
          <w:b/>
          <w:color w:val="auto"/>
          <w:sz w:val="24"/>
          <w:highlight w:val="none"/>
        </w:rPr>
        <w:fldChar w:fldCharType="end"/>
      </w:r>
    </w:p>
    <w:p w14:paraId="1CA7A692">
      <w:pPr>
        <w:pStyle w:val="40"/>
        <w:tabs>
          <w:tab w:val="right" w:leader="dot" w:pos="8834"/>
        </w:tabs>
        <w:spacing w:line="360" w:lineRule="auto"/>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66"/>
          <w:rFonts w:hint="eastAsia" w:ascii="宋体" w:hAnsi="宋体" w:cs="宋体"/>
          <w:b/>
          <w:color w:val="auto"/>
          <w:sz w:val="24"/>
          <w:highlight w:val="none"/>
        </w:rPr>
        <w:t>第二章  招标需</w:t>
      </w:r>
      <w:bookmarkStart w:id="23" w:name="_Hlt496282508"/>
      <w:bookmarkStart w:id="24" w:name="_Hlt496282509"/>
      <w:r>
        <w:rPr>
          <w:rStyle w:val="66"/>
          <w:rFonts w:hint="eastAsia" w:ascii="宋体" w:hAnsi="宋体" w:cs="宋体"/>
          <w:b/>
          <w:color w:val="auto"/>
          <w:sz w:val="24"/>
          <w:highlight w:val="none"/>
        </w:rPr>
        <w:t>求</w:t>
      </w:r>
      <w:bookmarkEnd w:id="23"/>
      <w:bookmarkEnd w:id="24"/>
      <w:r>
        <w:rPr>
          <w:rFonts w:hint="eastAsia" w:ascii="宋体" w:hAnsi="宋体" w:cs="宋体"/>
          <w:b/>
          <w:color w:val="auto"/>
          <w:sz w:val="24"/>
          <w:highlight w:val="none"/>
        </w:rPr>
        <w:tab/>
      </w:r>
      <w:r>
        <w:rPr>
          <w:rFonts w:hint="eastAsia" w:ascii="宋体" w:hAnsi="宋体" w:cs="宋体"/>
          <w:b/>
          <w:color w:val="auto"/>
          <w:sz w:val="24"/>
          <w:highlight w:val="none"/>
        </w:rPr>
        <w:t>6</w:t>
      </w:r>
      <w:r>
        <w:rPr>
          <w:rFonts w:hint="eastAsia" w:ascii="宋体" w:hAnsi="宋体" w:cs="宋体"/>
          <w:b/>
          <w:color w:val="auto"/>
          <w:sz w:val="24"/>
          <w:highlight w:val="none"/>
        </w:rPr>
        <w:fldChar w:fldCharType="end"/>
      </w:r>
    </w:p>
    <w:p w14:paraId="1F25964A">
      <w:pPr>
        <w:pStyle w:val="40"/>
        <w:tabs>
          <w:tab w:val="right" w:leader="dot" w:pos="8834"/>
        </w:tabs>
        <w:spacing w:line="360" w:lineRule="auto"/>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66"/>
          <w:rFonts w:hint="eastAsia" w:ascii="宋体" w:hAnsi="宋体" w:cs="宋体"/>
          <w:b/>
          <w:color w:val="auto"/>
          <w:sz w:val="24"/>
          <w:highlight w:val="none"/>
        </w:rPr>
        <w:t>第三章  供应商须知</w:t>
      </w:r>
      <w:r>
        <w:rPr>
          <w:rFonts w:hint="eastAsia" w:ascii="宋体" w:hAnsi="宋体" w:cs="宋体"/>
          <w:b/>
          <w:color w:val="auto"/>
          <w:sz w:val="24"/>
          <w:highlight w:val="none"/>
        </w:rPr>
        <w:tab/>
      </w:r>
      <w:r>
        <w:rPr>
          <w:rFonts w:hint="eastAsia" w:ascii="宋体" w:hAnsi="宋体" w:cs="宋体"/>
          <w:b/>
          <w:color w:val="auto"/>
          <w:sz w:val="24"/>
          <w:highlight w:val="none"/>
        </w:rPr>
        <w:t>13</w:t>
      </w:r>
      <w:r>
        <w:rPr>
          <w:rFonts w:hint="eastAsia" w:ascii="宋体" w:hAnsi="宋体" w:cs="宋体"/>
          <w:b/>
          <w:color w:val="auto"/>
          <w:sz w:val="24"/>
          <w:highlight w:val="none"/>
        </w:rPr>
        <w:fldChar w:fldCharType="end"/>
      </w:r>
    </w:p>
    <w:p w14:paraId="21D9CB77">
      <w:pPr>
        <w:pStyle w:val="40"/>
        <w:tabs>
          <w:tab w:val="right" w:leader="dot" w:pos="8834"/>
        </w:tabs>
        <w:spacing w:line="360" w:lineRule="auto"/>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66"/>
          <w:rFonts w:hint="eastAsia" w:ascii="宋体" w:hAnsi="宋体" w:cs="宋体"/>
          <w:b/>
          <w:color w:val="auto"/>
          <w:sz w:val="24"/>
          <w:highlight w:val="none"/>
        </w:rPr>
        <w:t>第四章  评标办法及评分标准</w:t>
      </w:r>
      <w:r>
        <w:rPr>
          <w:rFonts w:hint="eastAsia" w:ascii="宋体" w:hAnsi="宋体" w:cs="宋体"/>
          <w:b/>
          <w:color w:val="auto"/>
          <w:sz w:val="24"/>
          <w:highlight w:val="none"/>
        </w:rPr>
        <w:tab/>
      </w:r>
      <w:r>
        <w:rPr>
          <w:rFonts w:hint="eastAsia" w:ascii="宋体" w:hAnsi="宋体" w:cs="宋体"/>
          <w:b/>
          <w:color w:val="auto"/>
          <w:sz w:val="24"/>
          <w:highlight w:val="none"/>
        </w:rPr>
        <w:t>24</w:t>
      </w:r>
      <w:r>
        <w:rPr>
          <w:rFonts w:hint="eastAsia" w:ascii="宋体" w:hAnsi="宋体" w:cs="宋体"/>
          <w:b/>
          <w:color w:val="auto"/>
          <w:sz w:val="24"/>
          <w:highlight w:val="none"/>
        </w:rPr>
        <w:fldChar w:fldCharType="end"/>
      </w:r>
    </w:p>
    <w:p w14:paraId="0BDB9CF0">
      <w:pPr>
        <w:pStyle w:val="40"/>
        <w:tabs>
          <w:tab w:val="right" w:leader="dot" w:pos="8834"/>
        </w:tabs>
        <w:spacing w:line="360" w:lineRule="auto"/>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66"/>
          <w:rFonts w:hint="eastAsia" w:ascii="宋体" w:hAnsi="宋体" w:cs="宋体"/>
          <w:b/>
          <w:color w:val="auto"/>
          <w:sz w:val="24"/>
          <w:highlight w:val="none"/>
        </w:rPr>
        <w:t>第五章  嘉兴市政府采购合同（指引）</w:t>
      </w:r>
      <w:r>
        <w:rPr>
          <w:rFonts w:hint="eastAsia" w:ascii="宋体" w:hAnsi="宋体" w:cs="宋体"/>
          <w:b/>
          <w:color w:val="auto"/>
          <w:sz w:val="24"/>
          <w:highlight w:val="none"/>
        </w:rPr>
        <w:tab/>
      </w:r>
      <w:r>
        <w:rPr>
          <w:rFonts w:hint="eastAsia" w:ascii="宋体" w:hAnsi="宋体" w:cs="宋体"/>
          <w:b/>
          <w:color w:val="auto"/>
          <w:sz w:val="24"/>
          <w:highlight w:val="none"/>
        </w:rPr>
        <w:t>27</w:t>
      </w:r>
      <w:r>
        <w:rPr>
          <w:rFonts w:hint="eastAsia" w:ascii="宋体" w:hAnsi="宋体" w:cs="宋体"/>
          <w:b/>
          <w:color w:val="auto"/>
          <w:sz w:val="24"/>
          <w:highlight w:val="none"/>
        </w:rPr>
        <w:fldChar w:fldCharType="end"/>
      </w:r>
    </w:p>
    <w:p w14:paraId="7443A74A">
      <w:pPr>
        <w:pStyle w:val="40"/>
        <w:tabs>
          <w:tab w:val="right" w:leader="dot" w:pos="8834"/>
        </w:tabs>
        <w:spacing w:line="360" w:lineRule="auto"/>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66"/>
          <w:rFonts w:hint="eastAsia" w:ascii="宋体" w:hAnsi="宋体" w:cs="宋体"/>
          <w:b/>
          <w:color w:val="auto"/>
          <w:sz w:val="24"/>
          <w:highlight w:val="none"/>
        </w:rPr>
        <w:t>第六章　投标文件格式</w:t>
      </w:r>
      <w:r>
        <w:rPr>
          <w:rFonts w:hint="eastAsia" w:ascii="宋体" w:hAnsi="宋体" w:cs="宋体"/>
          <w:b/>
          <w:color w:val="auto"/>
          <w:sz w:val="24"/>
          <w:highlight w:val="none"/>
        </w:rPr>
        <w:tab/>
      </w:r>
      <w:r>
        <w:rPr>
          <w:rFonts w:hint="eastAsia" w:ascii="宋体" w:hAnsi="宋体" w:cs="宋体"/>
          <w:b/>
          <w:color w:val="auto"/>
          <w:sz w:val="24"/>
          <w:highlight w:val="none"/>
        </w:rPr>
        <w:t>31</w:t>
      </w:r>
      <w:r>
        <w:rPr>
          <w:rFonts w:hint="eastAsia" w:ascii="宋体" w:hAnsi="宋体" w:cs="宋体"/>
          <w:b/>
          <w:color w:val="auto"/>
          <w:sz w:val="24"/>
          <w:highlight w:val="none"/>
        </w:rPr>
        <w:fldChar w:fldCharType="end"/>
      </w:r>
    </w:p>
    <w:p w14:paraId="1DD1BF98">
      <w:pPr>
        <w:pStyle w:val="40"/>
        <w:tabs>
          <w:tab w:val="right" w:leader="dot" w:pos="8834"/>
        </w:tabs>
        <w:spacing w:line="360" w:lineRule="auto"/>
        <w:rPr>
          <w:rFonts w:ascii="宋体" w:hAnsi="宋体" w:cs="宋体"/>
          <w:b/>
          <w:color w:val="auto"/>
          <w:sz w:val="24"/>
          <w:highlight w:val="none"/>
        </w:rPr>
      </w:pPr>
    </w:p>
    <w:p w14:paraId="05A713E8">
      <w:pPr>
        <w:pStyle w:val="2"/>
        <w:spacing w:before="0" w:after="0" w:line="360" w:lineRule="auto"/>
        <w:rPr>
          <w:rFonts w:ascii="宋体" w:hAnsi="宋体" w:cs="宋体"/>
          <w:color w:val="auto"/>
          <w:sz w:val="28"/>
          <w:szCs w:val="28"/>
          <w:highlight w:val="none"/>
        </w:rPr>
      </w:pPr>
      <w:r>
        <w:rPr>
          <w:rFonts w:hint="eastAsia" w:ascii="宋体" w:hAnsi="宋体" w:cs="宋体"/>
          <w:color w:val="auto"/>
          <w:sz w:val="24"/>
          <w:szCs w:val="24"/>
          <w:highlight w:val="none"/>
        </w:rPr>
        <w:fldChar w:fldCharType="end"/>
      </w:r>
      <w:r>
        <w:rPr>
          <w:rFonts w:hint="eastAsia" w:ascii="宋体" w:hAnsi="宋体" w:cs="宋体"/>
          <w:b w:val="0"/>
          <w:color w:val="auto"/>
          <w:sz w:val="24"/>
          <w:szCs w:val="24"/>
          <w:highlight w:val="none"/>
        </w:rPr>
        <w:br w:type="page"/>
      </w:r>
      <w:bookmarkStart w:id="25" w:name="_Toc406402981"/>
      <w:r>
        <w:rPr>
          <w:rFonts w:hint="eastAsia" w:ascii="宋体" w:hAnsi="宋体" w:cs="宋体"/>
          <w:color w:val="auto"/>
          <w:sz w:val="28"/>
          <w:szCs w:val="28"/>
          <w:highlight w:val="none"/>
        </w:rPr>
        <w:t>第一章  公开招标采购公告</w:t>
      </w:r>
      <w:bookmarkEnd w:id="25"/>
    </w:p>
    <w:p w14:paraId="0A3ADBD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根据《中华人民共和国政府采购法》、《中华人民共和国政府采购法实施条例》和《政府采购货物和服务招标投标管理办法》、</w:t>
      </w:r>
      <w:r>
        <w:rPr>
          <w:rFonts w:hint="eastAsia" w:ascii="宋体" w:hAnsi="宋体" w:cs="宋体"/>
          <w:b/>
          <w:bCs/>
          <w:color w:val="auto"/>
          <w:szCs w:val="21"/>
          <w:highlight w:val="none"/>
        </w:rPr>
        <w:t>《浙江省政府采购项目电子交易管理暂行办法》</w:t>
      </w:r>
      <w:r>
        <w:rPr>
          <w:rFonts w:hint="eastAsia" w:ascii="宋体" w:hAnsi="宋体" w:cs="宋体"/>
          <w:color w:val="auto"/>
          <w:szCs w:val="21"/>
          <w:highlight w:val="none"/>
        </w:rPr>
        <w:t>等规定，嘉兴市中诚建设咨询有限公司受采购人委托，经平湖市财政局</w:t>
      </w:r>
      <w:r>
        <w:rPr>
          <w:rFonts w:hint="eastAsia" w:ascii="宋体" w:hAnsi="宋体" w:cs="宋体"/>
          <w:b/>
          <w:color w:val="auto"/>
          <w:szCs w:val="21"/>
          <w:highlight w:val="none"/>
        </w:rPr>
        <w:t>平财采确临[2024]2480号</w:t>
      </w:r>
      <w:r>
        <w:rPr>
          <w:rFonts w:hint="eastAsia" w:ascii="宋体" w:hAnsi="宋体" w:cs="宋体"/>
          <w:color w:val="auto"/>
          <w:szCs w:val="21"/>
          <w:highlight w:val="none"/>
        </w:rPr>
        <w:t>确认书批准，现就下列进行公开招标采购，欢迎合格供应商前来投标，现将有关事项公告如下：</w:t>
      </w:r>
    </w:p>
    <w:p w14:paraId="1C79CEDB">
      <w:pPr>
        <w:snapToGrid w:val="0"/>
        <w:spacing w:line="400" w:lineRule="exact"/>
        <w:ind w:firstLine="422"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一、项目编号：</w:t>
      </w:r>
      <w:r>
        <w:rPr>
          <w:rFonts w:ascii="宋体" w:hAnsi="宋体" w:cs="宋体"/>
          <w:b/>
          <w:bCs/>
          <w:color w:val="auto"/>
          <w:szCs w:val="21"/>
          <w:highlight w:val="none"/>
        </w:rPr>
        <w:t>中诚（平）采</w:t>
      </w:r>
      <w:r>
        <w:rPr>
          <w:rFonts w:hint="eastAsia" w:ascii="宋体" w:hAnsi="宋体" w:cs="宋体"/>
          <w:b/>
          <w:bCs/>
          <w:color w:val="auto"/>
          <w:szCs w:val="21"/>
          <w:highlight w:val="none"/>
          <w:lang w:val="en-US" w:eastAsia="zh-CN"/>
        </w:rPr>
        <w:t>202487</w:t>
      </w:r>
    </w:p>
    <w:p w14:paraId="65C6A1C0">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二、采购组织类型：分散采购委托代理</w:t>
      </w:r>
    </w:p>
    <w:p w14:paraId="6E7B39DB">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三、采购方式：公开招标</w:t>
      </w:r>
    </w:p>
    <w:p w14:paraId="50398249">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四、招标项目：南市学校改扩建工程专用教室教学仪器采购项目</w:t>
      </w:r>
    </w:p>
    <w:p w14:paraId="52F03802">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五、招标采购内容：</w:t>
      </w:r>
    </w:p>
    <w:tbl>
      <w:tblPr>
        <w:tblStyle w:val="57"/>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409"/>
        <w:gridCol w:w="780"/>
        <w:gridCol w:w="705"/>
        <w:gridCol w:w="1560"/>
        <w:gridCol w:w="1691"/>
        <w:gridCol w:w="1843"/>
      </w:tblGrid>
      <w:tr w14:paraId="1A2F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10C75305">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409" w:type="dxa"/>
            <w:tcBorders>
              <w:top w:val="single" w:color="auto" w:sz="4" w:space="0"/>
              <w:left w:val="single" w:color="auto" w:sz="4" w:space="0"/>
              <w:bottom w:val="single" w:color="auto" w:sz="4" w:space="0"/>
              <w:right w:val="single" w:color="auto" w:sz="4" w:space="0"/>
            </w:tcBorders>
            <w:vAlign w:val="center"/>
          </w:tcPr>
          <w:p w14:paraId="4FAE293C">
            <w:pPr>
              <w:snapToGrid w:val="0"/>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780" w:type="dxa"/>
            <w:tcBorders>
              <w:top w:val="single" w:color="auto" w:sz="4" w:space="0"/>
              <w:left w:val="single" w:color="auto" w:sz="4" w:space="0"/>
              <w:bottom w:val="single" w:color="auto" w:sz="4" w:space="0"/>
              <w:right w:val="single" w:color="auto" w:sz="4" w:space="0"/>
            </w:tcBorders>
            <w:vAlign w:val="center"/>
          </w:tcPr>
          <w:p w14:paraId="2135E0ED">
            <w:pPr>
              <w:snapToGrid w:val="0"/>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705" w:type="dxa"/>
            <w:tcBorders>
              <w:top w:val="single" w:color="auto" w:sz="4" w:space="0"/>
              <w:left w:val="single" w:color="auto" w:sz="4" w:space="0"/>
              <w:bottom w:val="single" w:color="auto" w:sz="4" w:space="0"/>
              <w:right w:val="single" w:color="auto" w:sz="4" w:space="0"/>
            </w:tcBorders>
            <w:vAlign w:val="center"/>
          </w:tcPr>
          <w:p w14:paraId="2CDECF4B">
            <w:pPr>
              <w:snapToGrid w:val="0"/>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560" w:type="dxa"/>
            <w:tcBorders>
              <w:top w:val="single" w:color="auto" w:sz="4" w:space="0"/>
              <w:left w:val="single" w:color="auto" w:sz="4" w:space="0"/>
              <w:bottom w:val="single" w:color="auto" w:sz="4" w:space="0"/>
              <w:right w:val="single" w:color="auto" w:sz="4" w:space="0"/>
            </w:tcBorders>
            <w:vAlign w:val="center"/>
          </w:tcPr>
          <w:p w14:paraId="52C60F47">
            <w:pPr>
              <w:snapToGrid w:val="0"/>
              <w:jc w:val="center"/>
              <w:rPr>
                <w:rFonts w:ascii="宋体" w:hAnsi="宋体" w:cs="宋体"/>
                <w:color w:val="auto"/>
                <w:szCs w:val="21"/>
                <w:highlight w:val="none"/>
              </w:rPr>
            </w:pPr>
            <w:r>
              <w:rPr>
                <w:rFonts w:hint="eastAsia" w:ascii="宋体" w:hAnsi="宋体" w:cs="宋体"/>
                <w:color w:val="auto"/>
                <w:szCs w:val="21"/>
                <w:highlight w:val="none"/>
              </w:rPr>
              <w:t>预算价</w:t>
            </w:r>
          </w:p>
        </w:tc>
        <w:tc>
          <w:tcPr>
            <w:tcW w:w="1691" w:type="dxa"/>
            <w:tcBorders>
              <w:top w:val="single" w:color="auto" w:sz="4" w:space="0"/>
              <w:left w:val="single" w:color="auto" w:sz="4" w:space="0"/>
              <w:bottom w:val="single" w:color="auto" w:sz="4" w:space="0"/>
              <w:right w:val="single" w:color="auto" w:sz="4" w:space="0"/>
            </w:tcBorders>
            <w:vAlign w:val="center"/>
          </w:tcPr>
          <w:p w14:paraId="2207EF7A">
            <w:pPr>
              <w:snapToGrid w:val="0"/>
              <w:jc w:val="center"/>
              <w:rPr>
                <w:rFonts w:ascii="宋体" w:hAnsi="宋体" w:cs="宋体"/>
                <w:color w:val="auto"/>
                <w:szCs w:val="21"/>
                <w:highlight w:val="none"/>
              </w:rPr>
            </w:pPr>
            <w:r>
              <w:rPr>
                <w:rFonts w:hint="eastAsia" w:ascii="宋体" w:hAnsi="宋体" w:cs="宋体"/>
                <w:color w:val="auto"/>
                <w:szCs w:val="21"/>
                <w:highlight w:val="none"/>
              </w:rPr>
              <w:t>最高限价</w:t>
            </w:r>
          </w:p>
        </w:tc>
        <w:tc>
          <w:tcPr>
            <w:tcW w:w="1843" w:type="dxa"/>
            <w:tcBorders>
              <w:top w:val="single" w:color="auto" w:sz="4" w:space="0"/>
              <w:left w:val="single" w:color="auto" w:sz="4" w:space="0"/>
              <w:bottom w:val="single" w:color="auto" w:sz="4" w:space="0"/>
              <w:right w:val="single" w:color="auto" w:sz="4" w:space="0"/>
            </w:tcBorders>
            <w:vAlign w:val="center"/>
          </w:tcPr>
          <w:p w14:paraId="37A11EEF">
            <w:pPr>
              <w:snapToGrid w:val="0"/>
              <w:jc w:val="center"/>
              <w:rPr>
                <w:rFonts w:ascii="宋体" w:hAnsi="宋体" w:cs="宋体"/>
                <w:color w:val="auto"/>
                <w:szCs w:val="21"/>
                <w:highlight w:val="none"/>
              </w:rPr>
            </w:pPr>
            <w:r>
              <w:rPr>
                <w:rFonts w:hint="eastAsia" w:ascii="宋体" w:hAnsi="宋体" w:cs="宋体"/>
                <w:color w:val="auto"/>
                <w:szCs w:val="21"/>
                <w:highlight w:val="none"/>
              </w:rPr>
              <w:t>简要规格及描述</w:t>
            </w:r>
          </w:p>
        </w:tc>
      </w:tr>
      <w:tr w14:paraId="2E79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2F922D0A">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2409" w:type="dxa"/>
            <w:tcBorders>
              <w:top w:val="single" w:color="auto" w:sz="4" w:space="0"/>
              <w:left w:val="single" w:color="auto" w:sz="4" w:space="0"/>
              <w:bottom w:val="single" w:color="auto" w:sz="4" w:space="0"/>
              <w:right w:val="single" w:color="auto" w:sz="4" w:space="0"/>
            </w:tcBorders>
            <w:vAlign w:val="center"/>
          </w:tcPr>
          <w:p w14:paraId="2B0BB194">
            <w:pPr>
              <w:snapToGrid w:val="0"/>
              <w:jc w:val="center"/>
              <w:rPr>
                <w:rFonts w:ascii="宋体" w:hAnsi="宋体" w:cs="宋体"/>
                <w:color w:val="auto"/>
                <w:szCs w:val="21"/>
                <w:highlight w:val="none"/>
              </w:rPr>
            </w:pPr>
            <w:r>
              <w:rPr>
                <w:rFonts w:hint="eastAsia" w:ascii="宋体" w:hAnsi="宋体" w:cs="宋体"/>
                <w:color w:val="auto"/>
                <w:szCs w:val="21"/>
                <w:highlight w:val="none"/>
              </w:rPr>
              <w:t>南市学校改扩建工程专用教室教学仪器采购项目</w:t>
            </w:r>
          </w:p>
        </w:tc>
        <w:tc>
          <w:tcPr>
            <w:tcW w:w="780" w:type="dxa"/>
            <w:tcBorders>
              <w:top w:val="single" w:color="auto" w:sz="4" w:space="0"/>
              <w:left w:val="single" w:color="auto" w:sz="4" w:space="0"/>
              <w:bottom w:val="single" w:color="auto" w:sz="4" w:space="0"/>
              <w:right w:val="single" w:color="auto" w:sz="4" w:space="0"/>
            </w:tcBorders>
            <w:vAlign w:val="center"/>
          </w:tcPr>
          <w:p w14:paraId="4678A032">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705" w:type="dxa"/>
            <w:tcBorders>
              <w:top w:val="single" w:color="auto" w:sz="4" w:space="0"/>
              <w:left w:val="single" w:color="auto" w:sz="4" w:space="0"/>
              <w:bottom w:val="single" w:color="auto" w:sz="4" w:space="0"/>
              <w:right w:val="single" w:color="auto" w:sz="4" w:space="0"/>
            </w:tcBorders>
            <w:vAlign w:val="center"/>
          </w:tcPr>
          <w:p w14:paraId="639B1B5D">
            <w:pPr>
              <w:snapToGrid w:val="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560" w:type="dxa"/>
            <w:tcBorders>
              <w:top w:val="single" w:color="auto" w:sz="4" w:space="0"/>
              <w:left w:val="single" w:color="auto" w:sz="4" w:space="0"/>
              <w:bottom w:val="single" w:color="auto" w:sz="4" w:space="0"/>
              <w:right w:val="single" w:color="auto" w:sz="4" w:space="0"/>
            </w:tcBorders>
            <w:vAlign w:val="center"/>
          </w:tcPr>
          <w:p w14:paraId="595F472E">
            <w:pPr>
              <w:snapToGrid w:val="0"/>
              <w:jc w:val="center"/>
              <w:rPr>
                <w:rFonts w:ascii="宋体" w:hAnsi="宋体" w:cs="宋体"/>
                <w:color w:val="auto"/>
                <w:szCs w:val="21"/>
                <w:highlight w:val="none"/>
              </w:rPr>
            </w:pPr>
            <w:r>
              <w:rPr>
                <w:rFonts w:hint="eastAsia" w:ascii="宋体" w:hAnsi="宋体" w:cs="宋体"/>
                <w:color w:val="auto"/>
                <w:szCs w:val="21"/>
                <w:highlight w:val="none"/>
              </w:rPr>
              <w:t>175.1712万元</w:t>
            </w:r>
          </w:p>
        </w:tc>
        <w:tc>
          <w:tcPr>
            <w:tcW w:w="1691" w:type="dxa"/>
            <w:tcBorders>
              <w:top w:val="single" w:color="auto" w:sz="4" w:space="0"/>
              <w:left w:val="single" w:color="auto" w:sz="4" w:space="0"/>
              <w:bottom w:val="single" w:color="auto" w:sz="4" w:space="0"/>
              <w:right w:val="single" w:color="auto" w:sz="4" w:space="0"/>
            </w:tcBorders>
            <w:vAlign w:val="center"/>
          </w:tcPr>
          <w:p w14:paraId="5275BD90">
            <w:pPr>
              <w:snapToGrid w:val="0"/>
              <w:jc w:val="center"/>
              <w:rPr>
                <w:rFonts w:ascii="宋体" w:hAnsi="宋体" w:cs="宋体"/>
                <w:color w:val="auto"/>
                <w:szCs w:val="21"/>
                <w:highlight w:val="none"/>
              </w:rPr>
            </w:pPr>
            <w:r>
              <w:rPr>
                <w:rFonts w:hint="eastAsia" w:ascii="宋体" w:hAnsi="宋体" w:cs="宋体"/>
                <w:color w:val="auto"/>
                <w:szCs w:val="21"/>
                <w:highlight w:val="none"/>
              </w:rPr>
              <w:t>175.1712万元</w:t>
            </w:r>
          </w:p>
        </w:tc>
        <w:tc>
          <w:tcPr>
            <w:tcW w:w="1843" w:type="dxa"/>
            <w:tcBorders>
              <w:top w:val="single" w:color="auto" w:sz="4" w:space="0"/>
              <w:left w:val="single" w:color="auto" w:sz="4" w:space="0"/>
              <w:bottom w:val="single" w:color="auto" w:sz="4" w:space="0"/>
              <w:right w:val="single" w:color="auto" w:sz="4" w:space="0"/>
            </w:tcBorders>
            <w:vAlign w:val="center"/>
          </w:tcPr>
          <w:p w14:paraId="178D1698">
            <w:pPr>
              <w:snapToGrid w:val="0"/>
              <w:jc w:val="center"/>
              <w:rPr>
                <w:rFonts w:ascii="宋体" w:hAnsi="宋体" w:cs="宋体"/>
                <w:color w:val="auto"/>
                <w:szCs w:val="21"/>
                <w:highlight w:val="none"/>
              </w:rPr>
            </w:pPr>
            <w:r>
              <w:rPr>
                <w:rFonts w:hint="eastAsia" w:ascii="宋体" w:hAnsi="宋体" w:cs="宋体"/>
                <w:color w:val="auto"/>
                <w:szCs w:val="21"/>
                <w:highlight w:val="none"/>
              </w:rPr>
              <w:t>南市学校改扩建工程专用教室教学仪器采购项目采购,具体要求详见第二章招标需求。</w:t>
            </w:r>
          </w:p>
        </w:tc>
      </w:tr>
    </w:tbl>
    <w:p w14:paraId="082377D6">
      <w:pPr>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六、合格供应商的资格要求</w:t>
      </w:r>
    </w:p>
    <w:p w14:paraId="4FCF2D8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（一）符合政府采购法第二十二条：</w:t>
      </w:r>
    </w:p>
    <w:p w14:paraId="0735BA5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025E1DF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p w14:paraId="6721880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（三）不接受联合体投标，采用资格后审方式。</w:t>
      </w:r>
    </w:p>
    <w:p w14:paraId="0658EA2F">
      <w:pPr>
        <w:spacing w:line="400" w:lineRule="exact"/>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注：本采购项目，中标单位与采购人签订的政府采购合同适用于平湖市政府采购贷款政策，简称“政采贷”，具体内容可参阅银行政府采购贷款流程：http：//jxszwsjb.jiaxing.gov.cn/phmain/zyxz/004001/20200508/ca9ef9e6-1353-4b6f-96fc-735325b1e78d.html</w:t>
      </w:r>
      <w:r>
        <w:rPr>
          <w:rFonts w:hint="eastAsia" w:ascii="宋体" w:hAnsi="宋体" w:cs="宋体"/>
          <w:b/>
          <w:color w:val="auto"/>
          <w:szCs w:val="21"/>
          <w:highlight w:val="none"/>
          <w:lang w:eastAsia="zh-CN"/>
        </w:rPr>
        <w:t>。</w:t>
      </w:r>
    </w:p>
    <w:p w14:paraId="444944CD">
      <w:pPr>
        <w:snapToGrid w:val="0"/>
        <w:spacing w:line="400" w:lineRule="exact"/>
        <w:ind w:firstLine="474" w:firstLineChars="225"/>
        <w:rPr>
          <w:rFonts w:ascii="宋体" w:hAnsi="宋体" w:cs="宋体"/>
          <w:b/>
          <w:i/>
          <w:iCs/>
          <w:color w:val="auto"/>
          <w:szCs w:val="21"/>
          <w:highlight w:val="none"/>
          <w:u w:val="single"/>
        </w:rPr>
      </w:pPr>
      <w:r>
        <w:rPr>
          <w:rFonts w:hint="eastAsia" w:ascii="宋体" w:hAnsi="宋体" w:cs="宋体"/>
          <w:b/>
          <w:color w:val="auto"/>
          <w:szCs w:val="21"/>
          <w:highlight w:val="none"/>
        </w:rPr>
        <w:t>七、公告期限：</w:t>
      </w:r>
      <w:r>
        <w:rPr>
          <w:rFonts w:hint="eastAsia" w:ascii="宋体" w:hAnsi="宋体" w:cs="宋体"/>
          <w:b/>
          <w:color w:val="auto"/>
          <w:szCs w:val="21"/>
          <w:highlight w:val="none"/>
          <w:u w:val="single"/>
        </w:rPr>
        <w:t xml:space="preserve">自公告发布之日起5个工作日  </w:t>
      </w:r>
    </w:p>
    <w:p w14:paraId="16417F93">
      <w:pPr>
        <w:snapToGrid w:val="0"/>
        <w:spacing w:line="400" w:lineRule="exact"/>
        <w:ind w:firstLine="474" w:firstLineChars="225"/>
        <w:rPr>
          <w:rFonts w:ascii="宋体" w:hAnsi="宋体" w:cs="宋体"/>
          <w:color w:val="auto"/>
          <w:szCs w:val="21"/>
          <w:highlight w:val="none"/>
        </w:rPr>
      </w:pPr>
      <w:r>
        <w:rPr>
          <w:rFonts w:hint="eastAsia" w:ascii="宋体" w:hAnsi="宋体" w:cs="宋体"/>
          <w:b/>
          <w:bCs/>
          <w:color w:val="auto"/>
          <w:szCs w:val="21"/>
          <w:highlight w:val="none"/>
        </w:rPr>
        <w:t>八、投标说明</w:t>
      </w:r>
      <w:r>
        <w:rPr>
          <w:rFonts w:hint="eastAsia" w:ascii="宋体" w:hAnsi="宋体" w:cs="宋体"/>
          <w:color w:val="auto"/>
          <w:szCs w:val="21"/>
          <w:highlight w:val="none"/>
        </w:rPr>
        <w:t>：</w:t>
      </w:r>
    </w:p>
    <w:p w14:paraId="1A2005EE">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１、本项目按照《浙江省财政厅关于印发浙江省政府采购项电子交易管理暂行办法的通知》实行电子交易。</w:t>
      </w:r>
    </w:p>
    <w:p w14:paraId="30CFE3D5">
      <w:pPr>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2、供应商注册</w:t>
      </w:r>
    </w:p>
    <w:p w14:paraId="588512CF">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2.1注册网址：</w:t>
      </w:r>
    </w:p>
    <w:p w14:paraId="4C6E4AEF">
      <w:pPr>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政采云平台</w:t>
      </w:r>
      <w:r>
        <w:rPr>
          <w:rFonts w:hint="eastAsia" w:ascii="宋体" w:hAnsi="宋体" w:cs="宋体"/>
          <w:color w:val="auto"/>
          <w:kern w:val="0"/>
          <w:szCs w:val="21"/>
          <w:highlight w:val="none"/>
        </w:rPr>
        <w:t>：</w:t>
      </w:r>
      <w:r>
        <w:rPr>
          <w:color w:val="auto"/>
          <w:highlight w:val="none"/>
        </w:rPr>
        <w:fldChar w:fldCharType="begin"/>
      </w:r>
      <w:r>
        <w:rPr>
          <w:color w:val="auto"/>
          <w:highlight w:val="none"/>
        </w:rPr>
        <w:instrText xml:space="preserve"> HYPERLINK "https://login.zcygov.cn/login" \t "_blank" </w:instrText>
      </w:r>
      <w:r>
        <w:rPr>
          <w:color w:val="auto"/>
          <w:highlight w:val="none"/>
        </w:rPr>
        <w:fldChar w:fldCharType="separate"/>
      </w:r>
      <w:r>
        <w:rPr>
          <w:rFonts w:hint="eastAsia" w:ascii="宋体" w:hAnsi="宋体" w:cs="宋体"/>
          <w:bCs/>
          <w:color w:val="auto"/>
          <w:kern w:val="0"/>
          <w:szCs w:val="21"/>
          <w:highlight w:val="none"/>
        </w:rPr>
        <w:t>https：//login.zcygov.cn/login</w:t>
      </w:r>
      <w:r>
        <w:rPr>
          <w:rFonts w:hint="eastAsia" w:ascii="宋体" w:hAnsi="宋体" w:cs="宋体"/>
          <w:bCs/>
          <w:color w:val="auto"/>
          <w:kern w:val="0"/>
          <w:szCs w:val="21"/>
          <w:highlight w:val="none"/>
        </w:rPr>
        <w:fldChar w:fldCharType="end"/>
      </w:r>
    </w:p>
    <w:p w14:paraId="37CF6A56">
      <w:pPr>
        <w:spacing w:line="400" w:lineRule="exact"/>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2.2供应商按照《浙江省政府采购供应商注册和诚信管理暂行办法》要求执行。</w:t>
      </w:r>
    </w:p>
    <w:p w14:paraId="58F68CF6">
      <w:pPr>
        <w:spacing w:line="400" w:lineRule="exact"/>
        <w:ind w:left="420" w:left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3、获取招标文件（报名）：</w:t>
      </w:r>
    </w:p>
    <w:p w14:paraId="3EFACFBE">
      <w:pPr>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3.1获取方式：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14:paraId="287BE87B">
      <w:pPr>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3.2获取网址：政采云平台</w:t>
      </w:r>
      <w:r>
        <w:rPr>
          <w:color w:val="auto"/>
          <w:highlight w:val="none"/>
        </w:rPr>
        <w:fldChar w:fldCharType="begin"/>
      </w:r>
      <w:r>
        <w:rPr>
          <w:color w:val="auto"/>
          <w:highlight w:val="none"/>
        </w:rPr>
        <w:instrText xml:space="preserve"> HYPERLINK "https://login.zcygov.cn/login" \t "_blank" </w:instrText>
      </w:r>
      <w:r>
        <w:rPr>
          <w:color w:val="auto"/>
          <w:highlight w:val="none"/>
        </w:rPr>
        <w:fldChar w:fldCharType="separate"/>
      </w:r>
      <w:r>
        <w:rPr>
          <w:rFonts w:hint="eastAsia" w:ascii="宋体" w:hAnsi="宋体" w:cs="宋体"/>
          <w:bCs/>
          <w:color w:val="auto"/>
          <w:kern w:val="0"/>
          <w:szCs w:val="21"/>
          <w:highlight w:val="none"/>
        </w:rPr>
        <w:t>https：//login.zcygov.cn/login</w:t>
      </w:r>
      <w:r>
        <w:rPr>
          <w:rFonts w:hint="eastAsia" w:ascii="宋体" w:hAnsi="宋体" w:cs="宋体"/>
          <w:bCs/>
          <w:color w:val="auto"/>
          <w:kern w:val="0"/>
          <w:szCs w:val="21"/>
          <w:highlight w:val="none"/>
        </w:rPr>
        <w:fldChar w:fldCharType="end"/>
      </w:r>
    </w:p>
    <w:p w14:paraId="337DF4E0">
      <w:pPr>
        <w:spacing w:line="4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3.3获取时间：2024年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日至2024年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28</w:t>
      </w:r>
      <w:r>
        <w:rPr>
          <w:rFonts w:hint="eastAsia" w:ascii="宋体" w:hAnsi="宋体" w:cs="宋体"/>
          <w:bCs/>
          <w:color w:val="auto"/>
          <w:kern w:val="0"/>
          <w:szCs w:val="21"/>
          <w:highlight w:val="none"/>
        </w:rPr>
        <w:t>日。</w:t>
      </w:r>
    </w:p>
    <w:p w14:paraId="3B9EC386">
      <w:pPr>
        <w:spacing w:line="400" w:lineRule="exact"/>
        <w:ind w:firstLine="420" w:firstLineChars="200"/>
        <w:jc w:val="left"/>
        <w:rPr>
          <w:rFonts w:ascii="宋体" w:hAnsi="宋体" w:cs="宋体"/>
          <w:b/>
          <w:color w:val="auto"/>
          <w:kern w:val="0"/>
          <w:szCs w:val="21"/>
          <w:highlight w:val="none"/>
        </w:rPr>
      </w:pPr>
      <w:r>
        <w:rPr>
          <w:rFonts w:hint="eastAsia" w:ascii="宋体" w:hAnsi="宋体" w:cs="宋体"/>
          <w:bCs/>
          <w:color w:val="auto"/>
          <w:kern w:val="0"/>
          <w:szCs w:val="21"/>
          <w:highlight w:val="none"/>
        </w:rPr>
        <w:t>在上述时间内供应商均可获取招标文件。</w:t>
      </w:r>
    </w:p>
    <w:p w14:paraId="147B2DB6">
      <w:pPr>
        <w:pStyle w:val="107"/>
        <w:spacing w:before="0" w:after="0" w:line="400" w:lineRule="exact"/>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4、投标文件制作注意事项</w:t>
      </w:r>
    </w:p>
    <w:p w14:paraId="762A5883">
      <w:pPr>
        <w:spacing w:line="400" w:lineRule="exact"/>
        <w:ind w:firstLine="315" w:firstLineChars="15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4.1供应商将政采云电子交易客户端下载、安装完成后，可通过账号密码或CA登录客户端进行投标文件制作。</w:t>
      </w:r>
    </w:p>
    <w:p w14:paraId="0B2EE70F">
      <w:pPr>
        <w:spacing w:line="400" w:lineRule="exact"/>
        <w:ind w:firstLine="315" w:firstLineChars="15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14:paraId="3A38B4F2">
      <w:pPr>
        <w:pStyle w:val="107"/>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4.2电子交易操作指南：</w:t>
      </w:r>
      <w:r>
        <w:rPr>
          <w:color w:val="auto"/>
          <w:highlight w:val="none"/>
        </w:rPr>
        <w:fldChar w:fldCharType="begin"/>
      </w:r>
      <w:r>
        <w:rPr>
          <w:color w:val="auto"/>
          <w:highlight w:val="none"/>
        </w:rPr>
        <w:instrText xml:space="preserve"> HYPERLINK "https://help.zcygov.cn/web/site_2/2018/12-28/2573.html" \t "_blank" </w:instrText>
      </w:r>
      <w:r>
        <w:rPr>
          <w:color w:val="auto"/>
          <w:highlight w:val="none"/>
        </w:rPr>
        <w:fldChar w:fldCharType="separate"/>
      </w:r>
      <w:r>
        <w:rPr>
          <w:rStyle w:val="66"/>
          <w:rFonts w:hint="eastAsia" w:ascii="宋体" w:hAnsi="宋体" w:cs="宋体"/>
          <w:color w:val="auto"/>
          <w:sz w:val="21"/>
          <w:szCs w:val="21"/>
          <w:highlight w:val="none"/>
        </w:rPr>
        <w:t>https：//help.zcygov.cn/web/site_2/2018/12-28/2573.html</w:t>
      </w:r>
      <w:r>
        <w:rPr>
          <w:rStyle w:val="66"/>
          <w:rFonts w:hint="eastAsia" w:ascii="宋体" w:hAnsi="宋体" w:cs="宋体"/>
          <w:color w:val="auto"/>
          <w:sz w:val="21"/>
          <w:szCs w:val="21"/>
          <w:highlight w:val="none"/>
        </w:rPr>
        <w:fldChar w:fldCharType="end"/>
      </w:r>
    </w:p>
    <w:p w14:paraId="480CB32F">
      <w:pPr>
        <w:pStyle w:val="107"/>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《CA申领操作指南》：</w:t>
      </w:r>
      <w:r>
        <w:rPr>
          <w:color w:val="auto"/>
          <w:highlight w:val="none"/>
        </w:rPr>
        <w:fldChar w:fldCharType="begin"/>
      </w:r>
      <w:r>
        <w:rPr>
          <w:color w:val="auto"/>
          <w:highlight w:val="none"/>
        </w:rPr>
        <w:instrText xml:space="preserve"> HYPERLINK "https://help.zcygov.cn/web/site_2/2018/11-29/2452.html" \t "_blank" </w:instrText>
      </w:r>
      <w:r>
        <w:rPr>
          <w:color w:val="auto"/>
          <w:highlight w:val="none"/>
        </w:rPr>
        <w:fldChar w:fldCharType="separate"/>
      </w:r>
      <w:r>
        <w:rPr>
          <w:rStyle w:val="66"/>
          <w:rFonts w:hint="eastAsia" w:ascii="宋体" w:hAnsi="宋体" w:cs="宋体"/>
          <w:color w:val="auto"/>
          <w:sz w:val="21"/>
          <w:szCs w:val="21"/>
          <w:highlight w:val="none"/>
        </w:rPr>
        <w:t>https：//help.zcygov.cn/web/site_2/2018/11-29/2452.html</w:t>
      </w:r>
      <w:r>
        <w:rPr>
          <w:rStyle w:val="66"/>
          <w:rFonts w:hint="eastAsia" w:ascii="宋体" w:hAnsi="宋体" w:cs="宋体"/>
          <w:color w:val="auto"/>
          <w:sz w:val="21"/>
          <w:szCs w:val="21"/>
          <w:highlight w:val="none"/>
        </w:rPr>
        <w:fldChar w:fldCharType="end"/>
      </w:r>
    </w:p>
    <w:p w14:paraId="7B12C5D6">
      <w:pPr>
        <w:pStyle w:val="107"/>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《CA管理操作指南》：</w:t>
      </w:r>
      <w:r>
        <w:rPr>
          <w:color w:val="auto"/>
          <w:highlight w:val="none"/>
        </w:rPr>
        <w:fldChar w:fldCharType="begin"/>
      </w:r>
      <w:r>
        <w:rPr>
          <w:color w:val="auto"/>
          <w:highlight w:val="none"/>
        </w:rPr>
        <w:instrText xml:space="preserve"> HYPERLINK "https://help.zcygov.cn/web/site_2/2019/08-20/3405.html" \t "_blank" </w:instrText>
      </w:r>
      <w:r>
        <w:rPr>
          <w:color w:val="auto"/>
          <w:highlight w:val="none"/>
        </w:rPr>
        <w:fldChar w:fldCharType="separate"/>
      </w:r>
      <w:r>
        <w:rPr>
          <w:rStyle w:val="66"/>
          <w:rFonts w:hint="eastAsia" w:ascii="宋体" w:hAnsi="宋体" w:cs="宋体"/>
          <w:color w:val="auto"/>
          <w:sz w:val="21"/>
          <w:szCs w:val="21"/>
          <w:highlight w:val="none"/>
        </w:rPr>
        <w:t>https：//help.zcygov.cn/web/site_2/2019/08-20/3405.html</w:t>
      </w:r>
      <w:r>
        <w:rPr>
          <w:rStyle w:val="66"/>
          <w:rFonts w:hint="eastAsia" w:ascii="宋体" w:hAnsi="宋体" w:cs="宋体"/>
          <w:color w:val="auto"/>
          <w:sz w:val="21"/>
          <w:szCs w:val="21"/>
          <w:highlight w:val="none"/>
        </w:rPr>
        <w:fldChar w:fldCharType="end"/>
      </w:r>
    </w:p>
    <w:p w14:paraId="744604E6">
      <w:pPr>
        <w:pStyle w:val="107"/>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《CA驱动和申领流程》</w:t>
      </w:r>
      <w:r>
        <w:rPr>
          <w:color w:val="auto"/>
          <w:highlight w:val="none"/>
        </w:rPr>
        <w:fldChar w:fldCharType="begin"/>
      </w:r>
      <w:r>
        <w:rPr>
          <w:color w:val="auto"/>
          <w:highlight w:val="none"/>
        </w:rPr>
        <w:instrText xml:space="preserve"> HYPERLINK "http://www.zjzfcg.gov.cn/bidClientTemplate/2019-05-27/12945.html" \t "_blank" </w:instrText>
      </w:r>
      <w:r>
        <w:rPr>
          <w:color w:val="auto"/>
          <w:highlight w:val="none"/>
        </w:rPr>
        <w:fldChar w:fldCharType="separate"/>
      </w:r>
      <w:r>
        <w:rPr>
          <w:rStyle w:val="66"/>
          <w:rFonts w:hint="eastAsia" w:ascii="宋体" w:hAnsi="宋体" w:cs="宋体"/>
          <w:color w:val="auto"/>
          <w:sz w:val="21"/>
          <w:szCs w:val="21"/>
          <w:highlight w:val="none"/>
        </w:rPr>
        <w:t>http：//www.zjzfcg.gov.cn/bidClientTemplate/2019-05-27/12945.html</w:t>
      </w:r>
      <w:r>
        <w:rPr>
          <w:rStyle w:val="66"/>
          <w:rFonts w:hint="eastAsia" w:ascii="宋体" w:hAnsi="宋体" w:cs="宋体"/>
          <w:color w:val="auto"/>
          <w:sz w:val="21"/>
          <w:szCs w:val="21"/>
          <w:highlight w:val="none"/>
        </w:rPr>
        <w:fldChar w:fldCharType="end"/>
      </w:r>
    </w:p>
    <w:p w14:paraId="46F407CE">
      <w:pPr>
        <w:pStyle w:val="107"/>
        <w:spacing w:before="0" w:after="0" w:line="400" w:lineRule="exact"/>
        <w:ind w:firstLine="420" w:firstLineChars="200"/>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shd w:val="clear" w:color="auto" w:fill="FFFFFF"/>
        </w:rPr>
        <w:t>ＣＡ证书遗失补办、延期、解锁、质保等业务可以在联连客户端上进行操作；使用政采云投标客户端时，建议使用WIN7及以上操作系统。</w:t>
      </w:r>
    </w:p>
    <w:p w14:paraId="525C9D0D">
      <w:pPr>
        <w:pStyle w:val="107"/>
        <w:spacing w:before="0" w:after="0" w:line="400" w:lineRule="exact"/>
        <w:ind w:firstLine="422" w:firstLineChars="200"/>
        <w:rPr>
          <w:rFonts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5、政采云咨询电话：400-881-7190；</w:t>
      </w:r>
    </w:p>
    <w:p w14:paraId="2983895F">
      <w:pPr>
        <w:pStyle w:val="107"/>
        <w:spacing w:before="0" w:after="0" w:line="400" w:lineRule="exact"/>
        <w:ind w:firstLine="420" w:firstLineChars="200"/>
        <w:rPr>
          <w:rFonts w:ascii="宋体" w:hAnsi="宋体" w:cs="宋体"/>
          <w:bCs/>
          <w:color w:val="auto"/>
          <w:sz w:val="21"/>
          <w:szCs w:val="21"/>
          <w:highlight w:val="none"/>
          <w:shd w:val="clear" w:color="auto" w:fill="FFFFFF"/>
        </w:rPr>
      </w:pPr>
      <w:r>
        <w:rPr>
          <w:rFonts w:hint="eastAsia" w:ascii="宋体" w:hAnsi="宋体" w:cs="宋体"/>
          <w:bCs/>
          <w:color w:val="auto"/>
          <w:sz w:val="21"/>
          <w:szCs w:val="21"/>
          <w:highlight w:val="none"/>
          <w:shd w:val="clear" w:color="auto" w:fill="FFFFFF"/>
        </w:rPr>
        <w:t>政采云平台服务中心：</w:t>
      </w:r>
      <w:r>
        <w:rPr>
          <w:color w:val="auto"/>
          <w:highlight w:val="none"/>
        </w:rPr>
        <w:fldChar w:fldCharType="begin"/>
      </w:r>
      <w:r>
        <w:rPr>
          <w:color w:val="auto"/>
          <w:highlight w:val="none"/>
        </w:rPr>
        <w:instrText xml:space="preserve"> HYPERLINK "https://service.zcygov.cn/" \l "/" \t "_blank" </w:instrText>
      </w:r>
      <w:r>
        <w:rPr>
          <w:color w:val="auto"/>
          <w:highlight w:val="none"/>
        </w:rPr>
        <w:fldChar w:fldCharType="separate"/>
      </w:r>
      <w:r>
        <w:rPr>
          <w:rFonts w:hint="eastAsia" w:ascii="宋体" w:hAnsi="宋体" w:cs="宋体"/>
          <w:bCs/>
          <w:color w:val="auto"/>
          <w:sz w:val="21"/>
          <w:szCs w:val="21"/>
          <w:highlight w:val="none"/>
          <w:shd w:val="clear" w:color="auto" w:fill="FFFFFF"/>
        </w:rPr>
        <w:t>https：//service.zcygov.cn/#/</w:t>
      </w:r>
      <w:r>
        <w:rPr>
          <w:rFonts w:hint="eastAsia" w:ascii="宋体" w:hAnsi="宋体" w:cs="宋体"/>
          <w:bCs/>
          <w:color w:val="auto"/>
          <w:sz w:val="21"/>
          <w:szCs w:val="21"/>
          <w:highlight w:val="none"/>
          <w:shd w:val="clear" w:color="auto" w:fill="FFFFFF"/>
        </w:rPr>
        <w:fldChar w:fldCharType="end"/>
      </w:r>
    </w:p>
    <w:p w14:paraId="3078AB4C">
      <w:pPr>
        <w:pStyle w:val="107"/>
        <w:spacing w:before="0" w:after="0" w:line="400" w:lineRule="exact"/>
        <w:ind w:firstLine="422" w:firstLineChars="200"/>
        <w:rPr>
          <w:rFonts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rPr>
        <w:t>6、汇信（ＣＡ）客服电话：400-888-4636</w:t>
      </w:r>
    </w:p>
    <w:p w14:paraId="68618E8C">
      <w:pPr>
        <w:snapToGrid w:val="0"/>
        <w:spacing w:line="40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九、投标截止时间及提交注意事项</w:t>
      </w:r>
    </w:p>
    <w:p w14:paraId="553369D0">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1、投标截止时间：</w:t>
      </w:r>
      <w:r>
        <w:rPr>
          <w:rFonts w:hint="eastAsia" w:ascii="宋体" w:hAnsi="宋体" w:cs="宋体"/>
          <w:bCs/>
          <w:color w:val="auto"/>
          <w:kern w:val="0"/>
          <w:szCs w:val="21"/>
          <w:highlight w:val="none"/>
        </w:rPr>
        <w:t>2024年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28</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lang w:val="en-US" w:eastAsia="zh-CN"/>
        </w:rPr>
        <w:t>14</w:t>
      </w:r>
      <w:r>
        <w:rPr>
          <w:rFonts w:hint="eastAsia" w:ascii="宋体" w:hAnsi="宋体" w:cs="宋体"/>
          <w:color w:val="auto"/>
          <w:szCs w:val="21"/>
          <w:highlight w:val="none"/>
        </w:rPr>
        <w:t>时00分</w:t>
      </w:r>
    </w:p>
    <w:p w14:paraId="246100E8">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2、投标文件提交注意事项</w:t>
      </w:r>
    </w:p>
    <w:p w14:paraId="62F12D94">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2.1供应商进行电子投标应安装客户端软件，并按照招标文件和电子交易平台的要求编制并加密投标文件。供应商未按规定加密的投标文件，代理机构应当拒收。</w:t>
      </w:r>
    </w:p>
    <w:p w14:paraId="0CBADD26">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4B2F9FFC">
      <w:pPr>
        <w:snapToGrid w:val="0"/>
        <w:spacing w:line="400" w:lineRule="exact"/>
        <w:ind w:firstLine="413" w:firstLineChars="196"/>
        <w:rPr>
          <w:rFonts w:ascii="宋体" w:hAnsi="宋体" w:cs="宋体"/>
          <w:color w:val="auto"/>
          <w:szCs w:val="21"/>
          <w:highlight w:val="none"/>
        </w:rPr>
      </w:pPr>
      <w:r>
        <w:rPr>
          <w:rFonts w:hint="eastAsia" w:ascii="宋体" w:hAnsi="宋体" w:cs="宋体"/>
          <w:b/>
          <w:bCs/>
          <w:color w:val="auto"/>
          <w:szCs w:val="21"/>
          <w:highlight w:val="none"/>
        </w:rPr>
        <w:t>十、开标时间及地点</w:t>
      </w:r>
      <w:r>
        <w:rPr>
          <w:rFonts w:hint="eastAsia" w:ascii="宋体" w:hAnsi="宋体" w:cs="宋体"/>
          <w:color w:val="auto"/>
          <w:szCs w:val="21"/>
          <w:highlight w:val="none"/>
        </w:rPr>
        <w:t>：</w:t>
      </w:r>
    </w:p>
    <w:p w14:paraId="2F48AD6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本次招标将于</w:t>
      </w:r>
      <w:r>
        <w:rPr>
          <w:rFonts w:ascii="宋体" w:hAnsi="宋体"/>
          <w:color w:val="auto"/>
          <w:szCs w:val="21"/>
          <w:highlight w:val="none"/>
        </w:rPr>
        <w:t>202</w:t>
      </w:r>
      <w:r>
        <w:rPr>
          <w:rFonts w:hint="eastAsia" w:ascii="宋体" w:hAnsi="宋体"/>
          <w:color w:val="auto"/>
          <w:szCs w:val="21"/>
          <w:highlight w:val="none"/>
        </w:rPr>
        <w:t>4</w:t>
      </w:r>
      <w:r>
        <w:rPr>
          <w:rFonts w:hint="eastAsia" w:ascii="宋体" w:hAnsi="宋体"/>
          <w:bCs/>
          <w:color w:val="auto"/>
          <w:kern w:val="0"/>
          <w:szCs w:val="21"/>
          <w:highlight w:val="none"/>
        </w:rPr>
        <w:t>年</w:t>
      </w:r>
      <w:r>
        <w:rPr>
          <w:rFonts w:hint="eastAsia" w:ascii="宋体" w:hAnsi="宋体"/>
          <w:bCs/>
          <w:color w:val="auto"/>
          <w:kern w:val="0"/>
          <w:szCs w:val="21"/>
          <w:highlight w:val="none"/>
          <w:lang w:val="en-US" w:eastAsia="zh-CN"/>
        </w:rPr>
        <w:t>8</w:t>
      </w:r>
      <w:r>
        <w:rPr>
          <w:rFonts w:hint="eastAsia" w:ascii="宋体" w:hAnsi="宋体"/>
          <w:bCs/>
          <w:color w:val="auto"/>
          <w:kern w:val="0"/>
          <w:szCs w:val="21"/>
          <w:highlight w:val="none"/>
        </w:rPr>
        <w:t>月</w:t>
      </w:r>
      <w:r>
        <w:rPr>
          <w:rFonts w:hint="eastAsia" w:ascii="宋体" w:hAnsi="宋体"/>
          <w:bCs/>
          <w:color w:val="auto"/>
          <w:kern w:val="0"/>
          <w:szCs w:val="21"/>
          <w:highlight w:val="none"/>
          <w:lang w:val="en-US" w:eastAsia="zh-CN"/>
        </w:rPr>
        <w:t>28</w:t>
      </w:r>
      <w:r>
        <w:rPr>
          <w:rFonts w:hint="eastAsia" w:ascii="宋体" w:hAnsi="宋体"/>
          <w:bCs/>
          <w:color w:val="auto"/>
          <w:kern w:val="0"/>
          <w:szCs w:val="21"/>
          <w:highlight w:val="none"/>
        </w:rPr>
        <w:t>日</w:t>
      </w:r>
      <w:r>
        <w:rPr>
          <w:rFonts w:hint="eastAsia" w:ascii="宋体" w:hAnsi="宋体"/>
          <w:color w:val="auto"/>
          <w:szCs w:val="21"/>
          <w:highlight w:val="none"/>
          <w:lang w:val="en-US" w:eastAsia="zh-CN"/>
        </w:rPr>
        <w:t>14</w:t>
      </w:r>
      <w:r>
        <w:rPr>
          <w:rFonts w:ascii="宋体" w:hAnsi="宋体"/>
          <w:color w:val="auto"/>
          <w:szCs w:val="21"/>
          <w:highlight w:val="none"/>
        </w:rPr>
        <w:t>时</w:t>
      </w:r>
      <w:r>
        <w:rPr>
          <w:rFonts w:hint="eastAsia" w:ascii="宋体" w:hAnsi="宋体"/>
          <w:color w:val="auto"/>
          <w:szCs w:val="21"/>
          <w:highlight w:val="none"/>
        </w:rPr>
        <w:t>00</w:t>
      </w:r>
      <w:r>
        <w:rPr>
          <w:rFonts w:ascii="宋体" w:hAnsi="宋体"/>
          <w:color w:val="auto"/>
          <w:szCs w:val="21"/>
          <w:highlight w:val="none"/>
        </w:rPr>
        <w:t>分在</w:t>
      </w:r>
      <w:r>
        <w:rPr>
          <w:rFonts w:hint="eastAsia" w:ascii="宋体" w:hAnsi="宋体"/>
          <w:b/>
          <w:bCs/>
          <w:color w:val="auto"/>
          <w:szCs w:val="21"/>
          <w:highlight w:val="none"/>
        </w:rPr>
        <w:t>平湖市漕兑路</w:t>
      </w:r>
      <w:r>
        <w:rPr>
          <w:rFonts w:ascii="宋体" w:hAnsi="宋体"/>
          <w:b/>
          <w:bCs/>
          <w:color w:val="auto"/>
          <w:szCs w:val="21"/>
          <w:highlight w:val="none"/>
        </w:rPr>
        <w:t>89号总商会大厦B幢23楼（嘉兴市中诚建设咨询有限公司平湖分公司）开标</w:t>
      </w:r>
      <w:r>
        <w:rPr>
          <w:rFonts w:hint="eastAsia" w:ascii="宋体" w:hAnsi="宋体"/>
          <w:color w:val="auto"/>
          <w:szCs w:val="21"/>
          <w:highlight w:val="none"/>
        </w:rPr>
        <w:t>。</w:t>
      </w:r>
      <w:r>
        <w:rPr>
          <w:rFonts w:hint="eastAsia" w:ascii="宋体" w:hAnsi="宋体"/>
          <w:b/>
          <w:color w:val="auto"/>
          <w:szCs w:val="21"/>
          <w:highlight w:val="none"/>
          <w:u w:val="single"/>
        </w:rPr>
        <w:t>供应商无需到开标现场，但须准时在线参加，直至评审结束</w:t>
      </w:r>
      <w:r>
        <w:rPr>
          <w:rFonts w:hint="eastAsia" w:ascii="宋体" w:hAnsi="宋体"/>
          <w:b/>
          <w:color w:val="auto"/>
          <w:szCs w:val="21"/>
          <w:highlight w:val="none"/>
        </w:rPr>
        <w:t>。</w:t>
      </w:r>
      <w:r>
        <w:rPr>
          <w:rFonts w:hint="eastAsia" w:ascii="宋体" w:hAnsi="宋体"/>
          <w:color w:val="auto"/>
          <w:szCs w:val="21"/>
          <w:highlight w:val="none"/>
        </w:rPr>
        <w:t>开标时间后半小时内供应商可以登录“政采云”平台，用“项目采购</w:t>
      </w:r>
      <w:r>
        <w:rPr>
          <w:rFonts w:ascii="宋体" w:hAnsi="宋体"/>
          <w:color w:val="auto"/>
          <w:szCs w:val="21"/>
          <w:highlight w:val="none"/>
        </w:rPr>
        <w:t>-开标评标”功能进行解密投标文件。若供应商在规定时间内投标文件无法解密或解密失败且备份文件读取失败（含未提交），则投标无效。</w:t>
      </w:r>
    </w:p>
    <w:p w14:paraId="33493E44">
      <w:pPr>
        <w:pStyle w:val="30"/>
        <w:adjustRightInd w:val="0"/>
        <w:snapToGrid w:val="0"/>
        <w:spacing w:beforeLines="0" w:afterLines="0" w:line="360" w:lineRule="auto"/>
        <w:ind w:firstLine="480"/>
        <w:rPr>
          <w:rFonts w:hAnsi="宋体" w:cs="宋体"/>
          <w:b/>
          <w:color w:val="auto"/>
          <w:sz w:val="21"/>
          <w:szCs w:val="21"/>
          <w:highlight w:val="none"/>
        </w:rPr>
      </w:pPr>
      <w:r>
        <w:rPr>
          <w:rFonts w:hint="eastAsia" w:hAnsi="宋体" w:cs="宋体"/>
          <w:b/>
          <w:color w:val="auto"/>
          <w:sz w:val="21"/>
          <w:szCs w:val="21"/>
          <w:highlight w:val="none"/>
        </w:rPr>
        <w:t>十一、联系方式</w:t>
      </w:r>
    </w:p>
    <w:p w14:paraId="23375BF0">
      <w:pPr>
        <w:pStyle w:val="30"/>
        <w:adjustRightInd w:val="0"/>
        <w:snapToGrid w:val="0"/>
        <w:spacing w:beforeLines="0" w:afterLines="0" w:line="360" w:lineRule="auto"/>
        <w:ind w:firstLine="420" w:firstLineChars="200"/>
        <w:rPr>
          <w:rFonts w:hAnsi="宋体" w:cs="宋体"/>
          <w:color w:val="auto"/>
          <w:sz w:val="21"/>
          <w:szCs w:val="21"/>
          <w:highlight w:val="none"/>
        </w:rPr>
      </w:pPr>
      <w:r>
        <w:rPr>
          <w:rFonts w:hAnsi="宋体" w:cs="宋体"/>
          <w:color w:val="auto"/>
          <w:sz w:val="21"/>
          <w:szCs w:val="21"/>
          <w:highlight w:val="none"/>
        </w:rPr>
        <w:t>1.</w:t>
      </w:r>
      <w:r>
        <w:rPr>
          <w:rFonts w:hAnsi="宋体" w:cs="宋体"/>
          <w:color w:val="auto"/>
          <w:sz w:val="21"/>
          <w:szCs w:val="21"/>
          <w:highlight w:val="none"/>
        </w:rPr>
        <w:tab/>
      </w:r>
      <w:r>
        <w:rPr>
          <w:rFonts w:hint="eastAsia" w:hAnsi="宋体" w:cs="宋体"/>
          <w:color w:val="auto"/>
          <w:sz w:val="21"/>
          <w:szCs w:val="21"/>
          <w:highlight w:val="none"/>
        </w:rPr>
        <w:t>采购人名称：平湖市南市学校</w:t>
      </w:r>
    </w:p>
    <w:p w14:paraId="1F6426B5">
      <w:pPr>
        <w:pStyle w:val="30"/>
        <w:adjustRightInd w:val="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联系人：朱老师</w:t>
      </w:r>
    </w:p>
    <w:p w14:paraId="50C34AE1">
      <w:pPr>
        <w:pStyle w:val="30"/>
        <w:adjustRightInd w:val="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联系电话：0573-85575316 </w:t>
      </w:r>
    </w:p>
    <w:p w14:paraId="62FC44D1">
      <w:pPr>
        <w:pStyle w:val="30"/>
        <w:adjustRightInd w:val="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地址：平湖市当湖街道通界集镇春泉街99号</w:t>
      </w:r>
    </w:p>
    <w:p w14:paraId="6CF8E332">
      <w:pPr>
        <w:pStyle w:val="30"/>
        <w:adjustRightInd w:val="0"/>
        <w:snapToGrid w:val="0"/>
        <w:spacing w:beforeLines="0" w:afterLines="0" w:line="360" w:lineRule="auto"/>
        <w:ind w:firstLine="420" w:firstLineChars="200"/>
        <w:rPr>
          <w:rFonts w:hAnsi="宋体" w:cs="宋体"/>
          <w:color w:val="auto"/>
          <w:sz w:val="21"/>
          <w:szCs w:val="21"/>
          <w:highlight w:val="none"/>
        </w:rPr>
      </w:pPr>
      <w:r>
        <w:rPr>
          <w:rFonts w:hAnsi="宋体" w:cs="宋体"/>
          <w:color w:val="auto"/>
          <w:sz w:val="21"/>
          <w:szCs w:val="21"/>
          <w:highlight w:val="none"/>
        </w:rPr>
        <w:t>2.</w:t>
      </w:r>
      <w:r>
        <w:rPr>
          <w:rFonts w:hAnsi="宋体" w:cs="宋体"/>
          <w:color w:val="auto"/>
          <w:sz w:val="21"/>
          <w:szCs w:val="21"/>
          <w:highlight w:val="none"/>
        </w:rPr>
        <w:tab/>
      </w:r>
      <w:r>
        <w:rPr>
          <w:rFonts w:hint="eastAsia" w:hAnsi="宋体" w:cs="宋体"/>
          <w:color w:val="auto"/>
          <w:sz w:val="21"/>
          <w:szCs w:val="21"/>
          <w:highlight w:val="none"/>
        </w:rPr>
        <w:t>采购代理机构名称：嘉兴市中诚建设咨询有限公司</w:t>
      </w:r>
    </w:p>
    <w:p w14:paraId="2F7E1630">
      <w:pPr>
        <w:pStyle w:val="30"/>
        <w:adjustRightInd w:val="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项目联系人：何女士 联系电话：</w:t>
      </w:r>
      <w:r>
        <w:rPr>
          <w:rFonts w:hAnsi="宋体" w:cs="宋体"/>
          <w:color w:val="auto"/>
          <w:sz w:val="21"/>
          <w:szCs w:val="21"/>
          <w:highlight w:val="none"/>
        </w:rPr>
        <w:t xml:space="preserve">0573-85155086     </w:t>
      </w:r>
      <w:r>
        <w:rPr>
          <w:rFonts w:hint="eastAsia" w:hAnsi="宋体" w:cs="宋体"/>
          <w:color w:val="auto"/>
          <w:sz w:val="21"/>
          <w:szCs w:val="21"/>
          <w:highlight w:val="none"/>
        </w:rPr>
        <w:t>传真：</w:t>
      </w:r>
      <w:r>
        <w:rPr>
          <w:rFonts w:hAnsi="宋体" w:cs="宋体"/>
          <w:color w:val="auto"/>
          <w:sz w:val="21"/>
          <w:szCs w:val="21"/>
          <w:highlight w:val="none"/>
        </w:rPr>
        <w:t>0573-85155086</w:t>
      </w:r>
    </w:p>
    <w:p w14:paraId="12F127A8">
      <w:pPr>
        <w:pStyle w:val="30"/>
        <w:adjustRightInd w:val="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质疑联系人：姚女士 联系电话：</w:t>
      </w:r>
      <w:r>
        <w:rPr>
          <w:rFonts w:hAnsi="宋体" w:cs="宋体"/>
          <w:color w:val="auto"/>
          <w:sz w:val="21"/>
          <w:szCs w:val="21"/>
          <w:highlight w:val="none"/>
        </w:rPr>
        <w:t xml:space="preserve">0573-85155086     </w:t>
      </w:r>
      <w:r>
        <w:rPr>
          <w:rFonts w:hint="eastAsia" w:hAnsi="宋体" w:cs="宋体"/>
          <w:color w:val="auto"/>
          <w:sz w:val="21"/>
          <w:szCs w:val="21"/>
          <w:highlight w:val="none"/>
        </w:rPr>
        <w:t>传真：</w:t>
      </w:r>
      <w:r>
        <w:rPr>
          <w:rFonts w:hAnsi="宋体" w:cs="宋体"/>
          <w:color w:val="auto"/>
          <w:sz w:val="21"/>
          <w:szCs w:val="21"/>
          <w:highlight w:val="none"/>
        </w:rPr>
        <w:t>0573-85155086</w:t>
      </w:r>
    </w:p>
    <w:p w14:paraId="3B28E099">
      <w:pPr>
        <w:pStyle w:val="30"/>
        <w:adjustRightInd w:val="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地址：平湖市当湖街道漕兑路</w:t>
      </w:r>
      <w:r>
        <w:rPr>
          <w:rFonts w:hAnsi="宋体" w:cs="宋体"/>
          <w:color w:val="auto"/>
          <w:sz w:val="21"/>
          <w:szCs w:val="21"/>
          <w:highlight w:val="none"/>
        </w:rPr>
        <w:t>89号（总商会大厦B幢23楼）</w:t>
      </w:r>
    </w:p>
    <w:p w14:paraId="1591E1F9">
      <w:pPr>
        <w:pStyle w:val="30"/>
        <w:adjustRightInd w:val="0"/>
        <w:snapToGrid w:val="0"/>
        <w:spacing w:beforeLines="0" w:afterLines="0" w:line="360" w:lineRule="auto"/>
        <w:ind w:firstLine="420" w:firstLineChars="200"/>
        <w:rPr>
          <w:rFonts w:hAnsi="宋体" w:cs="宋体"/>
          <w:color w:val="auto"/>
          <w:sz w:val="21"/>
          <w:szCs w:val="21"/>
          <w:highlight w:val="none"/>
        </w:rPr>
      </w:pPr>
      <w:r>
        <w:rPr>
          <w:rFonts w:hAnsi="宋体" w:cs="宋体"/>
          <w:color w:val="auto"/>
          <w:sz w:val="21"/>
          <w:szCs w:val="21"/>
          <w:highlight w:val="none"/>
        </w:rPr>
        <w:t xml:space="preserve">3. </w:t>
      </w:r>
      <w:r>
        <w:rPr>
          <w:rFonts w:hint="eastAsia" w:hAnsi="宋体" w:cs="宋体"/>
          <w:color w:val="auto"/>
          <w:sz w:val="21"/>
          <w:szCs w:val="21"/>
          <w:highlight w:val="none"/>
        </w:rPr>
        <w:t>政府采购监督管理部门：平湖市财政局政府采购监管科</w:t>
      </w:r>
    </w:p>
    <w:p w14:paraId="67639C94">
      <w:pPr>
        <w:pStyle w:val="30"/>
        <w:adjustRightInd w:val="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联系人：陆先生</w:t>
      </w:r>
    </w:p>
    <w:p w14:paraId="5DD8E3C7">
      <w:pPr>
        <w:pStyle w:val="30"/>
        <w:adjustRightInd w:val="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监督投诉电话：</w:t>
      </w:r>
      <w:r>
        <w:rPr>
          <w:rFonts w:hAnsi="宋体" w:cs="宋体"/>
          <w:color w:val="auto"/>
          <w:sz w:val="21"/>
          <w:szCs w:val="21"/>
          <w:highlight w:val="none"/>
        </w:rPr>
        <w:t>0573-85013033</w:t>
      </w:r>
    </w:p>
    <w:p w14:paraId="2C84AEDC">
      <w:pPr>
        <w:pStyle w:val="30"/>
        <w:adjustRightInd w:val="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地址：平湖市望湖路</w:t>
      </w:r>
      <w:r>
        <w:rPr>
          <w:rFonts w:hAnsi="宋体" w:cs="宋体"/>
          <w:color w:val="auto"/>
          <w:sz w:val="21"/>
          <w:szCs w:val="21"/>
          <w:highlight w:val="none"/>
        </w:rPr>
        <w:t>318号</w:t>
      </w:r>
    </w:p>
    <w:p w14:paraId="04E30433">
      <w:pPr>
        <w:pStyle w:val="30"/>
        <w:adjustRightInd w:val="0"/>
        <w:snapToGrid w:val="0"/>
        <w:spacing w:beforeLines="0" w:afterLines="0"/>
        <w:ind w:firstLine="422" w:firstLineChars="200"/>
        <w:rPr>
          <w:rFonts w:hAnsi="宋体" w:cs="宋体"/>
          <w:color w:val="auto"/>
          <w:sz w:val="21"/>
          <w:szCs w:val="21"/>
          <w:highlight w:val="none"/>
        </w:rPr>
      </w:pPr>
      <w:r>
        <w:rPr>
          <w:rFonts w:hint="eastAsia" w:hAnsi="宋体" w:cs="宋体"/>
          <w:b/>
          <w:color w:val="auto"/>
          <w:sz w:val="21"/>
          <w:szCs w:val="21"/>
          <w:highlight w:val="none"/>
        </w:rPr>
        <w:t>十二、其他事项：</w:t>
      </w:r>
      <w:r>
        <w:rPr>
          <w:rFonts w:hint="eastAsia" w:hAnsi="宋体" w:cs="宋体"/>
          <w:color w:val="auto"/>
          <w:sz w:val="21"/>
          <w:szCs w:val="21"/>
          <w:highlight w:val="none"/>
        </w:rPr>
        <w:t>    </w:t>
      </w:r>
    </w:p>
    <w:p w14:paraId="143EF090">
      <w:pPr>
        <w:pStyle w:val="30"/>
        <w:adjustRightInd w:val="0"/>
        <w:snapToGrid w:val="0"/>
        <w:spacing w:beforeLines="0" w:afterLines="0"/>
        <w:ind w:firstLine="420" w:firstLineChars="200"/>
        <w:rPr>
          <w:rFonts w:hAnsi="宋体" w:cs="宋体"/>
          <w:color w:val="auto"/>
          <w:sz w:val="21"/>
          <w:szCs w:val="21"/>
          <w:highlight w:val="none"/>
        </w:rPr>
      </w:pPr>
      <w:r>
        <w:rPr>
          <w:rFonts w:hint="eastAsia" w:hAnsi="宋体" w:cs="宋体"/>
          <w:color w:val="auto"/>
          <w:sz w:val="21"/>
          <w:szCs w:val="21"/>
          <w:highlight w:val="none"/>
        </w:rP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0B97E0">
      <w:pPr>
        <w:pStyle w:val="30"/>
        <w:adjustRightInd w:val="0"/>
        <w:snapToGrid w:val="0"/>
        <w:spacing w:beforeLines="0" w:afterLines="0"/>
        <w:ind w:firstLine="420" w:firstLineChars="200"/>
        <w:rPr>
          <w:rFonts w:hAnsi="宋体" w:cs="宋体"/>
          <w:color w:val="auto"/>
          <w:sz w:val="21"/>
          <w:szCs w:val="21"/>
          <w:highlight w:val="none"/>
        </w:rPr>
        <w:sectPr>
          <w:footerReference r:id="rId3" w:type="default"/>
          <w:pgSz w:w="11906" w:h="16838"/>
          <w:pgMar w:top="1417" w:right="1587" w:bottom="1417" w:left="1587" w:header="851" w:footer="850" w:gutter="0"/>
          <w:cols w:space="720" w:num="1"/>
          <w:docGrid w:linePitch="312" w:charSpace="0"/>
        </w:sectPr>
      </w:pPr>
      <w:r>
        <w:rPr>
          <w:rFonts w:hint="eastAsia" w:hAnsi="宋体" w:cs="宋体"/>
          <w:color w:val="auto"/>
          <w:sz w:val="21"/>
          <w:szCs w:val="21"/>
          <w:highlight w:val="none"/>
        </w:rPr>
        <w:t>根据《浙江省财政厅关于进一步促进政府采购公平竞争打造最优营商环境的通知》（浙财采监（2021）22号）文件关于“健全行政裁决机制”要求，供应商在线提起询问，路径为：政采云-项目采购-询问质疑投诉-询问列表：供应商在线提起质疑，路径为：政采云-项目采购-询问质疑投诉-质疑列表。质疑供应商对在线质疑答复不满意的，可在线提起投诉，路径为：浙江政府服务网-政府采购投诉处理-在线办理。</w:t>
      </w:r>
    </w:p>
    <w:p w14:paraId="270D4F55">
      <w:pPr>
        <w:pStyle w:val="2"/>
        <w:spacing w:before="0" w:after="0" w:line="360" w:lineRule="auto"/>
        <w:rPr>
          <w:rFonts w:ascii="宋体" w:hAnsi="宋体" w:cs="宋体"/>
          <w:color w:val="auto"/>
          <w:sz w:val="28"/>
          <w:szCs w:val="28"/>
          <w:highlight w:val="none"/>
        </w:rPr>
      </w:pPr>
      <w:r>
        <w:rPr>
          <w:rFonts w:hint="eastAsia" w:ascii="宋体" w:hAnsi="宋体" w:cs="宋体"/>
          <w:color w:val="auto"/>
          <w:sz w:val="28"/>
          <w:szCs w:val="28"/>
          <w:highlight w:val="none"/>
        </w:rPr>
        <w:t>第二章  招标需求</w:t>
      </w:r>
    </w:p>
    <w:p w14:paraId="73A83B5C">
      <w:pPr>
        <w:spacing w:line="360" w:lineRule="auto"/>
        <w:rPr>
          <w:rFonts w:ascii="宋体" w:hAnsi="宋体" w:cs="宋体"/>
          <w:b/>
          <w:bCs/>
          <w:color w:val="auto"/>
          <w:szCs w:val="21"/>
          <w:highlight w:val="none"/>
        </w:rPr>
      </w:pPr>
      <w:bookmarkStart w:id="26" w:name="_总则"/>
      <w:bookmarkEnd w:id="26"/>
      <w:bookmarkStart w:id="27" w:name="_二、谈判响应文件封面格式"/>
      <w:bookmarkEnd w:id="27"/>
      <w:bookmarkStart w:id="28" w:name="_Toc406402982"/>
      <w:r>
        <w:rPr>
          <w:rFonts w:hint="eastAsia" w:ascii="宋体" w:hAnsi="宋体" w:cs="宋体"/>
          <w:b/>
          <w:bCs/>
          <w:color w:val="auto"/>
          <w:szCs w:val="21"/>
          <w:highlight w:val="none"/>
        </w:rPr>
        <w:t>一、项目概况</w:t>
      </w:r>
    </w:p>
    <w:p w14:paraId="4A230E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南市学校改扩建工程专用教室教学仪器采购项目是为了满足学校正常的学科教学开展及师生实验操作开展的要求。内容包括：教学区一层化学实验室、教学区一层生物实验室、教学区一层劳技教室（木工教室）、教学区一层音乐教室1（合唱教室）、教学区一层音乐教室2、教学区一层音乐教室3、教学区一层自然科学教室1、教学区一层自然科学教室2、教学区二层物理实验室（力学）、教学区二层物理实验室（电学）、教学区二层录播教室、教学区二层计算机教室1、教学区二层计算机教室2、教学区二层语言教室、教学区四层美术教室1、教学区四层美术教室2、教学区四层美术教室3/书法教室、教学区四层史地/劳技教室通过学科教室及专用教室的建设，满足为师生提供学科学习场所及配套设施的基本要求；同时为师生开展探究性学习提供一个安全、先进、舒适、软硬设施齐全的新型教学空间。</w:t>
      </w:r>
    </w:p>
    <w:p w14:paraId="0A1BBB09">
      <w:pPr>
        <w:numPr>
          <w:ilvl w:val="0"/>
          <w:numId w:val="5"/>
        </w:num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项目要求</w:t>
      </w:r>
    </w:p>
    <w:p w14:paraId="0D219A7A">
      <w:pPr>
        <w:spacing w:line="360" w:lineRule="auto"/>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1、安全性：</w:t>
      </w:r>
      <w:r>
        <w:rPr>
          <w:rFonts w:hint="eastAsia" w:ascii="宋体" w:hAnsi="宋体" w:cs="宋体"/>
          <w:color w:val="auto"/>
          <w:szCs w:val="21"/>
          <w:highlight w:val="none"/>
        </w:rPr>
        <w:t>学科教室与实验室仪器设备在用水、用电、有毒有害物质实验等方面需严格按照安全规范实施，保证师生的安全。</w:t>
      </w:r>
    </w:p>
    <w:p w14:paraId="64A31655">
      <w:pPr>
        <w:spacing w:line="360" w:lineRule="auto"/>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2、牢固耐用性：</w:t>
      </w:r>
      <w:r>
        <w:rPr>
          <w:rFonts w:hint="eastAsia" w:ascii="宋体" w:hAnsi="宋体" w:cs="宋体"/>
          <w:color w:val="auto"/>
          <w:szCs w:val="21"/>
          <w:highlight w:val="none"/>
        </w:rPr>
        <w:t>由于学科教室与实验室设备使用率非常高，除了教师教学演示用以外，学生自主实验操作是重点，学生的误操作、不爱惜实验器材等特点要求配备的实验仪器牢固不易损坏，所以选择的货物需做工良好，实验台主材采用全钢结构保证其整体牢固和承重性，设备接插口要简单牢固，不易损坏，从而达到较长的使用寿命。</w:t>
      </w:r>
    </w:p>
    <w:p w14:paraId="2E36DCA1">
      <w:pPr>
        <w:spacing w:line="360" w:lineRule="auto"/>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3、稳定性：</w:t>
      </w:r>
      <w:r>
        <w:rPr>
          <w:rFonts w:hint="eastAsia" w:ascii="宋体" w:hAnsi="宋体" w:cs="宋体"/>
          <w:color w:val="auto"/>
          <w:szCs w:val="21"/>
          <w:highlight w:val="none"/>
        </w:rPr>
        <w:t>采用高品质实验设备和配套辅材，特别要做到实验室对耐酸耐碱耐腐蚀的材质要求，对实验仪器方面选择经久耐用和稳定性高的实验仪器，确保实验操作时设备运行的稳定性。</w:t>
      </w:r>
    </w:p>
    <w:p w14:paraId="5F9F648C">
      <w:pPr>
        <w:spacing w:line="360" w:lineRule="auto"/>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4、环保与可持续性：</w:t>
      </w:r>
      <w:r>
        <w:rPr>
          <w:rFonts w:hint="eastAsia" w:ascii="宋体" w:hAnsi="宋体" w:cs="宋体"/>
          <w:color w:val="auto"/>
          <w:szCs w:val="21"/>
          <w:highlight w:val="none"/>
        </w:rPr>
        <w:t>在选购设备时，应优先考虑环保和可持续性因素，选择低能耗、易回收的设备。同时，在使用过程中也应注意节能减排，减少对环境的影响。</w:t>
      </w:r>
    </w:p>
    <w:p w14:paraId="12D2BC76">
      <w:pPr>
        <w:spacing w:line="360" w:lineRule="auto"/>
        <w:ind w:firstLine="422" w:firstLineChars="200"/>
        <w:jc w:val="left"/>
        <w:rPr>
          <w:rFonts w:ascii="宋体" w:hAnsi="宋体" w:cs="仿宋"/>
          <w:b/>
          <w:color w:val="auto"/>
          <w:szCs w:val="21"/>
          <w:highlight w:val="none"/>
        </w:rPr>
      </w:pPr>
      <w:r>
        <w:rPr>
          <w:rFonts w:hint="eastAsia" w:ascii="宋体" w:hAnsi="宋体" w:cs="宋体"/>
          <w:b/>
          <w:bCs/>
          <w:color w:val="auto"/>
          <w:szCs w:val="21"/>
          <w:highlight w:val="none"/>
        </w:rPr>
        <w:t>5、持续性：</w:t>
      </w:r>
      <w:r>
        <w:rPr>
          <w:rFonts w:hint="eastAsia" w:ascii="宋体" w:hAnsi="宋体" w:cs="宋体"/>
          <w:color w:val="auto"/>
          <w:szCs w:val="21"/>
          <w:highlight w:val="none"/>
        </w:rPr>
        <w:t>根据教学需求和技术发展，货物能满足学校可能对教室设施进行更新、提升和改造。各系统之间从连接、功能预留、接插口通用放开等方面均需要考虑和设计。</w:t>
      </w:r>
    </w:p>
    <w:p w14:paraId="7CD614DF">
      <w:pPr>
        <w:spacing w:line="360" w:lineRule="auto"/>
        <w:jc w:val="left"/>
        <w:rPr>
          <w:rFonts w:ascii="宋体" w:hAnsi="宋体" w:cs="仿宋"/>
          <w:b/>
          <w:color w:val="auto"/>
          <w:szCs w:val="21"/>
          <w:highlight w:val="none"/>
        </w:rPr>
      </w:pPr>
      <w:r>
        <w:rPr>
          <w:rFonts w:hint="eastAsia" w:ascii="宋体" w:hAnsi="宋体" w:cs="仿宋"/>
          <w:b/>
          <w:color w:val="auto"/>
          <w:szCs w:val="21"/>
          <w:highlight w:val="none"/>
        </w:rPr>
        <w:t>三、采购清单</w:t>
      </w:r>
    </w:p>
    <w:tbl>
      <w:tblPr>
        <w:tblStyle w:val="57"/>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1"/>
        <w:gridCol w:w="722"/>
        <w:gridCol w:w="942"/>
        <w:gridCol w:w="6308"/>
        <w:gridCol w:w="645"/>
        <w:gridCol w:w="587"/>
      </w:tblGrid>
      <w:tr w14:paraId="710DA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939BA5F">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教室位置</w:t>
            </w:r>
          </w:p>
        </w:tc>
        <w:tc>
          <w:tcPr>
            <w:tcW w:w="722" w:type="dxa"/>
            <w:tcBorders>
              <w:tl2br w:val="nil"/>
              <w:tr2bl w:val="nil"/>
            </w:tcBorders>
            <w:shd w:val="clear" w:color="auto" w:fill="auto"/>
            <w:vAlign w:val="center"/>
          </w:tcPr>
          <w:p w14:paraId="73DF9AAD">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序号</w:t>
            </w:r>
          </w:p>
        </w:tc>
        <w:tc>
          <w:tcPr>
            <w:tcW w:w="942" w:type="dxa"/>
            <w:tcBorders>
              <w:tl2br w:val="nil"/>
              <w:tr2bl w:val="nil"/>
            </w:tcBorders>
            <w:shd w:val="clear" w:color="auto" w:fill="auto"/>
            <w:vAlign w:val="center"/>
          </w:tcPr>
          <w:p w14:paraId="61FF8229">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货物名称</w:t>
            </w:r>
          </w:p>
        </w:tc>
        <w:tc>
          <w:tcPr>
            <w:tcW w:w="6308" w:type="dxa"/>
            <w:tcBorders>
              <w:tl2br w:val="nil"/>
              <w:tr2bl w:val="nil"/>
            </w:tcBorders>
            <w:shd w:val="clear" w:color="auto" w:fill="auto"/>
            <w:vAlign w:val="center"/>
          </w:tcPr>
          <w:p w14:paraId="587B5757">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 xml:space="preserve"> 技术参数</w:t>
            </w:r>
          </w:p>
        </w:tc>
        <w:tc>
          <w:tcPr>
            <w:tcW w:w="645" w:type="dxa"/>
            <w:tcBorders>
              <w:tl2br w:val="nil"/>
              <w:tr2bl w:val="nil"/>
            </w:tcBorders>
            <w:shd w:val="clear" w:color="auto" w:fill="auto"/>
            <w:vAlign w:val="center"/>
          </w:tcPr>
          <w:p w14:paraId="7B7B61A1">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数量</w:t>
            </w:r>
          </w:p>
        </w:tc>
        <w:tc>
          <w:tcPr>
            <w:tcW w:w="587" w:type="dxa"/>
            <w:tcBorders>
              <w:tl2br w:val="nil"/>
              <w:tr2bl w:val="nil"/>
            </w:tcBorders>
            <w:shd w:val="clear" w:color="auto" w:fill="auto"/>
            <w:vAlign w:val="center"/>
          </w:tcPr>
          <w:p w14:paraId="4ABB6DC6">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单位</w:t>
            </w:r>
          </w:p>
        </w:tc>
      </w:tr>
      <w:tr w14:paraId="3213A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58058E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初中化学实验室</w:t>
            </w:r>
          </w:p>
        </w:tc>
        <w:tc>
          <w:tcPr>
            <w:tcW w:w="722" w:type="dxa"/>
            <w:tcBorders>
              <w:tl2br w:val="nil"/>
              <w:tr2bl w:val="nil"/>
            </w:tcBorders>
            <w:shd w:val="clear" w:color="auto" w:fill="auto"/>
            <w:vAlign w:val="center"/>
          </w:tcPr>
          <w:p w14:paraId="699FE29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942" w:type="dxa"/>
            <w:tcBorders>
              <w:tl2br w:val="nil"/>
              <w:tr2bl w:val="nil"/>
            </w:tcBorders>
            <w:shd w:val="clear" w:color="auto" w:fill="auto"/>
            <w:vAlign w:val="center"/>
          </w:tcPr>
          <w:p w14:paraId="0400F5F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万向式吸风罩</w:t>
            </w:r>
          </w:p>
        </w:tc>
        <w:tc>
          <w:tcPr>
            <w:tcW w:w="6308" w:type="dxa"/>
            <w:tcBorders>
              <w:tl2br w:val="nil"/>
              <w:tr2bl w:val="nil"/>
            </w:tcBorders>
            <w:shd w:val="clear" w:color="auto" w:fill="auto"/>
            <w:vAlign w:val="center"/>
          </w:tcPr>
          <w:p w14:paraId="7DA553D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万向式吸风罩采用高密度PVC材质表面磨砂，优化了视觉美感和手握触感，具有耐腐蚀、防火、防潮等功能；活动关节采用高密度PP材质，旋钮式螺纹压紧；可360度旋转调节方向，易拆卸、重组及清洗；提供具有CMA或CNAS计量认证的检测机构出具的万向式吸风罩检测报告扫描件加盖生产商公章：检测内容必须包含盐雾试验，检测结果为10级。</w:t>
            </w:r>
          </w:p>
          <w:p w14:paraId="55AE3AB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2、气流调节阀采用手动调节外部阀门旋钮，控制进入之气流量。</w:t>
            </w:r>
          </w:p>
        </w:tc>
        <w:tc>
          <w:tcPr>
            <w:tcW w:w="645" w:type="dxa"/>
            <w:tcBorders>
              <w:tl2br w:val="nil"/>
              <w:tr2bl w:val="nil"/>
            </w:tcBorders>
            <w:shd w:val="clear" w:color="auto" w:fill="auto"/>
            <w:vAlign w:val="center"/>
          </w:tcPr>
          <w:p w14:paraId="7995EE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51809DC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6960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367AF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初中化学实验室</w:t>
            </w:r>
          </w:p>
        </w:tc>
        <w:tc>
          <w:tcPr>
            <w:tcW w:w="722" w:type="dxa"/>
            <w:tcBorders>
              <w:tl2br w:val="nil"/>
              <w:tr2bl w:val="nil"/>
            </w:tcBorders>
            <w:shd w:val="clear" w:color="auto" w:fill="auto"/>
            <w:vAlign w:val="center"/>
          </w:tcPr>
          <w:p w14:paraId="566BE3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942" w:type="dxa"/>
            <w:tcBorders>
              <w:tl2br w:val="nil"/>
              <w:tr2bl w:val="nil"/>
            </w:tcBorders>
            <w:shd w:val="clear" w:color="auto" w:fill="auto"/>
            <w:vAlign w:val="center"/>
          </w:tcPr>
          <w:p w14:paraId="1860E2A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风量分布控制器</w:t>
            </w:r>
          </w:p>
        </w:tc>
        <w:tc>
          <w:tcPr>
            <w:tcW w:w="6308" w:type="dxa"/>
            <w:tcBorders>
              <w:tl2br w:val="nil"/>
              <w:tr2bl w:val="nil"/>
            </w:tcBorders>
            <w:shd w:val="clear" w:color="auto" w:fill="auto"/>
            <w:vAlign w:val="center"/>
          </w:tcPr>
          <w:p w14:paraId="494E876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ABS工程注塑</w:t>
            </w:r>
          </w:p>
        </w:tc>
        <w:tc>
          <w:tcPr>
            <w:tcW w:w="645" w:type="dxa"/>
            <w:tcBorders>
              <w:tl2br w:val="nil"/>
              <w:tr2bl w:val="nil"/>
            </w:tcBorders>
            <w:shd w:val="clear" w:color="auto" w:fill="auto"/>
            <w:vAlign w:val="center"/>
          </w:tcPr>
          <w:p w14:paraId="5962F05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2F303AD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A12B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0C2038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初中化学实验室</w:t>
            </w:r>
          </w:p>
        </w:tc>
        <w:tc>
          <w:tcPr>
            <w:tcW w:w="722" w:type="dxa"/>
            <w:tcBorders>
              <w:tl2br w:val="nil"/>
              <w:tr2bl w:val="nil"/>
            </w:tcBorders>
            <w:shd w:val="clear" w:color="auto" w:fill="auto"/>
            <w:vAlign w:val="center"/>
          </w:tcPr>
          <w:p w14:paraId="63B9420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942" w:type="dxa"/>
            <w:tcBorders>
              <w:tl2br w:val="nil"/>
              <w:tr2bl w:val="nil"/>
            </w:tcBorders>
            <w:shd w:val="clear" w:color="auto" w:fill="auto"/>
            <w:vAlign w:val="center"/>
          </w:tcPr>
          <w:p w14:paraId="0E13784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实验通风机</w:t>
            </w:r>
          </w:p>
        </w:tc>
        <w:tc>
          <w:tcPr>
            <w:tcW w:w="6308" w:type="dxa"/>
            <w:tcBorders>
              <w:tl2br w:val="nil"/>
              <w:tr2bl w:val="nil"/>
            </w:tcBorders>
            <w:shd w:val="clear" w:color="auto" w:fill="auto"/>
            <w:vAlign w:val="center"/>
          </w:tcPr>
          <w:p w14:paraId="2E1D681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1.实验通风机规格：功率5.5KW，箱式变频6#带自动调速机。</w:t>
            </w:r>
          </w:p>
          <w:p w14:paraId="668A185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2.内径尺寸：1100*1200*1200mm，</w:t>
            </w:r>
          </w:p>
          <w:p w14:paraId="7B555A0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3.重量：210kg</w:t>
            </w:r>
          </w:p>
          <w:p w14:paraId="6528202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4.电压：380V</w:t>
            </w:r>
          </w:p>
          <w:p w14:paraId="446433E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5.工作时：噪音≤70分贝,配一体化消声器材、风流量10210-15600M3/h，全压946-890Pa，转速：950r/min,每小时教室换气次数20次以上，排毒（3-5分钟每次）达到98%。可根据室内环境调节。</w:t>
            </w:r>
          </w:p>
        </w:tc>
        <w:tc>
          <w:tcPr>
            <w:tcW w:w="645" w:type="dxa"/>
            <w:tcBorders>
              <w:tl2br w:val="nil"/>
              <w:tr2bl w:val="nil"/>
            </w:tcBorders>
            <w:shd w:val="clear" w:color="auto" w:fill="auto"/>
            <w:vAlign w:val="center"/>
          </w:tcPr>
          <w:p w14:paraId="2FCDE75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1F489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2E34F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2354D4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初中化学实验室</w:t>
            </w:r>
          </w:p>
        </w:tc>
        <w:tc>
          <w:tcPr>
            <w:tcW w:w="722" w:type="dxa"/>
            <w:tcBorders>
              <w:tl2br w:val="nil"/>
              <w:tr2bl w:val="nil"/>
            </w:tcBorders>
            <w:shd w:val="clear" w:color="auto" w:fill="auto"/>
            <w:vAlign w:val="center"/>
          </w:tcPr>
          <w:p w14:paraId="3E5F25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942" w:type="dxa"/>
            <w:tcBorders>
              <w:tl2br w:val="nil"/>
              <w:tr2bl w:val="nil"/>
            </w:tcBorders>
            <w:shd w:val="clear" w:color="auto" w:fill="auto"/>
            <w:vAlign w:val="center"/>
          </w:tcPr>
          <w:p w14:paraId="5FBD831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通风装置</w:t>
            </w:r>
          </w:p>
        </w:tc>
        <w:tc>
          <w:tcPr>
            <w:tcW w:w="6308" w:type="dxa"/>
            <w:tcBorders>
              <w:tl2br w:val="nil"/>
              <w:tr2bl w:val="nil"/>
            </w:tcBorders>
            <w:shd w:val="clear" w:color="auto" w:fill="auto"/>
            <w:vAlign w:val="center"/>
          </w:tcPr>
          <w:p w14:paraId="6928894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1.风机开关及变频控制系统：5.5KW变频器，采用高级电子集成电路，无级调速，随意控制风机风速和风量大小。</w:t>
            </w:r>
          </w:p>
          <w:p w14:paraId="541F0A3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2.风机进出口接头：φ315mm,PVC材质</w:t>
            </w:r>
          </w:p>
          <w:p w14:paraId="6803F60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3.6#通风机弯头：高级树脂复合材料</w:t>
            </w:r>
          </w:p>
          <w:p w14:paraId="056E4F9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4.风机控制线规格：φ25mm</w:t>
            </w:r>
          </w:p>
          <w:p w14:paraId="75ACF9C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5.电气线管：4平方毫米电线3根，2.5平方毫米电线1根。</w:t>
            </w:r>
          </w:p>
        </w:tc>
        <w:tc>
          <w:tcPr>
            <w:tcW w:w="645" w:type="dxa"/>
            <w:tcBorders>
              <w:tl2br w:val="nil"/>
              <w:tr2bl w:val="nil"/>
            </w:tcBorders>
            <w:shd w:val="clear" w:color="auto" w:fill="auto"/>
            <w:vAlign w:val="center"/>
          </w:tcPr>
          <w:p w14:paraId="380F7BE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52F273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4AB7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97AA26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初中化学实验室</w:t>
            </w:r>
          </w:p>
        </w:tc>
        <w:tc>
          <w:tcPr>
            <w:tcW w:w="722" w:type="dxa"/>
            <w:tcBorders>
              <w:tl2br w:val="nil"/>
              <w:tr2bl w:val="nil"/>
            </w:tcBorders>
            <w:shd w:val="clear" w:color="auto" w:fill="auto"/>
            <w:vAlign w:val="center"/>
          </w:tcPr>
          <w:p w14:paraId="51CBD6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942" w:type="dxa"/>
            <w:tcBorders>
              <w:tl2br w:val="nil"/>
              <w:tr2bl w:val="nil"/>
            </w:tcBorders>
            <w:shd w:val="clear" w:color="auto" w:fill="auto"/>
            <w:vAlign w:val="center"/>
          </w:tcPr>
          <w:p w14:paraId="069AF4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室内通风管道</w:t>
            </w:r>
          </w:p>
        </w:tc>
        <w:tc>
          <w:tcPr>
            <w:tcW w:w="6308" w:type="dxa"/>
            <w:tcBorders>
              <w:tl2br w:val="nil"/>
              <w:tr2bl w:val="nil"/>
            </w:tcBorders>
            <w:shd w:val="clear" w:color="auto" w:fill="auto"/>
            <w:vAlign w:val="center"/>
          </w:tcPr>
          <w:p w14:paraId="2B97329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规格：室内分别为φ315mm；φ200mm，φ110mm室内主、副管。（不含通风管道表面包装）</w:t>
            </w:r>
          </w:p>
        </w:tc>
        <w:tc>
          <w:tcPr>
            <w:tcW w:w="645" w:type="dxa"/>
            <w:tcBorders>
              <w:tl2br w:val="nil"/>
              <w:tr2bl w:val="nil"/>
            </w:tcBorders>
            <w:shd w:val="clear" w:color="auto" w:fill="auto"/>
            <w:vAlign w:val="center"/>
          </w:tcPr>
          <w:p w14:paraId="1339AE6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AB4CB2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室</w:t>
            </w:r>
          </w:p>
        </w:tc>
      </w:tr>
      <w:tr w14:paraId="3FED7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529A2BE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初中化学实验室</w:t>
            </w:r>
          </w:p>
        </w:tc>
        <w:tc>
          <w:tcPr>
            <w:tcW w:w="722" w:type="dxa"/>
            <w:tcBorders>
              <w:tl2br w:val="nil"/>
              <w:tr2bl w:val="nil"/>
            </w:tcBorders>
            <w:shd w:val="clear" w:color="auto" w:fill="auto"/>
            <w:vAlign w:val="center"/>
          </w:tcPr>
          <w:p w14:paraId="69124E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942" w:type="dxa"/>
            <w:tcBorders>
              <w:tl2br w:val="nil"/>
              <w:tr2bl w:val="nil"/>
            </w:tcBorders>
            <w:shd w:val="clear" w:color="auto" w:fill="auto"/>
            <w:vAlign w:val="center"/>
          </w:tcPr>
          <w:p w14:paraId="77D376F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室外通风管道</w:t>
            </w:r>
          </w:p>
        </w:tc>
        <w:tc>
          <w:tcPr>
            <w:tcW w:w="6308" w:type="dxa"/>
            <w:tcBorders>
              <w:tl2br w:val="nil"/>
              <w:tr2bl w:val="nil"/>
            </w:tcBorders>
            <w:shd w:val="clear" w:color="auto" w:fill="auto"/>
            <w:vAlign w:val="center"/>
          </w:tcPr>
          <w:p w14:paraId="0B783AC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规格：室外根据现场实际情况选用φ315mm、φ250mm等规格，转接头及室外至楼顶管。（不含通风管道表面包装）</w:t>
            </w:r>
          </w:p>
        </w:tc>
        <w:tc>
          <w:tcPr>
            <w:tcW w:w="645" w:type="dxa"/>
            <w:tcBorders>
              <w:tl2br w:val="nil"/>
              <w:tr2bl w:val="nil"/>
            </w:tcBorders>
            <w:shd w:val="clear" w:color="auto" w:fill="auto"/>
            <w:vAlign w:val="center"/>
          </w:tcPr>
          <w:p w14:paraId="2006E2A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C3522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0150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3ECDD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初中化学实验室</w:t>
            </w:r>
          </w:p>
        </w:tc>
        <w:tc>
          <w:tcPr>
            <w:tcW w:w="722" w:type="dxa"/>
            <w:tcBorders>
              <w:tl2br w:val="nil"/>
              <w:tr2bl w:val="nil"/>
            </w:tcBorders>
            <w:shd w:val="clear" w:color="auto" w:fill="auto"/>
            <w:vAlign w:val="center"/>
          </w:tcPr>
          <w:p w14:paraId="71B712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942" w:type="dxa"/>
            <w:tcBorders>
              <w:tl2br w:val="nil"/>
              <w:tr2bl w:val="nil"/>
            </w:tcBorders>
            <w:shd w:val="clear" w:color="auto" w:fill="auto"/>
            <w:vAlign w:val="center"/>
          </w:tcPr>
          <w:p w14:paraId="74525B5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实验室给排水管</w:t>
            </w:r>
          </w:p>
        </w:tc>
        <w:tc>
          <w:tcPr>
            <w:tcW w:w="6308" w:type="dxa"/>
            <w:tcBorders>
              <w:tl2br w:val="nil"/>
              <w:tr2bl w:val="nil"/>
            </w:tcBorders>
            <w:shd w:val="clear" w:color="auto" w:fill="auto"/>
            <w:vAlign w:val="center"/>
          </w:tcPr>
          <w:p w14:paraId="149D576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给水采用φ25㎜优质PPR(国标)管</w:t>
            </w:r>
          </w:p>
          <w:p w14:paraId="57DA602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排水采用φ50㎜优质PVC(国标)管</w:t>
            </w:r>
          </w:p>
        </w:tc>
        <w:tc>
          <w:tcPr>
            <w:tcW w:w="645" w:type="dxa"/>
            <w:tcBorders>
              <w:tl2br w:val="nil"/>
              <w:tr2bl w:val="nil"/>
            </w:tcBorders>
            <w:shd w:val="clear" w:color="auto" w:fill="auto"/>
            <w:vAlign w:val="center"/>
          </w:tcPr>
          <w:p w14:paraId="7631CD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7B9B75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室</w:t>
            </w:r>
          </w:p>
        </w:tc>
      </w:tr>
      <w:tr w14:paraId="6EFC4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31E7BF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初中化学实验室</w:t>
            </w:r>
          </w:p>
        </w:tc>
        <w:tc>
          <w:tcPr>
            <w:tcW w:w="722" w:type="dxa"/>
            <w:tcBorders>
              <w:tl2br w:val="nil"/>
              <w:tr2bl w:val="nil"/>
            </w:tcBorders>
            <w:shd w:val="clear" w:color="auto" w:fill="auto"/>
            <w:vAlign w:val="center"/>
          </w:tcPr>
          <w:p w14:paraId="756B479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942" w:type="dxa"/>
            <w:tcBorders>
              <w:tl2br w:val="nil"/>
              <w:tr2bl w:val="nil"/>
            </w:tcBorders>
            <w:shd w:val="clear" w:color="auto" w:fill="auto"/>
            <w:vAlign w:val="center"/>
          </w:tcPr>
          <w:p w14:paraId="7A22901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实验室电气管线</w:t>
            </w:r>
          </w:p>
        </w:tc>
        <w:tc>
          <w:tcPr>
            <w:tcW w:w="6308" w:type="dxa"/>
            <w:tcBorders>
              <w:tl2br w:val="nil"/>
              <w:tr2bl w:val="nil"/>
            </w:tcBorders>
            <w:shd w:val="clear" w:color="auto" w:fill="auto"/>
            <w:vAlign w:val="center"/>
          </w:tcPr>
          <w:p w14:paraId="2FB9F5D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规格：φ25mm、φ32mm</w:t>
            </w:r>
          </w:p>
          <w:p w14:paraId="40F2374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铜芯24芯，优质UPVC(国标)管，耐压500V，交直流两用。</w:t>
            </w:r>
          </w:p>
        </w:tc>
        <w:tc>
          <w:tcPr>
            <w:tcW w:w="645" w:type="dxa"/>
            <w:tcBorders>
              <w:tl2br w:val="nil"/>
              <w:tr2bl w:val="nil"/>
            </w:tcBorders>
            <w:shd w:val="clear" w:color="auto" w:fill="auto"/>
            <w:vAlign w:val="center"/>
          </w:tcPr>
          <w:p w14:paraId="116FA0C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2A6096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室</w:t>
            </w:r>
          </w:p>
        </w:tc>
      </w:tr>
      <w:tr w14:paraId="14E22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2E82CD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初中化学实验室</w:t>
            </w:r>
          </w:p>
        </w:tc>
        <w:tc>
          <w:tcPr>
            <w:tcW w:w="722" w:type="dxa"/>
            <w:tcBorders>
              <w:tl2br w:val="nil"/>
              <w:tr2bl w:val="nil"/>
            </w:tcBorders>
            <w:shd w:val="clear" w:color="auto" w:fill="auto"/>
            <w:vAlign w:val="center"/>
          </w:tcPr>
          <w:p w14:paraId="2F5E668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w:t>
            </w:r>
          </w:p>
        </w:tc>
        <w:tc>
          <w:tcPr>
            <w:tcW w:w="942" w:type="dxa"/>
            <w:tcBorders>
              <w:tl2br w:val="nil"/>
              <w:tr2bl w:val="nil"/>
            </w:tcBorders>
            <w:shd w:val="clear" w:color="auto" w:fill="auto"/>
            <w:vAlign w:val="center"/>
          </w:tcPr>
          <w:p w14:paraId="6219DC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通风过滤系统</w:t>
            </w:r>
          </w:p>
        </w:tc>
        <w:tc>
          <w:tcPr>
            <w:tcW w:w="6308" w:type="dxa"/>
            <w:tcBorders>
              <w:tl2br w:val="nil"/>
              <w:tr2bl w:val="nil"/>
            </w:tcBorders>
            <w:shd w:val="clear" w:color="auto" w:fill="auto"/>
            <w:vAlign w:val="center"/>
          </w:tcPr>
          <w:p w14:paraId="3E34198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采用烤漆处理双层彩钢板（内嵌隔音片），支撑框架采用规格不小于62mm×65mm×1.2mm铝合金材质；</w:t>
            </w:r>
          </w:p>
          <w:p w14:paraId="07616AC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活性炭吸附层装置：</w:t>
            </w:r>
          </w:p>
          <w:p w14:paraId="51413C6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吸附层采用双层防水活性炭进行废气颗粒吸附，单模块规格不小于100mm×100mm×100mm。具有吸附容量大、吸附速度快，且具有良好的耐热、耐酸、耐碱，成型性好。废气在风机的作用下自进风口进入活性炭吸附板装置，利用活性炭的吸附能力，使废气与大表面的多孔性固体物质相接触，废气中的污染物被吸附在固体表面上，使其与气体混合物分离，达到净化目的。</w:t>
            </w:r>
          </w:p>
        </w:tc>
        <w:tc>
          <w:tcPr>
            <w:tcW w:w="645" w:type="dxa"/>
            <w:tcBorders>
              <w:tl2br w:val="nil"/>
              <w:tr2bl w:val="nil"/>
            </w:tcBorders>
            <w:shd w:val="clear" w:color="auto" w:fill="auto"/>
            <w:vAlign w:val="center"/>
          </w:tcPr>
          <w:p w14:paraId="4EF8636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800F6A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EE58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BC7D24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初中化学实验室</w:t>
            </w:r>
          </w:p>
        </w:tc>
        <w:tc>
          <w:tcPr>
            <w:tcW w:w="722" w:type="dxa"/>
            <w:tcBorders>
              <w:tl2br w:val="nil"/>
              <w:tr2bl w:val="nil"/>
            </w:tcBorders>
            <w:shd w:val="clear" w:color="auto" w:fill="auto"/>
            <w:vAlign w:val="center"/>
          </w:tcPr>
          <w:p w14:paraId="211FAAF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942" w:type="dxa"/>
            <w:tcBorders>
              <w:tl2br w:val="nil"/>
              <w:tr2bl w:val="nil"/>
            </w:tcBorders>
            <w:shd w:val="clear" w:color="auto" w:fill="auto"/>
            <w:vAlign w:val="center"/>
          </w:tcPr>
          <w:p w14:paraId="7F0E0A2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多目教学示范仪</w:t>
            </w:r>
          </w:p>
        </w:tc>
        <w:tc>
          <w:tcPr>
            <w:tcW w:w="6308" w:type="dxa"/>
            <w:tcBorders>
              <w:tl2br w:val="nil"/>
              <w:tr2bl w:val="nil"/>
            </w:tcBorders>
            <w:shd w:val="clear" w:color="auto" w:fill="auto"/>
            <w:vAlign w:val="center"/>
          </w:tcPr>
          <w:p w14:paraId="0F637D3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1.具有三摄像头，1个主摄像头2个辅助摄像头，整机一体化设计，整机≤5kg。</w:t>
            </w:r>
          </w:p>
          <w:p w14:paraId="2B0B3A3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2.整机待机电流：12V/150mA；整机负载工作电流：12V/450mA；</w:t>
            </w:r>
          </w:p>
          <w:p w14:paraId="029F1AD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3.具备辅助照明LED，可以无级调亮。</w:t>
            </w:r>
          </w:p>
          <w:p w14:paraId="1F77804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4.主体采用金属材质，坚固耐用，配重加固底座；</w:t>
            </w:r>
          </w:p>
          <w:p w14:paraId="713AA64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5.主摄像头：像素≥1000W；分辨率≥3648*2736；对焦方式：定焦；扫描幅面≥A3；图像色彩≥24位；</w:t>
            </w:r>
          </w:p>
          <w:p w14:paraId="577192B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6.侧拍辅助摄像头采用活动机身，支持折叠，支持摄像头旋转调节拍摄位置。</w:t>
            </w:r>
          </w:p>
          <w:p w14:paraId="2ABD3B9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7.侧拍辅助摄像头像素≥800W, 分辨率≥2592*1944；扫描幅面≥A4；图像色彩≥24位；</w:t>
            </w:r>
          </w:p>
          <w:p w14:paraId="566B092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8.微课辅助摄像头采用活动摄像头，支持0-270度任意角度旋转调整。</w:t>
            </w:r>
          </w:p>
          <w:p w14:paraId="10A4D7C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9.微课辅助摄像头像素≥200W；对焦方式：定焦；球形畸变 &lt;5%；梯形失真 &lt;5%；出图响应时间 &lt;1S；图像色彩≥24位；  </w:t>
            </w:r>
          </w:p>
          <w:p w14:paraId="7BF68AE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配套实验教学直播示范系统：       </w:t>
            </w:r>
          </w:p>
          <w:p w14:paraId="70EE146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1.支持接入实验教学示范仪进行实验的搭建过程直播示范；</w:t>
            </w:r>
          </w:p>
          <w:p w14:paraId="412E487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2.支持直播画面自由组合切换成画中画、双画面、单镜头等格式。</w:t>
            </w:r>
          </w:p>
          <w:p w14:paraId="4116256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3.支持直播画面接入大屏进行示范教学；</w:t>
            </w:r>
          </w:p>
          <w:p w14:paraId="3E9FCF3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4.支持录制高清示范视频，录制视频可作为教学资源；</w:t>
            </w:r>
          </w:p>
          <w:p w14:paraId="1CE8D31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5.录制视频时支持同步录制教学音频；</w:t>
            </w:r>
          </w:p>
          <w:p w14:paraId="73ED971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6.支持截取实验搭建视频画面为图片。                                                                                        </w:t>
            </w:r>
          </w:p>
        </w:tc>
        <w:tc>
          <w:tcPr>
            <w:tcW w:w="645" w:type="dxa"/>
            <w:tcBorders>
              <w:tl2br w:val="nil"/>
              <w:tr2bl w:val="nil"/>
            </w:tcBorders>
            <w:shd w:val="clear" w:color="auto" w:fill="auto"/>
            <w:vAlign w:val="center"/>
          </w:tcPr>
          <w:p w14:paraId="1A3496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159F0A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7525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BDCB7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初中化学实验室</w:t>
            </w:r>
          </w:p>
        </w:tc>
        <w:tc>
          <w:tcPr>
            <w:tcW w:w="722" w:type="dxa"/>
            <w:tcBorders>
              <w:tl2br w:val="nil"/>
              <w:tr2bl w:val="nil"/>
            </w:tcBorders>
            <w:shd w:val="clear" w:color="auto" w:fill="auto"/>
            <w:vAlign w:val="center"/>
          </w:tcPr>
          <w:p w14:paraId="08934AB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11</w:t>
            </w:r>
          </w:p>
        </w:tc>
        <w:tc>
          <w:tcPr>
            <w:tcW w:w="942" w:type="dxa"/>
            <w:tcBorders>
              <w:tl2br w:val="nil"/>
              <w:tr2bl w:val="nil"/>
            </w:tcBorders>
            <w:shd w:val="clear" w:color="auto" w:fill="auto"/>
            <w:vAlign w:val="center"/>
          </w:tcPr>
          <w:p w14:paraId="10A094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健康声环境扩声设备</w:t>
            </w:r>
          </w:p>
        </w:tc>
        <w:tc>
          <w:tcPr>
            <w:tcW w:w="6308" w:type="dxa"/>
            <w:tcBorders>
              <w:tl2br w:val="nil"/>
              <w:tr2bl w:val="nil"/>
            </w:tcBorders>
            <w:shd w:val="clear" w:color="auto" w:fill="auto"/>
            <w:vAlign w:val="center"/>
          </w:tcPr>
          <w:p w14:paraId="161B3D9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一、健康声环境扩声设备指标要求：</w:t>
            </w:r>
          </w:p>
          <w:p w14:paraId="6FFCC9E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1、设备指标要求：</w:t>
            </w:r>
          </w:p>
          <w:p w14:paraId="7BAA4CE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1.1符合国家安全认证（CQC）要求。</w:t>
            </w:r>
          </w:p>
          <w:p w14:paraId="39226E3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1.2扬声器指向性：360度全指向覆盖。</w:t>
            </w:r>
          </w:p>
          <w:p w14:paraId="069813AF">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★1.3总谐波失真：应符合GB 50371的有关规定，系统所产生的所有谐波幅度的均方根除以基波幅度，THD&lt;0.1%。</w:t>
            </w:r>
            <w:r>
              <w:rPr>
                <w:rFonts w:hint="eastAsia" w:ascii="宋体" w:hAnsi="宋体" w:cs="宋体"/>
                <w:b/>
                <w:color w:val="auto"/>
                <w:kern w:val="0"/>
                <w:sz w:val="18"/>
                <w:szCs w:val="18"/>
                <w:highlight w:val="none"/>
              </w:rPr>
              <w:t>（提供带有中国计量认证（CMA）或中国合格评定国家认可委员会（CNAS）标志的检测报告）</w:t>
            </w:r>
          </w:p>
          <w:p w14:paraId="62B8EA81">
            <w:pPr>
              <w:widowControl/>
              <w:jc w:val="left"/>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1.4噪声比：信号噪声比S/N＞75 dB。</w:t>
            </w:r>
          </w:p>
          <w:p w14:paraId="795CD63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1.5系统噪声功率级：系统噪声功率级应不大于 30 dB(A)。</w:t>
            </w:r>
          </w:p>
          <w:p w14:paraId="333E6FC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蓝牙功能：蓝牙5.0版本，支持蓝牙无线接收，方便老师分享移动设备（手机/电脑）上的音频，蓝牙支持密码模式，防止学生连接，支持手机通过蓝牙无线连接音箱，实现控制有源音箱的音量，方便教师对音箱的管控。</w:t>
            </w:r>
          </w:p>
          <w:p w14:paraId="2EACB9B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1.7无线麦克风。</w:t>
            </w:r>
          </w:p>
          <w:p w14:paraId="5C1B24EA">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★1.8无线麦克风发射功率应小于20mW，单次充电后可使用不少于6小时。</w:t>
            </w:r>
            <w:r>
              <w:rPr>
                <w:rFonts w:hint="eastAsia" w:ascii="宋体" w:hAnsi="宋体" w:cs="宋体"/>
                <w:b/>
                <w:color w:val="auto"/>
                <w:kern w:val="0"/>
                <w:sz w:val="18"/>
                <w:szCs w:val="18"/>
                <w:highlight w:val="none"/>
              </w:rPr>
              <w:t>（附测试报告及使用说明，并加盖公章）</w:t>
            </w:r>
          </w:p>
          <w:p w14:paraId="3784EFA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1.9无线麦克风使用频道，应不少于50个。</w:t>
            </w:r>
          </w:p>
          <w:p w14:paraId="796C7B6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1.10满足一师一麦。（能提供一师一麦解决方案）</w:t>
            </w:r>
          </w:p>
          <w:p w14:paraId="269BCEA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1.11麦克风具备一键静音功能。</w:t>
            </w:r>
          </w:p>
          <w:p w14:paraId="784791B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1.12系统软件控制调试能力:可通过手机上的小程序或APP调节设备总音量，调节话筒音量,支持话筒效果切换，支持音源输入切换。</w:t>
            </w:r>
          </w:p>
          <w:p w14:paraId="003C5B5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1.13可与电脑、手机等设备进行蓝牙连接，播放电脑和手机上的音频 。</w:t>
            </w:r>
          </w:p>
          <w:p w14:paraId="5DA9C2A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1.14可与无线耳麦、无线手持麦连接\传送\播放语音信息。</w:t>
            </w:r>
          </w:p>
          <w:p w14:paraId="68BBDB8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1.15可通过手机上的微信小程序或APP操控音响各种功能 。  </w:t>
            </w:r>
          </w:p>
          <w:p w14:paraId="125D323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1.16无线耳麦、无线手持麦可直连音响，无需外加其他设备，操作简单 。</w:t>
            </w:r>
          </w:p>
          <w:p w14:paraId="0EE59B9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1.17可通过音频输入端设备连接多种外部音源。 </w:t>
            </w:r>
          </w:p>
          <w:p w14:paraId="2BE4392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1.18可支持多种麦克风型态接入。（至少支持头戴，手持，领夹方式,支持吊麦扩展功能）</w:t>
            </w:r>
          </w:p>
          <w:p w14:paraId="4518E39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二、设备参数及要求：</w:t>
            </w:r>
          </w:p>
          <w:p w14:paraId="3C34676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教学用智能安全音响</w:t>
            </w:r>
          </w:p>
          <w:p w14:paraId="63DA847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技术指标：</w:t>
            </w:r>
          </w:p>
          <w:p w14:paraId="28D3A68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1.电声部分</w:t>
            </w:r>
          </w:p>
          <w:p w14:paraId="2711BF1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1.1扬声器单元：4*4寸≥25芯航天磁体；阻抗：≥4*8欧姆；</w:t>
            </w:r>
          </w:p>
          <w:p w14:paraId="15AE1A4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1.1灵敏度：96DB±3dB；</w:t>
            </w:r>
          </w:p>
          <w:p w14:paraId="250A8D4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1.1失真度：＜0.1%；</w:t>
            </w:r>
          </w:p>
          <w:p w14:paraId="706C820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1.1谐振频率（F0）：≥75HZ；</w:t>
            </w:r>
          </w:p>
          <w:p w14:paraId="596E909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1.1频率响应：75HZ-17K HZ；</w:t>
            </w:r>
          </w:p>
          <w:p w14:paraId="30B84D4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2.电子部分：</w:t>
            </w:r>
          </w:p>
          <w:p w14:paraId="13EB296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2.1功率通道：4*20W（独立通道）；</w:t>
            </w:r>
          </w:p>
          <w:p w14:paraId="6764839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 DSP芯片：两进四出音频DSP处理；</w:t>
            </w:r>
          </w:p>
          <w:p w14:paraId="4783039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2.3输入通道：3.5两路输入、一路输出/无线蓝牙；</w:t>
            </w:r>
          </w:p>
          <w:p w14:paraId="469AA22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2.4支持微信小程序或APP调节设备音量。</w:t>
            </w:r>
          </w:p>
          <w:p w14:paraId="052D835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耳挂无线麦克风</w:t>
            </w:r>
          </w:p>
          <w:p w14:paraId="1A19A5A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该设备是一款多功能U 段无线麦克风方案，可应用于中高端电教设备，多媒体教室，演讲会议等。产品工作在UHF频段，采样率为24k，满足高品质人声传输要求。此外，专用射频技术和数字编码手段，使其具备噪音小，无串音，通信稳定，传输距离远超市场优势。</w:t>
            </w:r>
          </w:p>
          <w:p w14:paraId="7BB89A2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1.功能特点：</w:t>
            </w:r>
          </w:p>
          <w:p w14:paraId="78908DF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1.1工作频段：1.2GHz；</w:t>
            </w:r>
          </w:p>
          <w:p w14:paraId="1AE85A5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1.2超轻量耳挂拾音话筒；</w:t>
            </w:r>
          </w:p>
          <w:p w14:paraId="52B7D68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1.3晶体硅材料拾音麦克风；</w:t>
            </w:r>
          </w:p>
          <w:p w14:paraId="624C8F9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1.4传输距离：室内15 米开阔地带范围内稳定传输音频数据；内置数字硅麦，全数字音频设计，减少模拟数字转换的音质损失，麦腔内置声学海绵，最大程度减少杂音和杜绝喷麦；同一话筒可在任意教室使用；开机即可自动连接教学音响系统；</w:t>
            </w:r>
          </w:p>
          <w:p w14:paraId="0398BAE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1.5UHF与红外双模对频方式：开机自动搜索干净信道并自动配对，保证产品不串频、抗干扰性强以及传输的稳定性；可通过红外对频，确保配对设备的唯一性，杜绝串频；</w:t>
            </w:r>
          </w:p>
          <w:p w14:paraId="2DAB0CD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1.6采用≤24kHz 采样率，保证人声音质质量，传输前后经过独有技术处理，确保接收到的信号保持高保真效果； </w:t>
            </w:r>
          </w:p>
          <w:p w14:paraId="6D28CB0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1.7支持音量调节,可调节麦克风音量的大小，并具有记忆功能；全新噪声消除电路设计，可杜绝开关机冲击声 ；</w:t>
            </w:r>
          </w:p>
          <w:p w14:paraId="2AE7F6B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1.8支持一键静音功能；</w:t>
            </w:r>
          </w:p>
          <w:p w14:paraId="53DA628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1.9内置可充式高性能3.7V 聚合物锂电池。电池容量： 300mAh，带保护电路，安全可靠，Type C 接口充电;</w:t>
            </w:r>
          </w:p>
          <w:p w14:paraId="36BEACC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1.10.2 小时充足电可持续续航时间≥8h </w:t>
            </w:r>
          </w:p>
          <w:p w14:paraId="5493EFC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1.11智能低能耗设计，无信号输入/断开连接一定时间后自动关机，节能环保 </w:t>
            </w:r>
          </w:p>
          <w:p w14:paraId="2E0D5D3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1.12重量：22 克</w:t>
            </w:r>
          </w:p>
          <w:p w14:paraId="19DDEDE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2.技术指标：</w:t>
            </w:r>
          </w:p>
          <w:p w14:paraId="5C1DE07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数字音频部分 </w:t>
            </w:r>
          </w:p>
          <w:p w14:paraId="62AF7C6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2.1.采样精度：≤24Bit</w:t>
            </w:r>
          </w:p>
          <w:p w14:paraId="632BBC1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2.2采样率：≤24KHz</w:t>
            </w:r>
          </w:p>
          <w:p w14:paraId="63F8454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2.3频率响应：20Hz—8KHz@±5d</w:t>
            </w:r>
          </w:p>
          <w:p w14:paraId="2155517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2.4失真度：&lt;0.5%@94dBSPL，1kHz </w:t>
            </w:r>
          </w:p>
          <w:p w14:paraId="682A087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2.5信噪比：68dB</w:t>
            </w:r>
          </w:p>
          <w:p w14:paraId="3010692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2.6系统延时：15ms</w:t>
            </w:r>
          </w:p>
          <w:p w14:paraId="37532B6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2.7满幅输入：112dBSPL@1kHz，Sine</w:t>
            </w:r>
          </w:p>
          <w:p w14:paraId="4A68F90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2.8满幅输出：952mVrms </w:t>
            </w:r>
          </w:p>
          <w:p w14:paraId="4868A4A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2.9输入/输出增益比 ：9.7 dB </w:t>
            </w:r>
          </w:p>
          <w:p w14:paraId="5077C22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射频部分 </w:t>
            </w:r>
          </w:p>
          <w:p w14:paraId="0AF54EB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2.10对频方式：红外配对</w:t>
            </w:r>
          </w:p>
          <w:p w14:paraId="5C65381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2.11数据速率：2 Mbps</w:t>
            </w:r>
          </w:p>
          <w:p w14:paraId="240CA43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2.12发射功率：＞10dBm </w:t>
            </w:r>
          </w:p>
          <w:p w14:paraId="157B652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2.13最大工作距离：室内＞15M</w:t>
            </w:r>
          </w:p>
        </w:tc>
        <w:tc>
          <w:tcPr>
            <w:tcW w:w="645" w:type="dxa"/>
            <w:tcBorders>
              <w:tl2br w:val="nil"/>
              <w:tr2bl w:val="nil"/>
            </w:tcBorders>
            <w:shd w:val="clear" w:color="auto" w:fill="auto"/>
            <w:vAlign w:val="center"/>
          </w:tcPr>
          <w:p w14:paraId="12246DB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E7DE7B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28BF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D67056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初中化学实验室</w:t>
            </w:r>
          </w:p>
        </w:tc>
        <w:tc>
          <w:tcPr>
            <w:tcW w:w="722" w:type="dxa"/>
            <w:tcBorders>
              <w:tl2br w:val="nil"/>
              <w:tr2bl w:val="nil"/>
            </w:tcBorders>
            <w:shd w:val="clear" w:color="auto" w:fill="auto"/>
            <w:vAlign w:val="center"/>
          </w:tcPr>
          <w:p w14:paraId="7AD65D6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942" w:type="dxa"/>
            <w:tcBorders>
              <w:tl2br w:val="nil"/>
              <w:tr2bl w:val="nil"/>
            </w:tcBorders>
            <w:shd w:val="clear" w:color="auto" w:fill="auto"/>
            <w:vAlign w:val="center"/>
          </w:tcPr>
          <w:p w14:paraId="583BC04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文化布置</w:t>
            </w:r>
          </w:p>
        </w:tc>
        <w:tc>
          <w:tcPr>
            <w:tcW w:w="6308" w:type="dxa"/>
            <w:tcBorders>
              <w:tl2br w:val="nil"/>
              <w:tr2bl w:val="nil"/>
            </w:tcBorders>
            <w:shd w:val="clear" w:color="auto" w:fill="auto"/>
            <w:vAlign w:val="center"/>
          </w:tcPr>
          <w:p w14:paraId="40D8062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1.科普知识窗帘：符合教室氛围，根据老师需求设计，介绍学科知识；</w:t>
            </w:r>
          </w:p>
          <w:p w14:paraId="097D2B3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2.学科文化展示及布展：结合校方认可效果图进行教室文化氛围的建设，造型吊顶、造型灯具、亚克力、KT板等展板及符合教室文化挂画等。含设计、人工及安装。</w:t>
            </w:r>
          </w:p>
        </w:tc>
        <w:tc>
          <w:tcPr>
            <w:tcW w:w="645" w:type="dxa"/>
            <w:tcBorders>
              <w:tl2br w:val="nil"/>
              <w:tr2bl w:val="nil"/>
            </w:tcBorders>
            <w:shd w:val="clear" w:color="auto" w:fill="auto"/>
            <w:vAlign w:val="center"/>
          </w:tcPr>
          <w:p w14:paraId="46E7E5F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6547FA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r>
      <w:tr w14:paraId="78E21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4B0275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危险药品室</w:t>
            </w:r>
          </w:p>
        </w:tc>
        <w:tc>
          <w:tcPr>
            <w:tcW w:w="722" w:type="dxa"/>
            <w:tcBorders>
              <w:tl2br w:val="nil"/>
              <w:tr2bl w:val="nil"/>
            </w:tcBorders>
            <w:shd w:val="clear" w:color="auto" w:fill="auto"/>
            <w:vAlign w:val="center"/>
          </w:tcPr>
          <w:p w14:paraId="0E7EDD1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942" w:type="dxa"/>
            <w:tcBorders>
              <w:tl2br w:val="nil"/>
              <w:tr2bl w:val="nil"/>
            </w:tcBorders>
            <w:shd w:val="clear" w:color="auto" w:fill="auto"/>
            <w:vAlign w:val="center"/>
          </w:tcPr>
          <w:p w14:paraId="7D0EA4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通风系统</w:t>
            </w:r>
          </w:p>
        </w:tc>
        <w:tc>
          <w:tcPr>
            <w:tcW w:w="6308" w:type="dxa"/>
            <w:tcBorders>
              <w:tl2br w:val="nil"/>
              <w:tr2bl w:val="nil"/>
            </w:tcBorders>
            <w:shd w:val="clear" w:color="auto" w:fill="auto"/>
            <w:vAlign w:val="center"/>
          </w:tcPr>
          <w:p w14:paraId="5530EE9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实验通风机：规格：功率2.2KW，箱式通风机。内径尺寸mm：850×950×950，重量：140kg，电压：380V。工作时：噪音≤72分贝，配一体化消声器材、风流量5800-9200m³/h，全压605-645Pa，转速：950r/min，每小时教室换气次数20次以上，排毒（3-5分钟每次）达到99%。可根据室内环境调节；</w:t>
            </w:r>
          </w:p>
          <w:p w14:paraId="6D4B763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2.风机开关及漏电保护装置：三相20A漏电保护开关，0.06s急速断电,主体采用PC阻燃热固性外壳；</w:t>
            </w:r>
          </w:p>
          <w:p w14:paraId="670292B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3.风机进出口接头：PVC材质；</w:t>
            </w:r>
          </w:p>
          <w:p w14:paraId="209F201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4.采用6#通风机弯头：高级树脂复合材料；</w:t>
            </w:r>
          </w:p>
          <w:p w14:paraId="135479E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5.通风管道及安装：规格：室内、外分别为φ315mm；φ200mm，φ110mm室内主、副管，转接头及室外至楼顶管指定位置；</w:t>
            </w:r>
          </w:p>
          <w:p w14:paraId="6539368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6.风机控制线：规格：φ25mm，随风管至风机。</w:t>
            </w:r>
          </w:p>
        </w:tc>
        <w:tc>
          <w:tcPr>
            <w:tcW w:w="645" w:type="dxa"/>
            <w:tcBorders>
              <w:tl2br w:val="nil"/>
              <w:tr2bl w:val="nil"/>
            </w:tcBorders>
            <w:shd w:val="clear" w:color="auto" w:fill="auto"/>
            <w:vAlign w:val="center"/>
          </w:tcPr>
          <w:p w14:paraId="14C1CD7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DE2045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9CA1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A0DF92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危险药品室</w:t>
            </w:r>
          </w:p>
        </w:tc>
        <w:tc>
          <w:tcPr>
            <w:tcW w:w="722" w:type="dxa"/>
            <w:tcBorders>
              <w:tl2br w:val="nil"/>
              <w:tr2bl w:val="nil"/>
            </w:tcBorders>
            <w:shd w:val="clear" w:color="auto" w:fill="auto"/>
            <w:vAlign w:val="center"/>
          </w:tcPr>
          <w:p w14:paraId="53A1632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14</w:t>
            </w:r>
          </w:p>
        </w:tc>
        <w:tc>
          <w:tcPr>
            <w:tcW w:w="942" w:type="dxa"/>
            <w:tcBorders>
              <w:tl2br w:val="nil"/>
              <w:tr2bl w:val="nil"/>
            </w:tcBorders>
            <w:shd w:val="clear" w:color="auto" w:fill="auto"/>
            <w:vAlign w:val="center"/>
          </w:tcPr>
          <w:p w14:paraId="437B0E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文化布置</w:t>
            </w:r>
          </w:p>
        </w:tc>
        <w:tc>
          <w:tcPr>
            <w:tcW w:w="6308" w:type="dxa"/>
            <w:tcBorders>
              <w:tl2br w:val="nil"/>
              <w:tr2bl w:val="nil"/>
            </w:tcBorders>
            <w:shd w:val="clear" w:color="auto" w:fill="auto"/>
            <w:vAlign w:val="center"/>
          </w:tcPr>
          <w:p w14:paraId="6CC6C31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1.科普知识窗帘：符合教室氛围，根据老师需求设计，介绍学科知识；</w:t>
            </w:r>
          </w:p>
          <w:p w14:paraId="6BD8A06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2.学科文化展示及布展：结合校方认可效果图进行教室文化氛围的建设，造型吊顶、造型灯具、亚克力、KT板等展板及符合教室文化挂画等。含设计、人工及安装。</w:t>
            </w:r>
          </w:p>
        </w:tc>
        <w:tc>
          <w:tcPr>
            <w:tcW w:w="645" w:type="dxa"/>
            <w:tcBorders>
              <w:tl2br w:val="nil"/>
              <w:tr2bl w:val="nil"/>
            </w:tcBorders>
            <w:shd w:val="clear" w:color="auto" w:fill="auto"/>
            <w:vAlign w:val="center"/>
          </w:tcPr>
          <w:p w14:paraId="24D173B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82D23A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r>
      <w:tr w14:paraId="19F51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214A9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初中生物实验室</w:t>
            </w:r>
          </w:p>
        </w:tc>
        <w:tc>
          <w:tcPr>
            <w:tcW w:w="722" w:type="dxa"/>
            <w:tcBorders>
              <w:tl2br w:val="nil"/>
              <w:tr2bl w:val="nil"/>
            </w:tcBorders>
            <w:shd w:val="clear" w:color="auto" w:fill="auto"/>
            <w:vAlign w:val="center"/>
          </w:tcPr>
          <w:p w14:paraId="4775628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942" w:type="dxa"/>
            <w:tcBorders>
              <w:tl2br w:val="nil"/>
              <w:tr2bl w:val="nil"/>
            </w:tcBorders>
            <w:shd w:val="clear" w:color="auto" w:fill="auto"/>
            <w:vAlign w:val="center"/>
          </w:tcPr>
          <w:p w14:paraId="5F9400D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多目教学示范仪</w:t>
            </w:r>
          </w:p>
        </w:tc>
        <w:tc>
          <w:tcPr>
            <w:tcW w:w="6308" w:type="dxa"/>
            <w:tcBorders>
              <w:tl2br w:val="nil"/>
              <w:tr2bl w:val="nil"/>
            </w:tcBorders>
            <w:shd w:val="clear" w:color="auto" w:fill="auto"/>
            <w:vAlign w:val="center"/>
          </w:tcPr>
          <w:p w14:paraId="745AC1C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1.具有三摄像头，1个主摄像头2个辅助摄像头，整机一体化设计，整机≤5kg】。</w:t>
            </w:r>
          </w:p>
          <w:p w14:paraId="28512BF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2.整机待机电流：12V/150mA；整机负载工作电流：12V/450mA；</w:t>
            </w:r>
          </w:p>
          <w:p w14:paraId="6EACCD0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3.具备辅助照明LED，可以无级调亮。</w:t>
            </w:r>
          </w:p>
          <w:p w14:paraId="2FBADEC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4.主体采用金属材质，坚固耐用，配重加固底座；</w:t>
            </w:r>
          </w:p>
          <w:p w14:paraId="322FC56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5.主摄像头：像素≥1000W；分辨率≥3648*2736；对焦方式：定焦；扫描幅面≥A3；图像色彩≥24位；</w:t>
            </w:r>
          </w:p>
          <w:p w14:paraId="7785F78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6.侧拍辅助摄像头采用活动机身，支持折叠，支持摄像头旋转调节拍摄位置。</w:t>
            </w:r>
          </w:p>
          <w:p w14:paraId="1D3362A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7.侧拍辅助摄像头像素≥800W, 分辨率≥2592*1944；扫描幅面≥A4；图像色彩≥24位；</w:t>
            </w:r>
          </w:p>
          <w:p w14:paraId="293E2FD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8.微课辅助摄像头采用活动摄像头，支持0-270度任意角度旋转调整。</w:t>
            </w:r>
          </w:p>
          <w:p w14:paraId="58E6648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9.微课辅助摄像头像素≥200W；对焦方式：定焦；球形畸变 &lt;5%；梯形失真 &lt;5%；出图响应时间 &lt;1S；图像色彩≥24位；  </w:t>
            </w:r>
          </w:p>
          <w:p w14:paraId="4788066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配套实验教学直播示范系统：       </w:t>
            </w:r>
          </w:p>
          <w:p w14:paraId="0922D7B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1.支持接入实验教学示范仪进行实验的搭建过程直播示范；</w:t>
            </w:r>
          </w:p>
          <w:p w14:paraId="57FB7A7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2.支持直播画面自由组合切换成画中画、双画面、单镜头等格式。</w:t>
            </w:r>
          </w:p>
          <w:p w14:paraId="6989657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3.支持直播画面接入大屏进行示范教学；</w:t>
            </w:r>
          </w:p>
          <w:p w14:paraId="0730F67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4.支持录制高清示范视频，录制视频可作为教学资源；</w:t>
            </w:r>
          </w:p>
          <w:p w14:paraId="574A4FD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5.录制视频时支持同步录制教学音频；</w:t>
            </w:r>
          </w:p>
          <w:p w14:paraId="5F9B42A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6.支持截取实验搭建视频画面为图片。                                                                                        </w:t>
            </w:r>
          </w:p>
        </w:tc>
        <w:tc>
          <w:tcPr>
            <w:tcW w:w="645" w:type="dxa"/>
            <w:tcBorders>
              <w:tl2br w:val="nil"/>
              <w:tr2bl w:val="nil"/>
            </w:tcBorders>
            <w:shd w:val="clear" w:color="auto" w:fill="auto"/>
            <w:vAlign w:val="center"/>
          </w:tcPr>
          <w:p w14:paraId="751E9E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8A8B82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6FC5E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4FD5C9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初中生物实验室</w:t>
            </w:r>
          </w:p>
        </w:tc>
        <w:tc>
          <w:tcPr>
            <w:tcW w:w="722" w:type="dxa"/>
            <w:tcBorders>
              <w:tl2br w:val="nil"/>
              <w:tr2bl w:val="nil"/>
            </w:tcBorders>
            <w:shd w:val="clear" w:color="auto" w:fill="auto"/>
            <w:vAlign w:val="center"/>
          </w:tcPr>
          <w:p w14:paraId="42BEDCE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942" w:type="dxa"/>
            <w:tcBorders>
              <w:tl2br w:val="nil"/>
              <w:tr2bl w:val="nil"/>
            </w:tcBorders>
            <w:shd w:val="clear" w:color="auto" w:fill="auto"/>
            <w:vAlign w:val="center"/>
          </w:tcPr>
          <w:p w14:paraId="3138AE0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水浴锅</w:t>
            </w:r>
          </w:p>
        </w:tc>
        <w:tc>
          <w:tcPr>
            <w:tcW w:w="6308" w:type="dxa"/>
            <w:tcBorders>
              <w:tl2br w:val="nil"/>
              <w:tr2bl w:val="nil"/>
            </w:tcBorders>
            <w:shd w:val="clear" w:color="auto" w:fill="auto"/>
            <w:vAlign w:val="center"/>
          </w:tcPr>
          <w:p w14:paraId="08429F2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1.温度范围：室温-100℃</w:t>
            </w:r>
          </w:p>
          <w:p w14:paraId="61C2102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2.功率：600w</w:t>
            </w:r>
          </w:p>
          <w:p w14:paraId="20F3799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3.精度：0.1℃</w:t>
            </w:r>
          </w:p>
          <w:p w14:paraId="4D2F3A3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4.工作盘尺寸：30*15*14cm，一列两孔</w:t>
            </w:r>
          </w:p>
        </w:tc>
        <w:tc>
          <w:tcPr>
            <w:tcW w:w="645" w:type="dxa"/>
            <w:tcBorders>
              <w:tl2br w:val="nil"/>
              <w:tr2bl w:val="nil"/>
            </w:tcBorders>
            <w:shd w:val="clear" w:color="auto" w:fill="auto"/>
            <w:vAlign w:val="center"/>
          </w:tcPr>
          <w:p w14:paraId="2A8312B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9D14EA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3A256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6F9D11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初中生物实验室</w:t>
            </w:r>
          </w:p>
        </w:tc>
        <w:tc>
          <w:tcPr>
            <w:tcW w:w="722" w:type="dxa"/>
            <w:tcBorders>
              <w:tl2br w:val="nil"/>
              <w:tr2bl w:val="nil"/>
            </w:tcBorders>
            <w:shd w:val="clear" w:color="auto" w:fill="auto"/>
            <w:vAlign w:val="center"/>
          </w:tcPr>
          <w:p w14:paraId="4EAB442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w:t>
            </w:r>
          </w:p>
        </w:tc>
        <w:tc>
          <w:tcPr>
            <w:tcW w:w="942" w:type="dxa"/>
            <w:tcBorders>
              <w:tl2br w:val="nil"/>
              <w:tr2bl w:val="nil"/>
            </w:tcBorders>
            <w:shd w:val="clear" w:color="auto" w:fill="auto"/>
            <w:vAlign w:val="center"/>
          </w:tcPr>
          <w:p w14:paraId="2ACBD3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健康声环境扩声设备</w:t>
            </w:r>
          </w:p>
        </w:tc>
        <w:tc>
          <w:tcPr>
            <w:tcW w:w="6308" w:type="dxa"/>
            <w:tcBorders>
              <w:tl2br w:val="nil"/>
              <w:tr2bl w:val="nil"/>
            </w:tcBorders>
            <w:shd w:val="clear" w:color="auto" w:fill="auto"/>
            <w:vAlign w:val="center"/>
          </w:tcPr>
          <w:p w14:paraId="2B66B93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一、健康声环境扩声设备指标要求：</w:t>
            </w:r>
          </w:p>
          <w:p w14:paraId="53EF38B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1、设备指标要求：</w:t>
            </w:r>
          </w:p>
          <w:p w14:paraId="4D3A775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1.1符合国家安全认证（CQC）要求。</w:t>
            </w:r>
          </w:p>
          <w:p w14:paraId="4CDCE7E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1.2扬声器指向性：360度全指向覆盖。</w:t>
            </w:r>
          </w:p>
          <w:p w14:paraId="542A13F6">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1.3总谐波失真：应符合GB 50371的有关规定，系统所产生的所有谐波幅度的均方根除以基波幅度，THD&lt;0.1%。</w:t>
            </w:r>
          </w:p>
          <w:p w14:paraId="730F6540">
            <w:pPr>
              <w:widowControl/>
              <w:jc w:val="left"/>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1.4噪声比：信号噪声比S/N＞75 dB。</w:t>
            </w:r>
          </w:p>
          <w:p w14:paraId="435AE07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1.5系统噪声功率级：系统噪声功率级应不大于 30 dB(A)。</w:t>
            </w:r>
          </w:p>
          <w:p w14:paraId="012B4E4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蓝牙功能：蓝牙5.0版本，支持蓝牙无线接收，方便老师分享移动设备（手机/电脑）上的音频，蓝牙支持密码模式，防止学生连接，支持手机通过蓝牙无线连接音箱，实现控制有源音箱的音量，方便教师对音箱的管控。</w:t>
            </w:r>
          </w:p>
          <w:p w14:paraId="2CD9012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1.7无线麦克风。</w:t>
            </w:r>
          </w:p>
          <w:p w14:paraId="1EFB6824">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1.8无线麦克风发射功率应小于20mW，单次充电后可使用不少于6小时。</w:t>
            </w:r>
          </w:p>
          <w:p w14:paraId="41B741E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1.9无线麦克风使用频道，应不少于50个。</w:t>
            </w:r>
          </w:p>
          <w:p w14:paraId="0B4A38C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1.10满足一师一麦。（能提供一师一麦解决方案）</w:t>
            </w:r>
          </w:p>
          <w:p w14:paraId="2CB2C2F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1.11麦克风具备一键静音功能。</w:t>
            </w:r>
          </w:p>
          <w:p w14:paraId="4C20B0C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1.12系统软件控制调试能力:可通过手机上的小程序或APP调节设备总音量，调节话筒音量,支持话筒效果切换，支持音源输入切换。</w:t>
            </w:r>
          </w:p>
          <w:p w14:paraId="69D6F24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1.13可与电脑、手机等设备进行蓝牙连接，播放电脑和手机上的音频 。</w:t>
            </w:r>
          </w:p>
          <w:p w14:paraId="2C6B68D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1.14可与无线耳麦、无线手持麦连接\传送\播放语音信息。</w:t>
            </w:r>
          </w:p>
          <w:p w14:paraId="3FD0382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1.15可通过手机上的微信小程序或APP操控音响各种功能 。  </w:t>
            </w:r>
          </w:p>
          <w:p w14:paraId="1999E01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1.16无线耳麦、无线手持麦可直连音响，无需外加其他设备，操作简单 。</w:t>
            </w:r>
          </w:p>
          <w:p w14:paraId="7C62738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1.17可通过音频输入端设备连接多种外部音源。 </w:t>
            </w:r>
          </w:p>
          <w:p w14:paraId="0B19714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1.18可支持多种麦克风型态接入。（至少支持头戴，手持，领夹方式,支持吊麦扩展功能）</w:t>
            </w:r>
          </w:p>
          <w:p w14:paraId="6994CB4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二、设备参数及要求：</w:t>
            </w:r>
          </w:p>
          <w:p w14:paraId="6B40429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教学用智能安全音响</w:t>
            </w:r>
          </w:p>
          <w:p w14:paraId="1C59FE2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技术指标：</w:t>
            </w:r>
          </w:p>
          <w:p w14:paraId="6AE0A74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1.电声部分</w:t>
            </w:r>
          </w:p>
          <w:p w14:paraId="0564075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1.1扬声器单元：4*4寸≥25芯航天磁体；阻抗：≥4*8欧姆；</w:t>
            </w:r>
          </w:p>
          <w:p w14:paraId="623BA40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1.1灵敏度：96DB±3dB；</w:t>
            </w:r>
          </w:p>
          <w:p w14:paraId="49C84BA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1.1失真度：＜0.1%；</w:t>
            </w:r>
          </w:p>
          <w:p w14:paraId="6565F71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1.1谐振频率（F0）：≥75HZ；</w:t>
            </w:r>
          </w:p>
          <w:p w14:paraId="2694F62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1.1频率响应：75HZ-17K HZ；</w:t>
            </w:r>
          </w:p>
          <w:p w14:paraId="78A31F9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2.电子部分：</w:t>
            </w:r>
          </w:p>
          <w:p w14:paraId="5458EDD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2.1功率通道：4*20W（独立通道）；</w:t>
            </w:r>
          </w:p>
          <w:p w14:paraId="1DB17FF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 DSP芯片：两进四出音频DSP处理；</w:t>
            </w:r>
          </w:p>
          <w:p w14:paraId="7EB529A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2.3输入通道：3.5两路输入、一路输出/无线蓝牙；</w:t>
            </w:r>
          </w:p>
          <w:p w14:paraId="78ADA92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2.4支持微信小程序或APP调节设备音量。</w:t>
            </w:r>
          </w:p>
          <w:p w14:paraId="39D9869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耳挂无线麦克风</w:t>
            </w:r>
          </w:p>
          <w:p w14:paraId="4CF0704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该设备是一款多功能U 段无线麦克风方案，可应用于中高端电教设备，多媒体教室，演讲会议等。产品工作在UHF频段，采样率为24k，满足高品质人声传输要求。此外，专用射频技术和数字编码手段，使其具备噪音小，无串音，通信稳定，传输距离远超市场优势。</w:t>
            </w:r>
          </w:p>
          <w:p w14:paraId="7956BA6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1.功能特点：</w:t>
            </w:r>
          </w:p>
          <w:p w14:paraId="0E92D02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1.1工作频段：1.2GHz；</w:t>
            </w:r>
          </w:p>
          <w:p w14:paraId="37ECBF5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1.2超轻量耳挂拾音话筒；</w:t>
            </w:r>
          </w:p>
          <w:p w14:paraId="7B7FF93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1.3晶体硅材料拾音麦克风；</w:t>
            </w:r>
          </w:p>
          <w:p w14:paraId="410373B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1.4传输距离：室内15 米开阔地带范围内稳定传输音频数据；内置数字硅麦，全数字音频设计，减少模拟数字转换的音质损失，麦腔内置声学海绵，最大程度减少杂音和杜绝喷麦；同一话筒可在任意教室使用；开机即可自动连接教学音响系统；</w:t>
            </w:r>
          </w:p>
          <w:p w14:paraId="35B2C77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1.5UHF与红外双模对频方式：开机自动搜索干净信道并自动配对，保证产品不串频、抗干扰性强以及传输的稳定性；可通过红外对频，确保配对设备的唯一性，杜绝串频；</w:t>
            </w:r>
          </w:p>
          <w:p w14:paraId="6A9BD62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1.6采用≤24kHz 采样率，保证人声音质质量，传输前后经过独有技术处理，确保接收到的信号保持高保真效果； </w:t>
            </w:r>
          </w:p>
          <w:p w14:paraId="31581E6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1.7支持音量调节,可调节麦克风音量的大小，并具有记忆功能；全新噪声消除电路设计，可杜绝开关机冲击声 ；</w:t>
            </w:r>
          </w:p>
          <w:p w14:paraId="30203FC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1.8支持一键静音功能；</w:t>
            </w:r>
          </w:p>
          <w:p w14:paraId="0EDCEF6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1.9内置可充式高性能3.7V 聚合物锂电池。电池容量： 300mAh，带保护电路，安全可靠，Type C 接口充电;</w:t>
            </w:r>
          </w:p>
          <w:p w14:paraId="5D758E1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1.10.2 小时充足电可持续续航时间≥8h </w:t>
            </w:r>
          </w:p>
          <w:p w14:paraId="7148C87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1.11智能低能耗设计，无信号输入/断开连接一定时间后自动关机，节能环保 </w:t>
            </w:r>
          </w:p>
          <w:p w14:paraId="7395AE1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1.12重量：22 克</w:t>
            </w:r>
          </w:p>
          <w:p w14:paraId="7727C06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2.技术指标：</w:t>
            </w:r>
          </w:p>
          <w:p w14:paraId="2332DB4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数字音频部分 </w:t>
            </w:r>
          </w:p>
          <w:p w14:paraId="126E8F1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2.1.采样精度：≤24Bit</w:t>
            </w:r>
          </w:p>
          <w:p w14:paraId="79DDF71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2.2采样率：≤24KHz</w:t>
            </w:r>
          </w:p>
          <w:p w14:paraId="6E2A5D5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2.3频率响应：20Hz—8KHz@±5d</w:t>
            </w:r>
          </w:p>
          <w:p w14:paraId="4748181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2.4失真度：&lt;0.5%@94dBSPL，1kHz </w:t>
            </w:r>
          </w:p>
          <w:p w14:paraId="5456C99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2.5信噪比：68dB</w:t>
            </w:r>
          </w:p>
          <w:p w14:paraId="2C8A0C7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2.6系统延时：15ms</w:t>
            </w:r>
          </w:p>
          <w:p w14:paraId="539CBA8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2.7满幅输入：112dBSPL@1kHz，Sine</w:t>
            </w:r>
          </w:p>
          <w:p w14:paraId="379D6EA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2.8满幅输出：952mVrms </w:t>
            </w:r>
          </w:p>
          <w:p w14:paraId="5FA9D32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2.9输入/输出增益比 ：9.7 dB </w:t>
            </w:r>
          </w:p>
          <w:p w14:paraId="1A3ADCE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射频部分 </w:t>
            </w:r>
          </w:p>
          <w:p w14:paraId="3884FE5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2.10对频方式：红外配对</w:t>
            </w:r>
          </w:p>
          <w:p w14:paraId="5F6E255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2.11数据速率：2 Mbps</w:t>
            </w:r>
          </w:p>
          <w:p w14:paraId="2656A6A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2.12发射功率：＞10dBm </w:t>
            </w:r>
          </w:p>
          <w:p w14:paraId="5675B40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2.13最大工作距离：室内＞15M</w:t>
            </w:r>
          </w:p>
        </w:tc>
        <w:tc>
          <w:tcPr>
            <w:tcW w:w="645" w:type="dxa"/>
            <w:tcBorders>
              <w:tl2br w:val="nil"/>
              <w:tr2bl w:val="nil"/>
            </w:tcBorders>
            <w:shd w:val="clear" w:color="auto" w:fill="auto"/>
            <w:vAlign w:val="center"/>
          </w:tcPr>
          <w:p w14:paraId="1C49D2C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F1566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A086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B38EC2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初中生物实验室</w:t>
            </w:r>
          </w:p>
        </w:tc>
        <w:tc>
          <w:tcPr>
            <w:tcW w:w="722" w:type="dxa"/>
            <w:tcBorders>
              <w:tl2br w:val="nil"/>
              <w:tr2bl w:val="nil"/>
            </w:tcBorders>
            <w:shd w:val="clear" w:color="auto" w:fill="auto"/>
            <w:vAlign w:val="center"/>
          </w:tcPr>
          <w:p w14:paraId="3D6A5B7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w:t>
            </w:r>
          </w:p>
        </w:tc>
        <w:tc>
          <w:tcPr>
            <w:tcW w:w="942" w:type="dxa"/>
            <w:tcBorders>
              <w:tl2br w:val="nil"/>
              <w:tr2bl w:val="nil"/>
            </w:tcBorders>
            <w:shd w:val="clear" w:color="auto" w:fill="auto"/>
            <w:vAlign w:val="center"/>
          </w:tcPr>
          <w:p w14:paraId="756A3C4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文化布置</w:t>
            </w:r>
          </w:p>
        </w:tc>
        <w:tc>
          <w:tcPr>
            <w:tcW w:w="6308" w:type="dxa"/>
            <w:tcBorders>
              <w:tl2br w:val="nil"/>
              <w:tr2bl w:val="nil"/>
            </w:tcBorders>
            <w:shd w:val="clear" w:color="auto" w:fill="auto"/>
            <w:vAlign w:val="center"/>
          </w:tcPr>
          <w:p w14:paraId="3682E06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1.科普知识窗帘：符合教室氛围，根据老师需求设计，介绍学科知识；</w:t>
            </w:r>
          </w:p>
          <w:p w14:paraId="7E21D99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2.学科文化展示及布展：结合校方认可效果图进行教室文化氛围的建设，造型吊顶、造型灯具、亚克力、KT板等展板及符合教室文化挂画等。含设计、人工及安装。</w:t>
            </w:r>
          </w:p>
        </w:tc>
        <w:tc>
          <w:tcPr>
            <w:tcW w:w="645" w:type="dxa"/>
            <w:tcBorders>
              <w:tl2br w:val="nil"/>
              <w:tr2bl w:val="nil"/>
            </w:tcBorders>
            <w:shd w:val="clear" w:color="auto" w:fill="auto"/>
            <w:vAlign w:val="center"/>
          </w:tcPr>
          <w:p w14:paraId="75DF47A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A72AA7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r>
      <w:tr w14:paraId="78091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898A62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48A87B4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19</w:t>
            </w:r>
          </w:p>
        </w:tc>
        <w:tc>
          <w:tcPr>
            <w:tcW w:w="942" w:type="dxa"/>
            <w:tcBorders>
              <w:tl2br w:val="nil"/>
              <w:tr2bl w:val="nil"/>
            </w:tcBorders>
            <w:shd w:val="clear" w:color="auto" w:fill="auto"/>
            <w:vAlign w:val="center"/>
          </w:tcPr>
          <w:p w14:paraId="13D0EE7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砂纸A</w:t>
            </w:r>
          </w:p>
        </w:tc>
        <w:tc>
          <w:tcPr>
            <w:tcW w:w="6308" w:type="dxa"/>
            <w:tcBorders>
              <w:tl2br w:val="nil"/>
              <w:tr2bl w:val="nil"/>
            </w:tcBorders>
            <w:shd w:val="clear" w:color="auto" w:fill="auto"/>
            <w:vAlign w:val="center"/>
          </w:tcPr>
          <w:p w14:paraId="4EB4D41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材质：碳化硅</w:t>
            </w:r>
          </w:p>
          <w:p w14:paraId="42FDE2A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尺寸：≥长280mm宽230mm</w:t>
            </w:r>
          </w:p>
          <w:p w14:paraId="64E8A96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用途：木材打磨，抛光</w:t>
            </w:r>
          </w:p>
        </w:tc>
        <w:tc>
          <w:tcPr>
            <w:tcW w:w="645" w:type="dxa"/>
            <w:tcBorders>
              <w:tl2br w:val="nil"/>
              <w:tr2bl w:val="nil"/>
            </w:tcBorders>
            <w:shd w:val="clear" w:color="auto" w:fill="auto"/>
            <w:vAlign w:val="center"/>
          </w:tcPr>
          <w:p w14:paraId="2FF80D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76D797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张</w:t>
            </w:r>
          </w:p>
        </w:tc>
      </w:tr>
      <w:tr w14:paraId="55FC2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3FB69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1C7BB6F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w:t>
            </w:r>
          </w:p>
        </w:tc>
        <w:tc>
          <w:tcPr>
            <w:tcW w:w="942" w:type="dxa"/>
            <w:tcBorders>
              <w:tl2br w:val="nil"/>
              <w:tr2bl w:val="nil"/>
            </w:tcBorders>
            <w:shd w:val="clear" w:color="auto" w:fill="auto"/>
            <w:vAlign w:val="center"/>
          </w:tcPr>
          <w:p w14:paraId="2989AA3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双面胶</w:t>
            </w:r>
          </w:p>
        </w:tc>
        <w:tc>
          <w:tcPr>
            <w:tcW w:w="6308" w:type="dxa"/>
            <w:tcBorders>
              <w:tl2br w:val="nil"/>
              <w:tr2bl w:val="nil"/>
            </w:tcBorders>
            <w:shd w:val="clear" w:color="auto" w:fill="auto"/>
            <w:vAlign w:val="center"/>
          </w:tcPr>
          <w:p w14:paraId="719D9C6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尺寸：≥宽5mm</w:t>
            </w:r>
          </w:p>
          <w:p w14:paraId="07E35B3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用途：用于粘贴纸张</w:t>
            </w:r>
          </w:p>
        </w:tc>
        <w:tc>
          <w:tcPr>
            <w:tcW w:w="645" w:type="dxa"/>
            <w:tcBorders>
              <w:tl2br w:val="nil"/>
              <w:tr2bl w:val="nil"/>
            </w:tcBorders>
            <w:shd w:val="clear" w:color="auto" w:fill="auto"/>
            <w:vAlign w:val="center"/>
          </w:tcPr>
          <w:p w14:paraId="49E1BDC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1EC13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1300F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AD472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0843E42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w:t>
            </w:r>
          </w:p>
        </w:tc>
        <w:tc>
          <w:tcPr>
            <w:tcW w:w="942" w:type="dxa"/>
            <w:tcBorders>
              <w:tl2br w:val="nil"/>
              <w:tr2bl w:val="nil"/>
            </w:tcBorders>
            <w:shd w:val="clear" w:color="auto" w:fill="auto"/>
            <w:vAlign w:val="center"/>
          </w:tcPr>
          <w:p w14:paraId="0B2ADC5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麻绳A</w:t>
            </w:r>
          </w:p>
        </w:tc>
        <w:tc>
          <w:tcPr>
            <w:tcW w:w="6308" w:type="dxa"/>
            <w:tcBorders>
              <w:tl2br w:val="nil"/>
              <w:tr2bl w:val="nil"/>
            </w:tcBorders>
            <w:shd w:val="clear" w:color="auto" w:fill="auto"/>
            <w:vAlign w:val="center"/>
          </w:tcPr>
          <w:p w14:paraId="3799D7E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材质：麻</w:t>
            </w:r>
          </w:p>
          <w:p w14:paraId="1EDF3D4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用途：用于环创挂绳，作品装饰</w:t>
            </w:r>
          </w:p>
        </w:tc>
        <w:tc>
          <w:tcPr>
            <w:tcW w:w="645" w:type="dxa"/>
            <w:tcBorders>
              <w:tl2br w:val="nil"/>
              <w:tr2bl w:val="nil"/>
            </w:tcBorders>
            <w:shd w:val="clear" w:color="auto" w:fill="auto"/>
            <w:vAlign w:val="center"/>
          </w:tcPr>
          <w:p w14:paraId="3820317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D76FEA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捆</w:t>
            </w:r>
          </w:p>
        </w:tc>
      </w:tr>
      <w:tr w14:paraId="2DFA1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09760F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4EBC03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22</w:t>
            </w:r>
          </w:p>
        </w:tc>
        <w:tc>
          <w:tcPr>
            <w:tcW w:w="942" w:type="dxa"/>
            <w:tcBorders>
              <w:tl2br w:val="nil"/>
              <w:tr2bl w:val="nil"/>
            </w:tcBorders>
            <w:shd w:val="clear" w:color="auto" w:fill="auto"/>
            <w:vAlign w:val="center"/>
          </w:tcPr>
          <w:p w14:paraId="50B2BC7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透明玻璃胶</w:t>
            </w:r>
          </w:p>
        </w:tc>
        <w:tc>
          <w:tcPr>
            <w:tcW w:w="6308" w:type="dxa"/>
            <w:tcBorders>
              <w:tl2br w:val="nil"/>
              <w:tr2bl w:val="nil"/>
            </w:tcBorders>
            <w:shd w:val="clear" w:color="auto" w:fill="auto"/>
            <w:vAlign w:val="center"/>
          </w:tcPr>
          <w:p w14:paraId="5B3CB59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√特性：中性，防霉，耐候，耐臭氧</w:t>
            </w:r>
          </w:p>
          <w:p w14:paraId="575C7CF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尺寸：≥长230mm宽47mm</w:t>
            </w:r>
          </w:p>
          <w:p w14:paraId="0F2EA23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容量：300ml/瓶</w:t>
            </w:r>
          </w:p>
          <w:p w14:paraId="40352D0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用途：粘接环创图，丰富教室</w:t>
            </w:r>
          </w:p>
        </w:tc>
        <w:tc>
          <w:tcPr>
            <w:tcW w:w="645" w:type="dxa"/>
            <w:tcBorders>
              <w:tl2br w:val="nil"/>
              <w:tr2bl w:val="nil"/>
            </w:tcBorders>
            <w:shd w:val="clear" w:color="auto" w:fill="auto"/>
            <w:vAlign w:val="center"/>
          </w:tcPr>
          <w:p w14:paraId="3671ED6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4C05D5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瓶</w:t>
            </w:r>
          </w:p>
        </w:tc>
      </w:tr>
      <w:tr w14:paraId="337DE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468337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4155A81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23</w:t>
            </w:r>
          </w:p>
        </w:tc>
        <w:tc>
          <w:tcPr>
            <w:tcW w:w="942" w:type="dxa"/>
            <w:tcBorders>
              <w:tl2br w:val="nil"/>
              <w:tr2bl w:val="nil"/>
            </w:tcBorders>
            <w:shd w:val="clear" w:color="auto" w:fill="auto"/>
            <w:vAlign w:val="center"/>
          </w:tcPr>
          <w:p w14:paraId="19C1626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玻璃胶枪</w:t>
            </w:r>
          </w:p>
        </w:tc>
        <w:tc>
          <w:tcPr>
            <w:tcW w:w="6308" w:type="dxa"/>
            <w:tcBorders>
              <w:tl2br w:val="nil"/>
              <w:tr2bl w:val="nil"/>
            </w:tcBorders>
            <w:shd w:val="clear" w:color="auto" w:fill="auto"/>
            <w:vAlign w:val="center"/>
          </w:tcPr>
          <w:p w14:paraId="2FCC0C8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材质：铝合金，钢材。半筒式喷漆工艺</w:t>
            </w:r>
          </w:p>
        </w:tc>
        <w:tc>
          <w:tcPr>
            <w:tcW w:w="645" w:type="dxa"/>
            <w:tcBorders>
              <w:tl2br w:val="nil"/>
              <w:tr2bl w:val="nil"/>
            </w:tcBorders>
            <w:shd w:val="clear" w:color="auto" w:fill="auto"/>
            <w:vAlign w:val="center"/>
          </w:tcPr>
          <w:p w14:paraId="0F4D6FF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92C2F2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67393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99698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4D2B375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942" w:type="dxa"/>
            <w:tcBorders>
              <w:tl2br w:val="nil"/>
              <w:tr2bl w:val="nil"/>
            </w:tcBorders>
            <w:shd w:val="clear" w:color="auto" w:fill="auto"/>
            <w:vAlign w:val="center"/>
          </w:tcPr>
          <w:p w14:paraId="4BA47E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竹竿大白云毛笔</w:t>
            </w:r>
          </w:p>
        </w:tc>
        <w:tc>
          <w:tcPr>
            <w:tcW w:w="6308" w:type="dxa"/>
            <w:tcBorders>
              <w:tl2br w:val="nil"/>
              <w:tr2bl w:val="nil"/>
            </w:tcBorders>
            <w:shd w:val="clear" w:color="auto" w:fill="auto"/>
            <w:vAlign w:val="center"/>
          </w:tcPr>
          <w:p w14:paraId="57E4012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√材质：竹，兼毫</w:t>
            </w:r>
          </w:p>
          <w:p w14:paraId="00CA6DC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尺寸：≥长225mm，直径6mm</w:t>
            </w:r>
          </w:p>
          <w:p w14:paraId="6B72A7A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用途：用于陶艺绘画，陶艺课程釉上彩、釉下彩涂色使用</w:t>
            </w:r>
          </w:p>
        </w:tc>
        <w:tc>
          <w:tcPr>
            <w:tcW w:w="645" w:type="dxa"/>
            <w:tcBorders>
              <w:tl2br w:val="nil"/>
              <w:tr2bl w:val="nil"/>
            </w:tcBorders>
            <w:shd w:val="clear" w:color="auto" w:fill="auto"/>
            <w:vAlign w:val="center"/>
          </w:tcPr>
          <w:p w14:paraId="24D1947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67CFFC0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支</w:t>
            </w:r>
          </w:p>
        </w:tc>
      </w:tr>
      <w:tr w14:paraId="2F571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511EB5D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6696615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942" w:type="dxa"/>
            <w:tcBorders>
              <w:tl2br w:val="nil"/>
              <w:tr2bl w:val="nil"/>
            </w:tcBorders>
            <w:shd w:val="clear" w:color="auto" w:fill="auto"/>
            <w:vAlign w:val="center"/>
          </w:tcPr>
          <w:p w14:paraId="3751AA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防水围裙</w:t>
            </w:r>
          </w:p>
        </w:tc>
        <w:tc>
          <w:tcPr>
            <w:tcW w:w="6308" w:type="dxa"/>
            <w:tcBorders>
              <w:tl2br w:val="nil"/>
              <w:tr2bl w:val="nil"/>
            </w:tcBorders>
            <w:shd w:val="clear" w:color="auto" w:fill="auto"/>
            <w:vAlign w:val="center"/>
          </w:tcPr>
          <w:p w14:paraId="0092F7F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√材质：防水布</w:t>
            </w:r>
          </w:p>
          <w:p w14:paraId="19B8D0E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尺寸：≥长690mm宽490mm</w:t>
            </w:r>
          </w:p>
          <w:p w14:paraId="35E540E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用途：儿童防护罩衣，防止水渍等污染物染到衣服上</w:t>
            </w:r>
          </w:p>
        </w:tc>
        <w:tc>
          <w:tcPr>
            <w:tcW w:w="645" w:type="dxa"/>
            <w:tcBorders>
              <w:tl2br w:val="nil"/>
              <w:tr2bl w:val="nil"/>
            </w:tcBorders>
            <w:shd w:val="clear" w:color="auto" w:fill="auto"/>
            <w:vAlign w:val="center"/>
          </w:tcPr>
          <w:p w14:paraId="291841B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725B10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条</w:t>
            </w:r>
          </w:p>
        </w:tc>
      </w:tr>
      <w:tr w14:paraId="17FAF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4E7EB5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F14F1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w:t>
            </w:r>
          </w:p>
        </w:tc>
        <w:tc>
          <w:tcPr>
            <w:tcW w:w="942" w:type="dxa"/>
            <w:tcBorders>
              <w:tl2br w:val="nil"/>
              <w:tr2bl w:val="nil"/>
            </w:tcBorders>
            <w:shd w:val="clear" w:color="auto" w:fill="auto"/>
            <w:vAlign w:val="center"/>
          </w:tcPr>
          <w:p w14:paraId="657163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成人防水围裙</w:t>
            </w:r>
          </w:p>
        </w:tc>
        <w:tc>
          <w:tcPr>
            <w:tcW w:w="6308" w:type="dxa"/>
            <w:tcBorders>
              <w:tl2br w:val="nil"/>
              <w:tr2bl w:val="nil"/>
            </w:tcBorders>
            <w:shd w:val="clear" w:color="auto" w:fill="auto"/>
            <w:vAlign w:val="center"/>
          </w:tcPr>
          <w:p w14:paraId="11780B0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√材质：防水布</w:t>
            </w:r>
          </w:p>
          <w:p w14:paraId="505E47A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尺寸：≥长800宽610mm</w:t>
            </w:r>
          </w:p>
          <w:p w14:paraId="2AC50AF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用途：成人防护罩衣，防止水渍等污染物染到衣服上</w:t>
            </w:r>
          </w:p>
        </w:tc>
        <w:tc>
          <w:tcPr>
            <w:tcW w:w="645" w:type="dxa"/>
            <w:tcBorders>
              <w:tl2br w:val="nil"/>
              <w:tr2bl w:val="nil"/>
            </w:tcBorders>
            <w:shd w:val="clear" w:color="auto" w:fill="auto"/>
            <w:vAlign w:val="center"/>
          </w:tcPr>
          <w:p w14:paraId="5A39685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83F3A1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条</w:t>
            </w:r>
          </w:p>
        </w:tc>
      </w:tr>
      <w:tr w14:paraId="2E973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02568B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1A1DA8F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27</w:t>
            </w:r>
          </w:p>
        </w:tc>
        <w:tc>
          <w:tcPr>
            <w:tcW w:w="942" w:type="dxa"/>
            <w:tcBorders>
              <w:tl2br w:val="nil"/>
              <w:tr2bl w:val="nil"/>
            </w:tcBorders>
            <w:shd w:val="clear" w:color="auto" w:fill="auto"/>
            <w:vAlign w:val="center"/>
          </w:tcPr>
          <w:p w14:paraId="00FDF95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竹质材料盒</w:t>
            </w:r>
          </w:p>
        </w:tc>
        <w:tc>
          <w:tcPr>
            <w:tcW w:w="6308" w:type="dxa"/>
            <w:tcBorders>
              <w:tl2br w:val="nil"/>
              <w:tr2bl w:val="nil"/>
            </w:tcBorders>
            <w:shd w:val="clear" w:color="auto" w:fill="auto"/>
            <w:vAlign w:val="center"/>
          </w:tcPr>
          <w:p w14:paraId="56A32A9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材质：竹</w:t>
            </w:r>
          </w:p>
          <w:p w14:paraId="05E86B7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尺寸：325*215*65mm</w:t>
            </w:r>
          </w:p>
          <w:p w14:paraId="1C3C5C8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说明：可拆卸材料盒</w:t>
            </w:r>
          </w:p>
        </w:tc>
        <w:tc>
          <w:tcPr>
            <w:tcW w:w="645" w:type="dxa"/>
            <w:tcBorders>
              <w:tl2br w:val="nil"/>
              <w:tr2bl w:val="nil"/>
            </w:tcBorders>
            <w:shd w:val="clear" w:color="auto" w:fill="auto"/>
            <w:vAlign w:val="center"/>
          </w:tcPr>
          <w:p w14:paraId="412DBC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587" w:type="dxa"/>
            <w:tcBorders>
              <w:tl2br w:val="nil"/>
              <w:tr2bl w:val="nil"/>
            </w:tcBorders>
            <w:shd w:val="clear" w:color="auto" w:fill="auto"/>
            <w:vAlign w:val="center"/>
          </w:tcPr>
          <w:p w14:paraId="5C39717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F8C4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D35888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AE9D45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28</w:t>
            </w:r>
          </w:p>
        </w:tc>
        <w:tc>
          <w:tcPr>
            <w:tcW w:w="942" w:type="dxa"/>
            <w:tcBorders>
              <w:tl2br w:val="nil"/>
              <w:tr2bl w:val="nil"/>
            </w:tcBorders>
            <w:shd w:val="clear" w:color="auto" w:fill="auto"/>
            <w:vAlign w:val="center"/>
          </w:tcPr>
          <w:p w14:paraId="1C7189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草编收纳筐</w:t>
            </w:r>
          </w:p>
        </w:tc>
        <w:tc>
          <w:tcPr>
            <w:tcW w:w="6308" w:type="dxa"/>
            <w:tcBorders>
              <w:tl2br w:val="nil"/>
              <w:tr2bl w:val="nil"/>
            </w:tcBorders>
            <w:shd w:val="clear" w:color="auto" w:fill="auto"/>
            <w:vAlign w:val="center"/>
          </w:tcPr>
          <w:p w14:paraId="22FC9F7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√材质：海草和金属</w:t>
            </w:r>
          </w:p>
          <w:p w14:paraId="314045A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尺寸：≥长295宽190高115mm</w:t>
            </w:r>
          </w:p>
          <w:p w14:paraId="22F819D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说明：海草编收纳盒</w:t>
            </w:r>
          </w:p>
          <w:p w14:paraId="6CA9BEA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用途：可用于收纳、整理材料或工具</w:t>
            </w:r>
          </w:p>
        </w:tc>
        <w:tc>
          <w:tcPr>
            <w:tcW w:w="645" w:type="dxa"/>
            <w:tcBorders>
              <w:tl2br w:val="nil"/>
              <w:tr2bl w:val="nil"/>
            </w:tcBorders>
            <w:shd w:val="clear" w:color="auto" w:fill="auto"/>
            <w:vAlign w:val="center"/>
          </w:tcPr>
          <w:p w14:paraId="698AF07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618175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5C2F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F4AFA5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370448F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29</w:t>
            </w:r>
          </w:p>
        </w:tc>
        <w:tc>
          <w:tcPr>
            <w:tcW w:w="942" w:type="dxa"/>
            <w:tcBorders>
              <w:tl2br w:val="nil"/>
              <w:tr2bl w:val="nil"/>
            </w:tcBorders>
            <w:shd w:val="clear" w:color="auto" w:fill="auto"/>
            <w:vAlign w:val="center"/>
          </w:tcPr>
          <w:p w14:paraId="5D05F65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安全金属锯床</w:t>
            </w:r>
          </w:p>
        </w:tc>
        <w:tc>
          <w:tcPr>
            <w:tcW w:w="6308" w:type="dxa"/>
            <w:tcBorders>
              <w:tl2br w:val="nil"/>
              <w:tr2bl w:val="nil"/>
            </w:tcBorders>
            <w:shd w:val="clear" w:color="auto" w:fill="auto"/>
            <w:vAlign w:val="center"/>
          </w:tcPr>
          <w:p w14:paraId="4C64D89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w:t>
            </w:r>
          </w:p>
          <w:p w14:paraId="410344E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尺寸：长340mm宽200高160mm</w:t>
            </w:r>
          </w:p>
          <w:p w14:paraId="4F03F89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规格：工作台面积：长100mm宽100mm</w:t>
            </w:r>
          </w:p>
          <w:p w14:paraId="33F601D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电压：DC12V</w:t>
            </w:r>
          </w:p>
          <w:p w14:paraId="27A09D2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电流：3A</w:t>
            </w:r>
          </w:p>
          <w:p w14:paraId="1B23902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功率：36W</w:t>
            </w:r>
          </w:p>
          <w:p w14:paraId="643D3FC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说明：马达转速：20000r/min</w:t>
            </w:r>
          </w:p>
          <w:p w14:paraId="5787241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特性：全金属设计，坚固耐用，功能丰富，安全稳定，轻便易携</w:t>
            </w:r>
          </w:p>
          <w:p w14:paraId="035E5E2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标配：螺丝螺帽各2个，木质垫板1块</w:t>
            </w:r>
          </w:p>
          <w:p w14:paraId="6FC7592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用途：可制作各种软材质（木材、塑料、有机玻璃、软金属，如金、银、铝、铜等）的模型</w:t>
            </w:r>
          </w:p>
        </w:tc>
        <w:tc>
          <w:tcPr>
            <w:tcW w:w="645" w:type="dxa"/>
            <w:tcBorders>
              <w:tl2br w:val="nil"/>
              <w:tr2bl w:val="nil"/>
            </w:tcBorders>
            <w:shd w:val="clear" w:color="auto" w:fill="auto"/>
            <w:vAlign w:val="center"/>
          </w:tcPr>
          <w:p w14:paraId="2CB8A9F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587" w:type="dxa"/>
            <w:tcBorders>
              <w:tl2br w:val="nil"/>
              <w:tr2bl w:val="nil"/>
            </w:tcBorders>
            <w:shd w:val="clear" w:color="auto" w:fill="auto"/>
            <w:vAlign w:val="center"/>
          </w:tcPr>
          <w:p w14:paraId="0A7E2A1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7011A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5A9531C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E8274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w:t>
            </w:r>
          </w:p>
        </w:tc>
        <w:tc>
          <w:tcPr>
            <w:tcW w:w="942" w:type="dxa"/>
            <w:tcBorders>
              <w:tl2br w:val="nil"/>
              <w:tr2bl w:val="nil"/>
            </w:tcBorders>
            <w:shd w:val="clear" w:color="auto" w:fill="auto"/>
            <w:vAlign w:val="center"/>
          </w:tcPr>
          <w:p w14:paraId="74055E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安全金属钻床</w:t>
            </w:r>
          </w:p>
        </w:tc>
        <w:tc>
          <w:tcPr>
            <w:tcW w:w="6308" w:type="dxa"/>
            <w:tcBorders>
              <w:tl2br w:val="nil"/>
              <w:tr2bl w:val="nil"/>
            </w:tcBorders>
            <w:shd w:val="clear" w:color="auto" w:fill="auto"/>
            <w:vAlign w:val="center"/>
          </w:tcPr>
          <w:p w14:paraId="00E219C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w:t>
            </w:r>
          </w:p>
          <w:p w14:paraId="1B2225B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尺寸：长340mm宽200mm高300mm</w:t>
            </w:r>
          </w:p>
          <w:p w14:paraId="0E55D8F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规格：工作台面积：长120mm宽100mm</w:t>
            </w:r>
          </w:p>
          <w:p w14:paraId="009FE76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电压：DC12V</w:t>
            </w:r>
          </w:p>
          <w:p w14:paraId="7434578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电流：3A</w:t>
            </w:r>
          </w:p>
          <w:p w14:paraId="2D855D8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功率：36W</w:t>
            </w:r>
          </w:p>
          <w:p w14:paraId="4011E31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说明：马达转速：20000r/min。滑块行程：35x50mm。夹头：1-6mm。特性：全金属设计，坚固耐用，功能丰富，安全稳定，轻便易携</w:t>
            </w:r>
          </w:p>
          <w:p w14:paraId="6E158B5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标配：螺丝螺帽各2个，木质垫板1块</w:t>
            </w:r>
          </w:p>
          <w:p w14:paraId="1C90B82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用途：可制作各种软材质（木材、塑料、有机玻璃、软金属，如金、银、铝、铜等）的模型</w:t>
            </w:r>
          </w:p>
        </w:tc>
        <w:tc>
          <w:tcPr>
            <w:tcW w:w="645" w:type="dxa"/>
            <w:tcBorders>
              <w:tl2br w:val="nil"/>
              <w:tr2bl w:val="nil"/>
            </w:tcBorders>
            <w:shd w:val="clear" w:color="auto" w:fill="auto"/>
            <w:vAlign w:val="center"/>
          </w:tcPr>
          <w:p w14:paraId="15AA64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A05407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67480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33A9B7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3B9865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31</w:t>
            </w:r>
          </w:p>
        </w:tc>
        <w:tc>
          <w:tcPr>
            <w:tcW w:w="942" w:type="dxa"/>
            <w:tcBorders>
              <w:tl2br w:val="nil"/>
              <w:tr2bl w:val="nil"/>
            </w:tcBorders>
            <w:shd w:val="clear" w:color="auto" w:fill="auto"/>
            <w:vAlign w:val="center"/>
          </w:tcPr>
          <w:p w14:paraId="5F788E8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安全金属磨床</w:t>
            </w:r>
          </w:p>
        </w:tc>
        <w:tc>
          <w:tcPr>
            <w:tcW w:w="6308" w:type="dxa"/>
            <w:tcBorders>
              <w:tl2br w:val="nil"/>
              <w:tr2bl w:val="nil"/>
            </w:tcBorders>
            <w:shd w:val="clear" w:color="auto" w:fill="auto"/>
            <w:vAlign w:val="center"/>
          </w:tcPr>
          <w:p w14:paraId="3D1192F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w:t>
            </w:r>
          </w:p>
          <w:p w14:paraId="64CAF3E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尺寸：长340mm宽200mm高300mm</w:t>
            </w:r>
          </w:p>
          <w:p w14:paraId="2A4DB6E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规格：工作台面积：长120mm宽100mm</w:t>
            </w:r>
          </w:p>
          <w:p w14:paraId="4A2CE51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电压：DC12V</w:t>
            </w:r>
          </w:p>
          <w:p w14:paraId="6F3A893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电流：3A</w:t>
            </w:r>
          </w:p>
          <w:p w14:paraId="36C8B18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功率：36W</w:t>
            </w:r>
          </w:p>
          <w:p w14:paraId="7A1C63B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标配：螺丝螺帽各2个，木质垫板1块</w:t>
            </w:r>
          </w:p>
          <w:p w14:paraId="1E97F93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说明：马达转速：20000r/min。磨盘直径：48mm</w:t>
            </w:r>
          </w:p>
          <w:p w14:paraId="1C05170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特性：全金属设计，坚固耐用，功能丰富，安全稳定，轻便易携</w:t>
            </w:r>
          </w:p>
          <w:p w14:paraId="046C8EA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用途：可打磨各种软材质木材、塑料、有机玻璃等的模型</w:t>
            </w:r>
          </w:p>
        </w:tc>
        <w:tc>
          <w:tcPr>
            <w:tcW w:w="645" w:type="dxa"/>
            <w:tcBorders>
              <w:tl2br w:val="nil"/>
              <w:tr2bl w:val="nil"/>
            </w:tcBorders>
            <w:shd w:val="clear" w:color="auto" w:fill="auto"/>
            <w:vAlign w:val="center"/>
          </w:tcPr>
          <w:p w14:paraId="3D39C4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4C5B14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18D99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7AA95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047CEB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32</w:t>
            </w:r>
          </w:p>
        </w:tc>
        <w:tc>
          <w:tcPr>
            <w:tcW w:w="942" w:type="dxa"/>
            <w:tcBorders>
              <w:tl2br w:val="nil"/>
              <w:tr2bl w:val="nil"/>
            </w:tcBorders>
            <w:shd w:val="clear" w:color="auto" w:fill="auto"/>
            <w:vAlign w:val="center"/>
          </w:tcPr>
          <w:p w14:paraId="7ED32C6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安全金属锣床</w:t>
            </w:r>
          </w:p>
        </w:tc>
        <w:tc>
          <w:tcPr>
            <w:tcW w:w="6308" w:type="dxa"/>
            <w:tcBorders>
              <w:tl2br w:val="nil"/>
              <w:tr2bl w:val="nil"/>
            </w:tcBorders>
            <w:shd w:val="clear" w:color="auto" w:fill="auto"/>
            <w:vAlign w:val="center"/>
          </w:tcPr>
          <w:p w14:paraId="55413E5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w:t>
            </w:r>
          </w:p>
          <w:p w14:paraId="7D7FAF2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尺寸：长340mm宽210mm高180mm</w:t>
            </w:r>
          </w:p>
          <w:p w14:paraId="3AB7332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规格：加工材料最大直径：45mm，加工材料长度：135mm</w:t>
            </w:r>
          </w:p>
          <w:p w14:paraId="25AFB3F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电压：DC12V</w:t>
            </w:r>
          </w:p>
          <w:p w14:paraId="59C78DA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电流：3A</w:t>
            </w:r>
          </w:p>
          <w:p w14:paraId="59FB9CE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功率：36W</w:t>
            </w:r>
          </w:p>
          <w:p w14:paraId="3F441F4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说明：马达转速：20000r/min</w:t>
            </w:r>
          </w:p>
          <w:p w14:paraId="789FC2D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特性：全金属设计，坚固耐用，功能丰富，安全稳定，轻便易携</w:t>
            </w:r>
          </w:p>
          <w:p w14:paraId="28D01D4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标配：螺丝螺帽各2个，木质垫板1块</w:t>
            </w:r>
          </w:p>
          <w:p w14:paraId="401E2AC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用途：可制作各种软材质（木材、塑料、有机玻璃等的模型)</w:t>
            </w:r>
          </w:p>
        </w:tc>
        <w:tc>
          <w:tcPr>
            <w:tcW w:w="645" w:type="dxa"/>
            <w:tcBorders>
              <w:tl2br w:val="nil"/>
              <w:tr2bl w:val="nil"/>
            </w:tcBorders>
            <w:shd w:val="clear" w:color="auto" w:fill="auto"/>
            <w:vAlign w:val="center"/>
          </w:tcPr>
          <w:p w14:paraId="1A410F4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76FB11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06F71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F5F455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4406F65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33</w:t>
            </w:r>
          </w:p>
        </w:tc>
        <w:tc>
          <w:tcPr>
            <w:tcW w:w="942" w:type="dxa"/>
            <w:tcBorders>
              <w:tl2br w:val="nil"/>
              <w:tr2bl w:val="nil"/>
            </w:tcBorders>
            <w:shd w:val="clear" w:color="auto" w:fill="auto"/>
            <w:vAlign w:val="center"/>
          </w:tcPr>
          <w:p w14:paraId="78DF439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防尘箱操作箱</w:t>
            </w:r>
          </w:p>
        </w:tc>
        <w:tc>
          <w:tcPr>
            <w:tcW w:w="6308" w:type="dxa"/>
            <w:tcBorders>
              <w:tl2br w:val="nil"/>
              <w:tr2bl w:val="nil"/>
            </w:tcBorders>
            <w:shd w:val="clear" w:color="auto" w:fill="auto"/>
            <w:vAlign w:val="center"/>
          </w:tcPr>
          <w:p w14:paraId="6A7ED38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√材质：亚克力</w:t>
            </w:r>
          </w:p>
          <w:p w14:paraId="3D66F72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尺寸：长580mm宽353mm高353mm</w:t>
            </w:r>
          </w:p>
          <w:p w14:paraId="2995F7D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说明：3mm厚带底板可拆卸亚克力防尘箱</w:t>
            </w:r>
          </w:p>
          <w:p w14:paraId="7277A21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用途：降低噪音，防粉尘设备，将使用时粉尘较大的设备，放在防尘箱中，防止灰尘外漏</w:t>
            </w:r>
          </w:p>
        </w:tc>
        <w:tc>
          <w:tcPr>
            <w:tcW w:w="645" w:type="dxa"/>
            <w:tcBorders>
              <w:tl2br w:val="nil"/>
              <w:tr2bl w:val="nil"/>
            </w:tcBorders>
            <w:shd w:val="clear" w:color="auto" w:fill="auto"/>
            <w:vAlign w:val="center"/>
          </w:tcPr>
          <w:p w14:paraId="2376820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093D21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3FA15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5C684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5081C0F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34</w:t>
            </w:r>
          </w:p>
        </w:tc>
        <w:tc>
          <w:tcPr>
            <w:tcW w:w="942" w:type="dxa"/>
            <w:tcBorders>
              <w:tl2br w:val="nil"/>
              <w:tr2bl w:val="nil"/>
            </w:tcBorders>
            <w:shd w:val="clear" w:color="auto" w:fill="auto"/>
            <w:vAlign w:val="center"/>
          </w:tcPr>
          <w:p w14:paraId="061836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曲线锯床</w:t>
            </w:r>
          </w:p>
        </w:tc>
        <w:tc>
          <w:tcPr>
            <w:tcW w:w="6308" w:type="dxa"/>
            <w:tcBorders>
              <w:tl2br w:val="nil"/>
              <w:tr2bl w:val="nil"/>
            </w:tcBorders>
            <w:shd w:val="clear" w:color="auto" w:fill="auto"/>
            <w:vAlign w:val="center"/>
          </w:tcPr>
          <w:p w14:paraId="34CE7E0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w:t>
            </w:r>
          </w:p>
          <w:p w14:paraId="5D43D60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尺寸：长625mm宽280mm高330</w:t>
            </w:r>
          </w:p>
          <w:p w14:paraId="6161EC5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电压：AC220v</w:t>
            </w:r>
          </w:p>
          <w:p w14:paraId="39E3037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功率：120W</w:t>
            </w:r>
          </w:p>
          <w:p w14:paraId="1C1B285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说明：切割速度：550-1600rpm 锯条长度128-133mm 切割厚度：51mm 工作台倾斜0-45度 喉深406mm</w:t>
            </w:r>
          </w:p>
          <w:p w14:paraId="07177EB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特性：采用静音电机，无极调速环保，全铝台面，局面平整，LED灯光，切割吹尘设计，使切割线路更清晰</w:t>
            </w:r>
          </w:p>
          <w:p w14:paraId="56F7102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标配：曲线锯床1个，标牌1个，说明书1本，合格证1张</w:t>
            </w:r>
          </w:p>
          <w:p w14:paraId="124685B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用途：教师切割设备，可切割木板、亚克力、橡胶等材质，切割斜面</w:t>
            </w:r>
          </w:p>
        </w:tc>
        <w:tc>
          <w:tcPr>
            <w:tcW w:w="645" w:type="dxa"/>
            <w:tcBorders>
              <w:tl2br w:val="nil"/>
              <w:tr2bl w:val="nil"/>
            </w:tcBorders>
            <w:shd w:val="clear" w:color="auto" w:fill="auto"/>
            <w:vAlign w:val="center"/>
          </w:tcPr>
          <w:p w14:paraId="4FD9106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07DF46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34B2B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40998E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63C7B8B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35</w:t>
            </w:r>
          </w:p>
        </w:tc>
        <w:tc>
          <w:tcPr>
            <w:tcW w:w="942" w:type="dxa"/>
            <w:tcBorders>
              <w:tl2br w:val="nil"/>
              <w:tr2bl w:val="nil"/>
            </w:tcBorders>
            <w:shd w:val="clear" w:color="auto" w:fill="auto"/>
            <w:vAlign w:val="center"/>
          </w:tcPr>
          <w:p w14:paraId="7E90F1B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激光雕刻机A带防护罩套装</w:t>
            </w:r>
          </w:p>
        </w:tc>
        <w:tc>
          <w:tcPr>
            <w:tcW w:w="6308" w:type="dxa"/>
            <w:tcBorders>
              <w:tl2br w:val="nil"/>
              <w:tr2bl w:val="nil"/>
            </w:tcBorders>
            <w:shd w:val="clear" w:color="auto" w:fill="auto"/>
            <w:vAlign w:val="center"/>
          </w:tcPr>
          <w:p w14:paraId="104CD55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√材质：金属机身，亚克力防护罩</w:t>
            </w:r>
          </w:p>
          <w:p w14:paraId="6786951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尺寸：机身：长390m宽280mm高125mm,防护罩：长505mm宽405mm高205mm，2件/套</w:t>
            </w:r>
          </w:p>
          <w:p w14:paraId="32B311F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电压：DC12V</w:t>
            </w:r>
          </w:p>
          <w:p w14:paraId="03DDE9D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电流：5A</w:t>
            </w:r>
          </w:p>
          <w:p w14:paraId="0F2792C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说明：接口：usb。净重2.0kg。雕刻面积：170*200mm</w:t>
            </w:r>
          </w:p>
          <w:p w14:paraId="76737BB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标配：激光雕刻机1台，亚克力防护罩1个，标牌1个，说明书1本，合格证1张</w:t>
            </w:r>
          </w:p>
          <w:p w14:paraId="1C6BCF9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用途：用于学生雕刻一些图案或者字体，可在木头、竹子、塑料、皮革、亚克力、pvc、金属等上雕刻</w:t>
            </w:r>
          </w:p>
        </w:tc>
        <w:tc>
          <w:tcPr>
            <w:tcW w:w="645" w:type="dxa"/>
            <w:tcBorders>
              <w:tl2br w:val="nil"/>
              <w:tr2bl w:val="nil"/>
            </w:tcBorders>
            <w:shd w:val="clear" w:color="auto" w:fill="auto"/>
            <w:vAlign w:val="center"/>
          </w:tcPr>
          <w:p w14:paraId="4CE8BE3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E2793C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DB31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2D9EE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488FAD4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36</w:t>
            </w:r>
          </w:p>
        </w:tc>
        <w:tc>
          <w:tcPr>
            <w:tcW w:w="942" w:type="dxa"/>
            <w:tcBorders>
              <w:tl2br w:val="nil"/>
              <w:tr2bl w:val="nil"/>
            </w:tcBorders>
            <w:shd w:val="clear" w:color="auto" w:fill="auto"/>
            <w:vAlign w:val="center"/>
          </w:tcPr>
          <w:p w14:paraId="7AA33C3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手电钻</w:t>
            </w:r>
          </w:p>
        </w:tc>
        <w:tc>
          <w:tcPr>
            <w:tcW w:w="6308" w:type="dxa"/>
            <w:tcBorders>
              <w:tl2br w:val="nil"/>
              <w:tr2bl w:val="nil"/>
            </w:tcBorders>
            <w:shd w:val="clear" w:color="auto" w:fill="auto"/>
            <w:vAlign w:val="center"/>
          </w:tcPr>
          <w:p w14:paraId="535EEDF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w:t>
            </w:r>
          </w:p>
          <w:p w14:paraId="2099360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尺寸：≥长190mm宽187mm高55mm</w:t>
            </w:r>
          </w:p>
          <w:p w14:paraId="327C311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说明：锂电池12V，1.5Ah，低速0-400r/min，高速0-1400r/min</w:t>
            </w:r>
          </w:p>
          <w:p w14:paraId="01266F1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用途：电动工具，可打孔、拧螺丝等</w:t>
            </w:r>
          </w:p>
        </w:tc>
        <w:tc>
          <w:tcPr>
            <w:tcW w:w="645" w:type="dxa"/>
            <w:tcBorders>
              <w:tl2br w:val="nil"/>
              <w:tr2bl w:val="nil"/>
            </w:tcBorders>
            <w:shd w:val="clear" w:color="auto" w:fill="auto"/>
            <w:vAlign w:val="center"/>
          </w:tcPr>
          <w:p w14:paraId="71E2222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C8F6EC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46083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4AC9DC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05784FD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37</w:t>
            </w:r>
          </w:p>
        </w:tc>
        <w:tc>
          <w:tcPr>
            <w:tcW w:w="942" w:type="dxa"/>
            <w:tcBorders>
              <w:tl2br w:val="nil"/>
              <w:tr2bl w:val="nil"/>
            </w:tcBorders>
            <w:shd w:val="clear" w:color="auto" w:fill="auto"/>
            <w:vAlign w:val="center"/>
          </w:tcPr>
          <w:p w14:paraId="759524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手持吸尘器（车载吸尘器）</w:t>
            </w:r>
          </w:p>
        </w:tc>
        <w:tc>
          <w:tcPr>
            <w:tcW w:w="6308" w:type="dxa"/>
            <w:tcBorders>
              <w:tl2br w:val="nil"/>
              <w:tr2bl w:val="nil"/>
            </w:tcBorders>
            <w:shd w:val="clear" w:color="auto" w:fill="auto"/>
            <w:vAlign w:val="center"/>
          </w:tcPr>
          <w:p w14:paraId="227E3A2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√材质：全塑外壳，静电喷涂金属亮漆</w:t>
            </w:r>
          </w:p>
          <w:p w14:paraId="5F08F2A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尺寸：长280mm宽125mm高165mm（±5mm）</w:t>
            </w:r>
          </w:p>
          <w:p w14:paraId="31465D5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电压：AC220V</w:t>
            </w:r>
          </w:p>
          <w:p w14:paraId="6D119F1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功率：800W</w:t>
            </w:r>
          </w:p>
          <w:p w14:paraId="50ABA50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标配：软管一根，转动刷1个，方刷1个，3.8m电源线。合格证一张 说明书一本</w:t>
            </w:r>
          </w:p>
          <w:p w14:paraId="001B62D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特性：净化空气，操作简单，节省清洁时间和体力</w:t>
            </w:r>
          </w:p>
          <w:p w14:paraId="10F2845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用途：吸除灰尘，清理学生在制作作品过程中所产生的的灰尘，碎屑</w:t>
            </w:r>
          </w:p>
        </w:tc>
        <w:tc>
          <w:tcPr>
            <w:tcW w:w="645" w:type="dxa"/>
            <w:tcBorders>
              <w:tl2br w:val="nil"/>
              <w:tr2bl w:val="nil"/>
            </w:tcBorders>
            <w:shd w:val="clear" w:color="auto" w:fill="auto"/>
            <w:vAlign w:val="center"/>
          </w:tcPr>
          <w:p w14:paraId="1CA2F2D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2444EE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21A21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42D365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6803E61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38</w:t>
            </w:r>
          </w:p>
        </w:tc>
        <w:tc>
          <w:tcPr>
            <w:tcW w:w="942" w:type="dxa"/>
            <w:tcBorders>
              <w:tl2br w:val="nil"/>
              <w:tr2bl w:val="nil"/>
            </w:tcBorders>
            <w:shd w:val="clear" w:color="auto" w:fill="auto"/>
            <w:vAlign w:val="center"/>
          </w:tcPr>
          <w:p w14:paraId="164561E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手摇钻三尖钻头8件套</w:t>
            </w:r>
          </w:p>
        </w:tc>
        <w:tc>
          <w:tcPr>
            <w:tcW w:w="6308" w:type="dxa"/>
            <w:tcBorders>
              <w:tl2br w:val="nil"/>
              <w:tr2bl w:val="nil"/>
            </w:tcBorders>
            <w:shd w:val="clear" w:color="auto" w:fill="auto"/>
            <w:vAlign w:val="center"/>
          </w:tcPr>
          <w:p w14:paraId="154E46E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√材质：不锈钢</w:t>
            </w:r>
          </w:p>
          <w:p w14:paraId="0F52E5B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尺寸：≥长60-130mm,直径3-10mm（3、4、5、6、7、8、9、10mm），刃长30-85mm</w:t>
            </w:r>
          </w:p>
          <w:p w14:paraId="1BA1A9F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标配：手摇钻钻头8个</w:t>
            </w:r>
          </w:p>
          <w:p w14:paraId="0EE4D24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用途：用于手摇钻或电钻替换钻头</w:t>
            </w:r>
          </w:p>
        </w:tc>
        <w:tc>
          <w:tcPr>
            <w:tcW w:w="645" w:type="dxa"/>
            <w:tcBorders>
              <w:tl2br w:val="nil"/>
              <w:tr2bl w:val="nil"/>
            </w:tcBorders>
            <w:shd w:val="clear" w:color="auto" w:fill="auto"/>
            <w:vAlign w:val="center"/>
          </w:tcPr>
          <w:p w14:paraId="659052E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3554BD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36B6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942E8D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0A67AE4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39</w:t>
            </w:r>
          </w:p>
        </w:tc>
        <w:tc>
          <w:tcPr>
            <w:tcW w:w="942" w:type="dxa"/>
            <w:tcBorders>
              <w:tl2br w:val="nil"/>
              <w:tr2bl w:val="nil"/>
            </w:tcBorders>
            <w:shd w:val="clear" w:color="auto" w:fill="auto"/>
            <w:vAlign w:val="center"/>
          </w:tcPr>
          <w:p w14:paraId="1177612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4寸羊毛刷</w:t>
            </w:r>
          </w:p>
        </w:tc>
        <w:tc>
          <w:tcPr>
            <w:tcW w:w="6308" w:type="dxa"/>
            <w:tcBorders>
              <w:tl2br w:val="nil"/>
              <w:tr2bl w:val="nil"/>
            </w:tcBorders>
            <w:shd w:val="clear" w:color="auto" w:fill="auto"/>
            <w:vAlign w:val="center"/>
          </w:tcPr>
          <w:p w14:paraId="7374EB1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√材质：木质、羊毛</w:t>
            </w:r>
          </w:p>
          <w:p w14:paraId="303B493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尺寸：≥长180mm宽90mm</w:t>
            </w:r>
          </w:p>
          <w:p w14:paraId="15F308A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用途：刷蜡</w:t>
            </w:r>
          </w:p>
        </w:tc>
        <w:tc>
          <w:tcPr>
            <w:tcW w:w="645" w:type="dxa"/>
            <w:tcBorders>
              <w:tl2br w:val="nil"/>
              <w:tr2bl w:val="nil"/>
            </w:tcBorders>
            <w:shd w:val="clear" w:color="auto" w:fill="auto"/>
            <w:vAlign w:val="center"/>
          </w:tcPr>
          <w:p w14:paraId="25B4DFF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0BB299E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5E1E2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D38588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1F0978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40</w:t>
            </w:r>
          </w:p>
        </w:tc>
        <w:tc>
          <w:tcPr>
            <w:tcW w:w="942" w:type="dxa"/>
            <w:tcBorders>
              <w:tl2br w:val="nil"/>
              <w:tr2bl w:val="nil"/>
            </w:tcBorders>
            <w:shd w:val="clear" w:color="auto" w:fill="auto"/>
            <w:vAlign w:val="center"/>
          </w:tcPr>
          <w:p w14:paraId="204EB65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刻刀12件套</w:t>
            </w:r>
          </w:p>
        </w:tc>
        <w:tc>
          <w:tcPr>
            <w:tcW w:w="6308" w:type="dxa"/>
            <w:tcBorders>
              <w:tl2br w:val="nil"/>
              <w:tr2bl w:val="nil"/>
            </w:tcBorders>
            <w:shd w:val="clear" w:color="auto" w:fill="auto"/>
            <w:vAlign w:val="center"/>
          </w:tcPr>
          <w:p w14:paraId="4621C2A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材质：实木手柄，不锈钢刀头</w:t>
            </w:r>
          </w:p>
          <w:p w14:paraId="4EB943C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尺寸：≥长130mm，直径11mm，刀头24mm</w:t>
            </w:r>
          </w:p>
          <w:p w14:paraId="016CA16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标配：刻刀12把</w:t>
            </w:r>
          </w:p>
          <w:p w14:paraId="74F12AF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用途：木工雕刻工具</w:t>
            </w:r>
          </w:p>
        </w:tc>
        <w:tc>
          <w:tcPr>
            <w:tcW w:w="645" w:type="dxa"/>
            <w:tcBorders>
              <w:tl2br w:val="nil"/>
              <w:tr2bl w:val="nil"/>
            </w:tcBorders>
            <w:shd w:val="clear" w:color="auto" w:fill="auto"/>
            <w:vAlign w:val="center"/>
          </w:tcPr>
          <w:p w14:paraId="118F9BE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1A73FD2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504A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5277F6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33BE428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41</w:t>
            </w:r>
          </w:p>
        </w:tc>
        <w:tc>
          <w:tcPr>
            <w:tcW w:w="942" w:type="dxa"/>
            <w:tcBorders>
              <w:tl2br w:val="nil"/>
              <w:tr2bl w:val="nil"/>
            </w:tcBorders>
            <w:shd w:val="clear" w:color="auto" w:fill="auto"/>
            <w:vAlign w:val="center"/>
          </w:tcPr>
          <w:p w14:paraId="636B0EE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羊角锤</w:t>
            </w:r>
          </w:p>
        </w:tc>
        <w:tc>
          <w:tcPr>
            <w:tcW w:w="6308" w:type="dxa"/>
            <w:tcBorders>
              <w:tl2br w:val="nil"/>
              <w:tr2bl w:val="nil"/>
            </w:tcBorders>
            <w:shd w:val="clear" w:color="auto" w:fill="auto"/>
            <w:vAlign w:val="center"/>
          </w:tcPr>
          <w:p w14:paraId="5BCE63C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√材质：橡胶皮套，金属锤身</w:t>
            </w:r>
          </w:p>
          <w:p w14:paraId="4225FD7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尺寸：≥长160mm锤头宽110mm高20mm</w:t>
            </w:r>
          </w:p>
          <w:p w14:paraId="5ADA6EB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说明：坚固耐用，手握舒适</w:t>
            </w:r>
          </w:p>
          <w:p w14:paraId="21F970D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用途：木工辅助工具，可用于将钉子拔出</w:t>
            </w:r>
          </w:p>
        </w:tc>
        <w:tc>
          <w:tcPr>
            <w:tcW w:w="645" w:type="dxa"/>
            <w:tcBorders>
              <w:tl2br w:val="nil"/>
              <w:tr2bl w:val="nil"/>
            </w:tcBorders>
            <w:shd w:val="clear" w:color="auto" w:fill="auto"/>
            <w:vAlign w:val="center"/>
          </w:tcPr>
          <w:p w14:paraId="03490D3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0464A95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08453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59AEF18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3ADE8C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42</w:t>
            </w:r>
          </w:p>
        </w:tc>
        <w:tc>
          <w:tcPr>
            <w:tcW w:w="942" w:type="dxa"/>
            <w:tcBorders>
              <w:tl2br w:val="nil"/>
              <w:tr2bl w:val="nil"/>
            </w:tcBorders>
            <w:shd w:val="clear" w:color="auto" w:fill="auto"/>
            <w:vAlign w:val="center"/>
          </w:tcPr>
          <w:p w14:paraId="51234FA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台钳</w:t>
            </w:r>
          </w:p>
        </w:tc>
        <w:tc>
          <w:tcPr>
            <w:tcW w:w="6308" w:type="dxa"/>
            <w:tcBorders>
              <w:tl2br w:val="nil"/>
              <w:tr2bl w:val="nil"/>
            </w:tcBorders>
            <w:shd w:val="clear" w:color="auto" w:fill="auto"/>
            <w:vAlign w:val="center"/>
          </w:tcPr>
          <w:p w14:paraId="5E398EF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w:t>
            </w:r>
          </w:p>
          <w:p w14:paraId="30ED372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规格：工作台夹持范围0-80mm，底座加长100mm</w:t>
            </w:r>
          </w:p>
          <w:p w14:paraId="5D78FFE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用途：加持工具</w:t>
            </w:r>
          </w:p>
        </w:tc>
        <w:tc>
          <w:tcPr>
            <w:tcW w:w="645" w:type="dxa"/>
            <w:tcBorders>
              <w:tl2br w:val="nil"/>
              <w:tr2bl w:val="nil"/>
            </w:tcBorders>
            <w:shd w:val="clear" w:color="auto" w:fill="auto"/>
            <w:vAlign w:val="center"/>
          </w:tcPr>
          <w:p w14:paraId="5E7506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587" w:type="dxa"/>
            <w:tcBorders>
              <w:tl2br w:val="nil"/>
              <w:tr2bl w:val="nil"/>
            </w:tcBorders>
            <w:shd w:val="clear" w:color="auto" w:fill="auto"/>
            <w:vAlign w:val="center"/>
          </w:tcPr>
          <w:p w14:paraId="07323FF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247C7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85CE73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61DFA88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43</w:t>
            </w:r>
          </w:p>
        </w:tc>
        <w:tc>
          <w:tcPr>
            <w:tcW w:w="942" w:type="dxa"/>
            <w:tcBorders>
              <w:tl2br w:val="nil"/>
              <w:tr2bl w:val="nil"/>
            </w:tcBorders>
            <w:shd w:val="clear" w:color="auto" w:fill="auto"/>
            <w:vAlign w:val="center"/>
          </w:tcPr>
          <w:p w14:paraId="5C0E1A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A3切割垫</w:t>
            </w:r>
          </w:p>
        </w:tc>
        <w:tc>
          <w:tcPr>
            <w:tcW w:w="6308" w:type="dxa"/>
            <w:tcBorders>
              <w:tl2br w:val="nil"/>
              <w:tr2bl w:val="nil"/>
            </w:tcBorders>
            <w:shd w:val="clear" w:color="auto" w:fill="auto"/>
            <w:vAlign w:val="center"/>
          </w:tcPr>
          <w:p w14:paraId="4F4FA24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√材质：PVC材质</w:t>
            </w:r>
          </w:p>
          <w:p w14:paraId="6205BA7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尺寸：≥长450mm宽300mm高3mm（A3）</w:t>
            </w:r>
          </w:p>
          <w:p w14:paraId="7B50DF3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说明：自动回复佳，重复切割不受影响不反光不打滑，刀片耐久度高，经过7道特殊工艺而成</w:t>
            </w:r>
          </w:p>
          <w:p w14:paraId="5A64E5F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用途：适用于各种书写完稿，工艺纸雕，底片切割也可以当桌面和鼠标垫使用</w:t>
            </w:r>
          </w:p>
        </w:tc>
        <w:tc>
          <w:tcPr>
            <w:tcW w:w="645" w:type="dxa"/>
            <w:tcBorders>
              <w:tl2br w:val="nil"/>
              <w:tr2bl w:val="nil"/>
            </w:tcBorders>
            <w:shd w:val="clear" w:color="auto" w:fill="auto"/>
            <w:vAlign w:val="center"/>
          </w:tcPr>
          <w:p w14:paraId="3DA5C09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2F755DF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张</w:t>
            </w:r>
          </w:p>
        </w:tc>
      </w:tr>
      <w:tr w14:paraId="0DA9F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5C75C59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174F45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44</w:t>
            </w:r>
          </w:p>
        </w:tc>
        <w:tc>
          <w:tcPr>
            <w:tcW w:w="942" w:type="dxa"/>
            <w:tcBorders>
              <w:tl2br w:val="nil"/>
              <w:tr2bl w:val="nil"/>
            </w:tcBorders>
            <w:shd w:val="clear" w:color="auto" w:fill="auto"/>
            <w:vAlign w:val="center"/>
          </w:tcPr>
          <w:p w14:paraId="1ACA0CF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钢卷尺A（5m</w:t>
            </w:r>
          </w:p>
        </w:tc>
        <w:tc>
          <w:tcPr>
            <w:tcW w:w="6308" w:type="dxa"/>
            <w:tcBorders>
              <w:tl2br w:val="nil"/>
              <w:tr2bl w:val="nil"/>
            </w:tcBorders>
            <w:shd w:val="clear" w:color="auto" w:fill="auto"/>
            <w:vAlign w:val="center"/>
          </w:tcPr>
          <w:p w14:paraId="1E34341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√材质：塑料外壳 65锰钢回卷弹簧</w:t>
            </w:r>
          </w:p>
          <w:p w14:paraId="1D6F00A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尺寸：外形长105mm宽65mm</w:t>
            </w:r>
          </w:p>
          <w:p w14:paraId="6E84362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说明：测量长度：5m </w:t>
            </w:r>
          </w:p>
          <w:p w14:paraId="1D68AF7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用途：测量工具</w:t>
            </w:r>
          </w:p>
        </w:tc>
        <w:tc>
          <w:tcPr>
            <w:tcW w:w="645" w:type="dxa"/>
            <w:tcBorders>
              <w:tl2br w:val="nil"/>
              <w:tr2bl w:val="nil"/>
            </w:tcBorders>
            <w:shd w:val="clear" w:color="auto" w:fill="auto"/>
            <w:vAlign w:val="center"/>
          </w:tcPr>
          <w:p w14:paraId="641EA7E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23044DB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91FF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E8A363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52B124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45</w:t>
            </w:r>
          </w:p>
        </w:tc>
        <w:tc>
          <w:tcPr>
            <w:tcW w:w="942" w:type="dxa"/>
            <w:tcBorders>
              <w:tl2br w:val="nil"/>
              <w:tr2bl w:val="nil"/>
            </w:tcBorders>
            <w:shd w:val="clear" w:color="auto" w:fill="auto"/>
            <w:vAlign w:val="center"/>
          </w:tcPr>
          <w:p w14:paraId="4089BBD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尖嘴钳</w:t>
            </w:r>
          </w:p>
        </w:tc>
        <w:tc>
          <w:tcPr>
            <w:tcW w:w="6308" w:type="dxa"/>
            <w:tcBorders>
              <w:tl2br w:val="nil"/>
              <w:tr2bl w:val="nil"/>
            </w:tcBorders>
            <w:shd w:val="clear" w:color="auto" w:fill="auto"/>
            <w:vAlign w:val="center"/>
          </w:tcPr>
          <w:p w14:paraId="24A7DD1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√材质：橡胶把套，碳钢钳身</w:t>
            </w:r>
          </w:p>
          <w:p w14:paraId="19ED57E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尺寸：≥长130mm</w:t>
            </w:r>
          </w:p>
          <w:p w14:paraId="08D0F68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用途：夹持，扭弯曲工具</w:t>
            </w:r>
          </w:p>
        </w:tc>
        <w:tc>
          <w:tcPr>
            <w:tcW w:w="645" w:type="dxa"/>
            <w:tcBorders>
              <w:tl2br w:val="nil"/>
              <w:tr2bl w:val="nil"/>
            </w:tcBorders>
            <w:shd w:val="clear" w:color="auto" w:fill="auto"/>
            <w:vAlign w:val="center"/>
          </w:tcPr>
          <w:p w14:paraId="7CB1ED2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357D3A4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47F7D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27A07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FC9F63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46</w:t>
            </w:r>
          </w:p>
        </w:tc>
        <w:tc>
          <w:tcPr>
            <w:tcW w:w="942" w:type="dxa"/>
            <w:tcBorders>
              <w:tl2br w:val="nil"/>
              <w:tr2bl w:val="nil"/>
            </w:tcBorders>
            <w:shd w:val="clear" w:color="auto" w:fill="auto"/>
            <w:vAlign w:val="center"/>
          </w:tcPr>
          <w:p w14:paraId="1AD1320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口罩1</w:t>
            </w:r>
          </w:p>
        </w:tc>
        <w:tc>
          <w:tcPr>
            <w:tcW w:w="6308" w:type="dxa"/>
            <w:tcBorders>
              <w:tl2br w:val="nil"/>
              <w:tr2bl w:val="nil"/>
            </w:tcBorders>
            <w:shd w:val="clear" w:color="auto" w:fill="auto"/>
            <w:vAlign w:val="center"/>
          </w:tcPr>
          <w:p w14:paraId="62B91C2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√材质：无纺布耳挂式，多层虑棉，三层折叠</w:t>
            </w:r>
          </w:p>
          <w:p w14:paraId="27E3024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尺寸：横向拉伸度约200mm竖向拉伸度约240mm</w:t>
            </w:r>
          </w:p>
          <w:p w14:paraId="5A7FDE5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标配：口罩50个/盒</w:t>
            </w:r>
          </w:p>
          <w:p w14:paraId="661A14E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用途：防护工具，防止木屑、灰尘进入鼻、口，保护操作人员</w:t>
            </w:r>
          </w:p>
        </w:tc>
        <w:tc>
          <w:tcPr>
            <w:tcW w:w="645" w:type="dxa"/>
            <w:tcBorders>
              <w:tl2br w:val="nil"/>
              <w:tr2bl w:val="nil"/>
            </w:tcBorders>
            <w:shd w:val="clear" w:color="auto" w:fill="auto"/>
            <w:vAlign w:val="center"/>
          </w:tcPr>
          <w:p w14:paraId="6C3418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EE12B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w:t>
            </w:r>
          </w:p>
        </w:tc>
      </w:tr>
      <w:tr w14:paraId="653B1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8CAE8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0A48089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47</w:t>
            </w:r>
          </w:p>
        </w:tc>
        <w:tc>
          <w:tcPr>
            <w:tcW w:w="942" w:type="dxa"/>
            <w:tcBorders>
              <w:tl2br w:val="nil"/>
              <w:tr2bl w:val="nil"/>
            </w:tcBorders>
            <w:shd w:val="clear" w:color="auto" w:fill="auto"/>
            <w:vAlign w:val="center"/>
          </w:tcPr>
          <w:p w14:paraId="7B8E0E6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直角尺</w:t>
            </w:r>
          </w:p>
        </w:tc>
        <w:tc>
          <w:tcPr>
            <w:tcW w:w="6308" w:type="dxa"/>
            <w:tcBorders>
              <w:tl2br w:val="nil"/>
              <w:tr2bl w:val="nil"/>
            </w:tcBorders>
            <w:shd w:val="clear" w:color="auto" w:fill="auto"/>
            <w:vAlign w:val="center"/>
          </w:tcPr>
          <w:p w14:paraId="1FB426B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√材质：不锈钢</w:t>
            </w:r>
          </w:p>
          <w:p w14:paraId="0B7CCD7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尺寸：≥长300mm宽150mm，尺面厚度2mm，尺面宽度20mm</w:t>
            </w:r>
          </w:p>
          <w:p w14:paraId="3D771E8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用途：测量工具，测量和标记直角，检查线或面是否垂直</w:t>
            </w:r>
          </w:p>
        </w:tc>
        <w:tc>
          <w:tcPr>
            <w:tcW w:w="645" w:type="dxa"/>
            <w:tcBorders>
              <w:tl2br w:val="nil"/>
              <w:tr2bl w:val="nil"/>
            </w:tcBorders>
            <w:shd w:val="clear" w:color="auto" w:fill="auto"/>
            <w:vAlign w:val="center"/>
          </w:tcPr>
          <w:p w14:paraId="081974F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762402C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0A386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D2D1CB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53908FB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942" w:type="dxa"/>
            <w:tcBorders>
              <w:tl2br w:val="nil"/>
              <w:tr2bl w:val="nil"/>
            </w:tcBorders>
            <w:shd w:val="clear" w:color="auto" w:fill="auto"/>
            <w:vAlign w:val="center"/>
          </w:tcPr>
          <w:p w14:paraId="35A166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圆规3件套</w:t>
            </w:r>
          </w:p>
        </w:tc>
        <w:tc>
          <w:tcPr>
            <w:tcW w:w="6308" w:type="dxa"/>
            <w:tcBorders>
              <w:tl2br w:val="nil"/>
              <w:tr2bl w:val="nil"/>
            </w:tcBorders>
            <w:shd w:val="clear" w:color="auto" w:fill="auto"/>
            <w:vAlign w:val="center"/>
          </w:tcPr>
          <w:p w14:paraId="5188187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w:t>
            </w:r>
          </w:p>
          <w:p w14:paraId="13D0E0E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尺寸：≥长175mm宽60mm</w:t>
            </w:r>
          </w:p>
          <w:p w14:paraId="57171AE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标配：圆规1个，夹笔器1个，铅芯1根</w:t>
            </w:r>
          </w:p>
          <w:p w14:paraId="3A1F2E1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用途：辅助工具，用于操作中画圆及标记划线</w:t>
            </w:r>
          </w:p>
        </w:tc>
        <w:tc>
          <w:tcPr>
            <w:tcW w:w="645" w:type="dxa"/>
            <w:tcBorders>
              <w:tl2br w:val="nil"/>
              <w:tr2bl w:val="nil"/>
            </w:tcBorders>
            <w:shd w:val="clear" w:color="auto" w:fill="auto"/>
            <w:vAlign w:val="center"/>
          </w:tcPr>
          <w:p w14:paraId="125DB0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5C46E3C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041E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0FDB0C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1B8F77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49</w:t>
            </w:r>
          </w:p>
        </w:tc>
        <w:tc>
          <w:tcPr>
            <w:tcW w:w="942" w:type="dxa"/>
            <w:tcBorders>
              <w:tl2br w:val="nil"/>
              <w:tr2bl w:val="nil"/>
            </w:tcBorders>
            <w:shd w:val="clear" w:color="auto" w:fill="auto"/>
            <w:vAlign w:val="center"/>
          </w:tcPr>
          <w:p w14:paraId="6D10C5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锉刀5件套</w:t>
            </w:r>
          </w:p>
        </w:tc>
        <w:tc>
          <w:tcPr>
            <w:tcW w:w="6308" w:type="dxa"/>
            <w:tcBorders>
              <w:tl2br w:val="nil"/>
              <w:tr2bl w:val="nil"/>
            </w:tcBorders>
            <w:shd w:val="clear" w:color="auto" w:fill="auto"/>
            <w:vAlign w:val="center"/>
          </w:tcPr>
          <w:p w14:paraId="1E7AF1E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√材质：TPR包胶手柄 T12合金钢</w:t>
            </w:r>
          </w:p>
          <w:p w14:paraId="19EBCC4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尺寸：≥长305mm（8寸），工作面长度180-185mm</w:t>
            </w:r>
          </w:p>
          <w:p w14:paraId="7E46314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标配：锉刀5把</w:t>
            </w:r>
          </w:p>
          <w:p w14:paraId="23082FD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用途：打磨工具，可打磨刻刀，对木质作品初步打磨加工</w:t>
            </w:r>
          </w:p>
        </w:tc>
        <w:tc>
          <w:tcPr>
            <w:tcW w:w="645" w:type="dxa"/>
            <w:tcBorders>
              <w:tl2br w:val="nil"/>
              <w:tr2bl w:val="nil"/>
            </w:tcBorders>
            <w:shd w:val="clear" w:color="auto" w:fill="auto"/>
            <w:vAlign w:val="center"/>
          </w:tcPr>
          <w:p w14:paraId="0AACF5D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8F84F1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7D81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34081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AF79AC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w:t>
            </w:r>
          </w:p>
        </w:tc>
        <w:tc>
          <w:tcPr>
            <w:tcW w:w="942" w:type="dxa"/>
            <w:tcBorders>
              <w:tl2br w:val="nil"/>
              <w:tr2bl w:val="nil"/>
            </w:tcBorders>
            <w:shd w:val="clear" w:color="auto" w:fill="auto"/>
            <w:vAlign w:val="center"/>
          </w:tcPr>
          <w:p w14:paraId="10F4B18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木工刨</w:t>
            </w:r>
          </w:p>
        </w:tc>
        <w:tc>
          <w:tcPr>
            <w:tcW w:w="6308" w:type="dxa"/>
            <w:tcBorders>
              <w:tl2br w:val="nil"/>
              <w:tr2bl w:val="nil"/>
            </w:tcBorders>
            <w:shd w:val="clear" w:color="auto" w:fill="auto"/>
            <w:vAlign w:val="center"/>
          </w:tcPr>
          <w:p w14:paraId="51A49C0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材质：实木，金属</w:t>
            </w:r>
          </w:p>
          <w:p w14:paraId="7444C3C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尺寸：长280mm宽60mm高45mm</w:t>
            </w:r>
          </w:p>
          <w:p w14:paraId="28BF5D0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用途：木工辅助工具，可在木艺中刨出凹面效果或者曲面效果，或环创展示等</w:t>
            </w:r>
          </w:p>
        </w:tc>
        <w:tc>
          <w:tcPr>
            <w:tcW w:w="645" w:type="dxa"/>
            <w:tcBorders>
              <w:tl2br w:val="nil"/>
              <w:tr2bl w:val="nil"/>
            </w:tcBorders>
            <w:shd w:val="clear" w:color="auto" w:fill="auto"/>
            <w:vAlign w:val="center"/>
          </w:tcPr>
          <w:p w14:paraId="4CC53CA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7633231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13960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5013C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60EE473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51</w:t>
            </w:r>
          </w:p>
        </w:tc>
        <w:tc>
          <w:tcPr>
            <w:tcW w:w="942" w:type="dxa"/>
            <w:tcBorders>
              <w:tl2br w:val="nil"/>
              <w:tr2bl w:val="nil"/>
            </w:tcBorders>
            <w:shd w:val="clear" w:color="auto" w:fill="auto"/>
            <w:vAlign w:val="center"/>
          </w:tcPr>
          <w:p w14:paraId="1D45EAB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刨子</w:t>
            </w:r>
          </w:p>
        </w:tc>
        <w:tc>
          <w:tcPr>
            <w:tcW w:w="6308" w:type="dxa"/>
            <w:tcBorders>
              <w:tl2br w:val="nil"/>
              <w:tr2bl w:val="nil"/>
            </w:tcBorders>
            <w:shd w:val="clear" w:color="auto" w:fill="auto"/>
            <w:vAlign w:val="center"/>
          </w:tcPr>
          <w:p w14:paraId="38D3E9A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材质：红木，金属</w:t>
            </w:r>
          </w:p>
          <w:p w14:paraId="18D4851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尺寸：≥长127mm宽40mm高25mm刨刀长74mm刨刀宽30</w:t>
            </w:r>
          </w:p>
          <w:p w14:paraId="46866C0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重量0.15KG</w:t>
            </w:r>
          </w:p>
          <w:p w14:paraId="49753FF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用途：木工辅助工具，可在木艺中刨出凹面效果或者曲面效果，或环创展示等</w:t>
            </w:r>
          </w:p>
        </w:tc>
        <w:tc>
          <w:tcPr>
            <w:tcW w:w="645" w:type="dxa"/>
            <w:tcBorders>
              <w:tl2br w:val="nil"/>
              <w:tr2bl w:val="nil"/>
            </w:tcBorders>
            <w:shd w:val="clear" w:color="auto" w:fill="auto"/>
            <w:vAlign w:val="center"/>
          </w:tcPr>
          <w:p w14:paraId="4EA9FCC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7E0F52C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7EE27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D1F8C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742208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52</w:t>
            </w:r>
          </w:p>
        </w:tc>
        <w:tc>
          <w:tcPr>
            <w:tcW w:w="942" w:type="dxa"/>
            <w:tcBorders>
              <w:tl2br w:val="nil"/>
              <w:tr2bl w:val="nil"/>
            </w:tcBorders>
            <w:shd w:val="clear" w:color="auto" w:fill="auto"/>
            <w:vAlign w:val="center"/>
          </w:tcPr>
          <w:p w14:paraId="2A3EBF3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刨子</w:t>
            </w:r>
          </w:p>
        </w:tc>
        <w:tc>
          <w:tcPr>
            <w:tcW w:w="6308" w:type="dxa"/>
            <w:tcBorders>
              <w:tl2br w:val="nil"/>
              <w:tr2bl w:val="nil"/>
            </w:tcBorders>
            <w:shd w:val="clear" w:color="auto" w:fill="auto"/>
            <w:vAlign w:val="center"/>
          </w:tcPr>
          <w:p w14:paraId="22FFC43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材质：红木，金属</w:t>
            </w:r>
          </w:p>
          <w:p w14:paraId="207D3BD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尺寸：≥长70mm宽33mm高22mm刨刀长55mm刨刀宽22</w:t>
            </w:r>
          </w:p>
          <w:p w14:paraId="0D8E93B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重量：80g</w:t>
            </w:r>
          </w:p>
          <w:p w14:paraId="6338B81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用途：木工辅助工具，可在木艺中刨出凹面效果或者曲面效果，或环创展示等</w:t>
            </w:r>
          </w:p>
        </w:tc>
        <w:tc>
          <w:tcPr>
            <w:tcW w:w="645" w:type="dxa"/>
            <w:tcBorders>
              <w:tl2br w:val="nil"/>
              <w:tr2bl w:val="nil"/>
            </w:tcBorders>
            <w:shd w:val="clear" w:color="auto" w:fill="auto"/>
            <w:vAlign w:val="center"/>
          </w:tcPr>
          <w:p w14:paraId="4469E46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1276838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0DD61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339CC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275BAB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53</w:t>
            </w:r>
          </w:p>
        </w:tc>
        <w:tc>
          <w:tcPr>
            <w:tcW w:w="942" w:type="dxa"/>
            <w:tcBorders>
              <w:tl2br w:val="nil"/>
              <w:tr2bl w:val="nil"/>
            </w:tcBorders>
            <w:shd w:val="clear" w:color="auto" w:fill="auto"/>
            <w:vAlign w:val="center"/>
          </w:tcPr>
          <w:p w14:paraId="7A779B9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框锯</w:t>
            </w:r>
          </w:p>
        </w:tc>
        <w:tc>
          <w:tcPr>
            <w:tcW w:w="6308" w:type="dxa"/>
            <w:tcBorders>
              <w:tl2br w:val="nil"/>
              <w:tr2bl w:val="nil"/>
            </w:tcBorders>
            <w:shd w:val="clear" w:color="auto" w:fill="auto"/>
            <w:vAlign w:val="center"/>
          </w:tcPr>
          <w:p w14:paraId="3EDF067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√材质：实木锯弓，钢制锯片</w:t>
            </w:r>
          </w:p>
          <w:p w14:paraId="3714F77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尺寸：≥长400mm宽178mm，锯条尺寸268*20mm</w:t>
            </w:r>
          </w:p>
          <w:p w14:paraId="1933D49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用途：木工锯</w:t>
            </w:r>
          </w:p>
        </w:tc>
        <w:tc>
          <w:tcPr>
            <w:tcW w:w="645" w:type="dxa"/>
            <w:tcBorders>
              <w:tl2br w:val="nil"/>
              <w:tr2bl w:val="nil"/>
            </w:tcBorders>
            <w:shd w:val="clear" w:color="auto" w:fill="auto"/>
            <w:vAlign w:val="center"/>
          </w:tcPr>
          <w:p w14:paraId="4FBCFF2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730BCC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4B006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0A5B19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496B884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54</w:t>
            </w:r>
          </w:p>
        </w:tc>
        <w:tc>
          <w:tcPr>
            <w:tcW w:w="942" w:type="dxa"/>
            <w:tcBorders>
              <w:tl2br w:val="nil"/>
              <w:tr2bl w:val="nil"/>
            </w:tcBorders>
            <w:shd w:val="clear" w:color="auto" w:fill="auto"/>
            <w:vAlign w:val="center"/>
          </w:tcPr>
          <w:p w14:paraId="38C995F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大手锯</w:t>
            </w:r>
          </w:p>
        </w:tc>
        <w:tc>
          <w:tcPr>
            <w:tcW w:w="6308" w:type="dxa"/>
            <w:tcBorders>
              <w:tl2br w:val="nil"/>
              <w:tr2bl w:val="nil"/>
            </w:tcBorders>
            <w:shd w:val="clear" w:color="auto" w:fill="auto"/>
            <w:vAlign w:val="center"/>
          </w:tcPr>
          <w:p w14:paraId="49DBD74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√材质：塑胶手柄，SK-5弹簧钢锯片</w:t>
            </w:r>
          </w:p>
          <w:p w14:paraId="3F5345F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尺寸：≥长420mm宽56mm，锯板长260mm</w:t>
            </w:r>
          </w:p>
          <w:p w14:paraId="5D546B7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说明：三面锯齿快速锯，木屑细，木面光滑</w:t>
            </w:r>
          </w:p>
          <w:p w14:paraId="2FA9F10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用途：木工锯，用于切割木板或面板的工具</w:t>
            </w:r>
          </w:p>
        </w:tc>
        <w:tc>
          <w:tcPr>
            <w:tcW w:w="645" w:type="dxa"/>
            <w:tcBorders>
              <w:tl2br w:val="nil"/>
              <w:tr2bl w:val="nil"/>
            </w:tcBorders>
            <w:shd w:val="clear" w:color="auto" w:fill="auto"/>
            <w:vAlign w:val="center"/>
          </w:tcPr>
          <w:p w14:paraId="0610678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40093E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7ACE1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CDC83F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6D1DA6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55</w:t>
            </w:r>
          </w:p>
        </w:tc>
        <w:tc>
          <w:tcPr>
            <w:tcW w:w="942" w:type="dxa"/>
            <w:tcBorders>
              <w:tl2br w:val="nil"/>
              <w:tr2bl w:val="nil"/>
            </w:tcBorders>
            <w:shd w:val="clear" w:color="auto" w:fill="auto"/>
            <w:vAlign w:val="center"/>
          </w:tcPr>
          <w:p w14:paraId="215BBD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拉花锯</w:t>
            </w:r>
          </w:p>
        </w:tc>
        <w:tc>
          <w:tcPr>
            <w:tcW w:w="6308" w:type="dxa"/>
            <w:tcBorders>
              <w:tl2br w:val="nil"/>
              <w:tr2bl w:val="nil"/>
            </w:tcBorders>
            <w:shd w:val="clear" w:color="auto" w:fill="auto"/>
            <w:vAlign w:val="center"/>
          </w:tcPr>
          <w:p w14:paraId="627594C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√材质：塑胶把套 碳钢锯片</w:t>
            </w:r>
          </w:p>
          <w:p w14:paraId="3430199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尺寸：≥长380mm，宽220mm锯条长度285mm，喉深（大/小175mm/130mm）</w:t>
            </w:r>
          </w:p>
          <w:p w14:paraId="4205519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说明：可锯铝板、胶木、密度板、塑料板、橡胶板、杂木、夹板等（不可切割钢板</w:t>
            </w:r>
          </w:p>
          <w:p w14:paraId="08ABB8C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用途：木工锯，可用于切割转角处等</w:t>
            </w:r>
          </w:p>
        </w:tc>
        <w:tc>
          <w:tcPr>
            <w:tcW w:w="645" w:type="dxa"/>
            <w:tcBorders>
              <w:tl2br w:val="nil"/>
              <w:tr2bl w:val="nil"/>
            </w:tcBorders>
            <w:shd w:val="clear" w:color="auto" w:fill="auto"/>
            <w:vAlign w:val="center"/>
          </w:tcPr>
          <w:p w14:paraId="6FBDDF4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07C122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7DF8B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D8AD33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424C8A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56</w:t>
            </w:r>
          </w:p>
        </w:tc>
        <w:tc>
          <w:tcPr>
            <w:tcW w:w="942" w:type="dxa"/>
            <w:tcBorders>
              <w:tl2br w:val="nil"/>
              <w:tr2bl w:val="nil"/>
            </w:tcBorders>
            <w:shd w:val="clear" w:color="auto" w:fill="auto"/>
            <w:vAlign w:val="center"/>
          </w:tcPr>
          <w:p w14:paraId="3508B1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无弹锤</w:t>
            </w:r>
          </w:p>
        </w:tc>
        <w:tc>
          <w:tcPr>
            <w:tcW w:w="6308" w:type="dxa"/>
            <w:tcBorders>
              <w:tl2br w:val="nil"/>
              <w:tr2bl w:val="nil"/>
            </w:tcBorders>
            <w:shd w:val="clear" w:color="auto" w:fill="auto"/>
            <w:vAlign w:val="center"/>
          </w:tcPr>
          <w:p w14:paraId="683835B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√材质：PVC橡胶</w:t>
            </w:r>
          </w:p>
          <w:p w14:paraId="2CB9218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尺寸：≥长265mm宽80mm厚40mm</w:t>
            </w:r>
          </w:p>
          <w:p w14:paraId="3408A18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用途：木工辅助工具，用于木艺作品安装等，敲击时不会在木头上留下印记</w:t>
            </w:r>
          </w:p>
        </w:tc>
        <w:tc>
          <w:tcPr>
            <w:tcW w:w="645" w:type="dxa"/>
            <w:tcBorders>
              <w:tl2br w:val="nil"/>
              <w:tr2bl w:val="nil"/>
            </w:tcBorders>
            <w:shd w:val="clear" w:color="auto" w:fill="auto"/>
            <w:vAlign w:val="center"/>
          </w:tcPr>
          <w:p w14:paraId="10B4177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587" w:type="dxa"/>
            <w:tcBorders>
              <w:tl2br w:val="nil"/>
              <w:tr2bl w:val="nil"/>
            </w:tcBorders>
            <w:shd w:val="clear" w:color="auto" w:fill="auto"/>
            <w:vAlign w:val="center"/>
          </w:tcPr>
          <w:p w14:paraId="3C7BBC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642B7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48AC39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64FE4C6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57</w:t>
            </w:r>
          </w:p>
        </w:tc>
        <w:tc>
          <w:tcPr>
            <w:tcW w:w="942" w:type="dxa"/>
            <w:tcBorders>
              <w:tl2br w:val="nil"/>
              <w:tr2bl w:val="nil"/>
            </w:tcBorders>
            <w:shd w:val="clear" w:color="auto" w:fill="auto"/>
            <w:vAlign w:val="center"/>
          </w:tcPr>
          <w:p w14:paraId="344C4D0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木工锤</w:t>
            </w:r>
          </w:p>
        </w:tc>
        <w:tc>
          <w:tcPr>
            <w:tcW w:w="6308" w:type="dxa"/>
            <w:tcBorders>
              <w:tl2br w:val="nil"/>
              <w:tr2bl w:val="nil"/>
            </w:tcBorders>
            <w:shd w:val="clear" w:color="auto" w:fill="auto"/>
            <w:vAlign w:val="center"/>
          </w:tcPr>
          <w:p w14:paraId="2684B3C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√材质：实木</w:t>
            </w:r>
          </w:p>
          <w:p w14:paraId="2A9D925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尺寸：≥长320mm宽95mm高45mm</w:t>
            </w:r>
          </w:p>
          <w:p w14:paraId="4577D5E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用途：木工辅助工具，用于木艺作品组装、家具安装等，敲击时不会在木头上留下印记</w:t>
            </w:r>
          </w:p>
        </w:tc>
        <w:tc>
          <w:tcPr>
            <w:tcW w:w="645" w:type="dxa"/>
            <w:tcBorders>
              <w:tl2br w:val="nil"/>
              <w:tr2bl w:val="nil"/>
            </w:tcBorders>
            <w:shd w:val="clear" w:color="auto" w:fill="auto"/>
            <w:vAlign w:val="center"/>
          </w:tcPr>
          <w:p w14:paraId="2273A5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587" w:type="dxa"/>
            <w:tcBorders>
              <w:tl2br w:val="nil"/>
              <w:tr2bl w:val="nil"/>
            </w:tcBorders>
            <w:shd w:val="clear" w:color="auto" w:fill="auto"/>
            <w:vAlign w:val="center"/>
          </w:tcPr>
          <w:p w14:paraId="1D50C93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5D931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507DD2F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109D3A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58</w:t>
            </w:r>
          </w:p>
        </w:tc>
        <w:tc>
          <w:tcPr>
            <w:tcW w:w="942" w:type="dxa"/>
            <w:tcBorders>
              <w:tl2br w:val="nil"/>
              <w:tr2bl w:val="nil"/>
            </w:tcBorders>
            <w:shd w:val="clear" w:color="auto" w:fill="auto"/>
            <w:vAlign w:val="center"/>
          </w:tcPr>
          <w:p w14:paraId="00FD3F2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老式墨斗</w:t>
            </w:r>
          </w:p>
        </w:tc>
        <w:tc>
          <w:tcPr>
            <w:tcW w:w="6308" w:type="dxa"/>
            <w:tcBorders>
              <w:tl2br w:val="nil"/>
              <w:tr2bl w:val="nil"/>
            </w:tcBorders>
            <w:shd w:val="clear" w:color="auto" w:fill="auto"/>
            <w:vAlign w:val="center"/>
          </w:tcPr>
          <w:p w14:paraId="0388647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√材质：木质</w:t>
            </w:r>
          </w:p>
          <w:p w14:paraId="1B081E7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尺寸：≥长240mm宽70mm高60mm</w:t>
            </w:r>
          </w:p>
          <w:p w14:paraId="6D1BA9E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说明：墨斗后部有一个手摇转动的轮，用来缠墨线，前端有一个圆斗状的墨仓，里边放有棉纱或海绵，可倒入墨汁</w:t>
            </w:r>
          </w:p>
          <w:p w14:paraId="661B70C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用途：画直线辅助工具，可做环创展示</w:t>
            </w:r>
          </w:p>
        </w:tc>
        <w:tc>
          <w:tcPr>
            <w:tcW w:w="645" w:type="dxa"/>
            <w:tcBorders>
              <w:tl2br w:val="nil"/>
              <w:tr2bl w:val="nil"/>
            </w:tcBorders>
            <w:shd w:val="clear" w:color="auto" w:fill="auto"/>
            <w:vAlign w:val="center"/>
          </w:tcPr>
          <w:p w14:paraId="708E607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152FB8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28D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F6F55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52D3814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59</w:t>
            </w:r>
          </w:p>
        </w:tc>
        <w:tc>
          <w:tcPr>
            <w:tcW w:w="942" w:type="dxa"/>
            <w:tcBorders>
              <w:tl2br w:val="nil"/>
              <w:tr2bl w:val="nil"/>
            </w:tcBorders>
            <w:shd w:val="clear" w:color="auto" w:fill="auto"/>
            <w:vAlign w:val="center"/>
          </w:tcPr>
          <w:p w14:paraId="1FBB57D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老式鸟刨</w:t>
            </w:r>
          </w:p>
        </w:tc>
        <w:tc>
          <w:tcPr>
            <w:tcW w:w="6308" w:type="dxa"/>
            <w:tcBorders>
              <w:tl2br w:val="nil"/>
              <w:tr2bl w:val="nil"/>
            </w:tcBorders>
            <w:shd w:val="clear" w:color="auto" w:fill="auto"/>
            <w:vAlign w:val="center"/>
          </w:tcPr>
          <w:p w14:paraId="4F5D023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√材质：实木，金属</w:t>
            </w:r>
          </w:p>
          <w:p w14:paraId="3E4FC89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尺寸：≥长295mm</w:t>
            </w:r>
          </w:p>
          <w:p w14:paraId="6A457E8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用途：木工辅助工具，可在木艺中刨出凹面效果或者曲面效果，或环创展示等</w:t>
            </w:r>
          </w:p>
        </w:tc>
        <w:tc>
          <w:tcPr>
            <w:tcW w:w="645" w:type="dxa"/>
            <w:tcBorders>
              <w:tl2br w:val="nil"/>
              <w:tr2bl w:val="nil"/>
            </w:tcBorders>
            <w:shd w:val="clear" w:color="auto" w:fill="auto"/>
            <w:vAlign w:val="center"/>
          </w:tcPr>
          <w:p w14:paraId="4BA18EA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05E0769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A005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ECAAAF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02116B8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60</w:t>
            </w:r>
          </w:p>
        </w:tc>
        <w:tc>
          <w:tcPr>
            <w:tcW w:w="942" w:type="dxa"/>
            <w:tcBorders>
              <w:tl2br w:val="nil"/>
              <w:tr2bl w:val="nil"/>
            </w:tcBorders>
            <w:shd w:val="clear" w:color="auto" w:fill="auto"/>
            <w:vAlign w:val="center"/>
          </w:tcPr>
          <w:p w14:paraId="67E885D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老式手摇钻</w:t>
            </w:r>
          </w:p>
        </w:tc>
        <w:tc>
          <w:tcPr>
            <w:tcW w:w="6308" w:type="dxa"/>
            <w:tcBorders>
              <w:tl2br w:val="nil"/>
              <w:tr2bl w:val="nil"/>
            </w:tcBorders>
            <w:shd w:val="clear" w:color="auto" w:fill="auto"/>
            <w:vAlign w:val="center"/>
          </w:tcPr>
          <w:p w14:paraId="2EC5572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√材质：木质、金属</w:t>
            </w:r>
          </w:p>
          <w:p w14:paraId="28DFA0C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尺寸：≥长400mm，横杆长500mm</w:t>
            </w:r>
          </w:p>
          <w:p w14:paraId="5D4F803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说明：内附活动轴承，旋转时更省力握感舒适，降低工作疲劳感</w:t>
            </w:r>
          </w:p>
          <w:p w14:paraId="142CE28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用途：木艺钻孔手动工具，可钻塑料、PVC，木材、竹材、亚克力、电路线路板等</w:t>
            </w:r>
          </w:p>
        </w:tc>
        <w:tc>
          <w:tcPr>
            <w:tcW w:w="645" w:type="dxa"/>
            <w:tcBorders>
              <w:tl2br w:val="nil"/>
              <w:tr2bl w:val="nil"/>
            </w:tcBorders>
            <w:shd w:val="clear" w:color="auto" w:fill="auto"/>
            <w:vAlign w:val="center"/>
          </w:tcPr>
          <w:p w14:paraId="48E4634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6C4619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6467F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0B88DC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5D09826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61</w:t>
            </w:r>
          </w:p>
        </w:tc>
        <w:tc>
          <w:tcPr>
            <w:tcW w:w="942" w:type="dxa"/>
            <w:tcBorders>
              <w:tl2br w:val="nil"/>
              <w:tr2bl w:val="nil"/>
            </w:tcBorders>
            <w:shd w:val="clear" w:color="auto" w:fill="auto"/>
            <w:vAlign w:val="center"/>
          </w:tcPr>
          <w:p w14:paraId="2ECFA8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老式毛竹弓</w:t>
            </w:r>
          </w:p>
        </w:tc>
        <w:tc>
          <w:tcPr>
            <w:tcW w:w="6308" w:type="dxa"/>
            <w:tcBorders>
              <w:tl2br w:val="nil"/>
              <w:tr2bl w:val="nil"/>
            </w:tcBorders>
            <w:shd w:val="clear" w:color="auto" w:fill="auto"/>
            <w:vAlign w:val="center"/>
          </w:tcPr>
          <w:p w14:paraId="6FD5928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√材质：竹</w:t>
            </w:r>
          </w:p>
          <w:p w14:paraId="010FA70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尺寸：≥长450mm</w:t>
            </w:r>
          </w:p>
          <w:p w14:paraId="593CF73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用途：老式木工锯</w:t>
            </w:r>
          </w:p>
        </w:tc>
        <w:tc>
          <w:tcPr>
            <w:tcW w:w="645" w:type="dxa"/>
            <w:tcBorders>
              <w:tl2br w:val="nil"/>
              <w:tr2bl w:val="nil"/>
            </w:tcBorders>
            <w:shd w:val="clear" w:color="auto" w:fill="auto"/>
            <w:vAlign w:val="center"/>
          </w:tcPr>
          <w:p w14:paraId="5198845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E97609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4786E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5794F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1C1D225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62</w:t>
            </w:r>
          </w:p>
        </w:tc>
        <w:tc>
          <w:tcPr>
            <w:tcW w:w="942" w:type="dxa"/>
            <w:tcBorders>
              <w:tl2br w:val="nil"/>
              <w:tr2bl w:val="nil"/>
            </w:tcBorders>
            <w:shd w:val="clear" w:color="auto" w:fill="auto"/>
            <w:vAlign w:val="center"/>
          </w:tcPr>
          <w:p w14:paraId="48EEBC3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老式一米五折木尺</w:t>
            </w:r>
          </w:p>
        </w:tc>
        <w:tc>
          <w:tcPr>
            <w:tcW w:w="6308" w:type="dxa"/>
            <w:tcBorders>
              <w:tl2br w:val="nil"/>
              <w:tr2bl w:val="nil"/>
            </w:tcBorders>
            <w:shd w:val="clear" w:color="auto" w:fill="auto"/>
            <w:vAlign w:val="center"/>
          </w:tcPr>
          <w:p w14:paraId="2524227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√材质：实木</w:t>
            </w:r>
          </w:p>
          <w:p w14:paraId="08AEDC9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尺寸：≥长1000mm（五折尺）</w:t>
            </w:r>
          </w:p>
          <w:p w14:paraId="6EC0C31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用途：老式测量工具</w:t>
            </w:r>
          </w:p>
        </w:tc>
        <w:tc>
          <w:tcPr>
            <w:tcW w:w="645" w:type="dxa"/>
            <w:tcBorders>
              <w:tl2br w:val="nil"/>
              <w:tr2bl w:val="nil"/>
            </w:tcBorders>
            <w:shd w:val="clear" w:color="auto" w:fill="auto"/>
            <w:vAlign w:val="center"/>
          </w:tcPr>
          <w:p w14:paraId="1AD60FC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2C8DDA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0535C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02B46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5D4413D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63</w:t>
            </w:r>
          </w:p>
        </w:tc>
        <w:tc>
          <w:tcPr>
            <w:tcW w:w="942" w:type="dxa"/>
            <w:tcBorders>
              <w:tl2br w:val="nil"/>
              <w:tr2bl w:val="nil"/>
            </w:tcBorders>
            <w:shd w:val="clear" w:color="auto" w:fill="auto"/>
            <w:vAlign w:val="center"/>
          </w:tcPr>
          <w:p w14:paraId="7F33EF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手摇钻</w:t>
            </w:r>
          </w:p>
        </w:tc>
        <w:tc>
          <w:tcPr>
            <w:tcW w:w="6308" w:type="dxa"/>
            <w:tcBorders>
              <w:tl2br w:val="nil"/>
              <w:tr2bl w:val="nil"/>
            </w:tcBorders>
            <w:shd w:val="clear" w:color="auto" w:fill="auto"/>
            <w:vAlign w:val="center"/>
          </w:tcPr>
          <w:p w14:paraId="6A98293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w:t>
            </w:r>
          </w:p>
          <w:p w14:paraId="418F354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尺寸：≥长310mm，把长110mm，钻头可夹持1.5-10mm</w:t>
            </w:r>
          </w:p>
          <w:p w14:paraId="4ADB767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用途：手动钻孔工具</w:t>
            </w:r>
          </w:p>
        </w:tc>
        <w:tc>
          <w:tcPr>
            <w:tcW w:w="645" w:type="dxa"/>
            <w:tcBorders>
              <w:tl2br w:val="nil"/>
              <w:tr2bl w:val="nil"/>
            </w:tcBorders>
            <w:shd w:val="clear" w:color="auto" w:fill="auto"/>
            <w:vAlign w:val="center"/>
          </w:tcPr>
          <w:p w14:paraId="25353E5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508EE0B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3C29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379FD1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961628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64</w:t>
            </w:r>
          </w:p>
        </w:tc>
        <w:tc>
          <w:tcPr>
            <w:tcW w:w="942" w:type="dxa"/>
            <w:tcBorders>
              <w:tl2br w:val="nil"/>
              <w:tr2bl w:val="nil"/>
            </w:tcBorders>
            <w:shd w:val="clear" w:color="auto" w:fill="auto"/>
            <w:vAlign w:val="center"/>
          </w:tcPr>
          <w:p w14:paraId="5074B4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线锯</w:t>
            </w:r>
          </w:p>
        </w:tc>
        <w:tc>
          <w:tcPr>
            <w:tcW w:w="6308" w:type="dxa"/>
            <w:tcBorders>
              <w:tl2br w:val="nil"/>
              <w:tr2bl w:val="nil"/>
            </w:tcBorders>
            <w:shd w:val="clear" w:color="auto" w:fill="auto"/>
            <w:vAlign w:val="center"/>
          </w:tcPr>
          <w:p w14:paraId="0205EE3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材质：塑胶手柄，金属锯身</w:t>
            </w:r>
          </w:p>
          <w:p w14:paraId="2B22B41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尺寸：≥长280mm宽140mm，喉深100mm，柄长110mm</w:t>
            </w:r>
          </w:p>
          <w:p w14:paraId="7213A64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标配：线锯1把，锯条5根</w:t>
            </w:r>
          </w:p>
          <w:p w14:paraId="75FDFB3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用途：木工锯，用于切割复杂细纹或装饰纹样</w:t>
            </w:r>
          </w:p>
        </w:tc>
        <w:tc>
          <w:tcPr>
            <w:tcW w:w="645" w:type="dxa"/>
            <w:tcBorders>
              <w:tl2br w:val="nil"/>
              <w:tr2bl w:val="nil"/>
            </w:tcBorders>
            <w:shd w:val="clear" w:color="auto" w:fill="auto"/>
            <w:vAlign w:val="center"/>
          </w:tcPr>
          <w:p w14:paraId="1E61871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206DE05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5A901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865142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01E619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65</w:t>
            </w:r>
          </w:p>
        </w:tc>
        <w:tc>
          <w:tcPr>
            <w:tcW w:w="942" w:type="dxa"/>
            <w:tcBorders>
              <w:tl2br w:val="nil"/>
              <w:tr2bl w:val="nil"/>
            </w:tcBorders>
            <w:shd w:val="clear" w:color="auto" w:fill="auto"/>
            <w:vAlign w:val="center"/>
          </w:tcPr>
          <w:p w14:paraId="361D84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手锯</w:t>
            </w:r>
          </w:p>
        </w:tc>
        <w:tc>
          <w:tcPr>
            <w:tcW w:w="6308" w:type="dxa"/>
            <w:tcBorders>
              <w:tl2br w:val="nil"/>
              <w:tr2bl w:val="nil"/>
            </w:tcBorders>
            <w:shd w:val="clear" w:color="auto" w:fill="auto"/>
            <w:vAlign w:val="center"/>
          </w:tcPr>
          <w:p w14:paraId="2A1A4B3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材质：铝合金锯架 高碳钢锯条 塑胶手柄</w:t>
            </w:r>
          </w:p>
          <w:p w14:paraId="01C60E1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尺寸：≥长275mm宽85mm，锯条长135mm</w:t>
            </w:r>
          </w:p>
          <w:p w14:paraId="72640CF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用途：儿童木工锯，适合儿童使用，切割木板</w:t>
            </w:r>
          </w:p>
        </w:tc>
        <w:tc>
          <w:tcPr>
            <w:tcW w:w="645" w:type="dxa"/>
            <w:tcBorders>
              <w:tl2br w:val="nil"/>
              <w:tr2bl w:val="nil"/>
            </w:tcBorders>
            <w:shd w:val="clear" w:color="auto" w:fill="auto"/>
            <w:vAlign w:val="center"/>
          </w:tcPr>
          <w:p w14:paraId="3D6946A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48A1B1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3FAEB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9B58FC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FC0B2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66</w:t>
            </w:r>
          </w:p>
        </w:tc>
        <w:tc>
          <w:tcPr>
            <w:tcW w:w="942" w:type="dxa"/>
            <w:tcBorders>
              <w:tl2br w:val="nil"/>
              <w:tr2bl w:val="nil"/>
            </w:tcBorders>
            <w:shd w:val="clear" w:color="auto" w:fill="auto"/>
            <w:vAlign w:val="center"/>
          </w:tcPr>
          <w:p w14:paraId="5BA939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钢直尺</w:t>
            </w:r>
          </w:p>
        </w:tc>
        <w:tc>
          <w:tcPr>
            <w:tcW w:w="6308" w:type="dxa"/>
            <w:tcBorders>
              <w:tl2br w:val="nil"/>
              <w:tr2bl w:val="nil"/>
            </w:tcBorders>
            <w:shd w:val="clear" w:color="auto" w:fill="auto"/>
            <w:vAlign w:val="center"/>
          </w:tcPr>
          <w:p w14:paraId="454246C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√材质：不锈钢，厚度1mm</w:t>
            </w:r>
          </w:p>
          <w:p w14:paraId="24341B9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尺寸：≥长170mm宽19mm，厚度1mm</w:t>
            </w:r>
          </w:p>
          <w:p w14:paraId="50ED5DE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用途：测量工具</w:t>
            </w:r>
          </w:p>
        </w:tc>
        <w:tc>
          <w:tcPr>
            <w:tcW w:w="645" w:type="dxa"/>
            <w:tcBorders>
              <w:tl2br w:val="nil"/>
              <w:tr2bl w:val="nil"/>
            </w:tcBorders>
            <w:shd w:val="clear" w:color="auto" w:fill="auto"/>
            <w:vAlign w:val="center"/>
          </w:tcPr>
          <w:p w14:paraId="36B3CF1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5CE82A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1C8B5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1317A3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3B8ADB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67</w:t>
            </w:r>
          </w:p>
        </w:tc>
        <w:tc>
          <w:tcPr>
            <w:tcW w:w="942" w:type="dxa"/>
            <w:tcBorders>
              <w:tl2br w:val="nil"/>
              <w:tr2bl w:val="nil"/>
            </w:tcBorders>
            <w:shd w:val="clear" w:color="auto" w:fill="auto"/>
            <w:vAlign w:val="center"/>
          </w:tcPr>
          <w:p w14:paraId="1B98B3F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木工铅笔</w:t>
            </w:r>
          </w:p>
        </w:tc>
        <w:tc>
          <w:tcPr>
            <w:tcW w:w="6308" w:type="dxa"/>
            <w:tcBorders>
              <w:tl2br w:val="nil"/>
              <w:tr2bl w:val="nil"/>
            </w:tcBorders>
            <w:shd w:val="clear" w:color="auto" w:fill="auto"/>
            <w:vAlign w:val="center"/>
          </w:tcPr>
          <w:p w14:paraId="333A15A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√材质：实木</w:t>
            </w:r>
          </w:p>
          <w:p w14:paraId="3CB62D8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尺寸：≥长178mm宽15mm，笔芯宽5mm厚2.5mm</w:t>
            </w:r>
          </w:p>
          <w:p w14:paraId="58112D1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用途：木工标记、打稿</w:t>
            </w:r>
          </w:p>
        </w:tc>
        <w:tc>
          <w:tcPr>
            <w:tcW w:w="645" w:type="dxa"/>
            <w:tcBorders>
              <w:tl2br w:val="nil"/>
              <w:tr2bl w:val="nil"/>
            </w:tcBorders>
            <w:shd w:val="clear" w:color="auto" w:fill="auto"/>
            <w:vAlign w:val="center"/>
          </w:tcPr>
          <w:p w14:paraId="4B4F413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743E3F1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支</w:t>
            </w:r>
          </w:p>
        </w:tc>
      </w:tr>
      <w:tr w14:paraId="7AC17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F20A7A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194546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68</w:t>
            </w:r>
          </w:p>
        </w:tc>
        <w:tc>
          <w:tcPr>
            <w:tcW w:w="942" w:type="dxa"/>
            <w:tcBorders>
              <w:tl2br w:val="nil"/>
              <w:tr2bl w:val="nil"/>
            </w:tcBorders>
            <w:shd w:val="clear" w:color="auto" w:fill="auto"/>
            <w:vAlign w:val="center"/>
          </w:tcPr>
          <w:p w14:paraId="5F874C4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成人护目镜</w:t>
            </w:r>
          </w:p>
        </w:tc>
        <w:tc>
          <w:tcPr>
            <w:tcW w:w="6308" w:type="dxa"/>
            <w:tcBorders>
              <w:tl2br w:val="nil"/>
              <w:tr2bl w:val="nil"/>
            </w:tcBorders>
            <w:shd w:val="clear" w:color="auto" w:fill="auto"/>
            <w:vAlign w:val="center"/>
          </w:tcPr>
          <w:p w14:paraId="3213CDE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√材质：pc</w:t>
            </w:r>
          </w:p>
          <w:p w14:paraId="1A1A510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尺寸：≥镜框宽150mm</w:t>
            </w:r>
          </w:p>
          <w:p w14:paraId="4F9F980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特性：一体式镜片设计，无金属配件，佩戴安全</w:t>
            </w:r>
          </w:p>
          <w:p w14:paraId="6760CC6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用途：防护工具。用于木艺课程中保护操作人员，防止木屑进入眼睛</w:t>
            </w:r>
          </w:p>
        </w:tc>
        <w:tc>
          <w:tcPr>
            <w:tcW w:w="645" w:type="dxa"/>
            <w:tcBorders>
              <w:tl2br w:val="nil"/>
              <w:tr2bl w:val="nil"/>
            </w:tcBorders>
            <w:shd w:val="clear" w:color="auto" w:fill="auto"/>
            <w:vAlign w:val="center"/>
          </w:tcPr>
          <w:p w14:paraId="61549E6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07AEC5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副</w:t>
            </w:r>
          </w:p>
        </w:tc>
      </w:tr>
      <w:tr w14:paraId="26F0E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424713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1BF734C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69</w:t>
            </w:r>
          </w:p>
        </w:tc>
        <w:tc>
          <w:tcPr>
            <w:tcW w:w="942" w:type="dxa"/>
            <w:tcBorders>
              <w:tl2br w:val="nil"/>
              <w:tr2bl w:val="nil"/>
            </w:tcBorders>
            <w:shd w:val="clear" w:color="auto" w:fill="auto"/>
            <w:vAlign w:val="center"/>
          </w:tcPr>
          <w:p w14:paraId="38D43BA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成人防割手套</w:t>
            </w:r>
          </w:p>
        </w:tc>
        <w:tc>
          <w:tcPr>
            <w:tcW w:w="6308" w:type="dxa"/>
            <w:tcBorders>
              <w:tl2br w:val="nil"/>
              <w:tr2bl w:val="nil"/>
            </w:tcBorders>
            <w:shd w:val="clear" w:color="auto" w:fill="auto"/>
            <w:vAlign w:val="center"/>
          </w:tcPr>
          <w:p w14:paraId="459A82E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材质：尼龙线 PU胶</w:t>
            </w:r>
          </w:p>
          <w:p w14:paraId="160213D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尺寸：长220mm</w:t>
            </w:r>
          </w:p>
          <w:p w14:paraId="020AEED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用途：保护手部</w:t>
            </w:r>
          </w:p>
        </w:tc>
        <w:tc>
          <w:tcPr>
            <w:tcW w:w="645" w:type="dxa"/>
            <w:tcBorders>
              <w:tl2br w:val="nil"/>
              <w:tr2bl w:val="nil"/>
            </w:tcBorders>
            <w:shd w:val="clear" w:color="auto" w:fill="auto"/>
            <w:vAlign w:val="center"/>
          </w:tcPr>
          <w:p w14:paraId="4A73EBC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D0B7D6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双</w:t>
            </w:r>
          </w:p>
        </w:tc>
      </w:tr>
      <w:tr w14:paraId="0F3D5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97B0C5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3CFE1C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70</w:t>
            </w:r>
          </w:p>
        </w:tc>
        <w:tc>
          <w:tcPr>
            <w:tcW w:w="942" w:type="dxa"/>
            <w:tcBorders>
              <w:tl2br w:val="nil"/>
              <w:tr2bl w:val="nil"/>
            </w:tcBorders>
            <w:shd w:val="clear" w:color="auto" w:fill="auto"/>
            <w:vAlign w:val="center"/>
          </w:tcPr>
          <w:p w14:paraId="5DAEDEC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防割手套</w:t>
            </w:r>
          </w:p>
        </w:tc>
        <w:tc>
          <w:tcPr>
            <w:tcW w:w="6308" w:type="dxa"/>
            <w:tcBorders>
              <w:tl2br w:val="nil"/>
              <w:tr2bl w:val="nil"/>
            </w:tcBorders>
            <w:shd w:val="clear" w:color="auto" w:fill="auto"/>
            <w:vAlign w:val="center"/>
          </w:tcPr>
          <w:p w14:paraId="0C3E6C0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材质：纱线</w:t>
            </w:r>
          </w:p>
          <w:p w14:paraId="0BB199F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尺寸：长130mm</w:t>
            </w:r>
          </w:p>
          <w:p w14:paraId="0C0D286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用途：保护手部</w:t>
            </w:r>
          </w:p>
        </w:tc>
        <w:tc>
          <w:tcPr>
            <w:tcW w:w="645" w:type="dxa"/>
            <w:tcBorders>
              <w:tl2br w:val="nil"/>
              <w:tr2bl w:val="nil"/>
            </w:tcBorders>
            <w:shd w:val="clear" w:color="auto" w:fill="auto"/>
            <w:vAlign w:val="center"/>
          </w:tcPr>
          <w:p w14:paraId="5A12AE1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5D9946B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双</w:t>
            </w:r>
          </w:p>
        </w:tc>
      </w:tr>
      <w:tr w14:paraId="49D5C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2EA775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2E6758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71</w:t>
            </w:r>
          </w:p>
        </w:tc>
        <w:tc>
          <w:tcPr>
            <w:tcW w:w="942" w:type="dxa"/>
            <w:tcBorders>
              <w:tl2br w:val="nil"/>
              <w:tr2bl w:val="nil"/>
            </w:tcBorders>
            <w:shd w:val="clear" w:color="auto" w:fill="auto"/>
            <w:vAlign w:val="center"/>
          </w:tcPr>
          <w:p w14:paraId="3C071BE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锯条（安全锯床）</w:t>
            </w:r>
          </w:p>
        </w:tc>
        <w:tc>
          <w:tcPr>
            <w:tcW w:w="6308" w:type="dxa"/>
            <w:tcBorders>
              <w:tl2br w:val="nil"/>
              <w:tr2bl w:val="nil"/>
            </w:tcBorders>
            <w:shd w:val="clear" w:color="auto" w:fill="auto"/>
            <w:vAlign w:val="center"/>
          </w:tcPr>
          <w:p w14:paraId="12AA117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尺寸：长30mm</w:t>
            </w:r>
          </w:p>
          <w:p w14:paraId="7CCA297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标配：锯条（儿童安全锯床）10根</w:t>
            </w:r>
          </w:p>
          <w:p w14:paraId="6896D00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用途：用于木板加工</w:t>
            </w:r>
          </w:p>
        </w:tc>
        <w:tc>
          <w:tcPr>
            <w:tcW w:w="645" w:type="dxa"/>
            <w:tcBorders>
              <w:tl2br w:val="nil"/>
              <w:tr2bl w:val="nil"/>
            </w:tcBorders>
            <w:shd w:val="clear" w:color="auto" w:fill="auto"/>
            <w:noWrap/>
            <w:vAlign w:val="center"/>
          </w:tcPr>
          <w:p w14:paraId="1FBED4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B385CA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35AB4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09A64E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7A3FD3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72</w:t>
            </w:r>
          </w:p>
        </w:tc>
        <w:tc>
          <w:tcPr>
            <w:tcW w:w="942" w:type="dxa"/>
            <w:tcBorders>
              <w:tl2br w:val="nil"/>
              <w:tr2bl w:val="nil"/>
            </w:tcBorders>
            <w:shd w:val="clear" w:color="auto" w:fill="auto"/>
            <w:vAlign w:val="center"/>
          </w:tcPr>
          <w:p w14:paraId="402ABDF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锯条（曲线锯）</w:t>
            </w:r>
          </w:p>
        </w:tc>
        <w:tc>
          <w:tcPr>
            <w:tcW w:w="6308" w:type="dxa"/>
            <w:tcBorders>
              <w:tl2br w:val="nil"/>
              <w:tr2bl w:val="nil"/>
            </w:tcBorders>
            <w:shd w:val="clear" w:color="auto" w:fill="auto"/>
            <w:vAlign w:val="center"/>
          </w:tcPr>
          <w:p w14:paraId="1BB5CCD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尺寸：长128-133mm</w:t>
            </w:r>
          </w:p>
          <w:p w14:paraId="50B479D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标配：锯条（曲线锯）10根</w:t>
            </w:r>
          </w:p>
          <w:p w14:paraId="71A2C41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用途：用于木板加工</w:t>
            </w:r>
          </w:p>
        </w:tc>
        <w:tc>
          <w:tcPr>
            <w:tcW w:w="645" w:type="dxa"/>
            <w:tcBorders>
              <w:tl2br w:val="nil"/>
              <w:tr2bl w:val="nil"/>
            </w:tcBorders>
            <w:shd w:val="clear" w:color="auto" w:fill="auto"/>
            <w:vAlign w:val="center"/>
          </w:tcPr>
          <w:p w14:paraId="459B69B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05C1BE5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53857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F78ADD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AC2F7A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73</w:t>
            </w:r>
          </w:p>
        </w:tc>
        <w:tc>
          <w:tcPr>
            <w:tcW w:w="942" w:type="dxa"/>
            <w:tcBorders>
              <w:tl2br w:val="nil"/>
              <w:tr2bl w:val="nil"/>
            </w:tcBorders>
            <w:shd w:val="clear" w:color="auto" w:fill="auto"/>
            <w:vAlign w:val="center"/>
          </w:tcPr>
          <w:p w14:paraId="001B033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锯条（线锯）</w:t>
            </w:r>
          </w:p>
        </w:tc>
        <w:tc>
          <w:tcPr>
            <w:tcW w:w="6308" w:type="dxa"/>
            <w:tcBorders>
              <w:tl2br w:val="nil"/>
              <w:tr2bl w:val="nil"/>
            </w:tcBorders>
            <w:shd w:val="clear" w:color="auto" w:fill="auto"/>
            <w:vAlign w:val="center"/>
          </w:tcPr>
          <w:p w14:paraId="3C2E64F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尺寸：长150mm</w:t>
            </w:r>
          </w:p>
          <w:p w14:paraId="1637B04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标配：锯条（线锯）10根</w:t>
            </w:r>
          </w:p>
          <w:p w14:paraId="61B38F9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用途：用于木板加工</w:t>
            </w:r>
          </w:p>
        </w:tc>
        <w:tc>
          <w:tcPr>
            <w:tcW w:w="645" w:type="dxa"/>
            <w:tcBorders>
              <w:tl2br w:val="nil"/>
              <w:tr2bl w:val="nil"/>
            </w:tcBorders>
            <w:shd w:val="clear" w:color="auto" w:fill="auto"/>
            <w:vAlign w:val="center"/>
          </w:tcPr>
          <w:p w14:paraId="733BC49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47235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1AC2F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03DD9A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64BF548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74</w:t>
            </w:r>
          </w:p>
        </w:tc>
        <w:tc>
          <w:tcPr>
            <w:tcW w:w="942" w:type="dxa"/>
            <w:tcBorders>
              <w:tl2br w:val="nil"/>
              <w:tr2bl w:val="nil"/>
            </w:tcBorders>
            <w:shd w:val="clear" w:color="auto" w:fill="auto"/>
            <w:vAlign w:val="center"/>
          </w:tcPr>
          <w:p w14:paraId="5FBE584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锯条（手锯）</w:t>
            </w:r>
          </w:p>
        </w:tc>
        <w:tc>
          <w:tcPr>
            <w:tcW w:w="6308" w:type="dxa"/>
            <w:tcBorders>
              <w:tl2br w:val="nil"/>
              <w:tr2bl w:val="nil"/>
            </w:tcBorders>
            <w:shd w:val="clear" w:color="auto" w:fill="auto"/>
            <w:vAlign w:val="center"/>
          </w:tcPr>
          <w:p w14:paraId="2B405CB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材质：高碳钢。</w:t>
            </w:r>
          </w:p>
          <w:p w14:paraId="6C01EED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尺寸：长150mm</w:t>
            </w:r>
          </w:p>
          <w:p w14:paraId="5069BC9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标配：锯条（儿童手锯）10根</w:t>
            </w:r>
          </w:p>
          <w:p w14:paraId="3A5BB36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用途：用于木材锯切</w:t>
            </w:r>
          </w:p>
        </w:tc>
        <w:tc>
          <w:tcPr>
            <w:tcW w:w="645" w:type="dxa"/>
            <w:tcBorders>
              <w:tl2br w:val="nil"/>
              <w:tr2bl w:val="nil"/>
            </w:tcBorders>
            <w:shd w:val="clear" w:color="auto" w:fill="auto"/>
            <w:vAlign w:val="center"/>
          </w:tcPr>
          <w:p w14:paraId="7FE0A19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E8630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6D0BF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87BC9F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F32603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75</w:t>
            </w:r>
          </w:p>
        </w:tc>
        <w:tc>
          <w:tcPr>
            <w:tcW w:w="942" w:type="dxa"/>
            <w:tcBorders>
              <w:tl2br w:val="nil"/>
              <w:tr2bl w:val="nil"/>
            </w:tcBorders>
            <w:shd w:val="clear" w:color="auto" w:fill="auto"/>
            <w:vAlign w:val="center"/>
          </w:tcPr>
          <w:p w14:paraId="4746E62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圆形砂纸片（磨床）</w:t>
            </w:r>
          </w:p>
        </w:tc>
        <w:tc>
          <w:tcPr>
            <w:tcW w:w="6308" w:type="dxa"/>
            <w:tcBorders>
              <w:tl2br w:val="nil"/>
              <w:tr2bl w:val="nil"/>
            </w:tcBorders>
            <w:shd w:val="clear" w:color="auto" w:fill="auto"/>
            <w:vAlign w:val="center"/>
          </w:tcPr>
          <w:p w14:paraId="668CDF5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尺寸：≥直径50mm</w:t>
            </w:r>
          </w:p>
          <w:p w14:paraId="764CD35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标配：圆形砂纸片（磨床）10片</w:t>
            </w:r>
          </w:p>
          <w:p w14:paraId="7B226FC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特性：φ50自粘功能</w:t>
            </w:r>
          </w:p>
          <w:p w14:paraId="586321C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用途：木材打磨，抛光。粘贴在锯床使用</w:t>
            </w:r>
          </w:p>
        </w:tc>
        <w:tc>
          <w:tcPr>
            <w:tcW w:w="645" w:type="dxa"/>
            <w:tcBorders>
              <w:tl2br w:val="nil"/>
              <w:tr2bl w:val="nil"/>
            </w:tcBorders>
            <w:shd w:val="clear" w:color="auto" w:fill="auto"/>
            <w:vAlign w:val="center"/>
          </w:tcPr>
          <w:p w14:paraId="0B27608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2D9B9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5F91B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D94A9A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06974B9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76</w:t>
            </w:r>
          </w:p>
        </w:tc>
        <w:tc>
          <w:tcPr>
            <w:tcW w:w="942" w:type="dxa"/>
            <w:tcBorders>
              <w:tl2br w:val="nil"/>
              <w:tr2bl w:val="nil"/>
            </w:tcBorders>
            <w:shd w:val="clear" w:color="auto" w:fill="auto"/>
            <w:vAlign w:val="center"/>
          </w:tcPr>
          <w:p w14:paraId="0FB8D59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手锯</w:t>
            </w:r>
          </w:p>
        </w:tc>
        <w:tc>
          <w:tcPr>
            <w:tcW w:w="6308" w:type="dxa"/>
            <w:tcBorders>
              <w:tl2br w:val="nil"/>
              <w:tr2bl w:val="nil"/>
            </w:tcBorders>
            <w:shd w:val="clear" w:color="auto" w:fill="auto"/>
            <w:vAlign w:val="center"/>
          </w:tcPr>
          <w:p w14:paraId="45347E9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材质：金属、木质</w:t>
            </w:r>
          </w:p>
          <w:p w14:paraId="03DC2AA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尺寸：≥锯子总长300mm锯片长150mm锯片厚0.6mm</w:t>
            </w:r>
          </w:p>
          <w:p w14:paraId="15A71A2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说明：适合各种木工diy，用起来很方便，成人儿童都可以使用</w:t>
            </w:r>
          </w:p>
          <w:p w14:paraId="3839916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用途：木工锯，可以切割木板、面板等</w:t>
            </w:r>
          </w:p>
        </w:tc>
        <w:tc>
          <w:tcPr>
            <w:tcW w:w="645" w:type="dxa"/>
            <w:tcBorders>
              <w:tl2br w:val="nil"/>
              <w:tr2bl w:val="nil"/>
            </w:tcBorders>
            <w:shd w:val="clear" w:color="auto" w:fill="auto"/>
            <w:vAlign w:val="center"/>
          </w:tcPr>
          <w:p w14:paraId="1AABDF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6D6DE6B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63F59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91135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D2258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77</w:t>
            </w:r>
          </w:p>
        </w:tc>
        <w:tc>
          <w:tcPr>
            <w:tcW w:w="942" w:type="dxa"/>
            <w:tcBorders>
              <w:tl2br w:val="nil"/>
              <w:tr2bl w:val="nil"/>
            </w:tcBorders>
            <w:shd w:val="clear" w:color="auto" w:fill="auto"/>
            <w:vAlign w:val="center"/>
          </w:tcPr>
          <w:p w14:paraId="5BFE2C7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快换型手锯</w:t>
            </w:r>
          </w:p>
        </w:tc>
        <w:tc>
          <w:tcPr>
            <w:tcW w:w="6308" w:type="dxa"/>
            <w:tcBorders>
              <w:tl2br w:val="nil"/>
              <w:tr2bl w:val="nil"/>
            </w:tcBorders>
            <w:shd w:val="clear" w:color="auto" w:fill="auto"/>
            <w:vAlign w:val="center"/>
          </w:tcPr>
          <w:p w14:paraId="2C2AC0B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材质：金属、塑料</w:t>
            </w:r>
          </w:p>
          <w:p w14:paraId="66060D6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尺寸：≥锯子总长300mm锯片长150mm锯片厚0.6mm</w:t>
            </w:r>
          </w:p>
          <w:p w14:paraId="3F6B798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说明：适合各种木工diy，用起来很方便，成人儿童都可以使用</w:t>
            </w:r>
          </w:p>
          <w:p w14:paraId="79AA140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用途：木工锯，可以切割木板、面板等</w:t>
            </w:r>
          </w:p>
        </w:tc>
        <w:tc>
          <w:tcPr>
            <w:tcW w:w="645" w:type="dxa"/>
            <w:tcBorders>
              <w:tl2br w:val="nil"/>
              <w:tr2bl w:val="nil"/>
            </w:tcBorders>
            <w:shd w:val="clear" w:color="auto" w:fill="auto"/>
            <w:vAlign w:val="center"/>
          </w:tcPr>
          <w:p w14:paraId="7244F3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282B311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6F793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758F9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0AD5BD6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78</w:t>
            </w:r>
          </w:p>
        </w:tc>
        <w:tc>
          <w:tcPr>
            <w:tcW w:w="942" w:type="dxa"/>
            <w:tcBorders>
              <w:tl2br w:val="nil"/>
              <w:tr2bl w:val="nil"/>
            </w:tcBorders>
            <w:shd w:val="clear" w:color="auto" w:fill="auto"/>
            <w:vAlign w:val="center"/>
          </w:tcPr>
          <w:p w14:paraId="1A9CC0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曲线锯</w:t>
            </w:r>
          </w:p>
        </w:tc>
        <w:tc>
          <w:tcPr>
            <w:tcW w:w="6308" w:type="dxa"/>
            <w:tcBorders>
              <w:tl2br w:val="nil"/>
              <w:tr2bl w:val="nil"/>
            </w:tcBorders>
            <w:shd w:val="clear" w:color="auto" w:fill="auto"/>
            <w:vAlign w:val="center"/>
          </w:tcPr>
          <w:p w14:paraId="4FDF2F1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w:t>
            </w:r>
          </w:p>
          <w:p w14:paraId="062BDBE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尺寸：长度范围195mm-300mm净距离0-135mm喉深：100mm（±5mm）</w:t>
            </w:r>
          </w:p>
          <w:p w14:paraId="6EEE363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 ：锯梁可以滑动，方便拉紧锯条，配合剑鱼</w:t>
            </w:r>
          </w:p>
          <w:p w14:paraId="0B09575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用途：切割各类木料、木板、碳钢、铜、铝等金属，也可以锯切塑料、亚克力板，制作各种造型</w:t>
            </w:r>
          </w:p>
        </w:tc>
        <w:tc>
          <w:tcPr>
            <w:tcW w:w="645" w:type="dxa"/>
            <w:tcBorders>
              <w:tl2br w:val="nil"/>
              <w:tr2bl w:val="nil"/>
            </w:tcBorders>
            <w:shd w:val="clear" w:color="auto" w:fill="auto"/>
            <w:vAlign w:val="center"/>
          </w:tcPr>
          <w:p w14:paraId="5F34311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3D19D5C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6C6C1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33540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057472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79</w:t>
            </w:r>
          </w:p>
        </w:tc>
        <w:tc>
          <w:tcPr>
            <w:tcW w:w="942" w:type="dxa"/>
            <w:tcBorders>
              <w:tl2br w:val="nil"/>
              <w:tr2bl w:val="nil"/>
            </w:tcBorders>
            <w:shd w:val="clear" w:color="auto" w:fill="auto"/>
            <w:vAlign w:val="center"/>
          </w:tcPr>
          <w:p w14:paraId="6E1BD99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曲线锯</w:t>
            </w:r>
          </w:p>
        </w:tc>
        <w:tc>
          <w:tcPr>
            <w:tcW w:w="6308" w:type="dxa"/>
            <w:tcBorders>
              <w:tl2br w:val="nil"/>
              <w:tr2bl w:val="nil"/>
            </w:tcBorders>
            <w:shd w:val="clear" w:color="auto" w:fill="auto"/>
            <w:vAlign w:val="center"/>
          </w:tcPr>
          <w:p w14:paraId="712C9F3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w:t>
            </w:r>
          </w:p>
          <w:p w14:paraId="5E6F693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尺寸：长度范围195mm-290mm两锯条间净距离0-135mm喉深：70mm（±5mm）</w:t>
            </w:r>
          </w:p>
          <w:p w14:paraId="077E0AC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 ：锯梁可以滑动，方便拉紧锯条，配合鱼牌锯条事半功倍</w:t>
            </w:r>
          </w:p>
          <w:p w14:paraId="1706762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用途：切割各类木料，木板等，碳钢，铜，铝等金属，也可以锯切塑料。亚克力板，制作各种造型</w:t>
            </w:r>
          </w:p>
        </w:tc>
        <w:tc>
          <w:tcPr>
            <w:tcW w:w="645" w:type="dxa"/>
            <w:tcBorders>
              <w:tl2br w:val="nil"/>
              <w:tr2bl w:val="nil"/>
            </w:tcBorders>
            <w:shd w:val="clear" w:color="auto" w:fill="auto"/>
            <w:vAlign w:val="center"/>
          </w:tcPr>
          <w:p w14:paraId="7B9331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3CD6DD9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306E7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DCB6AD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3B2A14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80</w:t>
            </w:r>
          </w:p>
        </w:tc>
        <w:tc>
          <w:tcPr>
            <w:tcW w:w="942" w:type="dxa"/>
            <w:tcBorders>
              <w:tl2br w:val="nil"/>
              <w:tr2bl w:val="nil"/>
            </w:tcBorders>
            <w:shd w:val="clear" w:color="auto" w:fill="auto"/>
            <w:vAlign w:val="center"/>
          </w:tcPr>
          <w:p w14:paraId="5BEAF78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曲线锯条</w:t>
            </w:r>
          </w:p>
        </w:tc>
        <w:tc>
          <w:tcPr>
            <w:tcW w:w="6308" w:type="dxa"/>
            <w:tcBorders>
              <w:tl2br w:val="nil"/>
              <w:tr2bl w:val="nil"/>
            </w:tcBorders>
            <w:shd w:val="clear" w:color="auto" w:fill="auto"/>
            <w:vAlign w:val="center"/>
          </w:tcPr>
          <w:p w14:paraId="04C7FC7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材质：碳钢</w:t>
            </w:r>
          </w:p>
          <w:p w14:paraId="2835865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尺寸：≥长130mm直径1.05mm齿距0.290mm</w:t>
            </w:r>
          </w:p>
          <w:p w14:paraId="3D3295E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 ：款锯条配企鹅牌线锯条，效果好，安装方便简单，切削锋利耐用</w:t>
            </w:r>
          </w:p>
          <w:p w14:paraId="36E27C4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用途：切割各种软、硬木材，木板，碳钢，铜，铝等金属的曲线造型</w:t>
            </w:r>
          </w:p>
        </w:tc>
        <w:tc>
          <w:tcPr>
            <w:tcW w:w="645" w:type="dxa"/>
            <w:tcBorders>
              <w:tl2br w:val="nil"/>
              <w:tr2bl w:val="nil"/>
            </w:tcBorders>
            <w:shd w:val="clear" w:color="auto" w:fill="auto"/>
            <w:vAlign w:val="center"/>
          </w:tcPr>
          <w:p w14:paraId="6AC06D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587" w:type="dxa"/>
            <w:tcBorders>
              <w:tl2br w:val="nil"/>
              <w:tr2bl w:val="nil"/>
            </w:tcBorders>
            <w:shd w:val="clear" w:color="auto" w:fill="auto"/>
            <w:vAlign w:val="center"/>
          </w:tcPr>
          <w:p w14:paraId="1F8044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679EA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40840F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9D5BF3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81</w:t>
            </w:r>
          </w:p>
        </w:tc>
        <w:tc>
          <w:tcPr>
            <w:tcW w:w="942" w:type="dxa"/>
            <w:tcBorders>
              <w:tl2br w:val="nil"/>
              <w:tr2bl w:val="nil"/>
            </w:tcBorders>
            <w:shd w:val="clear" w:color="auto" w:fill="auto"/>
            <w:vAlign w:val="center"/>
          </w:tcPr>
          <w:p w14:paraId="7EB678C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快速F夹子</w:t>
            </w:r>
          </w:p>
        </w:tc>
        <w:tc>
          <w:tcPr>
            <w:tcW w:w="6308" w:type="dxa"/>
            <w:tcBorders>
              <w:tl2br w:val="nil"/>
              <w:tr2bl w:val="nil"/>
            </w:tcBorders>
            <w:shd w:val="clear" w:color="auto" w:fill="auto"/>
            <w:vAlign w:val="center"/>
          </w:tcPr>
          <w:p w14:paraId="2B435EF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材质：塑料</w:t>
            </w:r>
          </w:p>
          <w:p w14:paraId="1F0ABBA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尺寸：≥总长195mm宽110mm喉深35mm加持范围100mm</w:t>
            </w:r>
          </w:p>
          <w:p w14:paraId="1C5F15F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用途：用于夹持固定材料，便于操作</w:t>
            </w:r>
          </w:p>
        </w:tc>
        <w:tc>
          <w:tcPr>
            <w:tcW w:w="645" w:type="dxa"/>
            <w:tcBorders>
              <w:tl2br w:val="nil"/>
              <w:tr2bl w:val="nil"/>
            </w:tcBorders>
            <w:shd w:val="clear" w:color="auto" w:fill="auto"/>
            <w:vAlign w:val="center"/>
          </w:tcPr>
          <w:p w14:paraId="2B7BAB7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6924C39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39BAE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ADCA42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37F312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82</w:t>
            </w:r>
          </w:p>
        </w:tc>
        <w:tc>
          <w:tcPr>
            <w:tcW w:w="942" w:type="dxa"/>
            <w:tcBorders>
              <w:tl2br w:val="nil"/>
              <w:tr2bl w:val="nil"/>
            </w:tcBorders>
            <w:shd w:val="clear" w:color="auto" w:fill="auto"/>
            <w:vAlign w:val="center"/>
          </w:tcPr>
          <w:p w14:paraId="61A8B99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快速F夹子</w:t>
            </w:r>
          </w:p>
        </w:tc>
        <w:tc>
          <w:tcPr>
            <w:tcW w:w="6308" w:type="dxa"/>
            <w:tcBorders>
              <w:tl2br w:val="nil"/>
              <w:tr2bl w:val="nil"/>
            </w:tcBorders>
            <w:shd w:val="clear" w:color="auto" w:fill="auto"/>
            <w:vAlign w:val="center"/>
          </w:tcPr>
          <w:p w14:paraId="43B3BEC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材质：塑料</w:t>
            </w:r>
          </w:p>
          <w:p w14:paraId="762DD1E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尺寸：≥总长325mm宽205mm喉深60mm加持范围150mm</w:t>
            </w:r>
          </w:p>
          <w:p w14:paraId="733FFD7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用途：夹持固定固定材料，便于操作</w:t>
            </w:r>
          </w:p>
        </w:tc>
        <w:tc>
          <w:tcPr>
            <w:tcW w:w="645" w:type="dxa"/>
            <w:tcBorders>
              <w:tl2br w:val="nil"/>
              <w:tr2bl w:val="nil"/>
            </w:tcBorders>
            <w:shd w:val="clear" w:color="auto" w:fill="auto"/>
            <w:vAlign w:val="center"/>
          </w:tcPr>
          <w:p w14:paraId="01211E0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604436C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0A76D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A21CFD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FD1EF0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83</w:t>
            </w:r>
          </w:p>
        </w:tc>
        <w:tc>
          <w:tcPr>
            <w:tcW w:w="942" w:type="dxa"/>
            <w:tcBorders>
              <w:tl2br w:val="nil"/>
              <w:tr2bl w:val="nil"/>
            </w:tcBorders>
            <w:shd w:val="clear" w:color="auto" w:fill="auto"/>
            <w:vAlign w:val="center"/>
          </w:tcPr>
          <w:p w14:paraId="3F5DD50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内六角螺丝刀套装</w:t>
            </w:r>
          </w:p>
        </w:tc>
        <w:tc>
          <w:tcPr>
            <w:tcW w:w="6308" w:type="dxa"/>
            <w:tcBorders>
              <w:tl2br w:val="nil"/>
              <w:tr2bl w:val="nil"/>
            </w:tcBorders>
            <w:shd w:val="clear" w:color="auto" w:fill="auto"/>
            <w:vAlign w:val="center"/>
          </w:tcPr>
          <w:p w14:paraId="5B6A117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w:t>
            </w:r>
          </w:p>
          <w:p w14:paraId="7546216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尺寸：≥H1.5总长：155mm头部：1.5mm H2总长：155mm头部：2mm H2.5总长：155mm头部：2.5mm H3总长：155mm头部：3mm H4总长：200mm头部：4mm H5总长：200mm头部：5mm H6总长：235mm头部：6mm H8总长：310mm头部：8mm </w:t>
            </w:r>
          </w:p>
          <w:p w14:paraId="4C0CB33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标配：8支/套</w:t>
            </w:r>
          </w:p>
          <w:p w14:paraId="5127DAC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说明：防滑手柄，头部带磁，1.5mm-2.5mm头部为平角，3mm-8mm头部为R角，直杆与手柄无缝衔接，不易脱落，带孔挂钩可借力使力</w:t>
            </w:r>
          </w:p>
          <w:p w14:paraId="282DE34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用途：可用于电器电工、机械等</w:t>
            </w:r>
          </w:p>
        </w:tc>
        <w:tc>
          <w:tcPr>
            <w:tcW w:w="645" w:type="dxa"/>
            <w:tcBorders>
              <w:tl2br w:val="nil"/>
              <w:tr2bl w:val="nil"/>
            </w:tcBorders>
            <w:shd w:val="clear" w:color="auto" w:fill="auto"/>
            <w:vAlign w:val="center"/>
          </w:tcPr>
          <w:p w14:paraId="300DBEF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6F312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B00C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D8F40A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1DA7B34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84</w:t>
            </w:r>
          </w:p>
        </w:tc>
        <w:tc>
          <w:tcPr>
            <w:tcW w:w="942" w:type="dxa"/>
            <w:tcBorders>
              <w:tl2br w:val="nil"/>
              <w:tr2bl w:val="nil"/>
            </w:tcBorders>
            <w:shd w:val="clear" w:color="auto" w:fill="auto"/>
            <w:vAlign w:val="center"/>
          </w:tcPr>
          <w:p w14:paraId="092C18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扳手</w:t>
            </w:r>
          </w:p>
        </w:tc>
        <w:tc>
          <w:tcPr>
            <w:tcW w:w="6308" w:type="dxa"/>
            <w:tcBorders>
              <w:tl2br w:val="nil"/>
              <w:tr2bl w:val="nil"/>
            </w:tcBorders>
            <w:shd w:val="clear" w:color="auto" w:fill="auto"/>
            <w:vAlign w:val="center"/>
          </w:tcPr>
          <w:p w14:paraId="03627B0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材质：铁、橡胶</w:t>
            </w:r>
          </w:p>
          <w:p w14:paraId="2D5BF80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尺寸：≥长150mm</w:t>
            </w:r>
          </w:p>
          <w:p w14:paraId="42FB2CA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用途：拧转螺栓或螺母</w:t>
            </w:r>
          </w:p>
        </w:tc>
        <w:tc>
          <w:tcPr>
            <w:tcW w:w="645" w:type="dxa"/>
            <w:tcBorders>
              <w:tl2br w:val="nil"/>
              <w:tr2bl w:val="nil"/>
            </w:tcBorders>
            <w:shd w:val="clear" w:color="auto" w:fill="auto"/>
            <w:vAlign w:val="center"/>
          </w:tcPr>
          <w:p w14:paraId="12C004F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7A46CD8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27DD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D58859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D172F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85</w:t>
            </w:r>
          </w:p>
        </w:tc>
        <w:tc>
          <w:tcPr>
            <w:tcW w:w="942" w:type="dxa"/>
            <w:tcBorders>
              <w:tl2br w:val="nil"/>
              <w:tr2bl w:val="nil"/>
            </w:tcBorders>
            <w:shd w:val="clear" w:color="auto" w:fill="auto"/>
            <w:vAlign w:val="center"/>
          </w:tcPr>
          <w:p w14:paraId="34F866A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木锯辅助器</w:t>
            </w:r>
          </w:p>
        </w:tc>
        <w:tc>
          <w:tcPr>
            <w:tcW w:w="6308" w:type="dxa"/>
            <w:tcBorders>
              <w:tl2br w:val="nil"/>
              <w:tr2bl w:val="nil"/>
            </w:tcBorders>
            <w:shd w:val="clear" w:color="auto" w:fill="auto"/>
            <w:vAlign w:val="center"/>
          </w:tcPr>
          <w:p w14:paraId="7CBF3B2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材质：塑料</w:t>
            </w:r>
          </w:p>
          <w:p w14:paraId="0E7B2BD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尺寸：≥长250mm内高35mm内宽50mm</w:t>
            </w:r>
          </w:p>
          <w:p w14:paraId="45B8E9D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用途：儿童木工锯子练习辅助器，用于固定切割角度</w:t>
            </w:r>
          </w:p>
        </w:tc>
        <w:tc>
          <w:tcPr>
            <w:tcW w:w="645" w:type="dxa"/>
            <w:tcBorders>
              <w:tl2br w:val="nil"/>
              <w:tr2bl w:val="nil"/>
            </w:tcBorders>
            <w:shd w:val="clear" w:color="auto" w:fill="auto"/>
            <w:vAlign w:val="center"/>
          </w:tcPr>
          <w:p w14:paraId="268A531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58B60D6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CF3C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55AA2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ED19FF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86</w:t>
            </w:r>
          </w:p>
        </w:tc>
        <w:tc>
          <w:tcPr>
            <w:tcW w:w="942" w:type="dxa"/>
            <w:tcBorders>
              <w:tl2br w:val="nil"/>
              <w:tr2bl w:val="nil"/>
            </w:tcBorders>
            <w:shd w:val="clear" w:color="auto" w:fill="auto"/>
            <w:vAlign w:val="center"/>
          </w:tcPr>
          <w:p w14:paraId="0B17D1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木工砂纸辅助器</w:t>
            </w:r>
          </w:p>
        </w:tc>
        <w:tc>
          <w:tcPr>
            <w:tcW w:w="6308" w:type="dxa"/>
            <w:tcBorders>
              <w:tl2br w:val="nil"/>
              <w:tr2bl w:val="nil"/>
            </w:tcBorders>
            <w:shd w:val="clear" w:color="auto" w:fill="auto"/>
            <w:vAlign w:val="center"/>
          </w:tcPr>
          <w:p w14:paraId="2775F73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材质：实木</w:t>
            </w:r>
          </w:p>
          <w:p w14:paraId="1AD7BB2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尺寸：≥长110mm</w:t>
            </w:r>
          </w:p>
          <w:p w14:paraId="2095571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用途：辅助打磨、省力方便</w:t>
            </w:r>
          </w:p>
        </w:tc>
        <w:tc>
          <w:tcPr>
            <w:tcW w:w="645" w:type="dxa"/>
            <w:tcBorders>
              <w:tl2br w:val="nil"/>
              <w:tr2bl w:val="nil"/>
            </w:tcBorders>
            <w:shd w:val="clear" w:color="auto" w:fill="auto"/>
            <w:vAlign w:val="center"/>
          </w:tcPr>
          <w:p w14:paraId="4194742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7C24F31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AEAD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0E347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9A40FE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87</w:t>
            </w:r>
          </w:p>
        </w:tc>
        <w:tc>
          <w:tcPr>
            <w:tcW w:w="942" w:type="dxa"/>
            <w:tcBorders>
              <w:tl2br w:val="nil"/>
              <w:tr2bl w:val="nil"/>
            </w:tcBorders>
            <w:shd w:val="clear" w:color="auto" w:fill="auto"/>
            <w:vAlign w:val="center"/>
          </w:tcPr>
          <w:p w14:paraId="4E8A6B1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橡木两用锤</w:t>
            </w:r>
          </w:p>
        </w:tc>
        <w:tc>
          <w:tcPr>
            <w:tcW w:w="6308" w:type="dxa"/>
            <w:tcBorders>
              <w:tl2br w:val="nil"/>
              <w:tr2bl w:val="nil"/>
            </w:tcBorders>
            <w:shd w:val="clear" w:color="auto" w:fill="auto"/>
            <w:vAlign w:val="center"/>
          </w:tcPr>
          <w:p w14:paraId="26F558B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材质：榉木</w:t>
            </w:r>
          </w:p>
          <w:p w14:paraId="3FC3AC6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尺寸：≥木锤总长330mm宽48mm</w:t>
            </w:r>
          </w:p>
          <w:p w14:paraId="7B1B949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总重量：241g</w:t>
            </w:r>
          </w:p>
          <w:p w14:paraId="42BEA2D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 ：木质是榉木材质，性能稳定，坚硬。锤子为两头，一头为橡木，一头为橡胶。一锤两用，更好的保护敲击的工作面</w:t>
            </w:r>
          </w:p>
          <w:p w14:paraId="2D38ABE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用途：木料拼接，粘合时，用于敲击木料使其更贴合</w:t>
            </w:r>
          </w:p>
        </w:tc>
        <w:tc>
          <w:tcPr>
            <w:tcW w:w="645" w:type="dxa"/>
            <w:tcBorders>
              <w:tl2br w:val="nil"/>
              <w:tr2bl w:val="nil"/>
            </w:tcBorders>
            <w:shd w:val="clear" w:color="auto" w:fill="auto"/>
            <w:vAlign w:val="center"/>
          </w:tcPr>
          <w:p w14:paraId="527694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1DE7208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535B8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243975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BEEF13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88</w:t>
            </w:r>
          </w:p>
        </w:tc>
        <w:tc>
          <w:tcPr>
            <w:tcW w:w="942" w:type="dxa"/>
            <w:tcBorders>
              <w:tl2br w:val="nil"/>
              <w:tr2bl w:val="nil"/>
            </w:tcBorders>
            <w:shd w:val="clear" w:color="auto" w:fill="auto"/>
            <w:vAlign w:val="center"/>
          </w:tcPr>
          <w:p w14:paraId="21F072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木锤</w:t>
            </w:r>
          </w:p>
        </w:tc>
        <w:tc>
          <w:tcPr>
            <w:tcW w:w="6308" w:type="dxa"/>
            <w:tcBorders>
              <w:tl2br w:val="nil"/>
              <w:tr2bl w:val="nil"/>
            </w:tcBorders>
            <w:shd w:val="clear" w:color="auto" w:fill="auto"/>
            <w:vAlign w:val="center"/>
          </w:tcPr>
          <w:p w14:paraId="5C396C8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材质：木质</w:t>
            </w:r>
          </w:p>
          <w:p w14:paraId="27035AC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尺寸：≥手柄长170mm锤头直径55mm，高80mm</w:t>
            </w:r>
          </w:p>
          <w:p w14:paraId="355852A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说明 :适用于儿童木工坊，幼儿园小学木工课</w:t>
            </w:r>
          </w:p>
          <w:p w14:paraId="051C203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用途：木工辅助工具，用于木艺作品组装、家具安装等，敲击时不会在木头上留下印记</w:t>
            </w:r>
          </w:p>
        </w:tc>
        <w:tc>
          <w:tcPr>
            <w:tcW w:w="645" w:type="dxa"/>
            <w:tcBorders>
              <w:tl2br w:val="nil"/>
              <w:tr2bl w:val="nil"/>
            </w:tcBorders>
            <w:shd w:val="clear" w:color="auto" w:fill="auto"/>
            <w:vAlign w:val="center"/>
          </w:tcPr>
          <w:p w14:paraId="110988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241DE51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24233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94AD4E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3A09F2B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89</w:t>
            </w:r>
          </w:p>
        </w:tc>
        <w:tc>
          <w:tcPr>
            <w:tcW w:w="942" w:type="dxa"/>
            <w:tcBorders>
              <w:tl2br w:val="nil"/>
              <w:tr2bl w:val="nil"/>
            </w:tcBorders>
            <w:shd w:val="clear" w:color="auto" w:fill="auto"/>
            <w:vAlign w:val="center"/>
          </w:tcPr>
          <w:p w14:paraId="202949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直角定位器</w:t>
            </w:r>
          </w:p>
        </w:tc>
        <w:tc>
          <w:tcPr>
            <w:tcW w:w="6308" w:type="dxa"/>
            <w:tcBorders>
              <w:tl2br w:val="nil"/>
              <w:tr2bl w:val="nil"/>
            </w:tcBorders>
            <w:shd w:val="clear" w:color="auto" w:fill="auto"/>
            <w:vAlign w:val="center"/>
          </w:tcPr>
          <w:p w14:paraId="75062CA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材质：塑料</w:t>
            </w:r>
          </w:p>
          <w:p w14:paraId="375FE81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尺寸：≥长100mm宽100mm厚16mm 高20mm</w:t>
            </w:r>
          </w:p>
          <w:p w14:paraId="163FED6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重量：55g</w:t>
            </w:r>
          </w:p>
          <w:p w14:paraId="2ED30AC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用途：定位尺90度45度量角器</w:t>
            </w:r>
          </w:p>
        </w:tc>
        <w:tc>
          <w:tcPr>
            <w:tcW w:w="645" w:type="dxa"/>
            <w:tcBorders>
              <w:tl2br w:val="nil"/>
              <w:tr2bl w:val="nil"/>
            </w:tcBorders>
            <w:shd w:val="clear" w:color="auto" w:fill="auto"/>
            <w:vAlign w:val="center"/>
          </w:tcPr>
          <w:p w14:paraId="236AC1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79BD67E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226F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50D150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1DF82A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90</w:t>
            </w:r>
          </w:p>
        </w:tc>
        <w:tc>
          <w:tcPr>
            <w:tcW w:w="942" w:type="dxa"/>
            <w:tcBorders>
              <w:tl2br w:val="nil"/>
              <w:tr2bl w:val="nil"/>
            </w:tcBorders>
            <w:shd w:val="clear" w:color="auto" w:fill="auto"/>
            <w:vAlign w:val="center"/>
          </w:tcPr>
          <w:p w14:paraId="2D64769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大圆木棒</w:t>
            </w:r>
          </w:p>
        </w:tc>
        <w:tc>
          <w:tcPr>
            <w:tcW w:w="6308" w:type="dxa"/>
            <w:tcBorders>
              <w:tl2br w:val="nil"/>
              <w:tr2bl w:val="nil"/>
            </w:tcBorders>
            <w:shd w:val="clear" w:color="auto" w:fill="auto"/>
            <w:vAlign w:val="center"/>
          </w:tcPr>
          <w:p w14:paraId="0B9BEAA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材质：实木</w:t>
            </w:r>
          </w:p>
          <w:p w14:paraId="5851420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尺寸：≥长100mm；直径20mm</w:t>
            </w:r>
          </w:p>
          <w:p w14:paraId="00BF96C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用途：木艺主要材料</w:t>
            </w:r>
          </w:p>
        </w:tc>
        <w:tc>
          <w:tcPr>
            <w:tcW w:w="645" w:type="dxa"/>
            <w:tcBorders>
              <w:tl2br w:val="nil"/>
              <w:tr2bl w:val="nil"/>
            </w:tcBorders>
            <w:shd w:val="clear" w:color="auto" w:fill="auto"/>
            <w:vAlign w:val="center"/>
          </w:tcPr>
          <w:p w14:paraId="34C27E2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587" w:type="dxa"/>
            <w:tcBorders>
              <w:tl2br w:val="nil"/>
              <w:tr2bl w:val="nil"/>
            </w:tcBorders>
            <w:shd w:val="clear" w:color="auto" w:fill="auto"/>
            <w:vAlign w:val="center"/>
          </w:tcPr>
          <w:p w14:paraId="63991E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38EAF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CEA210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DF3E15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91</w:t>
            </w:r>
          </w:p>
        </w:tc>
        <w:tc>
          <w:tcPr>
            <w:tcW w:w="942" w:type="dxa"/>
            <w:tcBorders>
              <w:tl2br w:val="nil"/>
              <w:tr2bl w:val="nil"/>
            </w:tcBorders>
            <w:shd w:val="clear" w:color="auto" w:fill="auto"/>
            <w:vAlign w:val="center"/>
          </w:tcPr>
          <w:p w14:paraId="4EB5153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圆木棒</w:t>
            </w:r>
          </w:p>
        </w:tc>
        <w:tc>
          <w:tcPr>
            <w:tcW w:w="6308" w:type="dxa"/>
            <w:tcBorders>
              <w:tl2br w:val="nil"/>
              <w:tr2bl w:val="nil"/>
            </w:tcBorders>
            <w:shd w:val="clear" w:color="auto" w:fill="auto"/>
            <w:vAlign w:val="center"/>
          </w:tcPr>
          <w:p w14:paraId="54CB902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尺寸：≥长100mm 直径10mm</w:t>
            </w:r>
          </w:p>
          <w:p w14:paraId="1FCE992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用途：木艺主要材料</w:t>
            </w:r>
          </w:p>
        </w:tc>
        <w:tc>
          <w:tcPr>
            <w:tcW w:w="645" w:type="dxa"/>
            <w:tcBorders>
              <w:tl2br w:val="nil"/>
              <w:tr2bl w:val="nil"/>
            </w:tcBorders>
            <w:shd w:val="clear" w:color="auto" w:fill="auto"/>
            <w:vAlign w:val="center"/>
          </w:tcPr>
          <w:p w14:paraId="6E9726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3CB7A29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18893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BE9C18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4B3135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92</w:t>
            </w:r>
          </w:p>
        </w:tc>
        <w:tc>
          <w:tcPr>
            <w:tcW w:w="942" w:type="dxa"/>
            <w:tcBorders>
              <w:tl2br w:val="nil"/>
              <w:tr2bl w:val="nil"/>
            </w:tcBorders>
            <w:shd w:val="clear" w:color="auto" w:fill="auto"/>
            <w:vAlign w:val="center"/>
          </w:tcPr>
          <w:p w14:paraId="25FA5EA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小号原木片（带树皮）</w:t>
            </w:r>
          </w:p>
        </w:tc>
        <w:tc>
          <w:tcPr>
            <w:tcW w:w="6308" w:type="dxa"/>
            <w:tcBorders>
              <w:tl2br w:val="nil"/>
              <w:tr2bl w:val="nil"/>
            </w:tcBorders>
            <w:shd w:val="clear" w:color="auto" w:fill="auto"/>
            <w:vAlign w:val="center"/>
          </w:tcPr>
          <w:p w14:paraId="5F31633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材质：原木片</w:t>
            </w:r>
          </w:p>
          <w:p w14:paraId="21A85F0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用途：用于木艺作品</w:t>
            </w:r>
          </w:p>
          <w:p w14:paraId="452B7F9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尺寸：≥直径40mm-50mm厚5mm</w:t>
            </w:r>
          </w:p>
          <w:p w14:paraId="19632C2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用途：制作辅料</w:t>
            </w:r>
          </w:p>
        </w:tc>
        <w:tc>
          <w:tcPr>
            <w:tcW w:w="645" w:type="dxa"/>
            <w:tcBorders>
              <w:tl2br w:val="nil"/>
              <w:tr2bl w:val="nil"/>
            </w:tcBorders>
            <w:shd w:val="clear" w:color="auto" w:fill="auto"/>
            <w:vAlign w:val="center"/>
          </w:tcPr>
          <w:p w14:paraId="503282C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500</w:t>
            </w:r>
          </w:p>
        </w:tc>
        <w:tc>
          <w:tcPr>
            <w:tcW w:w="587" w:type="dxa"/>
            <w:tcBorders>
              <w:tl2br w:val="nil"/>
              <w:tr2bl w:val="nil"/>
            </w:tcBorders>
            <w:shd w:val="clear" w:color="auto" w:fill="auto"/>
            <w:vAlign w:val="center"/>
          </w:tcPr>
          <w:p w14:paraId="31FD80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片</w:t>
            </w:r>
          </w:p>
        </w:tc>
      </w:tr>
      <w:tr w14:paraId="7BA97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70CC93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6925C1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93</w:t>
            </w:r>
          </w:p>
        </w:tc>
        <w:tc>
          <w:tcPr>
            <w:tcW w:w="942" w:type="dxa"/>
            <w:tcBorders>
              <w:tl2br w:val="nil"/>
              <w:tr2bl w:val="nil"/>
            </w:tcBorders>
            <w:shd w:val="clear" w:color="auto" w:fill="auto"/>
            <w:vAlign w:val="center"/>
          </w:tcPr>
          <w:p w14:paraId="251124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中号原木片（带树皮）</w:t>
            </w:r>
          </w:p>
        </w:tc>
        <w:tc>
          <w:tcPr>
            <w:tcW w:w="6308" w:type="dxa"/>
            <w:tcBorders>
              <w:tl2br w:val="nil"/>
              <w:tr2bl w:val="nil"/>
            </w:tcBorders>
            <w:shd w:val="clear" w:color="auto" w:fill="auto"/>
            <w:vAlign w:val="center"/>
          </w:tcPr>
          <w:p w14:paraId="5544B37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材质：原木片</w:t>
            </w:r>
          </w:p>
          <w:p w14:paraId="2FF0680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用途：用于木艺作品</w:t>
            </w:r>
          </w:p>
          <w:p w14:paraId="05E25F0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尺寸：≥直径70mm-80mm</w:t>
            </w:r>
          </w:p>
          <w:p w14:paraId="7A1F575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用途：制作辅料</w:t>
            </w:r>
          </w:p>
        </w:tc>
        <w:tc>
          <w:tcPr>
            <w:tcW w:w="645" w:type="dxa"/>
            <w:tcBorders>
              <w:tl2br w:val="nil"/>
              <w:tr2bl w:val="nil"/>
            </w:tcBorders>
            <w:shd w:val="clear" w:color="auto" w:fill="auto"/>
            <w:vAlign w:val="center"/>
          </w:tcPr>
          <w:p w14:paraId="33D458C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70DE4C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2A14A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1BF3E0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95A28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94</w:t>
            </w:r>
          </w:p>
        </w:tc>
        <w:tc>
          <w:tcPr>
            <w:tcW w:w="942" w:type="dxa"/>
            <w:tcBorders>
              <w:tl2br w:val="nil"/>
              <w:tr2bl w:val="nil"/>
            </w:tcBorders>
            <w:shd w:val="clear" w:color="auto" w:fill="auto"/>
            <w:vAlign w:val="center"/>
          </w:tcPr>
          <w:p w14:paraId="7649AD0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大号原木片（带树皮）</w:t>
            </w:r>
          </w:p>
        </w:tc>
        <w:tc>
          <w:tcPr>
            <w:tcW w:w="6308" w:type="dxa"/>
            <w:tcBorders>
              <w:tl2br w:val="nil"/>
              <w:tr2bl w:val="nil"/>
            </w:tcBorders>
            <w:shd w:val="clear" w:color="auto" w:fill="auto"/>
            <w:vAlign w:val="center"/>
          </w:tcPr>
          <w:p w14:paraId="26E5B4B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材质：原木片。用途：用于木艺作品</w:t>
            </w:r>
          </w:p>
          <w:p w14:paraId="559ECF6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尺寸：≥直径140mm-160mm厚15mm</w:t>
            </w:r>
          </w:p>
          <w:p w14:paraId="2FE9150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用途：制作辅料</w:t>
            </w:r>
          </w:p>
        </w:tc>
        <w:tc>
          <w:tcPr>
            <w:tcW w:w="645" w:type="dxa"/>
            <w:tcBorders>
              <w:tl2br w:val="nil"/>
              <w:tr2bl w:val="nil"/>
            </w:tcBorders>
            <w:shd w:val="clear" w:color="auto" w:fill="auto"/>
            <w:vAlign w:val="center"/>
          </w:tcPr>
          <w:p w14:paraId="2CDEBB0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1CE7C3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片</w:t>
            </w:r>
          </w:p>
        </w:tc>
      </w:tr>
      <w:tr w14:paraId="203E0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AD79F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1363A9E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95</w:t>
            </w:r>
          </w:p>
        </w:tc>
        <w:tc>
          <w:tcPr>
            <w:tcW w:w="942" w:type="dxa"/>
            <w:tcBorders>
              <w:tl2br w:val="nil"/>
              <w:tr2bl w:val="nil"/>
            </w:tcBorders>
            <w:shd w:val="clear" w:color="auto" w:fill="auto"/>
            <w:vAlign w:val="center"/>
          </w:tcPr>
          <w:p w14:paraId="770949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长方形三合板</w:t>
            </w:r>
          </w:p>
        </w:tc>
        <w:tc>
          <w:tcPr>
            <w:tcW w:w="6308" w:type="dxa"/>
            <w:tcBorders>
              <w:tl2br w:val="nil"/>
              <w:tr2bl w:val="nil"/>
            </w:tcBorders>
            <w:shd w:val="clear" w:color="auto" w:fill="auto"/>
            <w:vAlign w:val="center"/>
          </w:tcPr>
          <w:p w14:paraId="3A9FA78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材质：三合板，原木色</w:t>
            </w:r>
          </w:p>
          <w:p w14:paraId="1F27B68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尺寸：≥长200mm宽150mm高2mm</w:t>
            </w:r>
          </w:p>
          <w:p w14:paraId="2BD6F18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用途：木艺主要材料</w:t>
            </w:r>
          </w:p>
        </w:tc>
        <w:tc>
          <w:tcPr>
            <w:tcW w:w="645" w:type="dxa"/>
            <w:tcBorders>
              <w:tl2br w:val="nil"/>
              <w:tr2bl w:val="nil"/>
            </w:tcBorders>
            <w:shd w:val="clear" w:color="auto" w:fill="auto"/>
            <w:vAlign w:val="center"/>
          </w:tcPr>
          <w:p w14:paraId="65CD23D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500</w:t>
            </w:r>
          </w:p>
        </w:tc>
        <w:tc>
          <w:tcPr>
            <w:tcW w:w="587" w:type="dxa"/>
            <w:tcBorders>
              <w:tl2br w:val="nil"/>
              <w:tr2bl w:val="nil"/>
            </w:tcBorders>
            <w:shd w:val="clear" w:color="auto" w:fill="auto"/>
            <w:vAlign w:val="center"/>
          </w:tcPr>
          <w:p w14:paraId="636D273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片</w:t>
            </w:r>
          </w:p>
        </w:tc>
      </w:tr>
      <w:tr w14:paraId="09011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8395DB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5950D2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96</w:t>
            </w:r>
          </w:p>
        </w:tc>
        <w:tc>
          <w:tcPr>
            <w:tcW w:w="942" w:type="dxa"/>
            <w:tcBorders>
              <w:tl2br w:val="nil"/>
              <w:tr2bl w:val="nil"/>
            </w:tcBorders>
            <w:shd w:val="clear" w:color="auto" w:fill="auto"/>
            <w:vAlign w:val="center"/>
          </w:tcPr>
          <w:p w14:paraId="3753B4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圆形带孔三合板</w:t>
            </w:r>
          </w:p>
        </w:tc>
        <w:tc>
          <w:tcPr>
            <w:tcW w:w="6308" w:type="dxa"/>
            <w:tcBorders>
              <w:tl2br w:val="nil"/>
              <w:tr2bl w:val="nil"/>
            </w:tcBorders>
            <w:shd w:val="clear" w:color="auto" w:fill="auto"/>
            <w:vAlign w:val="center"/>
          </w:tcPr>
          <w:p w14:paraId="462B646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材质：三合板</w:t>
            </w:r>
          </w:p>
          <w:p w14:paraId="105CF94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尺寸：≥直径30mm厚3mm</w:t>
            </w:r>
          </w:p>
          <w:p w14:paraId="1FC5731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用途：木艺主要材料</w:t>
            </w:r>
          </w:p>
        </w:tc>
        <w:tc>
          <w:tcPr>
            <w:tcW w:w="645" w:type="dxa"/>
            <w:tcBorders>
              <w:tl2br w:val="nil"/>
              <w:tr2bl w:val="nil"/>
            </w:tcBorders>
            <w:shd w:val="clear" w:color="auto" w:fill="auto"/>
            <w:vAlign w:val="center"/>
          </w:tcPr>
          <w:p w14:paraId="0453A4C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35A644F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7FD69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2718D8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163C71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97</w:t>
            </w:r>
          </w:p>
        </w:tc>
        <w:tc>
          <w:tcPr>
            <w:tcW w:w="942" w:type="dxa"/>
            <w:tcBorders>
              <w:tl2br w:val="nil"/>
              <w:tr2bl w:val="nil"/>
            </w:tcBorders>
            <w:shd w:val="clear" w:color="auto" w:fill="auto"/>
            <w:vAlign w:val="center"/>
          </w:tcPr>
          <w:p w14:paraId="2836B5E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方木块</w:t>
            </w:r>
          </w:p>
        </w:tc>
        <w:tc>
          <w:tcPr>
            <w:tcW w:w="6308" w:type="dxa"/>
            <w:tcBorders>
              <w:tl2br w:val="nil"/>
              <w:tr2bl w:val="nil"/>
            </w:tcBorders>
            <w:shd w:val="clear" w:color="auto" w:fill="auto"/>
            <w:vAlign w:val="center"/>
          </w:tcPr>
          <w:p w14:paraId="427E14F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材质：木制</w:t>
            </w:r>
          </w:p>
          <w:p w14:paraId="551C406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尺寸：≥长40mm宽40mm高40mm</w:t>
            </w:r>
          </w:p>
          <w:p w14:paraId="682B7A7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用途：木艺主要材料</w:t>
            </w:r>
          </w:p>
        </w:tc>
        <w:tc>
          <w:tcPr>
            <w:tcW w:w="645" w:type="dxa"/>
            <w:tcBorders>
              <w:tl2br w:val="nil"/>
              <w:tr2bl w:val="nil"/>
            </w:tcBorders>
            <w:shd w:val="clear" w:color="auto" w:fill="auto"/>
            <w:vAlign w:val="center"/>
          </w:tcPr>
          <w:p w14:paraId="02D77EA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587" w:type="dxa"/>
            <w:tcBorders>
              <w:tl2br w:val="nil"/>
              <w:tr2bl w:val="nil"/>
            </w:tcBorders>
            <w:shd w:val="clear" w:color="auto" w:fill="auto"/>
            <w:vAlign w:val="center"/>
          </w:tcPr>
          <w:p w14:paraId="6CF72E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2A3B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985C31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454EA5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98</w:t>
            </w:r>
          </w:p>
        </w:tc>
        <w:tc>
          <w:tcPr>
            <w:tcW w:w="942" w:type="dxa"/>
            <w:tcBorders>
              <w:tl2br w:val="nil"/>
              <w:tr2bl w:val="nil"/>
            </w:tcBorders>
            <w:shd w:val="clear" w:color="auto" w:fill="auto"/>
            <w:vAlign w:val="center"/>
          </w:tcPr>
          <w:p w14:paraId="59645F7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带皮树段</w:t>
            </w:r>
          </w:p>
        </w:tc>
        <w:tc>
          <w:tcPr>
            <w:tcW w:w="6308" w:type="dxa"/>
            <w:tcBorders>
              <w:tl2br w:val="nil"/>
              <w:tr2bl w:val="nil"/>
            </w:tcBorders>
            <w:shd w:val="clear" w:color="auto" w:fill="auto"/>
            <w:vAlign w:val="center"/>
          </w:tcPr>
          <w:p w14:paraId="52D9FA4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材质：原木段</w:t>
            </w:r>
          </w:p>
          <w:p w14:paraId="5DB44A9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标配：带皮树段4根</w:t>
            </w:r>
          </w:p>
          <w:p w14:paraId="003A3FC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尺寸：≥厚度100mm；直径30-50mm</w:t>
            </w:r>
          </w:p>
          <w:p w14:paraId="24630C4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用途：木艺主要材料</w:t>
            </w:r>
          </w:p>
        </w:tc>
        <w:tc>
          <w:tcPr>
            <w:tcW w:w="645" w:type="dxa"/>
            <w:tcBorders>
              <w:tl2br w:val="nil"/>
              <w:tr2bl w:val="nil"/>
            </w:tcBorders>
            <w:shd w:val="clear" w:color="auto" w:fill="auto"/>
            <w:vAlign w:val="center"/>
          </w:tcPr>
          <w:p w14:paraId="48AE7A2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147685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101D8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A2C1B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48DAAB6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99</w:t>
            </w:r>
          </w:p>
        </w:tc>
        <w:tc>
          <w:tcPr>
            <w:tcW w:w="942" w:type="dxa"/>
            <w:tcBorders>
              <w:tl2br w:val="nil"/>
              <w:tr2bl w:val="nil"/>
            </w:tcBorders>
            <w:shd w:val="clear" w:color="auto" w:fill="auto"/>
            <w:vAlign w:val="center"/>
          </w:tcPr>
          <w:p w14:paraId="6C2739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树棍</w:t>
            </w:r>
          </w:p>
        </w:tc>
        <w:tc>
          <w:tcPr>
            <w:tcW w:w="6308" w:type="dxa"/>
            <w:tcBorders>
              <w:tl2br w:val="nil"/>
              <w:tr2bl w:val="nil"/>
            </w:tcBorders>
            <w:shd w:val="clear" w:color="auto" w:fill="auto"/>
            <w:vAlign w:val="center"/>
          </w:tcPr>
          <w:p w14:paraId="16D839A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材质：原木段</w:t>
            </w:r>
          </w:p>
          <w:p w14:paraId="55CD8DD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标配：树棍10根</w:t>
            </w:r>
          </w:p>
          <w:p w14:paraId="3B8FDC9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尺寸：≥长度250mm</w:t>
            </w:r>
          </w:p>
          <w:p w14:paraId="47E545F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用途：木艺主要材料</w:t>
            </w:r>
          </w:p>
        </w:tc>
        <w:tc>
          <w:tcPr>
            <w:tcW w:w="645" w:type="dxa"/>
            <w:tcBorders>
              <w:tl2br w:val="nil"/>
              <w:tr2bl w:val="nil"/>
            </w:tcBorders>
            <w:shd w:val="clear" w:color="auto" w:fill="auto"/>
            <w:vAlign w:val="center"/>
          </w:tcPr>
          <w:p w14:paraId="0768A80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64646E6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捆</w:t>
            </w:r>
          </w:p>
        </w:tc>
      </w:tr>
      <w:tr w14:paraId="10AE9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C99F5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B8584F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100</w:t>
            </w:r>
          </w:p>
        </w:tc>
        <w:tc>
          <w:tcPr>
            <w:tcW w:w="942" w:type="dxa"/>
            <w:tcBorders>
              <w:tl2br w:val="nil"/>
              <w:tr2bl w:val="nil"/>
            </w:tcBorders>
            <w:shd w:val="clear" w:color="auto" w:fill="auto"/>
            <w:vAlign w:val="center"/>
          </w:tcPr>
          <w:p w14:paraId="6FD015A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树枝</w:t>
            </w:r>
          </w:p>
        </w:tc>
        <w:tc>
          <w:tcPr>
            <w:tcW w:w="6308" w:type="dxa"/>
            <w:tcBorders>
              <w:tl2br w:val="nil"/>
              <w:tr2bl w:val="nil"/>
            </w:tcBorders>
            <w:shd w:val="clear" w:color="auto" w:fill="auto"/>
            <w:vAlign w:val="center"/>
          </w:tcPr>
          <w:p w14:paraId="02593EB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材质：原木枝</w:t>
            </w:r>
          </w:p>
          <w:p w14:paraId="6770379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尺寸：≥长度250mm</w:t>
            </w:r>
          </w:p>
          <w:p w14:paraId="47D03F2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用途：木艺主要材料</w:t>
            </w:r>
          </w:p>
        </w:tc>
        <w:tc>
          <w:tcPr>
            <w:tcW w:w="645" w:type="dxa"/>
            <w:tcBorders>
              <w:tl2br w:val="nil"/>
              <w:tr2bl w:val="nil"/>
            </w:tcBorders>
            <w:shd w:val="clear" w:color="auto" w:fill="auto"/>
            <w:vAlign w:val="center"/>
          </w:tcPr>
          <w:p w14:paraId="74D1AF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07FE88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捆</w:t>
            </w:r>
          </w:p>
        </w:tc>
      </w:tr>
      <w:tr w14:paraId="22A8C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14C0F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865AB6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101</w:t>
            </w:r>
          </w:p>
        </w:tc>
        <w:tc>
          <w:tcPr>
            <w:tcW w:w="942" w:type="dxa"/>
            <w:tcBorders>
              <w:tl2br w:val="nil"/>
              <w:tr2bl w:val="nil"/>
            </w:tcBorders>
            <w:shd w:val="clear" w:color="auto" w:fill="auto"/>
            <w:vAlign w:val="center"/>
          </w:tcPr>
          <w:p w14:paraId="46B43CE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正方木条</w:t>
            </w:r>
          </w:p>
        </w:tc>
        <w:tc>
          <w:tcPr>
            <w:tcW w:w="6308" w:type="dxa"/>
            <w:tcBorders>
              <w:tl2br w:val="nil"/>
              <w:tr2bl w:val="nil"/>
            </w:tcBorders>
            <w:shd w:val="clear" w:color="auto" w:fill="auto"/>
            <w:vAlign w:val="center"/>
          </w:tcPr>
          <w:p w14:paraId="198F6A4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材质：木制；用于木艺创作</w:t>
            </w:r>
          </w:p>
          <w:p w14:paraId="6C8FA18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尺寸：≥；长1000mm宽10mm高10mm</w:t>
            </w:r>
          </w:p>
          <w:p w14:paraId="5B10BC8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用途：木艺主要材料</w:t>
            </w:r>
          </w:p>
        </w:tc>
        <w:tc>
          <w:tcPr>
            <w:tcW w:w="645" w:type="dxa"/>
            <w:tcBorders>
              <w:tl2br w:val="nil"/>
              <w:tr2bl w:val="nil"/>
            </w:tcBorders>
            <w:shd w:val="clear" w:color="auto" w:fill="auto"/>
            <w:vAlign w:val="center"/>
          </w:tcPr>
          <w:p w14:paraId="2F186F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2C3D2BB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根</w:t>
            </w:r>
          </w:p>
        </w:tc>
      </w:tr>
      <w:tr w14:paraId="3298B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42588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59A6DDF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102</w:t>
            </w:r>
          </w:p>
        </w:tc>
        <w:tc>
          <w:tcPr>
            <w:tcW w:w="942" w:type="dxa"/>
            <w:tcBorders>
              <w:tl2br w:val="nil"/>
              <w:tr2bl w:val="nil"/>
            </w:tcBorders>
            <w:shd w:val="clear" w:color="auto" w:fill="auto"/>
            <w:vAlign w:val="center"/>
          </w:tcPr>
          <w:p w14:paraId="1B3B70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长方木条</w:t>
            </w:r>
          </w:p>
        </w:tc>
        <w:tc>
          <w:tcPr>
            <w:tcW w:w="6308" w:type="dxa"/>
            <w:tcBorders>
              <w:tl2br w:val="nil"/>
              <w:tr2bl w:val="nil"/>
            </w:tcBorders>
            <w:shd w:val="clear" w:color="auto" w:fill="auto"/>
            <w:vAlign w:val="center"/>
          </w:tcPr>
          <w:p w14:paraId="48BF329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材质：木制；</w:t>
            </w:r>
          </w:p>
          <w:p w14:paraId="7FFA3EF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尺寸：≥长1000mm宽40mm20mm</w:t>
            </w:r>
          </w:p>
          <w:p w14:paraId="29F7121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用途：用于木艺创作</w:t>
            </w:r>
          </w:p>
        </w:tc>
        <w:tc>
          <w:tcPr>
            <w:tcW w:w="645" w:type="dxa"/>
            <w:tcBorders>
              <w:tl2br w:val="nil"/>
              <w:tr2bl w:val="nil"/>
            </w:tcBorders>
            <w:shd w:val="clear" w:color="auto" w:fill="auto"/>
            <w:vAlign w:val="center"/>
          </w:tcPr>
          <w:p w14:paraId="0C2499B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1880C32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根</w:t>
            </w:r>
          </w:p>
        </w:tc>
      </w:tr>
      <w:tr w14:paraId="01CA0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EE48EA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5522F46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103</w:t>
            </w:r>
          </w:p>
        </w:tc>
        <w:tc>
          <w:tcPr>
            <w:tcW w:w="942" w:type="dxa"/>
            <w:tcBorders>
              <w:tl2br w:val="nil"/>
              <w:tr2bl w:val="nil"/>
            </w:tcBorders>
            <w:shd w:val="clear" w:color="auto" w:fill="auto"/>
            <w:vAlign w:val="center"/>
          </w:tcPr>
          <w:p w14:paraId="4E3EAB4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刨花</w:t>
            </w:r>
          </w:p>
        </w:tc>
        <w:tc>
          <w:tcPr>
            <w:tcW w:w="6308" w:type="dxa"/>
            <w:tcBorders>
              <w:tl2br w:val="nil"/>
              <w:tr2bl w:val="nil"/>
            </w:tcBorders>
            <w:shd w:val="clear" w:color="auto" w:fill="auto"/>
            <w:vAlign w:val="center"/>
          </w:tcPr>
          <w:p w14:paraId="543F6AA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材质：木制</w:t>
            </w:r>
          </w:p>
          <w:p w14:paraId="1D12FCF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规格：500g/包</w:t>
            </w:r>
          </w:p>
          <w:p w14:paraId="09CCD16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用途：用于木艺创作</w:t>
            </w:r>
          </w:p>
        </w:tc>
        <w:tc>
          <w:tcPr>
            <w:tcW w:w="645" w:type="dxa"/>
            <w:tcBorders>
              <w:tl2br w:val="nil"/>
              <w:tr2bl w:val="nil"/>
            </w:tcBorders>
            <w:shd w:val="clear" w:color="auto" w:fill="auto"/>
            <w:vAlign w:val="center"/>
          </w:tcPr>
          <w:p w14:paraId="5CFB111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12380C8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6437B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F6E5CA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101809F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104</w:t>
            </w:r>
          </w:p>
        </w:tc>
        <w:tc>
          <w:tcPr>
            <w:tcW w:w="942" w:type="dxa"/>
            <w:tcBorders>
              <w:tl2br w:val="nil"/>
              <w:tr2bl w:val="nil"/>
            </w:tcBorders>
            <w:shd w:val="clear" w:color="auto" w:fill="auto"/>
            <w:vAlign w:val="center"/>
          </w:tcPr>
          <w:p w14:paraId="0046019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彩色木珠</w:t>
            </w:r>
          </w:p>
        </w:tc>
        <w:tc>
          <w:tcPr>
            <w:tcW w:w="6308" w:type="dxa"/>
            <w:tcBorders>
              <w:tl2br w:val="nil"/>
              <w:tr2bl w:val="nil"/>
            </w:tcBorders>
            <w:shd w:val="clear" w:color="auto" w:fill="auto"/>
            <w:vAlign w:val="center"/>
          </w:tcPr>
          <w:p w14:paraId="3923D3E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材质：木制；用于木艺创作</w:t>
            </w:r>
          </w:p>
          <w:p w14:paraId="15B4510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尺寸：≥直径10mm</w:t>
            </w:r>
          </w:p>
          <w:p w14:paraId="14358F4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用途：制作辅料</w:t>
            </w:r>
          </w:p>
        </w:tc>
        <w:tc>
          <w:tcPr>
            <w:tcW w:w="645" w:type="dxa"/>
            <w:tcBorders>
              <w:tl2br w:val="nil"/>
              <w:tr2bl w:val="nil"/>
            </w:tcBorders>
            <w:shd w:val="clear" w:color="auto" w:fill="auto"/>
            <w:vAlign w:val="center"/>
          </w:tcPr>
          <w:p w14:paraId="5D41D07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596F665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1AD0E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695237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C47046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105</w:t>
            </w:r>
          </w:p>
        </w:tc>
        <w:tc>
          <w:tcPr>
            <w:tcW w:w="942" w:type="dxa"/>
            <w:tcBorders>
              <w:tl2br w:val="nil"/>
              <w:tr2bl w:val="nil"/>
            </w:tcBorders>
            <w:shd w:val="clear" w:color="auto" w:fill="auto"/>
            <w:vAlign w:val="center"/>
          </w:tcPr>
          <w:p w14:paraId="6DCF26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皮绳26色套装</w:t>
            </w:r>
          </w:p>
        </w:tc>
        <w:tc>
          <w:tcPr>
            <w:tcW w:w="6308" w:type="dxa"/>
            <w:tcBorders>
              <w:tl2br w:val="nil"/>
              <w:tr2bl w:val="nil"/>
            </w:tcBorders>
            <w:shd w:val="clear" w:color="auto" w:fill="auto"/>
            <w:vAlign w:val="center"/>
          </w:tcPr>
          <w:p w14:paraId="25CB0AB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长度：5m/色</w:t>
            </w:r>
          </w:p>
          <w:p w14:paraId="4DB7E2E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标配：皮绳26捆</w:t>
            </w:r>
          </w:p>
          <w:p w14:paraId="036BB5D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用途：制作辅料</w:t>
            </w:r>
          </w:p>
        </w:tc>
        <w:tc>
          <w:tcPr>
            <w:tcW w:w="645" w:type="dxa"/>
            <w:tcBorders>
              <w:tl2br w:val="nil"/>
              <w:tr2bl w:val="nil"/>
            </w:tcBorders>
            <w:shd w:val="clear" w:color="auto" w:fill="auto"/>
            <w:vAlign w:val="center"/>
          </w:tcPr>
          <w:p w14:paraId="66E74EE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0FF5BFB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3C87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D52446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ABD0C2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106</w:t>
            </w:r>
          </w:p>
        </w:tc>
        <w:tc>
          <w:tcPr>
            <w:tcW w:w="942" w:type="dxa"/>
            <w:tcBorders>
              <w:tl2br w:val="nil"/>
              <w:tr2bl w:val="nil"/>
            </w:tcBorders>
            <w:shd w:val="clear" w:color="auto" w:fill="auto"/>
            <w:vAlign w:val="center"/>
          </w:tcPr>
          <w:p w14:paraId="5E73864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钢丝</w:t>
            </w:r>
          </w:p>
        </w:tc>
        <w:tc>
          <w:tcPr>
            <w:tcW w:w="6308" w:type="dxa"/>
            <w:tcBorders>
              <w:tl2br w:val="nil"/>
              <w:tr2bl w:val="nil"/>
            </w:tcBorders>
            <w:shd w:val="clear" w:color="auto" w:fill="auto"/>
            <w:vAlign w:val="center"/>
          </w:tcPr>
          <w:p w14:paraId="5B9F804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尺寸：长100m，直径0.5mm</w:t>
            </w:r>
          </w:p>
          <w:p w14:paraId="44E07F4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说明：带吕帽</w:t>
            </w:r>
          </w:p>
        </w:tc>
        <w:tc>
          <w:tcPr>
            <w:tcW w:w="645" w:type="dxa"/>
            <w:tcBorders>
              <w:tl2br w:val="nil"/>
              <w:tr2bl w:val="nil"/>
            </w:tcBorders>
            <w:shd w:val="clear" w:color="auto" w:fill="auto"/>
            <w:vAlign w:val="center"/>
          </w:tcPr>
          <w:p w14:paraId="2273103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60F3E11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卷</w:t>
            </w:r>
          </w:p>
        </w:tc>
      </w:tr>
      <w:tr w14:paraId="021B2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38671B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6C69B4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107</w:t>
            </w:r>
          </w:p>
        </w:tc>
        <w:tc>
          <w:tcPr>
            <w:tcW w:w="942" w:type="dxa"/>
            <w:tcBorders>
              <w:tl2br w:val="nil"/>
              <w:tr2bl w:val="nil"/>
            </w:tcBorders>
            <w:shd w:val="clear" w:color="auto" w:fill="auto"/>
            <w:vAlign w:val="center"/>
          </w:tcPr>
          <w:p w14:paraId="798900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彩色皮筋</w:t>
            </w:r>
          </w:p>
        </w:tc>
        <w:tc>
          <w:tcPr>
            <w:tcW w:w="6308" w:type="dxa"/>
            <w:tcBorders>
              <w:tl2br w:val="nil"/>
              <w:tr2bl w:val="nil"/>
            </w:tcBorders>
            <w:shd w:val="clear" w:color="auto" w:fill="auto"/>
            <w:vAlign w:val="center"/>
          </w:tcPr>
          <w:p w14:paraId="34459CD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尺寸：直径50mm</w:t>
            </w:r>
          </w:p>
          <w:p w14:paraId="183CFE9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标配：彩色皮筋10个</w:t>
            </w:r>
          </w:p>
          <w:p w14:paraId="2412C5C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用途：捆绑或封口</w:t>
            </w:r>
          </w:p>
        </w:tc>
        <w:tc>
          <w:tcPr>
            <w:tcW w:w="645" w:type="dxa"/>
            <w:tcBorders>
              <w:tl2br w:val="nil"/>
              <w:tr2bl w:val="nil"/>
            </w:tcBorders>
            <w:shd w:val="clear" w:color="auto" w:fill="auto"/>
            <w:vAlign w:val="center"/>
          </w:tcPr>
          <w:p w14:paraId="29C10D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078B5CD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2E903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47DDD8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1037D47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108</w:t>
            </w:r>
          </w:p>
        </w:tc>
        <w:tc>
          <w:tcPr>
            <w:tcW w:w="942" w:type="dxa"/>
            <w:tcBorders>
              <w:tl2br w:val="nil"/>
              <w:tr2bl w:val="nil"/>
            </w:tcBorders>
            <w:shd w:val="clear" w:color="auto" w:fill="auto"/>
            <w:vAlign w:val="center"/>
          </w:tcPr>
          <w:p w14:paraId="22F288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复古平安铃</w:t>
            </w:r>
          </w:p>
        </w:tc>
        <w:tc>
          <w:tcPr>
            <w:tcW w:w="6308" w:type="dxa"/>
            <w:tcBorders>
              <w:tl2br w:val="nil"/>
              <w:tr2bl w:val="nil"/>
            </w:tcBorders>
            <w:shd w:val="clear" w:color="auto" w:fill="auto"/>
            <w:vAlign w:val="center"/>
          </w:tcPr>
          <w:p w14:paraId="6FC83DB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w:t>
            </w:r>
          </w:p>
          <w:p w14:paraId="3C8959C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尺寸：≥长40mm；直径32mm</w:t>
            </w:r>
          </w:p>
          <w:p w14:paraId="3AB1C61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标配：复古平安铃4个</w:t>
            </w:r>
          </w:p>
          <w:p w14:paraId="0632608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用途：木艺辅助材料</w:t>
            </w:r>
          </w:p>
        </w:tc>
        <w:tc>
          <w:tcPr>
            <w:tcW w:w="645" w:type="dxa"/>
            <w:tcBorders>
              <w:tl2br w:val="nil"/>
              <w:tr2bl w:val="nil"/>
            </w:tcBorders>
            <w:shd w:val="clear" w:color="auto" w:fill="auto"/>
            <w:vAlign w:val="center"/>
          </w:tcPr>
          <w:p w14:paraId="4653C04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70DBEC5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037E1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90C8A3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15F377C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109</w:t>
            </w:r>
          </w:p>
        </w:tc>
        <w:tc>
          <w:tcPr>
            <w:tcW w:w="942" w:type="dxa"/>
            <w:tcBorders>
              <w:tl2br w:val="nil"/>
              <w:tr2bl w:val="nil"/>
            </w:tcBorders>
            <w:shd w:val="clear" w:color="auto" w:fill="auto"/>
            <w:vAlign w:val="center"/>
          </w:tcPr>
          <w:p w14:paraId="6798B30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风铃管</w:t>
            </w:r>
          </w:p>
        </w:tc>
        <w:tc>
          <w:tcPr>
            <w:tcW w:w="6308" w:type="dxa"/>
            <w:tcBorders>
              <w:tl2br w:val="nil"/>
              <w:tr2bl w:val="nil"/>
            </w:tcBorders>
            <w:shd w:val="clear" w:color="auto" w:fill="auto"/>
            <w:vAlign w:val="center"/>
          </w:tcPr>
          <w:p w14:paraId="2208FFD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w:t>
            </w:r>
          </w:p>
          <w:p w14:paraId="186B838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尺寸：≥长70mm；直径6mm</w:t>
            </w:r>
          </w:p>
          <w:p w14:paraId="427E719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标配：风铃管10根</w:t>
            </w:r>
          </w:p>
          <w:p w14:paraId="498A18F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用途：木艺辅助材料</w:t>
            </w:r>
          </w:p>
        </w:tc>
        <w:tc>
          <w:tcPr>
            <w:tcW w:w="645" w:type="dxa"/>
            <w:tcBorders>
              <w:tl2br w:val="nil"/>
              <w:tr2bl w:val="nil"/>
            </w:tcBorders>
            <w:shd w:val="clear" w:color="auto" w:fill="auto"/>
            <w:vAlign w:val="center"/>
          </w:tcPr>
          <w:p w14:paraId="2A6FB57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428EB11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0806C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BEA43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57F7C8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110</w:t>
            </w:r>
          </w:p>
        </w:tc>
        <w:tc>
          <w:tcPr>
            <w:tcW w:w="942" w:type="dxa"/>
            <w:tcBorders>
              <w:tl2br w:val="nil"/>
              <w:tr2bl w:val="nil"/>
            </w:tcBorders>
            <w:shd w:val="clear" w:color="auto" w:fill="auto"/>
            <w:vAlign w:val="center"/>
          </w:tcPr>
          <w:p w14:paraId="5F37BC5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钥匙扣（针头）</w:t>
            </w:r>
          </w:p>
        </w:tc>
        <w:tc>
          <w:tcPr>
            <w:tcW w:w="6308" w:type="dxa"/>
            <w:tcBorders>
              <w:tl2br w:val="nil"/>
              <w:tr2bl w:val="nil"/>
            </w:tcBorders>
            <w:shd w:val="clear" w:color="auto" w:fill="auto"/>
            <w:vAlign w:val="center"/>
          </w:tcPr>
          <w:p w14:paraId="2292FC9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w:t>
            </w:r>
          </w:p>
          <w:p w14:paraId="1393A68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尺寸：≥直径25mm</w:t>
            </w:r>
          </w:p>
        </w:tc>
        <w:tc>
          <w:tcPr>
            <w:tcW w:w="645" w:type="dxa"/>
            <w:tcBorders>
              <w:tl2br w:val="nil"/>
              <w:tr2bl w:val="nil"/>
            </w:tcBorders>
            <w:shd w:val="clear" w:color="auto" w:fill="auto"/>
            <w:vAlign w:val="center"/>
          </w:tcPr>
          <w:p w14:paraId="3263326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515A5FE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A410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1F49BC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493BDC0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111</w:t>
            </w:r>
          </w:p>
        </w:tc>
        <w:tc>
          <w:tcPr>
            <w:tcW w:w="942" w:type="dxa"/>
            <w:tcBorders>
              <w:tl2br w:val="nil"/>
              <w:tr2bl w:val="nil"/>
            </w:tcBorders>
            <w:shd w:val="clear" w:color="auto" w:fill="auto"/>
            <w:vAlign w:val="center"/>
          </w:tcPr>
          <w:p w14:paraId="1D8AAC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钟表配件</w:t>
            </w:r>
          </w:p>
        </w:tc>
        <w:tc>
          <w:tcPr>
            <w:tcW w:w="6308" w:type="dxa"/>
            <w:tcBorders>
              <w:tl2br w:val="nil"/>
              <w:tr2bl w:val="nil"/>
            </w:tcBorders>
            <w:shd w:val="clear" w:color="auto" w:fill="auto"/>
            <w:vAlign w:val="center"/>
          </w:tcPr>
          <w:p w14:paraId="09BAC1F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尺寸：≥电池盒长55mm宽55mm高15mm，时针64mm分针92mm秒针122mm</w:t>
            </w:r>
          </w:p>
        </w:tc>
        <w:tc>
          <w:tcPr>
            <w:tcW w:w="645" w:type="dxa"/>
            <w:tcBorders>
              <w:tl2br w:val="nil"/>
              <w:tr2bl w:val="nil"/>
            </w:tcBorders>
            <w:shd w:val="clear" w:color="auto" w:fill="auto"/>
            <w:vAlign w:val="center"/>
          </w:tcPr>
          <w:p w14:paraId="705FA1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46DF51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DE29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02F49D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0BC290F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112</w:t>
            </w:r>
          </w:p>
        </w:tc>
        <w:tc>
          <w:tcPr>
            <w:tcW w:w="942" w:type="dxa"/>
            <w:tcBorders>
              <w:tl2br w:val="nil"/>
              <w:tr2bl w:val="nil"/>
            </w:tcBorders>
            <w:shd w:val="clear" w:color="auto" w:fill="auto"/>
            <w:vAlign w:val="center"/>
          </w:tcPr>
          <w:p w14:paraId="35C3164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黄色蜡烛</w:t>
            </w:r>
          </w:p>
        </w:tc>
        <w:tc>
          <w:tcPr>
            <w:tcW w:w="6308" w:type="dxa"/>
            <w:tcBorders>
              <w:tl2br w:val="nil"/>
              <w:tr2bl w:val="nil"/>
            </w:tcBorders>
            <w:shd w:val="clear" w:color="auto" w:fill="auto"/>
            <w:vAlign w:val="center"/>
          </w:tcPr>
          <w:p w14:paraId="41F221A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特性：无烟酥油，4小时长明</w:t>
            </w:r>
          </w:p>
          <w:p w14:paraId="221507A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尺寸：≥直径38mm厚度14mm</w:t>
            </w:r>
          </w:p>
        </w:tc>
        <w:tc>
          <w:tcPr>
            <w:tcW w:w="645" w:type="dxa"/>
            <w:tcBorders>
              <w:tl2br w:val="nil"/>
              <w:tr2bl w:val="nil"/>
            </w:tcBorders>
            <w:shd w:val="clear" w:color="auto" w:fill="auto"/>
            <w:vAlign w:val="center"/>
          </w:tcPr>
          <w:p w14:paraId="5EBFE2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3FFD9AC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6121C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7177E6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173FA27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113</w:t>
            </w:r>
          </w:p>
        </w:tc>
        <w:tc>
          <w:tcPr>
            <w:tcW w:w="942" w:type="dxa"/>
            <w:tcBorders>
              <w:tl2br w:val="nil"/>
              <w:tr2bl w:val="nil"/>
            </w:tcBorders>
            <w:shd w:val="clear" w:color="auto" w:fill="auto"/>
            <w:vAlign w:val="center"/>
          </w:tcPr>
          <w:p w14:paraId="1328666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膨胀螺丝</w:t>
            </w:r>
          </w:p>
        </w:tc>
        <w:tc>
          <w:tcPr>
            <w:tcW w:w="6308" w:type="dxa"/>
            <w:tcBorders>
              <w:tl2br w:val="nil"/>
              <w:tr2bl w:val="nil"/>
            </w:tcBorders>
            <w:shd w:val="clear" w:color="auto" w:fill="auto"/>
            <w:vAlign w:val="center"/>
          </w:tcPr>
          <w:p w14:paraId="7F24324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标配：膨胀螺丝50套</w:t>
            </w:r>
          </w:p>
          <w:p w14:paraId="38FD655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长度：长40mm</w:t>
            </w:r>
          </w:p>
          <w:p w14:paraId="1FDF425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用途：木艺辅助材料</w:t>
            </w:r>
          </w:p>
        </w:tc>
        <w:tc>
          <w:tcPr>
            <w:tcW w:w="645" w:type="dxa"/>
            <w:tcBorders>
              <w:tl2br w:val="nil"/>
              <w:tr2bl w:val="nil"/>
            </w:tcBorders>
            <w:shd w:val="clear" w:color="auto" w:fill="auto"/>
            <w:vAlign w:val="center"/>
          </w:tcPr>
          <w:p w14:paraId="5311B67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C8C644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w:t>
            </w:r>
          </w:p>
        </w:tc>
      </w:tr>
      <w:tr w14:paraId="11DF2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7E9201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4D79AEE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114</w:t>
            </w:r>
          </w:p>
        </w:tc>
        <w:tc>
          <w:tcPr>
            <w:tcW w:w="942" w:type="dxa"/>
            <w:tcBorders>
              <w:tl2br w:val="nil"/>
              <w:tr2bl w:val="nil"/>
            </w:tcBorders>
            <w:shd w:val="clear" w:color="auto" w:fill="auto"/>
            <w:vAlign w:val="center"/>
          </w:tcPr>
          <w:p w14:paraId="41D454E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红色编织绳</w:t>
            </w:r>
          </w:p>
        </w:tc>
        <w:tc>
          <w:tcPr>
            <w:tcW w:w="6308" w:type="dxa"/>
            <w:tcBorders>
              <w:tl2br w:val="nil"/>
              <w:tr2bl w:val="nil"/>
            </w:tcBorders>
            <w:shd w:val="clear" w:color="auto" w:fill="auto"/>
            <w:vAlign w:val="center"/>
          </w:tcPr>
          <w:p w14:paraId="154AF7C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尺寸：≥直径2.5mm，90m/卷</w:t>
            </w:r>
          </w:p>
          <w:p w14:paraId="0C637AB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用途：制作辅料</w:t>
            </w:r>
          </w:p>
        </w:tc>
        <w:tc>
          <w:tcPr>
            <w:tcW w:w="645" w:type="dxa"/>
            <w:tcBorders>
              <w:tl2br w:val="nil"/>
              <w:tr2bl w:val="nil"/>
            </w:tcBorders>
            <w:shd w:val="clear" w:color="auto" w:fill="auto"/>
            <w:vAlign w:val="center"/>
          </w:tcPr>
          <w:p w14:paraId="73A8D4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C37839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卷</w:t>
            </w:r>
          </w:p>
        </w:tc>
      </w:tr>
      <w:tr w14:paraId="452DA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33DCE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ED3D58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115</w:t>
            </w:r>
          </w:p>
        </w:tc>
        <w:tc>
          <w:tcPr>
            <w:tcW w:w="942" w:type="dxa"/>
            <w:tcBorders>
              <w:tl2br w:val="nil"/>
              <w:tr2bl w:val="nil"/>
            </w:tcBorders>
            <w:shd w:val="clear" w:color="auto" w:fill="auto"/>
            <w:vAlign w:val="center"/>
          </w:tcPr>
          <w:p w14:paraId="14906DD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书签（木）</w:t>
            </w:r>
          </w:p>
        </w:tc>
        <w:tc>
          <w:tcPr>
            <w:tcW w:w="6308" w:type="dxa"/>
            <w:tcBorders>
              <w:tl2br w:val="nil"/>
              <w:tr2bl w:val="nil"/>
            </w:tcBorders>
            <w:shd w:val="clear" w:color="auto" w:fill="auto"/>
            <w:vAlign w:val="center"/>
          </w:tcPr>
          <w:p w14:paraId="3CCDF5F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心形木片</w:t>
            </w:r>
          </w:p>
          <w:p w14:paraId="028A075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红色流苏</w:t>
            </w:r>
          </w:p>
          <w:p w14:paraId="6A4195D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绿色水彩笔</w:t>
            </w:r>
          </w:p>
          <w:p w14:paraId="53F8ACF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双面胶</w:t>
            </w:r>
          </w:p>
          <w:p w14:paraId="553FC41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油性双头勾线笔</w:t>
            </w:r>
          </w:p>
        </w:tc>
        <w:tc>
          <w:tcPr>
            <w:tcW w:w="645" w:type="dxa"/>
            <w:tcBorders>
              <w:tl2br w:val="nil"/>
              <w:tr2bl w:val="nil"/>
            </w:tcBorders>
            <w:shd w:val="clear" w:color="auto" w:fill="auto"/>
            <w:vAlign w:val="center"/>
          </w:tcPr>
          <w:p w14:paraId="3985869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0E2072D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75DBE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5C875F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7A10C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116</w:t>
            </w:r>
          </w:p>
        </w:tc>
        <w:tc>
          <w:tcPr>
            <w:tcW w:w="942" w:type="dxa"/>
            <w:tcBorders>
              <w:tl2br w:val="nil"/>
              <w:tr2bl w:val="nil"/>
            </w:tcBorders>
            <w:shd w:val="clear" w:color="auto" w:fill="auto"/>
            <w:vAlign w:val="center"/>
          </w:tcPr>
          <w:p w14:paraId="114D51A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小飞机（木）</w:t>
            </w:r>
          </w:p>
        </w:tc>
        <w:tc>
          <w:tcPr>
            <w:tcW w:w="6308" w:type="dxa"/>
            <w:tcBorders>
              <w:tl2br w:val="nil"/>
              <w:tr2bl w:val="nil"/>
            </w:tcBorders>
            <w:shd w:val="clear" w:color="auto" w:fill="auto"/>
            <w:vAlign w:val="center"/>
          </w:tcPr>
          <w:p w14:paraId="530AEEF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冰淇淋棍</w:t>
            </w:r>
          </w:p>
          <w:p w14:paraId="472BF6C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木夹子</w:t>
            </w:r>
          </w:p>
          <w:p w14:paraId="28ED80D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原木片</w:t>
            </w:r>
          </w:p>
          <w:p w14:paraId="0B65F3B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雪糕棍</w:t>
            </w:r>
          </w:p>
          <w:p w14:paraId="66FE902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酒精胶</w:t>
            </w:r>
          </w:p>
        </w:tc>
        <w:tc>
          <w:tcPr>
            <w:tcW w:w="645" w:type="dxa"/>
            <w:tcBorders>
              <w:tl2br w:val="nil"/>
              <w:tr2bl w:val="nil"/>
            </w:tcBorders>
            <w:shd w:val="clear" w:color="auto" w:fill="auto"/>
            <w:vAlign w:val="center"/>
          </w:tcPr>
          <w:p w14:paraId="26ED2A8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48A15AE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0A103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33EF9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611945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117</w:t>
            </w:r>
          </w:p>
        </w:tc>
        <w:tc>
          <w:tcPr>
            <w:tcW w:w="942" w:type="dxa"/>
            <w:tcBorders>
              <w:tl2br w:val="nil"/>
              <w:tr2bl w:val="nil"/>
            </w:tcBorders>
            <w:shd w:val="clear" w:color="auto" w:fill="auto"/>
            <w:vAlign w:val="center"/>
          </w:tcPr>
          <w:p w14:paraId="4625C3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桃花朵朵开（木）</w:t>
            </w:r>
          </w:p>
        </w:tc>
        <w:tc>
          <w:tcPr>
            <w:tcW w:w="6308" w:type="dxa"/>
            <w:tcBorders>
              <w:tl2br w:val="nil"/>
              <w:tr2bl w:val="nil"/>
            </w:tcBorders>
            <w:shd w:val="clear" w:color="auto" w:fill="auto"/>
            <w:vAlign w:val="center"/>
          </w:tcPr>
          <w:p w14:paraId="3B8AD03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木片树半成品</w:t>
            </w:r>
          </w:p>
          <w:p w14:paraId="5719E69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假桃花</w:t>
            </w:r>
          </w:p>
          <w:p w14:paraId="4242039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酒精胶</w:t>
            </w:r>
          </w:p>
          <w:p w14:paraId="610F769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12色水彩笔</w:t>
            </w:r>
          </w:p>
        </w:tc>
        <w:tc>
          <w:tcPr>
            <w:tcW w:w="645" w:type="dxa"/>
            <w:tcBorders>
              <w:tl2br w:val="nil"/>
              <w:tr2bl w:val="nil"/>
            </w:tcBorders>
            <w:shd w:val="clear" w:color="auto" w:fill="auto"/>
            <w:vAlign w:val="center"/>
          </w:tcPr>
          <w:p w14:paraId="0F7088F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0DF7A60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6468A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8E3178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18850EF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118</w:t>
            </w:r>
          </w:p>
        </w:tc>
        <w:tc>
          <w:tcPr>
            <w:tcW w:w="942" w:type="dxa"/>
            <w:tcBorders>
              <w:tl2br w:val="nil"/>
              <w:tr2bl w:val="nil"/>
            </w:tcBorders>
            <w:shd w:val="clear" w:color="auto" w:fill="auto"/>
            <w:vAlign w:val="center"/>
          </w:tcPr>
          <w:p w14:paraId="30EECEF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水桶（木）</w:t>
            </w:r>
          </w:p>
        </w:tc>
        <w:tc>
          <w:tcPr>
            <w:tcW w:w="6308" w:type="dxa"/>
            <w:tcBorders>
              <w:tl2br w:val="nil"/>
              <w:tr2bl w:val="nil"/>
            </w:tcBorders>
            <w:shd w:val="clear" w:color="auto" w:fill="auto"/>
            <w:vAlign w:val="center"/>
          </w:tcPr>
          <w:p w14:paraId="5B7A7B3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雪糕棍</w:t>
            </w:r>
          </w:p>
          <w:p w14:paraId="774F7F7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短雪糕棍</w:t>
            </w:r>
          </w:p>
          <w:p w14:paraId="4FAF995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麻绳</w:t>
            </w:r>
          </w:p>
          <w:p w14:paraId="108F680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纸杯</w:t>
            </w:r>
          </w:p>
          <w:p w14:paraId="297DB1A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儿童安全剪刀</w:t>
            </w:r>
          </w:p>
        </w:tc>
        <w:tc>
          <w:tcPr>
            <w:tcW w:w="645" w:type="dxa"/>
            <w:tcBorders>
              <w:tl2br w:val="nil"/>
              <w:tr2bl w:val="nil"/>
            </w:tcBorders>
            <w:shd w:val="clear" w:color="auto" w:fill="auto"/>
            <w:vAlign w:val="center"/>
          </w:tcPr>
          <w:p w14:paraId="0C7E4E7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3BC1B3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21FD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374E30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5031E2E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119</w:t>
            </w:r>
          </w:p>
        </w:tc>
        <w:tc>
          <w:tcPr>
            <w:tcW w:w="942" w:type="dxa"/>
            <w:tcBorders>
              <w:tl2br w:val="nil"/>
              <w:tr2bl w:val="nil"/>
            </w:tcBorders>
            <w:shd w:val="clear" w:color="auto" w:fill="auto"/>
            <w:vAlign w:val="center"/>
          </w:tcPr>
          <w:p w14:paraId="1C30734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生态相框（木）</w:t>
            </w:r>
          </w:p>
        </w:tc>
        <w:tc>
          <w:tcPr>
            <w:tcW w:w="6308" w:type="dxa"/>
            <w:tcBorders>
              <w:tl2br w:val="nil"/>
              <w:tr2bl w:val="nil"/>
            </w:tcBorders>
            <w:shd w:val="clear" w:color="auto" w:fill="auto"/>
            <w:vAlign w:val="center"/>
          </w:tcPr>
          <w:p w14:paraId="0C976B5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长方形三合板</w:t>
            </w:r>
          </w:p>
          <w:p w14:paraId="662E6F0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树枝</w:t>
            </w:r>
          </w:p>
          <w:p w14:paraId="2BFB625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橡果帽</w:t>
            </w:r>
          </w:p>
          <w:p w14:paraId="6986907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橡果籽</w:t>
            </w:r>
          </w:p>
          <w:p w14:paraId="0B7A407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酒精胶</w:t>
            </w:r>
          </w:p>
          <w:p w14:paraId="1E33FC9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儿童安全剪刀</w:t>
            </w:r>
          </w:p>
        </w:tc>
        <w:tc>
          <w:tcPr>
            <w:tcW w:w="645" w:type="dxa"/>
            <w:tcBorders>
              <w:tl2br w:val="nil"/>
              <w:tr2bl w:val="nil"/>
            </w:tcBorders>
            <w:shd w:val="clear" w:color="auto" w:fill="auto"/>
            <w:vAlign w:val="center"/>
          </w:tcPr>
          <w:p w14:paraId="30073E7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421CC4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6AB77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A0026F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4C49663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120</w:t>
            </w:r>
          </w:p>
        </w:tc>
        <w:tc>
          <w:tcPr>
            <w:tcW w:w="942" w:type="dxa"/>
            <w:tcBorders>
              <w:tl2br w:val="nil"/>
              <w:tr2bl w:val="nil"/>
            </w:tcBorders>
            <w:shd w:val="clear" w:color="auto" w:fill="auto"/>
            <w:vAlign w:val="center"/>
          </w:tcPr>
          <w:p w14:paraId="5850244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电视剧吊牌（木）</w:t>
            </w:r>
          </w:p>
        </w:tc>
        <w:tc>
          <w:tcPr>
            <w:tcW w:w="6308" w:type="dxa"/>
            <w:tcBorders>
              <w:tl2br w:val="nil"/>
              <w:tr2bl w:val="nil"/>
            </w:tcBorders>
            <w:shd w:val="clear" w:color="auto" w:fill="auto"/>
            <w:vAlign w:val="center"/>
          </w:tcPr>
          <w:p w14:paraId="4B8D9E5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长方形三合</w:t>
            </w:r>
          </w:p>
          <w:p w14:paraId="75E587F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火柴棍（彩色）</w:t>
            </w:r>
          </w:p>
          <w:p w14:paraId="4B061EC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雪糕棍</w:t>
            </w:r>
          </w:p>
          <w:p w14:paraId="4E89D34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原木片</w:t>
            </w:r>
          </w:p>
          <w:p w14:paraId="6C6AD03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麻绳</w:t>
            </w:r>
          </w:p>
          <w:p w14:paraId="7FA3E57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12色水彩笔</w:t>
            </w:r>
          </w:p>
          <w:p w14:paraId="34B0DF1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酒精胶</w:t>
            </w:r>
          </w:p>
        </w:tc>
        <w:tc>
          <w:tcPr>
            <w:tcW w:w="645" w:type="dxa"/>
            <w:tcBorders>
              <w:tl2br w:val="nil"/>
              <w:tr2bl w:val="nil"/>
            </w:tcBorders>
            <w:shd w:val="clear" w:color="auto" w:fill="auto"/>
            <w:vAlign w:val="center"/>
          </w:tcPr>
          <w:p w14:paraId="66ADB6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683BF1D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7A69F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654D4F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4EE30C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121</w:t>
            </w:r>
          </w:p>
        </w:tc>
        <w:tc>
          <w:tcPr>
            <w:tcW w:w="942" w:type="dxa"/>
            <w:tcBorders>
              <w:tl2br w:val="nil"/>
              <w:tr2bl w:val="nil"/>
            </w:tcBorders>
            <w:shd w:val="clear" w:color="auto" w:fill="auto"/>
            <w:vAlign w:val="center"/>
          </w:tcPr>
          <w:p w14:paraId="42E8A73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松鼠（木）</w:t>
            </w:r>
          </w:p>
        </w:tc>
        <w:tc>
          <w:tcPr>
            <w:tcW w:w="6308" w:type="dxa"/>
            <w:tcBorders>
              <w:tl2br w:val="nil"/>
              <w:tr2bl w:val="nil"/>
            </w:tcBorders>
            <w:shd w:val="clear" w:color="auto" w:fill="auto"/>
            <w:vAlign w:val="center"/>
          </w:tcPr>
          <w:p w14:paraId="43F59E8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木制拼插松鼠</w:t>
            </w:r>
          </w:p>
        </w:tc>
        <w:tc>
          <w:tcPr>
            <w:tcW w:w="645" w:type="dxa"/>
            <w:tcBorders>
              <w:tl2br w:val="nil"/>
              <w:tr2bl w:val="nil"/>
            </w:tcBorders>
            <w:shd w:val="clear" w:color="auto" w:fill="auto"/>
            <w:vAlign w:val="center"/>
          </w:tcPr>
          <w:p w14:paraId="4F9DDAB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1077F9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556C9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73EB62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502A3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122</w:t>
            </w:r>
          </w:p>
        </w:tc>
        <w:tc>
          <w:tcPr>
            <w:tcW w:w="942" w:type="dxa"/>
            <w:tcBorders>
              <w:tl2br w:val="nil"/>
              <w:tr2bl w:val="nil"/>
            </w:tcBorders>
            <w:shd w:val="clear" w:color="auto" w:fill="auto"/>
            <w:vAlign w:val="center"/>
          </w:tcPr>
          <w:p w14:paraId="34D525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木贴画（木）</w:t>
            </w:r>
          </w:p>
        </w:tc>
        <w:tc>
          <w:tcPr>
            <w:tcW w:w="6308" w:type="dxa"/>
            <w:tcBorders>
              <w:tl2br w:val="nil"/>
              <w:tr2bl w:val="nil"/>
            </w:tcBorders>
            <w:shd w:val="clear" w:color="auto" w:fill="auto"/>
            <w:vAlign w:val="center"/>
          </w:tcPr>
          <w:p w14:paraId="36D8C00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长方形三合板</w:t>
            </w:r>
          </w:p>
          <w:p w14:paraId="3460E1E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原木片</w:t>
            </w:r>
          </w:p>
          <w:p w14:paraId="4F1FFDE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火柴棍（彩色）</w:t>
            </w:r>
          </w:p>
          <w:p w14:paraId="1149567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刨花</w:t>
            </w:r>
          </w:p>
          <w:p w14:paraId="3A3EB31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酒精胶</w:t>
            </w:r>
          </w:p>
          <w:p w14:paraId="77D5A28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12色水彩笔</w:t>
            </w:r>
          </w:p>
        </w:tc>
        <w:tc>
          <w:tcPr>
            <w:tcW w:w="645" w:type="dxa"/>
            <w:tcBorders>
              <w:tl2br w:val="nil"/>
              <w:tr2bl w:val="nil"/>
            </w:tcBorders>
            <w:shd w:val="clear" w:color="auto" w:fill="auto"/>
            <w:vAlign w:val="center"/>
          </w:tcPr>
          <w:p w14:paraId="325392B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7EB8FB9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6A698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E7B4EA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11920EB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123</w:t>
            </w:r>
          </w:p>
        </w:tc>
        <w:tc>
          <w:tcPr>
            <w:tcW w:w="942" w:type="dxa"/>
            <w:tcBorders>
              <w:tl2br w:val="nil"/>
              <w:tr2bl w:val="nil"/>
            </w:tcBorders>
            <w:shd w:val="clear" w:color="auto" w:fill="auto"/>
            <w:vAlign w:val="center"/>
          </w:tcPr>
          <w:p w14:paraId="0D7583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鳄鱼先生（木）</w:t>
            </w:r>
          </w:p>
        </w:tc>
        <w:tc>
          <w:tcPr>
            <w:tcW w:w="6308" w:type="dxa"/>
            <w:tcBorders>
              <w:tl2br w:val="nil"/>
              <w:tr2bl w:val="nil"/>
            </w:tcBorders>
            <w:shd w:val="clear" w:color="auto" w:fill="auto"/>
            <w:vAlign w:val="center"/>
          </w:tcPr>
          <w:p w14:paraId="5F0812B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带孔原木色雪糕棍</w:t>
            </w:r>
          </w:p>
          <w:p w14:paraId="43FCCB1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金色蘑菇钉</w:t>
            </w:r>
          </w:p>
          <w:p w14:paraId="1D3F3FA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12色丙烯颜料（带笔）</w:t>
            </w:r>
          </w:p>
        </w:tc>
        <w:tc>
          <w:tcPr>
            <w:tcW w:w="645" w:type="dxa"/>
            <w:tcBorders>
              <w:tl2br w:val="nil"/>
              <w:tr2bl w:val="nil"/>
            </w:tcBorders>
            <w:shd w:val="clear" w:color="auto" w:fill="auto"/>
            <w:vAlign w:val="center"/>
          </w:tcPr>
          <w:p w14:paraId="778317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282B809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363AB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4D4F7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6B119B0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124</w:t>
            </w:r>
          </w:p>
        </w:tc>
        <w:tc>
          <w:tcPr>
            <w:tcW w:w="942" w:type="dxa"/>
            <w:tcBorders>
              <w:tl2br w:val="nil"/>
              <w:tr2bl w:val="nil"/>
            </w:tcBorders>
            <w:shd w:val="clear" w:color="auto" w:fill="auto"/>
            <w:vAlign w:val="center"/>
          </w:tcPr>
          <w:p w14:paraId="3EB3C9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船（木）</w:t>
            </w:r>
          </w:p>
        </w:tc>
        <w:tc>
          <w:tcPr>
            <w:tcW w:w="6308" w:type="dxa"/>
            <w:tcBorders>
              <w:tl2br w:val="nil"/>
              <w:tr2bl w:val="nil"/>
            </w:tcBorders>
            <w:shd w:val="clear" w:color="auto" w:fill="auto"/>
            <w:vAlign w:val="center"/>
          </w:tcPr>
          <w:p w14:paraId="2189FDB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木制船</w:t>
            </w:r>
          </w:p>
          <w:p w14:paraId="70DB8E0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酒精胶</w:t>
            </w:r>
          </w:p>
          <w:p w14:paraId="4A5659D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12色丙烯颜料（带笔）</w:t>
            </w:r>
          </w:p>
        </w:tc>
        <w:tc>
          <w:tcPr>
            <w:tcW w:w="645" w:type="dxa"/>
            <w:tcBorders>
              <w:tl2br w:val="nil"/>
              <w:tr2bl w:val="nil"/>
            </w:tcBorders>
            <w:shd w:val="clear" w:color="auto" w:fill="auto"/>
            <w:vAlign w:val="center"/>
          </w:tcPr>
          <w:p w14:paraId="063F4C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228CBD5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795F4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607BD5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5CDF1AB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125</w:t>
            </w:r>
          </w:p>
        </w:tc>
        <w:tc>
          <w:tcPr>
            <w:tcW w:w="942" w:type="dxa"/>
            <w:tcBorders>
              <w:tl2br w:val="nil"/>
              <w:tr2bl w:val="nil"/>
            </w:tcBorders>
            <w:shd w:val="clear" w:color="auto" w:fill="auto"/>
            <w:vAlign w:val="center"/>
          </w:tcPr>
          <w:p w14:paraId="4ACB7C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螺丝钉A</w:t>
            </w:r>
          </w:p>
        </w:tc>
        <w:tc>
          <w:tcPr>
            <w:tcW w:w="6308" w:type="dxa"/>
            <w:tcBorders>
              <w:tl2br w:val="nil"/>
              <w:tr2bl w:val="nil"/>
            </w:tcBorders>
            <w:shd w:val="clear" w:color="auto" w:fill="auto"/>
            <w:vAlign w:val="center"/>
          </w:tcPr>
          <w:p w14:paraId="6DF53F2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特性：十字槽，彩锌自攻螺丝</w:t>
            </w:r>
          </w:p>
          <w:p w14:paraId="3C6B1FA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长度：长15mm</w:t>
            </w:r>
          </w:p>
          <w:p w14:paraId="3108F01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用途：木艺辅助材料</w:t>
            </w:r>
          </w:p>
        </w:tc>
        <w:tc>
          <w:tcPr>
            <w:tcW w:w="645" w:type="dxa"/>
            <w:tcBorders>
              <w:tl2br w:val="nil"/>
              <w:tr2bl w:val="nil"/>
            </w:tcBorders>
            <w:shd w:val="clear" w:color="auto" w:fill="auto"/>
            <w:vAlign w:val="center"/>
          </w:tcPr>
          <w:p w14:paraId="5D3205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CA4E38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w:t>
            </w:r>
          </w:p>
        </w:tc>
      </w:tr>
      <w:tr w14:paraId="59D69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F6E56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6010C4C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126</w:t>
            </w:r>
          </w:p>
        </w:tc>
        <w:tc>
          <w:tcPr>
            <w:tcW w:w="942" w:type="dxa"/>
            <w:tcBorders>
              <w:tl2br w:val="nil"/>
              <w:tr2bl w:val="nil"/>
            </w:tcBorders>
            <w:shd w:val="clear" w:color="auto" w:fill="auto"/>
            <w:vAlign w:val="center"/>
          </w:tcPr>
          <w:p w14:paraId="1BF49D8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羊眼螺钉2号</w:t>
            </w:r>
          </w:p>
        </w:tc>
        <w:tc>
          <w:tcPr>
            <w:tcW w:w="6308" w:type="dxa"/>
            <w:tcBorders>
              <w:tl2br w:val="nil"/>
              <w:tr2bl w:val="nil"/>
            </w:tcBorders>
            <w:shd w:val="clear" w:color="auto" w:fill="auto"/>
            <w:vAlign w:val="center"/>
          </w:tcPr>
          <w:p w14:paraId="33E96B9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材质：金属</w:t>
            </w:r>
          </w:p>
          <w:p w14:paraId="39ACF5D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尺寸：≥长18mm圈直径8mm</w:t>
            </w:r>
          </w:p>
          <w:p w14:paraId="602909A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用途：木艺辅助材料</w:t>
            </w:r>
          </w:p>
        </w:tc>
        <w:tc>
          <w:tcPr>
            <w:tcW w:w="645" w:type="dxa"/>
            <w:tcBorders>
              <w:tl2br w:val="nil"/>
              <w:tr2bl w:val="nil"/>
            </w:tcBorders>
            <w:shd w:val="clear" w:color="auto" w:fill="auto"/>
            <w:vAlign w:val="center"/>
          </w:tcPr>
          <w:p w14:paraId="72E24FE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6A91A6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w:t>
            </w:r>
          </w:p>
        </w:tc>
      </w:tr>
      <w:tr w14:paraId="5A83C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8946D3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5DF2142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127</w:t>
            </w:r>
          </w:p>
        </w:tc>
        <w:tc>
          <w:tcPr>
            <w:tcW w:w="942" w:type="dxa"/>
            <w:tcBorders>
              <w:tl2br w:val="nil"/>
              <w:tr2bl w:val="nil"/>
            </w:tcBorders>
            <w:shd w:val="clear" w:color="auto" w:fill="auto"/>
            <w:vAlign w:val="center"/>
          </w:tcPr>
          <w:p w14:paraId="76A3A57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酒精胶</w:t>
            </w:r>
          </w:p>
        </w:tc>
        <w:tc>
          <w:tcPr>
            <w:tcW w:w="6308" w:type="dxa"/>
            <w:tcBorders>
              <w:tl2br w:val="nil"/>
              <w:tr2bl w:val="nil"/>
            </w:tcBorders>
            <w:shd w:val="clear" w:color="auto" w:fill="auto"/>
            <w:vAlign w:val="center"/>
          </w:tcPr>
          <w:p w14:paraId="5E2CB74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材质：液体</w:t>
            </w:r>
          </w:p>
          <w:p w14:paraId="1234D7B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容量：30ml/瓶</w:t>
            </w:r>
          </w:p>
          <w:p w14:paraId="1AD99E8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用途：用于粘贴木材</w:t>
            </w:r>
          </w:p>
        </w:tc>
        <w:tc>
          <w:tcPr>
            <w:tcW w:w="645" w:type="dxa"/>
            <w:tcBorders>
              <w:tl2br w:val="nil"/>
              <w:tr2bl w:val="nil"/>
            </w:tcBorders>
            <w:shd w:val="clear" w:color="auto" w:fill="auto"/>
            <w:vAlign w:val="center"/>
          </w:tcPr>
          <w:p w14:paraId="0038AB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587" w:type="dxa"/>
            <w:tcBorders>
              <w:tl2br w:val="nil"/>
              <w:tr2bl w:val="nil"/>
            </w:tcBorders>
            <w:shd w:val="clear" w:color="auto" w:fill="auto"/>
            <w:vAlign w:val="center"/>
          </w:tcPr>
          <w:p w14:paraId="2B97F8B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瓶</w:t>
            </w:r>
          </w:p>
        </w:tc>
      </w:tr>
      <w:tr w14:paraId="39ED0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D1170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440FA84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128</w:t>
            </w:r>
          </w:p>
        </w:tc>
        <w:tc>
          <w:tcPr>
            <w:tcW w:w="942" w:type="dxa"/>
            <w:tcBorders>
              <w:tl2br w:val="nil"/>
              <w:tr2bl w:val="nil"/>
            </w:tcBorders>
            <w:shd w:val="clear" w:color="auto" w:fill="auto"/>
            <w:vAlign w:val="center"/>
          </w:tcPr>
          <w:p w14:paraId="55E11A2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水粉颜料12色套装</w:t>
            </w:r>
          </w:p>
        </w:tc>
        <w:tc>
          <w:tcPr>
            <w:tcW w:w="6308" w:type="dxa"/>
            <w:tcBorders>
              <w:tl2br w:val="nil"/>
              <w:tr2bl w:val="nil"/>
            </w:tcBorders>
            <w:shd w:val="clear" w:color="auto" w:fill="auto"/>
            <w:vAlign w:val="center"/>
          </w:tcPr>
          <w:p w14:paraId="45B8F2C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材质：水粉颜料</w:t>
            </w:r>
          </w:p>
          <w:p w14:paraId="584172C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容量：100mL/瓶</w:t>
            </w:r>
          </w:p>
          <w:p w14:paraId="6A4596A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用途：用于绘画，绘图</w:t>
            </w:r>
          </w:p>
        </w:tc>
        <w:tc>
          <w:tcPr>
            <w:tcW w:w="645" w:type="dxa"/>
            <w:tcBorders>
              <w:tl2br w:val="nil"/>
              <w:tr2bl w:val="nil"/>
            </w:tcBorders>
            <w:shd w:val="clear" w:color="auto" w:fill="auto"/>
            <w:vAlign w:val="center"/>
          </w:tcPr>
          <w:p w14:paraId="15647E2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BB259F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54DD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8531D7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3C45D0D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129</w:t>
            </w:r>
          </w:p>
        </w:tc>
        <w:tc>
          <w:tcPr>
            <w:tcW w:w="942" w:type="dxa"/>
            <w:tcBorders>
              <w:tl2br w:val="nil"/>
              <w:tr2bl w:val="nil"/>
            </w:tcBorders>
            <w:shd w:val="clear" w:color="auto" w:fill="auto"/>
            <w:vAlign w:val="center"/>
          </w:tcPr>
          <w:p w14:paraId="6C890C3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活动眼珠（带背胶）</w:t>
            </w:r>
          </w:p>
        </w:tc>
        <w:tc>
          <w:tcPr>
            <w:tcW w:w="6308" w:type="dxa"/>
            <w:tcBorders>
              <w:tl2br w:val="nil"/>
              <w:tr2bl w:val="nil"/>
            </w:tcBorders>
            <w:shd w:val="clear" w:color="auto" w:fill="auto"/>
            <w:vAlign w:val="center"/>
          </w:tcPr>
          <w:p w14:paraId="283245E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材质：塑料带胶</w:t>
            </w:r>
          </w:p>
          <w:p w14:paraId="09F2320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用途：制作辅料</w:t>
            </w:r>
          </w:p>
        </w:tc>
        <w:tc>
          <w:tcPr>
            <w:tcW w:w="645" w:type="dxa"/>
            <w:tcBorders>
              <w:tl2br w:val="nil"/>
              <w:tr2bl w:val="nil"/>
            </w:tcBorders>
            <w:shd w:val="clear" w:color="auto" w:fill="auto"/>
            <w:vAlign w:val="center"/>
          </w:tcPr>
          <w:p w14:paraId="0F56A18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866672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46024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81AFD6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0D5F4C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130</w:t>
            </w:r>
          </w:p>
        </w:tc>
        <w:tc>
          <w:tcPr>
            <w:tcW w:w="942" w:type="dxa"/>
            <w:tcBorders>
              <w:tl2br w:val="nil"/>
              <w:tr2bl w:val="nil"/>
            </w:tcBorders>
            <w:shd w:val="clear" w:color="auto" w:fill="auto"/>
            <w:vAlign w:val="center"/>
          </w:tcPr>
          <w:p w14:paraId="6EF769D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红木标签30种套装</w:t>
            </w:r>
          </w:p>
        </w:tc>
        <w:tc>
          <w:tcPr>
            <w:tcW w:w="6308" w:type="dxa"/>
            <w:tcBorders>
              <w:tl2br w:val="nil"/>
              <w:tr2bl w:val="nil"/>
            </w:tcBorders>
            <w:shd w:val="clear" w:color="auto" w:fill="auto"/>
            <w:vAlign w:val="center"/>
          </w:tcPr>
          <w:p w14:paraId="69F23E7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√规格：木质</w:t>
            </w:r>
          </w:p>
          <w:p w14:paraId="303D9DE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尺寸：≥盒：长320mm宽200mm高44mm 单片：长28mm高88mm，30种/套</w:t>
            </w:r>
          </w:p>
          <w:p w14:paraId="5B70858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用途：环创展示，分辨木质</w:t>
            </w:r>
          </w:p>
        </w:tc>
        <w:tc>
          <w:tcPr>
            <w:tcW w:w="645" w:type="dxa"/>
            <w:tcBorders>
              <w:tl2br w:val="nil"/>
              <w:tr2bl w:val="nil"/>
            </w:tcBorders>
            <w:shd w:val="clear" w:color="auto" w:fill="auto"/>
            <w:vAlign w:val="center"/>
          </w:tcPr>
          <w:p w14:paraId="25961B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A0311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192C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365E70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5261AE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131</w:t>
            </w:r>
          </w:p>
        </w:tc>
        <w:tc>
          <w:tcPr>
            <w:tcW w:w="942" w:type="dxa"/>
            <w:tcBorders>
              <w:tl2br w:val="nil"/>
              <w:tr2bl w:val="nil"/>
            </w:tcBorders>
            <w:shd w:val="clear" w:color="auto" w:fill="auto"/>
            <w:vAlign w:val="center"/>
          </w:tcPr>
          <w:p w14:paraId="5C9F12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大号原木片5种套装（带树皮）</w:t>
            </w:r>
          </w:p>
        </w:tc>
        <w:tc>
          <w:tcPr>
            <w:tcW w:w="6308" w:type="dxa"/>
            <w:tcBorders>
              <w:tl2br w:val="nil"/>
              <w:tr2bl w:val="nil"/>
            </w:tcBorders>
            <w:shd w:val="clear" w:color="auto" w:fill="auto"/>
            <w:vAlign w:val="center"/>
          </w:tcPr>
          <w:p w14:paraId="6BA353C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材质：木</w:t>
            </w:r>
          </w:p>
          <w:p w14:paraId="3513BB9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尺寸：直径140-160mm；高15mm</w:t>
            </w:r>
          </w:p>
          <w:p w14:paraId="523AAD7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标配：香樟、榆木、泡桐、杉木、楝木（带树皮）</w:t>
            </w:r>
          </w:p>
        </w:tc>
        <w:tc>
          <w:tcPr>
            <w:tcW w:w="645" w:type="dxa"/>
            <w:tcBorders>
              <w:tl2br w:val="nil"/>
              <w:tr2bl w:val="nil"/>
            </w:tcBorders>
            <w:shd w:val="clear" w:color="auto" w:fill="auto"/>
            <w:vAlign w:val="center"/>
          </w:tcPr>
          <w:p w14:paraId="4816E98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726EDD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0E83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CCE00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DB3043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132</w:t>
            </w:r>
          </w:p>
        </w:tc>
        <w:tc>
          <w:tcPr>
            <w:tcW w:w="942" w:type="dxa"/>
            <w:tcBorders>
              <w:tl2br w:val="nil"/>
              <w:tr2bl w:val="nil"/>
            </w:tcBorders>
            <w:shd w:val="clear" w:color="auto" w:fill="auto"/>
            <w:vAlign w:val="center"/>
          </w:tcPr>
          <w:p w14:paraId="5808F20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木艺环创图6件套</w:t>
            </w:r>
          </w:p>
        </w:tc>
        <w:tc>
          <w:tcPr>
            <w:tcW w:w="6308" w:type="dxa"/>
            <w:tcBorders>
              <w:tl2br w:val="nil"/>
              <w:tr2bl w:val="nil"/>
            </w:tcBorders>
            <w:shd w:val="clear" w:color="auto" w:fill="auto"/>
            <w:vAlign w:val="center"/>
          </w:tcPr>
          <w:p w14:paraId="082A118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材质：松木，油画布</w:t>
            </w:r>
          </w:p>
          <w:p w14:paraId="1E9D2FC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尺寸：620*560mm</w:t>
            </w:r>
          </w:p>
          <w:p w14:paraId="74481B8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标配：环创图6幅，水泥钉24个。刃磨 锯 墨线 刨 凿 开榫</w:t>
            </w:r>
          </w:p>
        </w:tc>
        <w:tc>
          <w:tcPr>
            <w:tcW w:w="645" w:type="dxa"/>
            <w:tcBorders>
              <w:tl2br w:val="nil"/>
              <w:tr2bl w:val="nil"/>
            </w:tcBorders>
            <w:shd w:val="clear" w:color="auto" w:fill="auto"/>
            <w:vAlign w:val="center"/>
          </w:tcPr>
          <w:p w14:paraId="744ACE3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847FE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6B14B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BEEB1C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1BF5B6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133</w:t>
            </w:r>
          </w:p>
        </w:tc>
        <w:tc>
          <w:tcPr>
            <w:tcW w:w="942" w:type="dxa"/>
            <w:tcBorders>
              <w:tl2br w:val="nil"/>
              <w:tr2bl w:val="nil"/>
            </w:tcBorders>
            <w:shd w:val="clear" w:color="auto" w:fill="auto"/>
            <w:vAlign w:val="center"/>
          </w:tcPr>
          <w:p w14:paraId="41ECEB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木贴花装饰8件套</w:t>
            </w:r>
          </w:p>
        </w:tc>
        <w:tc>
          <w:tcPr>
            <w:tcW w:w="6308" w:type="dxa"/>
            <w:tcBorders>
              <w:tl2br w:val="nil"/>
              <w:tr2bl w:val="nil"/>
            </w:tcBorders>
            <w:shd w:val="clear" w:color="auto" w:fill="auto"/>
            <w:vAlign w:val="center"/>
          </w:tcPr>
          <w:p w14:paraId="2F5BFF8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材质：实木</w:t>
            </w:r>
          </w:p>
          <w:p w14:paraId="794A5DE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尺寸：单块：150*150*10mm</w:t>
            </w:r>
          </w:p>
          <w:p w14:paraId="23E50CE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标配：木贴花8块（F12号，F13号 ，F7号 ，F2号，F11号，F9号，F4号 ，F6号）</w:t>
            </w:r>
          </w:p>
        </w:tc>
        <w:tc>
          <w:tcPr>
            <w:tcW w:w="645" w:type="dxa"/>
            <w:tcBorders>
              <w:tl2br w:val="nil"/>
              <w:tr2bl w:val="nil"/>
            </w:tcBorders>
            <w:shd w:val="clear" w:color="auto" w:fill="auto"/>
            <w:vAlign w:val="center"/>
          </w:tcPr>
          <w:p w14:paraId="20A75F8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1E946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C3E9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D96332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66DADB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134</w:t>
            </w:r>
          </w:p>
        </w:tc>
        <w:tc>
          <w:tcPr>
            <w:tcW w:w="942" w:type="dxa"/>
            <w:tcBorders>
              <w:tl2br w:val="nil"/>
              <w:tr2bl w:val="nil"/>
            </w:tcBorders>
            <w:shd w:val="clear" w:color="auto" w:fill="auto"/>
            <w:vAlign w:val="center"/>
          </w:tcPr>
          <w:p w14:paraId="6C94A74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窗花装饰4件套</w:t>
            </w:r>
          </w:p>
        </w:tc>
        <w:tc>
          <w:tcPr>
            <w:tcW w:w="6308" w:type="dxa"/>
            <w:tcBorders>
              <w:tl2br w:val="nil"/>
              <w:tr2bl w:val="nil"/>
            </w:tcBorders>
            <w:shd w:val="clear" w:color="auto" w:fill="auto"/>
            <w:vAlign w:val="center"/>
          </w:tcPr>
          <w:p w14:paraId="5B0505A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材质：实木</w:t>
            </w:r>
          </w:p>
          <w:p w14:paraId="4E3D7BD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尺寸：单块：200*200*15mm</w:t>
            </w:r>
          </w:p>
          <w:p w14:paraId="34B4177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标配：木角花4块</w:t>
            </w:r>
          </w:p>
        </w:tc>
        <w:tc>
          <w:tcPr>
            <w:tcW w:w="645" w:type="dxa"/>
            <w:tcBorders>
              <w:tl2br w:val="nil"/>
              <w:tr2bl w:val="nil"/>
            </w:tcBorders>
            <w:shd w:val="clear" w:color="auto" w:fill="auto"/>
            <w:vAlign w:val="center"/>
          </w:tcPr>
          <w:p w14:paraId="6466FB8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6A544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624F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69801F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3482BAD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135</w:t>
            </w:r>
          </w:p>
        </w:tc>
        <w:tc>
          <w:tcPr>
            <w:tcW w:w="942" w:type="dxa"/>
            <w:tcBorders>
              <w:tl2br w:val="nil"/>
              <w:tr2bl w:val="nil"/>
            </w:tcBorders>
            <w:shd w:val="clear" w:color="auto" w:fill="auto"/>
            <w:vAlign w:val="center"/>
          </w:tcPr>
          <w:p w14:paraId="617199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带孔欧松板B</w:t>
            </w:r>
          </w:p>
        </w:tc>
        <w:tc>
          <w:tcPr>
            <w:tcW w:w="6308" w:type="dxa"/>
            <w:tcBorders>
              <w:tl2br w:val="nil"/>
              <w:tr2bl w:val="nil"/>
            </w:tcBorders>
            <w:shd w:val="clear" w:color="auto" w:fill="auto"/>
            <w:vAlign w:val="center"/>
          </w:tcPr>
          <w:p w14:paraId="3813899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材质；欧松板</w:t>
            </w:r>
          </w:p>
          <w:p w14:paraId="0F09556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尺寸：1200*900*15mm，孔径10mm</w:t>
            </w:r>
          </w:p>
          <w:p w14:paraId="0588A03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用途；工具环创背景板</w:t>
            </w:r>
          </w:p>
          <w:p w14:paraId="642632B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标配：欧松板，膨胀螺丝8个（螺纹帽直径约7mm 长约50mm，膨胀塞尺寸内径约8mm外径10mm）</w:t>
            </w:r>
          </w:p>
        </w:tc>
        <w:tc>
          <w:tcPr>
            <w:tcW w:w="645" w:type="dxa"/>
            <w:tcBorders>
              <w:tl2br w:val="nil"/>
              <w:tr2bl w:val="nil"/>
            </w:tcBorders>
            <w:shd w:val="clear" w:color="auto" w:fill="auto"/>
            <w:vAlign w:val="center"/>
          </w:tcPr>
          <w:p w14:paraId="0F63D7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587" w:type="dxa"/>
            <w:tcBorders>
              <w:tl2br w:val="nil"/>
              <w:tr2bl w:val="nil"/>
            </w:tcBorders>
            <w:shd w:val="clear" w:color="auto" w:fill="auto"/>
            <w:vAlign w:val="center"/>
          </w:tcPr>
          <w:p w14:paraId="068E6D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块</w:t>
            </w:r>
          </w:p>
        </w:tc>
      </w:tr>
      <w:tr w14:paraId="73AB9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652A08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63CF69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136</w:t>
            </w:r>
          </w:p>
        </w:tc>
        <w:tc>
          <w:tcPr>
            <w:tcW w:w="942" w:type="dxa"/>
            <w:tcBorders>
              <w:tl2br w:val="nil"/>
              <w:tr2bl w:val="nil"/>
            </w:tcBorders>
            <w:shd w:val="clear" w:color="auto" w:fill="auto"/>
            <w:vAlign w:val="center"/>
          </w:tcPr>
          <w:p w14:paraId="0EBFE5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不带孔欧松板</w:t>
            </w:r>
          </w:p>
        </w:tc>
        <w:tc>
          <w:tcPr>
            <w:tcW w:w="6308" w:type="dxa"/>
            <w:tcBorders>
              <w:tl2br w:val="nil"/>
              <w:tr2bl w:val="nil"/>
            </w:tcBorders>
            <w:shd w:val="clear" w:color="auto" w:fill="auto"/>
            <w:vAlign w:val="center"/>
          </w:tcPr>
          <w:p w14:paraId="6B9A0EB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材质：不带孔欧松板。孔径10mm，膨胀螺丝8个（螺纹帽直径约7mm 长约50mm，膨胀塞尺寸内径约8mm外径10mm）</w:t>
            </w:r>
          </w:p>
        </w:tc>
        <w:tc>
          <w:tcPr>
            <w:tcW w:w="645" w:type="dxa"/>
            <w:tcBorders>
              <w:tl2br w:val="nil"/>
              <w:tr2bl w:val="nil"/>
            </w:tcBorders>
            <w:shd w:val="clear" w:color="auto" w:fill="auto"/>
            <w:vAlign w:val="center"/>
          </w:tcPr>
          <w:p w14:paraId="7638061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84043E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块</w:t>
            </w:r>
          </w:p>
        </w:tc>
      </w:tr>
      <w:tr w14:paraId="5D92E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1565F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6678A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137</w:t>
            </w:r>
          </w:p>
        </w:tc>
        <w:tc>
          <w:tcPr>
            <w:tcW w:w="942" w:type="dxa"/>
            <w:tcBorders>
              <w:tl2br w:val="nil"/>
              <w:tr2bl w:val="nil"/>
            </w:tcBorders>
            <w:shd w:val="clear" w:color="auto" w:fill="auto"/>
            <w:vAlign w:val="center"/>
          </w:tcPr>
          <w:p w14:paraId="62BE8A9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榫卯斗拱装饰3件套</w:t>
            </w:r>
          </w:p>
        </w:tc>
        <w:tc>
          <w:tcPr>
            <w:tcW w:w="6308" w:type="dxa"/>
            <w:tcBorders>
              <w:tl2br w:val="nil"/>
              <w:tr2bl w:val="nil"/>
            </w:tcBorders>
            <w:shd w:val="clear" w:color="auto" w:fill="auto"/>
            <w:vAlign w:val="center"/>
          </w:tcPr>
          <w:p w14:paraId="646FBFC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材质：实木</w:t>
            </w:r>
          </w:p>
          <w:p w14:paraId="1727640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尺寸：南禅寺柱头斗拱160mm*120mm*300mm，宋式四铺作插昂补间斗拱120mm*120mm*120mm，唐式佛光寺东大殿补间斗拱130mm*130mm*140mm</w:t>
            </w:r>
          </w:p>
          <w:p w14:paraId="18AC3F4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标配：榫卯装饰3套</w:t>
            </w:r>
          </w:p>
          <w:p w14:paraId="2F351B1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用途：可拆卸拼装</w:t>
            </w:r>
          </w:p>
        </w:tc>
        <w:tc>
          <w:tcPr>
            <w:tcW w:w="645" w:type="dxa"/>
            <w:tcBorders>
              <w:tl2br w:val="nil"/>
              <w:tr2bl w:val="nil"/>
            </w:tcBorders>
            <w:shd w:val="clear" w:color="auto" w:fill="auto"/>
            <w:vAlign w:val="center"/>
          </w:tcPr>
          <w:p w14:paraId="68EA86A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679CB2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51B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1BE178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7D1EE54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138</w:t>
            </w:r>
          </w:p>
        </w:tc>
        <w:tc>
          <w:tcPr>
            <w:tcW w:w="942" w:type="dxa"/>
            <w:tcBorders>
              <w:tl2br w:val="nil"/>
              <w:tr2bl w:val="nil"/>
            </w:tcBorders>
            <w:shd w:val="clear" w:color="auto" w:fill="auto"/>
            <w:vAlign w:val="center"/>
          </w:tcPr>
          <w:p w14:paraId="3B561BF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榫卯拼插装饰4件套</w:t>
            </w:r>
          </w:p>
        </w:tc>
        <w:tc>
          <w:tcPr>
            <w:tcW w:w="6308" w:type="dxa"/>
            <w:tcBorders>
              <w:tl2br w:val="nil"/>
              <w:tr2bl w:val="nil"/>
            </w:tcBorders>
            <w:shd w:val="clear" w:color="auto" w:fill="auto"/>
            <w:vAlign w:val="center"/>
          </w:tcPr>
          <w:p w14:paraId="6121D9A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材质：实木</w:t>
            </w:r>
          </w:p>
          <w:p w14:paraId="156C6D6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尺寸：大爱晚亭260mm*260mm*380mm，天坛253mm*253mm*215mm，中华牌坊300mm*80mm*200mm，少林寺390mm*320mm*170mm</w:t>
            </w:r>
          </w:p>
          <w:p w14:paraId="6B0A427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标配：榫卯装饰4套</w:t>
            </w:r>
          </w:p>
          <w:p w14:paraId="2BFF538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用途：可拆卸拼装</w:t>
            </w:r>
          </w:p>
        </w:tc>
        <w:tc>
          <w:tcPr>
            <w:tcW w:w="645" w:type="dxa"/>
            <w:tcBorders>
              <w:tl2br w:val="nil"/>
              <w:tr2bl w:val="nil"/>
            </w:tcBorders>
            <w:shd w:val="clear" w:color="auto" w:fill="auto"/>
            <w:vAlign w:val="center"/>
          </w:tcPr>
          <w:p w14:paraId="308CD4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433C36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6BAD6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2E3E84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417DCFB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139</w:t>
            </w:r>
          </w:p>
        </w:tc>
        <w:tc>
          <w:tcPr>
            <w:tcW w:w="942" w:type="dxa"/>
            <w:tcBorders>
              <w:tl2br w:val="nil"/>
              <w:tr2bl w:val="nil"/>
            </w:tcBorders>
            <w:shd w:val="clear" w:color="auto" w:fill="auto"/>
            <w:vAlign w:val="center"/>
          </w:tcPr>
          <w:p w14:paraId="4059F22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榫卯鲁班锁装饰25件套</w:t>
            </w:r>
          </w:p>
        </w:tc>
        <w:tc>
          <w:tcPr>
            <w:tcW w:w="6308" w:type="dxa"/>
            <w:tcBorders>
              <w:tl2br w:val="nil"/>
              <w:tr2bl w:val="nil"/>
            </w:tcBorders>
            <w:shd w:val="clear" w:color="auto" w:fill="auto"/>
            <w:vAlign w:val="center"/>
          </w:tcPr>
          <w:p w14:paraId="510A9FE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材质：实木 25个/套 </w:t>
            </w:r>
          </w:p>
          <w:p w14:paraId="5E16B44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标配：榫卯鲁班锁25个。鲁班锁25款不重复</w:t>
            </w:r>
          </w:p>
        </w:tc>
        <w:tc>
          <w:tcPr>
            <w:tcW w:w="645" w:type="dxa"/>
            <w:tcBorders>
              <w:tl2br w:val="nil"/>
              <w:tr2bl w:val="nil"/>
            </w:tcBorders>
            <w:shd w:val="clear" w:color="auto" w:fill="auto"/>
            <w:vAlign w:val="center"/>
          </w:tcPr>
          <w:p w14:paraId="680E636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9738C0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0484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BC058D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021E70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140</w:t>
            </w:r>
          </w:p>
        </w:tc>
        <w:tc>
          <w:tcPr>
            <w:tcW w:w="942" w:type="dxa"/>
            <w:tcBorders>
              <w:tl2br w:val="nil"/>
              <w:tr2bl w:val="nil"/>
            </w:tcBorders>
            <w:shd w:val="clear" w:color="auto" w:fill="auto"/>
            <w:vAlign w:val="center"/>
          </w:tcPr>
          <w:p w14:paraId="1CFC6D6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授牌</w:t>
            </w:r>
          </w:p>
        </w:tc>
        <w:tc>
          <w:tcPr>
            <w:tcW w:w="6308" w:type="dxa"/>
            <w:tcBorders>
              <w:tl2br w:val="nil"/>
              <w:tr2bl w:val="nil"/>
            </w:tcBorders>
            <w:shd w:val="clear" w:color="auto" w:fill="auto"/>
            <w:vAlign w:val="center"/>
          </w:tcPr>
          <w:p w14:paraId="51A92AF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材质：不锈钢。面板烤漆</w:t>
            </w:r>
          </w:p>
          <w:p w14:paraId="79EF379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标配：膨胀螺丝2个，麻绳长约2米</w:t>
            </w:r>
          </w:p>
        </w:tc>
        <w:tc>
          <w:tcPr>
            <w:tcW w:w="645" w:type="dxa"/>
            <w:tcBorders>
              <w:tl2br w:val="nil"/>
              <w:tr2bl w:val="nil"/>
            </w:tcBorders>
            <w:shd w:val="clear" w:color="auto" w:fill="auto"/>
            <w:vAlign w:val="center"/>
          </w:tcPr>
          <w:p w14:paraId="7A6F96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7DB67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块</w:t>
            </w:r>
          </w:p>
        </w:tc>
      </w:tr>
      <w:tr w14:paraId="42947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CAA1D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FD6E7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141</w:t>
            </w:r>
          </w:p>
        </w:tc>
        <w:tc>
          <w:tcPr>
            <w:tcW w:w="942" w:type="dxa"/>
            <w:tcBorders>
              <w:tl2br w:val="nil"/>
              <w:tr2bl w:val="nil"/>
            </w:tcBorders>
            <w:shd w:val="clear" w:color="auto" w:fill="auto"/>
            <w:vAlign w:val="center"/>
          </w:tcPr>
          <w:p w14:paraId="1E20D69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180节小学木艺操作方案</w:t>
            </w:r>
          </w:p>
        </w:tc>
        <w:tc>
          <w:tcPr>
            <w:tcW w:w="6308" w:type="dxa"/>
            <w:tcBorders>
              <w:tl2br w:val="nil"/>
              <w:tr2bl w:val="nil"/>
            </w:tcBorders>
            <w:shd w:val="clear" w:color="auto" w:fill="auto"/>
            <w:vAlign w:val="center"/>
          </w:tcPr>
          <w:p w14:paraId="00C27A3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180节电子版教案，（上下2学期，每学期分1-6年级，每年级15节课，共180节课。课程PPT，包含相应操作视频180个）</w:t>
            </w:r>
          </w:p>
        </w:tc>
        <w:tc>
          <w:tcPr>
            <w:tcW w:w="645" w:type="dxa"/>
            <w:tcBorders>
              <w:tl2br w:val="nil"/>
              <w:tr2bl w:val="nil"/>
            </w:tcBorders>
            <w:shd w:val="clear" w:color="auto" w:fill="auto"/>
            <w:vAlign w:val="center"/>
          </w:tcPr>
          <w:p w14:paraId="3D995C3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91D53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F586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6DEED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D0907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142</w:t>
            </w:r>
          </w:p>
        </w:tc>
        <w:tc>
          <w:tcPr>
            <w:tcW w:w="942" w:type="dxa"/>
            <w:tcBorders>
              <w:tl2br w:val="nil"/>
              <w:tr2bl w:val="nil"/>
            </w:tcBorders>
            <w:shd w:val="clear" w:color="auto" w:fill="auto"/>
            <w:vAlign w:val="center"/>
          </w:tcPr>
          <w:p w14:paraId="4D4543A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入校培训</w:t>
            </w:r>
          </w:p>
        </w:tc>
        <w:tc>
          <w:tcPr>
            <w:tcW w:w="6308" w:type="dxa"/>
            <w:tcBorders>
              <w:tl2br w:val="nil"/>
              <w:tr2bl w:val="nil"/>
            </w:tcBorders>
            <w:shd w:val="clear" w:color="auto" w:fill="auto"/>
            <w:vAlign w:val="center"/>
          </w:tcPr>
          <w:p w14:paraId="6ADC30D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专业的培训师培训，技能培训、梳理课程</w:t>
            </w:r>
          </w:p>
        </w:tc>
        <w:tc>
          <w:tcPr>
            <w:tcW w:w="645" w:type="dxa"/>
            <w:tcBorders>
              <w:tl2br w:val="nil"/>
              <w:tr2bl w:val="nil"/>
            </w:tcBorders>
            <w:shd w:val="clear" w:color="auto" w:fill="auto"/>
            <w:vAlign w:val="center"/>
          </w:tcPr>
          <w:p w14:paraId="6A5D9B3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362CAB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天</w:t>
            </w:r>
          </w:p>
        </w:tc>
      </w:tr>
      <w:tr w14:paraId="14534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08D5E3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6652390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143</w:t>
            </w:r>
          </w:p>
        </w:tc>
        <w:tc>
          <w:tcPr>
            <w:tcW w:w="942" w:type="dxa"/>
            <w:tcBorders>
              <w:tl2br w:val="nil"/>
              <w:tr2bl w:val="nil"/>
            </w:tcBorders>
            <w:shd w:val="clear" w:color="auto" w:fill="auto"/>
            <w:vAlign w:val="center"/>
          </w:tcPr>
          <w:p w14:paraId="7A8FF6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健康声环境扩声设备</w:t>
            </w:r>
          </w:p>
        </w:tc>
        <w:tc>
          <w:tcPr>
            <w:tcW w:w="6308" w:type="dxa"/>
            <w:tcBorders>
              <w:tl2br w:val="nil"/>
              <w:tr2bl w:val="nil"/>
            </w:tcBorders>
            <w:shd w:val="clear" w:color="auto" w:fill="auto"/>
            <w:vAlign w:val="center"/>
          </w:tcPr>
          <w:p w14:paraId="27CF1A0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一、健康声环境扩声设备指标要求：</w:t>
            </w:r>
          </w:p>
          <w:p w14:paraId="291477F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1、设备指标要求：</w:t>
            </w:r>
          </w:p>
          <w:p w14:paraId="44CA475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1.1符合国家安全认证（CQC）要求。</w:t>
            </w:r>
          </w:p>
          <w:p w14:paraId="1165DC8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1.2扬声器指向性：360度全指向覆盖。</w:t>
            </w:r>
          </w:p>
          <w:p w14:paraId="21104F49">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1.3总谐波失真：应符合GB 50371的有关规定，系统所产生的所有谐波幅度的均方根除以基波幅度，THD&lt;0.1%。</w:t>
            </w:r>
          </w:p>
          <w:p w14:paraId="7BE1DE25">
            <w:pPr>
              <w:widowControl/>
              <w:jc w:val="left"/>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1.4噪声比：信号噪声比S/N＞75 dB。</w:t>
            </w:r>
          </w:p>
          <w:p w14:paraId="0D73268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1.5系统噪声功率级：系统噪声功率级应不大于 30 dB(A)。</w:t>
            </w:r>
          </w:p>
          <w:p w14:paraId="2C04018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蓝牙功能：蓝牙5.0版本，支持蓝牙无线接收，方便老师分享移动设备（手机/电脑）上的音频，蓝牙支持密码模式，防止学生连接，支持手机通过蓝牙无线连接音箱，实现控制有源音箱的音量，方便教师对音箱的管控。</w:t>
            </w:r>
          </w:p>
          <w:p w14:paraId="441C4CC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1.7无线麦克风。</w:t>
            </w:r>
          </w:p>
          <w:p w14:paraId="5F412795">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1.8无线麦克风发射功率应小于20mW，单次充电后可使用不少于6小时。</w:t>
            </w:r>
          </w:p>
          <w:p w14:paraId="43FA4A3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1.9无线麦克风使用频道，应不少于50个。</w:t>
            </w:r>
          </w:p>
          <w:p w14:paraId="670DB98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1.10满足一师一麦。（能提供一师一麦解决方案）</w:t>
            </w:r>
          </w:p>
          <w:p w14:paraId="1484E00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1.11麦克风具备一键静音功能。</w:t>
            </w:r>
          </w:p>
          <w:p w14:paraId="2871FC0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1.12系统软件控制调试能力:可通过手机上的小程序或APP调节设备总音量，调节话筒音量,支持话筒效果切换，支持音源输入切换。</w:t>
            </w:r>
          </w:p>
          <w:p w14:paraId="5B0C5A7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1.13可与电脑、手机等设备进行蓝牙连接，播放电脑和手机上的音频 。</w:t>
            </w:r>
          </w:p>
          <w:p w14:paraId="7D3A54A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1.14可与无线耳麦、无线手持麦连接\传送\播放语音信息。</w:t>
            </w:r>
          </w:p>
          <w:p w14:paraId="6BF97A3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1.15可通过手机上的微信小程序或APP操控音响各种功能 。  </w:t>
            </w:r>
          </w:p>
          <w:p w14:paraId="3B516A6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1.16无线耳麦、无线手持麦可直连音响，无需外加其他设备，操作简单 。</w:t>
            </w:r>
          </w:p>
          <w:p w14:paraId="5D3DDC2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1.17可通过音频输入端设备连接多种外部音源。 </w:t>
            </w:r>
          </w:p>
          <w:p w14:paraId="27A2C17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1.18可支持多种麦克风型态接入。（至少支持头戴，手持，领夹方式,支持吊麦扩展功能）</w:t>
            </w:r>
          </w:p>
          <w:p w14:paraId="14F7A84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二、设备参数及要求：</w:t>
            </w:r>
          </w:p>
          <w:p w14:paraId="33B2B6C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教学用智能安全音响</w:t>
            </w:r>
          </w:p>
          <w:p w14:paraId="65F33F6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技术指标：</w:t>
            </w:r>
          </w:p>
          <w:p w14:paraId="535504C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1.电声部分</w:t>
            </w:r>
          </w:p>
          <w:p w14:paraId="4149AE9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1.1扬声器单元：4*4寸≥25芯航天磁体；阻抗：≥4*8欧姆；</w:t>
            </w:r>
          </w:p>
          <w:p w14:paraId="04FAFBC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1.1灵敏度：96DB±3dB；</w:t>
            </w:r>
          </w:p>
          <w:p w14:paraId="60907CC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1.1失真度：＜0.1%；</w:t>
            </w:r>
          </w:p>
          <w:p w14:paraId="6AF603F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1.1谐振频率（F0）：≥75HZ；</w:t>
            </w:r>
          </w:p>
          <w:p w14:paraId="200EE94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1.1频率响应：75HZ-17K HZ；</w:t>
            </w:r>
          </w:p>
          <w:p w14:paraId="666AD04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2.电子部分：</w:t>
            </w:r>
          </w:p>
          <w:p w14:paraId="1BB9958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2.1功率通道：4*20W（独立通道）；</w:t>
            </w:r>
          </w:p>
          <w:p w14:paraId="100C54B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 DSP芯片：两进四出音频DSP处理；</w:t>
            </w:r>
          </w:p>
          <w:p w14:paraId="285F2A1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2.3输入通道：3.5两路输入、一路输出/无线蓝牙；</w:t>
            </w:r>
          </w:p>
          <w:p w14:paraId="4D54D0B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2.4支持微信小程序或APP调节设备音量。</w:t>
            </w:r>
          </w:p>
          <w:p w14:paraId="3D25C94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耳挂无线麦克风</w:t>
            </w:r>
          </w:p>
          <w:p w14:paraId="1FB160B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该设备是一款多功能U 段无线麦克风方案，可应用于中高端电教设备，多媒体教室，演讲会议等。产品工作在UHF频段，采样率为24k，满足高品质人声传输要求。此外，专用射频技术和数字编码手段，使其具备噪音小，无串音，通信稳定，传输距离远超市场优势。</w:t>
            </w:r>
          </w:p>
          <w:p w14:paraId="5E2EF66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1.功能特点：</w:t>
            </w:r>
          </w:p>
          <w:p w14:paraId="6794ED6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1.1工作频段：1.2GHz；</w:t>
            </w:r>
          </w:p>
          <w:p w14:paraId="6316014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1.2超轻量耳挂拾音话筒；</w:t>
            </w:r>
          </w:p>
          <w:p w14:paraId="5647C70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1.3晶体硅材料拾音麦克风；</w:t>
            </w:r>
          </w:p>
          <w:p w14:paraId="3F9B762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1.4传输距离：室内15 米开阔地带范围内稳定传输音频数据；内置数字硅麦，全数字音频设计，减少模拟数字转换的音质损失，麦腔内置声学海绵，最大程度减少杂音和杜绝喷麦；同一话筒可在任意教室使用；开机即可自动连接教学音响系统；</w:t>
            </w:r>
          </w:p>
          <w:p w14:paraId="5F45C3C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1.5UHF与红外双模对频方式：开机自动搜索干净信道并自动配对，保证产品不串频、抗干扰性强以及传输的稳定性；可通过红外对频，确保配对设备的唯一性，杜绝串频；</w:t>
            </w:r>
          </w:p>
          <w:p w14:paraId="506B246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1.6采用≤24kHz 采样率，保证人声音质质量，传输前后经过独有技术处理，确保接收到的信号保持高保真效果； </w:t>
            </w:r>
          </w:p>
          <w:p w14:paraId="7D23FFD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1.7支持音量调节,可调节麦克风音量的大小，并具有记忆功能；全新噪声消除电路设计，可杜绝开关机冲击声 ；</w:t>
            </w:r>
          </w:p>
          <w:p w14:paraId="5B75E91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1.8支持一键静音功能；</w:t>
            </w:r>
          </w:p>
          <w:p w14:paraId="4FB4B4D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1.9内置可充式高性能3.7V 聚合物锂电池。电池容量： 300mAh，带保护电路，安全可靠，Type C 接口充电;</w:t>
            </w:r>
          </w:p>
          <w:p w14:paraId="1FD82C8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1.10.2 小时充足电可持续续航时间≥8h </w:t>
            </w:r>
          </w:p>
          <w:p w14:paraId="763AA49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1.11智能低能耗设计，无信号输入/断开连接一定时间后自动关机，节能环保 </w:t>
            </w:r>
          </w:p>
          <w:p w14:paraId="59C130F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1.12重量：22 克</w:t>
            </w:r>
          </w:p>
          <w:p w14:paraId="057D607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2.技术指标：</w:t>
            </w:r>
          </w:p>
          <w:p w14:paraId="3B5BB7D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数字音频部分 </w:t>
            </w:r>
          </w:p>
          <w:p w14:paraId="0A7FD47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2.1.采样精度：≤24Bit</w:t>
            </w:r>
          </w:p>
          <w:p w14:paraId="0487994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2.2采样率：≤24KHz</w:t>
            </w:r>
          </w:p>
          <w:p w14:paraId="1A3786C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2.3频率响应：20Hz—8KHz@±5d</w:t>
            </w:r>
          </w:p>
          <w:p w14:paraId="737A24A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2.4失真度：&lt;0.5%@94dBSPL，1kHz </w:t>
            </w:r>
          </w:p>
          <w:p w14:paraId="0B28852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2.5信噪比：68dB</w:t>
            </w:r>
          </w:p>
          <w:p w14:paraId="6ADB759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2.6系统延时：15ms</w:t>
            </w:r>
          </w:p>
          <w:p w14:paraId="1610DCC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2.7满幅输入：112dBSPL@1kHz，Sine</w:t>
            </w:r>
          </w:p>
          <w:p w14:paraId="78F69C9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2.8满幅输出：952mVrms </w:t>
            </w:r>
          </w:p>
          <w:p w14:paraId="7133EE3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2.9输入/输出增益比 ：9.7 dB </w:t>
            </w:r>
          </w:p>
          <w:p w14:paraId="119A357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射频部分 </w:t>
            </w:r>
          </w:p>
          <w:p w14:paraId="035A657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2.10对频方式：红外配对</w:t>
            </w:r>
          </w:p>
          <w:p w14:paraId="13CD5D3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2.11数据速率：2 Mbps</w:t>
            </w:r>
          </w:p>
          <w:p w14:paraId="0968107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2.12发射功率：＞10dBm </w:t>
            </w:r>
          </w:p>
          <w:p w14:paraId="1EF4229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2.13最大工作距离：室内＞15M</w:t>
            </w:r>
          </w:p>
        </w:tc>
        <w:tc>
          <w:tcPr>
            <w:tcW w:w="645" w:type="dxa"/>
            <w:tcBorders>
              <w:tl2br w:val="nil"/>
              <w:tr2bl w:val="nil"/>
            </w:tcBorders>
            <w:shd w:val="clear" w:color="auto" w:fill="auto"/>
            <w:vAlign w:val="center"/>
          </w:tcPr>
          <w:p w14:paraId="54EFFA4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C67128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F37C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05F93F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劳技教室（木工）</w:t>
            </w:r>
          </w:p>
        </w:tc>
        <w:tc>
          <w:tcPr>
            <w:tcW w:w="722" w:type="dxa"/>
            <w:tcBorders>
              <w:tl2br w:val="nil"/>
              <w:tr2bl w:val="nil"/>
            </w:tcBorders>
            <w:shd w:val="clear" w:color="auto" w:fill="auto"/>
            <w:vAlign w:val="center"/>
          </w:tcPr>
          <w:p w14:paraId="2B82EC0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144</w:t>
            </w:r>
          </w:p>
        </w:tc>
        <w:tc>
          <w:tcPr>
            <w:tcW w:w="942" w:type="dxa"/>
            <w:tcBorders>
              <w:tl2br w:val="nil"/>
              <w:tr2bl w:val="nil"/>
            </w:tcBorders>
            <w:shd w:val="clear" w:color="auto" w:fill="auto"/>
            <w:vAlign w:val="center"/>
          </w:tcPr>
          <w:p w14:paraId="3DCD506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文化布置</w:t>
            </w:r>
          </w:p>
        </w:tc>
        <w:tc>
          <w:tcPr>
            <w:tcW w:w="6308" w:type="dxa"/>
            <w:tcBorders>
              <w:tl2br w:val="nil"/>
              <w:tr2bl w:val="nil"/>
            </w:tcBorders>
            <w:shd w:val="clear" w:color="auto" w:fill="auto"/>
            <w:vAlign w:val="center"/>
          </w:tcPr>
          <w:p w14:paraId="2E95CAA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1.科普知识窗帘：符合教室氛围，根据老师需求设计，介绍学科知识；</w:t>
            </w:r>
          </w:p>
          <w:p w14:paraId="5030ADB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2.学科文化展示及布展：结合校方认可效果图进行教室文化氛围的建设，造型吊顶、造型灯具、亚克力、KT板等展板及符合教室文化挂画等。含设计、人工及安装。</w:t>
            </w:r>
          </w:p>
        </w:tc>
        <w:tc>
          <w:tcPr>
            <w:tcW w:w="645" w:type="dxa"/>
            <w:tcBorders>
              <w:tl2br w:val="nil"/>
              <w:tr2bl w:val="nil"/>
            </w:tcBorders>
            <w:shd w:val="clear" w:color="auto" w:fill="auto"/>
            <w:vAlign w:val="center"/>
          </w:tcPr>
          <w:p w14:paraId="726DD3C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811BF7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r>
      <w:tr w14:paraId="34477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B57A1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音乐教室1</w:t>
            </w:r>
          </w:p>
        </w:tc>
        <w:tc>
          <w:tcPr>
            <w:tcW w:w="722" w:type="dxa"/>
            <w:tcBorders>
              <w:tl2br w:val="nil"/>
              <w:tr2bl w:val="nil"/>
            </w:tcBorders>
            <w:shd w:val="clear" w:color="auto" w:fill="auto"/>
            <w:vAlign w:val="center"/>
          </w:tcPr>
          <w:p w14:paraId="1820C0F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145</w:t>
            </w:r>
          </w:p>
        </w:tc>
        <w:tc>
          <w:tcPr>
            <w:tcW w:w="942" w:type="dxa"/>
            <w:tcBorders>
              <w:tl2br w:val="nil"/>
              <w:tr2bl w:val="nil"/>
            </w:tcBorders>
            <w:shd w:val="clear" w:color="auto" w:fill="auto"/>
            <w:vAlign w:val="center"/>
          </w:tcPr>
          <w:p w14:paraId="22882B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立式钢琴</w:t>
            </w:r>
          </w:p>
        </w:tc>
        <w:tc>
          <w:tcPr>
            <w:tcW w:w="6308" w:type="dxa"/>
            <w:tcBorders>
              <w:tl2br w:val="nil"/>
              <w:tr2bl w:val="nil"/>
            </w:tcBorders>
            <w:shd w:val="clear" w:color="auto" w:fill="auto"/>
            <w:vAlign w:val="center"/>
          </w:tcPr>
          <w:p w14:paraId="7CF99AB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产品规格：不低于121型立式钢琴。</w:t>
            </w:r>
          </w:p>
          <w:p w14:paraId="3EF714F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外观及尺寸：长≥150cm、宽≥60cm、高≥121cm；钢琴外观可见的五金件采用非铜质的不易氧化的银色合金类金属。直腿设计。</w:t>
            </w:r>
          </w:p>
          <w:p w14:paraId="24CAABA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声学品质：标准音a1为446Hz±0.5Hz范围内；音准稳定性（c1-b1）≤3音分。</w:t>
            </w:r>
          </w:p>
          <w:p w14:paraId="7A9F171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铁板：翻砂铸铁板，铁板高度不低于112cm。</w:t>
            </w:r>
          </w:p>
          <w:p w14:paraId="2181FF5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音板：优质鱼鳞松制作的不等厚加强型实木音板；肋木数量不少于11根。</w:t>
            </w:r>
          </w:p>
          <w:p w14:paraId="26EED48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琴弦：圆形弦（截面为正圆形）；德国Roslau的镀锡防锈钢线；1#音有效弦长不小于118cm。</w:t>
            </w:r>
          </w:p>
          <w:p w14:paraId="1D1ACB5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弦码：弯压结构设计，多层榉木制作。</w:t>
            </w:r>
          </w:p>
          <w:p w14:paraId="100D388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弦轴板：由多层坚硬的榉木交错拼接而成。</w:t>
            </w:r>
          </w:p>
          <w:p w14:paraId="0970E82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弦槌：采用德国进口毛毡，鹅耳枥木芯。</w:t>
            </w:r>
          </w:p>
          <w:p w14:paraId="546691B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击弦系统：转击器、联动杆、制音杆采用鹅耳枥木制作；ABS材质的音头钮、顶杆；实木（非多层）制作的调节档，无金属包裹。</w:t>
            </w:r>
          </w:p>
          <w:p w14:paraId="38DCCAD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中盘：实木制作，不加装除螺丝外的金属加固或金属链接结构。</w:t>
            </w:r>
          </w:p>
          <w:p w14:paraId="460AC97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键盘：优质鱼鳞松制作的键板；八度音程白键宽度为164-165mm范围内；白键前端长度为51.0-51.5mm范围内；黑键长度95.0-95.5mm范围内；白键间隙1mm±0.2mm范围内；中盘底面距地面高度≥650mm。</w:t>
            </w:r>
          </w:p>
          <w:p w14:paraId="7B70AA4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演奏性能：白键下沉深度10.5-11.5mm范围内；琴键下降负荷为0.60-0.74N范围内；琴键回升负荷为0.20-0.39N范围内；琴键负荷超标数为0。</w:t>
            </w:r>
          </w:p>
          <w:p w14:paraId="12AB410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缓降功能：安装在钢琴侧臂内的隐藏式缓降器，非外露摆杆式。</w:t>
            </w:r>
          </w:p>
          <w:p w14:paraId="0BB3928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脚轮：双轮脚轮</w:t>
            </w:r>
          </w:p>
          <w:p w14:paraId="543082C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背柱：不少于五根背柱，实木制作，不等距设计，背柱截面尺寸≥97*70mm</w:t>
            </w:r>
          </w:p>
          <w:p w14:paraId="39D42AD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踏瓣系统：框架式疏扶档。 </w:t>
            </w:r>
          </w:p>
          <w:p w14:paraId="1993F60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产品标准：符合《钢琴》GB/T10159-2015标准。</w:t>
            </w:r>
          </w:p>
          <w:p w14:paraId="1625854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环保：通过CQC中国环保产品认证。</w:t>
            </w:r>
          </w:p>
          <w:p w14:paraId="52612E6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配件：配琴凳，键盘呢，擦琴布，琴脚垫，亮光剂。</w:t>
            </w:r>
          </w:p>
        </w:tc>
        <w:tc>
          <w:tcPr>
            <w:tcW w:w="645" w:type="dxa"/>
            <w:tcBorders>
              <w:tl2br w:val="nil"/>
              <w:tr2bl w:val="nil"/>
            </w:tcBorders>
            <w:shd w:val="clear" w:color="auto" w:fill="auto"/>
            <w:vAlign w:val="center"/>
          </w:tcPr>
          <w:p w14:paraId="39A87A5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9A25C5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3D671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27996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音乐教室1</w:t>
            </w:r>
          </w:p>
        </w:tc>
        <w:tc>
          <w:tcPr>
            <w:tcW w:w="722" w:type="dxa"/>
            <w:tcBorders>
              <w:tl2br w:val="nil"/>
              <w:tr2bl w:val="nil"/>
            </w:tcBorders>
            <w:shd w:val="clear" w:color="auto" w:fill="auto"/>
            <w:vAlign w:val="center"/>
          </w:tcPr>
          <w:p w14:paraId="160AC71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146</w:t>
            </w:r>
          </w:p>
        </w:tc>
        <w:tc>
          <w:tcPr>
            <w:tcW w:w="942" w:type="dxa"/>
            <w:tcBorders>
              <w:tl2br w:val="nil"/>
              <w:tr2bl w:val="nil"/>
            </w:tcBorders>
            <w:shd w:val="clear" w:color="auto" w:fill="auto"/>
            <w:vAlign w:val="center"/>
          </w:tcPr>
          <w:p w14:paraId="04DFB61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音乐健康声环境扩声设备</w:t>
            </w:r>
          </w:p>
        </w:tc>
        <w:tc>
          <w:tcPr>
            <w:tcW w:w="6308" w:type="dxa"/>
            <w:tcBorders>
              <w:tl2br w:val="nil"/>
              <w:tr2bl w:val="nil"/>
            </w:tcBorders>
            <w:shd w:val="clear" w:color="auto" w:fill="auto"/>
            <w:vAlign w:val="center"/>
          </w:tcPr>
          <w:p w14:paraId="3B17603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1.扬声器单元：4*4 英寸+1*8 英寸 35 芯低音；</w:t>
            </w:r>
          </w:p>
          <w:p w14:paraId="6A67971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2.阻抗：4Ω全频，6.5Ω低音；</w:t>
            </w:r>
          </w:p>
          <w:p w14:paraId="380462E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3.灵敏度：92dB；</w:t>
            </w:r>
          </w:p>
          <w:p w14:paraId="1B7EAA2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4.失真度：＜0.1%；</w:t>
            </w:r>
          </w:p>
          <w:p w14:paraId="277C786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5.谐振频率：45Hz；</w:t>
            </w:r>
          </w:p>
          <w:p w14:paraId="52C0E7A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6.频率响应：65Hz-20KHz(±3dB)；</w:t>
            </w:r>
          </w:p>
          <w:p w14:paraId="3B269D8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7.功率通道：4*20W（独立通道）+80W；</w:t>
            </w:r>
          </w:p>
          <w:p w14:paraId="275626F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8.峰值功率：380W；</w:t>
            </w:r>
          </w:p>
          <w:p w14:paraId="6A04091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9.DSP 芯片：两进四出音频 DSP 处理；</w:t>
            </w:r>
          </w:p>
          <w:p w14:paraId="3B4ADE6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10.输入通道：3.5/Bluetooth；</w:t>
            </w:r>
          </w:p>
          <w:p w14:paraId="2AD0B30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11.箱体：全新 ABS 工程塑料箱体；</w:t>
            </w:r>
          </w:p>
          <w:p w14:paraId="6FCFD86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12.整机尺寸：550*550*185mm；</w:t>
            </w:r>
          </w:p>
          <w:p w14:paraId="74554C1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13.重量：10kg；</w:t>
            </w:r>
          </w:p>
          <w:p w14:paraId="60A54EA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14.标配红外遥控器可轻松的对设备的话筒音量，设备总音量，混响效果以及音乐播放效果进行任意操控调节；</w:t>
            </w:r>
          </w:p>
          <w:p w14:paraId="5C012DD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15.支持5.0无线蓝牙输入，电脑 手机等设备的音源均可接入；</w:t>
            </w:r>
          </w:p>
          <w:p w14:paraId="100CD96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16.支持外部有线音频接入，台式电脑、教学一体机以及点歌机的音频均可接入；</w:t>
            </w:r>
          </w:p>
          <w:p w14:paraId="5B05386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17.标配 2 支手持麦克风。</w:t>
            </w:r>
          </w:p>
        </w:tc>
        <w:tc>
          <w:tcPr>
            <w:tcW w:w="645" w:type="dxa"/>
            <w:tcBorders>
              <w:tl2br w:val="nil"/>
              <w:tr2bl w:val="nil"/>
            </w:tcBorders>
            <w:shd w:val="clear" w:color="auto" w:fill="auto"/>
            <w:vAlign w:val="center"/>
          </w:tcPr>
          <w:p w14:paraId="3E3329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5FBD2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47A9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45CFE8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音乐教室1</w:t>
            </w:r>
          </w:p>
        </w:tc>
        <w:tc>
          <w:tcPr>
            <w:tcW w:w="722" w:type="dxa"/>
            <w:tcBorders>
              <w:tl2br w:val="nil"/>
              <w:tr2bl w:val="nil"/>
            </w:tcBorders>
            <w:shd w:val="clear" w:color="auto" w:fill="auto"/>
            <w:vAlign w:val="center"/>
          </w:tcPr>
          <w:p w14:paraId="117C32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147</w:t>
            </w:r>
          </w:p>
        </w:tc>
        <w:tc>
          <w:tcPr>
            <w:tcW w:w="942" w:type="dxa"/>
            <w:tcBorders>
              <w:tl2br w:val="nil"/>
              <w:tr2bl w:val="nil"/>
            </w:tcBorders>
            <w:shd w:val="clear" w:color="auto" w:fill="auto"/>
            <w:vAlign w:val="center"/>
          </w:tcPr>
          <w:p w14:paraId="269B167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文化布置</w:t>
            </w:r>
          </w:p>
        </w:tc>
        <w:tc>
          <w:tcPr>
            <w:tcW w:w="6308" w:type="dxa"/>
            <w:tcBorders>
              <w:tl2br w:val="nil"/>
              <w:tr2bl w:val="nil"/>
            </w:tcBorders>
            <w:shd w:val="clear" w:color="auto" w:fill="auto"/>
            <w:vAlign w:val="center"/>
          </w:tcPr>
          <w:p w14:paraId="1516F56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1.科普知识窗帘：符合教室氛围，根据老师需求设计，介绍学科知识；</w:t>
            </w:r>
          </w:p>
          <w:p w14:paraId="2EF55DC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2.学科文化展示及布展：结合校方认可效果图进行教室文化氛围的建设，亚克力、KT板等展板及符合教室文化挂画等。含设计、人工及安装。</w:t>
            </w:r>
          </w:p>
        </w:tc>
        <w:tc>
          <w:tcPr>
            <w:tcW w:w="645" w:type="dxa"/>
            <w:tcBorders>
              <w:tl2br w:val="nil"/>
              <w:tr2bl w:val="nil"/>
            </w:tcBorders>
            <w:shd w:val="clear" w:color="auto" w:fill="auto"/>
            <w:vAlign w:val="center"/>
          </w:tcPr>
          <w:p w14:paraId="2FA232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B678D4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r>
      <w:tr w14:paraId="647B0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55FDD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音乐教室2</w:t>
            </w:r>
          </w:p>
        </w:tc>
        <w:tc>
          <w:tcPr>
            <w:tcW w:w="722" w:type="dxa"/>
            <w:tcBorders>
              <w:tl2br w:val="nil"/>
              <w:tr2bl w:val="nil"/>
            </w:tcBorders>
            <w:shd w:val="clear" w:color="auto" w:fill="auto"/>
            <w:vAlign w:val="center"/>
          </w:tcPr>
          <w:p w14:paraId="4009286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148</w:t>
            </w:r>
          </w:p>
        </w:tc>
        <w:tc>
          <w:tcPr>
            <w:tcW w:w="942" w:type="dxa"/>
            <w:tcBorders>
              <w:tl2br w:val="nil"/>
              <w:tr2bl w:val="nil"/>
            </w:tcBorders>
            <w:shd w:val="clear" w:color="auto" w:fill="auto"/>
            <w:vAlign w:val="center"/>
          </w:tcPr>
          <w:p w14:paraId="1D70D18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钢琴</w:t>
            </w:r>
          </w:p>
        </w:tc>
        <w:tc>
          <w:tcPr>
            <w:tcW w:w="6308" w:type="dxa"/>
            <w:tcBorders>
              <w:tl2br w:val="nil"/>
              <w:tr2bl w:val="nil"/>
            </w:tcBorders>
            <w:shd w:val="clear" w:color="auto" w:fill="auto"/>
            <w:vAlign w:val="center"/>
          </w:tcPr>
          <w:p w14:paraId="5224B16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1.颜色：黑色亮光</w:t>
            </w:r>
          </w:p>
          <w:p w14:paraId="7454775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2.腿型：直腿。</w:t>
            </w:r>
          </w:p>
          <w:p w14:paraId="72DDD5D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3.尺寸：高：121CM宽：150CM厚：61CM</w:t>
            </w:r>
          </w:p>
          <w:p w14:paraId="3D29E32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4.中盘：采用中盘加固设计，外观呈“T”字型，利于中盘加固，不</w:t>
            </w:r>
          </w:p>
          <w:p w14:paraId="0A2D328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易变形。选用实木拼板结合使其耐变形。</w:t>
            </w:r>
          </w:p>
          <w:p w14:paraId="64A4DD5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5.油漆：绿色环保无污染。</w:t>
            </w:r>
          </w:p>
          <w:p w14:paraId="5FD35DD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6.音板：四川川雅——实木复合音板。</w:t>
            </w:r>
          </w:p>
          <w:p w14:paraId="2252FEC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7.肋木：云杉实木，11根非等距离延展，最长的为135CM.</w:t>
            </w:r>
          </w:p>
          <w:p w14:paraId="047A62D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8.钢板：用锰钢高硬度材料铸制，重83公斤，稳定性强。</w:t>
            </w:r>
          </w:p>
          <w:p w14:paraId="0A57228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9.马桥：高硬度A级栬木，有利于声音传导.中高音整体设计，低音弧线设计，硬度强，不易变形，使延音更长。</w:t>
            </w:r>
          </w:p>
          <w:p w14:paraId="1F90DE7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10.琴弦：德国进口ROSLAU优质琴弦，低音弦用六角钢丝经实心纯铜线材绕制，音色纯净，音准稳定。</w:t>
            </w:r>
          </w:p>
          <w:p w14:paraId="01CBBE1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11.击弦机：国内最好的击弦机—东方击弦机。白键的下沉深度9.5MM-11.5MM弦槌的击弦行程应达到40MM-50MM。各零部件的动作反应灵敏、一致、连贯、有效。连续联动运动时无阻力变化。制音器</w:t>
            </w:r>
          </w:p>
          <w:p w14:paraId="629C479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效果快速有效。</w:t>
            </w:r>
          </w:p>
          <w:p w14:paraId="35A9506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12.弦槌：采用日本ABMIC榔头，纯羊毛制造。音色优美细腻。13.键盘：宁波东方88键标配，白键为实木白松琴键。</w:t>
            </w:r>
          </w:p>
          <w:p w14:paraId="0C30FFD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13.弦轴板：国内东北色木。</w:t>
            </w:r>
          </w:p>
          <w:p w14:paraId="3C5C9DC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进口弦轴钉：进口弦轴钉具有高精密度和光滑度，和弦轴板高度精密的配合使琴弦保持力均衡，钢琴拥有更加稳定的音色。16.不等式背柱：根据琴弦的拉力进行特别设计背柱间的距离，帮助背架受力，更帮助马桥不易变形。</w:t>
            </w:r>
          </w:p>
          <w:p w14:paraId="61888E6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15.踏板：锌镍合金，镀铬。</w:t>
            </w:r>
          </w:p>
          <w:p w14:paraId="70C04CA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16.专属透音孔设计，共鸣效果更佳。</w:t>
            </w:r>
          </w:p>
          <w:p w14:paraId="68C34AA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17.配件：配琴凳，键盘呢，擦琴布，琴脚垫，亮光剂。</w:t>
            </w:r>
          </w:p>
        </w:tc>
        <w:tc>
          <w:tcPr>
            <w:tcW w:w="645" w:type="dxa"/>
            <w:tcBorders>
              <w:tl2br w:val="nil"/>
              <w:tr2bl w:val="nil"/>
            </w:tcBorders>
            <w:shd w:val="clear" w:color="auto" w:fill="auto"/>
            <w:vAlign w:val="center"/>
          </w:tcPr>
          <w:p w14:paraId="4A56CA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7A1196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1DACB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D5588B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音乐教室2</w:t>
            </w:r>
          </w:p>
        </w:tc>
        <w:tc>
          <w:tcPr>
            <w:tcW w:w="722" w:type="dxa"/>
            <w:tcBorders>
              <w:tl2br w:val="nil"/>
              <w:tr2bl w:val="nil"/>
            </w:tcBorders>
            <w:shd w:val="clear" w:color="auto" w:fill="auto"/>
            <w:vAlign w:val="center"/>
          </w:tcPr>
          <w:p w14:paraId="31928F6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149</w:t>
            </w:r>
          </w:p>
        </w:tc>
        <w:tc>
          <w:tcPr>
            <w:tcW w:w="942" w:type="dxa"/>
            <w:tcBorders>
              <w:tl2br w:val="nil"/>
              <w:tr2bl w:val="nil"/>
            </w:tcBorders>
            <w:shd w:val="clear" w:color="auto" w:fill="auto"/>
            <w:vAlign w:val="center"/>
          </w:tcPr>
          <w:p w14:paraId="6651C38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音乐健康声环境扩声设备</w:t>
            </w:r>
          </w:p>
        </w:tc>
        <w:tc>
          <w:tcPr>
            <w:tcW w:w="6308" w:type="dxa"/>
            <w:tcBorders>
              <w:tl2br w:val="nil"/>
              <w:tr2bl w:val="nil"/>
            </w:tcBorders>
            <w:shd w:val="clear" w:color="auto" w:fill="auto"/>
            <w:vAlign w:val="center"/>
          </w:tcPr>
          <w:p w14:paraId="1DBC218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1.扬声器单元：4*4 英寸+1*8 英寸 35 芯低音；</w:t>
            </w:r>
          </w:p>
          <w:p w14:paraId="54155BB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2.阻抗：4Ω全频，6.5Ω低音；</w:t>
            </w:r>
          </w:p>
          <w:p w14:paraId="436DBFF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3.灵敏度：92dB；</w:t>
            </w:r>
          </w:p>
          <w:p w14:paraId="1548BB8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4.失真度：＜0.1%；</w:t>
            </w:r>
          </w:p>
          <w:p w14:paraId="2209D3A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5.谐振频率：45Hz；</w:t>
            </w:r>
          </w:p>
          <w:p w14:paraId="39DD36A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6.频率响应：65Hz-20KHz(±3dB)；</w:t>
            </w:r>
          </w:p>
          <w:p w14:paraId="4E00EB0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7.功率通道：4*20W（独立通道）+80W；</w:t>
            </w:r>
          </w:p>
          <w:p w14:paraId="5582D86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8.峰值功率：380W；</w:t>
            </w:r>
          </w:p>
          <w:p w14:paraId="4902B0F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9.DSP 芯片：两进四出音频 DSP 处理；</w:t>
            </w:r>
          </w:p>
          <w:p w14:paraId="65F1BC1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10.输入通道：3.5/Bluetooth；</w:t>
            </w:r>
          </w:p>
          <w:p w14:paraId="17DE247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11.箱体：全新 ABS 工程塑料箱体；</w:t>
            </w:r>
          </w:p>
          <w:p w14:paraId="64B6D4F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12.整机尺寸：550*550*185mm；</w:t>
            </w:r>
          </w:p>
          <w:p w14:paraId="31D8A79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13.重量：10kg；</w:t>
            </w:r>
          </w:p>
          <w:p w14:paraId="02C8832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14.标配红外遥控器可轻松的对设备的话筒音量，设备总音量，混响效果以及音乐播放效果进行任意操控调节；</w:t>
            </w:r>
          </w:p>
          <w:p w14:paraId="1EB31D0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15.支持5.0无线蓝牙输入，电脑 手机等设备的音源均可接入；</w:t>
            </w:r>
          </w:p>
          <w:p w14:paraId="2112670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16.支持外部有线音频接入，台式电脑、教学一体机以及点歌机的音频均可接入；</w:t>
            </w:r>
          </w:p>
          <w:p w14:paraId="221D4A3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17.标配 2 支手持麦克风。</w:t>
            </w:r>
          </w:p>
        </w:tc>
        <w:tc>
          <w:tcPr>
            <w:tcW w:w="645" w:type="dxa"/>
            <w:tcBorders>
              <w:tl2br w:val="nil"/>
              <w:tr2bl w:val="nil"/>
            </w:tcBorders>
            <w:shd w:val="clear" w:color="auto" w:fill="auto"/>
            <w:vAlign w:val="center"/>
          </w:tcPr>
          <w:p w14:paraId="75F35DF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59025E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6F44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88CB23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音乐教室2</w:t>
            </w:r>
          </w:p>
        </w:tc>
        <w:tc>
          <w:tcPr>
            <w:tcW w:w="722" w:type="dxa"/>
            <w:tcBorders>
              <w:tl2br w:val="nil"/>
              <w:tr2bl w:val="nil"/>
            </w:tcBorders>
            <w:shd w:val="clear" w:color="auto" w:fill="auto"/>
            <w:vAlign w:val="center"/>
          </w:tcPr>
          <w:p w14:paraId="2982F8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150</w:t>
            </w:r>
          </w:p>
        </w:tc>
        <w:tc>
          <w:tcPr>
            <w:tcW w:w="942" w:type="dxa"/>
            <w:tcBorders>
              <w:tl2br w:val="nil"/>
              <w:tr2bl w:val="nil"/>
            </w:tcBorders>
            <w:shd w:val="clear" w:color="auto" w:fill="auto"/>
            <w:vAlign w:val="center"/>
          </w:tcPr>
          <w:p w14:paraId="7569D3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文化布置</w:t>
            </w:r>
          </w:p>
        </w:tc>
        <w:tc>
          <w:tcPr>
            <w:tcW w:w="6308" w:type="dxa"/>
            <w:tcBorders>
              <w:tl2br w:val="nil"/>
              <w:tr2bl w:val="nil"/>
            </w:tcBorders>
            <w:shd w:val="clear" w:color="auto" w:fill="auto"/>
            <w:vAlign w:val="center"/>
          </w:tcPr>
          <w:p w14:paraId="2B879E2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1.科普知识窗帘：符合教室氛围，根据老师需求设计，介绍学科知识；</w:t>
            </w:r>
          </w:p>
          <w:p w14:paraId="7F9EFB5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2.学科文化展示及布展：结合校方认可效果图进行教室文化氛围的建设，亚克力、KT板等展板及符合教室文化挂画等。含设计、人工及安装。</w:t>
            </w:r>
          </w:p>
        </w:tc>
        <w:tc>
          <w:tcPr>
            <w:tcW w:w="645" w:type="dxa"/>
            <w:tcBorders>
              <w:tl2br w:val="nil"/>
              <w:tr2bl w:val="nil"/>
            </w:tcBorders>
            <w:shd w:val="clear" w:color="auto" w:fill="auto"/>
            <w:vAlign w:val="center"/>
          </w:tcPr>
          <w:p w14:paraId="77949B4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24493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r>
      <w:tr w14:paraId="4D95D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59C693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音乐教室3</w:t>
            </w:r>
          </w:p>
        </w:tc>
        <w:tc>
          <w:tcPr>
            <w:tcW w:w="722" w:type="dxa"/>
            <w:tcBorders>
              <w:tl2br w:val="nil"/>
              <w:tr2bl w:val="nil"/>
            </w:tcBorders>
            <w:shd w:val="clear" w:color="auto" w:fill="auto"/>
            <w:vAlign w:val="center"/>
          </w:tcPr>
          <w:p w14:paraId="070988D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151</w:t>
            </w:r>
          </w:p>
        </w:tc>
        <w:tc>
          <w:tcPr>
            <w:tcW w:w="942" w:type="dxa"/>
            <w:tcBorders>
              <w:tl2br w:val="nil"/>
              <w:tr2bl w:val="nil"/>
            </w:tcBorders>
            <w:shd w:val="clear" w:color="auto" w:fill="auto"/>
            <w:vAlign w:val="center"/>
          </w:tcPr>
          <w:p w14:paraId="7CD54D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钢琴</w:t>
            </w:r>
          </w:p>
        </w:tc>
        <w:tc>
          <w:tcPr>
            <w:tcW w:w="6308" w:type="dxa"/>
            <w:tcBorders>
              <w:tl2br w:val="nil"/>
              <w:tr2bl w:val="nil"/>
            </w:tcBorders>
            <w:shd w:val="clear" w:color="auto" w:fill="auto"/>
            <w:vAlign w:val="center"/>
          </w:tcPr>
          <w:p w14:paraId="569573C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1.颜色：黑色亮光</w:t>
            </w:r>
          </w:p>
          <w:p w14:paraId="68E1F0D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2.腿型：直腿。</w:t>
            </w:r>
          </w:p>
          <w:p w14:paraId="1CCA946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3.尺寸：高：121CM宽：150CM厚：61CM</w:t>
            </w:r>
          </w:p>
          <w:p w14:paraId="7324E43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4.中盘：采用中盘加固设计，外观呈“T”字型，利于中盘加固，不</w:t>
            </w:r>
          </w:p>
          <w:p w14:paraId="72C57FC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易变形。选用实木拼板结合使其耐变形。</w:t>
            </w:r>
          </w:p>
          <w:p w14:paraId="2330295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5.油漆：绿色环保无污染。</w:t>
            </w:r>
          </w:p>
          <w:p w14:paraId="7936E64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6.音板：四川川雅——实木复合音板。</w:t>
            </w:r>
          </w:p>
          <w:p w14:paraId="65CFAE3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7.肋木：云杉实木，11根非等距离延展，最长的为135CM.</w:t>
            </w:r>
          </w:p>
          <w:p w14:paraId="762ED15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8.钢板：用锰钢高硬度材料铸制，重83公斤，稳定性强。</w:t>
            </w:r>
          </w:p>
          <w:p w14:paraId="20772B5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9.马桥：高硬度A级栬木，有利于声音传导.中高音整体设计，低音弧线设计，硬度强，不易变形，使延音更长。</w:t>
            </w:r>
          </w:p>
          <w:p w14:paraId="53FFEA0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10.琴弦：德国进口ROSLAU优质琴弦，低音弦用六角钢丝经实心纯铜线材绕制，音色纯净，音准稳定。</w:t>
            </w:r>
          </w:p>
          <w:p w14:paraId="6DB6758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11.击弦机：国内最好的击弦机—东方击弦机。白键的下沉深度9.5MM-11.5MM弦槌的击弦行程应达到40MM-50MM。各零部件的动作反应灵敏、一致、连贯、有效。连续联动运动时无阻力变化。制音器</w:t>
            </w:r>
          </w:p>
          <w:p w14:paraId="5E759C0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效果快速有效。</w:t>
            </w:r>
          </w:p>
          <w:p w14:paraId="6726A04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12.弦槌：采用日本ABMIC榔头，纯羊毛制造。音色优美细腻。13.键盘：宁波东方88键标配，白键为实木白松琴键。</w:t>
            </w:r>
          </w:p>
          <w:p w14:paraId="4E0CB66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13.弦轴板：国内东北色木。</w:t>
            </w:r>
          </w:p>
          <w:p w14:paraId="16EEC4E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进口弦轴钉：进口弦轴钉具有高精密度和光滑度，和弦轴板高度精密的配合使琴弦保持力均衡，钢琴拥有更加稳定的音色。16.不等式背柱：根据琴弦的拉力进行特别设计背柱间的距离，帮助背架受力，更帮助马桥不易变形。</w:t>
            </w:r>
          </w:p>
          <w:p w14:paraId="05C973A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15.踏板：锌镍合金，镀铬。</w:t>
            </w:r>
          </w:p>
          <w:p w14:paraId="2963C41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16.专属透音孔设计，共鸣效果更佳。</w:t>
            </w:r>
          </w:p>
          <w:p w14:paraId="3E60517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17.配件：配琴凳，键盘呢，擦琴布，琴脚垫，亮光剂。</w:t>
            </w:r>
          </w:p>
        </w:tc>
        <w:tc>
          <w:tcPr>
            <w:tcW w:w="645" w:type="dxa"/>
            <w:tcBorders>
              <w:tl2br w:val="nil"/>
              <w:tr2bl w:val="nil"/>
            </w:tcBorders>
            <w:shd w:val="clear" w:color="auto" w:fill="auto"/>
            <w:vAlign w:val="center"/>
          </w:tcPr>
          <w:p w14:paraId="3BE975A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C84E4D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743F3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0BB665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音乐教室3</w:t>
            </w:r>
          </w:p>
        </w:tc>
        <w:tc>
          <w:tcPr>
            <w:tcW w:w="722" w:type="dxa"/>
            <w:tcBorders>
              <w:tl2br w:val="nil"/>
              <w:tr2bl w:val="nil"/>
            </w:tcBorders>
            <w:shd w:val="clear" w:color="auto" w:fill="auto"/>
            <w:vAlign w:val="center"/>
          </w:tcPr>
          <w:p w14:paraId="7F8F5FE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152</w:t>
            </w:r>
          </w:p>
        </w:tc>
        <w:tc>
          <w:tcPr>
            <w:tcW w:w="942" w:type="dxa"/>
            <w:tcBorders>
              <w:tl2br w:val="nil"/>
              <w:tr2bl w:val="nil"/>
            </w:tcBorders>
            <w:shd w:val="clear" w:color="auto" w:fill="auto"/>
            <w:vAlign w:val="center"/>
          </w:tcPr>
          <w:p w14:paraId="4AB9C75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音乐健康声环境扩声设备</w:t>
            </w:r>
          </w:p>
        </w:tc>
        <w:tc>
          <w:tcPr>
            <w:tcW w:w="6308" w:type="dxa"/>
            <w:tcBorders>
              <w:tl2br w:val="nil"/>
              <w:tr2bl w:val="nil"/>
            </w:tcBorders>
            <w:shd w:val="clear" w:color="auto" w:fill="auto"/>
            <w:vAlign w:val="center"/>
          </w:tcPr>
          <w:p w14:paraId="7C4CCB0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1.扬声器单元：4*4 英寸+1*8 英寸 35 芯低音；</w:t>
            </w:r>
          </w:p>
          <w:p w14:paraId="6C8A76E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2.阻抗：4Ω全频，6.5Ω低音；</w:t>
            </w:r>
          </w:p>
          <w:p w14:paraId="05E1AFD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3.灵敏度：92dB；</w:t>
            </w:r>
          </w:p>
          <w:p w14:paraId="3D852C6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4.失真度：＜0.1%；</w:t>
            </w:r>
          </w:p>
          <w:p w14:paraId="539972C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5.谐振频率：45Hz；</w:t>
            </w:r>
          </w:p>
          <w:p w14:paraId="127A754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6.频率响应：65Hz-20KHz(±3dB)；</w:t>
            </w:r>
          </w:p>
          <w:p w14:paraId="26C88AF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7.功率通道：4*20W（独立通道）+80W；</w:t>
            </w:r>
          </w:p>
          <w:p w14:paraId="52502DC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8.峰值功率：380W；</w:t>
            </w:r>
          </w:p>
          <w:p w14:paraId="28F6AB2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9.DSP 芯片：两进四出音频 DSP 处理；</w:t>
            </w:r>
          </w:p>
          <w:p w14:paraId="1910AC6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10.输入通道：3.5/Bluetooth；</w:t>
            </w:r>
          </w:p>
          <w:p w14:paraId="6302E95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11.箱体：全新 ABS 工程塑料箱体；</w:t>
            </w:r>
          </w:p>
          <w:p w14:paraId="6817425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12.整机尺寸：550*550*185mm；</w:t>
            </w:r>
          </w:p>
          <w:p w14:paraId="19FF2B5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13.重量：10kg；</w:t>
            </w:r>
          </w:p>
          <w:p w14:paraId="068B736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14.标配红外遥控器可轻松的对设备的话筒音量，设备总音量，混响效果以及音乐播放效果进行任意操控调节；</w:t>
            </w:r>
          </w:p>
          <w:p w14:paraId="2250CA1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15.支持5.0无线蓝牙输入，电脑 手机等设备的音源均可接入；</w:t>
            </w:r>
          </w:p>
          <w:p w14:paraId="4FB10E8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16.支持外部有线音频接入，台式电脑、教学一体机以及点歌机的音频均可接入；</w:t>
            </w:r>
          </w:p>
          <w:p w14:paraId="36745FC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17.标配 2 支手持麦克风。</w:t>
            </w:r>
          </w:p>
        </w:tc>
        <w:tc>
          <w:tcPr>
            <w:tcW w:w="645" w:type="dxa"/>
            <w:tcBorders>
              <w:tl2br w:val="nil"/>
              <w:tr2bl w:val="nil"/>
            </w:tcBorders>
            <w:shd w:val="clear" w:color="auto" w:fill="auto"/>
            <w:vAlign w:val="center"/>
          </w:tcPr>
          <w:p w14:paraId="4C271FA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21D21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85E5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69AC16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音乐教室3</w:t>
            </w:r>
          </w:p>
        </w:tc>
        <w:tc>
          <w:tcPr>
            <w:tcW w:w="722" w:type="dxa"/>
            <w:tcBorders>
              <w:tl2br w:val="nil"/>
              <w:tr2bl w:val="nil"/>
            </w:tcBorders>
            <w:shd w:val="clear" w:color="auto" w:fill="auto"/>
            <w:vAlign w:val="center"/>
          </w:tcPr>
          <w:p w14:paraId="2C5E4FD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153</w:t>
            </w:r>
          </w:p>
        </w:tc>
        <w:tc>
          <w:tcPr>
            <w:tcW w:w="942" w:type="dxa"/>
            <w:tcBorders>
              <w:tl2br w:val="nil"/>
              <w:tr2bl w:val="nil"/>
            </w:tcBorders>
            <w:shd w:val="clear" w:color="auto" w:fill="auto"/>
            <w:vAlign w:val="center"/>
          </w:tcPr>
          <w:p w14:paraId="78202A6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文化布置</w:t>
            </w:r>
          </w:p>
        </w:tc>
        <w:tc>
          <w:tcPr>
            <w:tcW w:w="6308" w:type="dxa"/>
            <w:tcBorders>
              <w:tl2br w:val="nil"/>
              <w:tr2bl w:val="nil"/>
            </w:tcBorders>
            <w:shd w:val="clear" w:color="auto" w:fill="auto"/>
            <w:vAlign w:val="center"/>
          </w:tcPr>
          <w:p w14:paraId="1F5E995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1.科普知识窗帘：符合教室氛围，根据老师需求设计，介绍学科知识；</w:t>
            </w:r>
          </w:p>
          <w:p w14:paraId="3A96D86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2.学科文化展示及布展：结合校方认可效果图进行教室文化氛围的建设，亚克力、KT板等展板及符合教室文化挂画等。含设计、人工及安装。</w:t>
            </w:r>
          </w:p>
        </w:tc>
        <w:tc>
          <w:tcPr>
            <w:tcW w:w="645" w:type="dxa"/>
            <w:tcBorders>
              <w:tl2br w:val="nil"/>
              <w:tr2bl w:val="nil"/>
            </w:tcBorders>
            <w:shd w:val="clear" w:color="auto" w:fill="auto"/>
            <w:vAlign w:val="center"/>
          </w:tcPr>
          <w:p w14:paraId="7271E4E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14B1E1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r>
      <w:tr w14:paraId="14B7E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B0ADFF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自然科学教室1</w:t>
            </w:r>
          </w:p>
        </w:tc>
        <w:tc>
          <w:tcPr>
            <w:tcW w:w="722" w:type="dxa"/>
            <w:tcBorders>
              <w:tl2br w:val="nil"/>
              <w:tr2bl w:val="nil"/>
            </w:tcBorders>
            <w:shd w:val="clear" w:color="auto" w:fill="auto"/>
            <w:vAlign w:val="center"/>
          </w:tcPr>
          <w:p w14:paraId="664CBEB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154</w:t>
            </w:r>
          </w:p>
        </w:tc>
        <w:tc>
          <w:tcPr>
            <w:tcW w:w="942" w:type="dxa"/>
            <w:tcBorders>
              <w:tl2br w:val="nil"/>
              <w:tr2bl w:val="nil"/>
            </w:tcBorders>
            <w:shd w:val="clear" w:color="auto" w:fill="auto"/>
            <w:vAlign w:val="center"/>
          </w:tcPr>
          <w:p w14:paraId="60121D7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多目教学示范仪</w:t>
            </w:r>
          </w:p>
        </w:tc>
        <w:tc>
          <w:tcPr>
            <w:tcW w:w="6308" w:type="dxa"/>
            <w:tcBorders>
              <w:tl2br w:val="nil"/>
              <w:tr2bl w:val="nil"/>
            </w:tcBorders>
            <w:shd w:val="clear" w:color="auto" w:fill="auto"/>
            <w:vAlign w:val="center"/>
          </w:tcPr>
          <w:p w14:paraId="35B1580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1.具有三摄像头，1个主摄像头2个辅助摄像头，整机一体化设计，整机≤5kg】。</w:t>
            </w:r>
          </w:p>
          <w:p w14:paraId="47DBAE6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2.整机待机电流：12V/150mA；整机负载工作电流：12V/450mA；</w:t>
            </w:r>
          </w:p>
          <w:p w14:paraId="1834110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3.具备辅助照明LED，可以无级调亮。</w:t>
            </w:r>
          </w:p>
          <w:p w14:paraId="15082A0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4.主体采用金属材质，坚固耐用，配重加固底座；</w:t>
            </w:r>
          </w:p>
          <w:p w14:paraId="2A82D73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5.主摄像头：像素≥1000W；分辨率≥3648*2736；对焦方式：定焦；扫描幅面≥A3；图像色彩≥24位；</w:t>
            </w:r>
          </w:p>
          <w:p w14:paraId="6800E80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6.侧拍辅助摄像头采用活动机身，支持折叠，支持摄像头旋转调节拍摄位置。</w:t>
            </w:r>
          </w:p>
          <w:p w14:paraId="2C05113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7.侧拍辅助摄像头像素≥800W, 分辨率≥2592*1944；扫描幅面≥A4；图像色彩≥24位；</w:t>
            </w:r>
          </w:p>
          <w:p w14:paraId="5379094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8.微课辅助摄像头采用活动摄像头，支持0-270度任意角度旋转调整。</w:t>
            </w:r>
          </w:p>
          <w:p w14:paraId="1923847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9.微课辅助摄像头像素≥200W；对焦方式：定焦；球形畸变 &lt;5%；梯形失真 &lt;5%；出图响应时间 &lt;1S；图像色彩≥24位；  </w:t>
            </w:r>
          </w:p>
          <w:p w14:paraId="1B33827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配套实验教学直播示范系统：       </w:t>
            </w:r>
          </w:p>
          <w:p w14:paraId="5644A2C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1.支持接入实验教学示范仪进行实验的搭建过程直播示范；</w:t>
            </w:r>
          </w:p>
          <w:p w14:paraId="7EC4F4C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2.支持直播画面自由组合切换成画中画、双画面、单镜头等格式。</w:t>
            </w:r>
          </w:p>
          <w:p w14:paraId="179A0F9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3.支持直播画面接入大屏进行示范教学；</w:t>
            </w:r>
          </w:p>
          <w:p w14:paraId="3C56586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4.支持录制高清示范视频，录制视频可作为教学资源；</w:t>
            </w:r>
          </w:p>
          <w:p w14:paraId="72294C9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5.录制视频时支持同步录制教学音频；</w:t>
            </w:r>
          </w:p>
          <w:p w14:paraId="087F60F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6.支持截取实验搭建视频画面为图片。                                                                                        </w:t>
            </w:r>
          </w:p>
        </w:tc>
        <w:tc>
          <w:tcPr>
            <w:tcW w:w="645" w:type="dxa"/>
            <w:tcBorders>
              <w:tl2br w:val="nil"/>
              <w:tr2bl w:val="nil"/>
            </w:tcBorders>
            <w:shd w:val="clear" w:color="auto" w:fill="auto"/>
            <w:vAlign w:val="center"/>
          </w:tcPr>
          <w:p w14:paraId="19E768A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3D35E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8F16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AC515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自然科学教室1</w:t>
            </w:r>
          </w:p>
        </w:tc>
        <w:tc>
          <w:tcPr>
            <w:tcW w:w="722" w:type="dxa"/>
            <w:tcBorders>
              <w:tl2br w:val="nil"/>
              <w:tr2bl w:val="nil"/>
            </w:tcBorders>
            <w:shd w:val="clear" w:color="auto" w:fill="auto"/>
            <w:vAlign w:val="center"/>
          </w:tcPr>
          <w:p w14:paraId="45DE78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155</w:t>
            </w:r>
          </w:p>
        </w:tc>
        <w:tc>
          <w:tcPr>
            <w:tcW w:w="942" w:type="dxa"/>
            <w:tcBorders>
              <w:tl2br w:val="nil"/>
              <w:tr2bl w:val="nil"/>
            </w:tcBorders>
            <w:shd w:val="clear" w:color="auto" w:fill="auto"/>
            <w:vAlign w:val="center"/>
          </w:tcPr>
          <w:p w14:paraId="7F738FB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健康声环境扩声设备</w:t>
            </w:r>
          </w:p>
        </w:tc>
        <w:tc>
          <w:tcPr>
            <w:tcW w:w="6308" w:type="dxa"/>
            <w:tcBorders>
              <w:tl2br w:val="nil"/>
              <w:tr2bl w:val="nil"/>
            </w:tcBorders>
            <w:shd w:val="clear" w:color="auto" w:fill="auto"/>
            <w:vAlign w:val="center"/>
          </w:tcPr>
          <w:p w14:paraId="392AFA3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一、健康声环境扩声设备指标要求：</w:t>
            </w:r>
          </w:p>
          <w:p w14:paraId="0D0C652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1、设备指标要求：</w:t>
            </w:r>
          </w:p>
          <w:p w14:paraId="785D782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1.1符合国家安全认证（CQC）要求。</w:t>
            </w:r>
          </w:p>
          <w:p w14:paraId="2372255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1.2扬声器指向性：360度全指向覆盖。</w:t>
            </w:r>
          </w:p>
          <w:p w14:paraId="6BD2C0EA">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1.3总谐波失真：应符合GB 50371的有关规定，系统所产生的所有谐波幅度的均方根除以基波幅度，THD&lt;0.1%。</w:t>
            </w:r>
          </w:p>
          <w:p w14:paraId="1263B6C2">
            <w:pPr>
              <w:widowControl/>
              <w:jc w:val="left"/>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1.4噪声比：信号噪声比S/N＞75 dB。</w:t>
            </w:r>
          </w:p>
          <w:p w14:paraId="13B53FD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1.5系统噪声功率级：系统噪声功率级应不大于 30 dB(A)。</w:t>
            </w:r>
          </w:p>
          <w:p w14:paraId="69D0B7A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蓝牙功能：蓝牙5.0版本，支持蓝牙无线接收，方便老师分享移动设备（手机/电脑）上的音频，蓝牙支持密码模式，防止学生连接，支持手机通过蓝牙无线连接音箱，实现控制有源音箱的音量，方便教师对音箱的管控。</w:t>
            </w:r>
          </w:p>
          <w:p w14:paraId="15A609F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1.7无线麦克风。</w:t>
            </w:r>
          </w:p>
          <w:p w14:paraId="41245194">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1.8无线麦克风发射功率应小于20mW，单次充电后可使用不少于6小时。</w:t>
            </w:r>
          </w:p>
          <w:p w14:paraId="66E374D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1.9无线麦克风使用频道，应不少于50个。</w:t>
            </w:r>
          </w:p>
          <w:p w14:paraId="75BF97F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1.10满足一师一麦。（能提供一师一麦解决方案）</w:t>
            </w:r>
          </w:p>
          <w:p w14:paraId="1BDCD15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1.11麦克风具备一键静音功能。</w:t>
            </w:r>
          </w:p>
          <w:p w14:paraId="32452BE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1.12系统软件控制调试能力:可通过手机上的小程序或APP调节设备总音量，调节话筒音量,支持话筒效果切换，支持音源输入切换。</w:t>
            </w:r>
          </w:p>
          <w:p w14:paraId="26BBECB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1.13可与电脑、手机等设备进行蓝牙连接，播放电脑和手机上的音频 。</w:t>
            </w:r>
          </w:p>
          <w:p w14:paraId="4ACC50D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1.14可与无线耳麦、无线手持麦连接\传送\播放语音信息。</w:t>
            </w:r>
          </w:p>
          <w:p w14:paraId="376F7CA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1.15可通过手机上的微信小程序或APP操控音响各种功能 。  </w:t>
            </w:r>
          </w:p>
          <w:p w14:paraId="719EF46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1.16无线耳麦、无线手持麦可直连音响，无需外加其他设备，操作简单 。</w:t>
            </w:r>
          </w:p>
          <w:p w14:paraId="4D5BEC2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1.17可通过音频输入端设备连接多种外部音源。 </w:t>
            </w:r>
          </w:p>
          <w:p w14:paraId="0204FA1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1.18可支持多种麦克风型态接入。（至少支持头戴，手持，领夹方式,支持吊麦扩展功能）</w:t>
            </w:r>
          </w:p>
          <w:p w14:paraId="1A719F7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二、设备参数及要求：</w:t>
            </w:r>
          </w:p>
          <w:p w14:paraId="3149618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教学用智能安全音响</w:t>
            </w:r>
          </w:p>
          <w:p w14:paraId="0E49D66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技术指标：</w:t>
            </w:r>
          </w:p>
          <w:p w14:paraId="547B946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1.电声部分</w:t>
            </w:r>
          </w:p>
          <w:p w14:paraId="082753C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1.1扬声器单元：4*4寸≥25芯航天磁体；阻抗：≥4*8欧姆；</w:t>
            </w:r>
          </w:p>
          <w:p w14:paraId="7F6B20F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1.1灵敏度：96DB±3dB；</w:t>
            </w:r>
          </w:p>
          <w:p w14:paraId="634CE1F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1.1失真度：＜0.1%；</w:t>
            </w:r>
          </w:p>
          <w:p w14:paraId="56B48CE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1.1谐振频率（F0）：≥75HZ；</w:t>
            </w:r>
          </w:p>
          <w:p w14:paraId="05CD6FF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1.1频率响应：75HZ-17K HZ；</w:t>
            </w:r>
          </w:p>
          <w:p w14:paraId="2558549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2.电子部分：</w:t>
            </w:r>
          </w:p>
          <w:p w14:paraId="316A337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2.1功率通道：4*20W（独立通道）；</w:t>
            </w:r>
          </w:p>
          <w:p w14:paraId="1BB3284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 DSP芯片：两进四出音频DSP处理；</w:t>
            </w:r>
          </w:p>
          <w:p w14:paraId="1F6ABB7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2.3输入通道：3.5两路输入、一路输出/无线蓝牙；</w:t>
            </w:r>
          </w:p>
          <w:p w14:paraId="7FEFA42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2.4支持微信小程序或APP调节设备音量。</w:t>
            </w:r>
          </w:p>
          <w:p w14:paraId="254B707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耳挂无线麦克风</w:t>
            </w:r>
          </w:p>
          <w:p w14:paraId="0C1C8B6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该设备是一款多功能U 段无线麦克风方案，可应用于中高端电教设备，多媒体教室，演讲会议等。产品工作在UHF频段，采样率为24k，满足高品质人声传输要求。此外，专用射频技术和数字编码手段，使其具备噪音小，无串音，通信稳定，传输距离远超市场优势。</w:t>
            </w:r>
          </w:p>
          <w:p w14:paraId="5AF63A5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1.功能特点：</w:t>
            </w:r>
          </w:p>
          <w:p w14:paraId="6FB8848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1.1工作频段：1.2GHz；</w:t>
            </w:r>
          </w:p>
          <w:p w14:paraId="3014068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1.2超轻量耳挂拾音话筒；</w:t>
            </w:r>
          </w:p>
          <w:p w14:paraId="05553D5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1.3晶体硅材料拾音麦克风；</w:t>
            </w:r>
          </w:p>
          <w:p w14:paraId="710B5A6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1.4传输距离：室内15 米开阔地带范围内稳定传输音频数据；内置数字硅麦，全数字音频设计，减少模拟数字转换的音质损失，麦腔内置声学海绵，最大程度减少杂音和杜绝喷麦；同一话筒可在任意教室使用；开机即可自动连接教学音响系统；</w:t>
            </w:r>
          </w:p>
          <w:p w14:paraId="26749DC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1.5UHF与红外双模对频方式：开机自动搜索干净信道并自动配对，保证产品不串频、抗干扰性强以及传输的稳定性；可通过红外对频，确保配对设备的唯一性，杜绝串频；</w:t>
            </w:r>
          </w:p>
          <w:p w14:paraId="1826E4D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1.6采用≤24kHz 采样率，保证人声音质质量，传输前后经过独有技术处理，确保接收到的信号保持高保真效果； </w:t>
            </w:r>
          </w:p>
          <w:p w14:paraId="725EAE7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1.7支持音量调节,可调节麦克风音量的大小，并具有记忆功能；全新噪声消除电路设计，可杜绝开关机冲击声 ；</w:t>
            </w:r>
          </w:p>
          <w:p w14:paraId="02FED67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1.8支持一键静音功能；</w:t>
            </w:r>
          </w:p>
          <w:p w14:paraId="6C197F5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1.9内置可充式高性能3.7V 聚合物锂电池。电池容量： 300mAh，带保护电路，安全可靠，Type C 接口充电;</w:t>
            </w:r>
          </w:p>
          <w:p w14:paraId="0777C87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1.10.2 小时充足电可持续续航时间≥8h </w:t>
            </w:r>
          </w:p>
          <w:p w14:paraId="3974BDE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1.11智能低能耗设计，无信号输入/断开连接一定时间后自动关机，节能环保 </w:t>
            </w:r>
          </w:p>
          <w:p w14:paraId="233C352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1.12重量：22 克</w:t>
            </w:r>
          </w:p>
          <w:p w14:paraId="3347EA3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2.技术指标：</w:t>
            </w:r>
          </w:p>
          <w:p w14:paraId="11F16D0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数字音频部分 </w:t>
            </w:r>
          </w:p>
          <w:p w14:paraId="37431DD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2.1.采样精度：≤24Bit</w:t>
            </w:r>
          </w:p>
          <w:p w14:paraId="34DECA7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2.2采样率：≤24KHz</w:t>
            </w:r>
          </w:p>
          <w:p w14:paraId="1BD0556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2.3频率响应：20Hz—8KHz@±5d</w:t>
            </w:r>
          </w:p>
          <w:p w14:paraId="0546055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2.4失真度：&lt;0.5%@94dBSPL，1kHz </w:t>
            </w:r>
          </w:p>
          <w:p w14:paraId="086C937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2.5信噪比：68dB</w:t>
            </w:r>
          </w:p>
          <w:p w14:paraId="65E01DD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2.6系统延时：15ms</w:t>
            </w:r>
          </w:p>
          <w:p w14:paraId="6F46ACA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2.7满幅输入：112dBSPL@1kHz，Sine</w:t>
            </w:r>
          </w:p>
          <w:p w14:paraId="78849CF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2.8满幅输出：952mVrms </w:t>
            </w:r>
          </w:p>
          <w:p w14:paraId="3332BFF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2.9输入/输出增益比 ：9.7 dB </w:t>
            </w:r>
          </w:p>
          <w:p w14:paraId="73FD5DB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射频部分 </w:t>
            </w:r>
          </w:p>
          <w:p w14:paraId="7FB8376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2.10对频方式：红外配对</w:t>
            </w:r>
          </w:p>
          <w:p w14:paraId="1A01781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2.11数据速率：2 Mbps</w:t>
            </w:r>
          </w:p>
          <w:p w14:paraId="60A9048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2.12发射功率：＞10dBm </w:t>
            </w:r>
          </w:p>
          <w:p w14:paraId="2DD0565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2.13最大工作距离：室内＞15M</w:t>
            </w:r>
          </w:p>
        </w:tc>
        <w:tc>
          <w:tcPr>
            <w:tcW w:w="645" w:type="dxa"/>
            <w:tcBorders>
              <w:tl2br w:val="nil"/>
              <w:tr2bl w:val="nil"/>
            </w:tcBorders>
            <w:shd w:val="clear" w:color="auto" w:fill="auto"/>
            <w:vAlign w:val="center"/>
          </w:tcPr>
          <w:p w14:paraId="48E875E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5FC5C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D655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7C321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自然科学教室1</w:t>
            </w:r>
          </w:p>
        </w:tc>
        <w:tc>
          <w:tcPr>
            <w:tcW w:w="722" w:type="dxa"/>
            <w:tcBorders>
              <w:tl2br w:val="nil"/>
              <w:tr2bl w:val="nil"/>
            </w:tcBorders>
            <w:shd w:val="clear" w:color="auto" w:fill="auto"/>
            <w:vAlign w:val="center"/>
          </w:tcPr>
          <w:p w14:paraId="1549E7C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156</w:t>
            </w:r>
          </w:p>
        </w:tc>
        <w:tc>
          <w:tcPr>
            <w:tcW w:w="942" w:type="dxa"/>
            <w:tcBorders>
              <w:tl2br w:val="nil"/>
              <w:tr2bl w:val="nil"/>
            </w:tcBorders>
            <w:shd w:val="clear" w:color="auto" w:fill="auto"/>
            <w:vAlign w:val="center"/>
          </w:tcPr>
          <w:p w14:paraId="1952227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文化布置</w:t>
            </w:r>
          </w:p>
        </w:tc>
        <w:tc>
          <w:tcPr>
            <w:tcW w:w="6308" w:type="dxa"/>
            <w:tcBorders>
              <w:tl2br w:val="nil"/>
              <w:tr2bl w:val="nil"/>
            </w:tcBorders>
            <w:shd w:val="clear" w:color="auto" w:fill="auto"/>
            <w:vAlign w:val="center"/>
          </w:tcPr>
          <w:p w14:paraId="76C23C7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1.科普知识窗帘：符合教室氛围，根据老师需求设计，介绍学科知识；</w:t>
            </w:r>
          </w:p>
          <w:p w14:paraId="5F7A1FE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2.学科文化展示及布展：结合校方认可效果图进行教室文化氛围的建设，造型吊顶、造型灯具、亚克力、KT板等展板及符合教室文化挂画等。含设计、人工及安装。</w:t>
            </w:r>
          </w:p>
        </w:tc>
        <w:tc>
          <w:tcPr>
            <w:tcW w:w="645" w:type="dxa"/>
            <w:tcBorders>
              <w:tl2br w:val="nil"/>
              <w:tr2bl w:val="nil"/>
            </w:tcBorders>
            <w:shd w:val="clear" w:color="auto" w:fill="auto"/>
            <w:vAlign w:val="center"/>
          </w:tcPr>
          <w:p w14:paraId="5758911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6D17E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r>
      <w:tr w14:paraId="32D52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C15C3C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自然科学教室2</w:t>
            </w:r>
          </w:p>
        </w:tc>
        <w:tc>
          <w:tcPr>
            <w:tcW w:w="722" w:type="dxa"/>
            <w:tcBorders>
              <w:tl2br w:val="nil"/>
              <w:tr2bl w:val="nil"/>
            </w:tcBorders>
            <w:shd w:val="clear" w:color="auto" w:fill="auto"/>
            <w:vAlign w:val="center"/>
          </w:tcPr>
          <w:p w14:paraId="69E4A09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157</w:t>
            </w:r>
          </w:p>
        </w:tc>
        <w:tc>
          <w:tcPr>
            <w:tcW w:w="942" w:type="dxa"/>
            <w:tcBorders>
              <w:tl2br w:val="nil"/>
              <w:tr2bl w:val="nil"/>
            </w:tcBorders>
            <w:shd w:val="clear" w:color="auto" w:fill="auto"/>
            <w:vAlign w:val="center"/>
          </w:tcPr>
          <w:p w14:paraId="4E82354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健康声环境扩声设备</w:t>
            </w:r>
          </w:p>
        </w:tc>
        <w:tc>
          <w:tcPr>
            <w:tcW w:w="6308" w:type="dxa"/>
            <w:tcBorders>
              <w:tl2br w:val="nil"/>
              <w:tr2bl w:val="nil"/>
            </w:tcBorders>
            <w:shd w:val="clear" w:color="auto" w:fill="auto"/>
            <w:vAlign w:val="center"/>
          </w:tcPr>
          <w:p w14:paraId="3BED064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一、健康声环境扩声设备指标要求：</w:t>
            </w:r>
          </w:p>
          <w:p w14:paraId="3144D9B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1、设备指标要求：</w:t>
            </w:r>
          </w:p>
          <w:p w14:paraId="77A6425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1.1符合国家安全认证（CQC）要求。</w:t>
            </w:r>
          </w:p>
          <w:p w14:paraId="6DA942E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1.2扬声器指向性：360度全指向覆盖。</w:t>
            </w:r>
          </w:p>
          <w:p w14:paraId="76E9B39B">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1.3总谐波失真：应符合GB 50371的有关规定，系统所产生的所有谐波幅度的均方根除以基波幅度，THD&lt;0.1%。</w:t>
            </w:r>
          </w:p>
          <w:p w14:paraId="2066D62D">
            <w:pPr>
              <w:widowControl/>
              <w:jc w:val="left"/>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1.4噪声比：信号噪声比S/N＞75 dB。</w:t>
            </w:r>
          </w:p>
          <w:p w14:paraId="4714E9A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1.5系统噪声功率级：系统噪声功率级应不大于 30 dB(A)。</w:t>
            </w:r>
          </w:p>
          <w:p w14:paraId="6D2C8A4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蓝牙功能：蓝牙5.0版本，支持蓝牙无线接收，方便老师分享移动设备（手机/电脑）上的音频，蓝牙支持密码模式，防止学生连接，支持手机通过蓝牙无线连接音箱，实现控制有源音箱的音量，方便教师对音箱的管控。</w:t>
            </w:r>
          </w:p>
          <w:p w14:paraId="6E8E408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1.7无线麦克风。</w:t>
            </w:r>
          </w:p>
          <w:p w14:paraId="17603E83">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1.8无线麦克风发射功率应小于20mW，单次充电后可使用不少于6小时。</w:t>
            </w:r>
          </w:p>
          <w:p w14:paraId="3513441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1.9无线麦克风使用频道，应不少于50个。</w:t>
            </w:r>
          </w:p>
          <w:p w14:paraId="1632F53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1.10满足一师一麦。（能提供一师一麦解决方案）</w:t>
            </w:r>
          </w:p>
          <w:p w14:paraId="13E7E59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1.11麦克风具备一键静音功能。</w:t>
            </w:r>
          </w:p>
          <w:p w14:paraId="2DDA782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1.12系统软件控制调试能力:可通过手机上的小程序或APP调节设备总音量，调节话筒音量,支持话筒效果切换，支持音源输入切换。</w:t>
            </w:r>
          </w:p>
          <w:p w14:paraId="37703D4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1.13可与电脑、手机等设备进行蓝牙连接，播放电脑和手机上的音频 。</w:t>
            </w:r>
          </w:p>
          <w:p w14:paraId="35F3906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1.14可与无线耳麦、无线手持麦连接\传送\播放语音信息。</w:t>
            </w:r>
          </w:p>
          <w:p w14:paraId="5FA4BB7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1.15可通过手机上的微信小程序或APP操控音响各种功能 。  </w:t>
            </w:r>
          </w:p>
          <w:p w14:paraId="69B692E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1.16无线耳麦、无线手持麦可直连音响，无需外加其他设备，操作简单 。</w:t>
            </w:r>
          </w:p>
          <w:p w14:paraId="7133766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1.17可通过音频输入端设备连接多种外部音源。 </w:t>
            </w:r>
          </w:p>
          <w:p w14:paraId="77D2402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1.18可支持多种麦克风型态接入。（至少支持头戴，手持，领夹方式,支持吊麦扩展功能）</w:t>
            </w:r>
          </w:p>
          <w:p w14:paraId="79CBA45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二、设备参数及要求：</w:t>
            </w:r>
          </w:p>
          <w:p w14:paraId="32A95D1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教学用智能安全音响</w:t>
            </w:r>
          </w:p>
          <w:p w14:paraId="314CA8C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技术指标：</w:t>
            </w:r>
          </w:p>
          <w:p w14:paraId="6A80694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1.电声部分</w:t>
            </w:r>
          </w:p>
          <w:p w14:paraId="135C59A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1.1扬声器单元：4*4寸≥25芯航天磁体；阻抗：≥4*8欧姆；</w:t>
            </w:r>
          </w:p>
          <w:p w14:paraId="1179BC7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1.1灵敏度：96DB±3dB；</w:t>
            </w:r>
          </w:p>
          <w:p w14:paraId="768B14E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1.1失真度：＜0.1%；</w:t>
            </w:r>
          </w:p>
          <w:p w14:paraId="6103217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1.1谐振频率（F0）：≥75HZ；</w:t>
            </w:r>
          </w:p>
          <w:p w14:paraId="5CCB004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1.1频率响应：75HZ-17K HZ；</w:t>
            </w:r>
          </w:p>
          <w:p w14:paraId="3C1DC4C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2.电子部分：</w:t>
            </w:r>
          </w:p>
          <w:p w14:paraId="7D1DD6F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2.1功率通道：4*20W（独立通道）；</w:t>
            </w:r>
          </w:p>
          <w:p w14:paraId="6713CAE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 DSP芯片：两进四出音频DSP处理；</w:t>
            </w:r>
          </w:p>
          <w:p w14:paraId="7AB4BF5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2.3输入通道：3.5两路输入、一路输出/无线蓝牙；</w:t>
            </w:r>
          </w:p>
          <w:p w14:paraId="48108B4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2.4支持微信小程序或APP调节设备音量。</w:t>
            </w:r>
          </w:p>
          <w:p w14:paraId="66C6CAB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耳挂无线麦克风</w:t>
            </w:r>
          </w:p>
          <w:p w14:paraId="6308ADC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该设备是一款多功能U 段无线麦克风方案，可应用于中高端电教设备，多媒体教室，演讲会议等。产品工作在UHF频段，采样率为24k，满足高品质人声传输要求。此外，专用射频技术和数字编码手段，使其具备噪音小，无串音，通信稳定，传输距离远超市场优势。</w:t>
            </w:r>
          </w:p>
          <w:p w14:paraId="0B5C957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1.功能特点：</w:t>
            </w:r>
          </w:p>
          <w:p w14:paraId="7494CFE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1.1工作频段：1.2GHz；</w:t>
            </w:r>
          </w:p>
          <w:p w14:paraId="7586BA2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1.2超轻量耳挂拾音话筒；</w:t>
            </w:r>
          </w:p>
          <w:p w14:paraId="33822B7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1.3晶体硅材料拾音麦克风；</w:t>
            </w:r>
          </w:p>
          <w:p w14:paraId="512921E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1.4传输距离：室内15 米开阔地带范围内稳定传输音频数据；内置数字硅麦，全数字音频设计，减少模拟数字转换的音质损失，麦腔内置声学海绵，最大程度减少杂音和杜绝喷麦；同一话筒可在任意教室使用；开机即可自动连接教学音响系统；</w:t>
            </w:r>
          </w:p>
          <w:p w14:paraId="45C8DFC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1.5UHF与红外双模对频方式：开机自动搜索干净信道并自动配对，保证产品不串频、抗干扰性强以及传输的稳定性；可通过红外对频，确保配对设备的唯一性，杜绝串频；</w:t>
            </w:r>
          </w:p>
          <w:p w14:paraId="33D1D91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1.6采用≤24kHz 采样率，保证人声音质质量，传输前后经过独有技术处理，确保接收到的信号保持高保真效果； </w:t>
            </w:r>
          </w:p>
          <w:p w14:paraId="10C5C9A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1.7支持音量调节,可调节麦克风音量的大小，并具有记忆功能；全新噪声消除电路设计，可杜绝开关机冲击声 ；</w:t>
            </w:r>
          </w:p>
          <w:p w14:paraId="39E0F85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1.8支持一键静音功能；</w:t>
            </w:r>
          </w:p>
          <w:p w14:paraId="689F59D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1.9内置可充式高性能3.7V 聚合物锂电池。电池容量： 300mAh，带保护电路，安全可靠，Type C 接口充电;</w:t>
            </w:r>
          </w:p>
          <w:p w14:paraId="4B67293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1.10.2 小时充足电可持续续航时间≥8h </w:t>
            </w:r>
          </w:p>
          <w:p w14:paraId="09DFCD8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1.11智能低能耗设计，无信号输入/断开连接一定时间后自动关机，节能环保 </w:t>
            </w:r>
          </w:p>
          <w:p w14:paraId="21E9BEB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1.12重量：22 克</w:t>
            </w:r>
          </w:p>
          <w:p w14:paraId="0E9D074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2.技术指标：</w:t>
            </w:r>
          </w:p>
          <w:p w14:paraId="02AD9D1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数字音频部分 </w:t>
            </w:r>
          </w:p>
          <w:p w14:paraId="79CDCEF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2.1.采样精度：≤24Bit</w:t>
            </w:r>
          </w:p>
          <w:p w14:paraId="1CF1F33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2.2采样率：≤24KHz</w:t>
            </w:r>
          </w:p>
          <w:p w14:paraId="232708C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2.3频率响应：20Hz—8KHz@±5d</w:t>
            </w:r>
          </w:p>
          <w:p w14:paraId="16E5315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2.4失真度：&lt;0.5%@94dBSPL，1kHz </w:t>
            </w:r>
          </w:p>
          <w:p w14:paraId="5D0ADCD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2.5信噪比：68dB</w:t>
            </w:r>
          </w:p>
          <w:p w14:paraId="76802BB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2.6系统延时：15ms</w:t>
            </w:r>
          </w:p>
          <w:p w14:paraId="18C0533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2.7满幅输入：112dBSPL@1kHz，Sine</w:t>
            </w:r>
          </w:p>
          <w:p w14:paraId="1F21FC2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2.8满幅输出：952mVrms </w:t>
            </w:r>
          </w:p>
          <w:p w14:paraId="731DFE7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2.9输入/输出增益比 ：9.7 dB </w:t>
            </w:r>
          </w:p>
          <w:p w14:paraId="3FC3CD4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射频部分 </w:t>
            </w:r>
          </w:p>
          <w:p w14:paraId="446B8A1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2.10对频方式：红外配对</w:t>
            </w:r>
          </w:p>
          <w:p w14:paraId="0779B9A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2.11数据速率：2 Mbps</w:t>
            </w:r>
          </w:p>
          <w:p w14:paraId="4C39100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2.12发射功率：＞10dBm </w:t>
            </w:r>
          </w:p>
          <w:p w14:paraId="4F27C08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2.13最大工作距离：室内＞15M</w:t>
            </w:r>
          </w:p>
        </w:tc>
        <w:tc>
          <w:tcPr>
            <w:tcW w:w="645" w:type="dxa"/>
            <w:tcBorders>
              <w:tl2br w:val="nil"/>
              <w:tr2bl w:val="nil"/>
            </w:tcBorders>
            <w:shd w:val="clear" w:color="auto" w:fill="auto"/>
            <w:vAlign w:val="center"/>
          </w:tcPr>
          <w:p w14:paraId="21E3DE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1D052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7F8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4BD143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自然科学教室2</w:t>
            </w:r>
          </w:p>
        </w:tc>
        <w:tc>
          <w:tcPr>
            <w:tcW w:w="722" w:type="dxa"/>
            <w:tcBorders>
              <w:tl2br w:val="nil"/>
              <w:tr2bl w:val="nil"/>
            </w:tcBorders>
            <w:shd w:val="clear" w:color="auto" w:fill="auto"/>
            <w:vAlign w:val="center"/>
          </w:tcPr>
          <w:p w14:paraId="2208CF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158</w:t>
            </w:r>
          </w:p>
        </w:tc>
        <w:tc>
          <w:tcPr>
            <w:tcW w:w="942" w:type="dxa"/>
            <w:tcBorders>
              <w:tl2br w:val="nil"/>
              <w:tr2bl w:val="nil"/>
            </w:tcBorders>
            <w:shd w:val="clear" w:color="auto" w:fill="auto"/>
            <w:vAlign w:val="center"/>
          </w:tcPr>
          <w:p w14:paraId="282930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多目教学示范仪</w:t>
            </w:r>
          </w:p>
        </w:tc>
        <w:tc>
          <w:tcPr>
            <w:tcW w:w="6308" w:type="dxa"/>
            <w:tcBorders>
              <w:tl2br w:val="nil"/>
              <w:tr2bl w:val="nil"/>
            </w:tcBorders>
            <w:shd w:val="clear" w:color="auto" w:fill="auto"/>
            <w:vAlign w:val="center"/>
          </w:tcPr>
          <w:p w14:paraId="3C2F530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1.具有三摄像头，1个主摄像头2个辅助摄像头，整机一体化设计，整机≤5kg】。</w:t>
            </w:r>
          </w:p>
          <w:p w14:paraId="782A09E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2.整机待机电流：12V/150mA；整机负载工作电流：12V/450mA；</w:t>
            </w:r>
          </w:p>
          <w:p w14:paraId="2A04EC2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3.具备辅助照明LED，可以无级调亮。</w:t>
            </w:r>
          </w:p>
          <w:p w14:paraId="0445675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4.主体采用金属材质，坚固耐用，配重加固底座；</w:t>
            </w:r>
          </w:p>
          <w:p w14:paraId="13D941C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5.主摄像头：像素≥1000W；分辨率≥3648*2736；对焦方式：定焦；扫描幅面≥A3；图像色彩≥24位；</w:t>
            </w:r>
          </w:p>
          <w:p w14:paraId="6A5F1BC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6.侧拍辅助摄像头采用活动机身，支持折叠，支持摄像头旋转调节拍摄位置。</w:t>
            </w:r>
          </w:p>
          <w:p w14:paraId="215E6C8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7.侧拍辅助摄像头像素≥800W, 分辨率≥2592*1944；扫描幅面≥A4；图像色彩≥24位；</w:t>
            </w:r>
          </w:p>
          <w:p w14:paraId="518598E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8.微课辅助摄像头采用活动摄像头，支持0-270度任意角度旋转调整。</w:t>
            </w:r>
          </w:p>
          <w:p w14:paraId="06F7A5D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9.微课辅助摄像头像素≥200W；对焦方式：定焦；球形畸变 &lt;5%；梯形失真 &lt;5%；出图响应时间 &lt;1S；图像色彩≥24位；  </w:t>
            </w:r>
          </w:p>
          <w:p w14:paraId="7BDF47D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配套实验教学直播示范系统：       </w:t>
            </w:r>
          </w:p>
          <w:p w14:paraId="2EAF4AF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1.支持接入实验教学示范仪进行实验的搭建过程直播示范；</w:t>
            </w:r>
          </w:p>
          <w:p w14:paraId="68AE25E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2.支持直播画面自由组合切换成画中画、双画面、单镜头等格式。</w:t>
            </w:r>
          </w:p>
          <w:p w14:paraId="0C8CEC7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3.支持直播画面接入大屏进行示范教学；</w:t>
            </w:r>
          </w:p>
          <w:p w14:paraId="1CA4BF9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4.支持录制高清示范视频，录制视频可作为教学资源；</w:t>
            </w:r>
          </w:p>
          <w:p w14:paraId="4E27F69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5.录制视频时支持同步录制教学音频；</w:t>
            </w:r>
          </w:p>
          <w:p w14:paraId="226B2B7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6.支持截取实验搭建视频画面为图片。                                                                                        </w:t>
            </w:r>
          </w:p>
        </w:tc>
        <w:tc>
          <w:tcPr>
            <w:tcW w:w="645" w:type="dxa"/>
            <w:tcBorders>
              <w:tl2br w:val="nil"/>
              <w:tr2bl w:val="nil"/>
            </w:tcBorders>
            <w:shd w:val="clear" w:color="auto" w:fill="auto"/>
            <w:vAlign w:val="center"/>
          </w:tcPr>
          <w:p w14:paraId="52FDC3D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ABCE99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3E62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16359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自然科学教室2</w:t>
            </w:r>
          </w:p>
        </w:tc>
        <w:tc>
          <w:tcPr>
            <w:tcW w:w="722" w:type="dxa"/>
            <w:tcBorders>
              <w:tl2br w:val="nil"/>
              <w:tr2bl w:val="nil"/>
            </w:tcBorders>
            <w:shd w:val="clear" w:color="auto" w:fill="auto"/>
            <w:vAlign w:val="center"/>
          </w:tcPr>
          <w:p w14:paraId="50DDA7E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159</w:t>
            </w:r>
          </w:p>
        </w:tc>
        <w:tc>
          <w:tcPr>
            <w:tcW w:w="942" w:type="dxa"/>
            <w:tcBorders>
              <w:tl2br w:val="nil"/>
              <w:tr2bl w:val="nil"/>
            </w:tcBorders>
            <w:shd w:val="clear" w:color="auto" w:fill="auto"/>
            <w:vAlign w:val="center"/>
          </w:tcPr>
          <w:p w14:paraId="5ED32CB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文化布置</w:t>
            </w:r>
          </w:p>
        </w:tc>
        <w:tc>
          <w:tcPr>
            <w:tcW w:w="6308" w:type="dxa"/>
            <w:tcBorders>
              <w:tl2br w:val="nil"/>
              <w:tr2bl w:val="nil"/>
            </w:tcBorders>
            <w:shd w:val="clear" w:color="auto" w:fill="auto"/>
            <w:vAlign w:val="center"/>
          </w:tcPr>
          <w:p w14:paraId="519E6AE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1.科普知识窗帘：符合教室氛围，根据老师需求设计，介绍学科知识；</w:t>
            </w:r>
          </w:p>
          <w:p w14:paraId="102EF5F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2.学科文化展示及布展：结合校方认可效果图进行教室文化氛围的建设，造型吊顶、造型灯具、亚克力、KT板等展板及符合教室文化挂画等。含设计、人工及安装。</w:t>
            </w:r>
          </w:p>
        </w:tc>
        <w:tc>
          <w:tcPr>
            <w:tcW w:w="645" w:type="dxa"/>
            <w:tcBorders>
              <w:tl2br w:val="nil"/>
              <w:tr2bl w:val="nil"/>
            </w:tcBorders>
            <w:shd w:val="clear" w:color="auto" w:fill="auto"/>
            <w:vAlign w:val="center"/>
          </w:tcPr>
          <w:p w14:paraId="1E17E7B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2BD784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r>
      <w:tr w14:paraId="50AAA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A01D8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初中物理实验室1</w:t>
            </w:r>
          </w:p>
        </w:tc>
        <w:tc>
          <w:tcPr>
            <w:tcW w:w="722" w:type="dxa"/>
            <w:tcBorders>
              <w:tl2br w:val="nil"/>
              <w:tr2bl w:val="nil"/>
            </w:tcBorders>
            <w:shd w:val="clear" w:color="auto" w:fill="auto"/>
            <w:vAlign w:val="center"/>
          </w:tcPr>
          <w:p w14:paraId="52BF6D8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160</w:t>
            </w:r>
          </w:p>
        </w:tc>
        <w:tc>
          <w:tcPr>
            <w:tcW w:w="942" w:type="dxa"/>
            <w:tcBorders>
              <w:tl2br w:val="nil"/>
              <w:tr2bl w:val="nil"/>
            </w:tcBorders>
            <w:shd w:val="clear" w:color="auto" w:fill="auto"/>
            <w:vAlign w:val="center"/>
          </w:tcPr>
          <w:p w14:paraId="61ABAC3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多目教学示范仪</w:t>
            </w:r>
          </w:p>
        </w:tc>
        <w:tc>
          <w:tcPr>
            <w:tcW w:w="6308" w:type="dxa"/>
            <w:tcBorders>
              <w:tl2br w:val="nil"/>
              <w:tr2bl w:val="nil"/>
            </w:tcBorders>
            <w:shd w:val="clear" w:color="auto" w:fill="auto"/>
            <w:vAlign w:val="center"/>
          </w:tcPr>
          <w:p w14:paraId="5323A56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1.具有三摄像头，1个主摄像头2个辅助摄像头，整机一体化设计，整机≤5kg】。</w:t>
            </w:r>
          </w:p>
          <w:p w14:paraId="331058D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2.整机待机电流：12V/150mA；整机负载工作电流：12V/450mA；</w:t>
            </w:r>
          </w:p>
          <w:p w14:paraId="70D8967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3.具备辅助照明LED，可以无级调亮。</w:t>
            </w:r>
          </w:p>
          <w:p w14:paraId="286E889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4.主体采用金属材质，坚固耐用，配重加固底座；</w:t>
            </w:r>
          </w:p>
          <w:p w14:paraId="1679907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5.主摄像头：像素≥1000W；分辨率≥3648*2736；对焦方式：定焦；扫描幅面≥A3；图像色彩≥24位；</w:t>
            </w:r>
          </w:p>
          <w:p w14:paraId="40B0D84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6.侧拍辅助摄像头采用活动机身，支持折叠，支持摄像头旋转调节拍摄位置。</w:t>
            </w:r>
          </w:p>
          <w:p w14:paraId="344D13C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7.侧拍辅助摄像头像素≥800W, 分辨率≥2592*1944；扫描幅面≥A4；图像色彩≥24位；</w:t>
            </w:r>
          </w:p>
          <w:p w14:paraId="027E673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8.微课辅助摄像头采用活动摄像头，支持0-270度任意角度旋转调整。</w:t>
            </w:r>
          </w:p>
          <w:p w14:paraId="0F8E226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9.微课辅助摄像头像素≥200W；对焦方式：定焦；球形畸变 &lt;5%；梯形失真 &lt;5%；出图响应时间 &lt;1S；图像色彩≥24位；  </w:t>
            </w:r>
          </w:p>
          <w:p w14:paraId="44A97ED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配套实验教学直播示范系统：       </w:t>
            </w:r>
          </w:p>
          <w:p w14:paraId="7ABD827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1.支持接入实验教学示范仪进行实验的搭建过程直播示范；</w:t>
            </w:r>
          </w:p>
          <w:p w14:paraId="7F7F7E6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2.支持直播画面自由组合切换成画中画、双画面、单镜头等格式。</w:t>
            </w:r>
          </w:p>
          <w:p w14:paraId="373A836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3.支持直播画面接入大屏进行示范教学；</w:t>
            </w:r>
          </w:p>
          <w:p w14:paraId="4F504F0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4.支持录制高清示范视频，录制视频可作为教学资源；</w:t>
            </w:r>
          </w:p>
          <w:p w14:paraId="736EA48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5.录制视频时支持同步录制教学音频；</w:t>
            </w:r>
          </w:p>
          <w:p w14:paraId="3C37F36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6.支持截取实验搭建视频画面为图片。                                                                                        </w:t>
            </w:r>
          </w:p>
        </w:tc>
        <w:tc>
          <w:tcPr>
            <w:tcW w:w="645" w:type="dxa"/>
            <w:tcBorders>
              <w:tl2br w:val="nil"/>
              <w:tr2bl w:val="nil"/>
            </w:tcBorders>
            <w:shd w:val="clear" w:color="auto" w:fill="auto"/>
            <w:vAlign w:val="center"/>
          </w:tcPr>
          <w:p w14:paraId="6376BD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919B6F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4A85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43618E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初中物理实验室1</w:t>
            </w:r>
          </w:p>
        </w:tc>
        <w:tc>
          <w:tcPr>
            <w:tcW w:w="722" w:type="dxa"/>
            <w:tcBorders>
              <w:tl2br w:val="nil"/>
              <w:tr2bl w:val="nil"/>
            </w:tcBorders>
            <w:shd w:val="clear" w:color="auto" w:fill="auto"/>
            <w:vAlign w:val="center"/>
          </w:tcPr>
          <w:p w14:paraId="0623F8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161</w:t>
            </w:r>
          </w:p>
        </w:tc>
        <w:tc>
          <w:tcPr>
            <w:tcW w:w="942" w:type="dxa"/>
            <w:tcBorders>
              <w:tl2br w:val="nil"/>
              <w:tr2bl w:val="nil"/>
            </w:tcBorders>
            <w:shd w:val="clear" w:color="auto" w:fill="auto"/>
            <w:vAlign w:val="center"/>
          </w:tcPr>
          <w:p w14:paraId="1F1924F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健康声环境扩声设备</w:t>
            </w:r>
          </w:p>
        </w:tc>
        <w:tc>
          <w:tcPr>
            <w:tcW w:w="6308" w:type="dxa"/>
            <w:tcBorders>
              <w:tl2br w:val="nil"/>
              <w:tr2bl w:val="nil"/>
            </w:tcBorders>
            <w:shd w:val="clear" w:color="auto" w:fill="auto"/>
            <w:vAlign w:val="center"/>
          </w:tcPr>
          <w:p w14:paraId="6109B7F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一、健康声环境扩声设备指标要求：</w:t>
            </w:r>
          </w:p>
          <w:p w14:paraId="39465F6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1、设备指标要求：</w:t>
            </w:r>
          </w:p>
          <w:p w14:paraId="77C1423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1.1符合国家安全认证（CQC）要求。</w:t>
            </w:r>
          </w:p>
          <w:p w14:paraId="6468D6D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1.2扬声器指向性：360度全指向覆盖。</w:t>
            </w:r>
          </w:p>
          <w:p w14:paraId="24A4E721">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1.3总谐波失真：应符合GB 50371的有关规定，系统所产生的所有谐波幅度的均方根除以基波幅度，THD&lt;0.1%。</w:t>
            </w:r>
          </w:p>
          <w:p w14:paraId="39B807B3">
            <w:pPr>
              <w:widowControl/>
              <w:jc w:val="left"/>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1.4噪声比：信号噪声比S/N＞75 dB。</w:t>
            </w:r>
          </w:p>
          <w:p w14:paraId="3CBFE23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1.5系统噪声功率级：系统噪声功率级应不大于 30 dB(A)。</w:t>
            </w:r>
          </w:p>
          <w:p w14:paraId="1D125AB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蓝牙功能：蓝牙5.0版本，支持蓝牙无线接收，方便老师分享移动设备（手机/电脑）上的音频，蓝牙支持密码模式，防止学生连接，支持手机通过蓝牙无线连接音箱，实现控制有源音箱的音量，方便教师对音箱的管控。</w:t>
            </w:r>
          </w:p>
          <w:p w14:paraId="240FF2C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1.7无线麦克风。</w:t>
            </w:r>
          </w:p>
          <w:p w14:paraId="0BD7716A">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1.8无线麦克风发射功率应小于20mW，单次充电后可使用不少于6小时。</w:t>
            </w:r>
          </w:p>
          <w:p w14:paraId="29FEC0D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1.9无线麦克风使用频道，应不少于50个。</w:t>
            </w:r>
          </w:p>
          <w:p w14:paraId="7CEBEE4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1.10满足一师一麦。（能提供一师一麦解决方案）</w:t>
            </w:r>
          </w:p>
          <w:p w14:paraId="708BDF5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1.11麦克风具备一键静音功能。</w:t>
            </w:r>
          </w:p>
          <w:p w14:paraId="5D08C91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1.12系统软件控制调试能力:可通过手机上的小程序或APP调节设备总音量，调节话筒音量,支持话筒效果切换，支持音源输入切换。</w:t>
            </w:r>
          </w:p>
          <w:p w14:paraId="4D94E64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1.13可与电脑、手机等设备进行蓝牙连接，播放电脑和手机上的音频 。</w:t>
            </w:r>
          </w:p>
          <w:p w14:paraId="29B6FB6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1.14可与无线耳麦、无线手持麦连接\传送\播放语音信息。</w:t>
            </w:r>
          </w:p>
          <w:p w14:paraId="2904E85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1.15可通过手机上的微信小程序或APP操控音响各种功能 。  </w:t>
            </w:r>
          </w:p>
          <w:p w14:paraId="2F1D9CB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1.16无线耳麦、无线手持麦可直连音响，无需外加其他设备，操作简单 。</w:t>
            </w:r>
          </w:p>
          <w:p w14:paraId="4AC4565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1.17可通过音频输入端设备连接多种外部音源。 </w:t>
            </w:r>
          </w:p>
          <w:p w14:paraId="6641CC8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1.18可支持多种麦克风型态接入。（至少支持头戴，手持，领夹方式,支持吊麦扩展功能）</w:t>
            </w:r>
          </w:p>
          <w:p w14:paraId="4F0BCDD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二、设备参数及要求：</w:t>
            </w:r>
          </w:p>
          <w:p w14:paraId="0A1A5A6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教学用智能安全音响</w:t>
            </w:r>
          </w:p>
          <w:p w14:paraId="160625C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技术指标：</w:t>
            </w:r>
          </w:p>
          <w:p w14:paraId="159AAA3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1.电声部分</w:t>
            </w:r>
          </w:p>
          <w:p w14:paraId="4FECB45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1.1扬声器单元：4*4寸≥25芯航天磁体；阻抗：≥4*8欧姆；</w:t>
            </w:r>
          </w:p>
          <w:p w14:paraId="594FD17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1.1灵敏度：96DB±3dB；</w:t>
            </w:r>
          </w:p>
          <w:p w14:paraId="662F6F6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1.1失真度：＜0.1%；</w:t>
            </w:r>
          </w:p>
          <w:p w14:paraId="072A28F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1.1谐振频率（F0）：≥75HZ；</w:t>
            </w:r>
          </w:p>
          <w:p w14:paraId="7738C02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1.1频率响应：75HZ-17K HZ；</w:t>
            </w:r>
          </w:p>
          <w:p w14:paraId="1E80E0F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2.电子部分：</w:t>
            </w:r>
          </w:p>
          <w:p w14:paraId="72B6066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2.1功率通道：4*20W（独立通道）；</w:t>
            </w:r>
          </w:p>
          <w:p w14:paraId="2597901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 DSP芯片：两进四出音频DSP处理；</w:t>
            </w:r>
          </w:p>
          <w:p w14:paraId="2A164B4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2.3输入通道：3.5两路输入、一路输出/无线蓝牙；</w:t>
            </w:r>
          </w:p>
          <w:p w14:paraId="7ACDDEC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2.4支持微信小程序或APP调节设备音量。</w:t>
            </w:r>
          </w:p>
          <w:p w14:paraId="7A01654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耳挂无线麦克风</w:t>
            </w:r>
          </w:p>
          <w:p w14:paraId="18704E0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该设备是一款多功能U 段无线麦克风方案，可应用于中高端电教设备，多媒体教室，演讲会议等。产品工作在UHF频段，采样率为24k，满足高品质人声传输要求。此外，专用射频技术和数字编码手段，使其具备噪音小，无串音，通信稳定，传输距离远超市场优势。</w:t>
            </w:r>
          </w:p>
          <w:p w14:paraId="62BD334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1.功能特点：</w:t>
            </w:r>
          </w:p>
          <w:p w14:paraId="2BED813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1.1工作频段：1.2GHz；</w:t>
            </w:r>
          </w:p>
          <w:p w14:paraId="3C13210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1.2超轻量耳挂拾音话筒；</w:t>
            </w:r>
          </w:p>
          <w:p w14:paraId="3602CAF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1.3晶体硅材料拾音麦克风；</w:t>
            </w:r>
          </w:p>
          <w:p w14:paraId="2FE3E04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1.4传输距离：室内15 米开阔地带范围内稳定传输音频数据；内置数字硅麦，全数字音频设计，减少模拟数字转换的音质损失，麦腔内置声学海绵，最大程度减少杂音和杜绝喷麦；同一话筒可在任意教室使用；开机即可自动连接教学音响系统；</w:t>
            </w:r>
          </w:p>
          <w:p w14:paraId="56B25C5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1.5UHF与红外双模对频方式：开机自动搜索干净信道并自动配对，保证产品不串频、抗干扰性强以及传输的稳定性；可通过红外对频，确保配对设备的唯一性，杜绝串频；</w:t>
            </w:r>
          </w:p>
          <w:p w14:paraId="299F5C0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1.6采用≤24kHz 采样率，保证人声音质质量，传输前后经过独有技术处理，确保接收到的信号保持高保真效果； </w:t>
            </w:r>
          </w:p>
          <w:p w14:paraId="3C898D1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1.7支持音量调节,可调节麦克风音量的大小，并具有记忆功能；全新噪声消除电路设计，可杜绝开关机冲击声 ；</w:t>
            </w:r>
          </w:p>
          <w:p w14:paraId="453B378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1.8支持一键静音功能；</w:t>
            </w:r>
          </w:p>
          <w:p w14:paraId="4AD0E7B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1.9内置可充式高性能3.7V 聚合物锂电池。电池容量： 300mAh，带保护电路，安全可靠，Type C 接口充电;</w:t>
            </w:r>
          </w:p>
          <w:p w14:paraId="49CC902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1.10.2 小时充足电可持续续航时间≥8h </w:t>
            </w:r>
          </w:p>
          <w:p w14:paraId="22A36EC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1.11智能低能耗设计，无信号输入/断开连接一定时间后自动关机，节能环保 </w:t>
            </w:r>
          </w:p>
          <w:p w14:paraId="63767F4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1.12重量：22 克</w:t>
            </w:r>
          </w:p>
          <w:p w14:paraId="2C2F5C2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2.技术指标：</w:t>
            </w:r>
          </w:p>
          <w:p w14:paraId="212D06A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数字音频部分 </w:t>
            </w:r>
          </w:p>
          <w:p w14:paraId="59ECCE7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2.1.采样精度：≤24Bit</w:t>
            </w:r>
          </w:p>
          <w:p w14:paraId="5977F82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2.2采样率：≤24KHz</w:t>
            </w:r>
          </w:p>
          <w:p w14:paraId="339A628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2.3频率响应：20Hz—8KHz@±5d</w:t>
            </w:r>
          </w:p>
          <w:p w14:paraId="6AA81B2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2.4失真度：&lt;0.5%@94dBSPL，1kHz </w:t>
            </w:r>
          </w:p>
          <w:p w14:paraId="3F0A9AB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2.5信噪比：68dB</w:t>
            </w:r>
          </w:p>
          <w:p w14:paraId="5F34430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2.6系统延时：15ms</w:t>
            </w:r>
          </w:p>
          <w:p w14:paraId="5BBB32C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2.7满幅输入：112dBSPL@1kHz，Sine</w:t>
            </w:r>
          </w:p>
          <w:p w14:paraId="25D782F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2.8满幅输出：952mVrms </w:t>
            </w:r>
          </w:p>
          <w:p w14:paraId="1C7F959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2.9输入/输出增益比 ：9.7 dB </w:t>
            </w:r>
          </w:p>
          <w:p w14:paraId="294A997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射频部分 </w:t>
            </w:r>
          </w:p>
          <w:p w14:paraId="7739A29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2.10对频方式：红外配对</w:t>
            </w:r>
          </w:p>
          <w:p w14:paraId="39214E9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2.11数据速率：2 Mbps</w:t>
            </w:r>
          </w:p>
          <w:p w14:paraId="335C1E7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2.12发射功率：＞10dBm </w:t>
            </w:r>
          </w:p>
          <w:p w14:paraId="495231E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2.13最大工作距离：室内＞15M</w:t>
            </w:r>
          </w:p>
        </w:tc>
        <w:tc>
          <w:tcPr>
            <w:tcW w:w="645" w:type="dxa"/>
            <w:tcBorders>
              <w:tl2br w:val="nil"/>
              <w:tr2bl w:val="nil"/>
            </w:tcBorders>
            <w:shd w:val="clear" w:color="auto" w:fill="auto"/>
            <w:vAlign w:val="center"/>
          </w:tcPr>
          <w:p w14:paraId="06F9AD3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5F72A0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34B6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05FBB8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初中物理实验室1</w:t>
            </w:r>
          </w:p>
        </w:tc>
        <w:tc>
          <w:tcPr>
            <w:tcW w:w="722" w:type="dxa"/>
            <w:tcBorders>
              <w:tl2br w:val="nil"/>
              <w:tr2bl w:val="nil"/>
            </w:tcBorders>
            <w:shd w:val="clear" w:color="auto" w:fill="auto"/>
            <w:vAlign w:val="center"/>
          </w:tcPr>
          <w:p w14:paraId="521CFE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162</w:t>
            </w:r>
          </w:p>
        </w:tc>
        <w:tc>
          <w:tcPr>
            <w:tcW w:w="942" w:type="dxa"/>
            <w:tcBorders>
              <w:tl2br w:val="nil"/>
              <w:tr2bl w:val="nil"/>
            </w:tcBorders>
            <w:shd w:val="clear" w:color="auto" w:fill="auto"/>
            <w:vAlign w:val="center"/>
          </w:tcPr>
          <w:p w14:paraId="39B05F0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文化布置</w:t>
            </w:r>
          </w:p>
        </w:tc>
        <w:tc>
          <w:tcPr>
            <w:tcW w:w="6308" w:type="dxa"/>
            <w:tcBorders>
              <w:tl2br w:val="nil"/>
              <w:tr2bl w:val="nil"/>
            </w:tcBorders>
            <w:shd w:val="clear" w:color="auto" w:fill="auto"/>
            <w:vAlign w:val="center"/>
          </w:tcPr>
          <w:p w14:paraId="6E9F6B2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1.科普知识窗帘：符合教室氛围，根据老师需求设计，介绍学科知识；</w:t>
            </w:r>
          </w:p>
          <w:p w14:paraId="011E3C6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2.学科文化展示及布展：结合校方认可效果图进行教室文化氛围的建设，造型吊顶、造型灯具、亚克力、KT板等展板及符合教室文化挂画等。含设计、人工及安装。</w:t>
            </w:r>
          </w:p>
        </w:tc>
        <w:tc>
          <w:tcPr>
            <w:tcW w:w="645" w:type="dxa"/>
            <w:tcBorders>
              <w:tl2br w:val="nil"/>
              <w:tr2bl w:val="nil"/>
            </w:tcBorders>
            <w:shd w:val="clear" w:color="auto" w:fill="auto"/>
            <w:vAlign w:val="center"/>
          </w:tcPr>
          <w:p w14:paraId="43543DD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97A1B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r>
      <w:tr w14:paraId="53F09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CD5367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7E0D1A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163</w:t>
            </w:r>
          </w:p>
        </w:tc>
        <w:tc>
          <w:tcPr>
            <w:tcW w:w="942" w:type="dxa"/>
            <w:tcBorders>
              <w:tl2br w:val="nil"/>
              <w:tr2bl w:val="nil"/>
            </w:tcBorders>
            <w:shd w:val="clear" w:color="auto" w:fill="auto"/>
            <w:vAlign w:val="center"/>
          </w:tcPr>
          <w:p w14:paraId="10707FA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摩擦力实验器</w:t>
            </w:r>
          </w:p>
        </w:tc>
        <w:tc>
          <w:tcPr>
            <w:tcW w:w="6308" w:type="dxa"/>
            <w:tcBorders>
              <w:tl2br w:val="nil"/>
              <w:tr2bl w:val="nil"/>
            </w:tcBorders>
            <w:shd w:val="clear" w:color="auto" w:fill="auto"/>
            <w:vAlign w:val="center"/>
          </w:tcPr>
          <w:p w14:paraId="561FE98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604C4DA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由铝型材底座组件、电机、摩擦力背板、摩擦板、摩擦块（3种摩擦面）、定滑轮、测力计、测力计支架、细绳等组成.</w:t>
            </w:r>
          </w:p>
          <w:p w14:paraId="0BA02FD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4289EC7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铝型材底座组件：</w:t>
            </w:r>
          </w:p>
          <w:p w14:paraId="603EAF1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产品组成：端盖、铝型材底座、电机等.</w:t>
            </w:r>
          </w:p>
          <w:p w14:paraId="58A09DA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底座尺寸：导轨尺寸1300×90×30mm(±5mm)；材质工艺：铝6063-T5，挤压拉模成型；表面处理工艺：电泳发黑；端盖尺寸：90*30mm(±5mm)，ABS塑料精密注塑成型；功能描述：多个零件组合集成在底座，为摩擦力实验提供运动和安装平台.</w:t>
            </w:r>
          </w:p>
          <w:p w14:paraId="3BC5AD3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摩擦块：</w:t>
            </w:r>
          </w:p>
          <w:p w14:paraId="507E0DF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数量：3；尺寸规格：120*80*40mm（±5mm），材质工艺：木质。功能描述：作为摩擦力主要部件，3种不同摩擦面，与摩擦板接触，进行摩擦力实验.</w:t>
            </w:r>
          </w:p>
          <w:p w14:paraId="07B67F1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摩擦板：</w:t>
            </w:r>
          </w:p>
          <w:p w14:paraId="44266DC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尺寸规格：120*80*40mm（±5mm），材质工艺：木质。功能描述：作为摩擦力主要部件，3种不同摩擦面，与摩擦板接触，进行摩擦力实验.</w:t>
            </w:r>
          </w:p>
          <w:p w14:paraId="64FE915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摩擦力背板：</w:t>
            </w:r>
          </w:p>
          <w:p w14:paraId="6AC685D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尺寸规格：400*200*5mm（±5mm）；材质工艺：黑色亚克力，雕刻机一体成型；表面处理工艺：双色精密丝印；功能描述：表面印有使用说明，固定测力计支架及定滑轮，以便进行摩擦力实验.</w:t>
            </w:r>
          </w:p>
          <w:p w14:paraId="40062C9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57E83C1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摩擦力相关实验等.L</w:t>
            </w:r>
          </w:p>
        </w:tc>
        <w:tc>
          <w:tcPr>
            <w:tcW w:w="645" w:type="dxa"/>
            <w:tcBorders>
              <w:tl2br w:val="nil"/>
              <w:tr2bl w:val="nil"/>
            </w:tcBorders>
            <w:shd w:val="clear" w:color="auto" w:fill="auto"/>
            <w:vAlign w:val="center"/>
          </w:tcPr>
          <w:p w14:paraId="47213C5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632C1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6955C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FB3F4D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494F306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164</w:t>
            </w:r>
          </w:p>
        </w:tc>
        <w:tc>
          <w:tcPr>
            <w:tcW w:w="942" w:type="dxa"/>
            <w:tcBorders>
              <w:tl2br w:val="nil"/>
              <w:tr2bl w:val="nil"/>
            </w:tcBorders>
            <w:shd w:val="clear" w:color="auto" w:fill="auto"/>
            <w:vAlign w:val="center"/>
          </w:tcPr>
          <w:p w14:paraId="3DC5679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伽利略理想斜面演示器</w:t>
            </w:r>
          </w:p>
        </w:tc>
        <w:tc>
          <w:tcPr>
            <w:tcW w:w="6308" w:type="dxa"/>
            <w:tcBorders>
              <w:tl2br w:val="nil"/>
              <w:tr2bl w:val="nil"/>
            </w:tcBorders>
            <w:shd w:val="clear" w:color="auto" w:fill="auto"/>
            <w:vAlign w:val="center"/>
          </w:tcPr>
          <w:p w14:paraId="5859316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5DE211A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由轨道型材底座、面板、导轨支架、塑料轨道、钢球等组成.</w:t>
            </w:r>
          </w:p>
          <w:p w14:paraId="42B1218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48489EE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轨道型材底座：</w:t>
            </w:r>
          </w:p>
          <w:p w14:paraId="4D552DE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尺寸规格：1200*80*25.4mm（±5mm）；材质工艺：铝6063-T5，挤压拉模成型；表面处理工艺：黑色阳极氧化处理；功能描述：为塑料轨道提供安装固定的底座.</w:t>
            </w:r>
          </w:p>
          <w:p w14:paraId="25BF5C8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板面：</w:t>
            </w:r>
          </w:p>
          <w:p w14:paraId="7607DAB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尺寸规格：1200*230*5mm（±5mm）；材质工艺：黑色亚克力，雕刻机一体成型；表面处理工艺：双色精密丝印；功能描述：使得塑料轨道一端可调节不同的高度.</w:t>
            </w:r>
          </w:p>
          <w:p w14:paraId="09FE11E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34281EE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伽利略理想斜面实验.L</w:t>
            </w:r>
          </w:p>
        </w:tc>
        <w:tc>
          <w:tcPr>
            <w:tcW w:w="645" w:type="dxa"/>
            <w:tcBorders>
              <w:tl2br w:val="nil"/>
              <w:tr2bl w:val="nil"/>
            </w:tcBorders>
            <w:shd w:val="clear" w:color="auto" w:fill="auto"/>
            <w:vAlign w:val="center"/>
          </w:tcPr>
          <w:p w14:paraId="44DF660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78CA24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86F0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98A4C7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4B1FA9B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165</w:t>
            </w:r>
          </w:p>
        </w:tc>
        <w:tc>
          <w:tcPr>
            <w:tcW w:w="942" w:type="dxa"/>
            <w:tcBorders>
              <w:tl2br w:val="nil"/>
              <w:tr2bl w:val="nil"/>
            </w:tcBorders>
            <w:shd w:val="clear" w:color="auto" w:fill="auto"/>
            <w:vAlign w:val="center"/>
          </w:tcPr>
          <w:p w14:paraId="386C185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惯性演示器</w:t>
            </w:r>
          </w:p>
        </w:tc>
        <w:tc>
          <w:tcPr>
            <w:tcW w:w="6308" w:type="dxa"/>
            <w:tcBorders>
              <w:tl2br w:val="nil"/>
              <w:tr2bl w:val="nil"/>
            </w:tcBorders>
            <w:shd w:val="clear" w:color="auto" w:fill="auto"/>
            <w:vAlign w:val="center"/>
          </w:tcPr>
          <w:p w14:paraId="16A9876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0540AFA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由塑料底座、立柱、拨片、隔板、小球等组成.</w:t>
            </w:r>
          </w:p>
          <w:p w14:paraId="4D4DA46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0037E90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塑料底座：</w:t>
            </w:r>
          </w:p>
          <w:p w14:paraId="7CDA226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尺寸规格：265*170*38.5mm（±5mm）；材质工艺：ABS塑料精密注塑成型；功能描述：为整个演示器提供牢固稳定的底座，内嵌垫片，使得底座具备防滑耐磨的特点.</w:t>
            </w:r>
          </w:p>
          <w:p w14:paraId="3B071AF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拨片：</w:t>
            </w:r>
          </w:p>
          <w:p w14:paraId="19B5C46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尺寸规格：130*30*24mm（±5mm）；材质工艺：弹簧钢。功能描述：优质弹簧片，提供弹力，击飞隔板.  </w:t>
            </w:r>
          </w:p>
          <w:p w14:paraId="53099B4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4464F63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静止物体的惯性.L</w:t>
            </w:r>
          </w:p>
        </w:tc>
        <w:tc>
          <w:tcPr>
            <w:tcW w:w="645" w:type="dxa"/>
            <w:tcBorders>
              <w:tl2br w:val="nil"/>
              <w:tr2bl w:val="nil"/>
            </w:tcBorders>
            <w:shd w:val="clear" w:color="auto" w:fill="auto"/>
            <w:vAlign w:val="center"/>
          </w:tcPr>
          <w:p w14:paraId="15B6E66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0DD3BD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0580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A916B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536389A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166</w:t>
            </w:r>
          </w:p>
        </w:tc>
        <w:tc>
          <w:tcPr>
            <w:tcW w:w="942" w:type="dxa"/>
            <w:tcBorders>
              <w:tl2br w:val="nil"/>
              <w:tr2bl w:val="nil"/>
            </w:tcBorders>
            <w:shd w:val="clear" w:color="auto" w:fill="auto"/>
            <w:vAlign w:val="center"/>
          </w:tcPr>
          <w:p w14:paraId="56ED7E5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浮力原理演示器</w:t>
            </w:r>
          </w:p>
        </w:tc>
        <w:tc>
          <w:tcPr>
            <w:tcW w:w="6308" w:type="dxa"/>
            <w:tcBorders>
              <w:tl2br w:val="nil"/>
              <w:tr2bl w:val="nil"/>
            </w:tcBorders>
            <w:shd w:val="clear" w:color="auto" w:fill="auto"/>
            <w:vAlign w:val="center"/>
          </w:tcPr>
          <w:p w14:paraId="6B5A1AE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53DA815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由透明的大水箱、小水箱、排气管、浮体、连通管（A、B）、控制阀和支架组成等组成。连通管 A 中部装有阀门，浮体放在小水箱上口，从周围缓缓加入水，浮体不浮起；打开阀门，使水面从小水箱中向浮体底部缓缓上升，当接触浮体底部时浮体上浮.</w:t>
            </w:r>
          </w:p>
          <w:p w14:paraId="3BF858C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5B82688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测量浮力大小；浮力产生原因；阿基米德原理实验；物体浮沉条件实验；悬浮实验等浮力相关实验.L</w:t>
            </w:r>
          </w:p>
        </w:tc>
        <w:tc>
          <w:tcPr>
            <w:tcW w:w="645" w:type="dxa"/>
            <w:tcBorders>
              <w:tl2br w:val="nil"/>
              <w:tr2bl w:val="nil"/>
            </w:tcBorders>
            <w:shd w:val="clear" w:color="auto" w:fill="auto"/>
            <w:vAlign w:val="center"/>
          </w:tcPr>
          <w:p w14:paraId="27CEBBC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8AC52A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6BBA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4B79B5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1D60098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167</w:t>
            </w:r>
          </w:p>
        </w:tc>
        <w:tc>
          <w:tcPr>
            <w:tcW w:w="942" w:type="dxa"/>
            <w:tcBorders>
              <w:tl2br w:val="nil"/>
              <w:tr2bl w:val="nil"/>
            </w:tcBorders>
            <w:shd w:val="clear" w:color="auto" w:fill="auto"/>
            <w:vAlign w:val="center"/>
          </w:tcPr>
          <w:p w14:paraId="40B7EA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气体浮力演示器</w:t>
            </w:r>
          </w:p>
        </w:tc>
        <w:tc>
          <w:tcPr>
            <w:tcW w:w="6308" w:type="dxa"/>
            <w:tcBorders>
              <w:tl2br w:val="nil"/>
              <w:tr2bl w:val="nil"/>
            </w:tcBorders>
            <w:shd w:val="clear" w:color="auto" w:fill="auto"/>
            <w:vAlign w:val="center"/>
          </w:tcPr>
          <w:p w14:paraId="6BB61C1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0925DFA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抽气式，由透明筒、密封盖、泡沫柱、杠杆、游码、气阀等组成.</w:t>
            </w:r>
          </w:p>
          <w:p w14:paraId="5142343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46CB48C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气体对进入其中的物体会产生浮力.L</w:t>
            </w:r>
          </w:p>
        </w:tc>
        <w:tc>
          <w:tcPr>
            <w:tcW w:w="645" w:type="dxa"/>
            <w:tcBorders>
              <w:tl2br w:val="nil"/>
              <w:tr2bl w:val="nil"/>
            </w:tcBorders>
            <w:shd w:val="clear" w:color="auto" w:fill="auto"/>
            <w:vAlign w:val="center"/>
          </w:tcPr>
          <w:p w14:paraId="38B3692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A9309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5EDC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3C7A1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1F8D68C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168</w:t>
            </w:r>
          </w:p>
        </w:tc>
        <w:tc>
          <w:tcPr>
            <w:tcW w:w="942" w:type="dxa"/>
            <w:tcBorders>
              <w:tl2br w:val="nil"/>
              <w:tr2bl w:val="nil"/>
            </w:tcBorders>
            <w:shd w:val="clear" w:color="auto" w:fill="auto"/>
            <w:vAlign w:val="center"/>
          </w:tcPr>
          <w:p w14:paraId="541B2A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物体浮沉条件演示器</w:t>
            </w:r>
          </w:p>
        </w:tc>
        <w:tc>
          <w:tcPr>
            <w:tcW w:w="6308" w:type="dxa"/>
            <w:tcBorders>
              <w:tl2br w:val="nil"/>
              <w:tr2bl w:val="nil"/>
            </w:tcBorders>
            <w:shd w:val="clear" w:color="auto" w:fill="auto"/>
            <w:vAlign w:val="center"/>
          </w:tcPr>
          <w:p w14:paraId="5386350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189D847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由透明盛液筒、浮体及附件（配重体、注射器、密度计）等组成。悬浮可微调，浮体可处于漂浮、悬浮、下沉三种状态.</w:t>
            </w:r>
          </w:p>
          <w:p w14:paraId="4EAC62E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731FAF0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物体浮沉条件实验.L</w:t>
            </w:r>
          </w:p>
        </w:tc>
        <w:tc>
          <w:tcPr>
            <w:tcW w:w="645" w:type="dxa"/>
            <w:tcBorders>
              <w:tl2br w:val="nil"/>
              <w:tr2bl w:val="nil"/>
            </w:tcBorders>
            <w:shd w:val="clear" w:color="auto" w:fill="auto"/>
            <w:vAlign w:val="center"/>
          </w:tcPr>
          <w:p w14:paraId="3BCDC9F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50170B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F0ED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DC1865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2A3CDE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169</w:t>
            </w:r>
          </w:p>
        </w:tc>
        <w:tc>
          <w:tcPr>
            <w:tcW w:w="942" w:type="dxa"/>
            <w:tcBorders>
              <w:tl2br w:val="nil"/>
              <w:tr2bl w:val="nil"/>
            </w:tcBorders>
            <w:shd w:val="clear" w:color="auto" w:fill="auto"/>
            <w:vAlign w:val="center"/>
          </w:tcPr>
          <w:p w14:paraId="3F9B82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船闸模型</w:t>
            </w:r>
          </w:p>
        </w:tc>
        <w:tc>
          <w:tcPr>
            <w:tcW w:w="6308" w:type="dxa"/>
            <w:tcBorders>
              <w:tl2br w:val="nil"/>
              <w:tr2bl w:val="nil"/>
            </w:tcBorders>
            <w:shd w:val="clear" w:color="auto" w:fill="auto"/>
            <w:vAlign w:val="center"/>
          </w:tcPr>
          <w:p w14:paraId="43E8EDF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6EB74C3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由底座组件，支撑板，前挡板，水流指示器等组成。闸门、阀门的开闭状态，闸室水位的变化等均能够明显观察到.</w:t>
            </w:r>
          </w:p>
          <w:p w14:paraId="77C640C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7528FB0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底座组件：</w:t>
            </w:r>
          </w:p>
          <w:p w14:paraId="00D3367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尺寸规格：500*270*45mm（±5mm）；材质工艺：铝6063-T5，挤压拉模成型；表面处理工艺：黑色阳极氧化处理；功能描述：为整个演示器提供牢固稳定的底座，和安装平台.</w:t>
            </w:r>
          </w:p>
          <w:p w14:paraId="30EE8D5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支撑板：</w:t>
            </w:r>
          </w:p>
          <w:p w14:paraId="6E55F29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尺寸规格：430*370*5mm（±5mm）；材质工艺：黑色亚克力，雕刻机一体成型；表面处理工艺：双色精密丝印；功能描述：为实验器材提供牢固稳定的支撑板.</w:t>
            </w:r>
          </w:p>
          <w:p w14:paraId="51EBB92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1D596F0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液体压强应用实验——船闸模型.L</w:t>
            </w:r>
          </w:p>
        </w:tc>
        <w:tc>
          <w:tcPr>
            <w:tcW w:w="645" w:type="dxa"/>
            <w:tcBorders>
              <w:tl2br w:val="nil"/>
              <w:tr2bl w:val="nil"/>
            </w:tcBorders>
            <w:shd w:val="clear" w:color="auto" w:fill="auto"/>
            <w:vAlign w:val="center"/>
          </w:tcPr>
          <w:p w14:paraId="1F996A4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EB9777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0923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438648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5D9DB1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170</w:t>
            </w:r>
          </w:p>
        </w:tc>
        <w:tc>
          <w:tcPr>
            <w:tcW w:w="942" w:type="dxa"/>
            <w:tcBorders>
              <w:tl2br w:val="nil"/>
              <w:tr2bl w:val="nil"/>
            </w:tcBorders>
            <w:shd w:val="clear" w:color="auto" w:fill="auto"/>
            <w:vAlign w:val="center"/>
          </w:tcPr>
          <w:p w14:paraId="015EC9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马德堡半球</w:t>
            </w:r>
          </w:p>
        </w:tc>
        <w:tc>
          <w:tcPr>
            <w:tcW w:w="6308" w:type="dxa"/>
            <w:tcBorders>
              <w:tl2br w:val="nil"/>
              <w:tr2bl w:val="nil"/>
            </w:tcBorders>
            <w:shd w:val="clear" w:color="auto" w:fill="auto"/>
            <w:vAlign w:val="center"/>
          </w:tcPr>
          <w:p w14:paraId="672988F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331F9C1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由半球、拉手、气嘴、阀门等组成.</w:t>
            </w:r>
          </w:p>
          <w:p w14:paraId="3FFFD8E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3651A96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马德堡半球实验；证明大气压存在.L</w:t>
            </w:r>
          </w:p>
        </w:tc>
        <w:tc>
          <w:tcPr>
            <w:tcW w:w="645" w:type="dxa"/>
            <w:tcBorders>
              <w:tl2br w:val="nil"/>
              <w:tr2bl w:val="nil"/>
            </w:tcBorders>
            <w:shd w:val="clear" w:color="auto" w:fill="auto"/>
            <w:vAlign w:val="center"/>
          </w:tcPr>
          <w:p w14:paraId="585F9A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04AFEF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FFD0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95012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7633581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171</w:t>
            </w:r>
          </w:p>
        </w:tc>
        <w:tc>
          <w:tcPr>
            <w:tcW w:w="942" w:type="dxa"/>
            <w:tcBorders>
              <w:tl2br w:val="nil"/>
              <w:tr2bl w:val="nil"/>
            </w:tcBorders>
            <w:shd w:val="clear" w:color="auto" w:fill="auto"/>
            <w:vAlign w:val="center"/>
          </w:tcPr>
          <w:p w14:paraId="5209C6D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流体压强与流速关系演示器</w:t>
            </w:r>
          </w:p>
        </w:tc>
        <w:tc>
          <w:tcPr>
            <w:tcW w:w="6308" w:type="dxa"/>
            <w:tcBorders>
              <w:tl2br w:val="nil"/>
              <w:tr2bl w:val="nil"/>
            </w:tcBorders>
            <w:shd w:val="clear" w:color="auto" w:fill="auto"/>
            <w:vAlign w:val="center"/>
          </w:tcPr>
          <w:p w14:paraId="4C8EC9A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40F53DE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由演示板（双面——液体式和气体式）、底座、透明盛液筒、变径管（3种不同口径）、玻璃立管（3个）、U型管（3支）等组成。气体式实验时须与气源配合使用。</w:t>
            </w:r>
          </w:p>
          <w:p w14:paraId="7936B74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3C4F6CB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演示板及底座：</w:t>
            </w:r>
          </w:p>
          <w:p w14:paraId="4B95DC6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规格：外形尺寸650*580*160mm（±5mm）；主要材质：ABS工程塑料、6063-T5材料、PMMA；功能描述： 演示板为双面设置，液体式固定透明盛液筒、变径管（3种不同口径）、玻璃立管（3个）等，气体式固定变径管（3种不同口径）、U型管（3个）等，作为流体压强与流速关系实验的重要组成部分；底座为整个演示器提供牢固稳定的底座，具备防滑耐磨的特点。</w:t>
            </w:r>
          </w:p>
          <w:p w14:paraId="6F776CE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玻璃立管：</w:t>
            </w:r>
          </w:p>
          <w:p w14:paraId="2E3F191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数量：3；规格：φ15mm*445mm（±5mm）；功能描述：实验时液体在玻璃立管中上升，通过其高度的比较判断液体压强的大小。 </w:t>
            </w:r>
          </w:p>
          <w:p w14:paraId="7792681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变径管：</w:t>
            </w:r>
          </w:p>
          <w:p w14:paraId="5370CA6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尺寸规格：∅32mm（±5mm）；材质工艺：透明PC，精密注塑成型；功能描述：三段不同尺寸的管径，改变液体流速，达成实验目的.</w:t>
            </w:r>
          </w:p>
          <w:p w14:paraId="2FD3E13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40C735C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气体压强与流速关系实验；液体压强与流速关系实验.L</w:t>
            </w:r>
          </w:p>
        </w:tc>
        <w:tc>
          <w:tcPr>
            <w:tcW w:w="645" w:type="dxa"/>
            <w:tcBorders>
              <w:tl2br w:val="nil"/>
              <w:tr2bl w:val="nil"/>
            </w:tcBorders>
            <w:shd w:val="clear" w:color="auto" w:fill="auto"/>
            <w:vAlign w:val="center"/>
          </w:tcPr>
          <w:p w14:paraId="4DADAD3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670DA3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DA78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BDB1C7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0C34B40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172</w:t>
            </w:r>
          </w:p>
        </w:tc>
        <w:tc>
          <w:tcPr>
            <w:tcW w:w="942" w:type="dxa"/>
            <w:tcBorders>
              <w:tl2br w:val="nil"/>
              <w:tr2bl w:val="nil"/>
            </w:tcBorders>
            <w:shd w:val="clear" w:color="auto" w:fill="auto"/>
            <w:vAlign w:val="center"/>
          </w:tcPr>
          <w:p w14:paraId="1D619FF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飞机升力原理演示器</w:t>
            </w:r>
          </w:p>
        </w:tc>
        <w:tc>
          <w:tcPr>
            <w:tcW w:w="6308" w:type="dxa"/>
            <w:tcBorders>
              <w:tl2br w:val="nil"/>
              <w:tr2bl w:val="nil"/>
            </w:tcBorders>
            <w:shd w:val="clear" w:color="auto" w:fill="auto"/>
            <w:vAlign w:val="center"/>
          </w:tcPr>
          <w:p w14:paraId="4E43722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00B038C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由飞机模型、风机、底座、滑杆、滑竿压板、透明罩等组成。机翼下表面水平.</w:t>
            </w:r>
          </w:p>
          <w:p w14:paraId="61626B1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0755183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飞机升力实验；验证飞机在大气层中飞行时机翼产生升力的原理.L</w:t>
            </w:r>
          </w:p>
        </w:tc>
        <w:tc>
          <w:tcPr>
            <w:tcW w:w="645" w:type="dxa"/>
            <w:tcBorders>
              <w:tl2br w:val="nil"/>
              <w:tr2bl w:val="nil"/>
            </w:tcBorders>
            <w:shd w:val="clear" w:color="auto" w:fill="auto"/>
            <w:vAlign w:val="center"/>
          </w:tcPr>
          <w:p w14:paraId="0888D75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FF941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6ED3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BA3220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61DB6B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173</w:t>
            </w:r>
          </w:p>
        </w:tc>
        <w:tc>
          <w:tcPr>
            <w:tcW w:w="942" w:type="dxa"/>
            <w:tcBorders>
              <w:tl2br w:val="nil"/>
              <w:tr2bl w:val="nil"/>
            </w:tcBorders>
            <w:shd w:val="clear" w:color="auto" w:fill="auto"/>
            <w:vAlign w:val="center"/>
          </w:tcPr>
          <w:p w14:paraId="270655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电铃</w:t>
            </w:r>
          </w:p>
        </w:tc>
        <w:tc>
          <w:tcPr>
            <w:tcW w:w="6308" w:type="dxa"/>
            <w:tcBorders>
              <w:tl2br w:val="nil"/>
              <w:tr2bl w:val="nil"/>
            </w:tcBorders>
            <w:shd w:val="clear" w:color="auto" w:fill="auto"/>
            <w:vAlign w:val="center"/>
          </w:tcPr>
          <w:p w14:paraId="37F1A3C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10A8566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由金属铃盖、线圈、弯臂、击锤、正负香蕉插接线柱、底座等组成.</w:t>
            </w:r>
          </w:p>
          <w:p w14:paraId="196FCF8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7FF919A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电铃工作原理；电磁铁应用——电铃.L</w:t>
            </w:r>
          </w:p>
        </w:tc>
        <w:tc>
          <w:tcPr>
            <w:tcW w:w="645" w:type="dxa"/>
            <w:tcBorders>
              <w:tl2br w:val="nil"/>
              <w:tr2bl w:val="nil"/>
            </w:tcBorders>
            <w:shd w:val="clear" w:color="auto" w:fill="auto"/>
            <w:vAlign w:val="center"/>
          </w:tcPr>
          <w:p w14:paraId="0C2C603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C405B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6275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12B639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06E873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174</w:t>
            </w:r>
          </w:p>
        </w:tc>
        <w:tc>
          <w:tcPr>
            <w:tcW w:w="942" w:type="dxa"/>
            <w:tcBorders>
              <w:tl2br w:val="nil"/>
              <w:tr2bl w:val="nil"/>
            </w:tcBorders>
            <w:shd w:val="clear" w:color="auto" w:fill="auto"/>
            <w:vAlign w:val="center"/>
          </w:tcPr>
          <w:p w14:paraId="578F73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声传播演示器</w:t>
            </w:r>
          </w:p>
        </w:tc>
        <w:tc>
          <w:tcPr>
            <w:tcW w:w="6308" w:type="dxa"/>
            <w:tcBorders>
              <w:tl2br w:val="nil"/>
              <w:tr2bl w:val="nil"/>
            </w:tcBorders>
            <w:shd w:val="clear" w:color="auto" w:fill="auto"/>
            <w:vAlign w:val="center"/>
          </w:tcPr>
          <w:p w14:paraId="2965833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3191AB8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由面板、透明可密封容器、音频发生器、扬声器（含放大器）、传声棒等组成.</w:t>
            </w:r>
          </w:p>
          <w:p w14:paraId="308928A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2F694F8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666*470mm（±5mm）；上下为铝型材结构，6063-T5材料,具有良好的抗拉强度，表面黑色氧化细喷砂处理。左右为ABS塑料精密注塑成型边框；透明容器有密封端盖，并有抽气装置；发声系统和接收系统均封于圆筒内.</w:t>
            </w:r>
          </w:p>
          <w:p w14:paraId="795934E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08C4F80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声音在气体、液体、固体中的传播以及真空不能传声等实验.L</w:t>
            </w:r>
          </w:p>
        </w:tc>
        <w:tc>
          <w:tcPr>
            <w:tcW w:w="645" w:type="dxa"/>
            <w:tcBorders>
              <w:tl2br w:val="nil"/>
              <w:tr2bl w:val="nil"/>
            </w:tcBorders>
            <w:shd w:val="clear" w:color="auto" w:fill="auto"/>
            <w:vAlign w:val="center"/>
          </w:tcPr>
          <w:p w14:paraId="46A50D8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A6653F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31EC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4C9D7A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0241FA1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175</w:t>
            </w:r>
          </w:p>
        </w:tc>
        <w:tc>
          <w:tcPr>
            <w:tcW w:w="942" w:type="dxa"/>
            <w:tcBorders>
              <w:tl2br w:val="nil"/>
              <w:tr2bl w:val="nil"/>
            </w:tcBorders>
            <w:shd w:val="clear" w:color="auto" w:fill="auto"/>
            <w:vAlign w:val="center"/>
          </w:tcPr>
          <w:p w14:paraId="4377FF1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旋片真空泵</w:t>
            </w:r>
          </w:p>
        </w:tc>
        <w:tc>
          <w:tcPr>
            <w:tcW w:w="6308" w:type="dxa"/>
            <w:tcBorders>
              <w:tl2br w:val="nil"/>
              <w:tr2bl w:val="nil"/>
            </w:tcBorders>
            <w:shd w:val="clear" w:color="auto" w:fill="auto"/>
            <w:vAlign w:val="center"/>
          </w:tcPr>
          <w:p w14:paraId="0C1DEBB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08DE875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单相，油封旋片式直联泵，铝合金机壳，配有压缩空气用管.</w:t>
            </w:r>
          </w:p>
          <w:p w14:paraId="71727D5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410EAF3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需要抽真空的相关实验.L</w:t>
            </w:r>
          </w:p>
        </w:tc>
        <w:tc>
          <w:tcPr>
            <w:tcW w:w="645" w:type="dxa"/>
            <w:tcBorders>
              <w:tl2br w:val="nil"/>
              <w:tr2bl w:val="nil"/>
            </w:tcBorders>
            <w:shd w:val="clear" w:color="auto" w:fill="auto"/>
            <w:vAlign w:val="center"/>
          </w:tcPr>
          <w:p w14:paraId="5919E27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9FF7B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5978C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007CD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246906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176</w:t>
            </w:r>
          </w:p>
        </w:tc>
        <w:tc>
          <w:tcPr>
            <w:tcW w:w="942" w:type="dxa"/>
            <w:tcBorders>
              <w:tl2br w:val="nil"/>
              <w:tr2bl w:val="nil"/>
            </w:tcBorders>
            <w:shd w:val="clear" w:color="auto" w:fill="auto"/>
            <w:vAlign w:val="center"/>
          </w:tcPr>
          <w:p w14:paraId="1E5E66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抽气盘</w:t>
            </w:r>
          </w:p>
        </w:tc>
        <w:tc>
          <w:tcPr>
            <w:tcW w:w="6308" w:type="dxa"/>
            <w:tcBorders>
              <w:tl2br w:val="nil"/>
              <w:tr2bl w:val="nil"/>
            </w:tcBorders>
            <w:shd w:val="clear" w:color="auto" w:fill="auto"/>
            <w:vAlign w:val="center"/>
          </w:tcPr>
          <w:p w14:paraId="545E36A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57571FA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由抽气盘、钟罩、电铃及橡胶密封圈等组成，实验时须与抽气机或两用气筒配合使用.</w:t>
            </w:r>
          </w:p>
          <w:p w14:paraId="40A70CE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1AD7D87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声音传播等各种涉及真空方面的实验.L</w:t>
            </w:r>
          </w:p>
        </w:tc>
        <w:tc>
          <w:tcPr>
            <w:tcW w:w="645" w:type="dxa"/>
            <w:tcBorders>
              <w:tl2br w:val="nil"/>
              <w:tr2bl w:val="nil"/>
            </w:tcBorders>
            <w:shd w:val="clear" w:color="auto" w:fill="auto"/>
            <w:vAlign w:val="center"/>
          </w:tcPr>
          <w:p w14:paraId="3C971B1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03EC3F3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204E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65C49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6E0DB6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177</w:t>
            </w:r>
          </w:p>
        </w:tc>
        <w:tc>
          <w:tcPr>
            <w:tcW w:w="942" w:type="dxa"/>
            <w:tcBorders>
              <w:tl2br w:val="nil"/>
              <w:tr2bl w:val="nil"/>
            </w:tcBorders>
            <w:shd w:val="clear" w:color="auto" w:fill="auto"/>
            <w:vAlign w:val="center"/>
          </w:tcPr>
          <w:p w14:paraId="4B20D4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电动离心转台（搭配发音齿轮）</w:t>
            </w:r>
          </w:p>
        </w:tc>
        <w:tc>
          <w:tcPr>
            <w:tcW w:w="6308" w:type="dxa"/>
            <w:tcBorders>
              <w:tl2br w:val="nil"/>
              <w:tr2bl w:val="nil"/>
            </w:tcBorders>
            <w:shd w:val="clear" w:color="auto" w:fill="auto"/>
            <w:vAlign w:val="center"/>
          </w:tcPr>
          <w:p w14:paraId="6ADEAB1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6C23A00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由转台、底板、支撑杆、连接套管、发音齿轮、脚垫等组成.</w:t>
            </w:r>
          </w:p>
          <w:p w14:paraId="18B2580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27BE1FA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转台：</w:t>
            </w:r>
          </w:p>
          <w:p w14:paraId="236E670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尺寸规格：300*200*72mm（±5mm）；材质工艺：优质Q235A材料，精密剪板折弯工艺；表面处理工艺：黑色烤漆，哑光处理；功能描述：为整个演示器提供牢固稳定的底座，和安装平台.</w:t>
            </w:r>
          </w:p>
          <w:p w14:paraId="34E1D9D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底板：</w:t>
            </w:r>
          </w:p>
          <w:p w14:paraId="247DCD8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尺寸规格：300*200*2mm（±5mm）；材质工艺：优质Q235A材料，精密剪板折弯工艺；表面处理工艺：黑色烤漆，哑光处理；功能描述：保护转台内部器件，提供脚垫安装孔位.</w:t>
            </w:r>
          </w:p>
          <w:p w14:paraId="0F7886A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1E933D7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音调实验.L</w:t>
            </w:r>
          </w:p>
        </w:tc>
        <w:tc>
          <w:tcPr>
            <w:tcW w:w="645" w:type="dxa"/>
            <w:tcBorders>
              <w:tl2br w:val="nil"/>
              <w:tr2bl w:val="nil"/>
            </w:tcBorders>
            <w:shd w:val="clear" w:color="auto" w:fill="auto"/>
            <w:vAlign w:val="center"/>
          </w:tcPr>
          <w:p w14:paraId="599766A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0FAEA8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3D4B0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0B1C79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7D6381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178</w:t>
            </w:r>
          </w:p>
        </w:tc>
        <w:tc>
          <w:tcPr>
            <w:tcW w:w="942" w:type="dxa"/>
            <w:tcBorders>
              <w:tl2br w:val="nil"/>
              <w:tr2bl w:val="nil"/>
            </w:tcBorders>
            <w:shd w:val="clear" w:color="auto" w:fill="auto"/>
            <w:vAlign w:val="center"/>
          </w:tcPr>
          <w:p w14:paraId="0DC20D0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示波器（数字式）</w:t>
            </w:r>
          </w:p>
        </w:tc>
        <w:tc>
          <w:tcPr>
            <w:tcW w:w="6308" w:type="dxa"/>
            <w:tcBorders>
              <w:tl2br w:val="nil"/>
              <w:tr2bl w:val="nil"/>
            </w:tcBorders>
            <w:shd w:val="clear" w:color="auto" w:fill="auto"/>
            <w:vAlign w:val="center"/>
          </w:tcPr>
          <w:p w14:paraId="52A2EBD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373B562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由示波器、高压探头、USB线、电源等组成。数字式，100 MHz，有存储功能.</w:t>
            </w:r>
          </w:p>
          <w:p w14:paraId="0742296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5C7B8AA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示波器外形、使用及相关知识；用示波器观察各种信号的波形等.L</w:t>
            </w:r>
          </w:p>
        </w:tc>
        <w:tc>
          <w:tcPr>
            <w:tcW w:w="645" w:type="dxa"/>
            <w:tcBorders>
              <w:tl2br w:val="nil"/>
              <w:tr2bl w:val="nil"/>
            </w:tcBorders>
            <w:shd w:val="clear" w:color="auto" w:fill="auto"/>
            <w:vAlign w:val="center"/>
          </w:tcPr>
          <w:p w14:paraId="2E8F88F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8F5467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344F8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72229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28A4FAF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179</w:t>
            </w:r>
          </w:p>
        </w:tc>
        <w:tc>
          <w:tcPr>
            <w:tcW w:w="942" w:type="dxa"/>
            <w:tcBorders>
              <w:tl2br w:val="nil"/>
              <w:tr2bl w:val="nil"/>
            </w:tcBorders>
            <w:shd w:val="clear" w:color="auto" w:fill="auto"/>
            <w:vAlign w:val="center"/>
          </w:tcPr>
          <w:p w14:paraId="389B737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声音能量演示器</w:t>
            </w:r>
          </w:p>
        </w:tc>
        <w:tc>
          <w:tcPr>
            <w:tcW w:w="6308" w:type="dxa"/>
            <w:tcBorders>
              <w:tl2br w:val="nil"/>
              <w:tr2bl w:val="nil"/>
            </w:tcBorders>
            <w:shd w:val="clear" w:color="auto" w:fill="auto"/>
            <w:vAlign w:val="center"/>
          </w:tcPr>
          <w:p w14:paraId="690D6A3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6108CE9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由塑料底座、扬声器、接线柱等组成.</w:t>
            </w:r>
          </w:p>
          <w:p w14:paraId="3A61024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5EF9CD6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塑料底座：</w:t>
            </w:r>
          </w:p>
          <w:p w14:paraId="44E36DA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尺寸规格：436*274*49mm（±5mm）；材质工艺：ABS塑料精密注塑成型；功能描述：为整个演示器提供牢固稳定的底座，内嵌垫片，使得底座具备防滑耐磨的特点.</w:t>
            </w:r>
          </w:p>
          <w:p w14:paraId="2C77407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发声腔体：</w:t>
            </w:r>
          </w:p>
          <w:p w14:paraId="4A9481F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尺寸规格：160*100*4mm（±5mm），材质工艺：透明亚克力材质。功能描述：作为扬声器的安装载体.</w:t>
            </w:r>
          </w:p>
          <w:p w14:paraId="59DFDB8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664C883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声音具有能量；声波吹蜡烛火焰等.L</w:t>
            </w:r>
          </w:p>
        </w:tc>
        <w:tc>
          <w:tcPr>
            <w:tcW w:w="645" w:type="dxa"/>
            <w:tcBorders>
              <w:tl2br w:val="nil"/>
              <w:tr2bl w:val="nil"/>
            </w:tcBorders>
            <w:shd w:val="clear" w:color="auto" w:fill="auto"/>
            <w:vAlign w:val="center"/>
          </w:tcPr>
          <w:p w14:paraId="0090AC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B733F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38BC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6B0E20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60458E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180</w:t>
            </w:r>
          </w:p>
        </w:tc>
        <w:tc>
          <w:tcPr>
            <w:tcW w:w="942" w:type="dxa"/>
            <w:tcBorders>
              <w:tl2br w:val="nil"/>
              <w:tr2bl w:val="nil"/>
            </w:tcBorders>
            <w:shd w:val="clear" w:color="auto" w:fill="auto"/>
            <w:vAlign w:val="center"/>
          </w:tcPr>
          <w:p w14:paraId="69438E5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光的反射实验仪</w:t>
            </w:r>
          </w:p>
        </w:tc>
        <w:tc>
          <w:tcPr>
            <w:tcW w:w="6308" w:type="dxa"/>
            <w:tcBorders>
              <w:tl2br w:val="nil"/>
              <w:tr2bl w:val="nil"/>
            </w:tcBorders>
            <w:shd w:val="clear" w:color="auto" w:fill="auto"/>
            <w:vAlign w:val="center"/>
          </w:tcPr>
          <w:p w14:paraId="0B0D47B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631CF0D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钣金主体、入射光调节装置、刻度盘（入射角和反射角测量装置）、转臂、底座、水雾发生器、双色激光光源、反光镜片、烧杯、围挡等组成.</w:t>
            </w:r>
          </w:p>
          <w:p w14:paraId="2EDCFFD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25E1AF9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钣金主体：</w:t>
            </w:r>
          </w:p>
          <w:p w14:paraId="22DB269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尺寸规格：430*345*102mm（±5mm）；材质工艺：优质Q235A材料，精密剪板折弯工艺；表面处理工艺：黑色烤漆，哑光处理；功能描述：为整个演示器提供牢固稳定的底座，和安装平台.</w:t>
            </w:r>
          </w:p>
          <w:p w14:paraId="0016ED3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刻度盘：</w:t>
            </w:r>
          </w:p>
          <w:p w14:paraId="66154A3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尺寸规格：340*200*5mm（±5mm）；材质工艺：橘黄色亚克力，雕刻机一体成型；表面处理工艺：双色精密丝印；功能描述：为入射角，反射角和法线提供角度标准，直接测量入射角和反射角.</w:t>
            </w:r>
          </w:p>
          <w:p w14:paraId="366911B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033E288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光的反射规律.L</w:t>
            </w:r>
          </w:p>
        </w:tc>
        <w:tc>
          <w:tcPr>
            <w:tcW w:w="645" w:type="dxa"/>
            <w:tcBorders>
              <w:tl2br w:val="nil"/>
              <w:tr2bl w:val="nil"/>
            </w:tcBorders>
            <w:shd w:val="clear" w:color="auto" w:fill="auto"/>
            <w:vAlign w:val="center"/>
          </w:tcPr>
          <w:p w14:paraId="07182F3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67718B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1EE22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3F29A9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46D985E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181</w:t>
            </w:r>
          </w:p>
        </w:tc>
        <w:tc>
          <w:tcPr>
            <w:tcW w:w="942" w:type="dxa"/>
            <w:tcBorders>
              <w:tl2br w:val="nil"/>
              <w:tr2bl w:val="nil"/>
            </w:tcBorders>
            <w:shd w:val="clear" w:color="auto" w:fill="auto"/>
            <w:vAlign w:val="center"/>
          </w:tcPr>
          <w:p w14:paraId="7374DB5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光具盘</w:t>
            </w:r>
          </w:p>
        </w:tc>
        <w:tc>
          <w:tcPr>
            <w:tcW w:w="6308" w:type="dxa"/>
            <w:tcBorders>
              <w:tl2br w:val="nil"/>
              <w:tr2bl w:val="nil"/>
            </w:tcBorders>
            <w:shd w:val="clear" w:color="auto" w:fill="auto"/>
            <w:vAlign w:val="center"/>
          </w:tcPr>
          <w:p w14:paraId="3C6A516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0524317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由光具盘主体（含圆形光盘）、五线激光源、光学零件（梯形玻砖、等腰直角棱镜、半圆柱透镜、小双凹柱透镜、小双凸柱透镜、大双凸柱透镜、平面镜、凹凸柱面镜、正三棱镜）组成.</w:t>
            </w:r>
          </w:p>
          <w:p w14:paraId="6323BCC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0635DA3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光具盘主体：</w:t>
            </w:r>
          </w:p>
          <w:p w14:paraId="4BE4325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外形尺寸772*470（±5mm）；上下为铝型材结构，6063-T5材料,具有良好的抗拉强度，表面黑色氧化细喷砂处理。左右为ABS塑料精密注塑成型边框；圆形光盘直径260mm，盘面分四个象限，以一条直径为始边，分别刻有 0°～90°刻度：功能描述：整体为磁吸附式结构，光学零件及五线激光光源可以吸附在矩形光盘上进行光学实验演示.</w:t>
            </w:r>
          </w:p>
          <w:p w14:paraId="22ED51A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五线激光源：</w:t>
            </w:r>
          </w:p>
          <w:p w14:paraId="3581A6C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规格：尺寸133*89*30mm，工作电压DC3V；主要材质：ABS工程塑料、铜；工艺：塑料注塑成型；功能描述：激光光学光源，磁吸式，内置电池可充电，提供1～5线平行光源（中间绿色光源），配合光学零件可直接或光具盘主体或其他磁性材料上完成多种光路的演示实验. </w:t>
            </w:r>
          </w:p>
          <w:p w14:paraId="1208ABF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光学零件：</w:t>
            </w:r>
          </w:p>
          <w:p w14:paraId="5A84924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产品组成：梯形玻砖、等腰直角棱镜、半圆柱透镜、小双凹柱透镜、小双凸柱透镜、大双凸柱透镜、平面镜、凹凸柱面镜、正三棱镜.</w:t>
            </w:r>
          </w:p>
          <w:p w14:paraId="68E7108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规格：统一厚度20mm；主要材质：PMMA；工艺：精加工、抛光；功能描述：磁吸式，配合激光光源可直接或吸附在光具盘主体或其他磁性材料上进行光线折射等相应光学实验.  </w:t>
            </w:r>
          </w:p>
          <w:p w14:paraId="774BFA2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24C8C25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光的直线传播；光的反射；凸透镜的会聚作用；凹透镜的发散作用；凹面镜的会聚作用；凸面镜的发散作用；光的折射定律；测量玻璃砖的折射率；光的全反射等.L</w:t>
            </w:r>
          </w:p>
        </w:tc>
        <w:tc>
          <w:tcPr>
            <w:tcW w:w="645" w:type="dxa"/>
            <w:tcBorders>
              <w:tl2br w:val="nil"/>
              <w:tr2bl w:val="nil"/>
            </w:tcBorders>
            <w:shd w:val="clear" w:color="auto" w:fill="auto"/>
            <w:vAlign w:val="center"/>
          </w:tcPr>
          <w:p w14:paraId="394F754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300741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8876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41E08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72BFCBC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182</w:t>
            </w:r>
          </w:p>
        </w:tc>
        <w:tc>
          <w:tcPr>
            <w:tcW w:w="942" w:type="dxa"/>
            <w:tcBorders>
              <w:tl2br w:val="nil"/>
              <w:tr2bl w:val="nil"/>
            </w:tcBorders>
            <w:shd w:val="clear" w:color="auto" w:fill="auto"/>
            <w:vAlign w:val="center"/>
          </w:tcPr>
          <w:p w14:paraId="405B6D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眼球仪</w:t>
            </w:r>
          </w:p>
        </w:tc>
        <w:tc>
          <w:tcPr>
            <w:tcW w:w="6308" w:type="dxa"/>
            <w:tcBorders>
              <w:tl2br w:val="nil"/>
              <w:tr2bl w:val="nil"/>
            </w:tcBorders>
            <w:shd w:val="clear" w:color="auto" w:fill="auto"/>
            <w:vAlign w:val="center"/>
          </w:tcPr>
          <w:p w14:paraId="22D21E1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72655EE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由眼球仪主体（含眼球剖面图）、五线激光光源、光学零件（正常眼球玻璃、远视眼球玻璃、近视眼球玻璃、近视镜玻璃、远视镜玻璃）组成.</w:t>
            </w:r>
          </w:p>
          <w:p w14:paraId="33B21E3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3E66BC1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眼球仪主体：</w:t>
            </w:r>
          </w:p>
          <w:p w14:paraId="50E8770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772*470（±5mm）；上下为铝型材结构，6063-T5材料,具有良好的抗拉强度，表面黑色氧化细喷砂处理。左右为ABS塑料精密注塑成型边框；功能描述：整体为磁吸附式结构，配有眼球剖面图，光学零件及五线激光光源可以吸附在矩形光盘上演示眼睛的工作原理及视力矫正实验.</w:t>
            </w:r>
          </w:p>
          <w:p w14:paraId="3FAA9DB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五线激光光源：</w:t>
            </w:r>
          </w:p>
          <w:p w14:paraId="10E69F2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规格：尺寸133*89*30mm，工作电压DC3V；主要材质：ABS工程塑料、铜；工艺：塑料注塑成型；功能描述：激光光学光源，磁吸式，内置电池可充电，提供1～5线平行光源（中间绿色光源），配合光学零件可直接或眼球仪主体或其他磁性材料上完成多种光路的演示实验. </w:t>
            </w:r>
          </w:p>
          <w:p w14:paraId="500A120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光学零件：</w:t>
            </w:r>
          </w:p>
          <w:p w14:paraId="0FC5C42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产品组成：正常眼球玻璃、远视眼球玻璃、近视眼球玻璃、近视镜玻璃、远视镜玻璃.</w:t>
            </w:r>
          </w:p>
          <w:p w14:paraId="49E2E13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规格：统一厚度20mm；主要材质：PMMA；工艺：精加工、抛光；功能描述：磁吸式，配合激光光源可直接或吸附在眼球仪主体或其他磁性材料上进行光线折射等相应光学实验.  </w:t>
            </w:r>
          </w:p>
          <w:p w14:paraId="501956F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1EEC3B5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眼睛的工作原理；近视眼矫正；远视眼矫正等.L</w:t>
            </w:r>
          </w:p>
        </w:tc>
        <w:tc>
          <w:tcPr>
            <w:tcW w:w="645" w:type="dxa"/>
            <w:tcBorders>
              <w:tl2br w:val="nil"/>
              <w:tr2bl w:val="nil"/>
            </w:tcBorders>
            <w:shd w:val="clear" w:color="auto" w:fill="auto"/>
            <w:vAlign w:val="center"/>
          </w:tcPr>
          <w:p w14:paraId="00C68D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88183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6933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085E91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4360F98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183</w:t>
            </w:r>
          </w:p>
        </w:tc>
        <w:tc>
          <w:tcPr>
            <w:tcW w:w="942" w:type="dxa"/>
            <w:tcBorders>
              <w:tl2br w:val="nil"/>
              <w:tr2bl w:val="nil"/>
            </w:tcBorders>
            <w:shd w:val="clear" w:color="auto" w:fill="auto"/>
            <w:vAlign w:val="center"/>
          </w:tcPr>
          <w:p w14:paraId="0FC0366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光的传播、反射、折射实验器</w:t>
            </w:r>
          </w:p>
        </w:tc>
        <w:tc>
          <w:tcPr>
            <w:tcW w:w="6308" w:type="dxa"/>
            <w:tcBorders>
              <w:tl2br w:val="nil"/>
              <w:tr2bl w:val="nil"/>
            </w:tcBorders>
            <w:shd w:val="clear" w:color="auto" w:fill="auto"/>
            <w:vAlign w:val="center"/>
          </w:tcPr>
          <w:p w14:paraId="2E353DB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7A123E0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由演示板、红色激光光源、绿色激光光源、光学配件（凸凹面镜、半圆玻璃砖、双凸透镜、双凹透镜、梯形玻璃砖、等边三角形玻璃砖、直角等腰三角玻璃砖、平面镜）、漫反射镜、水箱圆盘等组成.</w:t>
            </w:r>
          </w:p>
          <w:p w14:paraId="498C423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6DC2EB0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演示板：</w:t>
            </w:r>
          </w:p>
          <w:p w14:paraId="46A62A8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外形尺寸666*470mm（±5mm）；上下为铝型材结构，6063-T5材料,具有良好的抗拉强度，表面黑色氧化细喷砂处理,左右为ABS塑料精密注塑成型边框；表盘外径300mm，盘面分四个象限，以一条直径为始边，分别刻有 0°～90°刻度：功能描述：整体为磁吸附式结构，可吸附激光光源、水箱圆盘、光学配件等进行相应光学实验.</w:t>
            </w:r>
          </w:p>
          <w:p w14:paraId="0EF69CB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光学零件：</w:t>
            </w:r>
          </w:p>
          <w:p w14:paraId="18C789F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产品组成：凸凹面镜、半圆玻璃砖、双凸透镜、双凹透镜、梯形玻璃砖、等边三角形玻璃砖、直角等腰三角玻璃砖、平面镜.</w:t>
            </w:r>
          </w:p>
          <w:p w14:paraId="2D136D6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规格：统一厚度20mm；主要材质：PMMA；工艺：精加工、抛光；功能描述：磁吸式，配合激光光源可直接或吸附在本演示板或其他磁性材料上进行光线折射等相应光学实验.</w:t>
            </w:r>
          </w:p>
          <w:p w14:paraId="6A7F583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水箱圆盘：</w:t>
            </w:r>
          </w:p>
          <w:p w14:paraId="4F9102F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规格：φ250mm*34mm（±5mm）；主要材质：PMMA；功能描述：磁吸式，可放入水等液体进行不同物质界面的折射实验.</w:t>
            </w:r>
          </w:p>
          <w:p w14:paraId="7DD3956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148517D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光的传播；光的反射；光的折射.L</w:t>
            </w:r>
          </w:p>
        </w:tc>
        <w:tc>
          <w:tcPr>
            <w:tcW w:w="645" w:type="dxa"/>
            <w:tcBorders>
              <w:tl2br w:val="nil"/>
              <w:tr2bl w:val="nil"/>
            </w:tcBorders>
            <w:shd w:val="clear" w:color="auto" w:fill="auto"/>
            <w:vAlign w:val="center"/>
          </w:tcPr>
          <w:p w14:paraId="62C86D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D26E1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559E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6D674A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5CC1208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184</w:t>
            </w:r>
          </w:p>
        </w:tc>
        <w:tc>
          <w:tcPr>
            <w:tcW w:w="942" w:type="dxa"/>
            <w:tcBorders>
              <w:tl2br w:val="nil"/>
              <w:tr2bl w:val="nil"/>
            </w:tcBorders>
            <w:shd w:val="clear" w:color="auto" w:fill="auto"/>
            <w:vAlign w:val="center"/>
          </w:tcPr>
          <w:p w14:paraId="145650B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箔片验电器</w:t>
            </w:r>
          </w:p>
        </w:tc>
        <w:tc>
          <w:tcPr>
            <w:tcW w:w="6308" w:type="dxa"/>
            <w:tcBorders>
              <w:tl2br w:val="nil"/>
              <w:tr2bl w:val="nil"/>
            </w:tcBorders>
            <w:shd w:val="clear" w:color="auto" w:fill="auto"/>
            <w:vAlign w:val="center"/>
          </w:tcPr>
          <w:p w14:paraId="4BD4894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1785193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由底座、外壳、圆球、导电杆、绝缘子、箔片、中位卡、接线柱等组成。观察面采用透明材料，可直接观察到箔片的变化.</w:t>
            </w:r>
          </w:p>
          <w:p w14:paraId="023CC0F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080F2E4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检验物体是否带电；检验物体带的电是正或负；检验物体的绝缘性；感应起电实验；配合其他仪器进行静电学相应实验等.L</w:t>
            </w:r>
          </w:p>
        </w:tc>
        <w:tc>
          <w:tcPr>
            <w:tcW w:w="645" w:type="dxa"/>
            <w:tcBorders>
              <w:tl2br w:val="nil"/>
              <w:tr2bl w:val="nil"/>
            </w:tcBorders>
            <w:shd w:val="clear" w:color="auto" w:fill="auto"/>
            <w:vAlign w:val="center"/>
          </w:tcPr>
          <w:p w14:paraId="6E6471C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800D8C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对</w:t>
            </w:r>
          </w:p>
        </w:tc>
      </w:tr>
      <w:tr w14:paraId="1E77C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184814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69ACA98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185</w:t>
            </w:r>
          </w:p>
        </w:tc>
        <w:tc>
          <w:tcPr>
            <w:tcW w:w="942" w:type="dxa"/>
            <w:tcBorders>
              <w:tl2br w:val="nil"/>
              <w:tr2bl w:val="nil"/>
            </w:tcBorders>
            <w:shd w:val="clear" w:color="auto" w:fill="auto"/>
            <w:vAlign w:val="center"/>
          </w:tcPr>
          <w:p w14:paraId="5BBCB38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指针验电器</w:t>
            </w:r>
          </w:p>
        </w:tc>
        <w:tc>
          <w:tcPr>
            <w:tcW w:w="6308" w:type="dxa"/>
            <w:tcBorders>
              <w:tl2br w:val="nil"/>
              <w:tr2bl w:val="nil"/>
            </w:tcBorders>
            <w:shd w:val="clear" w:color="auto" w:fill="auto"/>
            <w:vAlign w:val="center"/>
          </w:tcPr>
          <w:p w14:paraId="544E599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2EC6AC6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由外壳、圆盘、导电杆、绝缘子、指针、指针架、接线柱等组成。观察面采用透明材料，可直接观察到指针的变化.</w:t>
            </w:r>
          </w:p>
          <w:p w14:paraId="5E847AC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42DDEC7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检验物体是否带电；检验物体带的电是正或负；检验物体的绝缘性；配合其他仪器进行静电学相应实验等.L</w:t>
            </w:r>
          </w:p>
        </w:tc>
        <w:tc>
          <w:tcPr>
            <w:tcW w:w="645" w:type="dxa"/>
            <w:tcBorders>
              <w:tl2br w:val="nil"/>
              <w:tr2bl w:val="nil"/>
            </w:tcBorders>
            <w:shd w:val="clear" w:color="auto" w:fill="auto"/>
            <w:vAlign w:val="center"/>
          </w:tcPr>
          <w:p w14:paraId="0EF957F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008244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对</w:t>
            </w:r>
          </w:p>
        </w:tc>
      </w:tr>
      <w:tr w14:paraId="3BF2D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5DBED3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38FAA06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186</w:t>
            </w:r>
          </w:p>
        </w:tc>
        <w:tc>
          <w:tcPr>
            <w:tcW w:w="942" w:type="dxa"/>
            <w:tcBorders>
              <w:tl2br w:val="nil"/>
              <w:tr2bl w:val="nil"/>
            </w:tcBorders>
            <w:shd w:val="clear" w:color="auto" w:fill="auto"/>
            <w:vAlign w:val="center"/>
          </w:tcPr>
          <w:p w14:paraId="003F254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感应起电机</w:t>
            </w:r>
          </w:p>
        </w:tc>
        <w:tc>
          <w:tcPr>
            <w:tcW w:w="6308" w:type="dxa"/>
            <w:tcBorders>
              <w:tl2br w:val="nil"/>
              <w:tr2bl w:val="nil"/>
            </w:tcBorders>
            <w:shd w:val="clear" w:color="auto" w:fill="auto"/>
            <w:vAlign w:val="center"/>
          </w:tcPr>
          <w:p w14:paraId="0D4CBFB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583CD72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由起电盘、底座、莱顿瓶、集电杆、放电杆、电刷、电刷杆、皮带轮、连接片等组成。应用感应起电原理，摇动手柄，起电盘转动，放电杆前端的球部分别带有不同电性的大量电荷.</w:t>
            </w:r>
          </w:p>
          <w:p w14:paraId="2F48A8D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2954871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感应起电现象；火花放电；尖端放电；配合其他仪器进行静电学相应实验等.L</w:t>
            </w:r>
          </w:p>
        </w:tc>
        <w:tc>
          <w:tcPr>
            <w:tcW w:w="645" w:type="dxa"/>
            <w:tcBorders>
              <w:tl2br w:val="nil"/>
              <w:tr2bl w:val="nil"/>
            </w:tcBorders>
            <w:shd w:val="clear" w:color="auto" w:fill="auto"/>
            <w:vAlign w:val="center"/>
          </w:tcPr>
          <w:p w14:paraId="73A6BAC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17A40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4DF48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B2A90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7B50649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187</w:t>
            </w:r>
          </w:p>
        </w:tc>
        <w:tc>
          <w:tcPr>
            <w:tcW w:w="942" w:type="dxa"/>
            <w:tcBorders>
              <w:tl2br w:val="nil"/>
              <w:tr2bl w:val="nil"/>
            </w:tcBorders>
            <w:shd w:val="clear" w:color="auto" w:fill="auto"/>
            <w:vAlign w:val="center"/>
          </w:tcPr>
          <w:p w14:paraId="2AE6ED3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电子起电机</w:t>
            </w:r>
          </w:p>
        </w:tc>
        <w:tc>
          <w:tcPr>
            <w:tcW w:w="6308" w:type="dxa"/>
            <w:tcBorders>
              <w:tl2br w:val="nil"/>
              <w:tr2bl w:val="nil"/>
            </w:tcBorders>
            <w:shd w:val="clear" w:color="auto" w:fill="auto"/>
            <w:vAlign w:val="center"/>
          </w:tcPr>
          <w:p w14:paraId="39A4823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714032D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由壳体、显示屏、电压调节旋钮、放电支架、开关、点开关等组成。内置电流表和电压表，可显示电压及电流数值.</w:t>
            </w:r>
          </w:p>
          <w:p w14:paraId="457919A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79F86DF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火花放电；其他静电学实验.L</w:t>
            </w:r>
          </w:p>
        </w:tc>
        <w:tc>
          <w:tcPr>
            <w:tcW w:w="645" w:type="dxa"/>
            <w:tcBorders>
              <w:tl2br w:val="nil"/>
              <w:tr2bl w:val="nil"/>
            </w:tcBorders>
            <w:shd w:val="clear" w:color="auto" w:fill="auto"/>
            <w:vAlign w:val="center"/>
          </w:tcPr>
          <w:p w14:paraId="20CAE4F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95910E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777FC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43C25F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1907D68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188</w:t>
            </w:r>
          </w:p>
        </w:tc>
        <w:tc>
          <w:tcPr>
            <w:tcW w:w="942" w:type="dxa"/>
            <w:tcBorders>
              <w:tl2br w:val="nil"/>
              <w:tr2bl w:val="nil"/>
            </w:tcBorders>
            <w:shd w:val="clear" w:color="auto" w:fill="auto"/>
            <w:vAlign w:val="center"/>
          </w:tcPr>
          <w:p w14:paraId="20E76F5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立体磁感线演示器</w:t>
            </w:r>
          </w:p>
        </w:tc>
        <w:tc>
          <w:tcPr>
            <w:tcW w:w="6308" w:type="dxa"/>
            <w:tcBorders>
              <w:tl2br w:val="nil"/>
              <w:tr2bl w:val="nil"/>
            </w:tcBorders>
            <w:shd w:val="clear" w:color="auto" w:fill="auto"/>
            <w:vAlign w:val="center"/>
          </w:tcPr>
          <w:p w14:paraId="78A596E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08DB3C2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由立体磁感线主体、半圆形板、工字型板、U型磁铁、条形磁铁等部分组成.</w:t>
            </w:r>
          </w:p>
          <w:p w14:paraId="476134D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65C2953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磁场周围空间各个点的磁场方向及磁感线方向和磁感线的形成；磁铁周围磁场的空间分布特点.L</w:t>
            </w:r>
          </w:p>
        </w:tc>
        <w:tc>
          <w:tcPr>
            <w:tcW w:w="645" w:type="dxa"/>
            <w:tcBorders>
              <w:tl2br w:val="nil"/>
              <w:tr2bl w:val="nil"/>
            </w:tcBorders>
            <w:shd w:val="clear" w:color="auto" w:fill="auto"/>
            <w:vAlign w:val="center"/>
          </w:tcPr>
          <w:p w14:paraId="05CB458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506D81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C794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931F3A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11C670D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189</w:t>
            </w:r>
          </w:p>
        </w:tc>
        <w:tc>
          <w:tcPr>
            <w:tcW w:w="942" w:type="dxa"/>
            <w:tcBorders>
              <w:tl2br w:val="nil"/>
              <w:tr2bl w:val="nil"/>
            </w:tcBorders>
            <w:shd w:val="clear" w:color="auto" w:fill="auto"/>
            <w:vAlign w:val="center"/>
          </w:tcPr>
          <w:p w14:paraId="09F164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电流磁场演示器</w:t>
            </w:r>
          </w:p>
        </w:tc>
        <w:tc>
          <w:tcPr>
            <w:tcW w:w="6308" w:type="dxa"/>
            <w:tcBorders>
              <w:tl2br w:val="nil"/>
              <w:tr2bl w:val="nil"/>
            </w:tcBorders>
            <w:shd w:val="clear" w:color="auto" w:fill="auto"/>
            <w:vAlign w:val="center"/>
          </w:tcPr>
          <w:p w14:paraId="6FEA265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33AC6FC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由亚克力底座、螺线管、方形线圈、圆线圈等组成.</w:t>
            </w:r>
          </w:p>
          <w:p w14:paraId="0D03309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亚克力底座：</w:t>
            </w:r>
          </w:p>
          <w:p w14:paraId="6EC15FA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250*250*55mm（±5mm），厚度5mm，材质：透明亚克力，良好耐候性；功能描述：良好的载体功能，为螺线管、单匝线圈、方形线圈提供良好牢固的平台；表面配有双色丝印的使用说明，美观简洁，方便直接进行实验操作。</w:t>
            </w:r>
          </w:p>
          <w:p w14:paraId="368F917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螺线管：尺寸规格：直径∅60mm，材质：透明PC材质，精密注塑成型；功能描述：为漆包线提供绕线载体.</w:t>
            </w:r>
          </w:p>
          <w:p w14:paraId="12AFD38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28BDDC1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通电直导线、圆线圈、螺线管的磁场分布；右手定则.L</w:t>
            </w:r>
          </w:p>
        </w:tc>
        <w:tc>
          <w:tcPr>
            <w:tcW w:w="645" w:type="dxa"/>
            <w:tcBorders>
              <w:tl2br w:val="nil"/>
              <w:tr2bl w:val="nil"/>
            </w:tcBorders>
            <w:shd w:val="clear" w:color="auto" w:fill="auto"/>
            <w:vAlign w:val="center"/>
          </w:tcPr>
          <w:p w14:paraId="70E733C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B6FF5E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0D76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E38EF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5081890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190</w:t>
            </w:r>
          </w:p>
        </w:tc>
        <w:tc>
          <w:tcPr>
            <w:tcW w:w="942" w:type="dxa"/>
            <w:tcBorders>
              <w:tl2br w:val="nil"/>
              <w:tr2bl w:val="nil"/>
            </w:tcBorders>
            <w:shd w:val="clear" w:color="auto" w:fill="auto"/>
            <w:vAlign w:val="center"/>
          </w:tcPr>
          <w:p w14:paraId="684B01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电机原理演示器</w:t>
            </w:r>
          </w:p>
        </w:tc>
        <w:tc>
          <w:tcPr>
            <w:tcW w:w="6308" w:type="dxa"/>
            <w:tcBorders>
              <w:tl2br w:val="nil"/>
              <w:tr2bl w:val="nil"/>
            </w:tcBorders>
            <w:shd w:val="clear" w:color="auto" w:fill="auto"/>
            <w:vAlign w:val="center"/>
          </w:tcPr>
          <w:p w14:paraId="06FEBE9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71AEDD3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由定子、转子线圈、集流环和换向器、电刷、底座等组成.</w:t>
            </w:r>
          </w:p>
          <w:p w14:paraId="5F0B6D4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59F2101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直流电动机；直流发电机的结构及其基本原理；交流发电机的结构及其基本原理.L</w:t>
            </w:r>
          </w:p>
        </w:tc>
        <w:tc>
          <w:tcPr>
            <w:tcW w:w="645" w:type="dxa"/>
            <w:tcBorders>
              <w:tl2br w:val="nil"/>
              <w:tr2bl w:val="nil"/>
            </w:tcBorders>
            <w:shd w:val="clear" w:color="auto" w:fill="auto"/>
            <w:vAlign w:val="center"/>
          </w:tcPr>
          <w:p w14:paraId="3C53E0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0F58BFF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8A04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0A72AC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56D230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191</w:t>
            </w:r>
          </w:p>
        </w:tc>
        <w:tc>
          <w:tcPr>
            <w:tcW w:w="942" w:type="dxa"/>
            <w:tcBorders>
              <w:tl2br w:val="nil"/>
              <w:tr2bl w:val="nil"/>
            </w:tcBorders>
            <w:shd w:val="clear" w:color="auto" w:fill="auto"/>
            <w:vAlign w:val="center"/>
          </w:tcPr>
          <w:p w14:paraId="705752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手摇交直流发电机</w:t>
            </w:r>
          </w:p>
        </w:tc>
        <w:tc>
          <w:tcPr>
            <w:tcW w:w="6308" w:type="dxa"/>
            <w:tcBorders>
              <w:tl2br w:val="nil"/>
              <w:tr2bl w:val="nil"/>
            </w:tcBorders>
            <w:shd w:val="clear" w:color="auto" w:fill="auto"/>
            <w:vAlign w:val="center"/>
          </w:tcPr>
          <w:p w14:paraId="090CBBF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7359E68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由定子、转子、集流环、电刷、灯座（带灯泡）、手摇驱动机构、底板等部分组成.</w:t>
            </w:r>
          </w:p>
          <w:p w14:paraId="6E29462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75E03FE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手摇交流发电机发电及其原理；手摇直流发电机发电其原理.L</w:t>
            </w:r>
          </w:p>
        </w:tc>
        <w:tc>
          <w:tcPr>
            <w:tcW w:w="645" w:type="dxa"/>
            <w:tcBorders>
              <w:tl2br w:val="nil"/>
              <w:tr2bl w:val="nil"/>
            </w:tcBorders>
            <w:shd w:val="clear" w:color="auto" w:fill="auto"/>
            <w:vAlign w:val="center"/>
          </w:tcPr>
          <w:p w14:paraId="4D6A23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2367A9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A23A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7490E1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728CD13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192</w:t>
            </w:r>
          </w:p>
        </w:tc>
        <w:tc>
          <w:tcPr>
            <w:tcW w:w="942" w:type="dxa"/>
            <w:tcBorders>
              <w:tl2br w:val="nil"/>
              <w:tr2bl w:val="nil"/>
            </w:tcBorders>
            <w:shd w:val="clear" w:color="auto" w:fill="auto"/>
            <w:vAlign w:val="center"/>
          </w:tcPr>
          <w:p w14:paraId="301F3EE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光导纤维应用演示器</w:t>
            </w:r>
          </w:p>
        </w:tc>
        <w:tc>
          <w:tcPr>
            <w:tcW w:w="6308" w:type="dxa"/>
            <w:tcBorders>
              <w:tl2br w:val="nil"/>
              <w:tr2bl w:val="nil"/>
            </w:tcBorders>
            <w:shd w:val="clear" w:color="auto" w:fill="auto"/>
            <w:vAlign w:val="center"/>
          </w:tcPr>
          <w:p w14:paraId="163F103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3B44EB8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由演示板、传光束、传像束、有机玻璃棒、字母板、声传输底座、扬声器、光源输出底座、图像输出底座等组成.</w:t>
            </w:r>
          </w:p>
          <w:p w14:paraId="27F2BFB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36CD950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演示板：</w:t>
            </w:r>
          </w:p>
          <w:p w14:paraId="3A41E5B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外形尺寸：666*470mm（±5mm）；上下为铝型材结构，6063-T5材料,具有良好的抗拉强度，表面黑色氧化细喷砂处理。左右为ABS塑料精密注塑成型边框.</w:t>
            </w:r>
          </w:p>
          <w:p w14:paraId="1FF1AB2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传光束：</w:t>
            </w:r>
          </w:p>
          <w:p w14:paraId="1C8D01A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外形尺寸：φ6mm（±5mm），光纤丝排列对应整齐，无错位。两端用金属束好，可以直接插入声传输底座、光源输出底座中，用于光线传导.</w:t>
            </w:r>
          </w:p>
          <w:p w14:paraId="3D505DC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传像束：</w:t>
            </w:r>
          </w:p>
          <w:p w14:paraId="1D8923D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外形尺寸：φ25mm（±5mm），传像工作面积≥100 mm</w:t>
            </w:r>
            <w:r>
              <w:rPr>
                <w:rStyle w:val="390"/>
                <w:rFonts w:hint="eastAsia" w:ascii="宋体" w:hAnsi="宋体" w:cs="宋体"/>
                <w:color w:val="auto"/>
                <w:sz w:val="18"/>
                <w:szCs w:val="18"/>
                <w:highlight w:val="none"/>
              </w:rPr>
              <w:t>2</w:t>
            </w:r>
            <w:r>
              <w:rPr>
                <w:rFonts w:hint="eastAsia" w:ascii="宋体" w:hAnsi="宋体" w:cs="宋体"/>
                <w:color w:val="auto"/>
                <w:kern w:val="0"/>
                <w:sz w:val="18"/>
                <w:szCs w:val="18"/>
                <w:highlight w:val="none"/>
              </w:rPr>
              <w:t>。光线光纤丝排列对应整齐，无错位。两边端头为圆形板（直径25mm），可以卡进相应的图像输出底座中。用于图像传导.</w:t>
            </w:r>
          </w:p>
          <w:p w14:paraId="1DA2D79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光源输出底座：</w:t>
            </w:r>
          </w:p>
          <w:p w14:paraId="19BCF3D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外形尺寸：中心圆形外径φ30mm（±5mm），内径6mm（±2mm）；材质：黑色PMMA；可插入传光束和有机玻璃，进行实验.</w:t>
            </w:r>
          </w:p>
          <w:p w14:paraId="381C8E4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3822289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光纤的应用等.L</w:t>
            </w:r>
          </w:p>
        </w:tc>
        <w:tc>
          <w:tcPr>
            <w:tcW w:w="645" w:type="dxa"/>
            <w:tcBorders>
              <w:tl2br w:val="nil"/>
              <w:tr2bl w:val="nil"/>
            </w:tcBorders>
            <w:shd w:val="clear" w:color="auto" w:fill="auto"/>
            <w:vAlign w:val="center"/>
          </w:tcPr>
          <w:p w14:paraId="3020ACA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0007CE9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4E816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FA4568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555C15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193</w:t>
            </w:r>
          </w:p>
        </w:tc>
        <w:tc>
          <w:tcPr>
            <w:tcW w:w="942" w:type="dxa"/>
            <w:tcBorders>
              <w:tl2br w:val="nil"/>
              <w:tr2bl w:val="nil"/>
            </w:tcBorders>
            <w:shd w:val="clear" w:color="auto" w:fill="auto"/>
            <w:vAlign w:val="center"/>
          </w:tcPr>
          <w:p w14:paraId="52E814F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滚摆</w:t>
            </w:r>
          </w:p>
        </w:tc>
        <w:tc>
          <w:tcPr>
            <w:tcW w:w="6308" w:type="dxa"/>
            <w:tcBorders>
              <w:tl2br w:val="nil"/>
              <w:tr2bl w:val="nil"/>
            </w:tcBorders>
            <w:shd w:val="clear" w:color="auto" w:fill="auto"/>
            <w:vAlign w:val="center"/>
          </w:tcPr>
          <w:p w14:paraId="15A7F9A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5572167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由塑料底座、摆体（摆轮和摆轴）、横梁、悬线和支架等组成.</w:t>
            </w:r>
          </w:p>
          <w:p w14:paraId="36521A8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2DAA302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塑料底座：</w:t>
            </w:r>
          </w:p>
          <w:p w14:paraId="53DF436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尺寸规格：436*274*49mm（±5mm）；材质工艺：ABS塑料精密注塑成型；功能描述：为整个演示器提供牢固稳定的底座，内嵌垫片，使得底座具备防滑耐磨的特点.</w:t>
            </w:r>
          </w:p>
          <w:p w14:paraId="08931D2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摆体（摆轮和摆轴）：</w:t>
            </w:r>
          </w:p>
          <w:p w14:paraId="2EA0723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直径∅128mm（±5mm），长度180mm（±5mm）；材质工艺：摆轮为Q235A材料，表面黑色亚光烤漆处理，提高外观品质，同时具备防锈防氧化功能。摆轴为优质304不锈钢材质，耐磨耐腐蚀；功能描述：这是演示能量转换的核心部件，观察其运动，能够直观的感受动能和势能的相互转化.</w:t>
            </w:r>
          </w:p>
          <w:p w14:paraId="0348E5A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0AAD66E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动能和势能相互转化实验.L</w:t>
            </w:r>
          </w:p>
        </w:tc>
        <w:tc>
          <w:tcPr>
            <w:tcW w:w="645" w:type="dxa"/>
            <w:tcBorders>
              <w:tl2br w:val="nil"/>
              <w:tr2bl w:val="nil"/>
            </w:tcBorders>
            <w:shd w:val="clear" w:color="auto" w:fill="auto"/>
            <w:vAlign w:val="center"/>
          </w:tcPr>
          <w:p w14:paraId="2D37FB9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A3992D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6C925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63D47B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165108F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194</w:t>
            </w:r>
          </w:p>
        </w:tc>
        <w:tc>
          <w:tcPr>
            <w:tcW w:w="942" w:type="dxa"/>
            <w:tcBorders>
              <w:tl2br w:val="nil"/>
              <w:tr2bl w:val="nil"/>
            </w:tcBorders>
            <w:shd w:val="clear" w:color="auto" w:fill="auto"/>
            <w:vAlign w:val="center"/>
          </w:tcPr>
          <w:p w14:paraId="6A2B8E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离心轨道</w:t>
            </w:r>
          </w:p>
        </w:tc>
        <w:tc>
          <w:tcPr>
            <w:tcW w:w="6308" w:type="dxa"/>
            <w:tcBorders>
              <w:tl2br w:val="nil"/>
              <w:tr2bl w:val="nil"/>
            </w:tcBorders>
            <w:shd w:val="clear" w:color="auto" w:fill="auto"/>
            <w:vAlign w:val="center"/>
          </w:tcPr>
          <w:p w14:paraId="5123718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3AAD9D7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由底板、环形轨道、钢球和接球装置等组成。环形轨道有供球出、入的 2 个斜坡，长坡顶部有球座，短坡顶部有接球装置。球自长坡顶部滚下，可连续（在轨道顶部不脱离与轨道的接触）沿轨道滚动一周.</w:t>
            </w:r>
          </w:p>
          <w:p w14:paraId="44D56B5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344EBA4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离心轨道实验.L</w:t>
            </w:r>
          </w:p>
        </w:tc>
        <w:tc>
          <w:tcPr>
            <w:tcW w:w="645" w:type="dxa"/>
            <w:tcBorders>
              <w:tl2br w:val="nil"/>
              <w:tr2bl w:val="nil"/>
            </w:tcBorders>
            <w:shd w:val="clear" w:color="auto" w:fill="auto"/>
            <w:vAlign w:val="center"/>
          </w:tcPr>
          <w:p w14:paraId="009BE2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FC9699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3E3B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4499F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0B3FD2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195</w:t>
            </w:r>
          </w:p>
        </w:tc>
        <w:tc>
          <w:tcPr>
            <w:tcW w:w="942" w:type="dxa"/>
            <w:tcBorders>
              <w:tl2br w:val="nil"/>
              <w:tr2bl w:val="nil"/>
            </w:tcBorders>
            <w:shd w:val="clear" w:color="auto" w:fill="auto"/>
            <w:vAlign w:val="center"/>
          </w:tcPr>
          <w:p w14:paraId="47AC85A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多功能数字计时器（配光电门）</w:t>
            </w:r>
          </w:p>
        </w:tc>
        <w:tc>
          <w:tcPr>
            <w:tcW w:w="6308" w:type="dxa"/>
            <w:tcBorders>
              <w:tl2br w:val="nil"/>
              <w:tr2bl w:val="nil"/>
            </w:tcBorders>
            <w:shd w:val="clear" w:color="auto" w:fill="auto"/>
            <w:vAlign w:val="center"/>
          </w:tcPr>
          <w:p w14:paraId="6899FC2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08CD1E3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由多功能数字计时器和2个光电门等组成.</w:t>
            </w:r>
          </w:p>
          <w:p w14:paraId="7CBBBCA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6BF576D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多功能数字计时器：</w:t>
            </w:r>
          </w:p>
          <w:p w14:paraId="3797286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尺寸220×140×38mm（±5mm）；材质：ABS工程塑料，环氧玻纤；工艺：表面丝印、内部SMT-PCBA焊接；功能描述：①、塑料壳体符合人体工学设计，内置电池，可以通过面板充电口充电；②、192×64LCD大屏幕能够精确显示单通道与双通道测量值；③、具有2路光电门接口和1路电磁铁接口，6个4mm香蕉插座输入端，可单通道使用光电门，也可以双通道使用光电门进行数据检测；④、一键开关，具有运行指示灯，电源指示灯；⑤、具有以下功能：按键：模式/上翻/下翻/复位/开始/停止；⑥、具有计时模式1、计时模式2、周期模式、单摆模式、加速度、自由落体、碰撞模式、振动模式、计时功能、延时设置多模式切换功能；⑦、时间测量精度：0.01 ms，在不同模式下可分别显示包括通过时间、挡光时间、速度、周期、平均周期、平均频率、计数、单摆周期、平均单摆周期、平均单摆频率、周期数、 10 个挡光间隔时间、10 周振动、n 次振动时间总和等多种数据；⑧、能够存储不少于 20 组数据；⑨、电磁铁可调释放延时补偿；⑩最多能够存储20 组数据；⑪ 、可用于匀加速运动、自由落体、圆周运动、牛顿第二定律、摆、碰撞等实验.</w:t>
            </w:r>
          </w:p>
          <w:p w14:paraId="1507FA7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光电门A、光电门B：</w:t>
            </w:r>
          </w:p>
          <w:p w14:paraId="010B827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规格：尺寸93×82×23mm（±5mm），4个M6固定螺母，工作电压DC5V，电流最大0.25A，灵敏度小于等于0.01mS，具有3个4mm香蕉插座输入端；材质：ABS塑料；功能描述：配合多功能数字计时器进行计时、计数、周期等.</w:t>
            </w:r>
          </w:p>
          <w:p w14:paraId="1773C4D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15FCC6E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测定挡光时间、挡光速度、单摆周期、振动周期；配合相应实验仪器进行单摆、力与运动、自由落体运动等相关实验.L</w:t>
            </w:r>
          </w:p>
        </w:tc>
        <w:tc>
          <w:tcPr>
            <w:tcW w:w="645" w:type="dxa"/>
            <w:tcBorders>
              <w:tl2br w:val="nil"/>
              <w:tr2bl w:val="nil"/>
            </w:tcBorders>
            <w:shd w:val="clear" w:color="auto" w:fill="auto"/>
            <w:vAlign w:val="center"/>
          </w:tcPr>
          <w:p w14:paraId="202F4F1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570CCF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7EA8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B8F53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17792DC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196</w:t>
            </w:r>
          </w:p>
        </w:tc>
        <w:tc>
          <w:tcPr>
            <w:tcW w:w="942" w:type="dxa"/>
            <w:tcBorders>
              <w:tl2br w:val="nil"/>
              <w:tr2bl w:val="nil"/>
            </w:tcBorders>
            <w:shd w:val="clear" w:color="auto" w:fill="auto"/>
            <w:vAlign w:val="center"/>
          </w:tcPr>
          <w:p w14:paraId="24287EC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重力势能实验演示器</w:t>
            </w:r>
          </w:p>
        </w:tc>
        <w:tc>
          <w:tcPr>
            <w:tcW w:w="6308" w:type="dxa"/>
            <w:tcBorders>
              <w:tl2br w:val="nil"/>
              <w:tr2bl w:val="nil"/>
            </w:tcBorders>
            <w:shd w:val="clear" w:color="auto" w:fill="auto"/>
            <w:vAlign w:val="center"/>
          </w:tcPr>
          <w:p w14:paraId="33DC747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1FD2C3A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由演示板、底座、金属球（5个）、金属球释放系统（含5个电磁释放装置）、运动轨道管（5支）、势能大小比较系统组成.</w:t>
            </w:r>
          </w:p>
          <w:p w14:paraId="1A0A0FC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61AADA7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演示板：</w:t>
            </w:r>
          </w:p>
          <w:p w14:paraId="65CB1C8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外形尺寸730*470*55mm（±5mm）；左右为铝型材结构，6063-T5材料,具有良好的抗拉强度，表面黑色氧化细喷砂处理。上端为ABS塑料精密注塑成型边框；功能描述：固定金属球释放系统、运动轨道管及势能比较系统，作为重力势能实验的重要组成部分.</w:t>
            </w:r>
          </w:p>
          <w:p w14:paraId="23FCDF7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底座：</w:t>
            </w:r>
          </w:p>
          <w:p w14:paraId="7E3F3DB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规格：外形尺寸520*240*43mm（±5mm）；主要材质：ABS工程塑料、6063-T5材料、PMMA；功能描述：为整个演示器提供牢固稳定的底座，具备防滑耐磨的特点. </w:t>
            </w:r>
          </w:p>
          <w:p w14:paraId="0CE6562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运动轨道管：</w:t>
            </w:r>
          </w:p>
          <w:p w14:paraId="0A103C5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数量：5；规格：φ25mm*450mm（±5mm）3支、φ25mm*300mm（±5mm）1支；φ25mm*150mm（±5mm）1支；材质：PMMA；功能描述：为金属球提供运动通道.  </w:t>
            </w:r>
          </w:p>
          <w:p w14:paraId="6D76C57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6BEE863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重力势能相关实验.L</w:t>
            </w:r>
          </w:p>
        </w:tc>
        <w:tc>
          <w:tcPr>
            <w:tcW w:w="645" w:type="dxa"/>
            <w:tcBorders>
              <w:tl2br w:val="nil"/>
              <w:tr2bl w:val="nil"/>
            </w:tcBorders>
            <w:shd w:val="clear" w:color="auto" w:fill="auto"/>
            <w:vAlign w:val="center"/>
          </w:tcPr>
          <w:p w14:paraId="271F8E7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683CB7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744BB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F4AF67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2BF041B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197</w:t>
            </w:r>
          </w:p>
        </w:tc>
        <w:tc>
          <w:tcPr>
            <w:tcW w:w="942" w:type="dxa"/>
            <w:tcBorders>
              <w:tl2br w:val="nil"/>
              <w:tr2bl w:val="nil"/>
            </w:tcBorders>
            <w:shd w:val="clear" w:color="auto" w:fill="auto"/>
            <w:vAlign w:val="center"/>
          </w:tcPr>
          <w:p w14:paraId="1EBF7D2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气体做功内能减少演示器</w:t>
            </w:r>
          </w:p>
        </w:tc>
        <w:tc>
          <w:tcPr>
            <w:tcW w:w="6308" w:type="dxa"/>
            <w:tcBorders>
              <w:tl2br w:val="nil"/>
              <w:tr2bl w:val="nil"/>
            </w:tcBorders>
            <w:shd w:val="clear" w:color="auto" w:fill="auto"/>
            <w:vAlign w:val="center"/>
          </w:tcPr>
          <w:p w14:paraId="1F24EF6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7A6AB2A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由铝型材底座、贮气筒、压力表、出气阀、温度传感器、数显温度表、气筒等组成.</w:t>
            </w:r>
          </w:p>
          <w:p w14:paraId="3B3F5BF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0C182A6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铝型材底座：</w:t>
            </w:r>
          </w:p>
          <w:p w14:paraId="222B7AB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尺寸：底座尺寸400×90×35mm(±5mm)；材质工艺：铝6063-T5，挤压拉模成型；表面处理工艺：电泳发黑；端盖尺寸：90*35mm(±5mm)，ABS塑料精密注塑成型；功能描述：多个零件组合集成在底座，为气体做功内能减少实验提供安装平台.</w:t>
            </w:r>
          </w:p>
          <w:p w14:paraId="1E9EFC1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7E88785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气体做功内能减少实验.L</w:t>
            </w:r>
          </w:p>
        </w:tc>
        <w:tc>
          <w:tcPr>
            <w:tcW w:w="645" w:type="dxa"/>
            <w:tcBorders>
              <w:tl2br w:val="nil"/>
              <w:tr2bl w:val="nil"/>
            </w:tcBorders>
            <w:shd w:val="clear" w:color="auto" w:fill="auto"/>
            <w:vAlign w:val="center"/>
          </w:tcPr>
          <w:p w14:paraId="1801709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2BCB96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F991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1048E6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73F778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198</w:t>
            </w:r>
          </w:p>
        </w:tc>
        <w:tc>
          <w:tcPr>
            <w:tcW w:w="942" w:type="dxa"/>
            <w:tcBorders>
              <w:tl2br w:val="nil"/>
              <w:tr2bl w:val="nil"/>
            </w:tcBorders>
            <w:shd w:val="clear" w:color="auto" w:fill="auto"/>
            <w:vAlign w:val="center"/>
          </w:tcPr>
          <w:p w14:paraId="02E4616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空气压缩引火仪</w:t>
            </w:r>
          </w:p>
        </w:tc>
        <w:tc>
          <w:tcPr>
            <w:tcW w:w="6308" w:type="dxa"/>
            <w:tcBorders>
              <w:tl2br w:val="nil"/>
              <w:tr2bl w:val="nil"/>
            </w:tcBorders>
            <w:shd w:val="clear" w:color="auto" w:fill="auto"/>
            <w:vAlign w:val="center"/>
          </w:tcPr>
          <w:p w14:paraId="1900C15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75A51AF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由气缸、底座、端盖、活塞等部分组成。气缸用透明有机玻璃制作，活塞与气缸气密性应良好，能引燃脱脂棉.</w:t>
            </w:r>
          </w:p>
          <w:p w14:paraId="7DD2F77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2FD5B7E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空气压缩引火实验.L</w:t>
            </w:r>
          </w:p>
        </w:tc>
        <w:tc>
          <w:tcPr>
            <w:tcW w:w="645" w:type="dxa"/>
            <w:tcBorders>
              <w:tl2br w:val="nil"/>
              <w:tr2bl w:val="nil"/>
            </w:tcBorders>
            <w:shd w:val="clear" w:color="auto" w:fill="auto"/>
            <w:vAlign w:val="center"/>
          </w:tcPr>
          <w:p w14:paraId="74BDE80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B8FBE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259B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AAAF5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33AF185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199</w:t>
            </w:r>
          </w:p>
        </w:tc>
        <w:tc>
          <w:tcPr>
            <w:tcW w:w="942" w:type="dxa"/>
            <w:tcBorders>
              <w:tl2br w:val="nil"/>
              <w:tr2bl w:val="nil"/>
            </w:tcBorders>
            <w:shd w:val="clear" w:color="auto" w:fill="auto"/>
            <w:vAlign w:val="center"/>
          </w:tcPr>
          <w:p w14:paraId="6D4DEB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蒸汽机模型</w:t>
            </w:r>
          </w:p>
        </w:tc>
        <w:tc>
          <w:tcPr>
            <w:tcW w:w="6308" w:type="dxa"/>
            <w:tcBorders>
              <w:tl2br w:val="nil"/>
              <w:tr2bl w:val="nil"/>
            </w:tcBorders>
            <w:shd w:val="clear" w:color="auto" w:fill="auto"/>
            <w:vAlign w:val="center"/>
          </w:tcPr>
          <w:p w14:paraId="30A576D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5DC128B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双推动力蒸汽机，通过换向阀控制蒸汽，由气缸、气路、活塞、曲柄、连杆、飞轮、气室、换向阀等部件组成。可选择气源吹动或手动，配有调速机构.</w:t>
            </w:r>
          </w:p>
          <w:p w14:paraId="6F4D2E6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63C63D3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演示蒸汽机结构及工作原理等实验.L</w:t>
            </w:r>
          </w:p>
        </w:tc>
        <w:tc>
          <w:tcPr>
            <w:tcW w:w="645" w:type="dxa"/>
            <w:tcBorders>
              <w:tl2br w:val="nil"/>
              <w:tr2bl w:val="nil"/>
            </w:tcBorders>
            <w:shd w:val="clear" w:color="auto" w:fill="auto"/>
            <w:vAlign w:val="center"/>
          </w:tcPr>
          <w:p w14:paraId="51AF3E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313CBB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438C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33CD3E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5A390DE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200</w:t>
            </w:r>
          </w:p>
        </w:tc>
        <w:tc>
          <w:tcPr>
            <w:tcW w:w="942" w:type="dxa"/>
            <w:tcBorders>
              <w:tl2br w:val="nil"/>
              <w:tr2bl w:val="nil"/>
            </w:tcBorders>
            <w:shd w:val="clear" w:color="auto" w:fill="auto"/>
            <w:vAlign w:val="center"/>
          </w:tcPr>
          <w:p w14:paraId="02B29DE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汽油机模型</w:t>
            </w:r>
          </w:p>
        </w:tc>
        <w:tc>
          <w:tcPr>
            <w:tcW w:w="6308" w:type="dxa"/>
            <w:tcBorders>
              <w:tl2br w:val="nil"/>
              <w:tr2bl w:val="nil"/>
            </w:tcBorders>
            <w:shd w:val="clear" w:color="auto" w:fill="auto"/>
            <w:vAlign w:val="center"/>
          </w:tcPr>
          <w:p w14:paraId="6DA10C8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6CD1E3C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四冲程单缸汽油机剖面模型，由进气管、进气阀、排气管、排气阀、气缸、活塞、连杆、曲轴、火花塞、齿轮凸轮总成、飞轮、挺杆等组成，可手动转动.</w:t>
            </w:r>
          </w:p>
          <w:p w14:paraId="3A1CA5F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7EAB6CC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四冲程单缸汽油机的基本工作原理；常见单缸汽油机的主要构造.L</w:t>
            </w:r>
          </w:p>
        </w:tc>
        <w:tc>
          <w:tcPr>
            <w:tcW w:w="645" w:type="dxa"/>
            <w:tcBorders>
              <w:tl2br w:val="nil"/>
              <w:tr2bl w:val="nil"/>
            </w:tcBorders>
            <w:shd w:val="clear" w:color="auto" w:fill="auto"/>
            <w:vAlign w:val="center"/>
          </w:tcPr>
          <w:p w14:paraId="6CDC573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8EB9AE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8E00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752FCC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1043789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201</w:t>
            </w:r>
          </w:p>
        </w:tc>
        <w:tc>
          <w:tcPr>
            <w:tcW w:w="942" w:type="dxa"/>
            <w:tcBorders>
              <w:tl2br w:val="nil"/>
              <w:tr2bl w:val="nil"/>
            </w:tcBorders>
            <w:shd w:val="clear" w:color="auto" w:fill="auto"/>
            <w:vAlign w:val="center"/>
          </w:tcPr>
          <w:p w14:paraId="216EAA8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柴油机模型</w:t>
            </w:r>
          </w:p>
        </w:tc>
        <w:tc>
          <w:tcPr>
            <w:tcW w:w="6308" w:type="dxa"/>
            <w:tcBorders>
              <w:tl2br w:val="nil"/>
              <w:tr2bl w:val="nil"/>
            </w:tcBorders>
            <w:shd w:val="clear" w:color="auto" w:fill="auto"/>
            <w:vAlign w:val="center"/>
          </w:tcPr>
          <w:p w14:paraId="3A2E072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629E7AD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四冲程单缸柴油机剖面模型。由进气管、进气阀、排气管、排气阀、气缸、活塞、连杆、曲轴、喷油嘴、齿轮凸轮总成、飞轮、挺杆组成。可手动转动.</w:t>
            </w:r>
          </w:p>
          <w:p w14:paraId="270883D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4EAD28D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演示四冲程单缸柴油机的基本工作原理和常见单缸柴油机的主要构造.L</w:t>
            </w:r>
          </w:p>
        </w:tc>
        <w:tc>
          <w:tcPr>
            <w:tcW w:w="645" w:type="dxa"/>
            <w:tcBorders>
              <w:tl2br w:val="nil"/>
              <w:tr2bl w:val="nil"/>
            </w:tcBorders>
            <w:shd w:val="clear" w:color="auto" w:fill="auto"/>
            <w:vAlign w:val="center"/>
          </w:tcPr>
          <w:p w14:paraId="524AF72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EDF77E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A559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47C234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73C5B68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202</w:t>
            </w:r>
          </w:p>
        </w:tc>
        <w:tc>
          <w:tcPr>
            <w:tcW w:w="942" w:type="dxa"/>
            <w:tcBorders>
              <w:tl2br w:val="nil"/>
              <w:tr2bl w:val="nil"/>
            </w:tcBorders>
            <w:shd w:val="clear" w:color="auto" w:fill="auto"/>
            <w:vAlign w:val="center"/>
          </w:tcPr>
          <w:p w14:paraId="4B6B82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条形磁铁</w:t>
            </w:r>
          </w:p>
        </w:tc>
        <w:tc>
          <w:tcPr>
            <w:tcW w:w="6308" w:type="dxa"/>
            <w:tcBorders>
              <w:tl2br w:val="nil"/>
              <w:tr2bl w:val="nil"/>
            </w:tcBorders>
            <w:shd w:val="clear" w:color="auto" w:fill="auto"/>
            <w:vAlign w:val="center"/>
          </w:tcPr>
          <w:p w14:paraId="273AD1B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47BE6DD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条形磁铁，长度≥170mm，适合教师演示.</w:t>
            </w:r>
          </w:p>
          <w:p w14:paraId="2F5985A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51B3E1A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磁学实验；电磁学实验.L</w:t>
            </w:r>
          </w:p>
        </w:tc>
        <w:tc>
          <w:tcPr>
            <w:tcW w:w="645" w:type="dxa"/>
            <w:tcBorders>
              <w:tl2br w:val="nil"/>
              <w:tr2bl w:val="nil"/>
            </w:tcBorders>
            <w:shd w:val="clear" w:color="auto" w:fill="auto"/>
            <w:vAlign w:val="center"/>
          </w:tcPr>
          <w:p w14:paraId="37B4E0C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CBB32C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对</w:t>
            </w:r>
          </w:p>
        </w:tc>
      </w:tr>
      <w:tr w14:paraId="15791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54E422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7729480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203</w:t>
            </w:r>
          </w:p>
        </w:tc>
        <w:tc>
          <w:tcPr>
            <w:tcW w:w="942" w:type="dxa"/>
            <w:tcBorders>
              <w:tl2br w:val="nil"/>
              <w:tr2bl w:val="nil"/>
            </w:tcBorders>
            <w:shd w:val="clear" w:color="auto" w:fill="auto"/>
            <w:vAlign w:val="center"/>
          </w:tcPr>
          <w:p w14:paraId="24B24C2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蹄形磁铁</w:t>
            </w:r>
          </w:p>
        </w:tc>
        <w:tc>
          <w:tcPr>
            <w:tcW w:w="6308" w:type="dxa"/>
            <w:tcBorders>
              <w:tl2br w:val="nil"/>
              <w:tr2bl w:val="nil"/>
            </w:tcBorders>
            <w:shd w:val="clear" w:color="auto" w:fill="auto"/>
            <w:vAlign w:val="center"/>
          </w:tcPr>
          <w:p w14:paraId="5F4F456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011AE59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蹄形磁铁，长度≥100mm，适合教师演示.</w:t>
            </w:r>
          </w:p>
          <w:p w14:paraId="449C414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75EF4F4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磁学实验；电磁学实验.L</w:t>
            </w:r>
          </w:p>
        </w:tc>
        <w:tc>
          <w:tcPr>
            <w:tcW w:w="645" w:type="dxa"/>
            <w:tcBorders>
              <w:tl2br w:val="nil"/>
              <w:tr2bl w:val="nil"/>
            </w:tcBorders>
            <w:shd w:val="clear" w:color="auto" w:fill="auto"/>
            <w:vAlign w:val="center"/>
          </w:tcPr>
          <w:p w14:paraId="58F565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5EAB49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A5AD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2FDA68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6C56552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204</w:t>
            </w:r>
          </w:p>
        </w:tc>
        <w:tc>
          <w:tcPr>
            <w:tcW w:w="942" w:type="dxa"/>
            <w:tcBorders>
              <w:tl2br w:val="nil"/>
              <w:tr2bl w:val="nil"/>
            </w:tcBorders>
            <w:shd w:val="clear" w:color="auto" w:fill="auto"/>
            <w:vAlign w:val="center"/>
          </w:tcPr>
          <w:p w14:paraId="01890F8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烧杯用电加热器</w:t>
            </w:r>
          </w:p>
        </w:tc>
        <w:tc>
          <w:tcPr>
            <w:tcW w:w="6308" w:type="dxa"/>
            <w:tcBorders>
              <w:tl2br w:val="nil"/>
              <w:tr2bl w:val="nil"/>
            </w:tcBorders>
            <w:shd w:val="clear" w:color="auto" w:fill="auto"/>
            <w:vAlign w:val="center"/>
          </w:tcPr>
          <w:p w14:paraId="012D75B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主要配置及特征参数：</w:t>
            </w:r>
          </w:p>
          <w:p w14:paraId="24A87CF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0 W～250 W可调，可加热烧杯等仪器.L</w:t>
            </w:r>
          </w:p>
        </w:tc>
        <w:tc>
          <w:tcPr>
            <w:tcW w:w="645" w:type="dxa"/>
            <w:tcBorders>
              <w:tl2br w:val="nil"/>
              <w:tr2bl w:val="nil"/>
            </w:tcBorders>
            <w:shd w:val="clear" w:color="auto" w:fill="auto"/>
            <w:vAlign w:val="center"/>
          </w:tcPr>
          <w:p w14:paraId="261F6B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279A52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56C80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A3C6A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4FFC4A9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205</w:t>
            </w:r>
          </w:p>
        </w:tc>
        <w:tc>
          <w:tcPr>
            <w:tcW w:w="942" w:type="dxa"/>
            <w:tcBorders>
              <w:tl2br w:val="nil"/>
              <w:tr2bl w:val="nil"/>
            </w:tcBorders>
            <w:shd w:val="clear" w:color="auto" w:fill="auto"/>
            <w:vAlign w:val="center"/>
          </w:tcPr>
          <w:p w14:paraId="330B3FE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演示电流表（磁吸）</w:t>
            </w:r>
          </w:p>
        </w:tc>
        <w:tc>
          <w:tcPr>
            <w:tcW w:w="6308" w:type="dxa"/>
            <w:tcBorders>
              <w:tl2br w:val="nil"/>
              <w:tr2bl w:val="nil"/>
            </w:tcBorders>
            <w:shd w:val="clear" w:color="auto" w:fill="auto"/>
            <w:vAlign w:val="center"/>
          </w:tcPr>
          <w:p w14:paraId="55CB034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34D1F3A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由外壳、表盘、调零旋钮、香蕉插头接线柱等组成.</w:t>
            </w:r>
          </w:p>
          <w:p w14:paraId="0F92741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12FEAD3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外形尺寸：339*298*64mm（±5mm）；材质工艺：ABS塑料精密注塑成型；量程：-0.2A～0.6 A/-1A～3 A 双量程，功能描述：2.5级；磁吸式，内嵌磁铁，可调零，可以吸附在黑板，进行演示操作.</w:t>
            </w:r>
          </w:p>
          <w:p w14:paraId="673D1C8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1766B8E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测量直流电流强度；配合其他电学及电磁学器材进行电学及电磁学实验等.L</w:t>
            </w:r>
          </w:p>
        </w:tc>
        <w:tc>
          <w:tcPr>
            <w:tcW w:w="645" w:type="dxa"/>
            <w:tcBorders>
              <w:tl2br w:val="nil"/>
              <w:tr2bl w:val="nil"/>
            </w:tcBorders>
            <w:shd w:val="clear" w:color="auto" w:fill="auto"/>
            <w:vAlign w:val="center"/>
          </w:tcPr>
          <w:p w14:paraId="61D3CB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B79A22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24064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C64DEB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5A9BC53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206</w:t>
            </w:r>
          </w:p>
        </w:tc>
        <w:tc>
          <w:tcPr>
            <w:tcW w:w="942" w:type="dxa"/>
            <w:tcBorders>
              <w:tl2br w:val="nil"/>
              <w:tr2bl w:val="nil"/>
            </w:tcBorders>
            <w:shd w:val="clear" w:color="auto" w:fill="auto"/>
            <w:vAlign w:val="center"/>
          </w:tcPr>
          <w:p w14:paraId="4E4C141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演示电压表（磁吸）</w:t>
            </w:r>
          </w:p>
        </w:tc>
        <w:tc>
          <w:tcPr>
            <w:tcW w:w="6308" w:type="dxa"/>
            <w:tcBorders>
              <w:tl2br w:val="nil"/>
              <w:tr2bl w:val="nil"/>
            </w:tcBorders>
            <w:shd w:val="clear" w:color="auto" w:fill="auto"/>
            <w:vAlign w:val="center"/>
          </w:tcPr>
          <w:p w14:paraId="47BC50A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53FB7B8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由外壳、表盘、调零旋钮、香蕉插头接线柱等组成.</w:t>
            </w:r>
          </w:p>
          <w:p w14:paraId="749BE11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5FA5796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外形尺寸：339*298*64mm（±5mm）；材质工艺：ABS塑料精密注塑成型；量程：-1V～3V/-3V～15 V 双量程；功能描述：2.5级；磁吸式，内嵌磁铁，可调零，可以吸附在黑板，进行演示操作.</w:t>
            </w:r>
          </w:p>
          <w:p w14:paraId="2B17957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43CE98B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测量直流电压；配合其他电学及电磁学器材进行电学及电磁学实验等.L</w:t>
            </w:r>
          </w:p>
        </w:tc>
        <w:tc>
          <w:tcPr>
            <w:tcW w:w="645" w:type="dxa"/>
            <w:tcBorders>
              <w:tl2br w:val="nil"/>
              <w:tr2bl w:val="nil"/>
            </w:tcBorders>
            <w:shd w:val="clear" w:color="auto" w:fill="auto"/>
            <w:vAlign w:val="center"/>
          </w:tcPr>
          <w:p w14:paraId="78D2C29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89B41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0E9F1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078821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63E0CC9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207</w:t>
            </w:r>
          </w:p>
        </w:tc>
        <w:tc>
          <w:tcPr>
            <w:tcW w:w="942" w:type="dxa"/>
            <w:tcBorders>
              <w:tl2br w:val="nil"/>
              <w:tr2bl w:val="nil"/>
            </w:tcBorders>
            <w:shd w:val="clear" w:color="auto" w:fill="auto"/>
            <w:vAlign w:val="center"/>
          </w:tcPr>
          <w:p w14:paraId="139B8FA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演示灵敏电流计（磁吸）</w:t>
            </w:r>
          </w:p>
        </w:tc>
        <w:tc>
          <w:tcPr>
            <w:tcW w:w="6308" w:type="dxa"/>
            <w:tcBorders>
              <w:tl2br w:val="nil"/>
              <w:tr2bl w:val="nil"/>
            </w:tcBorders>
            <w:shd w:val="clear" w:color="auto" w:fill="auto"/>
            <w:vAlign w:val="center"/>
          </w:tcPr>
          <w:p w14:paraId="2FC3703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7BD274F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由外壳、表盘、调零旋钮、香蕉插头接线柱等组成.</w:t>
            </w:r>
          </w:p>
          <w:p w14:paraId="21A7694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5BB09FF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外形尺寸：339*298*64mm（±5mm）；材质工艺：ABS塑料精密注塑成型；量程：-300 μA～300 μA；功能描述：2.5级；磁吸式，内嵌磁铁，可以吸附在黑板，进行演示操作.</w:t>
            </w:r>
          </w:p>
          <w:p w14:paraId="5018602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5CAD328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测量微小电流强度；配合其他电学及电磁学器材进行电学及电磁学实验等.L</w:t>
            </w:r>
          </w:p>
        </w:tc>
        <w:tc>
          <w:tcPr>
            <w:tcW w:w="645" w:type="dxa"/>
            <w:tcBorders>
              <w:tl2br w:val="nil"/>
              <w:tr2bl w:val="nil"/>
            </w:tcBorders>
            <w:shd w:val="clear" w:color="auto" w:fill="auto"/>
            <w:vAlign w:val="center"/>
          </w:tcPr>
          <w:p w14:paraId="46BF4C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24106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4A42C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346A59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0AB5138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208</w:t>
            </w:r>
          </w:p>
        </w:tc>
        <w:tc>
          <w:tcPr>
            <w:tcW w:w="942" w:type="dxa"/>
            <w:tcBorders>
              <w:tl2br w:val="nil"/>
              <w:tr2bl w:val="nil"/>
            </w:tcBorders>
            <w:shd w:val="clear" w:color="auto" w:fill="auto"/>
            <w:vAlign w:val="center"/>
          </w:tcPr>
          <w:p w14:paraId="35DFF2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演示电表（磁吸）</w:t>
            </w:r>
          </w:p>
        </w:tc>
        <w:tc>
          <w:tcPr>
            <w:tcW w:w="6308" w:type="dxa"/>
            <w:tcBorders>
              <w:tl2br w:val="nil"/>
              <w:tr2bl w:val="nil"/>
            </w:tcBorders>
            <w:shd w:val="clear" w:color="auto" w:fill="auto"/>
            <w:vAlign w:val="center"/>
          </w:tcPr>
          <w:p w14:paraId="3706A99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6ECD5E0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由外壳、表盘、调零旋钮、香蕉插头接线柱等组成.</w:t>
            </w:r>
          </w:p>
          <w:p w14:paraId="7FAB589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5931FA0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外形尺寸：339*298*64mm（±5mm）；材质工艺：ABS塑料精密注塑成型；功能描述：2.5 级；直流电流：0.5 A、2.5 A；直流电压：2.5 V、10 V，检流：－100 μA～100 μA；磁吸式，内嵌磁铁，可以吸附在黑板，进行演示操作.</w:t>
            </w:r>
          </w:p>
          <w:p w14:paraId="6CF478D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7DBDC21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测量直流电流强度；测量直流电压；测量微小电流强度；配合其他电学及电磁学器材进行电学及电磁学实验等.L</w:t>
            </w:r>
          </w:p>
        </w:tc>
        <w:tc>
          <w:tcPr>
            <w:tcW w:w="645" w:type="dxa"/>
            <w:tcBorders>
              <w:tl2br w:val="nil"/>
              <w:tr2bl w:val="nil"/>
            </w:tcBorders>
            <w:shd w:val="clear" w:color="auto" w:fill="auto"/>
            <w:vAlign w:val="center"/>
          </w:tcPr>
          <w:p w14:paraId="0EF54B4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BF9EF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3F724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D1092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1C1AF1C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209</w:t>
            </w:r>
          </w:p>
        </w:tc>
        <w:tc>
          <w:tcPr>
            <w:tcW w:w="942" w:type="dxa"/>
            <w:tcBorders>
              <w:tl2br w:val="nil"/>
              <w:tr2bl w:val="nil"/>
            </w:tcBorders>
            <w:shd w:val="clear" w:color="auto" w:fill="auto"/>
            <w:vAlign w:val="center"/>
          </w:tcPr>
          <w:p w14:paraId="6C53274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数字演示电表（磁吸）</w:t>
            </w:r>
          </w:p>
        </w:tc>
        <w:tc>
          <w:tcPr>
            <w:tcW w:w="6308" w:type="dxa"/>
            <w:tcBorders>
              <w:tl2br w:val="nil"/>
              <w:tr2bl w:val="nil"/>
            </w:tcBorders>
            <w:shd w:val="clear" w:color="auto" w:fill="auto"/>
            <w:vAlign w:val="center"/>
          </w:tcPr>
          <w:p w14:paraId="6BD40D4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2430997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由外壳、A/D转换集成电路、LED大屏幕、开关、档位按键、功能选择按键等组成.</w:t>
            </w:r>
          </w:p>
          <w:p w14:paraId="75DD017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6DD24D8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外形尺寸：339*298*64mm（±5mm）；材质工艺：ABS塑料精密注塑成型；显示方式：超高亮LED发光数码管显示；最大显示：4 1/2位；测量方式：微处理器控制双积分式A/D转换；功能描述：1、4-1/2 位，双面显示，同一物理量能自动 转换量程；2、直流电流：200 μA、2 mA、 20 mA、200 mA、2 A、20 A，不确定度 0.2％；3、直流电压：2 V、20 V、200 V， 不确定度 0.1％；4、电阻：200 Ω、2 kΩ、 20 kΩ、200 kΩ、2 MΩ、20 MΩ，不确定度 0.2％；5、交流电压：2 V、20 V、 200 V，不确定度 0.5％；6、交流电流：2 mA、20 mA、200 mA、2 A，不确定度 1.0％；7、 2 A、20 A 自动过载保护，故障排除自动恢复；8、交流供电，采用 II 类变压器.</w:t>
            </w:r>
          </w:p>
          <w:p w14:paraId="0F88598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7A6D87A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测量直流电流强度；测量直流电压；测量微小电流强度；测量电阻；配合其他电学及电磁学器材进行电学及电磁学实验等.L</w:t>
            </w:r>
          </w:p>
        </w:tc>
        <w:tc>
          <w:tcPr>
            <w:tcW w:w="645" w:type="dxa"/>
            <w:tcBorders>
              <w:tl2br w:val="nil"/>
              <w:tr2bl w:val="nil"/>
            </w:tcBorders>
            <w:shd w:val="clear" w:color="auto" w:fill="auto"/>
            <w:vAlign w:val="center"/>
          </w:tcPr>
          <w:p w14:paraId="35C701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vAlign w:val="center"/>
          </w:tcPr>
          <w:p w14:paraId="46A0D3A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76432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7FB2DB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25BEC7B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210</w:t>
            </w:r>
          </w:p>
        </w:tc>
        <w:tc>
          <w:tcPr>
            <w:tcW w:w="942" w:type="dxa"/>
            <w:tcBorders>
              <w:tl2br w:val="nil"/>
              <w:tr2bl w:val="nil"/>
            </w:tcBorders>
            <w:shd w:val="clear" w:color="auto" w:fill="auto"/>
            <w:vAlign w:val="center"/>
          </w:tcPr>
          <w:p w14:paraId="29A684D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灯座（磁吸）</w:t>
            </w:r>
          </w:p>
        </w:tc>
        <w:tc>
          <w:tcPr>
            <w:tcW w:w="6308" w:type="dxa"/>
            <w:tcBorders>
              <w:tl2br w:val="nil"/>
              <w:tr2bl w:val="nil"/>
            </w:tcBorders>
            <w:shd w:val="clear" w:color="auto" w:fill="auto"/>
            <w:vAlign w:val="center"/>
          </w:tcPr>
          <w:p w14:paraId="293E2E7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4347D39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由绝缘底座、灯座、香蕉插头接线柱等组成.</w:t>
            </w:r>
          </w:p>
          <w:p w14:paraId="091ED43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25149B4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绝缘底座：</w:t>
            </w:r>
          </w:p>
          <w:p w14:paraId="1D63BE6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尺寸规格：110*50*31mm（±5mm）；材质工艺：ABS塑料精密注塑成型；功能描述：为整个器材提供牢固稳定的基座，内嵌磁铁，可以吸附在黑板，进行演示操作.</w:t>
            </w:r>
          </w:p>
          <w:p w14:paraId="6AA1985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16AC7F9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配合小灯泡作为用电器与其他相关器材进行电学实验、电磁学实验及其他需要灯泡的实验.L</w:t>
            </w:r>
          </w:p>
        </w:tc>
        <w:tc>
          <w:tcPr>
            <w:tcW w:w="645" w:type="dxa"/>
            <w:tcBorders>
              <w:tl2br w:val="nil"/>
              <w:tr2bl w:val="nil"/>
            </w:tcBorders>
            <w:shd w:val="clear" w:color="auto" w:fill="auto"/>
            <w:vAlign w:val="center"/>
          </w:tcPr>
          <w:p w14:paraId="7A659E5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587" w:type="dxa"/>
            <w:tcBorders>
              <w:tl2br w:val="nil"/>
              <w:tr2bl w:val="nil"/>
            </w:tcBorders>
            <w:shd w:val="clear" w:color="auto" w:fill="auto"/>
            <w:vAlign w:val="center"/>
          </w:tcPr>
          <w:p w14:paraId="60B5FE9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E84C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6E9B3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19F8CD0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211</w:t>
            </w:r>
          </w:p>
        </w:tc>
        <w:tc>
          <w:tcPr>
            <w:tcW w:w="942" w:type="dxa"/>
            <w:tcBorders>
              <w:tl2br w:val="nil"/>
              <w:tr2bl w:val="nil"/>
            </w:tcBorders>
            <w:shd w:val="clear" w:color="auto" w:fill="auto"/>
            <w:vAlign w:val="center"/>
          </w:tcPr>
          <w:p w14:paraId="7DBBCCC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单刀单掷开关（磁吸）</w:t>
            </w:r>
          </w:p>
        </w:tc>
        <w:tc>
          <w:tcPr>
            <w:tcW w:w="6308" w:type="dxa"/>
            <w:tcBorders>
              <w:tl2br w:val="nil"/>
              <w:tr2bl w:val="nil"/>
            </w:tcBorders>
            <w:shd w:val="clear" w:color="auto" w:fill="auto"/>
            <w:vAlign w:val="center"/>
          </w:tcPr>
          <w:p w14:paraId="0FF58E1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670ABCA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由绝缘底座、开关闸刀、香蕉插头接线柱等组成.</w:t>
            </w:r>
          </w:p>
          <w:p w14:paraId="4B9E601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55419C9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绝缘底座：</w:t>
            </w:r>
          </w:p>
          <w:p w14:paraId="1548B8A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尺寸规格：110*50*31mm（±5mm）；材质工艺：ABS塑料精密注塑成型；功能描述：为整个器材提供牢固稳定的基座，内嵌磁铁，可以吸附在黑板，进行演示操作.</w:t>
            </w:r>
          </w:p>
          <w:p w14:paraId="3D62B25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79BD3BC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作为控制电路的开关与其他相关器材进行电学实验、电磁学实验及其他需要控制电路通断的实验.L</w:t>
            </w:r>
          </w:p>
        </w:tc>
        <w:tc>
          <w:tcPr>
            <w:tcW w:w="645" w:type="dxa"/>
            <w:tcBorders>
              <w:tl2br w:val="nil"/>
              <w:tr2bl w:val="nil"/>
            </w:tcBorders>
            <w:shd w:val="clear" w:color="auto" w:fill="auto"/>
            <w:vAlign w:val="center"/>
          </w:tcPr>
          <w:p w14:paraId="1BC4DB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587" w:type="dxa"/>
            <w:tcBorders>
              <w:tl2br w:val="nil"/>
              <w:tr2bl w:val="nil"/>
            </w:tcBorders>
            <w:shd w:val="clear" w:color="auto" w:fill="auto"/>
            <w:vAlign w:val="center"/>
          </w:tcPr>
          <w:p w14:paraId="140D3E7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7A0D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106DD7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6933421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212</w:t>
            </w:r>
          </w:p>
        </w:tc>
        <w:tc>
          <w:tcPr>
            <w:tcW w:w="942" w:type="dxa"/>
            <w:tcBorders>
              <w:tl2br w:val="nil"/>
              <w:tr2bl w:val="nil"/>
            </w:tcBorders>
            <w:shd w:val="clear" w:color="auto" w:fill="auto"/>
            <w:vAlign w:val="center"/>
          </w:tcPr>
          <w:p w14:paraId="1C7A348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单刀双掷开关（磁吸）</w:t>
            </w:r>
          </w:p>
        </w:tc>
        <w:tc>
          <w:tcPr>
            <w:tcW w:w="6308" w:type="dxa"/>
            <w:tcBorders>
              <w:tl2br w:val="nil"/>
              <w:tr2bl w:val="nil"/>
            </w:tcBorders>
            <w:shd w:val="clear" w:color="auto" w:fill="auto"/>
            <w:vAlign w:val="center"/>
          </w:tcPr>
          <w:p w14:paraId="738FE8C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09E5B46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由绝缘底座、开关闸刀、香蕉插头接线柱等组成.</w:t>
            </w:r>
          </w:p>
          <w:p w14:paraId="4F38154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2CDD8A6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绝缘底座：</w:t>
            </w:r>
          </w:p>
          <w:p w14:paraId="1856028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尺寸规格：110*50*31mm（±5mm）；材质工艺：ABS塑料精密注塑成型；功能描述：为整个器材提供牢固稳定的基座，内嵌磁铁，可以吸附在黑板，进行演示操作.</w:t>
            </w:r>
          </w:p>
          <w:p w14:paraId="492568F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0E00896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作为控制电路的开关与其他相关器材进行电学实验、电磁学实验及其他需要控制电路通断的实验.L</w:t>
            </w:r>
          </w:p>
        </w:tc>
        <w:tc>
          <w:tcPr>
            <w:tcW w:w="645" w:type="dxa"/>
            <w:tcBorders>
              <w:tl2br w:val="nil"/>
              <w:tr2bl w:val="nil"/>
            </w:tcBorders>
            <w:shd w:val="clear" w:color="auto" w:fill="auto"/>
            <w:vAlign w:val="center"/>
          </w:tcPr>
          <w:p w14:paraId="36C35EB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587" w:type="dxa"/>
            <w:tcBorders>
              <w:tl2br w:val="nil"/>
              <w:tr2bl w:val="nil"/>
            </w:tcBorders>
            <w:shd w:val="clear" w:color="auto" w:fill="auto"/>
            <w:vAlign w:val="center"/>
          </w:tcPr>
          <w:p w14:paraId="06314BE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67D6A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901A8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16E8A2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213</w:t>
            </w:r>
          </w:p>
        </w:tc>
        <w:tc>
          <w:tcPr>
            <w:tcW w:w="942" w:type="dxa"/>
            <w:tcBorders>
              <w:tl2br w:val="nil"/>
              <w:tr2bl w:val="nil"/>
            </w:tcBorders>
            <w:shd w:val="clear" w:color="auto" w:fill="auto"/>
            <w:noWrap/>
            <w:vAlign w:val="center"/>
          </w:tcPr>
          <w:p w14:paraId="6706213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滑动变阻器20Ω（磁吸）</w:t>
            </w:r>
          </w:p>
        </w:tc>
        <w:tc>
          <w:tcPr>
            <w:tcW w:w="6308" w:type="dxa"/>
            <w:tcBorders>
              <w:tl2br w:val="nil"/>
              <w:tr2bl w:val="nil"/>
            </w:tcBorders>
            <w:shd w:val="clear" w:color="auto" w:fill="auto"/>
            <w:vAlign w:val="center"/>
          </w:tcPr>
          <w:p w14:paraId="5A2A204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4EF7B63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由金属丝、滑片、接线柱等组成。规格:20Ω2A；磁吸式，可放置在桌面或吸附在磁性材料上进行实验，能够连续改变接入电路的电阻值.</w:t>
            </w:r>
          </w:p>
          <w:p w14:paraId="378C7ED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4227EA8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电学实验；电磁学实验.L</w:t>
            </w:r>
          </w:p>
        </w:tc>
        <w:tc>
          <w:tcPr>
            <w:tcW w:w="645" w:type="dxa"/>
            <w:tcBorders>
              <w:tl2br w:val="nil"/>
              <w:tr2bl w:val="nil"/>
            </w:tcBorders>
            <w:shd w:val="clear" w:color="auto" w:fill="auto"/>
            <w:vAlign w:val="center"/>
          </w:tcPr>
          <w:p w14:paraId="201F278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587" w:type="dxa"/>
            <w:tcBorders>
              <w:tl2br w:val="nil"/>
              <w:tr2bl w:val="nil"/>
            </w:tcBorders>
            <w:shd w:val="clear" w:color="auto" w:fill="auto"/>
            <w:vAlign w:val="center"/>
          </w:tcPr>
          <w:p w14:paraId="3DEDBBC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8B69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02DCC1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503FEF5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214</w:t>
            </w:r>
          </w:p>
        </w:tc>
        <w:tc>
          <w:tcPr>
            <w:tcW w:w="942" w:type="dxa"/>
            <w:tcBorders>
              <w:tl2br w:val="nil"/>
              <w:tr2bl w:val="nil"/>
            </w:tcBorders>
            <w:shd w:val="clear" w:color="auto" w:fill="auto"/>
            <w:noWrap/>
            <w:vAlign w:val="center"/>
          </w:tcPr>
          <w:p w14:paraId="654C25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滑动变阻器50Ω（磁吸）</w:t>
            </w:r>
          </w:p>
        </w:tc>
        <w:tc>
          <w:tcPr>
            <w:tcW w:w="6308" w:type="dxa"/>
            <w:tcBorders>
              <w:tl2br w:val="nil"/>
              <w:tr2bl w:val="nil"/>
            </w:tcBorders>
            <w:shd w:val="clear" w:color="auto" w:fill="auto"/>
            <w:vAlign w:val="center"/>
          </w:tcPr>
          <w:p w14:paraId="66AC4E9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4D2496D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由金属丝、滑片、接线柱等组成。规格:50Ω1.5A；磁吸式，可放置在桌面或吸附在磁性材料上进行实验，能够连续改变接入电路的电阻值.</w:t>
            </w:r>
          </w:p>
          <w:p w14:paraId="060C423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0982C87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电学实验；电磁学实验.L</w:t>
            </w:r>
          </w:p>
        </w:tc>
        <w:tc>
          <w:tcPr>
            <w:tcW w:w="645" w:type="dxa"/>
            <w:tcBorders>
              <w:tl2br w:val="nil"/>
              <w:tr2bl w:val="nil"/>
            </w:tcBorders>
            <w:shd w:val="clear" w:color="auto" w:fill="auto"/>
            <w:vAlign w:val="center"/>
          </w:tcPr>
          <w:p w14:paraId="2F644BE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587" w:type="dxa"/>
            <w:tcBorders>
              <w:tl2br w:val="nil"/>
              <w:tr2bl w:val="nil"/>
            </w:tcBorders>
            <w:shd w:val="clear" w:color="auto" w:fill="auto"/>
            <w:vAlign w:val="center"/>
          </w:tcPr>
          <w:p w14:paraId="4D26A38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3060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90573A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5F8811A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215</w:t>
            </w:r>
          </w:p>
        </w:tc>
        <w:tc>
          <w:tcPr>
            <w:tcW w:w="942" w:type="dxa"/>
            <w:tcBorders>
              <w:tl2br w:val="nil"/>
              <w:tr2bl w:val="nil"/>
            </w:tcBorders>
            <w:shd w:val="clear" w:color="auto" w:fill="auto"/>
            <w:vAlign w:val="center"/>
          </w:tcPr>
          <w:p w14:paraId="75F778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1号电池盒（磁吸）</w:t>
            </w:r>
          </w:p>
        </w:tc>
        <w:tc>
          <w:tcPr>
            <w:tcW w:w="6308" w:type="dxa"/>
            <w:tcBorders>
              <w:tl2br w:val="nil"/>
              <w:tr2bl w:val="nil"/>
            </w:tcBorders>
            <w:shd w:val="clear" w:color="auto" w:fill="auto"/>
            <w:vAlign w:val="center"/>
          </w:tcPr>
          <w:p w14:paraId="0B442A7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7454FEC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由壳体、弹簧、弹片、香蕉插头接线柱等组成。有串联接插口，电池装反时不能接通.</w:t>
            </w:r>
          </w:p>
          <w:p w14:paraId="16D1221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379BE97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壳体：</w:t>
            </w:r>
          </w:p>
          <w:p w14:paraId="5689068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尺寸规格：132.7*56.7*33mm（±5mm）；材质工艺：ABS塑料精密注塑成型；功能描述：为整个器材提供牢固稳定的基座，四面为卡扣设计，可以进行多个壳体的前后左右连接，内嵌磁铁，可以吸附在黑板进行演示实验.</w:t>
            </w:r>
          </w:p>
          <w:p w14:paraId="2E7CFA1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475CAA4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配合1号电池及其他相关器材进行电学实验、电磁学实验及其他需要提供直流电源的实验.L</w:t>
            </w:r>
          </w:p>
        </w:tc>
        <w:tc>
          <w:tcPr>
            <w:tcW w:w="645" w:type="dxa"/>
            <w:tcBorders>
              <w:tl2br w:val="nil"/>
              <w:tr2bl w:val="nil"/>
            </w:tcBorders>
            <w:shd w:val="clear" w:color="auto" w:fill="auto"/>
            <w:vAlign w:val="center"/>
          </w:tcPr>
          <w:p w14:paraId="4A4EECD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587" w:type="dxa"/>
            <w:tcBorders>
              <w:tl2br w:val="nil"/>
              <w:tr2bl w:val="nil"/>
            </w:tcBorders>
            <w:shd w:val="clear" w:color="auto" w:fill="auto"/>
            <w:vAlign w:val="center"/>
          </w:tcPr>
          <w:p w14:paraId="6C37385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6B4F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885F4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101D767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216</w:t>
            </w:r>
          </w:p>
        </w:tc>
        <w:tc>
          <w:tcPr>
            <w:tcW w:w="942" w:type="dxa"/>
            <w:tcBorders>
              <w:tl2br w:val="nil"/>
              <w:tr2bl w:val="nil"/>
            </w:tcBorders>
            <w:shd w:val="clear" w:color="auto" w:fill="auto"/>
            <w:vAlign w:val="center"/>
          </w:tcPr>
          <w:p w14:paraId="37F6F5F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定值电阻（磁吸）</w:t>
            </w:r>
          </w:p>
        </w:tc>
        <w:tc>
          <w:tcPr>
            <w:tcW w:w="6308" w:type="dxa"/>
            <w:tcBorders>
              <w:tl2br w:val="nil"/>
              <w:tr2bl w:val="nil"/>
            </w:tcBorders>
            <w:shd w:val="clear" w:color="auto" w:fill="auto"/>
            <w:vAlign w:val="center"/>
          </w:tcPr>
          <w:p w14:paraId="217089D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0268D26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由绝缘底座、电阻、香蕉插头接线柱等组成.</w:t>
            </w:r>
          </w:p>
          <w:p w14:paraId="45F9E95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0AD733C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绝缘底座：</w:t>
            </w:r>
          </w:p>
          <w:p w14:paraId="77A9E86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尺寸规格：110*50*31mm（±5mm）；材质工艺：ABS塑料精密注塑成型；功能描述：为整个器材提供牢固稳定的基座，内嵌磁铁，可以吸附在黑板，进行演示操作.</w:t>
            </w:r>
          </w:p>
          <w:p w14:paraId="4B1CAAB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电阻：</w:t>
            </w:r>
          </w:p>
          <w:p w14:paraId="6B6CDF4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 5Ω、1.5 A，10 Ω、1.0 A，15 Ω、0.6 A 共 3 种规格.</w:t>
            </w:r>
          </w:p>
          <w:p w14:paraId="675CCF3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586190E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作为用电器与其他相关器材进行电学实验、电磁学实验及其他需要电阻的实验.L</w:t>
            </w:r>
          </w:p>
        </w:tc>
        <w:tc>
          <w:tcPr>
            <w:tcW w:w="645" w:type="dxa"/>
            <w:tcBorders>
              <w:tl2br w:val="nil"/>
              <w:tr2bl w:val="nil"/>
            </w:tcBorders>
            <w:shd w:val="clear" w:color="auto" w:fill="auto"/>
            <w:vAlign w:val="center"/>
          </w:tcPr>
          <w:p w14:paraId="6341B29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055A60D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25A2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5A78296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15636B0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217</w:t>
            </w:r>
          </w:p>
        </w:tc>
        <w:tc>
          <w:tcPr>
            <w:tcW w:w="942" w:type="dxa"/>
            <w:tcBorders>
              <w:tl2br w:val="nil"/>
              <w:tr2bl w:val="nil"/>
            </w:tcBorders>
            <w:shd w:val="clear" w:color="auto" w:fill="auto"/>
            <w:vAlign w:val="center"/>
          </w:tcPr>
          <w:p w14:paraId="590F183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4m红色香蕉导线</w:t>
            </w:r>
          </w:p>
        </w:tc>
        <w:tc>
          <w:tcPr>
            <w:tcW w:w="6308" w:type="dxa"/>
            <w:tcBorders>
              <w:tl2br w:val="nil"/>
              <w:tr2bl w:val="nil"/>
            </w:tcBorders>
            <w:shd w:val="clear" w:color="auto" w:fill="auto"/>
            <w:vAlign w:val="center"/>
          </w:tcPr>
          <w:p w14:paraId="625EE02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49C27F9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4MM弹棒香蕉插头导线，红色，4MM公插对公插，可续插4MM香蕉插头，头部弹棒型。主体材质：纯铜；绝缘体材质：PVC丁晴软线；额定电压/电流： 1000-3000V/20A；线规：3.8外径/1mm2；线长：0.5m.L</w:t>
            </w:r>
          </w:p>
        </w:tc>
        <w:tc>
          <w:tcPr>
            <w:tcW w:w="645" w:type="dxa"/>
            <w:tcBorders>
              <w:tl2br w:val="nil"/>
              <w:tr2bl w:val="nil"/>
            </w:tcBorders>
            <w:shd w:val="clear" w:color="auto" w:fill="auto"/>
            <w:noWrap/>
            <w:vAlign w:val="center"/>
          </w:tcPr>
          <w:p w14:paraId="7A5E331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587" w:type="dxa"/>
            <w:tcBorders>
              <w:tl2br w:val="nil"/>
              <w:tr2bl w:val="nil"/>
            </w:tcBorders>
            <w:shd w:val="clear" w:color="auto" w:fill="auto"/>
            <w:noWrap/>
            <w:vAlign w:val="center"/>
          </w:tcPr>
          <w:p w14:paraId="3166B3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D280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189D80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6FEB06F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218</w:t>
            </w:r>
          </w:p>
        </w:tc>
        <w:tc>
          <w:tcPr>
            <w:tcW w:w="942" w:type="dxa"/>
            <w:tcBorders>
              <w:tl2br w:val="nil"/>
              <w:tr2bl w:val="nil"/>
            </w:tcBorders>
            <w:shd w:val="clear" w:color="auto" w:fill="auto"/>
            <w:vAlign w:val="center"/>
          </w:tcPr>
          <w:p w14:paraId="65D15C2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4m黑色香蕉导线</w:t>
            </w:r>
          </w:p>
        </w:tc>
        <w:tc>
          <w:tcPr>
            <w:tcW w:w="6308" w:type="dxa"/>
            <w:tcBorders>
              <w:tl2br w:val="nil"/>
              <w:tr2bl w:val="nil"/>
            </w:tcBorders>
            <w:shd w:val="clear" w:color="auto" w:fill="auto"/>
            <w:vAlign w:val="center"/>
          </w:tcPr>
          <w:p w14:paraId="0CE3CD1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5FA4548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4MM弹棒香蕉插头导线，黑色，4MM公插对公插，可续插4MM香蕉插头，头部弹棒型。主体材质：纯铜；绝缘体材质：PVC丁晴软线；额定电压/电流： 1000-3000V/20A；线规：3.8外径/1mm2；线长：0.5m.L</w:t>
            </w:r>
          </w:p>
        </w:tc>
        <w:tc>
          <w:tcPr>
            <w:tcW w:w="645" w:type="dxa"/>
            <w:tcBorders>
              <w:tl2br w:val="nil"/>
              <w:tr2bl w:val="nil"/>
            </w:tcBorders>
            <w:shd w:val="clear" w:color="auto" w:fill="auto"/>
            <w:vAlign w:val="center"/>
          </w:tcPr>
          <w:p w14:paraId="0F8BCFD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587" w:type="dxa"/>
            <w:tcBorders>
              <w:tl2br w:val="nil"/>
              <w:tr2bl w:val="nil"/>
            </w:tcBorders>
            <w:shd w:val="clear" w:color="auto" w:fill="auto"/>
            <w:vAlign w:val="center"/>
          </w:tcPr>
          <w:p w14:paraId="6343B8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1CEC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2DD27D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73E7EB8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219</w:t>
            </w:r>
          </w:p>
        </w:tc>
        <w:tc>
          <w:tcPr>
            <w:tcW w:w="942" w:type="dxa"/>
            <w:tcBorders>
              <w:tl2br w:val="nil"/>
              <w:tr2bl w:val="nil"/>
            </w:tcBorders>
            <w:shd w:val="clear" w:color="auto" w:fill="auto"/>
            <w:vAlign w:val="center"/>
          </w:tcPr>
          <w:p w14:paraId="3F1CCB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电阻定律演示器</w:t>
            </w:r>
          </w:p>
        </w:tc>
        <w:tc>
          <w:tcPr>
            <w:tcW w:w="6308" w:type="dxa"/>
            <w:tcBorders>
              <w:tl2br w:val="nil"/>
              <w:tr2bl w:val="nil"/>
            </w:tcBorders>
            <w:shd w:val="clear" w:color="auto" w:fill="auto"/>
            <w:vAlign w:val="center"/>
          </w:tcPr>
          <w:p w14:paraId="0B394E3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4680AB1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由亚克力底座、金属导线、铜螺柱、接线柱等组成.</w:t>
            </w:r>
          </w:p>
          <w:p w14:paraId="4E7AB79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07E1065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亚克力底座：</w:t>
            </w:r>
          </w:p>
          <w:p w14:paraId="064A155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规格：1050*185*50mm（±5mm），厚度5mm；材质：黑色亚克力，良好耐候性；功能描述：良好的载体功能，为金属丝、铜螺柱以及接线柱提供良好的安装载体；表面刻度丝印，具有快速准确的测量长度的功能，同时具备较好的绝缘性，提高实验的准确度.</w:t>
            </w:r>
          </w:p>
          <w:p w14:paraId="783643D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金属导线：</w:t>
            </w:r>
          </w:p>
          <w:p w14:paraId="78B9732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规格：D0.3mm、和D0.5mm；材质：镍铬丝，康铜丝；功能描述：提供倍数性变化的金属丝，配合不同的材料，采用控制变量的实验方法，确保实验的准确性.</w:t>
            </w:r>
          </w:p>
          <w:p w14:paraId="05EA66C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1B42379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探究影响电阻大小的因素；探究导体材料对电阻大小的影响；探究导体长短对电阻大小的影响；探究导体横截面积对电阻大小的影响.L</w:t>
            </w:r>
          </w:p>
        </w:tc>
        <w:tc>
          <w:tcPr>
            <w:tcW w:w="645" w:type="dxa"/>
            <w:tcBorders>
              <w:tl2br w:val="nil"/>
              <w:tr2bl w:val="nil"/>
            </w:tcBorders>
            <w:shd w:val="clear" w:color="auto" w:fill="auto"/>
            <w:vAlign w:val="center"/>
          </w:tcPr>
          <w:p w14:paraId="063F66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BCB166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00295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481AA1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41A573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220</w:t>
            </w:r>
          </w:p>
        </w:tc>
        <w:tc>
          <w:tcPr>
            <w:tcW w:w="942" w:type="dxa"/>
            <w:tcBorders>
              <w:tl2br w:val="nil"/>
              <w:tr2bl w:val="nil"/>
            </w:tcBorders>
            <w:shd w:val="clear" w:color="auto" w:fill="auto"/>
            <w:vAlign w:val="center"/>
          </w:tcPr>
          <w:p w14:paraId="64F192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演示电磁继电器</w:t>
            </w:r>
          </w:p>
        </w:tc>
        <w:tc>
          <w:tcPr>
            <w:tcW w:w="6308" w:type="dxa"/>
            <w:tcBorders>
              <w:tl2br w:val="nil"/>
              <w:tr2bl w:val="nil"/>
            </w:tcBorders>
            <w:shd w:val="clear" w:color="auto" w:fill="auto"/>
            <w:vAlign w:val="center"/>
          </w:tcPr>
          <w:p w14:paraId="7E5766E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49567BA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由电磁线圈、铁芯、常开触点、常闭触点、弹簧、蜂鸣器、指示灯等组成.</w:t>
            </w:r>
          </w:p>
          <w:p w14:paraId="0923353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60AF52B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666*470mm（±5mm）；上下为铝型材结构，6063-T5材料,具有良好的抗拉强度，表面黑色氧化细喷砂处理。左右为ABS塑料精密注塑成型边框；仪器面板表面印有原理电路图，导线采用暗线布置，内部接线与面板上的电路图一致，红绿色指示灯分别指示常开和常闭状态.</w:t>
            </w:r>
          </w:p>
          <w:p w14:paraId="678458F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140E610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电磁继电器工作原理.L</w:t>
            </w:r>
          </w:p>
        </w:tc>
        <w:tc>
          <w:tcPr>
            <w:tcW w:w="645" w:type="dxa"/>
            <w:tcBorders>
              <w:tl2br w:val="nil"/>
              <w:tr2bl w:val="nil"/>
            </w:tcBorders>
            <w:shd w:val="clear" w:color="auto" w:fill="auto"/>
            <w:noWrap/>
            <w:vAlign w:val="center"/>
          </w:tcPr>
          <w:p w14:paraId="4B34F98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92C24A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669D8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28D526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233299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221</w:t>
            </w:r>
          </w:p>
        </w:tc>
        <w:tc>
          <w:tcPr>
            <w:tcW w:w="942" w:type="dxa"/>
            <w:tcBorders>
              <w:tl2br w:val="nil"/>
              <w:tr2bl w:val="nil"/>
            </w:tcBorders>
            <w:shd w:val="clear" w:color="auto" w:fill="auto"/>
            <w:vAlign w:val="center"/>
          </w:tcPr>
          <w:p w14:paraId="1F194E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焦耳定律演示器</w:t>
            </w:r>
          </w:p>
        </w:tc>
        <w:tc>
          <w:tcPr>
            <w:tcW w:w="6308" w:type="dxa"/>
            <w:tcBorders>
              <w:tl2br w:val="nil"/>
              <w:tr2bl w:val="nil"/>
            </w:tcBorders>
            <w:shd w:val="clear" w:color="auto" w:fill="auto"/>
            <w:vAlign w:val="center"/>
          </w:tcPr>
          <w:p w14:paraId="2ADC97D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4BCC257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由透明贮液筒、底座、电阻、数显温度计等组成.</w:t>
            </w:r>
          </w:p>
          <w:p w14:paraId="0F0AD60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27DD77F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666*470mm（±5mm）；上下为铝型材结构，6063-T5材料,具有良好的抗拉强度，表面黑色氧化细喷砂处理。左右为ABS塑料精密注塑成型边框；仪器面板表面印有原理电路图，配有透明透明贮液筒（带底座）3个，电阻4个，一次实验可直接完成以下焦耳定律相关演示.</w:t>
            </w:r>
          </w:p>
          <w:p w14:paraId="1058FF8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13B52C8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电流热效应；焦耳定律中热量与电阻的关系；焦耳定律中热量与电流的关系；焦耳定律中热量与通电时间的关系.L</w:t>
            </w:r>
          </w:p>
        </w:tc>
        <w:tc>
          <w:tcPr>
            <w:tcW w:w="645" w:type="dxa"/>
            <w:tcBorders>
              <w:tl2br w:val="nil"/>
              <w:tr2bl w:val="nil"/>
            </w:tcBorders>
            <w:shd w:val="clear" w:color="auto" w:fill="auto"/>
            <w:vAlign w:val="center"/>
          </w:tcPr>
          <w:p w14:paraId="45AF4E2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AD9809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386B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92DC5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4B66147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222</w:t>
            </w:r>
          </w:p>
        </w:tc>
        <w:tc>
          <w:tcPr>
            <w:tcW w:w="942" w:type="dxa"/>
            <w:tcBorders>
              <w:tl2br w:val="nil"/>
              <w:tr2bl w:val="nil"/>
            </w:tcBorders>
            <w:shd w:val="clear" w:color="auto" w:fill="auto"/>
            <w:vAlign w:val="center"/>
          </w:tcPr>
          <w:p w14:paraId="453AC57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家庭电路示教板（A款）</w:t>
            </w:r>
          </w:p>
        </w:tc>
        <w:tc>
          <w:tcPr>
            <w:tcW w:w="6308" w:type="dxa"/>
            <w:tcBorders>
              <w:tl2br w:val="nil"/>
              <w:tr2bl w:val="nil"/>
            </w:tcBorders>
            <w:shd w:val="clear" w:color="auto" w:fill="auto"/>
            <w:vAlign w:val="center"/>
          </w:tcPr>
          <w:p w14:paraId="603801F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3498E11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由电能表（5A）、漏电保护器、闸刀开关、保险丝盒、插座、螺口灯座、螺口灯泡、卡口灯座、卡口灯泡、拉线开关、倒板开关、AC电源插座、电源线等组成.</w:t>
            </w:r>
          </w:p>
          <w:p w14:paraId="3BEA8B7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5623DB3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外形尺寸1072*470mm（±5mm）；上下为铝型材结构，6063-T6材料，具有良好的抗拉强度，表面黑色氧化细喷砂处理。左右为ABS塑料精密注塑成型边框.</w:t>
            </w:r>
          </w:p>
          <w:p w14:paraId="26808D5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仪器面板表面印有原理电路图，电路图中包含家庭电路中的常用用电器、常用开关、漏电保护、电能表等。导线采用暗线布置，内部接线与面板上的电路图一致。火线为红色，零线为蓝色，保护地线为黄绿双色。开关电极左面是零线，右面是火线.</w:t>
            </w:r>
          </w:p>
          <w:p w14:paraId="4C52DA3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11B985C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模拟家庭电路演示.L</w:t>
            </w:r>
          </w:p>
        </w:tc>
        <w:tc>
          <w:tcPr>
            <w:tcW w:w="645" w:type="dxa"/>
            <w:tcBorders>
              <w:tl2br w:val="nil"/>
              <w:tr2bl w:val="nil"/>
            </w:tcBorders>
            <w:shd w:val="clear" w:color="auto" w:fill="auto"/>
            <w:vAlign w:val="center"/>
          </w:tcPr>
          <w:p w14:paraId="1BDD0D9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81241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53B3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C1629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04A067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223</w:t>
            </w:r>
          </w:p>
        </w:tc>
        <w:tc>
          <w:tcPr>
            <w:tcW w:w="942" w:type="dxa"/>
            <w:tcBorders>
              <w:tl2br w:val="nil"/>
              <w:tr2bl w:val="nil"/>
            </w:tcBorders>
            <w:shd w:val="clear" w:color="auto" w:fill="auto"/>
            <w:vAlign w:val="center"/>
          </w:tcPr>
          <w:p w14:paraId="5A2AE1F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家庭电路示教板（B款）</w:t>
            </w:r>
          </w:p>
        </w:tc>
        <w:tc>
          <w:tcPr>
            <w:tcW w:w="6308" w:type="dxa"/>
            <w:tcBorders>
              <w:tl2br w:val="nil"/>
              <w:tr2bl w:val="nil"/>
            </w:tcBorders>
            <w:shd w:val="clear" w:color="auto" w:fill="auto"/>
            <w:vAlign w:val="center"/>
          </w:tcPr>
          <w:p w14:paraId="21DB4F7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53FEFCD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由电能表（5A）、漏电保护器、声光开关、插座、螺口灯座、螺口灯泡、卡口灯座、卡口灯泡、拉线开关、倒板开关、AC电源插座、电源线等组成.</w:t>
            </w:r>
          </w:p>
          <w:p w14:paraId="46A4E30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4830D01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外形尺寸1072*470mm（±5mm）；上下为铝型材结构，6063-T6材料，具有良好的抗拉强度，表面黑色氧化细喷砂处理。左右为ABS塑料精密注塑成型边框.</w:t>
            </w:r>
          </w:p>
          <w:p w14:paraId="1A86F75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仪器面板表面印有原理电路图，电路图中包含家庭电路中的常用用电器、常用开关、声光开关、漏电保护器、电能表等。导线采用暗线布置，内部接线与面板上的电路图一致。火线为红色，零线为蓝色，保护地线为黄绿双色。开关电极应为左面是零线，右面是火线.</w:t>
            </w:r>
          </w:p>
          <w:p w14:paraId="20FD1B8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7AFD365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模拟家庭电路演示（含声光控制灯泡演示）.L</w:t>
            </w:r>
          </w:p>
        </w:tc>
        <w:tc>
          <w:tcPr>
            <w:tcW w:w="645" w:type="dxa"/>
            <w:tcBorders>
              <w:tl2br w:val="nil"/>
              <w:tr2bl w:val="nil"/>
            </w:tcBorders>
            <w:shd w:val="clear" w:color="auto" w:fill="auto"/>
            <w:vAlign w:val="center"/>
          </w:tcPr>
          <w:p w14:paraId="17C0F64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0B4B27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C4A0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1D998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67526E6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224</w:t>
            </w:r>
          </w:p>
        </w:tc>
        <w:tc>
          <w:tcPr>
            <w:tcW w:w="942" w:type="dxa"/>
            <w:tcBorders>
              <w:tl2br w:val="nil"/>
              <w:tr2bl w:val="nil"/>
            </w:tcBorders>
            <w:shd w:val="clear" w:color="auto" w:fill="auto"/>
            <w:vAlign w:val="center"/>
          </w:tcPr>
          <w:p w14:paraId="783A832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安全用电示教板</w:t>
            </w:r>
          </w:p>
        </w:tc>
        <w:tc>
          <w:tcPr>
            <w:tcW w:w="6308" w:type="dxa"/>
            <w:tcBorders>
              <w:tl2br w:val="nil"/>
              <w:tr2bl w:val="nil"/>
            </w:tcBorders>
            <w:shd w:val="clear" w:color="auto" w:fill="auto"/>
            <w:vAlign w:val="center"/>
          </w:tcPr>
          <w:p w14:paraId="178AEC5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23CF206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由示教板、仿真人等组成.</w:t>
            </w:r>
          </w:p>
          <w:p w14:paraId="65452F7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0896E3F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示教板：</w:t>
            </w:r>
          </w:p>
          <w:p w14:paraId="501661D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外形尺寸666*470mm（±5mm）；上下为铝型材结构，6063-T5材料,具有良好的抗拉强度，表面黑色氧化细喷砂处理。左右为ABS塑料精密注塑成型边框.</w:t>
            </w:r>
          </w:p>
          <w:p w14:paraId="275C1B0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仿真人：</w:t>
            </w:r>
          </w:p>
          <w:p w14:paraId="18A80FA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亚克力材质，自带24颗灯珠，可模拟触电时的电流路线。手脚可吸附在示教板上.</w:t>
            </w:r>
          </w:p>
          <w:p w14:paraId="6F7BB28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1DEA472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 V 供电，可用于模拟演示日常生活中常见的造成触电事故的现象：一手接触火线，经脚和大地触电；一手接触火线，不经脚和大地安全（脚下绝缘）；二手分别接触火线和零线触电（脚站在地面或绝缘）；一手接触漏电（连接火线）的设备（例如电动机），经脚和大地触电；跨步电压触电.L</w:t>
            </w:r>
          </w:p>
        </w:tc>
        <w:tc>
          <w:tcPr>
            <w:tcW w:w="645" w:type="dxa"/>
            <w:tcBorders>
              <w:tl2br w:val="nil"/>
              <w:tr2bl w:val="nil"/>
            </w:tcBorders>
            <w:shd w:val="clear" w:color="auto" w:fill="auto"/>
            <w:vAlign w:val="center"/>
          </w:tcPr>
          <w:p w14:paraId="2EE0AD4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CFEC9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EE5C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65020F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3756301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225</w:t>
            </w:r>
          </w:p>
        </w:tc>
        <w:tc>
          <w:tcPr>
            <w:tcW w:w="942" w:type="dxa"/>
            <w:tcBorders>
              <w:tl2br w:val="nil"/>
              <w:tr2bl w:val="nil"/>
            </w:tcBorders>
            <w:shd w:val="clear" w:color="auto" w:fill="auto"/>
            <w:vAlign w:val="center"/>
          </w:tcPr>
          <w:p w14:paraId="0504C3C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保险丝作用演示器</w:t>
            </w:r>
          </w:p>
        </w:tc>
        <w:tc>
          <w:tcPr>
            <w:tcW w:w="6308" w:type="dxa"/>
            <w:tcBorders>
              <w:tl2br w:val="nil"/>
              <w:tr2bl w:val="nil"/>
            </w:tcBorders>
            <w:shd w:val="clear" w:color="auto" w:fill="auto"/>
            <w:vAlign w:val="center"/>
          </w:tcPr>
          <w:p w14:paraId="39F2C76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主要配置及特征参数：</w:t>
            </w:r>
          </w:p>
          <w:p w14:paraId="0D5CACB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由保险丝（1A、2A、3A、5A）、实验导线、多芯导线、灯泡（10W）、灯泡（50W）、电流表、电压表等组成.</w:t>
            </w:r>
          </w:p>
          <w:p w14:paraId="2B0C722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核心产品技术指标：</w:t>
            </w:r>
          </w:p>
          <w:p w14:paraId="22B4AB3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形尺寸666*470mm（±5mm）；上下为铝型材结构，6063-T5材料,具有良好的抗拉强度，表面黑色氧化细喷砂处理。左右为ABS塑料精密注塑成型边框；仪器面板表面印有原理电路图，配有3路并联电路，实验导线和保险丝位置处可自由更换，进行保险丝作用等相关实验演示.</w:t>
            </w:r>
          </w:p>
          <w:p w14:paraId="0656731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能够完成的教学演示：</w:t>
            </w:r>
          </w:p>
          <w:p w14:paraId="4D7C4F6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导线都有允许通过的最大电流强度；保险丝的作用；保险丝的选用原则；输电导线上的电压降和功率损失；金属导体的电阻率随温度的升高而增大.L</w:t>
            </w:r>
          </w:p>
        </w:tc>
        <w:tc>
          <w:tcPr>
            <w:tcW w:w="645" w:type="dxa"/>
            <w:tcBorders>
              <w:tl2br w:val="nil"/>
              <w:tr2bl w:val="nil"/>
            </w:tcBorders>
            <w:shd w:val="clear" w:color="auto" w:fill="auto"/>
            <w:vAlign w:val="center"/>
          </w:tcPr>
          <w:p w14:paraId="1DDDFFC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087C457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6E66E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F964E9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571E7B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226</w:t>
            </w:r>
          </w:p>
        </w:tc>
        <w:tc>
          <w:tcPr>
            <w:tcW w:w="942" w:type="dxa"/>
            <w:tcBorders>
              <w:tl2br w:val="nil"/>
              <w:tr2bl w:val="nil"/>
            </w:tcBorders>
            <w:shd w:val="clear" w:color="auto" w:fill="auto"/>
            <w:vAlign w:val="center"/>
          </w:tcPr>
          <w:p w14:paraId="45AB20D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多目教学示范仪</w:t>
            </w:r>
          </w:p>
        </w:tc>
        <w:tc>
          <w:tcPr>
            <w:tcW w:w="6308" w:type="dxa"/>
            <w:tcBorders>
              <w:tl2br w:val="nil"/>
              <w:tr2bl w:val="nil"/>
            </w:tcBorders>
            <w:shd w:val="clear" w:color="auto" w:fill="auto"/>
            <w:vAlign w:val="center"/>
          </w:tcPr>
          <w:p w14:paraId="493DB1E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1.具有三摄像头，1个主摄像头2个辅助摄像头，整机一体化设计，整机≤5kg】。</w:t>
            </w:r>
          </w:p>
          <w:p w14:paraId="2E9BBA0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2.整机待机电流：12V/150mA；整机负载工作电流：12V/450mA；</w:t>
            </w:r>
          </w:p>
          <w:p w14:paraId="176B22C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3.具备辅助照明LED，可以无级调亮。</w:t>
            </w:r>
          </w:p>
          <w:p w14:paraId="476DCB6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4.主体采用金属材质，坚固耐用，配重加固底座；</w:t>
            </w:r>
          </w:p>
          <w:p w14:paraId="1F81E6A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5.主摄像头：像素≥1000W；分辨率≥3648*2736；对焦方式：定焦；扫描幅面≥A3；图像色彩≥24位；</w:t>
            </w:r>
          </w:p>
          <w:p w14:paraId="77BDEC2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6.侧拍辅助摄像头采用活动机身，支持折叠，支持摄像头旋转调节拍摄位置。</w:t>
            </w:r>
          </w:p>
          <w:p w14:paraId="0FCC958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7.侧拍辅助摄像头像素≥800W, 分辨率≥2592*1944；扫描幅面≥A4；图像色彩≥24位；</w:t>
            </w:r>
          </w:p>
          <w:p w14:paraId="548954D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8.微课辅助摄像头采用活动摄像头，支持0-270度任意角度旋转调整。</w:t>
            </w:r>
          </w:p>
          <w:p w14:paraId="54E994A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9.微课辅助摄像头像素≥200W；对焦方式：定焦；球形畸变 &lt;5%；梯形失真 &lt;5%；出图响应时间 &lt;1S；图像色彩≥24位；  </w:t>
            </w:r>
          </w:p>
          <w:p w14:paraId="2DFF3F0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配套实验教学直播示范系统：       </w:t>
            </w:r>
          </w:p>
          <w:p w14:paraId="4E0AD1B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1.支持接入实验教学示范仪进行实验的搭建过程直播示范；</w:t>
            </w:r>
          </w:p>
          <w:p w14:paraId="4122044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2.支持直播画面自由组合切换成画中画、双画面、单镜头等格式。</w:t>
            </w:r>
          </w:p>
          <w:p w14:paraId="23FE1A4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3.支持直播画面接入大屏进行示范教学；</w:t>
            </w:r>
          </w:p>
          <w:p w14:paraId="6897DA0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4.支持录制高清示范视频，录制视频可作为教学资源；</w:t>
            </w:r>
          </w:p>
          <w:p w14:paraId="518E0BB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5.录制视频时支持同步录制教学音频；</w:t>
            </w:r>
          </w:p>
          <w:p w14:paraId="51A14D9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6.支持截取实验搭建视频画面为图片。                                                                                        </w:t>
            </w:r>
          </w:p>
        </w:tc>
        <w:tc>
          <w:tcPr>
            <w:tcW w:w="645" w:type="dxa"/>
            <w:tcBorders>
              <w:tl2br w:val="nil"/>
              <w:tr2bl w:val="nil"/>
            </w:tcBorders>
            <w:shd w:val="clear" w:color="auto" w:fill="auto"/>
            <w:noWrap/>
            <w:vAlign w:val="center"/>
          </w:tcPr>
          <w:p w14:paraId="644C60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noWrap/>
            <w:vAlign w:val="center"/>
          </w:tcPr>
          <w:p w14:paraId="22A5F05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FDCB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5ABD3C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6820D3A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227</w:t>
            </w:r>
          </w:p>
        </w:tc>
        <w:tc>
          <w:tcPr>
            <w:tcW w:w="942" w:type="dxa"/>
            <w:tcBorders>
              <w:tl2br w:val="nil"/>
              <w:tr2bl w:val="nil"/>
            </w:tcBorders>
            <w:shd w:val="clear" w:color="auto" w:fill="auto"/>
            <w:vAlign w:val="center"/>
          </w:tcPr>
          <w:p w14:paraId="77A989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健康声环境扩声设备</w:t>
            </w:r>
          </w:p>
        </w:tc>
        <w:tc>
          <w:tcPr>
            <w:tcW w:w="6308" w:type="dxa"/>
            <w:tcBorders>
              <w:tl2br w:val="nil"/>
              <w:tr2bl w:val="nil"/>
            </w:tcBorders>
            <w:shd w:val="clear" w:color="auto" w:fill="auto"/>
            <w:vAlign w:val="center"/>
          </w:tcPr>
          <w:p w14:paraId="324BBAF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一、健康声环境扩声设备指标要求：</w:t>
            </w:r>
          </w:p>
          <w:p w14:paraId="1E7B93D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1、设备指标要求：</w:t>
            </w:r>
          </w:p>
          <w:p w14:paraId="202101C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1.1符合国家安全认证（CQC）要求。</w:t>
            </w:r>
          </w:p>
          <w:p w14:paraId="32A1773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1.2扬声器指向性：360度全指向覆盖。</w:t>
            </w:r>
          </w:p>
          <w:p w14:paraId="60F84024">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1.3总谐波失真：应符合GB 50371的有关规定，系统所产生的所有谐波幅度的均方根除以基波幅度，THD&lt;0.1%。</w:t>
            </w:r>
          </w:p>
          <w:p w14:paraId="0B699504">
            <w:pPr>
              <w:widowControl/>
              <w:jc w:val="left"/>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1.4噪声比：信号噪声比S/N＞75 dB。</w:t>
            </w:r>
          </w:p>
          <w:p w14:paraId="05D3AC0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1.5系统噪声功率级：系统噪声功率级应不大于 30 dB(A)。</w:t>
            </w:r>
          </w:p>
          <w:p w14:paraId="76DD0EE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蓝牙功能：蓝牙5.0版本，支持蓝牙无线接收，方便老师分享移动设备（手机/电脑）上的音频，蓝牙支持密码模式，防止学生连接，支持手机通过蓝牙无线连接音箱，实现控制有源音箱的音量，方便教师对音箱的管控。</w:t>
            </w:r>
          </w:p>
          <w:p w14:paraId="7DCB6D7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1.7无线麦克风。</w:t>
            </w:r>
          </w:p>
          <w:p w14:paraId="57393376">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1.8无线麦克风发射功率应小于20mW，单次充电后可使用不少于6小时。</w:t>
            </w:r>
          </w:p>
          <w:p w14:paraId="61D42A9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1.9无线麦克风使用频道，应不少于50个。</w:t>
            </w:r>
          </w:p>
          <w:p w14:paraId="7639D8C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1.10满足一师一麦。（能提供一师一麦解决方案）</w:t>
            </w:r>
          </w:p>
          <w:p w14:paraId="210C58A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1.11麦克风具备一键静音功能。</w:t>
            </w:r>
          </w:p>
          <w:p w14:paraId="0D8BC91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1.12系统软件控制调试能力:可通过手机上的小程序或APP调节设备总音量，调节话筒音量,支持话筒效果切换，支持音源输入切换。</w:t>
            </w:r>
          </w:p>
          <w:p w14:paraId="4A600EE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1.13可与电脑、手机等设备进行蓝牙连接，播放电脑和手机上的音频 。</w:t>
            </w:r>
          </w:p>
          <w:p w14:paraId="136C298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1.14可与无线耳麦、无线手持麦连接\传送\播放语音信息。</w:t>
            </w:r>
          </w:p>
          <w:p w14:paraId="26A1448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1.15可通过手机上的微信小程序或APP操控音响各种功能 。  </w:t>
            </w:r>
          </w:p>
          <w:p w14:paraId="4D7B0A0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1.16无线耳麦、无线手持麦可直连音响，无需外加其他设备，操作简单 。</w:t>
            </w:r>
          </w:p>
          <w:p w14:paraId="06480C1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1.17可通过音频输入端设备连接多种外部音源。 </w:t>
            </w:r>
          </w:p>
          <w:p w14:paraId="0F943DD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1.18可支持多种麦克风型态接入。（至少支持头戴，手持，领夹方式,支持吊麦扩展功能）</w:t>
            </w:r>
          </w:p>
          <w:p w14:paraId="6536774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二、设备参数及要求：</w:t>
            </w:r>
          </w:p>
          <w:p w14:paraId="62A512E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教学用智能安全音响</w:t>
            </w:r>
          </w:p>
          <w:p w14:paraId="5B30878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技术指标：</w:t>
            </w:r>
          </w:p>
          <w:p w14:paraId="0D3974D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1.电声部分</w:t>
            </w:r>
          </w:p>
          <w:p w14:paraId="0E6830F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1.1扬声器单元：4*4寸≥25芯航天磁体；阻抗：≥4*8欧姆；</w:t>
            </w:r>
          </w:p>
          <w:p w14:paraId="6420936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1.1灵敏度：96DB±3dB；</w:t>
            </w:r>
          </w:p>
          <w:p w14:paraId="5CF9DE6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1.1失真度：＜0.1%；</w:t>
            </w:r>
          </w:p>
          <w:p w14:paraId="02AD8A8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1.1谐振频率（F0）：≥75HZ；</w:t>
            </w:r>
          </w:p>
          <w:p w14:paraId="76AFF0B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1.1频率响应：75HZ-17K HZ；</w:t>
            </w:r>
          </w:p>
          <w:p w14:paraId="0D47102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2.电子部分：</w:t>
            </w:r>
          </w:p>
          <w:p w14:paraId="618221F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2.1功率通道：4*20W（独立通道）；</w:t>
            </w:r>
          </w:p>
          <w:p w14:paraId="099A9ED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 DSP芯片：两进四出音频DSP处理；</w:t>
            </w:r>
          </w:p>
          <w:p w14:paraId="2393EAF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2.3输入通道：3.5两路输入、一路输出/无线蓝牙；</w:t>
            </w:r>
          </w:p>
          <w:p w14:paraId="4F5D58A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2.4支持微信小程序或APP调节设备音量。</w:t>
            </w:r>
          </w:p>
          <w:p w14:paraId="50DDDB7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耳挂无线麦克风</w:t>
            </w:r>
          </w:p>
          <w:p w14:paraId="21C8967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该设备是一款多功能U 段无线麦克风方案，可应用于中高端电教设备，多媒体教室，演讲会议等。产品工作在UHF频段，采样率为24k，满足高品质人声传输要求。此外，专用射频技术和数字编码手段，使其具备噪音小，无串音，通信稳定，传输距离远超市场优势。</w:t>
            </w:r>
          </w:p>
          <w:p w14:paraId="6275929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1.功能特点：</w:t>
            </w:r>
          </w:p>
          <w:p w14:paraId="1E52B78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1.1工作频段：1.2GHz；</w:t>
            </w:r>
          </w:p>
          <w:p w14:paraId="43C7955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1.2超轻量耳挂拾音话筒；</w:t>
            </w:r>
          </w:p>
          <w:p w14:paraId="41B4A68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1.3晶体硅材料拾音麦克风；</w:t>
            </w:r>
          </w:p>
          <w:p w14:paraId="3313ACE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1.4传输距离：室内15 米开阔地带范围内稳定传输音频数据；内置数字硅麦，全数字音频设计，减少模拟数字转换的音质损失，麦腔内置声学海绵，最大程度减少杂音和杜绝喷麦；同一话筒可在任意教室使用；开机即可自动连接教学音响系统；</w:t>
            </w:r>
          </w:p>
          <w:p w14:paraId="71F760A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1.5UHF与红外双模对频方式：开机自动搜索干净信道并自动配对，保证产品不串频、抗干扰性强以及传输的稳定性；可通过红外对频，确保配对设备的唯一性，杜绝串频；</w:t>
            </w:r>
          </w:p>
          <w:p w14:paraId="0A1033B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1.6采用≤24kHz 采样率，保证人声音质质量，传输前后经过独有技术处理，确保接收到的信号保持高保真效果； </w:t>
            </w:r>
          </w:p>
          <w:p w14:paraId="63C714D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1.7支持音量调节,可调节麦克风音量的大小，并具有记忆功能；全新噪声消除电路设计，可杜绝开关机冲击声 ；</w:t>
            </w:r>
          </w:p>
          <w:p w14:paraId="7A2F962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1.8支持一键静音功能；</w:t>
            </w:r>
          </w:p>
          <w:p w14:paraId="03EACE0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1.9内置可充式高性能3.7V 聚合物锂电池。电池容量： 300mAh，带保护电路，安全可靠，Type C 接口充电;</w:t>
            </w:r>
          </w:p>
          <w:p w14:paraId="7DBAC90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1.10.2 小时充足电可持续续航时间≥8h </w:t>
            </w:r>
          </w:p>
          <w:p w14:paraId="5F988FA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1.11智能低能耗设计，无信号输入/断开连接一定时间后自动关机，节能环保 </w:t>
            </w:r>
          </w:p>
          <w:p w14:paraId="4256A2C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1.12重量：22 克</w:t>
            </w:r>
          </w:p>
          <w:p w14:paraId="06C55B3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2.技术指标：</w:t>
            </w:r>
          </w:p>
          <w:p w14:paraId="641D04C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数字音频部分 </w:t>
            </w:r>
          </w:p>
          <w:p w14:paraId="7FE63DF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2.1.采样精度：≤24Bit</w:t>
            </w:r>
          </w:p>
          <w:p w14:paraId="3AA2703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2.2采样率：≤24KHz</w:t>
            </w:r>
          </w:p>
          <w:p w14:paraId="7E3AEF5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2.3频率响应：20Hz—8KHz@±5d</w:t>
            </w:r>
          </w:p>
          <w:p w14:paraId="527CA38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2.4失真度：&lt;0.5%@94dBSPL，1kHz </w:t>
            </w:r>
          </w:p>
          <w:p w14:paraId="2E5590E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2.5信噪比：68dB</w:t>
            </w:r>
          </w:p>
          <w:p w14:paraId="5C2F284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2.6系统延时：15ms</w:t>
            </w:r>
          </w:p>
          <w:p w14:paraId="00DEEEE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2.7满幅输入：112dBSPL@1kHz，Sine</w:t>
            </w:r>
          </w:p>
          <w:p w14:paraId="5336486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2.8满幅输出：952mVrms </w:t>
            </w:r>
          </w:p>
          <w:p w14:paraId="410834A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2.9输入/输出增益比 ：9.7 dB </w:t>
            </w:r>
          </w:p>
          <w:p w14:paraId="3069FDF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射频部分 </w:t>
            </w:r>
          </w:p>
          <w:p w14:paraId="02033D6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2.10对频方式：红外配对</w:t>
            </w:r>
          </w:p>
          <w:p w14:paraId="4EADF71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2.11数据速率：2 Mbps</w:t>
            </w:r>
          </w:p>
          <w:p w14:paraId="391873C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2.12发射功率：＞10dBm </w:t>
            </w:r>
          </w:p>
          <w:p w14:paraId="506E932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2.13最大工作距离：室内＞15M</w:t>
            </w:r>
          </w:p>
        </w:tc>
        <w:tc>
          <w:tcPr>
            <w:tcW w:w="645" w:type="dxa"/>
            <w:tcBorders>
              <w:tl2br w:val="nil"/>
              <w:tr2bl w:val="nil"/>
            </w:tcBorders>
            <w:shd w:val="clear" w:color="auto" w:fill="auto"/>
            <w:vAlign w:val="center"/>
          </w:tcPr>
          <w:p w14:paraId="2C1076D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A449CB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60CA0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CE6F74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初中物理实验室2</w:t>
            </w:r>
          </w:p>
        </w:tc>
        <w:tc>
          <w:tcPr>
            <w:tcW w:w="722" w:type="dxa"/>
            <w:tcBorders>
              <w:tl2br w:val="nil"/>
              <w:tr2bl w:val="nil"/>
            </w:tcBorders>
            <w:shd w:val="clear" w:color="auto" w:fill="auto"/>
            <w:vAlign w:val="center"/>
          </w:tcPr>
          <w:p w14:paraId="4C43452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228</w:t>
            </w:r>
          </w:p>
        </w:tc>
        <w:tc>
          <w:tcPr>
            <w:tcW w:w="942" w:type="dxa"/>
            <w:tcBorders>
              <w:tl2br w:val="nil"/>
              <w:tr2bl w:val="nil"/>
            </w:tcBorders>
            <w:shd w:val="clear" w:color="auto" w:fill="auto"/>
            <w:vAlign w:val="center"/>
          </w:tcPr>
          <w:p w14:paraId="29A5E04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文化布置</w:t>
            </w:r>
          </w:p>
        </w:tc>
        <w:tc>
          <w:tcPr>
            <w:tcW w:w="6308" w:type="dxa"/>
            <w:tcBorders>
              <w:tl2br w:val="nil"/>
              <w:tr2bl w:val="nil"/>
            </w:tcBorders>
            <w:shd w:val="clear" w:color="auto" w:fill="auto"/>
            <w:vAlign w:val="center"/>
          </w:tcPr>
          <w:p w14:paraId="32A3F9C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1.科普知识窗帘：符合教室氛围，根据老师需求设计，介绍学科知识；</w:t>
            </w:r>
          </w:p>
          <w:p w14:paraId="7D92A40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2.学科文化展示及布展：结合校方认可效果图进行教室文化氛围的建设，造型吊顶、造型灯具、亚克力、KT板等展板及符合教室文化挂画等。含设计、人工及安装。</w:t>
            </w:r>
          </w:p>
        </w:tc>
        <w:tc>
          <w:tcPr>
            <w:tcW w:w="645" w:type="dxa"/>
            <w:tcBorders>
              <w:tl2br w:val="nil"/>
              <w:tr2bl w:val="nil"/>
            </w:tcBorders>
            <w:shd w:val="clear" w:color="auto" w:fill="auto"/>
            <w:vAlign w:val="center"/>
          </w:tcPr>
          <w:p w14:paraId="70EDF1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3DA079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r>
      <w:tr w14:paraId="31496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E5288E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美术教室1</w:t>
            </w:r>
          </w:p>
        </w:tc>
        <w:tc>
          <w:tcPr>
            <w:tcW w:w="722" w:type="dxa"/>
            <w:tcBorders>
              <w:tl2br w:val="nil"/>
              <w:tr2bl w:val="nil"/>
            </w:tcBorders>
            <w:shd w:val="clear" w:color="auto" w:fill="auto"/>
            <w:vAlign w:val="center"/>
          </w:tcPr>
          <w:p w14:paraId="2039D9F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229</w:t>
            </w:r>
          </w:p>
        </w:tc>
        <w:tc>
          <w:tcPr>
            <w:tcW w:w="942" w:type="dxa"/>
            <w:tcBorders>
              <w:tl2br w:val="nil"/>
              <w:tr2bl w:val="nil"/>
            </w:tcBorders>
            <w:shd w:val="clear" w:color="auto" w:fill="auto"/>
            <w:vAlign w:val="center"/>
          </w:tcPr>
          <w:p w14:paraId="693A15D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版画工具</w:t>
            </w:r>
          </w:p>
        </w:tc>
        <w:tc>
          <w:tcPr>
            <w:tcW w:w="6308" w:type="dxa"/>
            <w:tcBorders>
              <w:tl2br w:val="nil"/>
              <w:tr2bl w:val="nil"/>
            </w:tcBorders>
            <w:shd w:val="clear" w:color="auto" w:fill="auto"/>
            <w:vAlign w:val="center"/>
          </w:tcPr>
          <w:p w14:paraId="1BB303A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木刻刀5把、笔刀1把、笔刀片3件、 电烙铁1把、木蘑托1只、马莲1个、胶滚1件、油石1件、刮刀2把、6B中华绘图铅笔2支</w:t>
            </w:r>
          </w:p>
        </w:tc>
        <w:tc>
          <w:tcPr>
            <w:tcW w:w="645" w:type="dxa"/>
            <w:tcBorders>
              <w:tl2br w:val="nil"/>
              <w:tr2bl w:val="nil"/>
            </w:tcBorders>
            <w:shd w:val="clear" w:color="auto" w:fill="auto"/>
            <w:noWrap/>
            <w:vAlign w:val="center"/>
          </w:tcPr>
          <w:p w14:paraId="1728FA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47</w:t>
            </w:r>
          </w:p>
        </w:tc>
        <w:tc>
          <w:tcPr>
            <w:tcW w:w="587" w:type="dxa"/>
            <w:tcBorders>
              <w:tl2br w:val="nil"/>
              <w:tr2bl w:val="nil"/>
            </w:tcBorders>
            <w:shd w:val="clear" w:color="auto" w:fill="auto"/>
            <w:vAlign w:val="center"/>
          </w:tcPr>
          <w:p w14:paraId="1ED3679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740D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0B544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美术教室1</w:t>
            </w:r>
          </w:p>
        </w:tc>
        <w:tc>
          <w:tcPr>
            <w:tcW w:w="722" w:type="dxa"/>
            <w:tcBorders>
              <w:tl2br w:val="nil"/>
              <w:tr2bl w:val="nil"/>
            </w:tcBorders>
            <w:shd w:val="clear" w:color="auto" w:fill="auto"/>
            <w:vAlign w:val="center"/>
          </w:tcPr>
          <w:p w14:paraId="5189ACC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230</w:t>
            </w:r>
          </w:p>
        </w:tc>
        <w:tc>
          <w:tcPr>
            <w:tcW w:w="942" w:type="dxa"/>
            <w:tcBorders>
              <w:tl2br w:val="nil"/>
              <w:tr2bl w:val="nil"/>
            </w:tcBorders>
            <w:shd w:val="clear" w:color="auto" w:fill="auto"/>
            <w:vAlign w:val="center"/>
          </w:tcPr>
          <w:p w14:paraId="23A093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木刻用椴木五夹板</w:t>
            </w:r>
          </w:p>
        </w:tc>
        <w:tc>
          <w:tcPr>
            <w:tcW w:w="6308" w:type="dxa"/>
            <w:tcBorders>
              <w:tl2br w:val="nil"/>
              <w:tr2bl w:val="nil"/>
            </w:tcBorders>
            <w:shd w:val="clear" w:color="auto" w:fill="auto"/>
            <w:vAlign w:val="center"/>
          </w:tcPr>
          <w:p w14:paraId="29EC965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A4左右大小， 21mm×30mm×5mm全椴木</w:t>
            </w:r>
          </w:p>
        </w:tc>
        <w:tc>
          <w:tcPr>
            <w:tcW w:w="645" w:type="dxa"/>
            <w:tcBorders>
              <w:tl2br w:val="nil"/>
              <w:tr2bl w:val="nil"/>
            </w:tcBorders>
            <w:shd w:val="clear" w:color="auto" w:fill="auto"/>
            <w:vAlign w:val="center"/>
          </w:tcPr>
          <w:p w14:paraId="22F989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47</w:t>
            </w:r>
          </w:p>
        </w:tc>
        <w:tc>
          <w:tcPr>
            <w:tcW w:w="587" w:type="dxa"/>
            <w:tcBorders>
              <w:tl2br w:val="nil"/>
              <w:tr2bl w:val="nil"/>
            </w:tcBorders>
            <w:shd w:val="clear" w:color="auto" w:fill="auto"/>
            <w:vAlign w:val="center"/>
          </w:tcPr>
          <w:p w14:paraId="6719BF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张</w:t>
            </w:r>
          </w:p>
        </w:tc>
      </w:tr>
      <w:tr w14:paraId="46071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9B6CF1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美术教室1</w:t>
            </w:r>
          </w:p>
        </w:tc>
        <w:tc>
          <w:tcPr>
            <w:tcW w:w="722" w:type="dxa"/>
            <w:tcBorders>
              <w:tl2br w:val="nil"/>
              <w:tr2bl w:val="nil"/>
            </w:tcBorders>
            <w:shd w:val="clear" w:color="auto" w:fill="auto"/>
            <w:vAlign w:val="center"/>
          </w:tcPr>
          <w:p w14:paraId="14E7B6C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231</w:t>
            </w:r>
          </w:p>
        </w:tc>
        <w:tc>
          <w:tcPr>
            <w:tcW w:w="942" w:type="dxa"/>
            <w:tcBorders>
              <w:tl2br w:val="nil"/>
              <w:tr2bl w:val="nil"/>
            </w:tcBorders>
            <w:shd w:val="clear" w:color="auto" w:fill="auto"/>
            <w:vAlign w:val="center"/>
          </w:tcPr>
          <w:p w14:paraId="713C914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版画耗材</w:t>
            </w:r>
          </w:p>
        </w:tc>
        <w:tc>
          <w:tcPr>
            <w:tcW w:w="6308" w:type="dxa"/>
            <w:tcBorders>
              <w:tl2br w:val="nil"/>
              <w:tr2bl w:val="nil"/>
            </w:tcBorders>
            <w:shd w:val="clear" w:color="auto" w:fill="auto"/>
            <w:vAlign w:val="center"/>
          </w:tcPr>
          <w:p w14:paraId="49E30AD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雪弗板2张、吹塑纸2张、白板纸2张、硫酸纸2张、橡皮图章、海绵纸2张、水性油墨60ml(黑、大红、湖蓝、柠檬黄、 白色)、油画棒12色、调墨板、 印纸2张、生宣纸2张等。</w:t>
            </w:r>
          </w:p>
        </w:tc>
        <w:tc>
          <w:tcPr>
            <w:tcW w:w="645" w:type="dxa"/>
            <w:tcBorders>
              <w:tl2br w:val="nil"/>
              <w:tr2bl w:val="nil"/>
            </w:tcBorders>
            <w:shd w:val="clear" w:color="auto" w:fill="auto"/>
            <w:vAlign w:val="center"/>
          </w:tcPr>
          <w:p w14:paraId="321A57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47</w:t>
            </w:r>
          </w:p>
        </w:tc>
        <w:tc>
          <w:tcPr>
            <w:tcW w:w="587" w:type="dxa"/>
            <w:tcBorders>
              <w:tl2br w:val="nil"/>
              <w:tr2bl w:val="nil"/>
            </w:tcBorders>
            <w:shd w:val="clear" w:color="auto" w:fill="auto"/>
            <w:vAlign w:val="center"/>
          </w:tcPr>
          <w:p w14:paraId="781A8D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EA7C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7976B4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美术教室1</w:t>
            </w:r>
          </w:p>
        </w:tc>
        <w:tc>
          <w:tcPr>
            <w:tcW w:w="722" w:type="dxa"/>
            <w:tcBorders>
              <w:tl2br w:val="nil"/>
              <w:tr2bl w:val="nil"/>
            </w:tcBorders>
            <w:shd w:val="clear" w:color="auto" w:fill="auto"/>
            <w:vAlign w:val="center"/>
          </w:tcPr>
          <w:p w14:paraId="3A4904A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232</w:t>
            </w:r>
          </w:p>
        </w:tc>
        <w:tc>
          <w:tcPr>
            <w:tcW w:w="942" w:type="dxa"/>
            <w:tcBorders>
              <w:tl2br w:val="nil"/>
              <w:tr2bl w:val="nil"/>
            </w:tcBorders>
            <w:shd w:val="clear" w:color="auto" w:fill="auto"/>
            <w:vAlign w:val="center"/>
          </w:tcPr>
          <w:p w14:paraId="69A4EF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展示画框</w:t>
            </w:r>
          </w:p>
        </w:tc>
        <w:tc>
          <w:tcPr>
            <w:tcW w:w="6308" w:type="dxa"/>
            <w:tcBorders>
              <w:tl2br w:val="nil"/>
              <w:tr2bl w:val="nil"/>
            </w:tcBorders>
            <w:shd w:val="clear" w:color="auto" w:fill="auto"/>
            <w:vAlign w:val="center"/>
          </w:tcPr>
          <w:p w14:paraId="6E8EE5C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600mm×450mm实木画框，边框宽22mm厚31mm，配背板，高透明亚克力面，挂钩</w:t>
            </w:r>
          </w:p>
        </w:tc>
        <w:tc>
          <w:tcPr>
            <w:tcW w:w="645" w:type="dxa"/>
            <w:tcBorders>
              <w:tl2br w:val="nil"/>
              <w:tr2bl w:val="nil"/>
            </w:tcBorders>
            <w:shd w:val="clear" w:color="auto" w:fill="auto"/>
            <w:vAlign w:val="center"/>
          </w:tcPr>
          <w:p w14:paraId="6CB5329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vAlign w:val="center"/>
          </w:tcPr>
          <w:p w14:paraId="0019C1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4F2C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EFFAD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美术教室1</w:t>
            </w:r>
          </w:p>
        </w:tc>
        <w:tc>
          <w:tcPr>
            <w:tcW w:w="722" w:type="dxa"/>
            <w:tcBorders>
              <w:tl2br w:val="nil"/>
              <w:tr2bl w:val="nil"/>
            </w:tcBorders>
            <w:shd w:val="clear" w:color="auto" w:fill="auto"/>
            <w:vAlign w:val="center"/>
          </w:tcPr>
          <w:p w14:paraId="610FFA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233</w:t>
            </w:r>
          </w:p>
        </w:tc>
        <w:tc>
          <w:tcPr>
            <w:tcW w:w="942" w:type="dxa"/>
            <w:tcBorders>
              <w:tl2br w:val="nil"/>
              <w:tr2bl w:val="nil"/>
            </w:tcBorders>
            <w:shd w:val="clear" w:color="auto" w:fill="auto"/>
            <w:vAlign w:val="center"/>
          </w:tcPr>
          <w:p w14:paraId="3B8E962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展示画框</w:t>
            </w:r>
          </w:p>
        </w:tc>
        <w:tc>
          <w:tcPr>
            <w:tcW w:w="6308" w:type="dxa"/>
            <w:tcBorders>
              <w:tl2br w:val="nil"/>
              <w:tr2bl w:val="nil"/>
            </w:tcBorders>
            <w:shd w:val="clear" w:color="auto" w:fill="auto"/>
            <w:vAlign w:val="center"/>
          </w:tcPr>
          <w:p w14:paraId="3FB8AF0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600mm×900mm实木画框，边框宽22mm厚31mm，配背板，高透明亚克力面，挂钩</w:t>
            </w:r>
          </w:p>
        </w:tc>
        <w:tc>
          <w:tcPr>
            <w:tcW w:w="645" w:type="dxa"/>
            <w:tcBorders>
              <w:tl2br w:val="nil"/>
              <w:tr2bl w:val="nil"/>
            </w:tcBorders>
            <w:shd w:val="clear" w:color="auto" w:fill="auto"/>
            <w:vAlign w:val="center"/>
          </w:tcPr>
          <w:p w14:paraId="1FCE81F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vAlign w:val="center"/>
          </w:tcPr>
          <w:p w14:paraId="04D829A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4198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2CB91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美术教室1</w:t>
            </w:r>
          </w:p>
        </w:tc>
        <w:tc>
          <w:tcPr>
            <w:tcW w:w="722" w:type="dxa"/>
            <w:tcBorders>
              <w:tl2br w:val="nil"/>
              <w:tr2bl w:val="nil"/>
            </w:tcBorders>
            <w:shd w:val="clear" w:color="auto" w:fill="auto"/>
            <w:vAlign w:val="center"/>
          </w:tcPr>
          <w:p w14:paraId="525A42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234</w:t>
            </w:r>
          </w:p>
        </w:tc>
        <w:tc>
          <w:tcPr>
            <w:tcW w:w="942" w:type="dxa"/>
            <w:tcBorders>
              <w:tl2br w:val="nil"/>
              <w:tr2bl w:val="nil"/>
            </w:tcBorders>
            <w:shd w:val="clear" w:color="auto" w:fill="auto"/>
            <w:vAlign w:val="center"/>
          </w:tcPr>
          <w:p w14:paraId="4B7BC04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版画拓印机</w:t>
            </w:r>
          </w:p>
        </w:tc>
        <w:tc>
          <w:tcPr>
            <w:tcW w:w="6308" w:type="dxa"/>
            <w:tcBorders>
              <w:tl2br w:val="nil"/>
              <w:tr2bl w:val="nil"/>
            </w:tcBorders>
            <w:shd w:val="clear" w:color="auto" w:fill="auto"/>
            <w:vAlign w:val="center"/>
          </w:tcPr>
          <w:p w14:paraId="5015AF7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工作台面尺寸≥300*540mm，铝板工作台面，手轮齿轮变速比2:1，不锈钢手轮，机器尺寸≥530*400*420mm</w:t>
            </w:r>
          </w:p>
        </w:tc>
        <w:tc>
          <w:tcPr>
            <w:tcW w:w="645" w:type="dxa"/>
            <w:tcBorders>
              <w:tl2br w:val="nil"/>
              <w:tr2bl w:val="nil"/>
            </w:tcBorders>
            <w:shd w:val="clear" w:color="auto" w:fill="auto"/>
            <w:noWrap/>
            <w:vAlign w:val="center"/>
          </w:tcPr>
          <w:p w14:paraId="6C9235E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noWrap/>
            <w:vAlign w:val="center"/>
          </w:tcPr>
          <w:p w14:paraId="2BDC70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0755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59E0E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美术教室1</w:t>
            </w:r>
          </w:p>
        </w:tc>
        <w:tc>
          <w:tcPr>
            <w:tcW w:w="722" w:type="dxa"/>
            <w:tcBorders>
              <w:tl2br w:val="nil"/>
              <w:tr2bl w:val="nil"/>
            </w:tcBorders>
            <w:shd w:val="clear" w:color="auto" w:fill="auto"/>
            <w:vAlign w:val="center"/>
          </w:tcPr>
          <w:p w14:paraId="11AB7A0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235</w:t>
            </w:r>
          </w:p>
        </w:tc>
        <w:tc>
          <w:tcPr>
            <w:tcW w:w="942" w:type="dxa"/>
            <w:tcBorders>
              <w:tl2br w:val="nil"/>
              <w:tr2bl w:val="nil"/>
            </w:tcBorders>
            <w:shd w:val="clear" w:color="auto" w:fill="auto"/>
            <w:vAlign w:val="center"/>
          </w:tcPr>
          <w:p w14:paraId="13EA8B4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多目书画教学示范仪</w:t>
            </w:r>
          </w:p>
        </w:tc>
        <w:tc>
          <w:tcPr>
            <w:tcW w:w="6308" w:type="dxa"/>
            <w:tcBorders>
              <w:tl2br w:val="nil"/>
              <w:tr2bl w:val="nil"/>
            </w:tcBorders>
            <w:shd w:val="clear" w:color="auto" w:fill="auto"/>
            <w:vAlign w:val="center"/>
          </w:tcPr>
          <w:p w14:paraId="79A8BA8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1.具有三摄像头，1个主摄像头2个辅助摄像头，整机≤5kg；</w:t>
            </w:r>
          </w:p>
          <w:p w14:paraId="74512A7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2.整机待机电流：12V/150mA；整机负载工作电流：12V/450mA；</w:t>
            </w:r>
          </w:p>
          <w:p w14:paraId="25E33ED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3.具备辅助照明LED，可以无级调亮。</w:t>
            </w:r>
          </w:p>
          <w:p w14:paraId="72606DD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4.主体采用金属材质，坚固耐用，机身采用仿古漆面，配重加固底座；</w:t>
            </w:r>
          </w:p>
          <w:p w14:paraId="4A90845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5.主摄像头：像素≥1000W；分辨率≥3648*2736；对焦方式：定焦；扫描幅面≥A3；光学解像力≥A3幅面170lp/mm；球形畸变 &lt;1%；梯形失真 &lt;1%；4K出图响应时间 &lt;3S；自动过曝控制； 图像帧率 5M≥13fps ，1080P≥25fps；图像色彩≥24位；</w:t>
            </w:r>
          </w:p>
          <w:p w14:paraId="779BCD56">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★6.侧拍辅助摄像头采用活动机身，支持折叠，支持摄像头旋转调节拍摄位置，支持拍摄画面调整特写镜头景深；</w:t>
            </w:r>
            <w:r>
              <w:rPr>
                <w:rFonts w:hint="eastAsia" w:ascii="宋体" w:hAnsi="宋体" w:cs="宋体"/>
                <w:b/>
                <w:color w:val="auto"/>
                <w:kern w:val="0"/>
                <w:sz w:val="18"/>
                <w:szCs w:val="18"/>
                <w:highlight w:val="none"/>
              </w:rPr>
              <w:t>【投标时，须提供多目书画教学示范仪的侧拍辅助摄像头支持折叠、拍摄画面调整特写镜头景深的功能真实场景界面截图、响应招标技术要求的产品功能检测报告佐证】</w:t>
            </w:r>
          </w:p>
          <w:p w14:paraId="0273453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7.侧拍辅助摄像头像素≥800W, 分辨率≥2592*1944；扫描幅面≥A4；光学解像力≥A4幅面170lp/mm；球形畸变 &lt;1%；梯形失真 &lt;1%；出图响应时间 &lt;1S；自动过曝控制 ；图像帧率 5M≥10fps，1080P≥25fps；图像色彩≥24位；</w:t>
            </w:r>
          </w:p>
          <w:p w14:paraId="789B297E">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★8.微课辅助摄像头采用活动摄像头，支持0-270度任意角度旋转调整；</w:t>
            </w:r>
            <w:r>
              <w:rPr>
                <w:rFonts w:hint="eastAsia" w:ascii="宋体" w:hAnsi="宋体" w:cs="宋体"/>
                <w:b/>
                <w:color w:val="auto"/>
                <w:kern w:val="0"/>
                <w:sz w:val="18"/>
                <w:szCs w:val="18"/>
                <w:highlight w:val="none"/>
              </w:rPr>
              <w:t>【投标时，须提供提供多目书画教学示范仪的微课辅助摄像头支持0-270度任意角度旋转调整的功能真实场景界面截图、响应招标技术要求的产品功能检测报告佐证】</w:t>
            </w:r>
          </w:p>
          <w:p w14:paraId="774F9FB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9.微课辅助摄像头像素≥200W；对焦方式：定焦；球形畸变 &lt;5%；梯形失真 &lt;5%；出图响应时间 &lt;1S；图像色彩≥24位；             </w:t>
            </w:r>
          </w:p>
          <w:p w14:paraId="6DB778A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美术教学示范系统  </w:t>
            </w:r>
          </w:p>
          <w:p w14:paraId="41B2581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1.支持接入多目书画教学示范仪进行直播示范教学；</w:t>
            </w:r>
          </w:p>
          <w:p w14:paraId="6765BF3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2.支持直播画面自由组合切换成画中画、双画面、单镜头等格式；</w:t>
            </w:r>
          </w:p>
          <w:p w14:paraId="017AADE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3.支持直播画面接入大屏进行示范教学；</w:t>
            </w:r>
          </w:p>
          <w:p w14:paraId="7EBEC81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4.支持录制高清示范视频，录制视频可作为教学微课资源；</w:t>
            </w:r>
          </w:p>
          <w:p w14:paraId="3A5E142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5.支持录制画面的切换，可进行单画面、画中画、双画面的视频录制；</w:t>
            </w:r>
          </w:p>
          <w:p w14:paraId="4132CB3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6.录制视频时支持同步录制教学音频；</w:t>
            </w:r>
          </w:p>
          <w:p w14:paraId="5858A26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7.支持将录制的视频导出下载至本地，用户可自由选取保存位置；</w:t>
            </w:r>
          </w:p>
          <w:p w14:paraId="494F842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8.支持截取直播示范视频画面为图片，支持将截图直接推送至学生端；</w:t>
            </w:r>
          </w:p>
          <w:p w14:paraId="40EECF1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9.支持将截图进行保存，支持将保存的截图推送至学生端；</w:t>
            </w:r>
          </w:p>
          <w:p w14:paraId="1478D23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10.支持将保存的截图导出下载至本地，用户可自由选取保存位置；</w:t>
            </w:r>
          </w:p>
          <w:p w14:paraId="7A41DDD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11.支持视频、截图的管理，可进行查看、删除等操作；</w:t>
            </w:r>
          </w:p>
          <w:p w14:paraId="70F1C55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12.系统支持屏幕任意批注功能，可在显示范围的任意位置进行批注操作；                                                                                                                                                                                                                  </w:t>
            </w:r>
          </w:p>
        </w:tc>
        <w:tc>
          <w:tcPr>
            <w:tcW w:w="645" w:type="dxa"/>
            <w:tcBorders>
              <w:tl2br w:val="nil"/>
              <w:tr2bl w:val="nil"/>
            </w:tcBorders>
            <w:shd w:val="clear" w:color="auto" w:fill="auto"/>
            <w:vAlign w:val="center"/>
          </w:tcPr>
          <w:p w14:paraId="1ACEE21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FF8D3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521E7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5BB103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美术教室1</w:t>
            </w:r>
          </w:p>
        </w:tc>
        <w:tc>
          <w:tcPr>
            <w:tcW w:w="722" w:type="dxa"/>
            <w:tcBorders>
              <w:tl2br w:val="nil"/>
              <w:tr2bl w:val="nil"/>
            </w:tcBorders>
            <w:shd w:val="clear" w:color="auto" w:fill="auto"/>
            <w:vAlign w:val="center"/>
          </w:tcPr>
          <w:p w14:paraId="32D7AFE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236</w:t>
            </w:r>
          </w:p>
        </w:tc>
        <w:tc>
          <w:tcPr>
            <w:tcW w:w="942" w:type="dxa"/>
            <w:tcBorders>
              <w:tl2br w:val="nil"/>
              <w:tr2bl w:val="nil"/>
            </w:tcBorders>
            <w:shd w:val="clear" w:color="auto" w:fill="auto"/>
            <w:vAlign w:val="center"/>
          </w:tcPr>
          <w:p w14:paraId="474642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数字美术馆</w:t>
            </w:r>
          </w:p>
        </w:tc>
        <w:tc>
          <w:tcPr>
            <w:tcW w:w="6308" w:type="dxa"/>
            <w:tcBorders>
              <w:tl2br w:val="nil"/>
              <w:tr2bl w:val="nil"/>
            </w:tcBorders>
            <w:shd w:val="clear" w:color="auto" w:fill="auto"/>
            <w:vAlign w:val="center"/>
          </w:tcPr>
          <w:p w14:paraId="54F750F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1.包括绘画艺术、工艺美术、建筑艺术、雕塑馆、民族艺术、民间传统艺术与非物质文化、书法艺术、工业设计八大类内容；</w:t>
            </w:r>
          </w:p>
          <w:p w14:paraId="0BEC217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绘画艺术提供国内外画作，涵盖人物、风景、静物、动物、花鸟等类型，包含蜡笔画、水墨画、油画、水彩画、粉笔画、素描、蛋彩画、工笔画、版画、壁画、水粉画等分类内容,提供不少于1400张名画名作资源；</w:t>
            </w:r>
          </w:p>
          <w:p w14:paraId="7284A00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3.绘画艺术针对具体名作提供专业的解析，为教师备课提供参考，也更便于学生理解名作所含意境；</w:t>
            </w:r>
          </w:p>
          <w:p w14:paraId="7A9F705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4.工艺美术涵盖国内外、日用陈设等类型的工艺美术精品图片及介绍，包含特种工艺、艺用纺织、工艺绘画、民间工艺、编结工艺、图书装帧、工艺篆刻等分类内容，提供不少于300张工艺美术资源；</w:t>
            </w:r>
          </w:p>
          <w:p w14:paraId="03080A6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5.工业设计涵盖平面设计、环艺、产品设计、服装设计、广告设计、戏剧美术、建筑设计等类型的工业设计图片及介绍，提供不少于300张工业设计资源；</w:t>
            </w:r>
          </w:p>
          <w:p w14:paraId="3363AEC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6.建筑艺术涵盖国内外不同居住建筑、公共建筑、工业建筑、农业建筑等类型的建筑精品图片及介绍，包含砖木结构、砖混结构、钢筋混凝土、钢结构等分类内容，提供不少于600张建筑美术资源；</w:t>
            </w:r>
          </w:p>
          <w:p w14:paraId="2D21BB2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雕塑馆涵盖国内外不同主题性雕塑、纪念性雕塑、装饰性雕塑、功能性雕塑、架上雕塑等类型的雕塑精品图片及介绍，包含铜雕、石雕、木雕、陶塑、骨雕、根雕、玉雕、漆雕、石膏像、金属、玻璃等分类内容，提供不少于200张雕塑资源；</w:t>
            </w:r>
          </w:p>
          <w:p w14:paraId="1479AE5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8.民族艺术涵盖民族美食、民族风情、民族服饰、民族建筑、民族节日、民族乐器等类型的民族艺术精品图片及介绍，提供不少于1000张民族艺术资源；</w:t>
            </w:r>
          </w:p>
          <w:p w14:paraId="770FD4E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9.书法艺术涵盖不同朝代的草书、行书、楷书、隶书、篆书等类型的碑帖字帖内容，提供不少于200张书法名家名帖资源；</w:t>
            </w:r>
          </w:p>
          <w:p w14:paraId="7C38EF3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10.书法艺术提供相应书卷的详细参数、释文以及作者背景，便于学生学习和了解，减轻学习难度；</w:t>
            </w:r>
          </w:p>
          <w:p w14:paraId="7D6B5E4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11.书法艺术支持根据字体、作品名称进行搜索检索，提高教师逐个搜索效率；</w:t>
            </w:r>
          </w:p>
          <w:p w14:paraId="483B855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12.民间传统艺术与非物质文化涵盖琴棋书画、戏曲、皮影戏、剪纸、泥塑艺术、编制工艺、木偶、杂技、风筝、舞龙舞狮等类型的精品图片及介绍，提供不少于500张民间传统艺术和非物质文化资源；</w:t>
            </w:r>
          </w:p>
          <w:p w14:paraId="72146AE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13.各板块提供单标签、多标签分类检索，支持按照内容进行模糊搜索，支持标签与内容搜索叠加检索查询作品，支持搜索结果动态实时响应，方便用户快速定位目标；</w:t>
            </w:r>
          </w:p>
          <w:p w14:paraId="6611DD9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14.图片支持全屏查看，内部高清图片支持多倍缩放清晰显示，任意拖拽自由缩放，方便学生观察图片细节；      </w:t>
            </w:r>
          </w:p>
        </w:tc>
        <w:tc>
          <w:tcPr>
            <w:tcW w:w="645" w:type="dxa"/>
            <w:tcBorders>
              <w:tl2br w:val="nil"/>
              <w:tr2bl w:val="nil"/>
            </w:tcBorders>
            <w:shd w:val="clear" w:color="auto" w:fill="auto"/>
            <w:vAlign w:val="center"/>
          </w:tcPr>
          <w:p w14:paraId="012955D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AFBDA4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3EE3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91FEC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美术教室1</w:t>
            </w:r>
          </w:p>
        </w:tc>
        <w:tc>
          <w:tcPr>
            <w:tcW w:w="722" w:type="dxa"/>
            <w:tcBorders>
              <w:tl2br w:val="nil"/>
              <w:tr2bl w:val="nil"/>
            </w:tcBorders>
            <w:shd w:val="clear" w:color="auto" w:fill="auto"/>
            <w:vAlign w:val="center"/>
          </w:tcPr>
          <w:p w14:paraId="563DA5C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237</w:t>
            </w:r>
          </w:p>
        </w:tc>
        <w:tc>
          <w:tcPr>
            <w:tcW w:w="942" w:type="dxa"/>
            <w:tcBorders>
              <w:tl2br w:val="nil"/>
              <w:tr2bl w:val="nil"/>
            </w:tcBorders>
            <w:shd w:val="clear" w:color="auto" w:fill="auto"/>
            <w:vAlign w:val="center"/>
          </w:tcPr>
          <w:p w14:paraId="6AD1B80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器材安装调试</w:t>
            </w:r>
          </w:p>
        </w:tc>
        <w:tc>
          <w:tcPr>
            <w:tcW w:w="6308" w:type="dxa"/>
            <w:tcBorders>
              <w:tl2br w:val="nil"/>
              <w:tr2bl w:val="nil"/>
            </w:tcBorders>
            <w:shd w:val="clear" w:color="auto" w:fill="auto"/>
            <w:vAlign w:val="center"/>
          </w:tcPr>
          <w:p w14:paraId="32EE082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美术器材安装、调试。</w:t>
            </w:r>
          </w:p>
        </w:tc>
        <w:tc>
          <w:tcPr>
            <w:tcW w:w="645" w:type="dxa"/>
            <w:tcBorders>
              <w:tl2br w:val="nil"/>
              <w:tr2bl w:val="nil"/>
            </w:tcBorders>
            <w:shd w:val="clear" w:color="auto" w:fill="auto"/>
            <w:vAlign w:val="center"/>
          </w:tcPr>
          <w:p w14:paraId="1677E08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57F8A9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室</w:t>
            </w:r>
          </w:p>
        </w:tc>
      </w:tr>
      <w:tr w14:paraId="0FE65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13BC72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美术教室1</w:t>
            </w:r>
          </w:p>
        </w:tc>
        <w:tc>
          <w:tcPr>
            <w:tcW w:w="722" w:type="dxa"/>
            <w:tcBorders>
              <w:tl2br w:val="nil"/>
              <w:tr2bl w:val="nil"/>
            </w:tcBorders>
            <w:shd w:val="clear" w:color="auto" w:fill="auto"/>
            <w:vAlign w:val="center"/>
          </w:tcPr>
          <w:p w14:paraId="3A69C7C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238</w:t>
            </w:r>
          </w:p>
        </w:tc>
        <w:tc>
          <w:tcPr>
            <w:tcW w:w="942" w:type="dxa"/>
            <w:tcBorders>
              <w:tl2br w:val="nil"/>
              <w:tr2bl w:val="nil"/>
            </w:tcBorders>
            <w:shd w:val="clear" w:color="auto" w:fill="auto"/>
            <w:vAlign w:val="center"/>
          </w:tcPr>
          <w:p w14:paraId="1F448B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健康声环境扩声设备</w:t>
            </w:r>
          </w:p>
        </w:tc>
        <w:tc>
          <w:tcPr>
            <w:tcW w:w="6308" w:type="dxa"/>
            <w:tcBorders>
              <w:tl2br w:val="nil"/>
              <w:tr2bl w:val="nil"/>
            </w:tcBorders>
            <w:shd w:val="clear" w:color="auto" w:fill="auto"/>
            <w:vAlign w:val="center"/>
          </w:tcPr>
          <w:p w14:paraId="0F40693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一、健康声环境扩声设备指标要求：</w:t>
            </w:r>
          </w:p>
          <w:p w14:paraId="728CC33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1、设备指标要求：</w:t>
            </w:r>
          </w:p>
          <w:p w14:paraId="60D2CE9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1.1符合国家安全认证（CQC）要求。</w:t>
            </w:r>
          </w:p>
          <w:p w14:paraId="3BAEC76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1.2扬声器指向性：360度全指向覆盖。</w:t>
            </w:r>
          </w:p>
          <w:p w14:paraId="6BDF1B60">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1.3总谐波失真：应符合GB 50371的有关规定，系统所产生的所有谐波幅度的均方根除以基波幅度，THD&lt;0.1%。</w:t>
            </w:r>
          </w:p>
          <w:p w14:paraId="25E2AB8B">
            <w:pPr>
              <w:widowControl/>
              <w:jc w:val="left"/>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1.4噪声比：信号噪声比S/N＞75 dB。</w:t>
            </w:r>
          </w:p>
          <w:p w14:paraId="65AF0EF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1.5系统噪声功率级：系统噪声功率级应不大于 30 dB(A)。</w:t>
            </w:r>
          </w:p>
          <w:p w14:paraId="5760FD4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蓝牙功能：蓝牙5.0版本，支持蓝牙无线接收，方便老师分享移动设备（手机/电脑）上的音频，蓝牙支持密码模式，防止学生连接，支持手机通过蓝牙无线连接音箱，实现控制有源音箱的音量，方便教师对音箱的管控。</w:t>
            </w:r>
          </w:p>
          <w:p w14:paraId="4929200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1.7无线麦克风。</w:t>
            </w:r>
          </w:p>
          <w:p w14:paraId="6CB94287">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1.8无线麦克风发射功率应小于20mW，单次充电后可使用不少于6小时。</w:t>
            </w:r>
          </w:p>
          <w:p w14:paraId="1DE7C97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1.9无线麦克风使用频道，应不少于50个。</w:t>
            </w:r>
          </w:p>
          <w:p w14:paraId="460B167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1.10满足一师一麦。（能提供一师一麦解决方案）</w:t>
            </w:r>
          </w:p>
          <w:p w14:paraId="7267300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1.11麦克风具备一键静音功能。</w:t>
            </w:r>
          </w:p>
          <w:p w14:paraId="4241EFF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1.12系统软件控制调试能力:可通过手机上的小程序或APP调节设备总音量，调节话筒音量,支持话筒效果切换，支持音源输入切换。</w:t>
            </w:r>
          </w:p>
          <w:p w14:paraId="43B2EA2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1.13可与电脑、手机等设备进行蓝牙连接，播放电脑和手机上的音频 。</w:t>
            </w:r>
          </w:p>
          <w:p w14:paraId="50ADBB1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1.14可与无线耳麦、无线手持麦连接\传送\播放语音信息。</w:t>
            </w:r>
          </w:p>
          <w:p w14:paraId="1A71703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1.15可通过手机上的微信小程序或APP操控音响各种功能 。  </w:t>
            </w:r>
          </w:p>
          <w:p w14:paraId="7D99852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1.16无线耳麦、无线手持麦可直连音响，无需外加其他设备，操作简单 。</w:t>
            </w:r>
          </w:p>
          <w:p w14:paraId="02C5A8F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1.17可通过音频输入端设备连接多种外部音源。 </w:t>
            </w:r>
          </w:p>
          <w:p w14:paraId="23ABECB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1.18可支持多种麦克风型态接入。（至少支持头戴，手持，领夹方式,支持吊麦扩展功能）</w:t>
            </w:r>
          </w:p>
          <w:p w14:paraId="01CD88E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二、设备参数及要求：</w:t>
            </w:r>
          </w:p>
          <w:p w14:paraId="3E1432E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教学用智能安全音响</w:t>
            </w:r>
          </w:p>
          <w:p w14:paraId="606048D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技术指标：</w:t>
            </w:r>
          </w:p>
          <w:p w14:paraId="76531E0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1.电声部分</w:t>
            </w:r>
          </w:p>
          <w:p w14:paraId="1C12524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1.1扬声器单元：4*4寸≥25芯航天磁体；阻抗：≥4*8欧姆；</w:t>
            </w:r>
          </w:p>
          <w:p w14:paraId="13256A8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1.1灵敏度：96DB±3dB；</w:t>
            </w:r>
          </w:p>
          <w:p w14:paraId="5C42090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1.1失真度：＜0.1%；</w:t>
            </w:r>
          </w:p>
          <w:p w14:paraId="7D17B96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1.1谐振频率（F0）：≥75HZ；</w:t>
            </w:r>
          </w:p>
          <w:p w14:paraId="5450E87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1.1频率响应：75HZ-17K HZ；</w:t>
            </w:r>
          </w:p>
          <w:p w14:paraId="1D780AA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2.电子部分：</w:t>
            </w:r>
          </w:p>
          <w:p w14:paraId="0B17F01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2.1功率通道：4*20W（独立通道）；</w:t>
            </w:r>
          </w:p>
          <w:p w14:paraId="7A5D3A6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 DSP芯片：两进四出音频DSP处理；</w:t>
            </w:r>
          </w:p>
          <w:p w14:paraId="57BB4EF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2.3输入通道：3.5两路输入、一路输出/无线蓝牙；</w:t>
            </w:r>
          </w:p>
          <w:p w14:paraId="018C34F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2.4支持微信小程序或APP调节设备音量。</w:t>
            </w:r>
          </w:p>
          <w:p w14:paraId="0F05433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耳挂无线麦克风</w:t>
            </w:r>
          </w:p>
          <w:p w14:paraId="6182497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该设备是一款多功能U 段无线麦克风方案，可应用于中高端电教设备，多媒体教室，演讲会议等。产品工作在UHF频段，采样率为24k，满足高品质人声传输要求。此外，专用射频技术和数字编码手段，使其具备噪音小，无串音，通信稳定，传输距离远超市场优势。</w:t>
            </w:r>
          </w:p>
          <w:p w14:paraId="303AB92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1.功能特点：</w:t>
            </w:r>
          </w:p>
          <w:p w14:paraId="75DE1CA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1.1工作频段：1.2GHz；</w:t>
            </w:r>
          </w:p>
          <w:p w14:paraId="1532315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1.2超轻量耳挂拾音话筒；</w:t>
            </w:r>
          </w:p>
          <w:p w14:paraId="28CC278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1.3晶体硅材料拾音麦克风；</w:t>
            </w:r>
          </w:p>
          <w:p w14:paraId="1CF9BCD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1.4传输距离：室内15 米开阔地带范围内稳定传输音频数据；内置数字硅麦，全数字音频设计，减少模拟数字转换的音质损失，麦腔内置声学海绵，最大程度减少杂音和杜绝喷麦；同一话筒可在任意教室使用；开机即可自动连接教学音响系统；</w:t>
            </w:r>
          </w:p>
          <w:p w14:paraId="2C3A517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1.5UHF与红外双模对频方式：开机自动搜索干净信道并自动配对，保证产品不串频、抗干扰性强以及传输的稳定性；可通过红外对频，确保配对设备的唯一性，杜绝串频；</w:t>
            </w:r>
          </w:p>
          <w:p w14:paraId="21E6EA4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1.6采用≤24kHz 采样率，保证人声音质质量，传输前后经过独有技术处理，确保接收到的信号保持高保真效果； </w:t>
            </w:r>
          </w:p>
          <w:p w14:paraId="0F81A0D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1.7支持音量调节,可调节麦克风音量的大小，并具有记忆功能；全新噪声消除电路设计，可杜绝开关机冲击声 ；</w:t>
            </w:r>
          </w:p>
          <w:p w14:paraId="267B7C6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1.8支持一键静音功能；</w:t>
            </w:r>
          </w:p>
          <w:p w14:paraId="62C8B98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1.9内置可充式高性能3.7V 聚合物锂电池。电池容量： 300mAh，带保护电路，安全可靠，Type C 接口充电;</w:t>
            </w:r>
          </w:p>
          <w:p w14:paraId="3EF3983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1.10.2 小时充足电可持续续航时间≥8h </w:t>
            </w:r>
          </w:p>
          <w:p w14:paraId="25A802D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1.11智能低能耗设计，无信号输入/断开连接一定时间后自动关机，节能环保 </w:t>
            </w:r>
          </w:p>
          <w:p w14:paraId="11B95A5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1.12重量：22 克</w:t>
            </w:r>
          </w:p>
          <w:p w14:paraId="17ECB0D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2.技术指标：</w:t>
            </w:r>
          </w:p>
          <w:p w14:paraId="1F68913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数字音频部分 </w:t>
            </w:r>
          </w:p>
          <w:p w14:paraId="6D0A9B0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2.1.采样精度：≤24Bit</w:t>
            </w:r>
          </w:p>
          <w:p w14:paraId="53E08A1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2.2采样率：≤24KHz</w:t>
            </w:r>
          </w:p>
          <w:p w14:paraId="0B78479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2.3频率响应：20Hz—8KHz@±5d</w:t>
            </w:r>
          </w:p>
          <w:p w14:paraId="13E919D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2.4失真度：&lt;0.5%@94dBSPL，1kHz </w:t>
            </w:r>
          </w:p>
          <w:p w14:paraId="5DB6215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2.5信噪比：68dB</w:t>
            </w:r>
          </w:p>
          <w:p w14:paraId="7A76A56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2.6系统延时：15ms</w:t>
            </w:r>
          </w:p>
          <w:p w14:paraId="6274449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2.7满幅输入：112dBSPL@1kHz，Sine</w:t>
            </w:r>
          </w:p>
          <w:p w14:paraId="2FD59E5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2.8满幅输出：952mVrms </w:t>
            </w:r>
          </w:p>
          <w:p w14:paraId="4836730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2.9输入/输出增益比 ：9.7 dB </w:t>
            </w:r>
          </w:p>
          <w:p w14:paraId="505A0A0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射频部分 </w:t>
            </w:r>
          </w:p>
          <w:p w14:paraId="1D1855A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2.10对频方式：红外配对</w:t>
            </w:r>
          </w:p>
          <w:p w14:paraId="143A53A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2.11数据速率：2 Mbps</w:t>
            </w:r>
          </w:p>
          <w:p w14:paraId="23481CD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2.12发射功率：＞10dBm </w:t>
            </w:r>
          </w:p>
          <w:p w14:paraId="5AF9831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2.13最大工作距离：室内＞15M</w:t>
            </w:r>
          </w:p>
        </w:tc>
        <w:tc>
          <w:tcPr>
            <w:tcW w:w="645" w:type="dxa"/>
            <w:tcBorders>
              <w:tl2br w:val="nil"/>
              <w:tr2bl w:val="nil"/>
            </w:tcBorders>
            <w:shd w:val="clear" w:color="auto" w:fill="auto"/>
            <w:vAlign w:val="center"/>
          </w:tcPr>
          <w:p w14:paraId="3857A9A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8FD55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7C6D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AC6132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美术教室1</w:t>
            </w:r>
          </w:p>
        </w:tc>
        <w:tc>
          <w:tcPr>
            <w:tcW w:w="722" w:type="dxa"/>
            <w:tcBorders>
              <w:tl2br w:val="nil"/>
              <w:tr2bl w:val="nil"/>
            </w:tcBorders>
            <w:shd w:val="clear" w:color="auto" w:fill="auto"/>
            <w:vAlign w:val="center"/>
          </w:tcPr>
          <w:p w14:paraId="1224EDF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239</w:t>
            </w:r>
          </w:p>
        </w:tc>
        <w:tc>
          <w:tcPr>
            <w:tcW w:w="942" w:type="dxa"/>
            <w:tcBorders>
              <w:tl2br w:val="nil"/>
              <w:tr2bl w:val="nil"/>
            </w:tcBorders>
            <w:shd w:val="clear" w:color="auto" w:fill="auto"/>
            <w:vAlign w:val="center"/>
          </w:tcPr>
          <w:p w14:paraId="4702615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文化布置</w:t>
            </w:r>
          </w:p>
        </w:tc>
        <w:tc>
          <w:tcPr>
            <w:tcW w:w="6308" w:type="dxa"/>
            <w:tcBorders>
              <w:tl2br w:val="nil"/>
              <w:tr2bl w:val="nil"/>
            </w:tcBorders>
            <w:shd w:val="clear" w:color="auto" w:fill="auto"/>
            <w:vAlign w:val="center"/>
          </w:tcPr>
          <w:p w14:paraId="77D54F4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1.科普知识窗帘：符合教室氛围，根据老师需求设计，介绍学科知识；</w:t>
            </w:r>
          </w:p>
          <w:p w14:paraId="71688E6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2.学科文化展示及布展：结合校方认可效果图进行教室文化氛围的建设，造型吊顶、造型灯具、亚克力、KT板等展板及符合教室文化挂画等。含设计、人工及安装。</w:t>
            </w:r>
          </w:p>
        </w:tc>
        <w:tc>
          <w:tcPr>
            <w:tcW w:w="645" w:type="dxa"/>
            <w:tcBorders>
              <w:tl2br w:val="nil"/>
              <w:tr2bl w:val="nil"/>
            </w:tcBorders>
            <w:shd w:val="clear" w:color="auto" w:fill="auto"/>
            <w:vAlign w:val="center"/>
          </w:tcPr>
          <w:p w14:paraId="16DEA70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B36FA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r>
      <w:tr w14:paraId="050FB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E590EA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7989D8A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240</w:t>
            </w:r>
          </w:p>
        </w:tc>
        <w:tc>
          <w:tcPr>
            <w:tcW w:w="942" w:type="dxa"/>
            <w:tcBorders>
              <w:tl2br w:val="nil"/>
              <w:tr2bl w:val="nil"/>
            </w:tcBorders>
            <w:shd w:val="clear" w:color="auto" w:fill="auto"/>
            <w:vAlign w:val="center"/>
          </w:tcPr>
          <w:p w14:paraId="746E7E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健康声环境扩声设备</w:t>
            </w:r>
          </w:p>
        </w:tc>
        <w:tc>
          <w:tcPr>
            <w:tcW w:w="6308" w:type="dxa"/>
            <w:tcBorders>
              <w:tl2br w:val="nil"/>
              <w:tr2bl w:val="nil"/>
            </w:tcBorders>
            <w:shd w:val="clear" w:color="auto" w:fill="auto"/>
            <w:vAlign w:val="center"/>
          </w:tcPr>
          <w:p w14:paraId="39CAFA7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一、健康声环境扩声设备指标要求：</w:t>
            </w:r>
          </w:p>
          <w:p w14:paraId="20097F0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1、设备指标要求：</w:t>
            </w:r>
          </w:p>
          <w:p w14:paraId="7771AAC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1.1符合国家安全认证（CQC）要求。</w:t>
            </w:r>
          </w:p>
          <w:p w14:paraId="08B47C0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1.2扬声器指向性：360度全指向覆盖。</w:t>
            </w:r>
          </w:p>
          <w:p w14:paraId="075071BB">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1.3总谐波失真：应符合GB 50371的有关规定，系统所产生的所有谐波幅度的均方根除以基波幅度，THD&lt;0.1%。</w:t>
            </w:r>
          </w:p>
          <w:p w14:paraId="79FDB68C">
            <w:pPr>
              <w:widowControl/>
              <w:jc w:val="left"/>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1.4噪声比：信号噪声比S/N＞75 dB。</w:t>
            </w:r>
          </w:p>
          <w:p w14:paraId="4023959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1.5系统噪声功率级：系统噪声功率级应不大于 30 dB(A)。</w:t>
            </w:r>
          </w:p>
          <w:p w14:paraId="3ECA8CF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蓝牙功能：蓝牙5.0版本，支持蓝牙无线接收，方便老师分享移动设备（手机/电脑）上的音频，蓝牙支持密码模式，防止学生连接，支持手机通过蓝牙无线连接音箱，实现控制有源音箱的音量，方便教师对音箱的管控。</w:t>
            </w:r>
          </w:p>
          <w:p w14:paraId="31F3282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1.7无线麦克风。</w:t>
            </w:r>
          </w:p>
          <w:p w14:paraId="1F4EFAE8">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1.8无线麦克风发射功率应小于20mW，单次充电后可使用不少于6小时。</w:t>
            </w:r>
          </w:p>
          <w:p w14:paraId="444119B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1.9无线麦克风使用频道，应不少于50个。</w:t>
            </w:r>
          </w:p>
          <w:p w14:paraId="5051C5E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1.10满足一师一麦。（能提供一师一麦解决方案）</w:t>
            </w:r>
          </w:p>
          <w:p w14:paraId="7EFB2E6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1.11麦克风具备一键静音功能。</w:t>
            </w:r>
          </w:p>
          <w:p w14:paraId="749C9F5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1.12系统软件控制调试能力:可通过手机上的小程序或APP调节设备总音量，调节话筒音量,支持话筒效果切换，支持音源输入切换。</w:t>
            </w:r>
          </w:p>
          <w:p w14:paraId="6BD540B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1.13可与电脑、手机等设备进行蓝牙连接，播放电脑和手机上的音频 。</w:t>
            </w:r>
          </w:p>
          <w:p w14:paraId="714FF81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1.14可与无线耳麦、无线手持麦连接\传送\播放语音信息。</w:t>
            </w:r>
          </w:p>
          <w:p w14:paraId="6147D48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1.15可通过手机上的微信小程序或APP操控音响各种功能 。  </w:t>
            </w:r>
          </w:p>
          <w:p w14:paraId="6AFF823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1.16无线耳麦、无线手持麦可直连音响，无需外加其他设备，操作简单 。</w:t>
            </w:r>
          </w:p>
          <w:p w14:paraId="423CEB8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1.17可通过音频输入端设备连接多种外部音源。 </w:t>
            </w:r>
          </w:p>
          <w:p w14:paraId="4A0F695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1.18可支持多种麦克风型态接入。（至少支持头戴，手持，领夹方式,支持吊麦扩展功能）</w:t>
            </w:r>
          </w:p>
          <w:p w14:paraId="49088B2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二、设备参数及要求：</w:t>
            </w:r>
          </w:p>
          <w:p w14:paraId="6B4523B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教学用智能安全音响</w:t>
            </w:r>
          </w:p>
          <w:p w14:paraId="6EB78AF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技术指标：</w:t>
            </w:r>
          </w:p>
          <w:p w14:paraId="0E544E0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1.电声部分</w:t>
            </w:r>
          </w:p>
          <w:p w14:paraId="4FB2A4E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1.1扬声器单元：4*4寸≥25芯航天磁体；阻抗：≥4*8欧姆；</w:t>
            </w:r>
          </w:p>
          <w:p w14:paraId="5E78683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1.1灵敏度：96DB±3dB；</w:t>
            </w:r>
          </w:p>
          <w:p w14:paraId="21E1460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1.1失真度：＜0.1%；</w:t>
            </w:r>
          </w:p>
          <w:p w14:paraId="36EED24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1.1谐振频率（F0）：≥75HZ；</w:t>
            </w:r>
          </w:p>
          <w:p w14:paraId="4240373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1.1频率响应：75HZ-17K HZ；</w:t>
            </w:r>
          </w:p>
          <w:p w14:paraId="143E47B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2.电子部分：</w:t>
            </w:r>
          </w:p>
          <w:p w14:paraId="0331F4E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2.1功率通道：4*20W（独立通道）；</w:t>
            </w:r>
          </w:p>
          <w:p w14:paraId="16B845C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 DSP芯片：两进四出音频DSP处理；</w:t>
            </w:r>
          </w:p>
          <w:p w14:paraId="492D644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2.3输入通道：3.5两路输入、一路输出/无线蓝牙；</w:t>
            </w:r>
          </w:p>
          <w:p w14:paraId="757AEDA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2.4支持微信小程序或APP调节设备音量。</w:t>
            </w:r>
          </w:p>
          <w:p w14:paraId="4A9CDBC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耳挂无线麦克风</w:t>
            </w:r>
          </w:p>
          <w:p w14:paraId="5E5A578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该设备是一款多功能U 段无线麦克风方案，可应用于中高端电教设备，多媒体教室，演讲会议等。产品工作在UHF频段，采样率为24k，满足高品质人声传输要求。此外，专用射频技术和数字编码手段，使其具备噪音小，无串音，通信稳定，传输距离远超市场优势。</w:t>
            </w:r>
          </w:p>
          <w:p w14:paraId="7689B2C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1.功能特点：</w:t>
            </w:r>
          </w:p>
          <w:p w14:paraId="0C24DC6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1.1工作频段：1.2GHz；</w:t>
            </w:r>
          </w:p>
          <w:p w14:paraId="744B99C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1.2超轻量耳挂拾音话筒；</w:t>
            </w:r>
          </w:p>
          <w:p w14:paraId="3F70FED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1.3晶体硅材料拾音麦克风；</w:t>
            </w:r>
          </w:p>
          <w:p w14:paraId="5DB033F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1.4传输距离：室内15 米开阔地带范围内稳定传输音频数据；内置数字硅麦，全数字音频设计，减少模拟数字转换的音质损失，麦腔内置声学海绵，最大程度减少杂音和杜绝喷麦；同一话筒可在任意教室使用；开机即可自动连接教学音响系统；</w:t>
            </w:r>
          </w:p>
          <w:p w14:paraId="3505053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1.5UHF与红外双模对频方式：开机自动搜索干净信道并自动配对，保证产品不串频、抗干扰性强以及传输的稳定性；可通过红外对频，确保配对设备的唯一性，杜绝串频；</w:t>
            </w:r>
          </w:p>
          <w:p w14:paraId="08B4925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1.6采用≤24kHz 采样率，保证人声音质质量，传输前后经过独有技术处理，确保接收到的信号保持高保真效果； </w:t>
            </w:r>
          </w:p>
          <w:p w14:paraId="54101F7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1.7支持音量调节,可调节麦克风音量的大小，并具有记忆功能；全新噪声消除电路设计，可杜绝开关机冲击声 ；</w:t>
            </w:r>
          </w:p>
          <w:p w14:paraId="1935FBC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1.8支持一键静音功能；</w:t>
            </w:r>
          </w:p>
          <w:p w14:paraId="7412B63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1.9内置可充式高性能3.7V 聚合物锂电池。电池容量： 300mAh，带保护电路，安全可靠，Type C 接口充电;</w:t>
            </w:r>
          </w:p>
          <w:p w14:paraId="6B785DC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1.10.2 小时充足电可持续续航时间≥8h </w:t>
            </w:r>
          </w:p>
          <w:p w14:paraId="19C085B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1.11智能低能耗设计，无信号输入/断开连接一定时间后自动关机，节能环保 </w:t>
            </w:r>
          </w:p>
          <w:p w14:paraId="598A9F7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1.12重量：22 克</w:t>
            </w:r>
          </w:p>
          <w:p w14:paraId="7D0F8BA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2.技术指标：</w:t>
            </w:r>
          </w:p>
          <w:p w14:paraId="3822B65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数字音频部分 </w:t>
            </w:r>
          </w:p>
          <w:p w14:paraId="59912AF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2.1.采样精度：≤24Bit</w:t>
            </w:r>
          </w:p>
          <w:p w14:paraId="0E964AA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2.2采样率：≤24KHz</w:t>
            </w:r>
          </w:p>
          <w:p w14:paraId="4AFF9B1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2.3频率响应：20Hz—8KHz@±5d</w:t>
            </w:r>
          </w:p>
          <w:p w14:paraId="40B96CA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2.4失真度：&lt;0.5%@94dBSPL，1kHz </w:t>
            </w:r>
          </w:p>
          <w:p w14:paraId="4FD6F2B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2.5信噪比：68dB</w:t>
            </w:r>
          </w:p>
          <w:p w14:paraId="58F86C5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2.6系统延时：15ms</w:t>
            </w:r>
          </w:p>
          <w:p w14:paraId="4D1D997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2.7满幅输入：112dBSPL@1kHz，Sine</w:t>
            </w:r>
          </w:p>
          <w:p w14:paraId="4CAF92E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2.8满幅输出：952mVrms </w:t>
            </w:r>
          </w:p>
          <w:p w14:paraId="7E8E69E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2.9输入/输出增益比 ：9.7 dB </w:t>
            </w:r>
          </w:p>
          <w:p w14:paraId="6B2B6E1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射频部分 </w:t>
            </w:r>
          </w:p>
          <w:p w14:paraId="14A9789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2.10对频方式：红外配对</w:t>
            </w:r>
          </w:p>
          <w:p w14:paraId="752E8E8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2.11数据速率：2 Mbps</w:t>
            </w:r>
          </w:p>
          <w:p w14:paraId="542642A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2.12发射功率：＞10dBm </w:t>
            </w:r>
          </w:p>
          <w:p w14:paraId="7A243EC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2.13最大工作距离：室内＞15M</w:t>
            </w:r>
          </w:p>
        </w:tc>
        <w:tc>
          <w:tcPr>
            <w:tcW w:w="645" w:type="dxa"/>
            <w:tcBorders>
              <w:tl2br w:val="nil"/>
              <w:tr2bl w:val="nil"/>
            </w:tcBorders>
            <w:shd w:val="clear" w:color="auto" w:fill="auto"/>
            <w:vAlign w:val="center"/>
          </w:tcPr>
          <w:p w14:paraId="284856D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1C020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5C0F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7CAB38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5CBC47A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241</w:t>
            </w:r>
          </w:p>
        </w:tc>
        <w:tc>
          <w:tcPr>
            <w:tcW w:w="942" w:type="dxa"/>
            <w:tcBorders>
              <w:tl2br w:val="nil"/>
              <w:tr2bl w:val="nil"/>
            </w:tcBorders>
            <w:shd w:val="clear" w:color="auto" w:fill="auto"/>
            <w:vAlign w:val="center"/>
          </w:tcPr>
          <w:p w14:paraId="162995F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写生画箱</w:t>
            </w:r>
          </w:p>
        </w:tc>
        <w:tc>
          <w:tcPr>
            <w:tcW w:w="6308" w:type="dxa"/>
            <w:tcBorders>
              <w:tl2br w:val="nil"/>
              <w:tr2bl w:val="nil"/>
            </w:tcBorders>
            <w:shd w:val="clear" w:color="auto" w:fill="auto"/>
            <w:vAlign w:val="center"/>
          </w:tcPr>
          <w:p w14:paraId="0DD6529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外形尺寸：330*460*80mm材质；木制箱体：箱体分为上箱体和下箱体，可以打开闭合；下箱体内用木条分成四个格、箱内配有简易调画板1块，箱盖可支起作画架用；产品表面平整、无裂纹、无疖疤、无毛刺；支架为三条可便携式，铝合金腿可升降折叠。</w:t>
            </w:r>
          </w:p>
        </w:tc>
        <w:tc>
          <w:tcPr>
            <w:tcW w:w="645" w:type="dxa"/>
            <w:tcBorders>
              <w:tl2br w:val="nil"/>
              <w:tr2bl w:val="nil"/>
            </w:tcBorders>
            <w:shd w:val="clear" w:color="auto" w:fill="auto"/>
            <w:vAlign w:val="center"/>
          </w:tcPr>
          <w:p w14:paraId="11AB4D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2532D3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65CA5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51CC9A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026D7D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242</w:t>
            </w:r>
          </w:p>
        </w:tc>
        <w:tc>
          <w:tcPr>
            <w:tcW w:w="942" w:type="dxa"/>
            <w:tcBorders>
              <w:tl2br w:val="nil"/>
              <w:tr2bl w:val="nil"/>
            </w:tcBorders>
            <w:shd w:val="clear" w:color="auto" w:fill="auto"/>
            <w:vAlign w:val="center"/>
          </w:tcPr>
          <w:p w14:paraId="0E6651E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写生教具(1)</w:t>
            </w:r>
          </w:p>
        </w:tc>
        <w:tc>
          <w:tcPr>
            <w:tcW w:w="6308" w:type="dxa"/>
            <w:tcBorders>
              <w:tl2br w:val="nil"/>
              <w:tr2bl w:val="nil"/>
            </w:tcBorders>
            <w:shd w:val="clear" w:color="auto" w:fill="auto"/>
            <w:vAlign w:val="center"/>
          </w:tcPr>
          <w:p w14:paraId="50C0378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石膏像包含：阿古力巴切面1件270*350mm， 腊空半面1件260*300mm， 太阳神头像1件200*170*380mm， 海盗头像1件500mm， 小大卫头像1件430*350*620mm，亚历山大1件330*410mm ，要求石膏像色泽洁白，轮廓清晰，形态逼真，表面无裂纹无沙眼。</w:t>
            </w:r>
          </w:p>
        </w:tc>
        <w:tc>
          <w:tcPr>
            <w:tcW w:w="645" w:type="dxa"/>
            <w:tcBorders>
              <w:tl2br w:val="nil"/>
              <w:tr2bl w:val="nil"/>
            </w:tcBorders>
            <w:shd w:val="clear" w:color="auto" w:fill="auto"/>
            <w:vAlign w:val="center"/>
          </w:tcPr>
          <w:p w14:paraId="6C55063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CEF63B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4EB2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ACE991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05A02C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243</w:t>
            </w:r>
          </w:p>
        </w:tc>
        <w:tc>
          <w:tcPr>
            <w:tcW w:w="942" w:type="dxa"/>
            <w:tcBorders>
              <w:tl2br w:val="nil"/>
              <w:tr2bl w:val="nil"/>
            </w:tcBorders>
            <w:shd w:val="clear" w:color="auto" w:fill="auto"/>
            <w:vAlign w:val="center"/>
          </w:tcPr>
          <w:p w14:paraId="0E2AA63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写生教具(2)</w:t>
            </w:r>
          </w:p>
        </w:tc>
        <w:tc>
          <w:tcPr>
            <w:tcW w:w="6308" w:type="dxa"/>
            <w:tcBorders>
              <w:tl2br w:val="nil"/>
              <w:tr2bl w:val="nil"/>
            </w:tcBorders>
            <w:shd w:val="clear" w:color="auto" w:fill="auto"/>
            <w:vAlign w:val="center"/>
          </w:tcPr>
          <w:p w14:paraId="745EFFF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圆球、四棱锥、六棱锥、长方体、正方体、圆柱体、六棱柱、圆锥、方带方、方锥、方锥带方、圆锥带圆、多面体、八棱柱、圆切、十二面体，要求色泽洁白，轮廓清晰。</w:t>
            </w:r>
          </w:p>
        </w:tc>
        <w:tc>
          <w:tcPr>
            <w:tcW w:w="645" w:type="dxa"/>
            <w:tcBorders>
              <w:tl2br w:val="nil"/>
              <w:tr2bl w:val="nil"/>
            </w:tcBorders>
            <w:shd w:val="clear" w:color="auto" w:fill="auto"/>
            <w:vAlign w:val="center"/>
          </w:tcPr>
          <w:p w14:paraId="3F12492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CF9D1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32EC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8DE375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1DAD7D3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244</w:t>
            </w:r>
          </w:p>
        </w:tc>
        <w:tc>
          <w:tcPr>
            <w:tcW w:w="942" w:type="dxa"/>
            <w:tcBorders>
              <w:tl2br w:val="nil"/>
              <w:tr2bl w:val="nil"/>
            </w:tcBorders>
            <w:shd w:val="clear" w:color="auto" w:fill="auto"/>
            <w:vAlign w:val="center"/>
          </w:tcPr>
          <w:p w14:paraId="51713DB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民间美术欣赏及写生样本</w:t>
            </w:r>
          </w:p>
        </w:tc>
        <w:tc>
          <w:tcPr>
            <w:tcW w:w="6308" w:type="dxa"/>
            <w:tcBorders>
              <w:tl2br w:val="nil"/>
              <w:tr2bl w:val="nil"/>
            </w:tcBorders>
            <w:shd w:val="clear" w:color="auto" w:fill="auto"/>
            <w:vAlign w:val="center"/>
          </w:tcPr>
          <w:p w14:paraId="172BEA7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中国结、京剧脸谱、扎染、蜡染、皮影、年画、木板年画、剪纸、面具、泥塑、玩具、风车、纹样、风筝、唐三彩、彩陶器、瓷器</w:t>
            </w:r>
          </w:p>
        </w:tc>
        <w:tc>
          <w:tcPr>
            <w:tcW w:w="645" w:type="dxa"/>
            <w:tcBorders>
              <w:tl2br w:val="nil"/>
              <w:tr2bl w:val="nil"/>
            </w:tcBorders>
            <w:shd w:val="clear" w:color="auto" w:fill="auto"/>
            <w:vAlign w:val="center"/>
          </w:tcPr>
          <w:p w14:paraId="6FE6219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6B6AB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AB97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A1853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10B85AA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245</w:t>
            </w:r>
          </w:p>
        </w:tc>
        <w:tc>
          <w:tcPr>
            <w:tcW w:w="942" w:type="dxa"/>
            <w:tcBorders>
              <w:tl2br w:val="nil"/>
              <w:tr2bl w:val="nil"/>
            </w:tcBorders>
            <w:shd w:val="clear" w:color="auto" w:fill="auto"/>
            <w:vAlign w:val="center"/>
          </w:tcPr>
          <w:p w14:paraId="66B7C32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人体结构活动模型</w:t>
            </w:r>
          </w:p>
        </w:tc>
        <w:tc>
          <w:tcPr>
            <w:tcW w:w="6308" w:type="dxa"/>
            <w:tcBorders>
              <w:tl2br w:val="nil"/>
              <w:tr2bl w:val="nil"/>
            </w:tcBorders>
            <w:shd w:val="clear" w:color="auto" w:fill="auto"/>
            <w:vAlign w:val="center"/>
          </w:tcPr>
          <w:p w14:paraId="3E58217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高度≥400mm，木质</w:t>
            </w:r>
          </w:p>
        </w:tc>
        <w:tc>
          <w:tcPr>
            <w:tcW w:w="645" w:type="dxa"/>
            <w:tcBorders>
              <w:tl2br w:val="nil"/>
              <w:tr2bl w:val="nil"/>
            </w:tcBorders>
            <w:shd w:val="clear" w:color="auto" w:fill="auto"/>
            <w:vAlign w:val="center"/>
          </w:tcPr>
          <w:p w14:paraId="4B04A56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587" w:type="dxa"/>
            <w:tcBorders>
              <w:tl2br w:val="nil"/>
              <w:tr2bl w:val="nil"/>
            </w:tcBorders>
            <w:shd w:val="clear" w:color="auto" w:fill="auto"/>
            <w:vAlign w:val="center"/>
          </w:tcPr>
          <w:p w14:paraId="6223D42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6F0A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352212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59A4E41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246</w:t>
            </w:r>
          </w:p>
        </w:tc>
        <w:tc>
          <w:tcPr>
            <w:tcW w:w="942" w:type="dxa"/>
            <w:tcBorders>
              <w:tl2br w:val="nil"/>
              <w:tr2bl w:val="nil"/>
            </w:tcBorders>
            <w:shd w:val="clear" w:color="auto" w:fill="auto"/>
            <w:vAlign w:val="center"/>
          </w:tcPr>
          <w:p w14:paraId="2A753AE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画架</w:t>
            </w:r>
          </w:p>
        </w:tc>
        <w:tc>
          <w:tcPr>
            <w:tcW w:w="6308" w:type="dxa"/>
            <w:tcBorders>
              <w:tl2br w:val="nil"/>
              <w:tr2bl w:val="nil"/>
            </w:tcBorders>
            <w:shd w:val="clear" w:color="auto" w:fill="auto"/>
            <w:vAlign w:val="center"/>
          </w:tcPr>
          <w:p w14:paraId="56411C0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1、材质：榉木，2、画架整体尺寸≥580*650*1400mm，3、置画高度≥1800mm,4、平放高度≥800mm，5、表面平整光滑、无毛刺、裂纹和疖疤。</w:t>
            </w:r>
          </w:p>
        </w:tc>
        <w:tc>
          <w:tcPr>
            <w:tcW w:w="645" w:type="dxa"/>
            <w:tcBorders>
              <w:tl2br w:val="nil"/>
              <w:tr2bl w:val="nil"/>
            </w:tcBorders>
            <w:shd w:val="clear" w:color="auto" w:fill="auto"/>
            <w:vAlign w:val="center"/>
          </w:tcPr>
          <w:p w14:paraId="6A77ED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6C3AF2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92A3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B79618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0C637A4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247</w:t>
            </w:r>
          </w:p>
        </w:tc>
        <w:tc>
          <w:tcPr>
            <w:tcW w:w="942" w:type="dxa"/>
            <w:tcBorders>
              <w:tl2br w:val="nil"/>
              <w:tr2bl w:val="nil"/>
            </w:tcBorders>
            <w:shd w:val="clear" w:color="auto" w:fill="auto"/>
            <w:vAlign w:val="center"/>
          </w:tcPr>
          <w:p w14:paraId="372D6A3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画板</w:t>
            </w:r>
          </w:p>
        </w:tc>
        <w:tc>
          <w:tcPr>
            <w:tcW w:w="6308" w:type="dxa"/>
            <w:tcBorders>
              <w:tl2br w:val="nil"/>
              <w:tr2bl w:val="nil"/>
            </w:tcBorders>
            <w:shd w:val="clear" w:color="auto" w:fill="auto"/>
            <w:vAlign w:val="center"/>
          </w:tcPr>
          <w:p w14:paraId="37FAF66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椴木板，边框松木，规格：600×900×18mm，结实耐磨，坚硬不变形。</w:t>
            </w:r>
          </w:p>
        </w:tc>
        <w:tc>
          <w:tcPr>
            <w:tcW w:w="645" w:type="dxa"/>
            <w:tcBorders>
              <w:tl2br w:val="nil"/>
              <w:tr2bl w:val="nil"/>
            </w:tcBorders>
            <w:shd w:val="clear" w:color="auto" w:fill="auto"/>
            <w:vAlign w:val="center"/>
          </w:tcPr>
          <w:p w14:paraId="1A2AB3C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5AC3B6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张</w:t>
            </w:r>
          </w:p>
        </w:tc>
      </w:tr>
      <w:tr w14:paraId="24524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ECAA8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2BC5991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248</w:t>
            </w:r>
          </w:p>
        </w:tc>
        <w:tc>
          <w:tcPr>
            <w:tcW w:w="942" w:type="dxa"/>
            <w:tcBorders>
              <w:tl2br w:val="nil"/>
              <w:tr2bl w:val="nil"/>
            </w:tcBorders>
            <w:shd w:val="clear" w:color="auto" w:fill="auto"/>
            <w:vAlign w:val="center"/>
          </w:tcPr>
          <w:p w14:paraId="7F66D45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写生凳</w:t>
            </w:r>
          </w:p>
        </w:tc>
        <w:tc>
          <w:tcPr>
            <w:tcW w:w="6308" w:type="dxa"/>
            <w:tcBorders>
              <w:tl2br w:val="nil"/>
              <w:tr2bl w:val="nil"/>
            </w:tcBorders>
            <w:shd w:val="clear" w:color="auto" w:fill="auto"/>
            <w:vAlign w:val="center"/>
          </w:tcPr>
          <w:p w14:paraId="4EE30B6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直径300mm，可升降。材质：红榉木</w:t>
            </w:r>
          </w:p>
        </w:tc>
        <w:tc>
          <w:tcPr>
            <w:tcW w:w="645" w:type="dxa"/>
            <w:tcBorders>
              <w:tl2br w:val="nil"/>
              <w:tr2bl w:val="nil"/>
            </w:tcBorders>
            <w:shd w:val="clear" w:color="auto" w:fill="auto"/>
            <w:vAlign w:val="center"/>
          </w:tcPr>
          <w:p w14:paraId="42E5C84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5F7CAE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67EA1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94378D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1792F97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249</w:t>
            </w:r>
          </w:p>
        </w:tc>
        <w:tc>
          <w:tcPr>
            <w:tcW w:w="942" w:type="dxa"/>
            <w:tcBorders>
              <w:tl2br w:val="nil"/>
              <w:tr2bl w:val="nil"/>
            </w:tcBorders>
            <w:shd w:val="clear" w:color="auto" w:fill="auto"/>
            <w:vAlign w:val="center"/>
          </w:tcPr>
          <w:p w14:paraId="146DC3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版画工具</w:t>
            </w:r>
          </w:p>
        </w:tc>
        <w:tc>
          <w:tcPr>
            <w:tcW w:w="6308" w:type="dxa"/>
            <w:tcBorders>
              <w:tl2br w:val="nil"/>
              <w:tr2bl w:val="nil"/>
            </w:tcBorders>
            <w:shd w:val="clear" w:color="auto" w:fill="auto"/>
            <w:vAlign w:val="center"/>
          </w:tcPr>
          <w:p w14:paraId="6A1053A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木刻刀5把、笔刀1把、笔刀片3件、 电烙铁1把、木蘑托1只、马莲1个、胶滚1件 、油石1件、刮刀2把、6B中华绘图铅笔2支</w:t>
            </w:r>
          </w:p>
        </w:tc>
        <w:tc>
          <w:tcPr>
            <w:tcW w:w="645" w:type="dxa"/>
            <w:tcBorders>
              <w:tl2br w:val="nil"/>
              <w:tr2bl w:val="nil"/>
            </w:tcBorders>
            <w:shd w:val="clear" w:color="auto" w:fill="auto"/>
            <w:vAlign w:val="center"/>
          </w:tcPr>
          <w:p w14:paraId="5C4EBD8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00F8C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4065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F6331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5ACB6A1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250</w:t>
            </w:r>
          </w:p>
        </w:tc>
        <w:tc>
          <w:tcPr>
            <w:tcW w:w="942" w:type="dxa"/>
            <w:tcBorders>
              <w:tl2br w:val="nil"/>
              <w:tr2bl w:val="nil"/>
            </w:tcBorders>
            <w:shd w:val="clear" w:color="auto" w:fill="auto"/>
            <w:vAlign w:val="center"/>
          </w:tcPr>
          <w:p w14:paraId="354961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制作工具</w:t>
            </w:r>
          </w:p>
        </w:tc>
        <w:tc>
          <w:tcPr>
            <w:tcW w:w="6308" w:type="dxa"/>
            <w:tcBorders>
              <w:tl2br w:val="nil"/>
              <w:tr2bl w:val="nil"/>
            </w:tcBorders>
            <w:shd w:val="clear" w:color="auto" w:fill="auto"/>
            <w:vAlign w:val="center"/>
          </w:tcPr>
          <w:p w14:paraId="6F99815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美工刀1把、剪刀2把、木刻刀12把、尖钻1把、篆刻刀1把、油石1块、改锥2把、多用锯1把、锯条5根、推刨1把、木锉1把、尖嘴钳1把、铁锤1把、 电烙铁1把、凿子2把、什锦锉1套、切割垫板1块、三用圆规1件、订书器1个、壁纸刀1把、U型锯1把、线锯条10根、手摇钻1个、刨子1把、盒尺1个、角尺1把、砂纸5张、小台钳1台、钢丝钳1把、钢锉1把、钢板尺1把、金属剪1把、铁砧子1件</w:t>
            </w:r>
          </w:p>
        </w:tc>
        <w:tc>
          <w:tcPr>
            <w:tcW w:w="645" w:type="dxa"/>
            <w:tcBorders>
              <w:tl2br w:val="nil"/>
              <w:tr2bl w:val="nil"/>
            </w:tcBorders>
            <w:shd w:val="clear" w:color="auto" w:fill="auto"/>
            <w:vAlign w:val="center"/>
          </w:tcPr>
          <w:p w14:paraId="1C183AD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862B9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14CE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84DEDC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4A52B2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251</w:t>
            </w:r>
          </w:p>
        </w:tc>
        <w:tc>
          <w:tcPr>
            <w:tcW w:w="942" w:type="dxa"/>
            <w:tcBorders>
              <w:tl2br w:val="nil"/>
              <w:tr2bl w:val="nil"/>
            </w:tcBorders>
            <w:shd w:val="clear" w:color="auto" w:fill="auto"/>
            <w:vAlign w:val="center"/>
          </w:tcPr>
          <w:p w14:paraId="1A6D5B2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水彩画工具</w:t>
            </w:r>
          </w:p>
        </w:tc>
        <w:tc>
          <w:tcPr>
            <w:tcW w:w="6308" w:type="dxa"/>
            <w:tcBorders>
              <w:tl2br w:val="nil"/>
              <w:tr2bl w:val="nil"/>
            </w:tcBorders>
            <w:shd w:val="clear" w:color="auto" w:fill="auto"/>
            <w:vAlign w:val="center"/>
          </w:tcPr>
          <w:p w14:paraId="3CCAAFF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水彩画笔1～12#各一支，12格梅花调色盘，吸水海绵，可折叠水桶</w:t>
            </w:r>
          </w:p>
        </w:tc>
        <w:tc>
          <w:tcPr>
            <w:tcW w:w="645" w:type="dxa"/>
            <w:tcBorders>
              <w:tl2br w:val="nil"/>
              <w:tr2bl w:val="nil"/>
            </w:tcBorders>
            <w:shd w:val="clear" w:color="auto" w:fill="auto"/>
            <w:vAlign w:val="center"/>
          </w:tcPr>
          <w:p w14:paraId="236D95A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48C2D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06F4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617D5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0CCF787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252</w:t>
            </w:r>
          </w:p>
        </w:tc>
        <w:tc>
          <w:tcPr>
            <w:tcW w:w="942" w:type="dxa"/>
            <w:tcBorders>
              <w:tl2br w:val="nil"/>
              <w:tr2bl w:val="nil"/>
            </w:tcBorders>
            <w:shd w:val="clear" w:color="auto" w:fill="auto"/>
            <w:vAlign w:val="center"/>
          </w:tcPr>
          <w:p w14:paraId="44CE458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水粉画工具</w:t>
            </w:r>
          </w:p>
        </w:tc>
        <w:tc>
          <w:tcPr>
            <w:tcW w:w="6308" w:type="dxa"/>
            <w:tcBorders>
              <w:tl2br w:val="nil"/>
              <w:tr2bl w:val="nil"/>
            </w:tcBorders>
            <w:shd w:val="clear" w:color="auto" w:fill="auto"/>
            <w:vAlign w:val="center"/>
          </w:tcPr>
          <w:p w14:paraId="0812BD5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水粉画笔1～12#各一支，椭圆1/3调色盘 400mm*290mm*12mm，24格调色盒带盖，可折叠水桶</w:t>
            </w:r>
          </w:p>
        </w:tc>
        <w:tc>
          <w:tcPr>
            <w:tcW w:w="645" w:type="dxa"/>
            <w:tcBorders>
              <w:tl2br w:val="nil"/>
              <w:tr2bl w:val="nil"/>
            </w:tcBorders>
            <w:shd w:val="clear" w:color="auto" w:fill="auto"/>
            <w:vAlign w:val="center"/>
          </w:tcPr>
          <w:p w14:paraId="41242F3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EF274E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C108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919F8E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03BB9A3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253</w:t>
            </w:r>
          </w:p>
        </w:tc>
        <w:tc>
          <w:tcPr>
            <w:tcW w:w="942" w:type="dxa"/>
            <w:tcBorders>
              <w:tl2br w:val="nil"/>
              <w:tr2bl w:val="nil"/>
            </w:tcBorders>
            <w:shd w:val="clear" w:color="auto" w:fill="auto"/>
            <w:vAlign w:val="center"/>
          </w:tcPr>
          <w:p w14:paraId="395394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素描工具</w:t>
            </w:r>
          </w:p>
        </w:tc>
        <w:tc>
          <w:tcPr>
            <w:tcW w:w="6308" w:type="dxa"/>
            <w:tcBorders>
              <w:tl2br w:val="nil"/>
              <w:tr2bl w:val="nil"/>
            </w:tcBorders>
            <w:shd w:val="clear" w:color="auto" w:fill="auto"/>
            <w:vAlign w:val="center"/>
          </w:tcPr>
          <w:p w14:paraId="43AC243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素描铅笔一套包括：2H2支、2B4支、HB1支、B2支、3B1支、4B1支、5B1支、6B1支、7B1支、8B1支），橡皮1块、可塑橡皮1块、美工刀1把、炭笔、炭条、铅笔延长器、纸笔各1支</w:t>
            </w:r>
          </w:p>
        </w:tc>
        <w:tc>
          <w:tcPr>
            <w:tcW w:w="645" w:type="dxa"/>
            <w:tcBorders>
              <w:tl2br w:val="nil"/>
              <w:tr2bl w:val="nil"/>
            </w:tcBorders>
            <w:shd w:val="clear" w:color="auto" w:fill="auto"/>
            <w:vAlign w:val="center"/>
          </w:tcPr>
          <w:p w14:paraId="141181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55E74D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1029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230928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4AE6F75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254</w:t>
            </w:r>
          </w:p>
        </w:tc>
        <w:tc>
          <w:tcPr>
            <w:tcW w:w="942" w:type="dxa"/>
            <w:tcBorders>
              <w:tl2br w:val="nil"/>
              <w:tr2bl w:val="nil"/>
            </w:tcBorders>
            <w:shd w:val="clear" w:color="auto" w:fill="auto"/>
            <w:vAlign w:val="center"/>
          </w:tcPr>
          <w:p w14:paraId="42CF7EA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彩铅画笔</w:t>
            </w:r>
          </w:p>
        </w:tc>
        <w:tc>
          <w:tcPr>
            <w:tcW w:w="6308" w:type="dxa"/>
            <w:tcBorders>
              <w:tl2br w:val="nil"/>
              <w:tr2bl w:val="nil"/>
            </w:tcBorders>
            <w:shd w:val="clear" w:color="auto" w:fill="auto"/>
            <w:vAlign w:val="center"/>
          </w:tcPr>
          <w:p w14:paraId="26FCB6E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24色彩铅笔一套</w:t>
            </w:r>
          </w:p>
        </w:tc>
        <w:tc>
          <w:tcPr>
            <w:tcW w:w="645" w:type="dxa"/>
            <w:tcBorders>
              <w:tl2br w:val="nil"/>
              <w:tr2bl w:val="nil"/>
            </w:tcBorders>
            <w:shd w:val="clear" w:color="auto" w:fill="auto"/>
            <w:vAlign w:val="center"/>
          </w:tcPr>
          <w:p w14:paraId="3238DF0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80ECAE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66DFD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47F91D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30AA68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255</w:t>
            </w:r>
          </w:p>
        </w:tc>
        <w:tc>
          <w:tcPr>
            <w:tcW w:w="942" w:type="dxa"/>
            <w:tcBorders>
              <w:tl2br w:val="nil"/>
              <w:tr2bl w:val="nil"/>
            </w:tcBorders>
            <w:shd w:val="clear" w:color="auto" w:fill="auto"/>
            <w:vAlign w:val="center"/>
          </w:tcPr>
          <w:p w14:paraId="006D589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油彩棒</w:t>
            </w:r>
          </w:p>
        </w:tc>
        <w:tc>
          <w:tcPr>
            <w:tcW w:w="6308" w:type="dxa"/>
            <w:tcBorders>
              <w:tl2br w:val="nil"/>
              <w:tr2bl w:val="nil"/>
            </w:tcBorders>
            <w:shd w:val="clear" w:color="auto" w:fill="auto"/>
            <w:vAlign w:val="center"/>
          </w:tcPr>
          <w:p w14:paraId="213F85B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24色重彩油画棒一套</w:t>
            </w:r>
          </w:p>
        </w:tc>
        <w:tc>
          <w:tcPr>
            <w:tcW w:w="645" w:type="dxa"/>
            <w:tcBorders>
              <w:tl2br w:val="nil"/>
              <w:tr2bl w:val="nil"/>
            </w:tcBorders>
            <w:shd w:val="clear" w:color="auto" w:fill="auto"/>
            <w:vAlign w:val="center"/>
          </w:tcPr>
          <w:p w14:paraId="2E967E7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1291C7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2907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69928B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228C13F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256</w:t>
            </w:r>
          </w:p>
        </w:tc>
        <w:tc>
          <w:tcPr>
            <w:tcW w:w="942" w:type="dxa"/>
            <w:tcBorders>
              <w:tl2br w:val="nil"/>
              <w:tr2bl w:val="nil"/>
            </w:tcBorders>
            <w:shd w:val="clear" w:color="auto" w:fill="auto"/>
            <w:vAlign w:val="center"/>
          </w:tcPr>
          <w:p w14:paraId="787946A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水彩笔</w:t>
            </w:r>
          </w:p>
        </w:tc>
        <w:tc>
          <w:tcPr>
            <w:tcW w:w="6308" w:type="dxa"/>
            <w:tcBorders>
              <w:tl2br w:val="nil"/>
              <w:tr2bl w:val="nil"/>
            </w:tcBorders>
            <w:shd w:val="clear" w:color="auto" w:fill="auto"/>
            <w:vAlign w:val="center"/>
          </w:tcPr>
          <w:p w14:paraId="350E219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24色水彩笔一套</w:t>
            </w:r>
          </w:p>
        </w:tc>
        <w:tc>
          <w:tcPr>
            <w:tcW w:w="645" w:type="dxa"/>
            <w:tcBorders>
              <w:tl2br w:val="nil"/>
              <w:tr2bl w:val="nil"/>
            </w:tcBorders>
            <w:shd w:val="clear" w:color="auto" w:fill="auto"/>
            <w:vAlign w:val="center"/>
          </w:tcPr>
          <w:p w14:paraId="5C7485F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80E60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E045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AA0204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629722E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257</w:t>
            </w:r>
          </w:p>
        </w:tc>
        <w:tc>
          <w:tcPr>
            <w:tcW w:w="942" w:type="dxa"/>
            <w:tcBorders>
              <w:tl2br w:val="nil"/>
              <w:tr2bl w:val="nil"/>
            </w:tcBorders>
            <w:shd w:val="clear" w:color="auto" w:fill="auto"/>
            <w:vAlign w:val="center"/>
          </w:tcPr>
          <w:p w14:paraId="7899DA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泥工工具</w:t>
            </w:r>
          </w:p>
        </w:tc>
        <w:tc>
          <w:tcPr>
            <w:tcW w:w="6308" w:type="dxa"/>
            <w:tcBorders>
              <w:tl2br w:val="nil"/>
              <w:tr2bl w:val="nil"/>
            </w:tcBorders>
            <w:shd w:val="clear" w:color="auto" w:fill="auto"/>
            <w:vAlign w:val="center"/>
          </w:tcPr>
          <w:p w14:paraId="4A9C8D7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泥塑刀6把、环形刀3把、刮刀2把、切割线1套、刮板1件、拍板1件、型板1块、喷壶1个、海绵1块</w:t>
            </w:r>
          </w:p>
        </w:tc>
        <w:tc>
          <w:tcPr>
            <w:tcW w:w="645" w:type="dxa"/>
            <w:tcBorders>
              <w:tl2br w:val="nil"/>
              <w:tr2bl w:val="nil"/>
            </w:tcBorders>
            <w:shd w:val="clear" w:color="auto" w:fill="auto"/>
            <w:vAlign w:val="center"/>
          </w:tcPr>
          <w:p w14:paraId="2CFD811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EF1F9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3836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7F03AB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6221EC4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258</w:t>
            </w:r>
          </w:p>
        </w:tc>
        <w:tc>
          <w:tcPr>
            <w:tcW w:w="942" w:type="dxa"/>
            <w:tcBorders>
              <w:tl2br w:val="nil"/>
              <w:tr2bl w:val="nil"/>
            </w:tcBorders>
            <w:shd w:val="clear" w:color="auto" w:fill="auto"/>
            <w:vAlign w:val="center"/>
          </w:tcPr>
          <w:p w14:paraId="502D14D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云台</w:t>
            </w:r>
          </w:p>
        </w:tc>
        <w:tc>
          <w:tcPr>
            <w:tcW w:w="6308" w:type="dxa"/>
            <w:tcBorders>
              <w:tl2br w:val="nil"/>
              <w:tr2bl w:val="nil"/>
            </w:tcBorders>
            <w:shd w:val="clear" w:color="auto" w:fill="auto"/>
            <w:vAlign w:val="center"/>
          </w:tcPr>
          <w:p w14:paraId="63A48E3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塑钢转台，300*115mm</w:t>
            </w:r>
          </w:p>
        </w:tc>
        <w:tc>
          <w:tcPr>
            <w:tcW w:w="645" w:type="dxa"/>
            <w:tcBorders>
              <w:tl2br w:val="nil"/>
              <w:tr2bl w:val="nil"/>
            </w:tcBorders>
            <w:shd w:val="clear" w:color="auto" w:fill="auto"/>
            <w:vAlign w:val="center"/>
          </w:tcPr>
          <w:p w14:paraId="63C6114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6066F3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件</w:t>
            </w:r>
          </w:p>
        </w:tc>
      </w:tr>
      <w:tr w14:paraId="27AB4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1E5F1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75CF674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259</w:t>
            </w:r>
          </w:p>
        </w:tc>
        <w:tc>
          <w:tcPr>
            <w:tcW w:w="942" w:type="dxa"/>
            <w:tcBorders>
              <w:tl2br w:val="nil"/>
              <w:tr2bl w:val="nil"/>
            </w:tcBorders>
            <w:shd w:val="clear" w:color="auto" w:fill="auto"/>
            <w:vAlign w:val="center"/>
          </w:tcPr>
          <w:p w14:paraId="0ADAE6F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篆刻工具</w:t>
            </w:r>
          </w:p>
        </w:tc>
        <w:tc>
          <w:tcPr>
            <w:tcW w:w="6308" w:type="dxa"/>
            <w:tcBorders>
              <w:tl2br w:val="nil"/>
              <w:tr2bl w:val="nil"/>
            </w:tcBorders>
            <w:shd w:val="clear" w:color="auto" w:fill="auto"/>
            <w:vAlign w:val="center"/>
          </w:tcPr>
          <w:p w14:paraId="3DCE7F8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篆刻刀、 印床、章料、 印泥、砂纸</w:t>
            </w:r>
          </w:p>
        </w:tc>
        <w:tc>
          <w:tcPr>
            <w:tcW w:w="645" w:type="dxa"/>
            <w:tcBorders>
              <w:tl2br w:val="nil"/>
              <w:tr2bl w:val="nil"/>
            </w:tcBorders>
            <w:shd w:val="clear" w:color="auto" w:fill="auto"/>
            <w:vAlign w:val="center"/>
          </w:tcPr>
          <w:p w14:paraId="07F7019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D2540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F359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C44CB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4A44924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260</w:t>
            </w:r>
          </w:p>
        </w:tc>
        <w:tc>
          <w:tcPr>
            <w:tcW w:w="942" w:type="dxa"/>
            <w:tcBorders>
              <w:tl2br w:val="nil"/>
              <w:tr2bl w:val="nil"/>
            </w:tcBorders>
            <w:shd w:val="clear" w:color="auto" w:fill="auto"/>
            <w:vAlign w:val="center"/>
          </w:tcPr>
          <w:p w14:paraId="62CB613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绘图工具</w:t>
            </w:r>
          </w:p>
        </w:tc>
        <w:tc>
          <w:tcPr>
            <w:tcW w:w="6308" w:type="dxa"/>
            <w:tcBorders>
              <w:tl2br w:val="nil"/>
              <w:tr2bl w:val="nil"/>
            </w:tcBorders>
            <w:shd w:val="clear" w:color="auto" w:fill="auto"/>
            <w:vAlign w:val="center"/>
          </w:tcPr>
          <w:p w14:paraId="0A63E2C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圆规，直尺，三角板，曲线板</w:t>
            </w:r>
          </w:p>
        </w:tc>
        <w:tc>
          <w:tcPr>
            <w:tcW w:w="645" w:type="dxa"/>
            <w:tcBorders>
              <w:tl2br w:val="nil"/>
              <w:tr2bl w:val="nil"/>
            </w:tcBorders>
            <w:shd w:val="clear" w:color="auto" w:fill="auto"/>
            <w:vAlign w:val="center"/>
          </w:tcPr>
          <w:p w14:paraId="51EAEA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9F1643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6074D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60ADEB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16E3D8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261</w:t>
            </w:r>
          </w:p>
        </w:tc>
        <w:tc>
          <w:tcPr>
            <w:tcW w:w="942" w:type="dxa"/>
            <w:tcBorders>
              <w:tl2br w:val="nil"/>
              <w:tr2bl w:val="nil"/>
            </w:tcBorders>
            <w:shd w:val="clear" w:color="auto" w:fill="auto"/>
            <w:vAlign w:val="center"/>
          </w:tcPr>
          <w:p w14:paraId="296565B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大圆规</w:t>
            </w:r>
          </w:p>
        </w:tc>
        <w:tc>
          <w:tcPr>
            <w:tcW w:w="6308" w:type="dxa"/>
            <w:tcBorders>
              <w:tl2br w:val="nil"/>
              <w:tr2bl w:val="nil"/>
            </w:tcBorders>
            <w:shd w:val="clear" w:color="auto" w:fill="auto"/>
            <w:vAlign w:val="center"/>
          </w:tcPr>
          <w:p w14:paraId="745ABCB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演示用，工程塑料，画圆最大直径为800mm， 附橡皮脚</w:t>
            </w:r>
          </w:p>
        </w:tc>
        <w:tc>
          <w:tcPr>
            <w:tcW w:w="645" w:type="dxa"/>
            <w:tcBorders>
              <w:tl2br w:val="nil"/>
              <w:tr2bl w:val="nil"/>
            </w:tcBorders>
            <w:shd w:val="clear" w:color="auto" w:fill="auto"/>
            <w:vAlign w:val="center"/>
          </w:tcPr>
          <w:p w14:paraId="0F0EC1D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03302C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5BCF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6B384D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7CD197F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262</w:t>
            </w:r>
          </w:p>
        </w:tc>
        <w:tc>
          <w:tcPr>
            <w:tcW w:w="942" w:type="dxa"/>
            <w:tcBorders>
              <w:tl2br w:val="nil"/>
              <w:tr2bl w:val="nil"/>
            </w:tcBorders>
            <w:shd w:val="clear" w:color="auto" w:fill="auto"/>
            <w:vAlign w:val="center"/>
          </w:tcPr>
          <w:p w14:paraId="2D4362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丁字尺</w:t>
            </w:r>
          </w:p>
        </w:tc>
        <w:tc>
          <w:tcPr>
            <w:tcW w:w="6308" w:type="dxa"/>
            <w:tcBorders>
              <w:tl2br w:val="nil"/>
              <w:tr2bl w:val="nil"/>
            </w:tcBorders>
            <w:shd w:val="clear" w:color="auto" w:fill="auto"/>
            <w:vAlign w:val="center"/>
          </w:tcPr>
          <w:p w14:paraId="386C3C3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演示用，有机塑料，不小于800mm</w:t>
            </w:r>
          </w:p>
        </w:tc>
        <w:tc>
          <w:tcPr>
            <w:tcW w:w="645" w:type="dxa"/>
            <w:tcBorders>
              <w:tl2br w:val="nil"/>
              <w:tr2bl w:val="nil"/>
            </w:tcBorders>
            <w:shd w:val="clear" w:color="auto" w:fill="auto"/>
            <w:vAlign w:val="center"/>
          </w:tcPr>
          <w:p w14:paraId="4B41216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DCE0F8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9A1F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803286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684C429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263</w:t>
            </w:r>
          </w:p>
        </w:tc>
        <w:tc>
          <w:tcPr>
            <w:tcW w:w="942" w:type="dxa"/>
            <w:tcBorders>
              <w:tl2br w:val="nil"/>
              <w:tr2bl w:val="nil"/>
            </w:tcBorders>
            <w:shd w:val="clear" w:color="auto" w:fill="auto"/>
            <w:vAlign w:val="center"/>
          </w:tcPr>
          <w:p w14:paraId="3FB47FE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多目书画教学示范仪</w:t>
            </w:r>
          </w:p>
        </w:tc>
        <w:tc>
          <w:tcPr>
            <w:tcW w:w="6308" w:type="dxa"/>
            <w:tcBorders>
              <w:tl2br w:val="nil"/>
              <w:tr2bl w:val="nil"/>
            </w:tcBorders>
            <w:shd w:val="clear" w:color="auto" w:fill="auto"/>
            <w:vAlign w:val="center"/>
          </w:tcPr>
          <w:p w14:paraId="0F58B08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1.具有三摄像头，1个主摄像头2个辅助摄像头，整机≤5kg；</w:t>
            </w:r>
          </w:p>
          <w:p w14:paraId="65D8882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2.整机待机电流：12V/150mA；整机负载工作电流：12V/450mA；</w:t>
            </w:r>
          </w:p>
          <w:p w14:paraId="514E8AC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3.具备辅助照明LED，可以无级调亮。</w:t>
            </w:r>
          </w:p>
          <w:p w14:paraId="2616187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4.主体采用金属材质，坚固耐用，机身采用仿古漆面，配重加固底座；</w:t>
            </w:r>
          </w:p>
          <w:p w14:paraId="1A88D48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5.主摄像头：像素≥1000W；分辨率≥3648*2736；对焦方式：定焦；扫描幅面≥A3；光学解像力≥A3幅面170lp/mm；球形畸变 &lt;1%；梯形失真 &lt;1%；4K出图响应时间 &lt;3S；自动过曝控制； 图像帧率 5M≥13fps ，1080P≥25fps；图像色彩≥24位；</w:t>
            </w:r>
          </w:p>
          <w:p w14:paraId="6DF68CC0">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6.侧拍辅助摄像头采用活动机身，支持折叠，支持摄像头旋转调节拍摄位置，支持拍摄画面调整特写镜头景深；</w:t>
            </w:r>
          </w:p>
          <w:p w14:paraId="5803B37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7.侧拍辅助摄像头像素≥800W, 分辨率≥2592*1944；扫描幅面≥A4；光学解像力≥A4幅面170lp/mm；球形畸变 &lt;1%；梯形失真 &lt;1%；出图响应时间 &lt;1S；自动过曝控制 ；图像帧率 5M≥10fps，1080P≥25fps；图像色彩≥24位；</w:t>
            </w:r>
          </w:p>
          <w:p w14:paraId="4A325C3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8.微课辅助摄像头采用活动摄像头，支持0-270度任意角度旋转调整；9.微课辅助摄像头像素≥200W；对焦方式：定焦；球形畸变 &lt;5%；梯形失真 &lt;5%；出图响应时间 &lt;1S；图像色彩≥24位；             </w:t>
            </w:r>
          </w:p>
          <w:p w14:paraId="3D1A439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美术教学示范系统  </w:t>
            </w:r>
          </w:p>
          <w:p w14:paraId="2503D1B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1.支持接入多目书画教学示范仪进行直播示范教学；</w:t>
            </w:r>
          </w:p>
          <w:p w14:paraId="79D869A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2.支持直播画面自由组合切换成画中画、双画面、单镜头等格式；</w:t>
            </w:r>
          </w:p>
          <w:p w14:paraId="18D7980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3.支持直播画面接入大屏进行示范教学；</w:t>
            </w:r>
          </w:p>
          <w:p w14:paraId="020E053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4.支持录制高清示范视频，录制视频可作为教学微课资源；</w:t>
            </w:r>
          </w:p>
          <w:p w14:paraId="6DD8771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5.支持录制画面的切换，可进行单画面、画中画、双画面的视频录制；</w:t>
            </w:r>
          </w:p>
          <w:p w14:paraId="0AE3966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6.录制视频时支持同步录制教学音频；</w:t>
            </w:r>
          </w:p>
          <w:p w14:paraId="7800791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7.支持将录制的视频导出下载至本地，用户可自由选取保存位置；</w:t>
            </w:r>
          </w:p>
          <w:p w14:paraId="562C279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8.支持截取直播示范视频画面为图片，支持将截图直接推送至学生端；</w:t>
            </w:r>
          </w:p>
          <w:p w14:paraId="6C7A652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9.支持将截图进行保存，支持将保存的截图推送至学生端；</w:t>
            </w:r>
          </w:p>
          <w:p w14:paraId="6757DD3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10.支持将保存的截图导出下载至本地，用户可自由选取保存位置；</w:t>
            </w:r>
          </w:p>
          <w:p w14:paraId="44B07CB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11.支持视频、截图的管理，可进行查看、删除等操作；</w:t>
            </w:r>
          </w:p>
          <w:p w14:paraId="149B961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12.系统支持屏幕任意批注功能，可在显示范围的任意位置进行批注操作；                                                                                                                                                                                                             </w:t>
            </w:r>
          </w:p>
        </w:tc>
        <w:tc>
          <w:tcPr>
            <w:tcW w:w="645" w:type="dxa"/>
            <w:tcBorders>
              <w:tl2br w:val="nil"/>
              <w:tr2bl w:val="nil"/>
            </w:tcBorders>
            <w:shd w:val="clear" w:color="auto" w:fill="auto"/>
            <w:vAlign w:val="center"/>
          </w:tcPr>
          <w:p w14:paraId="145907B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40E6A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499C6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EECAA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1F91590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264</w:t>
            </w:r>
          </w:p>
        </w:tc>
        <w:tc>
          <w:tcPr>
            <w:tcW w:w="942" w:type="dxa"/>
            <w:tcBorders>
              <w:tl2br w:val="nil"/>
              <w:tr2bl w:val="nil"/>
            </w:tcBorders>
            <w:shd w:val="clear" w:color="auto" w:fill="auto"/>
            <w:vAlign w:val="center"/>
          </w:tcPr>
          <w:p w14:paraId="528862B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数字写生与作品临摹系统</w:t>
            </w:r>
          </w:p>
        </w:tc>
        <w:tc>
          <w:tcPr>
            <w:tcW w:w="6308" w:type="dxa"/>
            <w:tcBorders>
              <w:tl2br w:val="nil"/>
              <w:tr2bl w:val="nil"/>
            </w:tcBorders>
            <w:shd w:val="clear" w:color="auto" w:fill="auto"/>
            <w:vAlign w:val="center"/>
          </w:tcPr>
          <w:p w14:paraId="188B01C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1.提供数字写生与作品临摹两大板块，写生素材不少于1000张，临摹作品数量不少于1500张；</w:t>
            </w:r>
          </w:p>
          <w:p w14:paraId="3C8FEDA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2.数字写生提供风景的写生功能，支持选择不同场景、不同角度和不同天气的写生素材供学生写生；</w:t>
            </w:r>
          </w:p>
          <w:p w14:paraId="04B6971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3.数字写生提供静物的写生功能，静物写生素材不少于700张，包含几何体、石膏像、工艺品等多种静物的写生功能，提供不同观察角度、不同光线等写生素材</w:t>
            </w:r>
          </w:p>
          <w:p w14:paraId="4EEDA0E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4.数字写生提供人像的写生功能，包括各类特点人像，包括不同角度及光线下的写生素材；</w:t>
            </w:r>
          </w:p>
          <w:p w14:paraId="21EDCAF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作品临摹提供不低于10种类别的素材库，包括马克笔、速写、素描、水粉画、油画、水彩画、彩铅画、中国画、版画、壁画等类型作品素材,要求每种类型素材不少于100张；6.支持不少于5种图片操作功能，包括自由缩放素材、支持旋转素材角度、支持素材调整饱和度、对比度和亮度；</w:t>
            </w:r>
          </w:p>
          <w:p w14:paraId="4A3D89F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7.支持不少于10种辅助线，包括正圆、椭圆、直角三角、等边三角、矩形、正方形、自由曲线、直线、虚线和箭头不同辅助线；</w:t>
            </w:r>
          </w:p>
          <w:p w14:paraId="701EAD4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8.支持九宫格、S型、十字形、三角形、三分法等多种构图辅助工具；</w:t>
            </w:r>
          </w:p>
          <w:p w14:paraId="0F4A72E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9.支持对写生素材进行艺术化辅助处理，自动生成素材的素描稿、色块图等，可以帮助学生进行创作和临摹；10.支持老师选定写生或临摹素材推送给学生进行创作或临摹；                                                                         </w:t>
            </w:r>
          </w:p>
        </w:tc>
        <w:tc>
          <w:tcPr>
            <w:tcW w:w="645" w:type="dxa"/>
            <w:tcBorders>
              <w:tl2br w:val="nil"/>
              <w:tr2bl w:val="nil"/>
            </w:tcBorders>
            <w:shd w:val="clear" w:color="auto" w:fill="auto"/>
            <w:vAlign w:val="center"/>
          </w:tcPr>
          <w:p w14:paraId="4789EB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0CDE4D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C127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16F628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3A0C28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265</w:t>
            </w:r>
          </w:p>
        </w:tc>
        <w:tc>
          <w:tcPr>
            <w:tcW w:w="942" w:type="dxa"/>
            <w:tcBorders>
              <w:tl2br w:val="nil"/>
              <w:tr2bl w:val="nil"/>
            </w:tcBorders>
            <w:shd w:val="clear" w:color="auto" w:fill="auto"/>
            <w:vAlign w:val="center"/>
          </w:tcPr>
          <w:p w14:paraId="7602D3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美术透视原理教学系统</w:t>
            </w:r>
          </w:p>
        </w:tc>
        <w:tc>
          <w:tcPr>
            <w:tcW w:w="6308" w:type="dxa"/>
            <w:tcBorders>
              <w:tl2br w:val="nil"/>
              <w:tr2bl w:val="nil"/>
            </w:tcBorders>
            <w:shd w:val="clear" w:color="auto" w:fill="auto"/>
            <w:vAlign w:val="center"/>
          </w:tcPr>
          <w:p w14:paraId="61F166E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1.系统提供透视教学和透视表现两个板块进行透视知识点教学，支持用户根据不同年级段教学需求选择对应板块授课与学习；</w:t>
            </w:r>
          </w:p>
          <w:p w14:paraId="1D548C1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2.透视教学板块内置各类透视教学素材，素材数量不少于40幅，包括平行透视、成角透视、倾斜透视三种不同透视原理教学素材，提供不低于20幅成角透视教学素材库，提供不低于20幅倾斜透视教学素材库；</w:t>
            </w:r>
          </w:p>
          <w:p w14:paraId="54CA22B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3.素材包括名家名作、著名建筑、绘画作品、摄影作品等，支持一键生成素材作品的透视效果图；</w:t>
            </w:r>
          </w:p>
          <w:p w14:paraId="4F74BF1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4.透视教学板块支持用户上传本地素材进行透视教学，上传图片自适应展示；</w:t>
            </w:r>
          </w:p>
          <w:p w14:paraId="4897E02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5.透视教学板块支持添加5种不同辅助线，包括直线、虚线、自由曲线、网格、圆形等不同辅助线帮助分析素材透视关系，支持插入透视网格辅助透视教学，透视网格支持拖拽变形和移动位置；</w:t>
            </w:r>
          </w:p>
          <w:p w14:paraId="60767CC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6.透视教学板块支持自由缩放、移动素材图片和绘制痕迹，支持对绘制痕迹进行旋转、拖拽变形、删除等操作；</w:t>
            </w:r>
          </w:p>
          <w:p w14:paraId="2C7F7BC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7.透视表现板块支持学生自主制作具有透视效果的场景图，通过动手操作理解透视原理知识点内容；</w:t>
            </w:r>
          </w:p>
          <w:p w14:paraId="2C7F730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8.透视表现板块提供不同主题制作场景，包括草原、大陆、森林、海底、室内以及城市等不少于50张主题场景；</w:t>
            </w:r>
          </w:p>
          <w:p w14:paraId="5178051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9.透视表现板块内置动物、植物、家具、建筑、公共设施和交通工具等多类别矢量制作素材图；</w:t>
            </w:r>
          </w:p>
          <w:p w14:paraId="03CCFD1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10.场景制作支持对放入的素材进行拖拽变形、自由移动位置、缩放大小、上下翻转、左右翻转和旋转角度；     </w:t>
            </w:r>
          </w:p>
        </w:tc>
        <w:tc>
          <w:tcPr>
            <w:tcW w:w="645" w:type="dxa"/>
            <w:tcBorders>
              <w:tl2br w:val="nil"/>
              <w:tr2bl w:val="nil"/>
            </w:tcBorders>
            <w:shd w:val="clear" w:color="auto" w:fill="auto"/>
            <w:vAlign w:val="center"/>
          </w:tcPr>
          <w:p w14:paraId="7FF83A1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10B8A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B2EE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9FFAD9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48CFEEC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266</w:t>
            </w:r>
          </w:p>
        </w:tc>
        <w:tc>
          <w:tcPr>
            <w:tcW w:w="942" w:type="dxa"/>
            <w:tcBorders>
              <w:tl2br w:val="nil"/>
              <w:tr2bl w:val="nil"/>
            </w:tcBorders>
            <w:shd w:val="clear" w:color="auto" w:fill="auto"/>
            <w:vAlign w:val="center"/>
          </w:tcPr>
          <w:p w14:paraId="1177563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学生画板</w:t>
            </w:r>
          </w:p>
        </w:tc>
        <w:tc>
          <w:tcPr>
            <w:tcW w:w="6308" w:type="dxa"/>
            <w:tcBorders>
              <w:tl2br w:val="nil"/>
              <w:tr2bl w:val="nil"/>
            </w:tcBorders>
            <w:shd w:val="clear" w:color="auto" w:fill="auto"/>
            <w:vAlign w:val="center"/>
          </w:tcPr>
          <w:p w14:paraId="01FFF58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椴木板，边框松木，规格：600mm×450mm×18mm，结实耐磨，坚硬不变形。</w:t>
            </w:r>
          </w:p>
        </w:tc>
        <w:tc>
          <w:tcPr>
            <w:tcW w:w="645" w:type="dxa"/>
            <w:tcBorders>
              <w:tl2br w:val="nil"/>
              <w:tr2bl w:val="nil"/>
            </w:tcBorders>
            <w:shd w:val="clear" w:color="auto" w:fill="auto"/>
            <w:vAlign w:val="center"/>
          </w:tcPr>
          <w:p w14:paraId="3CAD6C6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6540ED3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0C34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B7B831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397CC96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267</w:t>
            </w:r>
          </w:p>
        </w:tc>
        <w:tc>
          <w:tcPr>
            <w:tcW w:w="942" w:type="dxa"/>
            <w:tcBorders>
              <w:tl2br w:val="nil"/>
              <w:tr2bl w:val="nil"/>
            </w:tcBorders>
            <w:shd w:val="clear" w:color="auto" w:fill="auto"/>
            <w:vAlign w:val="center"/>
          </w:tcPr>
          <w:p w14:paraId="2C10FB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学生画架</w:t>
            </w:r>
          </w:p>
        </w:tc>
        <w:tc>
          <w:tcPr>
            <w:tcW w:w="6308" w:type="dxa"/>
            <w:tcBorders>
              <w:tl2br w:val="nil"/>
              <w:tr2bl w:val="nil"/>
            </w:tcBorders>
            <w:shd w:val="clear" w:color="auto" w:fill="auto"/>
            <w:vAlign w:val="center"/>
          </w:tcPr>
          <w:p w14:paraId="05126FA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尺寸：300*350*460（620)mm，置画高度：580mm，材质：榉木</w:t>
            </w:r>
          </w:p>
        </w:tc>
        <w:tc>
          <w:tcPr>
            <w:tcW w:w="645" w:type="dxa"/>
            <w:tcBorders>
              <w:tl2br w:val="nil"/>
              <w:tr2bl w:val="nil"/>
            </w:tcBorders>
            <w:shd w:val="clear" w:color="auto" w:fill="auto"/>
            <w:vAlign w:val="center"/>
          </w:tcPr>
          <w:p w14:paraId="25DC1C2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000741F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3F4F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BB03EA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3037396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268</w:t>
            </w:r>
          </w:p>
        </w:tc>
        <w:tc>
          <w:tcPr>
            <w:tcW w:w="942" w:type="dxa"/>
            <w:tcBorders>
              <w:tl2br w:val="nil"/>
              <w:tr2bl w:val="nil"/>
            </w:tcBorders>
            <w:shd w:val="clear" w:color="auto" w:fill="auto"/>
            <w:vAlign w:val="center"/>
          </w:tcPr>
          <w:p w14:paraId="7E1D8AE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泥工工具</w:t>
            </w:r>
          </w:p>
        </w:tc>
        <w:tc>
          <w:tcPr>
            <w:tcW w:w="6308" w:type="dxa"/>
            <w:tcBorders>
              <w:tl2br w:val="nil"/>
              <w:tr2bl w:val="nil"/>
            </w:tcBorders>
            <w:shd w:val="clear" w:color="auto" w:fill="auto"/>
            <w:vAlign w:val="center"/>
          </w:tcPr>
          <w:p w14:paraId="6BD7FBC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泥塑刀6把、环形刀3把、刮刀2把、切割线1套、刮板1件、拍板1件、型板1块、喷壶1个、海绵1块、云台1个</w:t>
            </w:r>
          </w:p>
        </w:tc>
        <w:tc>
          <w:tcPr>
            <w:tcW w:w="645" w:type="dxa"/>
            <w:tcBorders>
              <w:tl2br w:val="nil"/>
              <w:tr2bl w:val="nil"/>
            </w:tcBorders>
            <w:shd w:val="clear" w:color="auto" w:fill="auto"/>
            <w:vAlign w:val="center"/>
          </w:tcPr>
          <w:p w14:paraId="42B01FF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13E95C6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528E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0E889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50C39C7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269</w:t>
            </w:r>
          </w:p>
        </w:tc>
        <w:tc>
          <w:tcPr>
            <w:tcW w:w="942" w:type="dxa"/>
            <w:tcBorders>
              <w:tl2br w:val="nil"/>
              <w:tr2bl w:val="nil"/>
            </w:tcBorders>
            <w:shd w:val="clear" w:color="auto" w:fill="auto"/>
            <w:vAlign w:val="center"/>
          </w:tcPr>
          <w:p w14:paraId="1777FED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书法工具</w:t>
            </w:r>
          </w:p>
        </w:tc>
        <w:tc>
          <w:tcPr>
            <w:tcW w:w="6308" w:type="dxa"/>
            <w:tcBorders>
              <w:tl2br w:val="nil"/>
              <w:tr2bl w:val="nil"/>
            </w:tcBorders>
            <w:shd w:val="clear" w:color="auto" w:fill="auto"/>
            <w:vAlign w:val="center"/>
          </w:tcPr>
          <w:p w14:paraId="3915B7B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毛笔(大白云、 中白云、小白云、小狼毫) 、毛毡、镇尺、笔洗、100ml墨汁、墨盒、笔搁</w:t>
            </w:r>
          </w:p>
        </w:tc>
        <w:tc>
          <w:tcPr>
            <w:tcW w:w="645" w:type="dxa"/>
            <w:tcBorders>
              <w:tl2br w:val="nil"/>
              <w:tr2bl w:val="nil"/>
            </w:tcBorders>
            <w:shd w:val="clear" w:color="auto" w:fill="auto"/>
            <w:vAlign w:val="center"/>
          </w:tcPr>
          <w:p w14:paraId="1AF0875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137FC1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6E43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FA3A9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29BC37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270</w:t>
            </w:r>
          </w:p>
        </w:tc>
        <w:tc>
          <w:tcPr>
            <w:tcW w:w="942" w:type="dxa"/>
            <w:tcBorders>
              <w:tl2br w:val="nil"/>
              <w:tr2bl w:val="nil"/>
            </w:tcBorders>
            <w:shd w:val="clear" w:color="auto" w:fill="auto"/>
            <w:vAlign w:val="center"/>
          </w:tcPr>
          <w:p w14:paraId="03EAD32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篆刻工具</w:t>
            </w:r>
          </w:p>
        </w:tc>
        <w:tc>
          <w:tcPr>
            <w:tcW w:w="6308" w:type="dxa"/>
            <w:tcBorders>
              <w:tl2br w:val="nil"/>
              <w:tr2bl w:val="nil"/>
            </w:tcBorders>
            <w:shd w:val="clear" w:color="auto" w:fill="auto"/>
            <w:vAlign w:val="center"/>
          </w:tcPr>
          <w:p w14:paraId="39DB66D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篆刻刀、 印床、章料、 印泥、砂纸</w:t>
            </w:r>
          </w:p>
        </w:tc>
        <w:tc>
          <w:tcPr>
            <w:tcW w:w="645" w:type="dxa"/>
            <w:tcBorders>
              <w:tl2br w:val="nil"/>
              <w:tr2bl w:val="nil"/>
            </w:tcBorders>
            <w:shd w:val="clear" w:color="auto" w:fill="auto"/>
            <w:vAlign w:val="center"/>
          </w:tcPr>
          <w:p w14:paraId="50360E5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0644D5F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A824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71F447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440F1C7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271</w:t>
            </w:r>
          </w:p>
        </w:tc>
        <w:tc>
          <w:tcPr>
            <w:tcW w:w="942" w:type="dxa"/>
            <w:tcBorders>
              <w:tl2br w:val="nil"/>
              <w:tr2bl w:val="nil"/>
            </w:tcBorders>
            <w:shd w:val="clear" w:color="auto" w:fill="auto"/>
            <w:vAlign w:val="center"/>
          </w:tcPr>
          <w:p w14:paraId="33E87D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美工工具</w:t>
            </w:r>
          </w:p>
        </w:tc>
        <w:tc>
          <w:tcPr>
            <w:tcW w:w="6308" w:type="dxa"/>
            <w:tcBorders>
              <w:tl2br w:val="nil"/>
              <w:tr2bl w:val="nil"/>
            </w:tcBorders>
            <w:shd w:val="clear" w:color="auto" w:fill="auto"/>
            <w:vAlign w:val="center"/>
          </w:tcPr>
          <w:p w14:paraId="059BA02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小剪刀、美工刀、A3切割垫板、刻纸刀、直尺、卷笔刀</w:t>
            </w:r>
          </w:p>
        </w:tc>
        <w:tc>
          <w:tcPr>
            <w:tcW w:w="645" w:type="dxa"/>
            <w:tcBorders>
              <w:tl2br w:val="nil"/>
              <w:tr2bl w:val="nil"/>
            </w:tcBorders>
            <w:shd w:val="clear" w:color="auto" w:fill="auto"/>
            <w:vAlign w:val="center"/>
          </w:tcPr>
          <w:p w14:paraId="647A4F3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3814D3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9888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4744EB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41A1D64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272</w:t>
            </w:r>
          </w:p>
        </w:tc>
        <w:tc>
          <w:tcPr>
            <w:tcW w:w="942" w:type="dxa"/>
            <w:tcBorders>
              <w:tl2br w:val="nil"/>
              <w:tr2bl w:val="nil"/>
            </w:tcBorders>
            <w:shd w:val="clear" w:color="auto" w:fill="auto"/>
            <w:vAlign w:val="center"/>
          </w:tcPr>
          <w:p w14:paraId="3136774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绘图工具</w:t>
            </w:r>
          </w:p>
        </w:tc>
        <w:tc>
          <w:tcPr>
            <w:tcW w:w="6308" w:type="dxa"/>
            <w:tcBorders>
              <w:tl2br w:val="nil"/>
              <w:tr2bl w:val="nil"/>
            </w:tcBorders>
            <w:shd w:val="clear" w:color="auto" w:fill="auto"/>
            <w:vAlign w:val="center"/>
          </w:tcPr>
          <w:p w14:paraId="28AD63A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圆规，直尺，三角板，曲线板</w:t>
            </w:r>
          </w:p>
        </w:tc>
        <w:tc>
          <w:tcPr>
            <w:tcW w:w="645" w:type="dxa"/>
            <w:tcBorders>
              <w:tl2br w:val="nil"/>
              <w:tr2bl w:val="nil"/>
            </w:tcBorders>
            <w:shd w:val="clear" w:color="auto" w:fill="auto"/>
            <w:vAlign w:val="center"/>
          </w:tcPr>
          <w:p w14:paraId="33EB20F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1B1228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2774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92EAE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55353F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273</w:t>
            </w:r>
          </w:p>
        </w:tc>
        <w:tc>
          <w:tcPr>
            <w:tcW w:w="942" w:type="dxa"/>
            <w:tcBorders>
              <w:tl2br w:val="nil"/>
              <w:tr2bl w:val="nil"/>
            </w:tcBorders>
            <w:shd w:val="clear" w:color="auto" w:fill="auto"/>
            <w:vAlign w:val="center"/>
          </w:tcPr>
          <w:p w14:paraId="2F3AE93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版画工具</w:t>
            </w:r>
          </w:p>
        </w:tc>
        <w:tc>
          <w:tcPr>
            <w:tcW w:w="6308" w:type="dxa"/>
            <w:tcBorders>
              <w:tl2br w:val="nil"/>
              <w:tr2bl w:val="nil"/>
            </w:tcBorders>
            <w:shd w:val="clear" w:color="auto" w:fill="auto"/>
            <w:vAlign w:val="center"/>
          </w:tcPr>
          <w:p w14:paraId="3CF082A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木刻刀5把、笔刀1把、笔刀片3件、 电烙铁1把、木蘑托1只、马莲1个、胶滚1件、油石1件、刮刀2把、6B中华绘图铅笔2支</w:t>
            </w:r>
          </w:p>
        </w:tc>
        <w:tc>
          <w:tcPr>
            <w:tcW w:w="645" w:type="dxa"/>
            <w:tcBorders>
              <w:tl2br w:val="nil"/>
              <w:tr2bl w:val="nil"/>
            </w:tcBorders>
            <w:shd w:val="clear" w:color="auto" w:fill="auto"/>
            <w:vAlign w:val="center"/>
          </w:tcPr>
          <w:p w14:paraId="574205B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7F3ABA6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692CB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93EDD8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544B2C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274</w:t>
            </w:r>
          </w:p>
        </w:tc>
        <w:tc>
          <w:tcPr>
            <w:tcW w:w="942" w:type="dxa"/>
            <w:tcBorders>
              <w:tl2br w:val="nil"/>
              <w:tr2bl w:val="nil"/>
            </w:tcBorders>
            <w:shd w:val="clear" w:color="auto" w:fill="auto"/>
            <w:vAlign w:val="center"/>
          </w:tcPr>
          <w:p w14:paraId="5AA113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水彩画工具</w:t>
            </w:r>
          </w:p>
        </w:tc>
        <w:tc>
          <w:tcPr>
            <w:tcW w:w="6308" w:type="dxa"/>
            <w:tcBorders>
              <w:tl2br w:val="nil"/>
              <w:tr2bl w:val="nil"/>
            </w:tcBorders>
            <w:shd w:val="clear" w:color="auto" w:fill="auto"/>
            <w:vAlign w:val="center"/>
          </w:tcPr>
          <w:p w14:paraId="45809BE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水彩画笔1～12#各一支，12格梅花调色盘，吸水海绵，可折叠水桶</w:t>
            </w:r>
          </w:p>
        </w:tc>
        <w:tc>
          <w:tcPr>
            <w:tcW w:w="645" w:type="dxa"/>
            <w:tcBorders>
              <w:tl2br w:val="nil"/>
              <w:tr2bl w:val="nil"/>
            </w:tcBorders>
            <w:shd w:val="clear" w:color="auto" w:fill="auto"/>
            <w:vAlign w:val="center"/>
          </w:tcPr>
          <w:p w14:paraId="2696241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25CF883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064C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DA8D15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7385B73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275</w:t>
            </w:r>
          </w:p>
        </w:tc>
        <w:tc>
          <w:tcPr>
            <w:tcW w:w="942" w:type="dxa"/>
            <w:tcBorders>
              <w:tl2br w:val="nil"/>
              <w:tr2bl w:val="nil"/>
            </w:tcBorders>
            <w:shd w:val="clear" w:color="auto" w:fill="auto"/>
            <w:vAlign w:val="center"/>
          </w:tcPr>
          <w:p w14:paraId="13CF2E7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水粉画工具</w:t>
            </w:r>
          </w:p>
        </w:tc>
        <w:tc>
          <w:tcPr>
            <w:tcW w:w="6308" w:type="dxa"/>
            <w:tcBorders>
              <w:tl2br w:val="nil"/>
              <w:tr2bl w:val="nil"/>
            </w:tcBorders>
            <w:shd w:val="clear" w:color="auto" w:fill="auto"/>
            <w:vAlign w:val="center"/>
          </w:tcPr>
          <w:p w14:paraId="660F259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水粉画笔1～12#各一支，椭圆1/3调色盘 400mm*290mm*12mm，24格调色盒带盖，可折叠水桶</w:t>
            </w:r>
          </w:p>
        </w:tc>
        <w:tc>
          <w:tcPr>
            <w:tcW w:w="645" w:type="dxa"/>
            <w:tcBorders>
              <w:tl2br w:val="nil"/>
              <w:tr2bl w:val="nil"/>
            </w:tcBorders>
            <w:shd w:val="clear" w:color="auto" w:fill="auto"/>
            <w:vAlign w:val="center"/>
          </w:tcPr>
          <w:p w14:paraId="6A963D8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59B044B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8EF6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47F466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6814B15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276</w:t>
            </w:r>
          </w:p>
        </w:tc>
        <w:tc>
          <w:tcPr>
            <w:tcW w:w="942" w:type="dxa"/>
            <w:tcBorders>
              <w:tl2br w:val="nil"/>
              <w:tr2bl w:val="nil"/>
            </w:tcBorders>
            <w:shd w:val="clear" w:color="auto" w:fill="auto"/>
            <w:vAlign w:val="center"/>
          </w:tcPr>
          <w:p w14:paraId="64A26C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素描工具</w:t>
            </w:r>
          </w:p>
        </w:tc>
        <w:tc>
          <w:tcPr>
            <w:tcW w:w="6308" w:type="dxa"/>
            <w:tcBorders>
              <w:tl2br w:val="nil"/>
              <w:tr2bl w:val="nil"/>
            </w:tcBorders>
            <w:shd w:val="clear" w:color="auto" w:fill="auto"/>
            <w:vAlign w:val="center"/>
          </w:tcPr>
          <w:p w14:paraId="4384318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素描铅笔一套包括：2H2支、2B4支、HB1支、B2支、3B1支、4B1支、5B1支、6B1支、7B1支、8B1支），橡皮1块、可塑橡皮1块、美工刀1把、炭笔、炭条、铅笔延长器、纸笔各1支</w:t>
            </w:r>
          </w:p>
        </w:tc>
        <w:tc>
          <w:tcPr>
            <w:tcW w:w="645" w:type="dxa"/>
            <w:tcBorders>
              <w:tl2br w:val="nil"/>
              <w:tr2bl w:val="nil"/>
            </w:tcBorders>
            <w:shd w:val="clear" w:color="auto" w:fill="auto"/>
            <w:vAlign w:val="center"/>
          </w:tcPr>
          <w:p w14:paraId="7A14D0A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5B3423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EE53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F2A1B2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424FBB8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277</w:t>
            </w:r>
          </w:p>
        </w:tc>
        <w:tc>
          <w:tcPr>
            <w:tcW w:w="942" w:type="dxa"/>
            <w:tcBorders>
              <w:tl2br w:val="nil"/>
              <w:tr2bl w:val="nil"/>
            </w:tcBorders>
            <w:shd w:val="clear" w:color="auto" w:fill="auto"/>
            <w:vAlign w:val="center"/>
          </w:tcPr>
          <w:p w14:paraId="2A898AE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不锈钢纸夹</w:t>
            </w:r>
          </w:p>
        </w:tc>
        <w:tc>
          <w:tcPr>
            <w:tcW w:w="6308" w:type="dxa"/>
            <w:tcBorders>
              <w:tl2br w:val="nil"/>
              <w:tr2bl w:val="nil"/>
            </w:tcBorders>
            <w:shd w:val="clear" w:color="auto" w:fill="auto"/>
            <w:vAlign w:val="center"/>
          </w:tcPr>
          <w:p w14:paraId="4BAA593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不锈钢材质，山形票夹，约可夹250张纸</w:t>
            </w:r>
          </w:p>
        </w:tc>
        <w:tc>
          <w:tcPr>
            <w:tcW w:w="645" w:type="dxa"/>
            <w:tcBorders>
              <w:tl2br w:val="nil"/>
              <w:tr2bl w:val="nil"/>
            </w:tcBorders>
            <w:shd w:val="clear" w:color="auto" w:fill="auto"/>
            <w:vAlign w:val="center"/>
          </w:tcPr>
          <w:p w14:paraId="5B644AE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393E26F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F43B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48115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13F906E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278</w:t>
            </w:r>
          </w:p>
        </w:tc>
        <w:tc>
          <w:tcPr>
            <w:tcW w:w="942" w:type="dxa"/>
            <w:tcBorders>
              <w:tl2br w:val="nil"/>
              <w:tr2bl w:val="nil"/>
            </w:tcBorders>
            <w:shd w:val="clear" w:color="auto" w:fill="auto"/>
            <w:vAlign w:val="center"/>
          </w:tcPr>
          <w:p w14:paraId="6DFBF79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彩铅画笔</w:t>
            </w:r>
          </w:p>
        </w:tc>
        <w:tc>
          <w:tcPr>
            <w:tcW w:w="6308" w:type="dxa"/>
            <w:tcBorders>
              <w:tl2br w:val="nil"/>
              <w:tr2bl w:val="nil"/>
            </w:tcBorders>
            <w:shd w:val="clear" w:color="auto" w:fill="auto"/>
            <w:vAlign w:val="center"/>
          </w:tcPr>
          <w:p w14:paraId="72FD775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24色彩铅笔一套</w:t>
            </w:r>
          </w:p>
        </w:tc>
        <w:tc>
          <w:tcPr>
            <w:tcW w:w="645" w:type="dxa"/>
            <w:tcBorders>
              <w:tl2br w:val="nil"/>
              <w:tr2bl w:val="nil"/>
            </w:tcBorders>
            <w:shd w:val="clear" w:color="auto" w:fill="auto"/>
            <w:vAlign w:val="center"/>
          </w:tcPr>
          <w:p w14:paraId="3F19B9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7AF7C5F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0885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A5E403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0C8DB9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279</w:t>
            </w:r>
          </w:p>
        </w:tc>
        <w:tc>
          <w:tcPr>
            <w:tcW w:w="942" w:type="dxa"/>
            <w:tcBorders>
              <w:tl2br w:val="nil"/>
              <w:tr2bl w:val="nil"/>
            </w:tcBorders>
            <w:shd w:val="clear" w:color="auto" w:fill="auto"/>
            <w:vAlign w:val="center"/>
          </w:tcPr>
          <w:p w14:paraId="61DF4C2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油彩棒</w:t>
            </w:r>
          </w:p>
        </w:tc>
        <w:tc>
          <w:tcPr>
            <w:tcW w:w="6308" w:type="dxa"/>
            <w:tcBorders>
              <w:tl2br w:val="nil"/>
              <w:tr2bl w:val="nil"/>
            </w:tcBorders>
            <w:shd w:val="clear" w:color="auto" w:fill="auto"/>
            <w:vAlign w:val="center"/>
          </w:tcPr>
          <w:p w14:paraId="244A753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24色重彩油画棒一套</w:t>
            </w:r>
          </w:p>
        </w:tc>
        <w:tc>
          <w:tcPr>
            <w:tcW w:w="645" w:type="dxa"/>
            <w:tcBorders>
              <w:tl2br w:val="nil"/>
              <w:tr2bl w:val="nil"/>
            </w:tcBorders>
            <w:shd w:val="clear" w:color="auto" w:fill="auto"/>
            <w:vAlign w:val="center"/>
          </w:tcPr>
          <w:p w14:paraId="5195AE1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24AD8C3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77F0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B8D457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2BBF36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280</w:t>
            </w:r>
          </w:p>
        </w:tc>
        <w:tc>
          <w:tcPr>
            <w:tcW w:w="942" w:type="dxa"/>
            <w:tcBorders>
              <w:tl2br w:val="nil"/>
              <w:tr2bl w:val="nil"/>
            </w:tcBorders>
            <w:shd w:val="clear" w:color="auto" w:fill="auto"/>
            <w:vAlign w:val="center"/>
          </w:tcPr>
          <w:p w14:paraId="17BFF4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水彩笔</w:t>
            </w:r>
          </w:p>
        </w:tc>
        <w:tc>
          <w:tcPr>
            <w:tcW w:w="6308" w:type="dxa"/>
            <w:tcBorders>
              <w:tl2br w:val="nil"/>
              <w:tr2bl w:val="nil"/>
            </w:tcBorders>
            <w:shd w:val="clear" w:color="auto" w:fill="auto"/>
            <w:vAlign w:val="center"/>
          </w:tcPr>
          <w:p w14:paraId="500DED4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24色水彩笔一套</w:t>
            </w:r>
          </w:p>
        </w:tc>
        <w:tc>
          <w:tcPr>
            <w:tcW w:w="645" w:type="dxa"/>
            <w:tcBorders>
              <w:tl2br w:val="nil"/>
              <w:tr2bl w:val="nil"/>
            </w:tcBorders>
            <w:shd w:val="clear" w:color="auto" w:fill="auto"/>
            <w:vAlign w:val="center"/>
          </w:tcPr>
          <w:p w14:paraId="6CA316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6D538D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F564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7ED5D4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6878488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281</w:t>
            </w:r>
          </w:p>
        </w:tc>
        <w:tc>
          <w:tcPr>
            <w:tcW w:w="942" w:type="dxa"/>
            <w:tcBorders>
              <w:tl2br w:val="nil"/>
              <w:tr2bl w:val="nil"/>
            </w:tcBorders>
            <w:shd w:val="clear" w:color="auto" w:fill="auto"/>
            <w:vAlign w:val="center"/>
          </w:tcPr>
          <w:p w14:paraId="631EEA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画纸</w:t>
            </w:r>
          </w:p>
        </w:tc>
        <w:tc>
          <w:tcPr>
            <w:tcW w:w="6308" w:type="dxa"/>
            <w:tcBorders>
              <w:tl2br w:val="nil"/>
              <w:tr2bl w:val="nil"/>
            </w:tcBorders>
            <w:shd w:val="clear" w:color="auto" w:fill="auto"/>
            <w:vAlign w:val="center"/>
          </w:tcPr>
          <w:p w14:paraId="23E3BA3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160g，4k水彩画纸、水粉纸和素描纸各一袋，每袋20张</w:t>
            </w:r>
          </w:p>
        </w:tc>
        <w:tc>
          <w:tcPr>
            <w:tcW w:w="645" w:type="dxa"/>
            <w:tcBorders>
              <w:tl2br w:val="nil"/>
              <w:tr2bl w:val="nil"/>
            </w:tcBorders>
            <w:shd w:val="clear" w:color="auto" w:fill="auto"/>
            <w:vAlign w:val="center"/>
          </w:tcPr>
          <w:p w14:paraId="5505FB1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6180C98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439E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31A36E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5F8A97F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282</w:t>
            </w:r>
          </w:p>
        </w:tc>
        <w:tc>
          <w:tcPr>
            <w:tcW w:w="942" w:type="dxa"/>
            <w:tcBorders>
              <w:tl2br w:val="nil"/>
              <w:tr2bl w:val="nil"/>
            </w:tcBorders>
            <w:shd w:val="clear" w:color="auto" w:fill="auto"/>
            <w:vAlign w:val="center"/>
          </w:tcPr>
          <w:p w14:paraId="3FBB266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宣纸</w:t>
            </w:r>
          </w:p>
        </w:tc>
        <w:tc>
          <w:tcPr>
            <w:tcW w:w="6308" w:type="dxa"/>
            <w:tcBorders>
              <w:tl2br w:val="nil"/>
              <w:tr2bl w:val="nil"/>
            </w:tcBorders>
            <w:shd w:val="clear" w:color="auto" w:fill="auto"/>
            <w:vAlign w:val="center"/>
          </w:tcPr>
          <w:p w14:paraId="2931B84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四尺 半生熟宣纸 （1刀100张）</w:t>
            </w:r>
          </w:p>
        </w:tc>
        <w:tc>
          <w:tcPr>
            <w:tcW w:w="645" w:type="dxa"/>
            <w:tcBorders>
              <w:tl2br w:val="nil"/>
              <w:tr2bl w:val="nil"/>
            </w:tcBorders>
            <w:shd w:val="clear" w:color="auto" w:fill="auto"/>
            <w:vAlign w:val="center"/>
          </w:tcPr>
          <w:p w14:paraId="269C478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8BC555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刀</w:t>
            </w:r>
          </w:p>
        </w:tc>
      </w:tr>
      <w:tr w14:paraId="72E39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7752C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5A1AB6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283</w:t>
            </w:r>
          </w:p>
        </w:tc>
        <w:tc>
          <w:tcPr>
            <w:tcW w:w="942" w:type="dxa"/>
            <w:tcBorders>
              <w:tl2br w:val="nil"/>
              <w:tr2bl w:val="nil"/>
            </w:tcBorders>
            <w:shd w:val="clear" w:color="auto" w:fill="auto"/>
            <w:vAlign w:val="center"/>
          </w:tcPr>
          <w:p w14:paraId="1E0CA8C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颜料套装</w:t>
            </w:r>
          </w:p>
        </w:tc>
        <w:tc>
          <w:tcPr>
            <w:tcW w:w="6308" w:type="dxa"/>
            <w:tcBorders>
              <w:tl2br w:val="nil"/>
              <w:tr2bl w:val="nil"/>
            </w:tcBorders>
            <w:shd w:val="clear" w:color="auto" w:fill="auto"/>
            <w:vAlign w:val="center"/>
          </w:tcPr>
          <w:p w14:paraId="2D162C1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国画颜料24色12ml/支，水粉颜料24色12ml/支，水彩颜料24色12ml/支，墨汁250ml/瓶。</w:t>
            </w:r>
          </w:p>
        </w:tc>
        <w:tc>
          <w:tcPr>
            <w:tcW w:w="645" w:type="dxa"/>
            <w:tcBorders>
              <w:tl2br w:val="nil"/>
              <w:tr2bl w:val="nil"/>
            </w:tcBorders>
            <w:shd w:val="clear" w:color="auto" w:fill="auto"/>
            <w:vAlign w:val="center"/>
          </w:tcPr>
          <w:p w14:paraId="1E01277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1201EB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w:t>
            </w:r>
          </w:p>
        </w:tc>
      </w:tr>
      <w:tr w14:paraId="4CA2A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BCA722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56B6E19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284</w:t>
            </w:r>
          </w:p>
        </w:tc>
        <w:tc>
          <w:tcPr>
            <w:tcW w:w="942" w:type="dxa"/>
            <w:tcBorders>
              <w:tl2br w:val="nil"/>
              <w:tr2bl w:val="nil"/>
            </w:tcBorders>
            <w:shd w:val="clear" w:color="auto" w:fill="auto"/>
            <w:vAlign w:val="center"/>
          </w:tcPr>
          <w:p w14:paraId="1AFD3ED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版画耗材</w:t>
            </w:r>
          </w:p>
        </w:tc>
        <w:tc>
          <w:tcPr>
            <w:tcW w:w="6308" w:type="dxa"/>
            <w:tcBorders>
              <w:tl2br w:val="nil"/>
              <w:tr2bl w:val="nil"/>
            </w:tcBorders>
            <w:shd w:val="clear" w:color="auto" w:fill="auto"/>
            <w:vAlign w:val="center"/>
          </w:tcPr>
          <w:p w14:paraId="53B4D24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雪弗板2张、吹塑纸2张、白板纸2张、硫酸纸2张、橡皮图章、海绵纸2张、水性油墨60ml(黑、大红、湖蓝、柠檬黄、 白色)、油画棒12色、调墨板、 印纸2张、生宣纸2张等。</w:t>
            </w:r>
          </w:p>
        </w:tc>
        <w:tc>
          <w:tcPr>
            <w:tcW w:w="645" w:type="dxa"/>
            <w:tcBorders>
              <w:tl2br w:val="nil"/>
              <w:tr2bl w:val="nil"/>
            </w:tcBorders>
            <w:shd w:val="clear" w:color="auto" w:fill="auto"/>
            <w:vAlign w:val="center"/>
          </w:tcPr>
          <w:p w14:paraId="1075DB5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34FD8A6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DC46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2F91DC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6B5629A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285</w:t>
            </w:r>
          </w:p>
        </w:tc>
        <w:tc>
          <w:tcPr>
            <w:tcW w:w="942" w:type="dxa"/>
            <w:tcBorders>
              <w:tl2br w:val="nil"/>
              <w:tr2bl w:val="nil"/>
            </w:tcBorders>
            <w:shd w:val="clear" w:color="auto" w:fill="auto"/>
            <w:vAlign w:val="center"/>
          </w:tcPr>
          <w:p w14:paraId="0D512D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手工耗材</w:t>
            </w:r>
          </w:p>
        </w:tc>
        <w:tc>
          <w:tcPr>
            <w:tcW w:w="6308" w:type="dxa"/>
            <w:tcBorders>
              <w:tl2br w:val="nil"/>
              <w:tr2bl w:val="nil"/>
            </w:tcBorders>
            <w:shd w:val="clear" w:color="auto" w:fill="auto"/>
            <w:vAlign w:val="center"/>
          </w:tcPr>
          <w:p w14:paraId="42F11B1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双面胶1卷，美纹胶带1个，固体胶1支，大红色剪纸练习纸1包（50张/包），10色彩纸1份，卡纸2张，白板纸2张，布料2块等</w:t>
            </w:r>
          </w:p>
        </w:tc>
        <w:tc>
          <w:tcPr>
            <w:tcW w:w="645" w:type="dxa"/>
            <w:tcBorders>
              <w:tl2br w:val="nil"/>
              <w:tr2bl w:val="nil"/>
            </w:tcBorders>
            <w:shd w:val="clear" w:color="auto" w:fill="auto"/>
            <w:vAlign w:val="center"/>
          </w:tcPr>
          <w:p w14:paraId="77821D1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5F8EEF6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FC7C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AAD36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76A8A2E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286</w:t>
            </w:r>
          </w:p>
        </w:tc>
        <w:tc>
          <w:tcPr>
            <w:tcW w:w="942" w:type="dxa"/>
            <w:tcBorders>
              <w:tl2br w:val="nil"/>
              <w:tr2bl w:val="nil"/>
            </w:tcBorders>
            <w:shd w:val="clear" w:color="auto" w:fill="auto"/>
            <w:vAlign w:val="center"/>
          </w:tcPr>
          <w:p w14:paraId="235F3C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衬布</w:t>
            </w:r>
          </w:p>
        </w:tc>
        <w:tc>
          <w:tcPr>
            <w:tcW w:w="6308" w:type="dxa"/>
            <w:tcBorders>
              <w:tl2br w:val="nil"/>
              <w:tr2bl w:val="nil"/>
            </w:tcBorders>
            <w:shd w:val="clear" w:color="auto" w:fill="auto"/>
            <w:vAlign w:val="center"/>
          </w:tcPr>
          <w:p w14:paraId="783E00C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1000×2000mm；棉、麻、丝、绒各三块</w:t>
            </w:r>
          </w:p>
        </w:tc>
        <w:tc>
          <w:tcPr>
            <w:tcW w:w="645" w:type="dxa"/>
            <w:tcBorders>
              <w:tl2br w:val="nil"/>
              <w:tr2bl w:val="nil"/>
            </w:tcBorders>
            <w:shd w:val="clear" w:color="auto" w:fill="auto"/>
            <w:vAlign w:val="center"/>
          </w:tcPr>
          <w:p w14:paraId="421013F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7F796B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块</w:t>
            </w:r>
          </w:p>
        </w:tc>
      </w:tr>
      <w:tr w14:paraId="3C909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200149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4BD010D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287</w:t>
            </w:r>
          </w:p>
        </w:tc>
        <w:tc>
          <w:tcPr>
            <w:tcW w:w="942" w:type="dxa"/>
            <w:tcBorders>
              <w:tl2br w:val="nil"/>
              <w:tr2bl w:val="nil"/>
            </w:tcBorders>
            <w:shd w:val="clear" w:color="auto" w:fill="auto"/>
            <w:vAlign w:val="center"/>
          </w:tcPr>
          <w:p w14:paraId="1F73848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写生灯</w:t>
            </w:r>
          </w:p>
        </w:tc>
        <w:tc>
          <w:tcPr>
            <w:tcW w:w="6308" w:type="dxa"/>
            <w:tcBorders>
              <w:tl2br w:val="nil"/>
              <w:tr2bl w:val="nil"/>
            </w:tcBorders>
            <w:shd w:val="clear" w:color="auto" w:fill="auto"/>
            <w:vAlign w:val="center"/>
          </w:tcPr>
          <w:p w14:paraId="6340831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1.立式可升降,落地升降总高度1500mm—2600mm;</w:t>
            </w:r>
          </w:p>
          <w:p w14:paraId="3F00237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2.三节升降杆,升降固定钮用高强ABS件组成;</w:t>
            </w:r>
          </w:p>
          <w:p w14:paraId="5D1F0BF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3.聚光灯罩合金板喷塑，直径≥260mm;</w:t>
            </w:r>
          </w:p>
          <w:p w14:paraId="68AF0A9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4.五角支撑架用高强ABS而成，脚用直径16mm不锈钢管制成;</w:t>
            </w:r>
          </w:p>
          <w:p w14:paraId="1B8D307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5.照度角度120度可调,高强LED灯与灯罩一体，光源功率≥18W;</w:t>
            </w:r>
          </w:p>
          <w:p w14:paraId="1CEE4A2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6.配≥2200mm长的优质电线，开关带有遥控装置、插头；</w:t>
            </w:r>
          </w:p>
        </w:tc>
        <w:tc>
          <w:tcPr>
            <w:tcW w:w="645" w:type="dxa"/>
            <w:tcBorders>
              <w:tl2br w:val="nil"/>
              <w:tr2bl w:val="nil"/>
            </w:tcBorders>
            <w:shd w:val="clear" w:color="auto" w:fill="auto"/>
            <w:vAlign w:val="center"/>
          </w:tcPr>
          <w:p w14:paraId="66BCB71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587" w:type="dxa"/>
            <w:tcBorders>
              <w:tl2br w:val="nil"/>
              <w:tr2bl w:val="nil"/>
            </w:tcBorders>
            <w:shd w:val="clear" w:color="auto" w:fill="auto"/>
            <w:vAlign w:val="center"/>
          </w:tcPr>
          <w:p w14:paraId="555FB01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12F55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2EB66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427CCE9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288</w:t>
            </w:r>
          </w:p>
        </w:tc>
        <w:tc>
          <w:tcPr>
            <w:tcW w:w="942" w:type="dxa"/>
            <w:tcBorders>
              <w:tl2br w:val="nil"/>
              <w:tr2bl w:val="nil"/>
            </w:tcBorders>
            <w:shd w:val="clear" w:color="auto" w:fill="auto"/>
            <w:noWrap/>
            <w:vAlign w:val="center"/>
          </w:tcPr>
          <w:p w14:paraId="420806F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器材安装调试</w:t>
            </w:r>
          </w:p>
        </w:tc>
        <w:tc>
          <w:tcPr>
            <w:tcW w:w="6308" w:type="dxa"/>
            <w:tcBorders>
              <w:tl2br w:val="nil"/>
              <w:tr2bl w:val="nil"/>
            </w:tcBorders>
            <w:shd w:val="clear" w:color="auto" w:fill="auto"/>
            <w:vAlign w:val="center"/>
          </w:tcPr>
          <w:p w14:paraId="3B99E5D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美术器材安装、调试。</w:t>
            </w:r>
          </w:p>
        </w:tc>
        <w:tc>
          <w:tcPr>
            <w:tcW w:w="645" w:type="dxa"/>
            <w:tcBorders>
              <w:tl2br w:val="nil"/>
              <w:tr2bl w:val="nil"/>
            </w:tcBorders>
            <w:shd w:val="clear" w:color="auto" w:fill="auto"/>
            <w:vAlign w:val="center"/>
          </w:tcPr>
          <w:p w14:paraId="35D76E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C62D5C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室</w:t>
            </w:r>
          </w:p>
        </w:tc>
      </w:tr>
      <w:tr w14:paraId="77A65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1524AC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美术教室2</w:t>
            </w:r>
          </w:p>
        </w:tc>
        <w:tc>
          <w:tcPr>
            <w:tcW w:w="722" w:type="dxa"/>
            <w:tcBorders>
              <w:tl2br w:val="nil"/>
              <w:tr2bl w:val="nil"/>
            </w:tcBorders>
            <w:shd w:val="clear" w:color="auto" w:fill="auto"/>
            <w:vAlign w:val="center"/>
          </w:tcPr>
          <w:p w14:paraId="2B5BF53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289</w:t>
            </w:r>
          </w:p>
        </w:tc>
        <w:tc>
          <w:tcPr>
            <w:tcW w:w="942" w:type="dxa"/>
            <w:tcBorders>
              <w:tl2br w:val="nil"/>
              <w:tr2bl w:val="nil"/>
            </w:tcBorders>
            <w:shd w:val="clear" w:color="auto" w:fill="auto"/>
            <w:vAlign w:val="center"/>
          </w:tcPr>
          <w:p w14:paraId="7DF2C01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文化布置</w:t>
            </w:r>
          </w:p>
        </w:tc>
        <w:tc>
          <w:tcPr>
            <w:tcW w:w="6308" w:type="dxa"/>
            <w:tcBorders>
              <w:tl2br w:val="nil"/>
              <w:tr2bl w:val="nil"/>
            </w:tcBorders>
            <w:shd w:val="clear" w:color="auto" w:fill="auto"/>
            <w:vAlign w:val="center"/>
          </w:tcPr>
          <w:p w14:paraId="50CCBAB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1.科普知识窗帘：符合教室氛围，根据老师需求设计，介绍学科知识；</w:t>
            </w:r>
          </w:p>
          <w:p w14:paraId="399FB0C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2.学科文化展示及布展：结合校方认可效果图进行教室文化氛围的建设，造型吊顶、造型灯具、亚克力、KT板等展板及符合教室文化挂画等。含设计、人工及安装。</w:t>
            </w:r>
          </w:p>
        </w:tc>
        <w:tc>
          <w:tcPr>
            <w:tcW w:w="645" w:type="dxa"/>
            <w:tcBorders>
              <w:tl2br w:val="nil"/>
              <w:tr2bl w:val="nil"/>
            </w:tcBorders>
            <w:shd w:val="clear" w:color="auto" w:fill="auto"/>
            <w:vAlign w:val="center"/>
          </w:tcPr>
          <w:p w14:paraId="529DBAB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393C8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r>
      <w:tr w14:paraId="34910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743055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680BA67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290</w:t>
            </w:r>
          </w:p>
        </w:tc>
        <w:tc>
          <w:tcPr>
            <w:tcW w:w="942" w:type="dxa"/>
            <w:tcBorders>
              <w:tl2br w:val="nil"/>
              <w:tr2bl w:val="nil"/>
            </w:tcBorders>
            <w:shd w:val="clear" w:color="auto" w:fill="auto"/>
            <w:vAlign w:val="center"/>
          </w:tcPr>
          <w:p w14:paraId="28405BE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健康声环境扩声设备</w:t>
            </w:r>
          </w:p>
        </w:tc>
        <w:tc>
          <w:tcPr>
            <w:tcW w:w="6308" w:type="dxa"/>
            <w:tcBorders>
              <w:tl2br w:val="nil"/>
              <w:tr2bl w:val="nil"/>
            </w:tcBorders>
            <w:shd w:val="clear" w:color="auto" w:fill="auto"/>
            <w:vAlign w:val="center"/>
          </w:tcPr>
          <w:p w14:paraId="6F16FAF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一、健康声环境扩声设备指标要求：</w:t>
            </w:r>
          </w:p>
          <w:p w14:paraId="0DFF6BC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1、设备指标要求：</w:t>
            </w:r>
          </w:p>
          <w:p w14:paraId="50659B6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1.1符合国家安全认证（CQC）要求。</w:t>
            </w:r>
          </w:p>
          <w:p w14:paraId="0D58010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1.2扬声器指向性：360度全指向覆盖。</w:t>
            </w:r>
          </w:p>
          <w:p w14:paraId="1F476619">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1.3总谐波失真：应符合GB 50371的有关规定，系统所产生的所有谐波幅度的均方根除以基波幅度，THD&lt;0.1%。</w:t>
            </w:r>
          </w:p>
          <w:p w14:paraId="59269A31">
            <w:pPr>
              <w:widowControl/>
              <w:jc w:val="left"/>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1.4噪声比：信号噪声比S/N＞75 dB。</w:t>
            </w:r>
          </w:p>
          <w:p w14:paraId="402B38D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1.5系统噪声功率级：系统噪声功率级应不大于 30 dB(A)。</w:t>
            </w:r>
          </w:p>
          <w:p w14:paraId="264D0AB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蓝牙功能：蓝牙5.0版本，支持蓝牙无线接收，方便老师分享移动设备（手机/电脑）上的音频，蓝牙支持密码模式，防止学生连接，支持手机通过蓝牙无线连接音箱，实现控制有源音箱的音量，方便教师对音箱的管控。</w:t>
            </w:r>
          </w:p>
          <w:p w14:paraId="38D2812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1.7无线麦克风。</w:t>
            </w:r>
          </w:p>
          <w:p w14:paraId="48D413CE">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1.8无线麦克风发射功率应小于20mW，单次充电后可使用不少于6小时。</w:t>
            </w:r>
          </w:p>
          <w:p w14:paraId="00C1E39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1.9无线麦克风使用频道，应不少于50个。</w:t>
            </w:r>
          </w:p>
          <w:p w14:paraId="1E6819F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1.10满足一师一麦。（能提供一师一麦解决方案）</w:t>
            </w:r>
          </w:p>
          <w:p w14:paraId="6856CF9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1.11麦克风具备一键静音功能。</w:t>
            </w:r>
          </w:p>
          <w:p w14:paraId="7881D00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1.12系统软件控制调试能力:可通过手机上的小程序或APP调节设备总音量，调节话筒音量,支持话筒效果切换，支持音源输入切换。</w:t>
            </w:r>
          </w:p>
          <w:p w14:paraId="78E1FEC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1.13可与电脑、手机等设备进行蓝牙连接，播放电脑和手机上的音频 。</w:t>
            </w:r>
          </w:p>
          <w:p w14:paraId="1C3CE04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1.14可与无线耳麦、无线手持麦连接\传送\播放语音信息。</w:t>
            </w:r>
          </w:p>
          <w:p w14:paraId="212C520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1.15可通过手机上的微信小程序或APP操控音响各种功能 。  </w:t>
            </w:r>
          </w:p>
          <w:p w14:paraId="478F313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1.16无线耳麦、无线手持麦可直连音响，无需外加其他设备，操作简单 。</w:t>
            </w:r>
          </w:p>
          <w:p w14:paraId="7E552A9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1.17可通过音频输入端设备连接多种外部音源。 </w:t>
            </w:r>
          </w:p>
          <w:p w14:paraId="4B77B44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1.18可支持多种麦克风型态接入。（至少支持头戴，手持，领夹方式,支持吊麦扩展功能）</w:t>
            </w:r>
          </w:p>
          <w:p w14:paraId="2DBEB73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二、设备参数及要求：</w:t>
            </w:r>
          </w:p>
          <w:p w14:paraId="2DE1965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教学用智能安全音响</w:t>
            </w:r>
          </w:p>
          <w:p w14:paraId="1BF2B5F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技术指标：</w:t>
            </w:r>
          </w:p>
          <w:p w14:paraId="0B16444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1.电声部分</w:t>
            </w:r>
          </w:p>
          <w:p w14:paraId="46313C0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1.1扬声器单元：4*4寸≥25芯航天磁体；阻抗：≥4*8欧姆；</w:t>
            </w:r>
          </w:p>
          <w:p w14:paraId="54CEE49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1.1灵敏度：96DB±3dB；</w:t>
            </w:r>
          </w:p>
          <w:p w14:paraId="5006903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1.1失真度：＜0.1%；</w:t>
            </w:r>
          </w:p>
          <w:p w14:paraId="248CDB5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1.1谐振频率（F0）：≥75HZ；</w:t>
            </w:r>
          </w:p>
          <w:p w14:paraId="079C415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1.1频率响应：75HZ-17K HZ；</w:t>
            </w:r>
          </w:p>
          <w:p w14:paraId="3879D77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2.电子部分：</w:t>
            </w:r>
          </w:p>
          <w:p w14:paraId="633F3D8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2.1功率通道：4*20W（独立通道）；</w:t>
            </w:r>
          </w:p>
          <w:p w14:paraId="77EE372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 DSP芯片：两进四出音频DSP处理；</w:t>
            </w:r>
          </w:p>
          <w:p w14:paraId="71623BD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2.3输入通道：3.5两路输入、一路输出/无线蓝牙；</w:t>
            </w:r>
          </w:p>
          <w:p w14:paraId="73C6CAC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2.4支持微信小程序或APP调节设备音量。</w:t>
            </w:r>
          </w:p>
          <w:p w14:paraId="3567EF2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耳挂无线麦克风</w:t>
            </w:r>
          </w:p>
          <w:p w14:paraId="49A12D2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该设备是一款多功能U 段无线麦克风方案，可应用于中高端电教设备，多媒体教室，演讲会议等。产品工作在UHF频段，采样率为24k，满足高品质人声传输要求。此外，专用射频技术和数字编码手段，使其具备噪音小，无串音，通信稳定，传输距离远超市场优势。</w:t>
            </w:r>
          </w:p>
          <w:p w14:paraId="5E294FE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1.功能特点：</w:t>
            </w:r>
          </w:p>
          <w:p w14:paraId="0A6EF8F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1.1工作频段：1.2GHz；</w:t>
            </w:r>
          </w:p>
          <w:p w14:paraId="2F4BEE6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1.2超轻量耳挂拾音话筒；</w:t>
            </w:r>
          </w:p>
          <w:p w14:paraId="34A9676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1.3晶体硅材料拾音麦克风；</w:t>
            </w:r>
          </w:p>
          <w:p w14:paraId="4461739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1.4传输距离：室内15 米开阔地带范围内稳定传输音频数据；内置数字硅麦，全数字音频设计，减少模拟数字转换的音质损失，麦腔内置声学海绵，最大程度减少杂音和杜绝喷麦；同一话筒可在任意教室使用；开机即可自动连接教学音响系统；</w:t>
            </w:r>
          </w:p>
          <w:p w14:paraId="6A6DE4B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1.5UHF与红外双模对频方式：开机自动搜索干净信道并自动配对，保证产品不串频、抗干扰性强以及传输的稳定性；可通过红外对频，确保配对设备的唯一性，杜绝串频；</w:t>
            </w:r>
          </w:p>
          <w:p w14:paraId="446250F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1.6采用≤24kHz 采样率，保证人声音质质量，传输前后经过独有技术处理，确保接收到的信号保持高保真效果； </w:t>
            </w:r>
          </w:p>
          <w:p w14:paraId="6A5B66D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1.7支持音量调节,可调节麦克风音量的大小，并具有记忆功能；全新噪声消除电路设计，可杜绝开关机冲击声 ；</w:t>
            </w:r>
          </w:p>
          <w:p w14:paraId="4A883EF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1.8支持一键静音功能；</w:t>
            </w:r>
          </w:p>
          <w:p w14:paraId="065B3CF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1.9内置可充式高性能3.7V 聚合物锂电池。电池容量： 300mAh，带保护电路，安全可靠，Type C 接口充电;</w:t>
            </w:r>
          </w:p>
          <w:p w14:paraId="6776B19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1.10.2 小时充足电可持续续航时间≥8h </w:t>
            </w:r>
          </w:p>
          <w:p w14:paraId="1EB3E4B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1.11智能低能耗设计，无信号输入/断开连接一定时间后自动关机，节能环保 </w:t>
            </w:r>
          </w:p>
          <w:p w14:paraId="3CE00D6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1.12重量：22 克</w:t>
            </w:r>
          </w:p>
          <w:p w14:paraId="3988258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2.技术指标：</w:t>
            </w:r>
          </w:p>
          <w:p w14:paraId="1B5D234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数字音频部分 </w:t>
            </w:r>
          </w:p>
          <w:p w14:paraId="740D6AB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2.1.采样精度：≤24Bit</w:t>
            </w:r>
          </w:p>
          <w:p w14:paraId="35E8608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2.2采样率：≤24KHz</w:t>
            </w:r>
          </w:p>
          <w:p w14:paraId="0ED9D9B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2.3频率响应：20Hz—8KHz@±5d</w:t>
            </w:r>
          </w:p>
          <w:p w14:paraId="604EB9F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2.4失真度：&lt;0.5%@94dBSPL，1kHz </w:t>
            </w:r>
          </w:p>
          <w:p w14:paraId="12D43F3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2.5信噪比：68dB</w:t>
            </w:r>
          </w:p>
          <w:p w14:paraId="0745732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2.6系统延时：15ms</w:t>
            </w:r>
          </w:p>
          <w:p w14:paraId="74C88E5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2.7满幅输入：112dBSPL@1kHz，Sine</w:t>
            </w:r>
          </w:p>
          <w:p w14:paraId="3D24587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2.8满幅输出：952mVrms </w:t>
            </w:r>
          </w:p>
          <w:p w14:paraId="35F3C25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2.9输入/输出增益比 ：9.7 dB </w:t>
            </w:r>
          </w:p>
          <w:p w14:paraId="5C5E621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射频部分 </w:t>
            </w:r>
          </w:p>
          <w:p w14:paraId="3AFD758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2.10对频方式：红外配对</w:t>
            </w:r>
          </w:p>
          <w:p w14:paraId="3293DC6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2.11数据速率：2 Mbps</w:t>
            </w:r>
          </w:p>
          <w:p w14:paraId="44FA5A7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2.12发射功率：＞10dBm </w:t>
            </w:r>
          </w:p>
          <w:p w14:paraId="6EA707C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2.13最大工作距离：室内＞15M</w:t>
            </w:r>
          </w:p>
        </w:tc>
        <w:tc>
          <w:tcPr>
            <w:tcW w:w="645" w:type="dxa"/>
            <w:tcBorders>
              <w:tl2br w:val="nil"/>
              <w:tr2bl w:val="nil"/>
            </w:tcBorders>
            <w:shd w:val="clear" w:color="auto" w:fill="auto"/>
            <w:vAlign w:val="center"/>
          </w:tcPr>
          <w:p w14:paraId="655D843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6FA05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58D9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4A8675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2D358C8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291</w:t>
            </w:r>
          </w:p>
        </w:tc>
        <w:tc>
          <w:tcPr>
            <w:tcW w:w="942" w:type="dxa"/>
            <w:tcBorders>
              <w:tl2br w:val="nil"/>
              <w:tr2bl w:val="nil"/>
            </w:tcBorders>
            <w:shd w:val="clear" w:color="auto" w:fill="auto"/>
            <w:vAlign w:val="center"/>
          </w:tcPr>
          <w:p w14:paraId="0B8F1A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教师画架</w:t>
            </w:r>
          </w:p>
        </w:tc>
        <w:tc>
          <w:tcPr>
            <w:tcW w:w="6308" w:type="dxa"/>
            <w:tcBorders>
              <w:tl2br w:val="nil"/>
              <w:tr2bl w:val="nil"/>
            </w:tcBorders>
            <w:shd w:val="clear" w:color="auto" w:fill="auto"/>
            <w:vAlign w:val="center"/>
          </w:tcPr>
          <w:p w14:paraId="7D11D64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1、材质：榉木，2、画架整体尺寸≥580*650*1400mm，3、置画高度≥1800mm,4、平放高度≥800mm，5、表面平整光滑、无毛刺、裂纹和疖疤。</w:t>
            </w:r>
          </w:p>
        </w:tc>
        <w:tc>
          <w:tcPr>
            <w:tcW w:w="645" w:type="dxa"/>
            <w:tcBorders>
              <w:tl2br w:val="nil"/>
              <w:tr2bl w:val="nil"/>
            </w:tcBorders>
            <w:shd w:val="clear" w:color="auto" w:fill="auto"/>
            <w:vAlign w:val="center"/>
          </w:tcPr>
          <w:p w14:paraId="60EE438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546831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974D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376E0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756FAEA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292</w:t>
            </w:r>
          </w:p>
        </w:tc>
        <w:tc>
          <w:tcPr>
            <w:tcW w:w="942" w:type="dxa"/>
            <w:tcBorders>
              <w:tl2br w:val="nil"/>
              <w:tr2bl w:val="nil"/>
            </w:tcBorders>
            <w:shd w:val="clear" w:color="auto" w:fill="auto"/>
            <w:vAlign w:val="center"/>
          </w:tcPr>
          <w:p w14:paraId="5E08F17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教师画板</w:t>
            </w:r>
          </w:p>
        </w:tc>
        <w:tc>
          <w:tcPr>
            <w:tcW w:w="6308" w:type="dxa"/>
            <w:tcBorders>
              <w:tl2br w:val="nil"/>
              <w:tr2bl w:val="nil"/>
            </w:tcBorders>
            <w:shd w:val="clear" w:color="auto" w:fill="auto"/>
            <w:vAlign w:val="center"/>
          </w:tcPr>
          <w:p w14:paraId="052D649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椴木板，边框松木，规格：600×900×18mm，结实耐磨，坚硬不变形。</w:t>
            </w:r>
          </w:p>
        </w:tc>
        <w:tc>
          <w:tcPr>
            <w:tcW w:w="645" w:type="dxa"/>
            <w:tcBorders>
              <w:tl2br w:val="nil"/>
              <w:tr2bl w:val="nil"/>
            </w:tcBorders>
            <w:shd w:val="clear" w:color="auto" w:fill="auto"/>
            <w:vAlign w:val="center"/>
          </w:tcPr>
          <w:p w14:paraId="50EC5FD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0C93EB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张</w:t>
            </w:r>
          </w:p>
        </w:tc>
      </w:tr>
      <w:tr w14:paraId="4B9CE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66760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08C7398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293</w:t>
            </w:r>
          </w:p>
        </w:tc>
        <w:tc>
          <w:tcPr>
            <w:tcW w:w="942" w:type="dxa"/>
            <w:tcBorders>
              <w:tl2br w:val="nil"/>
              <w:tr2bl w:val="nil"/>
            </w:tcBorders>
            <w:shd w:val="clear" w:color="auto" w:fill="auto"/>
            <w:vAlign w:val="center"/>
          </w:tcPr>
          <w:p w14:paraId="4E729C1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国画和书法工具</w:t>
            </w:r>
          </w:p>
        </w:tc>
        <w:tc>
          <w:tcPr>
            <w:tcW w:w="6308" w:type="dxa"/>
            <w:tcBorders>
              <w:tl2br w:val="nil"/>
              <w:tr2bl w:val="nil"/>
            </w:tcBorders>
            <w:shd w:val="clear" w:color="auto" w:fill="auto"/>
            <w:vAlign w:val="center"/>
          </w:tcPr>
          <w:p w14:paraId="3E2F83A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毛笔8支、画毡1块、调色盘1块、砚台1个、笔洗1个、笔架1个、镇尺1付、笔帘1个、墨1块、 印盒1个</w:t>
            </w:r>
          </w:p>
        </w:tc>
        <w:tc>
          <w:tcPr>
            <w:tcW w:w="645" w:type="dxa"/>
            <w:tcBorders>
              <w:tl2br w:val="nil"/>
              <w:tr2bl w:val="nil"/>
            </w:tcBorders>
            <w:shd w:val="clear" w:color="auto" w:fill="auto"/>
            <w:vAlign w:val="center"/>
          </w:tcPr>
          <w:p w14:paraId="4C86B37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7F35E3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4AA0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FA867A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2248ADC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294</w:t>
            </w:r>
          </w:p>
        </w:tc>
        <w:tc>
          <w:tcPr>
            <w:tcW w:w="942" w:type="dxa"/>
            <w:tcBorders>
              <w:tl2br w:val="nil"/>
              <w:tr2bl w:val="nil"/>
            </w:tcBorders>
            <w:shd w:val="clear" w:color="auto" w:fill="auto"/>
            <w:noWrap/>
            <w:vAlign w:val="center"/>
          </w:tcPr>
          <w:p w14:paraId="63CF9C9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水彩画工具</w:t>
            </w:r>
          </w:p>
        </w:tc>
        <w:tc>
          <w:tcPr>
            <w:tcW w:w="6308" w:type="dxa"/>
            <w:tcBorders>
              <w:tl2br w:val="nil"/>
              <w:tr2bl w:val="nil"/>
            </w:tcBorders>
            <w:shd w:val="clear" w:color="auto" w:fill="auto"/>
            <w:vAlign w:val="center"/>
          </w:tcPr>
          <w:p w14:paraId="6897886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水彩画笔1～12#各一支，12格梅花调色盘，吸水海绵，可折叠水桶</w:t>
            </w:r>
          </w:p>
        </w:tc>
        <w:tc>
          <w:tcPr>
            <w:tcW w:w="645" w:type="dxa"/>
            <w:tcBorders>
              <w:tl2br w:val="nil"/>
              <w:tr2bl w:val="nil"/>
            </w:tcBorders>
            <w:shd w:val="clear" w:color="auto" w:fill="auto"/>
            <w:vAlign w:val="center"/>
          </w:tcPr>
          <w:p w14:paraId="57A8BB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48B611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FD78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8F5385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7C5E336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295</w:t>
            </w:r>
          </w:p>
        </w:tc>
        <w:tc>
          <w:tcPr>
            <w:tcW w:w="942" w:type="dxa"/>
            <w:tcBorders>
              <w:tl2br w:val="nil"/>
              <w:tr2bl w:val="nil"/>
            </w:tcBorders>
            <w:shd w:val="clear" w:color="auto" w:fill="auto"/>
            <w:vAlign w:val="center"/>
          </w:tcPr>
          <w:p w14:paraId="5336C6C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水粉画工具</w:t>
            </w:r>
          </w:p>
        </w:tc>
        <w:tc>
          <w:tcPr>
            <w:tcW w:w="6308" w:type="dxa"/>
            <w:tcBorders>
              <w:tl2br w:val="nil"/>
              <w:tr2bl w:val="nil"/>
            </w:tcBorders>
            <w:shd w:val="clear" w:color="auto" w:fill="auto"/>
            <w:vAlign w:val="center"/>
          </w:tcPr>
          <w:p w14:paraId="7F5A3C0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水粉画笔1～12#各一支，椭圆1/3调色盘 400mm*290mm*12mm，24格调色盒带盖，可折叠水桶</w:t>
            </w:r>
          </w:p>
        </w:tc>
        <w:tc>
          <w:tcPr>
            <w:tcW w:w="645" w:type="dxa"/>
            <w:tcBorders>
              <w:tl2br w:val="nil"/>
              <w:tr2bl w:val="nil"/>
            </w:tcBorders>
            <w:shd w:val="clear" w:color="auto" w:fill="auto"/>
            <w:vAlign w:val="center"/>
          </w:tcPr>
          <w:p w14:paraId="03F3B08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3BF378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F930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E84875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24F35A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296</w:t>
            </w:r>
          </w:p>
        </w:tc>
        <w:tc>
          <w:tcPr>
            <w:tcW w:w="942" w:type="dxa"/>
            <w:tcBorders>
              <w:tl2br w:val="nil"/>
              <w:tr2bl w:val="nil"/>
            </w:tcBorders>
            <w:shd w:val="clear" w:color="auto" w:fill="auto"/>
            <w:vAlign w:val="center"/>
          </w:tcPr>
          <w:p w14:paraId="213F069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素描工具</w:t>
            </w:r>
          </w:p>
        </w:tc>
        <w:tc>
          <w:tcPr>
            <w:tcW w:w="6308" w:type="dxa"/>
            <w:tcBorders>
              <w:tl2br w:val="nil"/>
              <w:tr2bl w:val="nil"/>
            </w:tcBorders>
            <w:shd w:val="clear" w:color="auto" w:fill="auto"/>
            <w:vAlign w:val="center"/>
          </w:tcPr>
          <w:p w14:paraId="5A43C56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素描铅笔一套包括：2H2支、2B4支、HB1支、B2支、3B1支、4B1支、5B1支、6B1支、7B1支、8B1支），橡皮1块、可塑橡皮1块、美工刀1把、炭笔、炭条、铅笔延长器、纸笔各1支</w:t>
            </w:r>
          </w:p>
        </w:tc>
        <w:tc>
          <w:tcPr>
            <w:tcW w:w="645" w:type="dxa"/>
            <w:tcBorders>
              <w:tl2br w:val="nil"/>
              <w:tr2bl w:val="nil"/>
            </w:tcBorders>
            <w:shd w:val="clear" w:color="auto" w:fill="auto"/>
            <w:vAlign w:val="center"/>
          </w:tcPr>
          <w:p w14:paraId="5BA3125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C2FC93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8DC2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3D5ACC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1FB5561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297</w:t>
            </w:r>
          </w:p>
        </w:tc>
        <w:tc>
          <w:tcPr>
            <w:tcW w:w="942" w:type="dxa"/>
            <w:tcBorders>
              <w:tl2br w:val="nil"/>
              <w:tr2bl w:val="nil"/>
            </w:tcBorders>
            <w:shd w:val="clear" w:color="auto" w:fill="auto"/>
            <w:vAlign w:val="center"/>
          </w:tcPr>
          <w:p w14:paraId="5F5C74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彩铅画笔</w:t>
            </w:r>
          </w:p>
        </w:tc>
        <w:tc>
          <w:tcPr>
            <w:tcW w:w="6308" w:type="dxa"/>
            <w:tcBorders>
              <w:tl2br w:val="nil"/>
              <w:tr2bl w:val="nil"/>
            </w:tcBorders>
            <w:shd w:val="clear" w:color="auto" w:fill="auto"/>
            <w:vAlign w:val="center"/>
          </w:tcPr>
          <w:p w14:paraId="1806052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24色彩铅笔一套</w:t>
            </w:r>
          </w:p>
        </w:tc>
        <w:tc>
          <w:tcPr>
            <w:tcW w:w="645" w:type="dxa"/>
            <w:tcBorders>
              <w:tl2br w:val="nil"/>
              <w:tr2bl w:val="nil"/>
            </w:tcBorders>
            <w:shd w:val="clear" w:color="auto" w:fill="auto"/>
            <w:vAlign w:val="center"/>
          </w:tcPr>
          <w:p w14:paraId="65DC258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D0368B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F722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2A03F7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23C4EF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298</w:t>
            </w:r>
          </w:p>
        </w:tc>
        <w:tc>
          <w:tcPr>
            <w:tcW w:w="942" w:type="dxa"/>
            <w:tcBorders>
              <w:tl2br w:val="nil"/>
              <w:tr2bl w:val="nil"/>
            </w:tcBorders>
            <w:shd w:val="clear" w:color="auto" w:fill="auto"/>
            <w:vAlign w:val="center"/>
          </w:tcPr>
          <w:p w14:paraId="20AA5D9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油彩棒</w:t>
            </w:r>
          </w:p>
        </w:tc>
        <w:tc>
          <w:tcPr>
            <w:tcW w:w="6308" w:type="dxa"/>
            <w:tcBorders>
              <w:tl2br w:val="nil"/>
              <w:tr2bl w:val="nil"/>
            </w:tcBorders>
            <w:shd w:val="clear" w:color="auto" w:fill="auto"/>
            <w:vAlign w:val="center"/>
          </w:tcPr>
          <w:p w14:paraId="0DEA48A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24色重彩油画棒一套</w:t>
            </w:r>
          </w:p>
        </w:tc>
        <w:tc>
          <w:tcPr>
            <w:tcW w:w="645" w:type="dxa"/>
            <w:tcBorders>
              <w:tl2br w:val="nil"/>
              <w:tr2bl w:val="nil"/>
            </w:tcBorders>
            <w:shd w:val="clear" w:color="auto" w:fill="auto"/>
            <w:vAlign w:val="center"/>
          </w:tcPr>
          <w:p w14:paraId="5C2674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C2F2D1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2C05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7ADD7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73AD74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299</w:t>
            </w:r>
          </w:p>
        </w:tc>
        <w:tc>
          <w:tcPr>
            <w:tcW w:w="942" w:type="dxa"/>
            <w:tcBorders>
              <w:tl2br w:val="nil"/>
              <w:tr2bl w:val="nil"/>
            </w:tcBorders>
            <w:shd w:val="clear" w:color="auto" w:fill="auto"/>
            <w:vAlign w:val="center"/>
          </w:tcPr>
          <w:p w14:paraId="2FB9CE8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水彩笔</w:t>
            </w:r>
          </w:p>
        </w:tc>
        <w:tc>
          <w:tcPr>
            <w:tcW w:w="6308" w:type="dxa"/>
            <w:tcBorders>
              <w:tl2br w:val="nil"/>
              <w:tr2bl w:val="nil"/>
            </w:tcBorders>
            <w:shd w:val="clear" w:color="auto" w:fill="auto"/>
            <w:vAlign w:val="center"/>
          </w:tcPr>
          <w:p w14:paraId="5723485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24色水彩笔一套</w:t>
            </w:r>
          </w:p>
        </w:tc>
        <w:tc>
          <w:tcPr>
            <w:tcW w:w="645" w:type="dxa"/>
            <w:tcBorders>
              <w:tl2br w:val="nil"/>
              <w:tr2bl w:val="nil"/>
            </w:tcBorders>
            <w:shd w:val="clear" w:color="auto" w:fill="auto"/>
            <w:vAlign w:val="center"/>
          </w:tcPr>
          <w:p w14:paraId="63E2F10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0D527D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60E2C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95FBB0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2E944D2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300</w:t>
            </w:r>
          </w:p>
        </w:tc>
        <w:tc>
          <w:tcPr>
            <w:tcW w:w="942" w:type="dxa"/>
            <w:tcBorders>
              <w:tl2br w:val="nil"/>
              <w:tr2bl w:val="nil"/>
            </w:tcBorders>
            <w:shd w:val="clear" w:color="auto" w:fill="auto"/>
            <w:vAlign w:val="center"/>
          </w:tcPr>
          <w:p w14:paraId="7169578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篆刻工具</w:t>
            </w:r>
          </w:p>
        </w:tc>
        <w:tc>
          <w:tcPr>
            <w:tcW w:w="6308" w:type="dxa"/>
            <w:tcBorders>
              <w:tl2br w:val="nil"/>
              <w:tr2bl w:val="nil"/>
            </w:tcBorders>
            <w:shd w:val="clear" w:color="auto" w:fill="auto"/>
            <w:vAlign w:val="center"/>
          </w:tcPr>
          <w:p w14:paraId="562B203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篆刻刀、 印床、章料、 印泥、砂纸</w:t>
            </w:r>
          </w:p>
        </w:tc>
        <w:tc>
          <w:tcPr>
            <w:tcW w:w="645" w:type="dxa"/>
            <w:tcBorders>
              <w:tl2br w:val="nil"/>
              <w:tr2bl w:val="nil"/>
            </w:tcBorders>
            <w:shd w:val="clear" w:color="auto" w:fill="auto"/>
            <w:vAlign w:val="center"/>
          </w:tcPr>
          <w:p w14:paraId="01AAEF1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98F3D7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DD5F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5EB8D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2061EDE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301</w:t>
            </w:r>
          </w:p>
        </w:tc>
        <w:tc>
          <w:tcPr>
            <w:tcW w:w="942" w:type="dxa"/>
            <w:tcBorders>
              <w:tl2br w:val="nil"/>
              <w:tr2bl w:val="nil"/>
            </w:tcBorders>
            <w:shd w:val="clear" w:color="auto" w:fill="auto"/>
            <w:vAlign w:val="center"/>
          </w:tcPr>
          <w:p w14:paraId="481E418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绘图工具</w:t>
            </w:r>
          </w:p>
        </w:tc>
        <w:tc>
          <w:tcPr>
            <w:tcW w:w="6308" w:type="dxa"/>
            <w:tcBorders>
              <w:tl2br w:val="nil"/>
              <w:tr2bl w:val="nil"/>
            </w:tcBorders>
            <w:shd w:val="clear" w:color="auto" w:fill="auto"/>
            <w:vAlign w:val="center"/>
          </w:tcPr>
          <w:p w14:paraId="761828D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圆规，直尺，三角板，曲线板</w:t>
            </w:r>
          </w:p>
        </w:tc>
        <w:tc>
          <w:tcPr>
            <w:tcW w:w="645" w:type="dxa"/>
            <w:tcBorders>
              <w:tl2br w:val="nil"/>
              <w:tr2bl w:val="nil"/>
            </w:tcBorders>
            <w:shd w:val="clear" w:color="auto" w:fill="auto"/>
            <w:vAlign w:val="center"/>
          </w:tcPr>
          <w:p w14:paraId="6D90621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9AAE17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0706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EC2F1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38BD8E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302</w:t>
            </w:r>
          </w:p>
        </w:tc>
        <w:tc>
          <w:tcPr>
            <w:tcW w:w="942" w:type="dxa"/>
            <w:tcBorders>
              <w:tl2br w:val="nil"/>
              <w:tr2bl w:val="nil"/>
            </w:tcBorders>
            <w:shd w:val="clear" w:color="auto" w:fill="auto"/>
            <w:vAlign w:val="center"/>
          </w:tcPr>
          <w:p w14:paraId="63E95C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多目书画教学示范仪</w:t>
            </w:r>
          </w:p>
        </w:tc>
        <w:tc>
          <w:tcPr>
            <w:tcW w:w="6308" w:type="dxa"/>
            <w:tcBorders>
              <w:tl2br w:val="nil"/>
              <w:tr2bl w:val="nil"/>
            </w:tcBorders>
            <w:shd w:val="clear" w:color="auto" w:fill="auto"/>
            <w:vAlign w:val="center"/>
          </w:tcPr>
          <w:p w14:paraId="5490168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1.具有三摄像头，1个主摄像头2个辅助摄像头，整机≤5kg；</w:t>
            </w:r>
          </w:p>
          <w:p w14:paraId="629D00C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2.整机待机电流：12V/150mA；整机负载工作电流：12V/450mA；</w:t>
            </w:r>
          </w:p>
          <w:p w14:paraId="4564472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3.具备辅助照明LED，可以无级调亮。</w:t>
            </w:r>
          </w:p>
          <w:p w14:paraId="1421BAD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4.主体采用金属材质，坚固耐用，机身采用仿古漆面，配重加固底座；</w:t>
            </w:r>
          </w:p>
          <w:p w14:paraId="57437A5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5.主摄像头：像素≥1000W；分辨率≥3648*2736；对焦方式：定焦；扫描幅面≥A3；光学解像力≥A3幅面170lp/mm；球形畸变 &lt;1%；梯形失真 &lt;1%；4K出图响应时间 &lt;3S；自动过曝控制； 图像帧率 5M≥13fps ，1080P≥25fps；图像色彩≥24位；</w:t>
            </w:r>
          </w:p>
          <w:p w14:paraId="01F4F68D">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6.侧拍辅助摄像头采用活动机身，支持折叠，支持摄像头旋转调节拍摄位置，支持拍摄画面调整特写镜头景深；</w:t>
            </w:r>
          </w:p>
          <w:p w14:paraId="53FDA9E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7.侧拍辅助摄像头像素≥800W, 分辨率≥2592*1944；扫描幅面≥A4；光学解像力≥A4幅面170lp/mm；球形畸变 &lt;1%；梯形失真 &lt;1%；出图响应时间 &lt;1S；自动过曝控制 ；图像帧率 5M≥10fps，1080P≥25fps；图像色彩≥24位；</w:t>
            </w:r>
          </w:p>
          <w:p w14:paraId="49F94A3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8.微课辅助摄像头采用活动摄像头，支持0-270度任意角度旋转调整；9.微课辅助摄像头像素≥200W；对焦方式：定焦；球形畸变 &lt;5%；梯形失真 &lt;5%；出图响应时间 &lt;1S；图像色彩≥24位；             </w:t>
            </w:r>
          </w:p>
          <w:p w14:paraId="26D0FA7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美术教学示范系统  </w:t>
            </w:r>
          </w:p>
          <w:p w14:paraId="5AD8DD2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1.支持接入多目书画教学示范仪进行直播示范教学；</w:t>
            </w:r>
          </w:p>
          <w:p w14:paraId="1BC7BDB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2.支持直播画面自由组合切换成画中画、双画面、单镜头等格式；</w:t>
            </w:r>
          </w:p>
          <w:p w14:paraId="006635E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3.支持直播画面接入大屏进行示范教学；</w:t>
            </w:r>
          </w:p>
          <w:p w14:paraId="445C9DA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4.支持录制高清示范视频，录制视频可作为教学微课资源；</w:t>
            </w:r>
          </w:p>
          <w:p w14:paraId="45DE67E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5.支持录制画面的切换，可进行单画面、画中画、双画面的视频录制；</w:t>
            </w:r>
          </w:p>
          <w:p w14:paraId="2FBE3F9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6.录制视频时支持同步录制教学音频；</w:t>
            </w:r>
          </w:p>
          <w:p w14:paraId="06A4EF0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7.支持将录制的视频导出下载至本地，用户可自由选取保存位置；</w:t>
            </w:r>
          </w:p>
          <w:p w14:paraId="3A821C6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8.支持截取直播示范视频画面为图片，支持将截图直接推送至学生端；</w:t>
            </w:r>
          </w:p>
          <w:p w14:paraId="72D76B7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9.支持将截图进行保存，支持将保存的截图推送至学生端；</w:t>
            </w:r>
          </w:p>
          <w:p w14:paraId="1630B3D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10.支持将保存的截图导出下载至本地，用户可自由选取保存位置；</w:t>
            </w:r>
          </w:p>
          <w:p w14:paraId="2444808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11.支持视频、截图的管理，可进行查看、删除等操作；</w:t>
            </w:r>
          </w:p>
          <w:p w14:paraId="2D4FF3B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12.系统支持屏幕任意批注功能，可在显示范围的任意位置进行批注操作；                                                                                                                                                                                                               </w:t>
            </w:r>
          </w:p>
        </w:tc>
        <w:tc>
          <w:tcPr>
            <w:tcW w:w="645" w:type="dxa"/>
            <w:tcBorders>
              <w:tl2br w:val="nil"/>
              <w:tr2bl w:val="nil"/>
            </w:tcBorders>
            <w:shd w:val="clear" w:color="auto" w:fill="auto"/>
            <w:vAlign w:val="center"/>
          </w:tcPr>
          <w:p w14:paraId="0342B6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65993E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6036A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94DD2C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5E52C83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303</w:t>
            </w:r>
          </w:p>
        </w:tc>
        <w:tc>
          <w:tcPr>
            <w:tcW w:w="942" w:type="dxa"/>
            <w:tcBorders>
              <w:tl2br w:val="nil"/>
              <w:tr2bl w:val="nil"/>
            </w:tcBorders>
            <w:shd w:val="clear" w:color="auto" w:fill="auto"/>
            <w:vAlign w:val="center"/>
          </w:tcPr>
          <w:p w14:paraId="1022982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学生画板</w:t>
            </w:r>
          </w:p>
        </w:tc>
        <w:tc>
          <w:tcPr>
            <w:tcW w:w="6308" w:type="dxa"/>
            <w:tcBorders>
              <w:tl2br w:val="nil"/>
              <w:tr2bl w:val="nil"/>
            </w:tcBorders>
            <w:shd w:val="clear" w:color="auto" w:fill="auto"/>
            <w:vAlign w:val="center"/>
          </w:tcPr>
          <w:p w14:paraId="676A947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椴木板，边框松木，规格：600mm×450mm×18mm，结实耐磨，坚硬不变形。</w:t>
            </w:r>
          </w:p>
        </w:tc>
        <w:tc>
          <w:tcPr>
            <w:tcW w:w="645" w:type="dxa"/>
            <w:tcBorders>
              <w:tl2br w:val="nil"/>
              <w:tr2bl w:val="nil"/>
            </w:tcBorders>
            <w:shd w:val="clear" w:color="auto" w:fill="auto"/>
            <w:vAlign w:val="center"/>
          </w:tcPr>
          <w:p w14:paraId="715F921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012A18C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E17A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00E9C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1FFDEEE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304</w:t>
            </w:r>
          </w:p>
        </w:tc>
        <w:tc>
          <w:tcPr>
            <w:tcW w:w="942" w:type="dxa"/>
            <w:tcBorders>
              <w:tl2br w:val="nil"/>
              <w:tr2bl w:val="nil"/>
            </w:tcBorders>
            <w:shd w:val="clear" w:color="auto" w:fill="auto"/>
            <w:vAlign w:val="center"/>
          </w:tcPr>
          <w:p w14:paraId="37FDEE3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学生桌面画架</w:t>
            </w:r>
          </w:p>
        </w:tc>
        <w:tc>
          <w:tcPr>
            <w:tcW w:w="6308" w:type="dxa"/>
            <w:tcBorders>
              <w:tl2br w:val="nil"/>
              <w:tr2bl w:val="nil"/>
            </w:tcBorders>
            <w:shd w:val="clear" w:color="auto" w:fill="auto"/>
            <w:vAlign w:val="center"/>
          </w:tcPr>
          <w:p w14:paraId="6C4561B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尺寸：300*350*460（620)mm，置画高度：580mm，材质：榉木</w:t>
            </w:r>
          </w:p>
        </w:tc>
        <w:tc>
          <w:tcPr>
            <w:tcW w:w="645" w:type="dxa"/>
            <w:tcBorders>
              <w:tl2br w:val="nil"/>
              <w:tr2bl w:val="nil"/>
            </w:tcBorders>
            <w:shd w:val="clear" w:color="auto" w:fill="auto"/>
            <w:vAlign w:val="center"/>
          </w:tcPr>
          <w:p w14:paraId="0A58D8F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410C60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4515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7844E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42BB042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305</w:t>
            </w:r>
          </w:p>
        </w:tc>
        <w:tc>
          <w:tcPr>
            <w:tcW w:w="942" w:type="dxa"/>
            <w:tcBorders>
              <w:tl2br w:val="nil"/>
              <w:tr2bl w:val="nil"/>
            </w:tcBorders>
            <w:shd w:val="clear" w:color="auto" w:fill="auto"/>
            <w:vAlign w:val="center"/>
          </w:tcPr>
          <w:p w14:paraId="6E2E02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书法工具</w:t>
            </w:r>
          </w:p>
        </w:tc>
        <w:tc>
          <w:tcPr>
            <w:tcW w:w="6308" w:type="dxa"/>
            <w:tcBorders>
              <w:tl2br w:val="nil"/>
              <w:tr2bl w:val="nil"/>
            </w:tcBorders>
            <w:shd w:val="clear" w:color="auto" w:fill="auto"/>
            <w:vAlign w:val="center"/>
          </w:tcPr>
          <w:p w14:paraId="1508994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毛笔(大白云、 中白云、小白云、小狼毫) 、毛毡、镇尺、笔洗、100ml墨汁、墨盒、笔搁</w:t>
            </w:r>
          </w:p>
        </w:tc>
        <w:tc>
          <w:tcPr>
            <w:tcW w:w="645" w:type="dxa"/>
            <w:tcBorders>
              <w:tl2br w:val="nil"/>
              <w:tr2bl w:val="nil"/>
            </w:tcBorders>
            <w:shd w:val="clear" w:color="auto" w:fill="auto"/>
            <w:vAlign w:val="center"/>
          </w:tcPr>
          <w:p w14:paraId="6ABBC8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7412C3E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2E02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2000BE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31A25EF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306</w:t>
            </w:r>
          </w:p>
        </w:tc>
        <w:tc>
          <w:tcPr>
            <w:tcW w:w="942" w:type="dxa"/>
            <w:tcBorders>
              <w:tl2br w:val="nil"/>
              <w:tr2bl w:val="nil"/>
            </w:tcBorders>
            <w:shd w:val="clear" w:color="auto" w:fill="auto"/>
            <w:vAlign w:val="center"/>
          </w:tcPr>
          <w:p w14:paraId="5760645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篆刻工具</w:t>
            </w:r>
          </w:p>
        </w:tc>
        <w:tc>
          <w:tcPr>
            <w:tcW w:w="6308" w:type="dxa"/>
            <w:tcBorders>
              <w:tl2br w:val="nil"/>
              <w:tr2bl w:val="nil"/>
            </w:tcBorders>
            <w:shd w:val="clear" w:color="auto" w:fill="auto"/>
            <w:vAlign w:val="center"/>
          </w:tcPr>
          <w:p w14:paraId="3AAE9B7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篆刻刀、 印床、章料、 印泥、砂纸</w:t>
            </w:r>
          </w:p>
        </w:tc>
        <w:tc>
          <w:tcPr>
            <w:tcW w:w="645" w:type="dxa"/>
            <w:tcBorders>
              <w:tl2br w:val="nil"/>
              <w:tr2bl w:val="nil"/>
            </w:tcBorders>
            <w:shd w:val="clear" w:color="auto" w:fill="auto"/>
            <w:vAlign w:val="center"/>
          </w:tcPr>
          <w:p w14:paraId="657BCCE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64946D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40D0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600EBD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2635B97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307</w:t>
            </w:r>
          </w:p>
        </w:tc>
        <w:tc>
          <w:tcPr>
            <w:tcW w:w="942" w:type="dxa"/>
            <w:tcBorders>
              <w:tl2br w:val="nil"/>
              <w:tr2bl w:val="nil"/>
            </w:tcBorders>
            <w:shd w:val="clear" w:color="auto" w:fill="auto"/>
            <w:vAlign w:val="center"/>
          </w:tcPr>
          <w:p w14:paraId="5CDDEF3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美工工具</w:t>
            </w:r>
          </w:p>
        </w:tc>
        <w:tc>
          <w:tcPr>
            <w:tcW w:w="6308" w:type="dxa"/>
            <w:tcBorders>
              <w:tl2br w:val="nil"/>
              <w:tr2bl w:val="nil"/>
            </w:tcBorders>
            <w:shd w:val="clear" w:color="auto" w:fill="auto"/>
            <w:vAlign w:val="center"/>
          </w:tcPr>
          <w:p w14:paraId="1933718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小剪刀、美工刀、A3切割垫板、刻纸刀、直尺、卷笔刀</w:t>
            </w:r>
          </w:p>
        </w:tc>
        <w:tc>
          <w:tcPr>
            <w:tcW w:w="645" w:type="dxa"/>
            <w:tcBorders>
              <w:tl2br w:val="nil"/>
              <w:tr2bl w:val="nil"/>
            </w:tcBorders>
            <w:shd w:val="clear" w:color="auto" w:fill="auto"/>
            <w:vAlign w:val="center"/>
          </w:tcPr>
          <w:p w14:paraId="1B00CEE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6FE30B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06C2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51734A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09AB68F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308</w:t>
            </w:r>
          </w:p>
        </w:tc>
        <w:tc>
          <w:tcPr>
            <w:tcW w:w="942" w:type="dxa"/>
            <w:tcBorders>
              <w:tl2br w:val="nil"/>
              <w:tr2bl w:val="nil"/>
            </w:tcBorders>
            <w:shd w:val="clear" w:color="auto" w:fill="auto"/>
            <w:vAlign w:val="center"/>
          </w:tcPr>
          <w:p w14:paraId="3AA05EF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国画工具</w:t>
            </w:r>
          </w:p>
        </w:tc>
        <w:tc>
          <w:tcPr>
            <w:tcW w:w="6308" w:type="dxa"/>
            <w:tcBorders>
              <w:tl2br w:val="nil"/>
              <w:tr2bl w:val="nil"/>
            </w:tcBorders>
            <w:shd w:val="clear" w:color="auto" w:fill="auto"/>
            <w:vAlign w:val="center"/>
          </w:tcPr>
          <w:p w14:paraId="443E5CF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毛笔(斗笔、大白云、 中白云、小白云、小狼毫、勾线笔) 、毛毡、笔洗、 调色盘、镇尺、笔搁</w:t>
            </w:r>
          </w:p>
        </w:tc>
        <w:tc>
          <w:tcPr>
            <w:tcW w:w="645" w:type="dxa"/>
            <w:tcBorders>
              <w:tl2br w:val="nil"/>
              <w:tr2bl w:val="nil"/>
            </w:tcBorders>
            <w:shd w:val="clear" w:color="auto" w:fill="auto"/>
            <w:vAlign w:val="center"/>
          </w:tcPr>
          <w:p w14:paraId="261D284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5DF464C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58B7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1580E5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5192C78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309</w:t>
            </w:r>
          </w:p>
        </w:tc>
        <w:tc>
          <w:tcPr>
            <w:tcW w:w="942" w:type="dxa"/>
            <w:tcBorders>
              <w:tl2br w:val="nil"/>
              <w:tr2bl w:val="nil"/>
            </w:tcBorders>
            <w:shd w:val="clear" w:color="auto" w:fill="auto"/>
            <w:vAlign w:val="center"/>
          </w:tcPr>
          <w:p w14:paraId="057613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绘图工具</w:t>
            </w:r>
          </w:p>
        </w:tc>
        <w:tc>
          <w:tcPr>
            <w:tcW w:w="6308" w:type="dxa"/>
            <w:tcBorders>
              <w:tl2br w:val="nil"/>
              <w:tr2bl w:val="nil"/>
            </w:tcBorders>
            <w:shd w:val="clear" w:color="auto" w:fill="auto"/>
            <w:vAlign w:val="center"/>
          </w:tcPr>
          <w:p w14:paraId="03A5A18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圆规，直尺，三角板，曲线板</w:t>
            </w:r>
          </w:p>
        </w:tc>
        <w:tc>
          <w:tcPr>
            <w:tcW w:w="645" w:type="dxa"/>
            <w:tcBorders>
              <w:tl2br w:val="nil"/>
              <w:tr2bl w:val="nil"/>
            </w:tcBorders>
            <w:shd w:val="clear" w:color="auto" w:fill="auto"/>
            <w:vAlign w:val="center"/>
          </w:tcPr>
          <w:p w14:paraId="2D306B7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13CACB4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E3DE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5D6CAFE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2EECD99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310</w:t>
            </w:r>
          </w:p>
        </w:tc>
        <w:tc>
          <w:tcPr>
            <w:tcW w:w="942" w:type="dxa"/>
            <w:tcBorders>
              <w:tl2br w:val="nil"/>
              <w:tr2bl w:val="nil"/>
            </w:tcBorders>
            <w:shd w:val="clear" w:color="auto" w:fill="auto"/>
            <w:vAlign w:val="center"/>
          </w:tcPr>
          <w:p w14:paraId="1F123F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水彩画工具</w:t>
            </w:r>
          </w:p>
        </w:tc>
        <w:tc>
          <w:tcPr>
            <w:tcW w:w="6308" w:type="dxa"/>
            <w:tcBorders>
              <w:tl2br w:val="nil"/>
              <w:tr2bl w:val="nil"/>
            </w:tcBorders>
            <w:shd w:val="clear" w:color="auto" w:fill="auto"/>
            <w:vAlign w:val="center"/>
          </w:tcPr>
          <w:p w14:paraId="18EF7AD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水彩画笔1～12#各一支，12格梅花调色盘，吸水海绵，可折叠水桶</w:t>
            </w:r>
          </w:p>
        </w:tc>
        <w:tc>
          <w:tcPr>
            <w:tcW w:w="645" w:type="dxa"/>
            <w:tcBorders>
              <w:tl2br w:val="nil"/>
              <w:tr2bl w:val="nil"/>
            </w:tcBorders>
            <w:shd w:val="clear" w:color="auto" w:fill="auto"/>
            <w:vAlign w:val="center"/>
          </w:tcPr>
          <w:p w14:paraId="5F18A0F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0DA0DFA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5CFC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CEDFF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1491214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311</w:t>
            </w:r>
          </w:p>
        </w:tc>
        <w:tc>
          <w:tcPr>
            <w:tcW w:w="942" w:type="dxa"/>
            <w:tcBorders>
              <w:tl2br w:val="nil"/>
              <w:tr2bl w:val="nil"/>
            </w:tcBorders>
            <w:shd w:val="clear" w:color="auto" w:fill="auto"/>
            <w:vAlign w:val="center"/>
          </w:tcPr>
          <w:p w14:paraId="2085D17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水粉画工具</w:t>
            </w:r>
          </w:p>
        </w:tc>
        <w:tc>
          <w:tcPr>
            <w:tcW w:w="6308" w:type="dxa"/>
            <w:tcBorders>
              <w:tl2br w:val="nil"/>
              <w:tr2bl w:val="nil"/>
            </w:tcBorders>
            <w:shd w:val="clear" w:color="auto" w:fill="auto"/>
            <w:vAlign w:val="center"/>
          </w:tcPr>
          <w:p w14:paraId="3C28E56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水粉画笔1～12#各一支，椭圆1/3调色盘 400mm*290mm*12mm，24格调色盒带盖，可折叠水桶</w:t>
            </w:r>
          </w:p>
        </w:tc>
        <w:tc>
          <w:tcPr>
            <w:tcW w:w="645" w:type="dxa"/>
            <w:tcBorders>
              <w:tl2br w:val="nil"/>
              <w:tr2bl w:val="nil"/>
            </w:tcBorders>
            <w:shd w:val="clear" w:color="auto" w:fill="auto"/>
            <w:vAlign w:val="center"/>
          </w:tcPr>
          <w:p w14:paraId="547DF64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5F44AF6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AB8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A369A4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354A78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312</w:t>
            </w:r>
          </w:p>
        </w:tc>
        <w:tc>
          <w:tcPr>
            <w:tcW w:w="942" w:type="dxa"/>
            <w:tcBorders>
              <w:tl2br w:val="nil"/>
              <w:tr2bl w:val="nil"/>
            </w:tcBorders>
            <w:shd w:val="clear" w:color="auto" w:fill="auto"/>
            <w:vAlign w:val="center"/>
          </w:tcPr>
          <w:p w14:paraId="37D0AFE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素描工具</w:t>
            </w:r>
          </w:p>
        </w:tc>
        <w:tc>
          <w:tcPr>
            <w:tcW w:w="6308" w:type="dxa"/>
            <w:tcBorders>
              <w:tl2br w:val="nil"/>
              <w:tr2bl w:val="nil"/>
            </w:tcBorders>
            <w:shd w:val="clear" w:color="auto" w:fill="auto"/>
            <w:vAlign w:val="center"/>
          </w:tcPr>
          <w:p w14:paraId="225C20D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素描铅笔一套包括：2H2支、2B4支、HB1支、B2支、3B1支、4B1支、5B1支、6B1支、7B1支、8B1支），橡皮1块、可塑橡皮1块、美工刀1把、炭笔、炭条、铅笔延长器、纸笔各1支</w:t>
            </w:r>
          </w:p>
        </w:tc>
        <w:tc>
          <w:tcPr>
            <w:tcW w:w="645" w:type="dxa"/>
            <w:tcBorders>
              <w:tl2br w:val="nil"/>
              <w:tr2bl w:val="nil"/>
            </w:tcBorders>
            <w:shd w:val="clear" w:color="auto" w:fill="auto"/>
            <w:vAlign w:val="center"/>
          </w:tcPr>
          <w:p w14:paraId="1A26A14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2223E82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A701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0D2E73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256531F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313</w:t>
            </w:r>
          </w:p>
        </w:tc>
        <w:tc>
          <w:tcPr>
            <w:tcW w:w="942" w:type="dxa"/>
            <w:tcBorders>
              <w:tl2br w:val="nil"/>
              <w:tr2bl w:val="nil"/>
            </w:tcBorders>
            <w:shd w:val="clear" w:color="auto" w:fill="auto"/>
            <w:vAlign w:val="center"/>
          </w:tcPr>
          <w:p w14:paraId="734FCCB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不锈钢纸夹</w:t>
            </w:r>
          </w:p>
        </w:tc>
        <w:tc>
          <w:tcPr>
            <w:tcW w:w="6308" w:type="dxa"/>
            <w:tcBorders>
              <w:tl2br w:val="nil"/>
              <w:tr2bl w:val="nil"/>
            </w:tcBorders>
            <w:shd w:val="clear" w:color="auto" w:fill="auto"/>
            <w:vAlign w:val="center"/>
          </w:tcPr>
          <w:p w14:paraId="699A14C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不锈钢材质，山形票夹，约可夹250张纸</w:t>
            </w:r>
          </w:p>
        </w:tc>
        <w:tc>
          <w:tcPr>
            <w:tcW w:w="645" w:type="dxa"/>
            <w:tcBorders>
              <w:tl2br w:val="nil"/>
              <w:tr2bl w:val="nil"/>
            </w:tcBorders>
            <w:shd w:val="clear" w:color="auto" w:fill="auto"/>
            <w:vAlign w:val="center"/>
          </w:tcPr>
          <w:p w14:paraId="3482F11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0B8236D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752D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91E7C6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246ABC3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314</w:t>
            </w:r>
          </w:p>
        </w:tc>
        <w:tc>
          <w:tcPr>
            <w:tcW w:w="942" w:type="dxa"/>
            <w:tcBorders>
              <w:tl2br w:val="nil"/>
              <w:tr2bl w:val="nil"/>
            </w:tcBorders>
            <w:shd w:val="clear" w:color="auto" w:fill="auto"/>
            <w:vAlign w:val="center"/>
          </w:tcPr>
          <w:p w14:paraId="154F4FF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彩铅画笔</w:t>
            </w:r>
          </w:p>
        </w:tc>
        <w:tc>
          <w:tcPr>
            <w:tcW w:w="6308" w:type="dxa"/>
            <w:tcBorders>
              <w:tl2br w:val="nil"/>
              <w:tr2bl w:val="nil"/>
            </w:tcBorders>
            <w:shd w:val="clear" w:color="auto" w:fill="auto"/>
            <w:vAlign w:val="center"/>
          </w:tcPr>
          <w:p w14:paraId="341BA92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24色彩铅笔一套</w:t>
            </w:r>
          </w:p>
        </w:tc>
        <w:tc>
          <w:tcPr>
            <w:tcW w:w="645" w:type="dxa"/>
            <w:tcBorders>
              <w:tl2br w:val="nil"/>
              <w:tr2bl w:val="nil"/>
            </w:tcBorders>
            <w:shd w:val="clear" w:color="auto" w:fill="auto"/>
            <w:vAlign w:val="center"/>
          </w:tcPr>
          <w:p w14:paraId="1C9B275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5DED070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569F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B40DE3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52D5092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315</w:t>
            </w:r>
          </w:p>
        </w:tc>
        <w:tc>
          <w:tcPr>
            <w:tcW w:w="942" w:type="dxa"/>
            <w:tcBorders>
              <w:tl2br w:val="nil"/>
              <w:tr2bl w:val="nil"/>
            </w:tcBorders>
            <w:shd w:val="clear" w:color="auto" w:fill="auto"/>
            <w:vAlign w:val="center"/>
          </w:tcPr>
          <w:p w14:paraId="3C12CD3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油彩棒</w:t>
            </w:r>
          </w:p>
        </w:tc>
        <w:tc>
          <w:tcPr>
            <w:tcW w:w="6308" w:type="dxa"/>
            <w:tcBorders>
              <w:tl2br w:val="nil"/>
              <w:tr2bl w:val="nil"/>
            </w:tcBorders>
            <w:shd w:val="clear" w:color="auto" w:fill="auto"/>
            <w:vAlign w:val="center"/>
          </w:tcPr>
          <w:p w14:paraId="4F826B7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24色重彩油画棒一套</w:t>
            </w:r>
          </w:p>
        </w:tc>
        <w:tc>
          <w:tcPr>
            <w:tcW w:w="645" w:type="dxa"/>
            <w:tcBorders>
              <w:tl2br w:val="nil"/>
              <w:tr2bl w:val="nil"/>
            </w:tcBorders>
            <w:shd w:val="clear" w:color="auto" w:fill="auto"/>
            <w:vAlign w:val="center"/>
          </w:tcPr>
          <w:p w14:paraId="1B5B107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2E2265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EA4D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95613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7576382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316</w:t>
            </w:r>
          </w:p>
        </w:tc>
        <w:tc>
          <w:tcPr>
            <w:tcW w:w="942" w:type="dxa"/>
            <w:tcBorders>
              <w:tl2br w:val="nil"/>
              <w:tr2bl w:val="nil"/>
            </w:tcBorders>
            <w:shd w:val="clear" w:color="auto" w:fill="auto"/>
            <w:vAlign w:val="center"/>
          </w:tcPr>
          <w:p w14:paraId="0728DD2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水彩笔</w:t>
            </w:r>
          </w:p>
        </w:tc>
        <w:tc>
          <w:tcPr>
            <w:tcW w:w="6308" w:type="dxa"/>
            <w:tcBorders>
              <w:tl2br w:val="nil"/>
              <w:tr2bl w:val="nil"/>
            </w:tcBorders>
            <w:shd w:val="clear" w:color="auto" w:fill="auto"/>
            <w:vAlign w:val="center"/>
          </w:tcPr>
          <w:p w14:paraId="74DFE3C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24色水彩笔一套</w:t>
            </w:r>
          </w:p>
        </w:tc>
        <w:tc>
          <w:tcPr>
            <w:tcW w:w="645" w:type="dxa"/>
            <w:tcBorders>
              <w:tl2br w:val="nil"/>
              <w:tr2bl w:val="nil"/>
            </w:tcBorders>
            <w:shd w:val="clear" w:color="auto" w:fill="auto"/>
            <w:vAlign w:val="center"/>
          </w:tcPr>
          <w:p w14:paraId="6CE9F77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6D10062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F31D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40EAAF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4D2ADD3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317</w:t>
            </w:r>
          </w:p>
        </w:tc>
        <w:tc>
          <w:tcPr>
            <w:tcW w:w="942" w:type="dxa"/>
            <w:tcBorders>
              <w:tl2br w:val="nil"/>
              <w:tr2bl w:val="nil"/>
            </w:tcBorders>
            <w:shd w:val="clear" w:color="auto" w:fill="auto"/>
            <w:vAlign w:val="center"/>
          </w:tcPr>
          <w:p w14:paraId="00B0341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画纸</w:t>
            </w:r>
          </w:p>
        </w:tc>
        <w:tc>
          <w:tcPr>
            <w:tcW w:w="6308" w:type="dxa"/>
            <w:tcBorders>
              <w:tl2br w:val="nil"/>
              <w:tr2bl w:val="nil"/>
            </w:tcBorders>
            <w:shd w:val="clear" w:color="auto" w:fill="auto"/>
            <w:vAlign w:val="center"/>
          </w:tcPr>
          <w:p w14:paraId="0FB6B3D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160g，4k水彩画纸、水粉纸和素描纸各一袋，每袋20张</w:t>
            </w:r>
          </w:p>
        </w:tc>
        <w:tc>
          <w:tcPr>
            <w:tcW w:w="645" w:type="dxa"/>
            <w:tcBorders>
              <w:tl2br w:val="nil"/>
              <w:tr2bl w:val="nil"/>
            </w:tcBorders>
            <w:shd w:val="clear" w:color="auto" w:fill="auto"/>
            <w:vAlign w:val="center"/>
          </w:tcPr>
          <w:p w14:paraId="1B31935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7F2B67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2E38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08B39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6B8907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318</w:t>
            </w:r>
          </w:p>
        </w:tc>
        <w:tc>
          <w:tcPr>
            <w:tcW w:w="942" w:type="dxa"/>
            <w:tcBorders>
              <w:tl2br w:val="nil"/>
              <w:tr2bl w:val="nil"/>
            </w:tcBorders>
            <w:shd w:val="clear" w:color="auto" w:fill="auto"/>
            <w:vAlign w:val="center"/>
          </w:tcPr>
          <w:p w14:paraId="1123E6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宣纸</w:t>
            </w:r>
          </w:p>
        </w:tc>
        <w:tc>
          <w:tcPr>
            <w:tcW w:w="6308" w:type="dxa"/>
            <w:tcBorders>
              <w:tl2br w:val="nil"/>
              <w:tr2bl w:val="nil"/>
            </w:tcBorders>
            <w:shd w:val="clear" w:color="auto" w:fill="auto"/>
            <w:vAlign w:val="center"/>
          </w:tcPr>
          <w:p w14:paraId="091B61B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四尺 半生熟宣纸 （1刀100张）</w:t>
            </w:r>
          </w:p>
        </w:tc>
        <w:tc>
          <w:tcPr>
            <w:tcW w:w="645" w:type="dxa"/>
            <w:tcBorders>
              <w:tl2br w:val="nil"/>
              <w:tr2bl w:val="nil"/>
            </w:tcBorders>
            <w:shd w:val="clear" w:color="auto" w:fill="auto"/>
            <w:vAlign w:val="center"/>
          </w:tcPr>
          <w:p w14:paraId="139F7BD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48766F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刀</w:t>
            </w:r>
          </w:p>
        </w:tc>
      </w:tr>
      <w:tr w14:paraId="5E535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BDE13B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1EE77B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319</w:t>
            </w:r>
          </w:p>
        </w:tc>
        <w:tc>
          <w:tcPr>
            <w:tcW w:w="942" w:type="dxa"/>
            <w:tcBorders>
              <w:tl2br w:val="nil"/>
              <w:tr2bl w:val="nil"/>
            </w:tcBorders>
            <w:shd w:val="clear" w:color="auto" w:fill="auto"/>
            <w:vAlign w:val="center"/>
          </w:tcPr>
          <w:p w14:paraId="7B3680F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颜料套装</w:t>
            </w:r>
          </w:p>
        </w:tc>
        <w:tc>
          <w:tcPr>
            <w:tcW w:w="6308" w:type="dxa"/>
            <w:tcBorders>
              <w:tl2br w:val="nil"/>
              <w:tr2bl w:val="nil"/>
            </w:tcBorders>
            <w:shd w:val="clear" w:color="auto" w:fill="auto"/>
            <w:vAlign w:val="center"/>
          </w:tcPr>
          <w:p w14:paraId="26D886B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国画颜料24色12ml/支，水粉颜料24色12ml/支，水彩颜料24色12ml/支，墨汁250ml/瓶。</w:t>
            </w:r>
          </w:p>
        </w:tc>
        <w:tc>
          <w:tcPr>
            <w:tcW w:w="645" w:type="dxa"/>
            <w:tcBorders>
              <w:tl2br w:val="nil"/>
              <w:tr2bl w:val="nil"/>
            </w:tcBorders>
            <w:shd w:val="clear" w:color="auto" w:fill="auto"/>
            <w:vAlign w:val="center"/>
          </w:tcPr>
          <w:p w14:paraId="5E9E3E2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5295D2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w:t>
            </w:r>
          </w:p>
        </w:tc>
      </w:tr>
      <w:tr w14:paraId="22C5E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D50033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美术教室3</w:t>
            </w:r>
          </w:p>
        </w:tc>
        <w:tc>
          <w:tcPr>
            <w:tcW w:w="722" w:type="dxa"/>
            <w:tcBorders>
              <w:tl2br w:val="nil"/>
              <w:tr2bl w:val="nil"/>
            </w:tcBorders>
            <w:shd w:val="clear" w:color="auto" w:fill="auto"/>
            <w:vAlign w:val="center"/>
          </w:tcPr>
          <w:p w14:paraId="5512AF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320</w:t>
            </w:r>
          </w:p>
        </w:tc>
        <w:tc>
          <w:tcPr>
            <w:tcW w:w="942" w:type="dxa"/>
            <w:tcBorders>
              <w:tl2br w:val="nil"/>
              <w:tr2bl w:val="nil"/>
            </w:tcBorders>
            <w:shd w:val="clear" w:color="auto" w:fill="auto"/>
            <w:vAlign w:val="center"/>
          </w:tcPr>
          <w:p w14:paraId="0D1CD31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文化布置</w:t>
            </w:r>
          </w:p>
        </w:tc>
        <w:tc>
          <w:tcPr>
            <w:tcW w:w="6308" w:type="dxa"/>
            <w:tcBorders>
              <w:tl2br w:val="nil"/>
              <w:tr2bl w:val="nil"/>
            </w:tcBorders>
            <w:shd w:val="clear" w:color="auto" w:fill="auto"/>
            <w:vAlign w:val="center"/>
          </w:tcPr>
          <w:p w14:paraId="1CE7C8D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1.科普知识窗帘：符合教室氛围，根据老师需求设计，介绍学科知识；</w:t>
            </w:r>
          </w:p>
          <w:p w14:paraId="6BA2F74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2.学科文化展示及布展：结合校方认可效果图进行教室文化氛围的建设，造型吊顶、造型灯具、亚克力、KT板等展板及符合教室文化挂画等。含设计、人工及安装。</w:t>
            </w:r>
          </w:p>
        </w:tc>
        <w:tc>
          <w:tcPr>
            <w:tcW w:w="645" w:type="dxa"/>
            <w:tcBorders>
              <w:tl2br w:val="nil"/>
              <w:tr2bl w:val="nil"/>
            </w:tcBorders>
            <w:shd w:val="clear" w:color="auto" w:fill="auto"/>
            <w:vAlign w:val="center"/>
          </w:tcPr>
          <w:p w14:paraId="242E3E1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4B1413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r>
      <w:tr w14:paraId="787A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409AE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5384E93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321</w:t>
            </w:r>
          </w:p>
        </w:tc>
        <w:tc>
          <w:tcPr>
            <w:tcW w:w="942" w:type="dxa"/>
            <w:tcBorders>
              <w:tl2br w:val="nil"/>
              <w:tr2bl w:val="nil"/>
            </w:tcBorders>
            <w:shd w:val="clear" w:color="auto" w:fill="auto"/>
            <w:vAlign w:val="center"/>
          </w:tcPr>
          <w:p w14:paraId="037283C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微型台式曲线锯机</w:t>
            </w:r>
          </w:p>
        </w:tc>
        <w:tc>
          <w:tcPr>
            <w:tcW w:w="6308" w:type="dxa"/>
            <w:tcBorders>
              <w:tl2br w:val="nil"/>
              <w:tr2bl w:val="nil"/>
            </w:tcBorders>
            <w:shd w:val="clear" w:color="auto" w:fill="auto"/>
            <w:vAlign w:val="center"/>
          </w:tcPr>
          <w:p w14:paraId="562CBF0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可切割的软木（最大厚度达40mm，如巴尔沙木），硬木（最大厚度10mm），塑料（最大厚度4mm），有色金属（最大厚度2mm）。</w:t>
            </w:r>
          </w:p>
          <w:p w14:paraId="47A2C48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锯臂有300mm喉深，电压：220-240V，*工作台尺寸：160*160mm，*锯条行程：7mm，额定功率：85W     </w:t>
            </w:r>
          </w:p>
          <w:p w14:paraId="1F7461D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子调速控制：150-2500rpm，*重量：约2KG，*机身尺寸：430*240*250mm，*中文说明书，*质量检测报告；含粗齿锯条：切割木材、塑料，14齿（12支）130*1.5*0.48mm、中齿锯条：切割木材、塑料，17齿（12支）130*1.2*0.38mm、细齿锯条:切割木材、塑料，34齿（12支）130*0.8*0.34mm。</w:t>
            </w:r>
          </w:p>
        </w:tc>
        <w:tc>
          <w:tcPr>
            <w:tcW w:w="645" w:type="dxa"/>
            <w:tcBorders>
              <w:tl2br w:val="nil"/>
              <w:tr2bl w:val="nil"/>
            </w:tcBorders>
            <w:shd w:val="clear" w:color="auto" w:fill="auto"/>
            <w:vAlign w:val="center"/>
          </w:tcPr>
          <w:p w14:paraId="5864C11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F7412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518ED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17AAF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7D10D34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322</w:t>
            </w:r>
          </w:p>
        </w:tc>
        <w:tc>
          <w:tcPr>
            <w:tcW w:w="942" w:type="dxa"/>
            <w:tcBorders>
              <w:tl2br w:val="nil"/>
              <w:tr2bl w:val="nil"/>
            </w:tcBorders>
            <w:shd w:val="clear" w:color="auto" w:fill="auto"/>
            <w:vAlign w:val="center"/>
          </w:tcPr>
          <w:p w14:paraId="056B4F1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压缩机+套装喷笔</w:t>
            </w:r>
          </w:p>
        </w:tc>
        <w:tc>
          <w:tcPr>
            <w:tcW w:w="6308" w:type="dxa"/>
            <w:tcBorders>
              <w:tl2br w:val="nil"/>
              <w:tr2bl w:val="nil"/>
            </w:tcBorders>
            <w:shd w:val="clear" w:color="auto" w:fill="auto"/>
            <w:vAlign w:val="center"/>
          </w:tcPr>
          <w:p w14:paraId="1907292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用于模型的喷绘使用包含：喷笔上色工作台、水溶性颜料（红、黄、蓝、绿、黑、白）</w:t>
            </w:r>
          </w:p>
          <w:p w14:paraId="3299729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电压：220 - 240V。，额定功率：85W。，压缩空气率：12升/分钟。，最大气压：2.0BAR，机身尺寸：140 x 120 x 95mm。，重量：约1，300g。，只适合搭配喷笔AB100使用! ，*中文说明书</w:t>
            </w:r>
          </w:p>
        </w:tc>
        <w:tc>
          <w:tcPr>
            <w:tcW w:w="645" w:type="dxa"/>
            <w:tcBorders>
              <w:tl2br w:val="nil"/>
              <w:tr2bl w:val="nil"/>
            </w:tcBorders>
            <w:shd w:val="clear" w:color="auto" w:fill="auto"/>
            <w:vAlign w:val="center"/>
          </w:tcPr>
          <w:p w14:paraId="65872B6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A59D8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C525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A65E71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5DBB8B8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323</w:t>
            </w:r>
          </w:p>
        </w:tc>
        <w:tc>
          <w:tcPr>
            <w:tcW w:w="942" w:type="dxa"/>
            <w:tcBorders>
              <w:tl2br w:val="nil"/>
              <w:tr2bl w:val="nil"/>
            </w:tcBorders>
            <w:shd w:val="clear" w:color="auto" w:fill="auto"/>
            <w:vAlign w:val="center"/>
          </w:tcPr>
          <w:p w14:paraId="5AC2D14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紧凑型车间用吸尘器</w:t>
            </w:r>
          </w:p>
        </w:tc>
        <w:tc>
          <w:tcPr>
            <w:tcW w:w="6308" w:type="dxa"/>
            <w:tcBorders>
              <w:tl2br w:val="nil"/>
              <w:tr2bl w:val="nil"/>
            </w:tcBorders>
            <w:shd w:val="clear" w:color="auto" w:fill="auto"/>
            <w:vAlign w:val="center"/>
          </w:tcPr>
          <w:p w14:paraId="15F4B69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用于清理加工屑，可与部分设备联动使用。</w:t>
            </w:r>
          </w:p>
          <w:p w14:paraId="6B7919F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电源：220V~240V，功率：1100W，容积：18L</w:t>
            </w:r>
          </w:p>
          <w:p w14:paraId="0ABB06B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尺寸：（长×宽×高  单位：mm）：380×380×520 ，  线缆长度：5米，重量：11.5kg，*中文说明书</w:t>
            </w:r>
          </w:p>
        </w:tc>
        <w:tc>
          <w:tcPr>
            <w:tcW w:w="645" w:type="dxa"/>
            <w:tcBorders>
              <w:tl2br w:val="nil"/>
              <w:tr2bl w:val="nil"/>
            </w:tcBorders>
            <w:shd w:val="clear" w:color="auto" w:fill="auto"/>
            <w:vAlign w:val="center"/>
          </w:tcPr>
          <w:p w14:paraId="010DBE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BA2D3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6416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106A76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7F2CC7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324</w:t>
            </w:r>
          </w:p>
        </w:tc>
        <w:tc>
          <w:tcPr>
            <w:tcW w:w="942" w:type="dxa"/>
            <w:tcBorders>
              <w:tl2br w:val="nil"/>
              <w:tr2bl w:val="nil"/>
            </w:tcBorders>
            <w:shd w:val="clear" w:color="auto" w:fill="auto"/>
            <w:vAlign w:val="center"/>
          </w:tcPr>
          <w:p w14:paraId="6A813A8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微型台式砂光机</w:t>
            </w:r>
          </w:p>
        </w:tc>
        <w:tc>
          <w:tcPr>
            <w:tcW w:w="6308" w:type="dxa"/>
            <w:tcBorders>
              <w:tl2br w:val="nil"/>
              <w:tr2bl w:val="nil"/>
            </w:tcBorders>
            <w:shd w:val="clear" w:color="auto" w:fill="auto"/>
            <w:vAlign w:val="center"/>
          </w:tcPr>
          <w:p w14:paraId="7FCF2CA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用于精细打磨和小型材修整</w:t>
            </w:r>
          </w:p>
          <w:p w14:paraId="0E1D31D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电压：220-240V，*功率：140W，*转速：250-800m/min(1150-3600rpm)，最大研磨高度：62.5mm，*研磨盘尺寸：：125mm，*工作台：98*140mm，*砂光片半径高度：62.5，*重量：约3kg</w:t>
            </w:r>
          </w:p>
          <w:p w14:paraId="7D4FC7F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，*体积：300*140*160mm，*质量检测报告，*中文说明书。含自粘式白金刚砂砂光片打磨木材、塑料</w:t>
            </w:r>
          </w:p>
          <w:p w14:paraId="6D50F35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125mm #80^（5片装），打磨木材、塑料125mm #150^（5片装），打磨木材、塑料</w:t>
            </w:r>
          </w:p>
          <w:p w14:paraId="5135B8C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125mm #240^（5片装）。</w:t>
            </w:r>
          </w:p>
        </w:tc>
        <w:tc>
          <w:tcPr>
            <w:tcW w:w="645" w:type="dxa"/>
            <w:tcBorders>
              <w:tl2br w:val="nil"/>
              <w:tr2bl w:val="nil"/>
            </w:tcBorders>
            <w:shd w:val="clear" w:color="auto" w:fill="auto"/>
            <w:vAlign w:val="center"/>
          </w:tcPr>
          <w:p w14:paraId="0F576F7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19905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5415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EDBD9E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286973A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325</w:t>
            </w:r>
          </w:p>
        </w:tc>
        <w:tc>
          <w:tcPr>
            <w:tcW w:w="942" w:type="dxa"/>
            <w:tcBorders>
              <w:tl2br w:val="nil"/>
              <w:tr2bl w:val="nil"/>
            </w:tcBorders>
            <w:shd w:val="clear" w:color="auto" w:fill="auto"/>
            <w:vAlign w:val="center"/>
          </w:tcPr>
          <w:p w14:paraId="799C7A2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微型台钻床</w:t>
            </w:r>
          </w:p>
        </w:tc>
        <w:tc>
          <w:tcPr>
            <w:tcW w:w="6308" w:type="dxa"/>
            <w:tcBorders>
              <w:tl2br w:val="nil"/>
              <w:tr2bl w:val="nil"/>
            </w:tcBorders>
            <w:shd w:val="clear" w:color="auto" w:fill="auto"/>
            <w:vAlign w:val="center"/>
          </w:tcPr>
          <w:p w14:paraId="1CCA3F3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适用于各种材料的钻孔，通过不同材质的钻头来实现。</w:t>
            </w:r>
          </w:p>
          <w:p w14:paraId="186CF0B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电压：220-240V ，功率：85W ，*主轴转速：1800,4700,8500rpm，*工作台尺寸：220*120mm</w:t>
            </w:r>
          </w:p>
          <w:p w14:paraId="6A42005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，*进给行程：30mm，*喉深：140mm，立柱尺寸：直径20*340mm，*刀具夹持尺寸：1.0,1.5,2.0,2.4,3.0,3.2mm，工作台尺寸：220*120mm，体积：220*120*340mm，重量：约5kg，*质量检测报告，*中文说明书</w:t>
            </w:r>
          </w:p>
        </w:tc>
        <w:tc>
          <w:tcPr>
            <w:tcW w:w="645" w:type="dxa"/>
            <w:tcBorders>
              <w:tl2br w:val="nil"/>
              <w:tr2bl w:val="nil"/>
            </w:tcBorders>
            <w:shd w:val="clear" w:color="auto" w:fill="auto"/>
            <w:vAlign w:val="center"/>
          </w:tcPr>
          <w:p w14:paraId="1CD56C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146285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CABC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F1BC46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46F5550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326</w:t>
            </w:r>
          </w:p>
        </w:tc>
        <w:tc>
          <w:tcPr>
            <w:tcW w:w="942" w:type="dxa"/>
            <w:tcBorders>
              <w:tl2br w:val="nil"/>
              <w:tr2bl w:val="nil"/>
            </w:tcBorders>
            <w:shd w:val="clear" w:color="auto" w:fill="auto"/>
            <w:vAlign w:val="center"/>
          </w:tcPr>
          <w:p w14:paraId="7C2283F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台式电热丝切割机</w:t>
            </w:r>
          </w:p>
        </w:tc>
        <w:tc>
          <w:tcPr>
            <w:tcW w:w="6308" w:type="dxa"/>
            <w:tcBorders>
              <w:tl2br w:val="nil"/>
              <w:tr2bl w:val="nil"/>
            </w:tcBorders>
            <w:shd w:val="clear" w:color="auto" w:fill="auto"/>
            <w:vAlign w:val="center"/>
          </w:tcPr>
          <w:p w14:paraId="1460797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用于切割泡沫、海绵、KT板等热塑性材料，任意切割或模板切割</w:t>
            </w:r>
          </w:p>
          <w:p w14:paraId="5E63CC3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电压：220-240V，二级工作电压：10V,1.0A，电热丝：长30m，直径0.2mm，功率：20W，电热丝温度：100°-200°，工作台尺寸：380*280mm，切割高度：140mm，喉深：350mm，重量：2.9kg，体积：400*300*150mm，*中文说明书</w:t>
            </w:r>
          </w:p>
        </w:tc>
        <w:tc>
          <w:tcPr>
            <w:tcW w:w="645" w:type="dxa"/>
            <w:tcBorders>
              <w:tl2br w:val="nil"/>
              <w:tr2bl w:val="nil"/>
            </w:tcBorders>
            <w:shd w:val="clear" w:color="auto" w:fill="auto"/>
            <w:vAlign w:val="center"/>
          </w:tcPr>
          <w:p w14:paraId="4DB41CD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564362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92C0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98CE6B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79D64F1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327</w:t>
            </w:r>
          </w:p>
        </w:tc>
        <w:tc>
          <w:tcPr>
            <w:tcW w:w="942" w:type="dxa"/>
            <w:tcBorders>
              <w:tl2br w:val="nil"/>
              <w:tr2bl w:val="nil"/>
            </w:tcBorders>
            <w:shd w:val="clear" w:color="auto" w:fill="auto"/>
            <w:vAlign w:val="center"/>
          </w:tcPr>
          <w:p w14:paraId="686FB9D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微型热熔胶枪</w:t>
            </w:r>
          </w:p>
        </w:tc>
        <w:tc>
          <w:tcPr>
            <w:tcW w:w="6308" w:type="dxa"/>
            <w:tcBorders>
              <w:tl2br w:val="nil"/>
              <w:tr2bl w:val="nil"/>
            </w:tcBorders>
            <w:shd w:val="clear" w:color="auto" w:fill="auto"/>
            <w:vAlign w:val="center"/>
          </w:tcPr>
          <w:p w14:paraId="1B8F18A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快速和可靠的粘合金属，木材，塑料（包括有机玻璃），玻璃，陶瓷，陶器，纸板，皮革，聚苯乙烯泡沫和纺织品；适用于建筑模型、玩具，珠宝加工、干花粘接等；额定电压：220 - 240V；PTC温度控制器，将温度精确地控制在200°C。含热熔胶棒：7*100mm（12支）</w:t>
            </w:r>
          </w:p>
        </w:tc>
        <w:tc>
          <w:tcPr>
            <w:tcW w:w="645" w:type="dxa"/>
            <w:tcBorders>
              <w:tl2br w:val="nil"/>
              <w:tr2bl w:val="nil"/>
            </w:tcBorders>
            <w:shd w:val="clear" w:color="auto" w:fill="auto"/>
            <w:vAlign w:val="center"/>
          </w:tcPr>
          <w:p w14:paraId="00C967D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587" w:type="dxa"/>
            <w:tcBorders>
              <w:tl2br w:val="nil"/>
              <w:tr2bl w:val="nil"/>
            </w:tcBorders>
            <w:shd w:val="clear" w:color="auto" w:fill="auto"/>
            <w:vAlign w:val="center"/>
          </w:tcPr>
          <w:p w14:paraId="534454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24C6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8308E6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1E39796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328</w:t>
            </w:r>
          </w:p>
        </w:tc>
        <w:tc>
          <w:tcPr>
            <w:tcW w:w="942" w:type="dxa"/>
            <w:tcBorders>
              <w:tl2br w:val="nil"/>
              <w:tr2bl w:val="nil"/>
            </w:tcBorders>
            <w:shd w:val="clear" w:color="auto" w:fill="auto"/>
            <w:vAlign w:val="center"/>
          </w:tcPr>
          <w:p w14:paraId="79A1D97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笔形砂光机</w:t>
            </w:r>
          </w:p>
        </w:tc>
        <w:tc>
          <w:tcPr>
            <w:tcW w:w="6308" w:type="dxa"/>
            <w:tcBorders>
              <w:tl2br w:val="nil"/>
              <w:tr2bl w:val="nil"/>
            </w:tcBorders>
            <w:shd w:val="clear" w:color="auto" w:fill="auto"/>
            <w:vAlign w:val="center"/>
          </w:tcPr>
          <w:p w14:paraId="5B364E8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适用于凹面，直槽和细小角落打磨，修整的理想工具。</w:t>
            </w:r>
          </w:p>
          <w:p w14:paraId="511D011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额定电压：12 - 18V直流电源。，摆动频率：8,000次/分钟(每冲程 2.5mm)。，机身长度：160mm。，重量：130g。，需配合电源适配器使用，*中文说明书，含#180 3片，#240 3片，#400 3片。</w:t>
            </w:r>
          </w:p>
        </w:tc>
        <w:tc>
          <w:tcPr>
            <w:tcW w:w="645" w:type="dxa"/>
            <w:tcBorders>
              <w:tl2br w:val="nil"/>
              <w:tr2bl w:val="nil"/>
            </w:tcBorders>
            <w:shd w:val="clear" w:color="auto" w:fill="auto"/>
            <w:vAlign w:val="center"/>
          </w:tcPr>
          <w:p w14:paraId="3402BF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C4B77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66A5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000736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0F06272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329</w:t>
            </w:r>
          </w:p>
        </w:tc>
        <w:tc>
          <w:tcPr>
            <w:tcW w:w="942" w:type="dxa"/>
            <w:tcBorders>
              <w:tl2br w:val="nil"/>
              <w:tr2bl w:val="nil"/>
            </w:tcBorders>
            <w:shd w:val="clear" w:color="auto" w:fill="auto"/>
            <w:vAlign w:val="center"/>
          </w:tcPr>
          <w:p w14:paraId="3E9F8F1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精密台钳</w:t>
            </w:r>
          </w:p>
        </w:tc>
        <w:tc>
          <w:tcPr>
            <w:tcW w:w="6308" w:type="dxa"/>
            <w:tcBorders>
              <w:tl2br w:val="nil"/>
              <w:tr2bl w:val="nil"/>
            </w:tcBorders>
            <w:shd w:val="clear" w:color="auto" w:fill="auto"/>
            <w:vAlign w:val="center"/>
          </w:tcPr>
          <w:p w14:paraId="27CFAD5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夹钳口：75mm，最大夹持宽度：70mm，可夹持于最大厚度60mm的桌面，重量:约1.6KG</w:t>
            </w:r>
          </w:p>
        </w:tc>
        <w:tc>
          <w:tcPr>
            <w:tcW w:w="645" w:type="dxa"/>
            <w:tcBorders>
              <w:tl2br w:val="nil"/>
              <w:tr2bl w:val="nil"/>
            </w:tcBorders>
            <w:shd w:val="clear" w:color="auto" w:fill="auto"/>
            <w:vAlign w:val="center"/>
          </w:tcPr>
          <w:p w14:paraId="389154C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244CE62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4E9C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5651A36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137981E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330</w:t>
            </w:r>
          </w:p>
        </w:tc>
        <w:tc>
          <w:tcPr>
            <w:tcW w:w="942" w:type="dxa"/>
            <w:tcBorders>
              <w:tl2br w:val="nil"/>
              <w:tr2bl w:val="nil"/>
            </w:tcBorders>
            <w:shd w:val="clear" w:color="auto" w:fill="auto"/>
            <w:vAlign w:val="center"/>
          </w:tcPr>
          <w:p w14:paraId="0F965DD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6合1螺丝批组</w:t>
            </w:r>
          </w:p>
        </w:tc>
        <w:tc>
          <w:tcPr>
            <w:tcW w:w="6308" w:type="dxa"/>
            <w:tcBorders>
              <w:tl2br w:val="nil"/>
              <w:tr2bl w:val="nil"/>
            </w:tcBorders>
            <w:shd w:val="clear" w:color="auto" w:fill="auto"/>
            <w:vAlign w:val="center"/>
          </w:tcPr>
          <w:p w14:paraId="694A9F9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螺丝刀是一种用来拧转螺丝钉以迫使其就位的工具，包含一字批头3.0,4.0,5.5，6.5四个规格，十字PH1，PH2两种型号</w:t>
            </w:r>
          </w:p>
        </w:tc>
        <w:tc>
          <w:tcPr>
            <w:tcW w:w="645" w:type="dxa"/>
            <w:tcBorders>
              <w:tl2br w:val="nil"/>
              <w:tr2bl w:val="nil"/>
            </w:tcBorders>
            <w:shd w:val="clear" w:color="auto" w:fill="auto"/>
            <w:vAlign w:val="center"/>
          </w:tcPr>
          <w:p w14:paraId="34FB0EE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vAlign w:val="center"/>
          </w:tcPr>
          <w:p w14:paraId="555D1C0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F922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6F56A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09933B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331</w:t>
            </w:r>
          </w:p>
        </w:tc>
        <w:tc>
          <w:tcPr>
            <w:tcW w:w="942" w:type="dxa"/>
            <w:tcBorders>
              <w:tl2br w:val="nil"/>
              <w:tr2bl w:val="nil"/>
            </w:tcBorders>
            <w:shd w:val="clear" w:color="auto" w:fill="auto"/>
            <w:vAlign w:val="center"/>
          </w:tcPr>
          <w:p w14:paraId="74D092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A字夹</w:t>
            </w:r>
          </w:p>
        </w:tc>
        <w:tc>
          <w:tcPr>
            <w:tcW w:w="6308" w:type="dxa"/>
            <w:tcBorders>
              <w:tl2br w:val="nil"/>
              <w:tr2bl w:val="nil"/>
            </w:tcBorders>
            <w:shd w:val="clear" w:color="auto" w:fill="auto"/>
            <w:vAlign w:val="center"/>
          </w:tcPr>
          <w:p w14:paraId="49261CE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4寸 开口50mm  夹力4KG</w:t>
            </w:r>
          </w:p>
        </w:tc>
        <w:tc>
          <w:tcPr>
            <w:tcW w:w="645" w:type="dxa"/>
            <w:tcBorders>
              <w:tl2br w:val="nil"/>
              <w:tr2bl w:val="nil"/>
            </w:tcBorders>
            <w:shd w:val="clear" w:color="auto" w:fill="auto"/>
            <w:vAlign w:val="center"/>
          </w:tcPr>
          <w:p w14:paraId="17A9236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3B421BC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7C72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7FED4B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6335159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332</w:t>
            </w:r>
          </w:p>
        </w:tc>
        <w:tc>
          <w:tcPr>
            <w:tcW w:w="942" w:type="dxa"/>
            <w:tcBorders>
              <w:tl2br w:val="nil"/>
              <w:tr2bl w:val="nil"/>
            </w:tcBorders>
            <w:shd w:val="clear" w:color="auto" w:fill="auto"/>
            <w:vAlign w:val="center"/>
          </w:tcPr>
          <w:p w14:paraId="51A9A78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防护套装</w:t>
            </w:r>
          </w:p>
        </w:tc>
        <w:tc>
          <w:tcPr>
            <w:tcW w:w="6308" w:type="dxa"/>
            <w:tcBorders>
              <w:tl2br w:val="nil"/>
              <w:tr2bl w:val="nil"/>
            </w:tcBorders>
            <w:shd w:val="clear" w:color="auto" w:fill="auto"/>
            <w:vAlign w:val="center"/>
          </w:tcPr>
          <w:p w14:paraId="28270F9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棉制帽子+围裙+袖套，3M护目镜</w:t>
            </w:r>
          </w:p>
        </w:tc>
        <w:tc>
          <w:tcPr>
            <w:tcW w:w="645" w:type="dxa"/>
            <w:tcBorders>
              <w:tl2br w:val="nil"/>
              <w:tr2bl w:val="nil"/>
            </w:tcBorders>
            <w:shd w:val="clear" w:color="auto" w:fill="auto"/>
            <w:vAlign w:val="center"/>
          </w:tcPr>
          <w:p w14:paraId="2CCC168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76A02B7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389F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70C370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3F7FB23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333</w:t>
            </w:r>
          </w:p>
        </w:tc>
        <w:tc>
          <w:tcPr>
            <w:tcW w:w="942" w:type="dxa"/>
            <w:tcBorders>
              <w:tl2br w:val="nil"/>
              <w:tr2bl w:val="nil"/>
            </w:tcBorders>
            <w:shd w:val="clear" w:color="auto" w:fill="auto"/>
            <w:vAlign w:val="center"/>
          </w:tcPr>
          <w:p w14:paraId="3F13A68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洞洞板</w:t>
            </w:r>
          </w:p>
        </w:tc>
        <w:tc>
          <w:tcPr>
            <w:tcW w:w="6308" w:type="dxa"/>
            <w:tcBorders>
              <w:tl2br w:val="nil"/>
              <w:tr2bl w:val="nil"/>
            </w:tcBorders>
            <w:shd w:val="clear" w:color="auto" w:fill="auto"/>
            <w:vAlign w:val="center"/>
          </w:tcPr>
          <w:p w14:paraId="1C7ADA2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悬挂附件使用，1200*450mm</w:t>
            </w:r>
          </w:p>
        </w:tc>
        <w:tc>
          <w:tcPr>
            <w:tcW w:w="645" w:type="dxa"/>
            <w:tcBorders>
              <w:tl2br w:val="nil"/>
              <w:tr2bl w:val="nil"/>
            </w:tcBorders>
            <w:shd w:val="clear" w:color="auto" w:fill="auto"/>
            <w:vAlign w:val="center"/>
          </w:tcPr>
          <w:p w14:paraId="129A3EE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587" w:type="dxa"/>
            <w:tcBorders>
              <w:tl2br w:val="nil"/>
              <w:tr2bl w:val="nil"/>
            </w:tcBorders>
            <w:shd w:val="clear" w:color="auto" w:fill="auto"/>
            <w:vAlign w:val="center"/>
          </w:tcPr>
          <w:p w14:paraId="643C2E1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BEE2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01AF7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070F563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334</w:t>
            </w:r>
          </w:p>
        </w:tc>
        <w:tc>
          <w:tcPr>
            <w:tcW w:w="942" w:type="dxa"/>
            <w:tcBorders>
              <w:tl2br w:val="nil"/>
              <w:tr2bl w:val="nil"/>
            </w:tcBorders>
            <w:shd w:val="clear" w:color="auto" w:fill="auto"/>
            <w:vAlign w:val="center"/>
          </w:tcPr>
          <w:p w14:paraId="3111E2C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老师工具箱</w:t>
            </w:r>
          </w:p>
        </w:tc>
        <w:tc>
          <w:tcPr>
            <w:tcW w:w="6308" w:type="dxa"/>
            <w:tcBorders>
              <w:tl2br w:val="nil"/>
              <w:tr2bl w:val="nil"/>
            </w:tcBorders>
            <w:shd w:val="clear" w:color="auto" w:fill="auto"/>
            <w:vAlign w:val="center"/>
          </w:tcPr>
          <w:p w14:paraId="53C6DCF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中式框锯：铜制拉杆，印尼红木，锯尺寸410*182mm ，锯片大小300*20mm；欧式板锯：木柄，长445mm</w:t>
            </w:r>
          </w:p>
          <w:p w14:paraId="3DC5095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锯齿长354mm，横截锯：锯片长 : 265mm，齿间距 : 1.75mm，锯片厚 : 0.60mm，锯路宽 : 0.92mm；夹背锯：锯片长 : 150mm，齿间距 : 1.41mm，锯片厚 : 0.30mm，锯路宽 : 0.49mm；硬木锯：锯片长 : 180mm，齿间距 : 1.50mm，锯片厚 : 0.50mm，锯路宽 : 0.80mm；中式推刨：共3件，印尼红木，刨口嵌铜，刨刀采用轴承钢材质，1）中式长刨：长度350mm 宽度60mm 高度45mm 刃长90mm 刃宽44mm ，2）中式中刨：长度280mm 宽度60mm 高度45mm 刃长90mm 刃宽44mm ，3）中式短刨：长度180mm 宽度60mm 高度45mm 刃长90mm 刃宽44mm；平榫锯：锯片长:225mm ，齿间距:1.50mm ，锯片厚:0.6mm ，锯路:0.6mm；雕刻刀：木柄，镜片开刃，白钢，1)半圆雕刻刀5mm，2)半圆雕刻刀10mm，3)半圆雕刻刀15mm，翘头雕刻刀12mm；强力锯：11mm*26mm，锯片长 :136mm。</w:t>
            </w:r>
          </w:p>
        </w:tc>
        <w:tc>
          <w:tcPr>
            <w:tcW w:w="645" w:type="dxa"/>
            <w:tcBorders>
              <w:tl2br w:val="nil"/>
              <w:tr2bl w:val="nil"/>
            </w:tcBorders>
            <w:shd w:val="clear" w:color="auto" w:fill="auto"/>
            <w:vAlign w:val="center"/>
          </w:tcPr>
          <w:p w14:paraId="4D11F5E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FB4F08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C83A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4B8B76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3584247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335</w:t>
            </w:r>
          </w:p>
        </w:tc>
        <w:tc>
          <w:tcPr>
            <w:tcW w:w="942" w:type="dxa"/>
            <w:tcBorders>
              <w:tl2br w:val="nil"/>
              <w:tr2bl w:val="nil"/>
            </w:tcBorders>
            <w:shd w:val="clear" w:color="auto" w:fill="auto"/>
            <w:vAlign w:val="center"/>
          </w:tcPr>
          <w:p w14:paraId="56EC578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学生木工工具箱</w:t>
            </w:r>
          </w:p>
        </w:tc>
        <w:tc>
          <w:tcPr>
            <w:tcW w:w="6308" w:type="dxa"/>
            <w:tcBorders>
              <w:tl2br w:val="nil"/>
              <w:tr2bl w:val="nil"/>
            </w:tcBorders>
            <w:shd w:val="clear" w:color="auto" w:fill="auto"/>
            <w:vAlign w:val="center"/>
          </w:tcPr>
          <w:p w14:paraId="1287664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专用配套工具箱20件套，含18种必备常用工具，工具箱内定点定位，方便使用和管理。工具包括：木工凿子，1把，3/4”；美工刀，1把，包胶；木工锉，1把，8"半圆；剪刀，1把，多用；羊角锤，1把，0.5KG木柄；鸟刨，1把；手推刨，1把；钢角尺，1把，300mm；螺丝刀，1把，6*125+-铬钒钢，芝麻柄；老虎钳，1把，8"黄黑双色柄；卷尺，1把，3m*12.5mm；G形夹，1把，3"；有机玻璃钩刀，1把，钩刀带两把刀片；木工鸡尾锯，1把，锰钢三面齿，磨齿锯；木工铅笔，1支；小水平尺，1把，S93型，塑料，三水泡，45°、90°、180°；墨斗，1个，新型迷你墨斗；磨刀石一块。</w:t>
            </w:r>
          </w:p>
        </w:tc>
        <w:tc>
          <w:tcPr>
            <w:tcW w:w="645" w:type="dxa"/>
            <w:tcBorders>
              <w:tl2br w:val="nil"/>
              <w:tr2bl w:val="nil"/>
            </w:tcBorders>
            <w:shd w:val="clear" w:color="auto" w:fill="auto"/>
            <w:vAlign w:val="center"/>
          </w:tcPr>
          <w:p w14:paraId="6D8890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4503C1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箱</w:t>
            </w:r>
          </w:p>
        </w:tc>
      </w:tr>
      <w:tr w14:paraId="45AF3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CD8C11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11EEC8A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336</w:t>
            </w:r>
          </w:p>
        </w:tc>
        <w:tc>
          <w:tcPr>
            <w:tcW w:w="942" w:type="dxa"/>
            <w:tcBorders>
              <w:tl2br w:val="nil"/>
              <w:tr2bl w:val="nil"/>
            </w:tcBorders>
            <w:shd w:val="clear" w:color="auto" w:fill="auto"/>
            <w:vAlign w:val="center"/>
          </w:tcPr>
          <w:p w14:paraId="470E6C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初级木艺资源套装</w:t>
            </w:r>
          </w:p>
        </w:tc>
        <w:tc>
          <w:tcPr>
            <w:tcW w:w="6308" w:type="dxa"/>
            <w:tcBorders>
              <w:tl2br w:val="nil"/>
              <w:tr2bl w:val="nil"/>
            </w:tcBorders>
            <w:shd w:val="clear" w:color="auto" w:fill="auto"/>
            <w:vAlign w:val="center"/>
          </w:tcPr>
          <w:p w14:paraId="2812849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①鱼寓意：鱼是和平、美好、幸福、富有的象征。中国古代就赋予鱼以美好的象征和寄托。中国人在过春节时都喜欢买一些与鱼有关系的东西。取意“人财两旺，年年有余。”        </w:t>
            </w:r>
          </w:p>
          <w:p w14:paraId="6AD7A26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②皮筋动力船是使橡皮筋发生扭曲形变,释放后利用恢复形变所产生的力带动旋浆,从而达到推进目的。小朋友可以拿上自己做的动力船一起来一场速度的比赛吧~</w:t>
            </w:r>
          </w:p>
          <w:p w14:paraId="0F548CA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③长颈鹿生活于非洲稀树草原地带，是草食动物，以树叶及小树枝为主食。它最大的标志性特征就是那长长的脖子，这个脖子虽然让长颈鹿喝水比较麻烦，不过在取食高处的食物时却给它带来了很大的便利！下面我们就运用设备来做一份出来~</w:t>
            </w:r>
          </w:p>
          <w:p w14:paraId="7D2E452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④“遥远的东方有一把锁，它的名字叫鲁班锁……” 鲁班锁，又叫孔明锁、八卦锁。在民间，鲁班锁还有“别闷棍”“难人木”“莫奈何”“智慧木”等叫法，是广泛流传于民间的益智玩具。现在一起动手做一个吧！</w:t>
            </w:r>
          </w:p>
          <w:p w14:paraId="277B0E9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⑤红色和橙色的交织，小鸟和笔筒的结合。拥有一个自己纯手工制作的愤怒小鸟笔筒是一件非常有意义的事，下面让我们一起动手吧！</w:t>
            </w:r>
          </w:p>
          <w:p w14:paraId="63CE7BE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⑥太极起势、金刚捣碓、六封四闭。。。这些都是太极拳法，今天手机支架和太极小人一起组合，小朋友可以通过切割、打磨、铣，纯手工制作一个独具匠心的太极小人支架</w:t>
            </w:r>
          </w:p>
          <w:p w14:paraId="09549BD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材料箱2个：椴木木板10×10×0.3（cm)20块，松木板20*6*0.5cm10块，木棒0.8*25(cm）20根，木工胶：液体，240ml，最低使用温度12.8℃，黄乳白色，闪点＞93.3℃，粘度4000cps；砂纸：120,1000目，每套6张。</w:t>
            </w:r>
          </w:p>
        </w:tc>
        <w:tc>
          <w:tcPr>
            <w:tcW w:w="645" w:type="dxa"/>
            <w:tcBorders>
              <w:tl2br w:val="nil"/>
              <w:tr2bl w:val="nil"/>
            </w:tcBorders>
            <w:shd w:val="clear" w:color="auto" w:fill="auto"/>
            <w:vAlign w:val="center"/>
          </w:tcPr>
          <w:p w14:paraId="7036748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587" w:type="dxa"/>
            <w:tcBorders>
              <w:tl2br w:val="nil"/>
              <w:tr2bl w:val="nil"/>
            </w:tcBorders>
            <w:shd w:val="clear" w:color="auto" w:fill="auto"/>
            <w:vAlign w:val="center"/>
          </w:tcPr>
          <w:p w14:paraId="4F9A312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780F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651AD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2D25AB9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337</w:t>
            </w:r>
          </w:p>
        </w:tc>
        <w:tc>
          <w:tcPr>
            <w:tcW w:w="942" w:type="dxa"/>
            <w:tcBorders>
              <w:tl2br w:val="nil"/>
              <w:tr2bl w:val="nil"/>
            </w:tcBorders>
            <w:shd w:val="clear" w:color="auto" w:fill="auto"/>
            <w:vAlign w:val="center"/>
          </w:tcPr>
          <w:p w14:paraId="69290C1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健康声环境扩声设备</w:t>
            </w:r>
          </w:p>
        </w:tc>
        <w:tc>
          <w:tcPr>
            <w:tcW w:w="6308" w:type="dxa"/>
            <w:tcBorders>
              <w:tl2br w:val="nil"/>
              <w:tr2bl w:val="nil"/>
            </w:tcBorders>
            <w:shd w:val="clear" w:color="auto" w:fill="auto"/>
            <w:vAlign w:val="center"/>
          </w:tcPr>
          <w:p w14:paraId="6E27C9B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一、健康声环境扩声设备指标要求：</w:t>
            </w:r>
          </w:p>
          <w:p w14:paraId="699AFDA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1、设备指标要求：</w:t>
            </w:r>
          </w:p>
          <w:p w14:paraId="2169604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1.1符合国家安全认证（CQC）要求。</w:t>
            </w:r>
          </w:p>
          <w:p w14:paraId="7F3B494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1.2扬声器指向性：360度全指向覆盖。</w:t>
            </w:r>
          </w:p>
          <w:p w14:paraId="642EF3A3">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1.3总谐波失真：应符合GB 50371的有关规定，系统所产生的所有谐波幅度的均方根除以基波幅度，THD&lt;0.1%。</w:t>
            </w:r>
          </w:p>
          <w:p w14:paraId="792B489B">
            <w:pPr>
              <w:widowControl/>
              <w:jc w:val="left"/>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1.4噪声比：信号噪声比S/N＞75 dB。</w:t>
            </w:r>
          </w:p>
          <w:p w14:paraId="2AC9851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1.5系统噪声功率级：系统噪声功率级应不大于 30 dB(A)。</w:t>
            </w:r>
          </w:p>
          <w:p w14:paraId="66836CC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蓝牙功能：蓝牙5.0版本，支持蓝牙无线接收，方便老师分享移动设备（手机/电脑）上的音频，蓝牙支持密码模式，防止学生连接，支持手机通过蓝牙无线连接音箱，实现控制有源音箱的音量，方便教师对音箱的管控。</w:t>
            </w:r>
          </w:p>
          <w:p w14:paraId="0982D9A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1.7无线麦克风。</w:t>
            </w:r>
          </w:p>
          <w:p w14:paraId="6FA081F7">
            <w:pPr>
              <w:widowControl/>
              <w:jc w:val="left"/>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1.8无线麦克风发射功率应小于20mW，单次充电后可使用不少于6小时。</w:t>
            </w:r>
          </w:p>
          <w:p w14:paraId="402E86E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1.9无线麦克风使用频道，应不少于50个。</w:t>
            </w:r>
          </w:p>
          <w:p w14:paraId="44B3B73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1.10满足一师一麦。（能提供一师一麦解决方案）</w:t>
            </w:r>
          </w:p>
          <w:p w14:paraId="7BECA1D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1.11麦克风具备一键静音功能。</w:t>
            </w:r>
          </w:p>
          <w:p w14:paraId="40AEB11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1.12系统软件控制调试能力:可通过手机上的小程序或APP调节设备总音量，调节话筒音量,支持话筒效果切换，支持音源输入切换。</w:t>
            </w:r>
          </w:p>
          <w:p w14:paraId="3957C41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1.13可与电脑、手机等设备进行蓝牙连接，播放电脑和手机上的音频 。</w:t>
            </w:r>
          </w:p>
          <w:p w14:paraId="4ABDA3A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1.14可与无线耳麦、无线手持麦连接\传送\播放语音信息。</w:t>
            </w:r>
          </w:p>
          <w:p w14:paraId="2C4442D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1.15可通过手机上的微信小程序或APP操控音响各种功能 。  </w:t>
            </w:r>
          </w:p>
          <w:p w14:paraId="6CBE806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1.16无线耳麦、无线手持麦可直连音响，无需外加其他设备，操作简单 。</w:t>
            </w:r>
          </w:p>
          <w:p w14:paraId="09E7025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1.17可通过音频输入端设备连接多种外部音源。 </w:t>
            </w:r>
          </w:p>
          <w:p w14:paraId="396A6B7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1.18可支持多种麦克风型态接入。（至少支持头戴，手持，领夹方式,支持吊麦扩展功能）</w:t>
            </w:r>
          </w:p>
          <w:p w14:paraId="43C8054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二、设备参数及要求：</w:t>
            </w:r>
          </w:p>
          <w:p w14:paraId="58621FB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教学用智能安全音响</w:t>
            </w:r>
          </w:p>
          <w:p w14:paraId="65082EC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技术指标：</w:t>
            </w:r>
          </w:p>
          <w:p w14:paraId="75FF430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1.电声部分</w:t>
            </w:r>
          </w:p>
          <w:p w14:paraId="3D0C112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1.1扬声器单元：4*4寸≥25芯航天磁体；阻抗：≥4*8欧姆；</w:t>
            </w:r>
          </w:p>
          <w:p w14:paraId="6BE0666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1.1灵敏度：96DB±3dB；</w:t>
            </w:r>
          </w:p>
          <w:p w14:paraId="24E4578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1.1失真度：＜0.1%；</w:t>
            </w:r>
          </w:p>
          <w:p w14:paraId="6D3E778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1.1谐振频率（F0）：≥75HZ；</w:t>
            </w:r>
          </w:p>
          <w:p w14:paraId="28C3C90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1.1频率响应：75HZ-17K HZ；</w:t>
            </w:r>
          </w:p>
          <w:p w14:paraId="1DFF52C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2.电子部分：</w:t>
            </w:r>
          </w:p>
          <w:p w14:paraId="5331A73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2.1功率通道：4*20W（独立通道）；</w:t>
            </w:r>
          </w:p>
          <w:p w14:paraId="4277A43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 DSP芯片：两进四出音频DSP处理；</w:t>
            </w:r>
          </w:p>
          <w:p w14:paraId="4DF9AF4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2.3输入通道：3.5两路输入、一路输出/无线蓝牙；</w:t>
            </w:r>
          </w:p>
          <w:p w14:paraId="5366F76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2.4支持微信小程序或APP调节设备音量。</w:t>
            </w:r>
          </w:p>
          <w:p w14:paraId="5A7118A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耳挂无线麦克风</w:t>
            </w:r>
          </w:p>
          <w:p w14:paraId="5771988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该设备是一款多功能U 段无线麦克风方案，可应用于中高端电教设备，多媒体教室，演讲会议等。产品工作在UHF频段，采样率为24k，满足高品质人声传输要求。此外，专用射频技术和数字编码手段，使其具备噪音小，无串音，通信稳定，传输距离远超市场优势。</w:t>
            </w:r>
          </w:p>
          <w:p w14:paraId="29FB318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1.功能特点：</w:t>
            </w:r>
          </w:p>
          <w:p w14:paraId="2830EFA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1.1工作频段：1.2GHz；</w:t>
            </w:r>
          </w:p>
          <w:p w14:paraId="4FF7D34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1.2超轻量耳挂拾音话筒；</w:t>
            </w:r>
          </w:p>
          <w:p w14:paraId="520A934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1.3晶体硅材料拾音麦克风；</w:t>
            </w:r>
          </w:p>
          <w:p w14:paraId="6529CCB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1.4传输距离：室内15 米开阔地带范围内稳定传输音频数据；内置数字硅麦，全数字音频设计，减少模拟数字转换的音质损失，麦腔内置声学海绵，最大程度减少杂音和杜绝喷麦；同一话筒可在任意教室使用；开机即可自动连接教学音响系统；</w:t>
            </w:r>
          </w:p>
          <w:p w14:paraId="017F773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1.5UHF与红外双模对频方式：开机自动搜索干净信道并自动配对，保证产品不串频、抗干扰性强以及传输的稳定性；可通过红外对频，确保配对设备的唯一性，杜绝串频；</w:t>
            </w:r>
          </w:p>
          <w:p w14:paraId="49D39CC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1.6采用≤24kHz 采样率，保证人声音质质量，传输前后经过独有技术处理，确保接收到的信号保持高保真效果； </w:t>
            </w:r>
          </w:p>
          <w:p w14:paraId="768B0B1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1.7支持音量调节,可调节麦克风音量的大小，并具有记忆功能；全新噪声消除电路设计，可杜绝开关机冲击声 ；</w:t>
            </w:r>
          </w:p>
          <w:p w14:paraId="210EFC5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1.8支持一键静音功能；</w:t>
            </w:r>
          </w:p>
          <w:p w14:paraId="1C9863D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1.9内置可充式高性能3.7V 聚合物锂电池。电池容量： 300mAh，带保护电路，安全可靠，Type C 接口充电;</w:t>
            </w:r>
          </w:p>
          <w:p w14:paraId="499517F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1.10.2 小时充足电可持续续航时间≥8h </w:t>
            </w:r>
          </w:p>
          <w:p w14:paraId="22FA617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1.11智能低能耗设计，无信号输入/断开连接一定时间后自动关机，节能环保 </w:t>
            </w:r>
          </w:p>
          <w:p w14:paraId="24504DE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1.12重量：22 克</w:t>
            </w:r>
          </w:p>
          <w:p w14:paraId="02D2F41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2.技术指标：</w:t>
            </w:r>
          </w:p>
          <w:p w14:paraId="05B3A2C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数字音频部分 </w:t>
            </w:r>
          </w:p>
          <w:p w14:paraId="4D4D312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2.1.采样精度：≤24Bit</w:t>
            </w:r>
          </w:p>
          <w:p w14:paraId="2863937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2.2采样率：≤24KHz</w:t>
            </w:r>
          </w:p>
          <w:p w14:paraId="7F22B6E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2.3频率响应：20Hz—8KHz@±5d</w:t>
            </w:r>
          </w:p>
          <w:p w14:paraId="7134069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2.4失真度：&lt;0.5%@94dBSPL，1kHz </w:t>
            </w:r>
          </w:p>
          <w:p w14:paraId="7929C23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2.5信噪比：68dB</w:t>
            </w:r>
          </w:p>
          <w:p w14:paraId="2816F95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2.6系统延时：15ms</w:t>
            </w:r>
          </w:p>
          <w:p w14:paraId="5E4A95C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2.7满幅输入：112dBSPL@1kHz，Sine</w:t>
            </w:r>
          </w:p>
          <w:p w14:paraId="50743E0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2.8满幅输出：952mVrms </w:t>
            </w:r>
          </w:p>
          <w:p w14:paraId="2D94F17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2.9输入/输出增益比 ：9.7 dB </w:t>
            </w:r>
          </w:p>
          <w:p w14:paraId="64FAA14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射频部分 </w:t>
            </w:r>
          </w:p>
          <w:p w14:paraId="2CFF8D4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2.10对频方式：红外配对</w:t>
            </w:r>
          </w:p>
          <w:p w14:paraId="7CE7EA3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2.11数据速率：2 Mbps</w:t>
            </w:r>
          </w:p>
          <w:p w14:paraId="37F0B5E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2.12发射功率：＞10dBm </w:t>
            </w:r>
          </w:p>
          <w:p w14:paraId="2011F90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2.13最大工作距离：室内＞15M</w:t>
            </w:r>
          </w:p>
        </w:tc>
        <w:tc>
          <w:tcPr>
            <w:tcW w:w="645" w:type="dxa"/>
            <w:tcBorders>
              <w:tl2br w:val="nil"/>
              <w:tr2bl w:val="nil"/>
            </w:tcBorders>
            <w:shd w:val="clear" w:color="auto" w:fill="auto"/>
            <w:vAlign w:val="center"/>
          </w:tcPr>
          <w:p w14:paraId="41C2602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F6B0EF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1A7F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2A6C83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劳技教室</w:t>
            </w:r>
          </w:p>
        </w:tc>
        <w:tc>
          <w:tcPr>
            <w:tcW w:w="722" w:type="dxa"/>
            <w:tcBorders>
              <w:tl2br w:val="nil"/>
              <w:tr2bl w:val="nil"/>
            </w:tcBorders>
            <w:shd w:val="clear" w:color="auto" w:fill="auto"/>
            <w:vAlign w:val="center"/>
          </w:tcPr>
          <w:p w14:paraId="73E4E4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338</w:t>
            </w:r>
          </w:p>
        </w:tc>
        <w:tc>
          <w:tcPr>
            <w:tcW w:w="942" w:type="dxa"/>
            <w:tcBorders>
              <w:tl2br w:val="nil"/>
              <w:tr2bl w:val="nil"/>
            </w:tcBorders>
            <w:shd w:val="clear" w:color="auto" w:fill="auto"/>
            <w:vAlign w:val="center"/>
          </w:tcPr>
          <w:p w14:paraId="0638649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文化布置</w:t>
            </w:r>
          </w:p>
        </w:tc>
        <w:tc>
          <w:tcPr>
            <w:tcW w:w="6308" w:type="dxa"/>
            <w:tcBorders>
              <w:tl2br w:val="nil"/>
              <w:tr2bl w:val="nil"/>
            </w:tcBorders>
            <w:shd w:val="clear" w:color="auto" w:fill="auto"/>
            <w:vAlign w:val="center"/>
          </w:tcPr>
          <w:p w14:paraId="59144B7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1.科普知识窗帘：符合教室氛围，根据老师需求设计，介绍学科知识；</w:t>
            </w:r>
          </w:p>
          <w:p w14:paraId="372BA05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2.学科文化展示及布展：结合校方认可效果图进行教室文化氛围的建设，造型吊顶、造型灯具、亚克力、KT板等展板及符合教室文化挂画等。含设计、人工及安装。</w:t>
            </w:r>
          </w:p>
        </w:tc>
        <w:tc>
          <w:tcPr>
            <w:tcW w:w="645" w:type="dxa"/>
            <w:tcBorders>
              <w:tl2br w:val="nil"/>
              <w:tr2bl w:val="nil"/>
            </w:tcBorders>
            <w:shd w:val="clear" w:color="auto" w:fill="auto"/>
            <w:vAlign w:val="center"/>
          </w:tcPr>
          <w:p w14:paraId="575E9F1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D1FCFF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r>
      <w:tr w14:paraId="2BEFB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7A8EEF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舞蹈教室</w:t>
            </w:r>
          </w:p>
        </w:tc>
        <w:tc>
          <w:tcPr>
            <w:tcW w:w="722" w:type="dxa"/>
            <w:tcBorders>
              <w:tl2br w:val="nil"/>
              <w:tr2bl w:val="nil"/>
            </w:tcBorders>
            <w:shd w:val="clear" w:color="auto" w:fill="auto"/>
            <w:vAlign w:val="center"/>
          </w:tcPr>
          <w:p w14:paraId="32EE176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339</w:t>
            </w:r>
          </w:p>
        </w:tc>
        <w:tc>
          <w:tcPr>
            <w:tcW w:w="942" w:type="dxa"/>
            <w:tcBorders>
              <w:tl2br w:val="nil"/>
              <w:tr2bl w:val="nil"/>
            </w:tcBorders>
            <w:shd w:val="clear" w:color="auto" w:fill="auto"/>
            <w:vAlign w:val="center"/>
          </w:tcPr>
          <w:p w14:paraId="6A4B93D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舞蹈垫</w:t>
            </w:r>
          </w:p>
        </w:tc>
        <w:tc>
          <w:tcPr>
            <w:tcW w:w="6308" w:type="dxa"/>
            <w:tcBorders>
              <w:tl2br w:val="nil"/>
              <w:tr2bl w:val="nil"/>
            </w:tcBorders>
            <w:shd w:val="clear" w:color="auto" w:fill="auto"/>
            <w:vAlign w:val="center"/>
          </w:tcPr>
          <w:p w14:paraId="2A99EB7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1800*900*50mm，PU革+珍珠棉</w:t>
            </w:r>
          </w:p>
        </w:tc>
        <w:tc>
          <w:tcPr>
            <w:tcW w:w="645" w:type="dxa"/>
            <w:tcBorders>
              <w:tl2br w:val="nil"/>
              <w:tr2bl w:val="nil"/>
            </w:tcBorders>
            <w:shd w:val="clear" w:color="auto" w:fill="auto"/>
            <w:vAlign w:val="center"/>
          </w:tcPr>
          <w:p w14:paraId="642052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7EAD2F3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AA4B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8041F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舞蹈教室</w:t>
            </w:r>
          </w:p>
        </w:tc>
        <w:tc>
          <w:tcPr>
            <w:tcW w:w="722" w:type="dxa"/>
            <w:tcBorders>
              <w:tl2br w:val="nil"/>
              <w:tr2bl w:val="nil"/>
            </w:tcBorders>
            <w:shd w:val="clear" w:color="auto" w:fill="auto"/>
            <w:vAlign w:val="center"/>
          </w:tcPr>
          <w:p w14:paraId="5437E96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340</w:t>
            </w:r>
          </w:p>
        </w:tc>
        <w:tc>
          <w:tcPr>
            <w:tcW w:w="942" w:type="dxa"/>
            <w:tcBorders>
              <w:tl2br w:val="nil"/>
              <w:tr2bl w:val="nil"/>
            </w:tcBorders>
            <w:shd w:val="clear" w:color="auto" w:fill="auto"/>
            <w:vAlign w:val="center"/>
          </w:tcPr>
          <w:p w14:paraId="250FB9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舞蹈把杆</w:t>
            </w:r>
          </w:p>
        </w:tc>
        <w:tc>
          <w:tcPr>
            <w:tcW w:w="6308" w:type="dxa"/>
            <w:tcBorders>
              <w:tl2br w:val="nil"/>
              <w:tr2bl w:val="nil"/>
            </w:tcBorders>
            <w:shd w:val="clear" w:color="auto" w:fill="auto"/>
            <w:vAlign w:val="center"/>
          </w:tcPr>
          <w:p w14:paraId="3494F59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1.实木把杆，优质耐用。</w:t>
            </w:r>
          </w:p>
          <w:p w14:paraId="0215D8C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2.UV环保油漆。</w:t>
            </w:r>
          </w:p>
          <w:p w14:paraId="5D8E5DB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3.40cm底座。</w:t>
            </w:r>
          </w:p>
          <w:p w14:paraId="5CA3024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5米2个，5.4米1个</w:t>
            </w:r>
          </w:p>
        </w:tc>
        <w:tc>
          <w:tcPr>
            <w:tcW w:w="645" w:type="dxa"/>
            <w:tcBorders>
              <w:tl2br w:val="nil"/>
              <w:tr2bl w:val="nil"/>
            </w:tcBorders>
            <w:shd w:val="clear" w:color="auto" w:fill="auto"/>
            <w:vAlign w:val="center"/>
          </w:tcPr>
          <w:p w14:paraId="1E2074C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E43247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2A96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4EF81A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舞蹈教室</w:t>
            </w:r>
          </w:p>
        </w:tc>
        <w:tc>
          <w:tcPr>
            <w:tcW w:w="722" w:type="dxa"/>
            <w:tcBorders>
              <w:tl2br w:val="nil"/>
              <w:tr2bl w:val="nil"/>
            </w:tcBorders>
            <w:shd w:val="clear" w:color="auto" w:fill="auto"/>
            <w:vAlign w:val="center"/>
          </w:tcPr>
          <w:p w14:paraId="0687BC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341</w:t>
            </w:r>
          </w:p>
        </w:tc>
        <w:tc>
          <w:tcPr>
            <w:tcW w:w="942" w:type="dxa"/>
            <w:tcBorders>
              <w:tl2br w:val="nil"/>
              <w:tr2bl w:val="nil"/>
            </w:tcBorders>
            <w:shd w:val="clear" w:color="auto" w:fill="auto"/>
            <w:vAlign w:val="center"/>
          </w:tcPr>
          <w:p w14:paraId="1E32357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舞蹈镜</w:t>
            </w:r>
          </w:p>
        </w:tc>
        <w:tc>
          <w:tcPr>
            <w:tcW w:w="6308" w:type="dxa"/>
            <w:tcBorders>
              <w:tl2br w:val="nil"/>
              <w:tr2bl w:val="nil"/>
            </w:tcBorders>
            <w:shd w:val="clear" w:color="auto" w:fill="auto"/>
            <w:vAlign w:val="center"/>
          </w:tcPr>
          <w:p w14:paraId="2D76DFF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结合现场定制</w:t>
            </w:r>
          </w:p>
        </w:tc>
        <w:tc>
          <w:tcPr>
            <w:tcW w:w="645" w:type="dxa"/>
            <w:tcBorders>
              <w:tl2br w:val="nil"/>
              <w:tr2bl w:val="nil"/>
            </w:tcBorders>
            <w:shd w:val="clear" w:color="auto" w:fill="auto"/>
            <w:vAlign w:val="center"/>
          </w:tcPr>
          <w:p w14:paraId="566CEDA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40</w:t>
            </w:r>
          </w:p>
        </w:tc>
        <w:tc>
          <w:tcPr>
            <w:tcW w:w="587" w:type="dxa"/>
            <w:tcBorders>
              <w:tl2br w:val="nil"/>
              <w:tr2bl w:val="nil"/>
            </w:tcBorders>
            <w:shd w:val="clear" w:color="auto" w:fill="auto"/>
            <w:vAlign w:val="center"/>
          </w:tcPr>
          <w:p w14:paraId="2CADB18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平方</w:t>
            </w:r>
          </w:p>
        </w:tc>
      </w:tr>
      <w:tr w14:paraId="295B1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51D75B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舞蹈教室</w:t>
            </w:r>
          </w:p>
        </w:tc>
        <w:tc>
          <w:tcPr>
            <w:tcW w:w="722" w:type="dxa"/>
            <w:tcBorders>
              <w:tl2br w:val="nil"/>
              <w:tr2bl w:val="nil"/>
            </w:tcBorders>
            <w:shd w:val="clear" w:color="auto" w:fill="auto"/>
            <w:vAlign w:val="center"/>
          </w:tcPr>
          <w:p w14:paraId="7DBBDCA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342</w:t>
            </w:r>
          </w:p>
        </w:tc>
        <w:tc>
          <w:tcPr>
            <w:tcW w:w="942" w:type="dxa"/>
            <w:tcBorders>
              <w:tl2br w:val="nil"/>
              <w:tr2bl w:val="nil"/>
            </w:tcBorders>
            <w:shd w:val="clear" w:color="auto" w:fill="auto"/>
            <w:vAlign w:val="center"/>
          </w:tcPr>
          <w:p w14:paraId="28F8E6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换鞋凳</w:t>
            </w:r>
          </w:p>
        </w:tc>
        <w:tc>
          <w:tcPr>
            <w:tcW w:w="6308" w:type="dxa"/>
            <w:tcBorders>
              <w:tl2br w:val="nil"/>
              <w:tr2bl w:val="nil"/>
            </w:tcBorders>
            <w:shd w:val="clear" w:color="auto" w:fill="auto"/>
            <w:vAlign w:val="center"/>
          </w:tcPr>
          <w:p w14:paraId="3F32A32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尺寸：2000*400*450mm</w:t>
            </w:r>
          </w:p>
          <w:p w14:paraId="6797B34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1、基材：采用18mm厚E0级实木多层板，甲醛释放量小于甲醛释放量≤9mg/100g，表面采用优质纸贴面。具有耐高温、耐高压、硬度高，耐磨、耐热性等性高性能，表面平滑光洁，容易维护清洗</w:t>
            </w:r>
          </w:p>
          <w:p w14:paraId="28E846B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2、采用加厚PVC封边条，激光封边机封边、修边、倒圆、跟踪、抛光一次成型。</w:t>
            </w:r>
          </w:p>
          <w:p w14:paraId="5AA0AA6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3、优质五金，铰链：符合QB/T 2189-2013《家具五金 杯状暗铰链》标准；其中垂直静载荷要求合格；水平静载荷要求合格；耐久性符合要求；下沉量符合要求；耐腐蚀符合要求；连接件：符合GB/T 28203-2011《家具用连接件技术要求及实验方法》标准；其中物理性能金属镀层抗盐雾18h，1.5mm以下锈点≤20点/dm²，其中直径≥1.0mm锈点不超过5点（距离边缘棱角1.5mm以内的不计）合格；力学性能L型连接件抗弯强度应≥350MPa，坐面软包</w:t>
            </w:r>
          </w:p>
        </w:tc>
        <w:tc>
          <w:tcPr>
            <w:tcW w:w="645" w:type="dxa"/>
            <w:tcBorders>
              <w:tl2br w:val="nil"/>
              <w:tr2bl w:val="nil"/>
            </w:tcBorders>
            <w:shd w:val="clear" w:color="auto" w:fill="auto"/>
            <w:vAlign w:val="center"/>
          </w:tcPr>
          <w:p w14:paraId="5BABB6F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D366B1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CFA9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18E9C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舞蹈教室</w:t>
            </w:r>
          </w:p>
        </w:tc>
        <w:tc>
          <w:tcPr>
            <w:tcW w:w="722" w:type="dxa"/>
            <w:tcBorders>
              <w:tl2br w:val="nil"/>
              <w:tr2bl w:val="nil"/>
            </w:tcBorders>
            <w:shd w:val="clear" w:color="auto" w:fill="auto"/>
            <w:vAlign w:val="center"/>
          </w:tcPr>
          <w:p w14:paraId="413CB45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343</w:t>
            </w:r>
          </w:p>
        </w:tc>
        <w:tc>
          <w:tcPr>
            <w:tcW w:w="942" w:type="dxa"/>
            <w:tcBorders>
              <w:tl2br w:val="nil"/>
              <w:tr2bl w:val="nil"/>
            </w:tcBorders>
            <w:shd w:val="clear" w:color="auto" w:fill="auto"/>
            <w:vAlign w:val="center"/>
          </w:tcPr>
          <w:p w14:paraId="3A804D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钢琴</w:t>
            </w:r>
          </w:p>
        </w:tc>
        <w:tc>
          <w:tcPr>
            <w:tcW w:w="6308" w:type="dxa"/>
            <w:tcBorders>
              <w:tl2br w:val="nil"/>
              <w:tr2bl w:val="nil"/>
            </w:tcBorders>
            <w:shd w:val="clear" w:color="auto" w:fill="auto"/>
            <w:vAlign w:val="center"/>
          </w:tcPr>
          <w:p w14:paraId="4FE0587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1.颜色：黑色亮光</w:t>
            </w:r>
          </w:p>
          <w:p w14:paraId="5235880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2.腿型：直腿。</w:t>
            </w:r>
          </w:p>
          <w:p w14:paraId="7D68EE5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3.尺寸：高：121CM宽：150CM厚：61CM</w:t>
            </w:r>
          </w:p>
          <w:p w14:paraId="65443F5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4.中盘：采用中盘加固设计，外观呈“T”字型，利于中盘加固，不</w:t>
            </w:r>
          </w:p>
          <w:p w14:paraId="2FCB40F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易变形。选用实木拼板结合使其耐变形。</w:t>
            </w:r>
          </w:p>
          <w:p w14:paraId="3596264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5.油漆：绿色环保无污染。</w:t>
            </w:r>
          </w:p>
          <w:p w14:paraId="0BF4152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6.音板：四川川雅——实木复合音板。</w:t>
            </w:r>
          </w:p>
          <w:p w14:paraId="2E66C2B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7.肋木：云杉实木，11根非等距离延展，最长的为135CM.</w:t>
            </w:r>
          </w:p>
          <w:p w14:paraId="32F65FD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8.钢板：用锰钢高硬度材料铸制，重83公斤，稳定性强。</w:t>
            </w:r>
          </w:p>
          <w:p w14:paraId="18E536F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9.马桥：高硬度A级栬木，有利于声音传导.中高音整体设计，低音弧线设计，硬度强，不易变形，使延音更长。</w:t>
            </w:r>
          </w:p>
          <w:p w14:paraId="6100A9C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10.琴弦：德国进口ROSLAU优质琴弦，低音弦用六角钢丝经实心纯铜线材绕制，音色纯净，音准稳定。</w:t>
            </w:r>
          </w:p>
          <w:p w14:paraId="0AD12A1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11.击弦机：国内最好的击弦机—东方击弦机。白键的下沉深度9.5MM-11.5MM弦槌的击弦行程应达到40MM-50MM。各零部件的动作反应灵敏、一致、连贯、有效。连续联动运动时无阻力变化。制音器</w:t>
            </w:r>
          </w:p>
          <w:p w14:paraId="485B9AB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效果快速有效。</w:t>
            </w:r>
          </w:p>
          <w:p w14:paraId="43EFC0B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12.弦槌：采用日本ABMIC榔头，纯羊毛制造。音色优美细腻。13.键盘：宁波东方88键标配，白键为实木白松琴键。</w:t>
            </w:r>
          </w:p>
          <w:p w14:paraId="3607D6A8">
            <w:pPr>
              <w:widowControl/>
              <w:jc w:val="left"/>
              <w:textAlignment w:val="center"/>
              <w:rPr>
                <w:rFonts w:ascii="宋体" w:hAnsi="宋体" w:cs="宋体"/>
                <w:color w:val="auto"/>
                <w:kern w:val="0"/>
                <w:sz w:val="18"/>
                <w:szCs w:val="18"/>
                <w:highlight w:val="none"/>
              </w:rPr>
            </w:pPr>
          </w:p>
          <w:p w14:paraId="41E950D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14.弦轴板：国内东北色木。</w:t>
            </w:r>
          </w:p>
          <w:p w14:paraId="4056B97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进口弦轴钉：进口弦轴钉具有高精密度和光滑度，和弦轴板高度精密的配合使琴弦保持力均衡，钢琴拥有更加稳定的音色。16.不等式背柱：根据琴弦的拉力进行特别设计背柱间的距离，帮助背架受力，更帮助马桥不易变形。</w:t>
            </w:r>
          </w:p>
          <w:p w14:paraId="25B7EE1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17.踏板：锌镍合金，镀铬。</w:t>
            </w:r>
          </w:p>
          <w:p w14:paraId="73A8885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18.专属透音孔设计，共鸣效果更佳。</w:t>
            </w:r>
          </w:p>
          <w:p w14:paraId="6D01740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19.配件：配琴凳，键盘呢，擦琴布，琴脚垫，亮光剂。</w:t>
            </w:r>
          </w:p>
        </w:tc>
        <w:tc>
          <w:tcPr>
            <w:tcW w:w="645" w:type="dxa"/>
            <w:tcBorders>
              <w:tl2br w:val="nil"/>
              <w:tr2bl w:val="nil"/>
            </w:tcBorders>
            <w:shd w:val="clear" w:color="auto" w:fill="auto"/>
            <w:vAlign w:val="center"/>
          </w:tcPr>
          <w:p w14:paraId="1998443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566CD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0AECD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918F0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舞蹈教室</w:t>
            </w:r>
          </w:p>
        </w:tc>
        <w:tc>
          <w:tcPr>
            <w:tcW w:w="722" w:type="dxa"/>
            <w:tcBorders>
              <w:tl2br w:val="nil"/>
              <w:tr2bl w:val="nil"/>
            </w:tcBorders>
            <w:shd w:val="clear" w:color="auto" w:fill="auto"/>
            <w:vAlign w:val="center"/>
          </w:tcPr>
          <w:p w14:paraId="538981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344</w:t>
            </w:r>
          </w:p>
        </w:tc>
        <w:tc>
          <w:tcPr>
            <w:tcW w:w="942" w:type="dxa"/>
            <w:tcBorders>
              <w:tl2br w:val="nil"/>
              <w:tr2bl w:val="nil"/>
            </w:tcBorders>
            <w:shd w:val="clear" w:color="auto" w:fill="auto"/>
            <w:vAlign w:val="center"/>
          </w:tcPr>
          <w:p w14:paraId="68B1923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舞蹈健康声环境扩声设备</w:t>
            </w:r>
          </w:p>
        </w:tc>
        <w:tc>
          <w:tcPr>
            <w:tcW w:w="6308" w:type="dxa"/>
            <w:tcBorders>
              <w:tl2br w:val="nil"/>
              <w:tr2bl w:val="nil"/>
            </w:tcBorders>
            <w:shd w:val="clear" w:color="auto" w:fill="auto"/>
            <w:vAlign w:val="center"/>
          </w:tcPr>
          <w:p w14:paraId="3C9ABB3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1.扬声器单元：4*4 英寸+1*8 英寸 35 芯低音；</w:t>
            </w:r>
          </w:p>
          <w:p w14:paraId="4ECA125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2.阻抗：4Ω全频，6.5Ω低音；</w:t>
            </w:r>
          </w:p>
          <w:p w14:paraId="49BF762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3.灵敏度：92dB；</w:t>
            </w:r>
          </w:p>
          <w:p w14:paraId="6F6E9DF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4.失真度：＜0.1%；</w:t>
            </w:r>
          </w:p>
          <w:p w14:paraId="13F898A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5.谐振频率：45Hz；</w:t>
            </w:r>
          </w:p>
          <w:p w14:paraId="72BC3BE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6.频率响应：65Hz-20KHz(±3dB)；</w:t>
            </w:r>
          </w:p>
          <w:p w14:paraId="279613C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7.功率通道：4*20W（独立通道）+80W；</w:t>
            </w:r>
          </w:p>
          <w:p w14:paraId="3A210FE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8.峰值功率：380W；</w:t>
            </w:r>
          </w:p>
          <w:p w14:paraId="3BBD0B1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9.DSP 芯片：两进四出音频 DSP 处理；</w:t>
            </w:r>
          </w:p>
          <w:p w14:paraId="36AC16D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10.输入通道：3.5/Bluetooth；</w:t>
            </w:r>
          </w:p>
          <w:p w14:paraId="47C3096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11.箱体：全新 ABS 工程塑料箱体；</w:t>
            </w:r>
          </w:p>
          <w:p w14:paraId="6529F0E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12.整机尺寸：550*550*185mm；</w:t>
            </w:r>
          </w:p>
          <w:p w14:paraId="70416B7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13.重量：10kg；</w:t>
            </w:r>
          </w:p>
          <w:p w14:paraId="13CD20F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14.标配红外遥控器可轻松的对设备的话筒音量，设备总音量，混响效果以及音乐播放效果进行任意操控调节；</w:t>
            </w:r>
          </w:p>
          <w:p w14:paraId="144823B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15.支持5.0无线蓝牙输入，电脑 手机等设备的音源均可接入；</w:t>
            </w:r>
          </w:p>
          <w:p w14:paraId="67CEF1F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16.支持外部有线音频接入，台式电脑、教学一体机以及点歌机的音频均可接入；</w:t>
            </w:r>
          </w:p>
          <w:p w14:paraId="41460F0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17.标配 2 支手持麦克风。</w:t>
            </w:r>
          </w:p>
        </w:tc>
        <w:tc>
          <w:tcPr>
            <w:tcW w:w="645" w:type="dxa"/>
            <w:tcBorders>
              <w:tl2br w:val="nil"/>
              <w:tr2bl w:val="nil"/>
            </w:tcBorders>
            <w:shd w:val="clear" w:color="auto" w:fill="auto"/>
            <w:vAlign w:val="center"/>
          </w:tcPr>
          <w:p w14:paraId="1D375C2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AA714B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B992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405F47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舞蹈教室</w:t>
            </w:r>
          </w:p>
        </w:tc>
        <w:tc>
          <w:tcPr>
            <w:tcW w:w="722" w:type="dxa"/>
            <w:tcBorders>
              <w:tl2br w:val="nil"/>
              <w:tr2bl w:val="nil"/>
            </w:tcBorders>
            <w:shd w:val="clear" w:color="auto" w:fill="auto"/>
            <w:vAlign w:val="center"/>
          </w:tcPr>
          <w:p w14:paraId="5A10A82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345</w:t>
            </w:r>
          </w:p>
        </w:tc>
        <w:tc>
          <w:tcPr>
            <w:tcW w:w="942" w:type="dxa"/>
            <w:tcBorders>
              <w:tl2br w:val="nil"/>
              <w:tr2bl w:val="nil"/>
            </w:tcBorders>
            <w:shd w:val="clear" w:color="auto" w:fill="auto"/>
            <w:vAlign w:val="center"/>
          </w:tcPr>
          <w:p w14:paraId="039C13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文化布置</w:t>
            </w:r>
          </w:p>
        </w:tc>
        <w:tc>
          <w:tcPr>
            <w:tcW w:w="6308" w:type="dxa"/>
            <w:tcBorders>
              <w:tl2br w:val="nil"/>
              <w:tr2bl w:val="nil"/>
            </w:tcBorders>
            <w:shd w:val="clear" w:color="auto" w:fill="auto"/>
            <w:vAlign w:val="center"/>
          </w:tcPr>
          <w:p w14:paraId="1EE864D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1.科普知识窗帘：符合教室氛围，根据老师需求设计，介绍学科知识；</w:t>
            </w:r>
          </w:p>
          <w:p w14:paraId="06057AE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2.学科文化展示及布展：结合校方认可效果图进行教室文化氛围的建设，亚克力、KT板等展板及符合教室文化挂画等。含设计、人工及安装。</w:t>
            </w:r>
          </w:p>
        </w:tc>
        <w:tc>
          <w:tcPr>
            <w:tcW w:w="645" w:type="dxa"/>
            <w:tcBorders>
              <w:tl2br w:val="nil"/>
              <w:tr2bl w:val="nil"/>
            </w:tcBorders>
            <w:shd w:val="clear" w:color="auto" w:fill="auto"/>
            <w:vAlign w:val="center"/>
          </w:tcPr>
          <w:p w14:paraId="3B43AF6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17548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r>
      <w:tr w14:paraId="51B42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248BD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w:t>
            </w:r>
          </w:p>
        </w:tc>
        <w:tc>
          <w:tcPr>
            <w:tcW w:w="722" w:type="dxa"/>
            <w:tcBorders>
              <w:tl2br w:val="nil"/>
              <w:tr2bl w:val="nil"/>
            </w:tcBorders>
            <w:shd w:val="clear" w:color="auto" w:fill="auto"/>
            <w:vAlign w:val="center"/>
          </w:tcPr>
          <w:p w14:paraId="620D30A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346</w:t>
            </w:r>
          </w:p>
        </w:tc>
        <w:tc>
          <w:tcPr>
            <w:tcW w:w="942" w:type="dxa"/>
            <w:tcBorders>
              <w:tl2br w:val="nil"/>
              <w:tr2bl w:val="nil"/>
            </w:tcBorders>
            <w:shd w:val="clear" w:color="auto" w:fill="auto"/>
            <w:vAlign w:val="center"/>
          </w:tcPr>
          <w:p w14:paraId="669336D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定制黑板</w:t>
            </w:r>
          </w:p>
        </w:tc>
        <w:tc>
          <w:tcPr>
            <w:tcW w:w="6308" w:type="dxa"/>
            <w:tcBorders>
              <w:tl2br w:val="nil"/>
              <w:tr2bl w:val="nil"/>
            </w:tcBorders>
            <w:shd w:val="clear" w:color="auto" w:fill="auto"/>
            <w:vAlign w:val="center"/>
          </w:tcPr>
          <w:p w14:paraId="55BC49B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依据现场定制一体机黑板，包含原来一体机的拆除和新地方的安装</w:t>
            </w:r>
          </w:p>
        </w:tc>
        <w:tc>
          <w:tcPr>
            <w:tcW w:w="645" w:type="dxa"/>
            <w:tcBorders>
              <w:tl2br w:val="nil"/>
              <w:tr2bl w:val="nil"/>
            </w:tcBorders>
            <w:shd w:val="clear" w:color="auto" w:fill="auto"/>
            <w:vAlign w:val="center"/>
          </w:tcPr>
          <w:p w14:paraId="1A9AE11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587" w:type="dxa"/>
            <w:tcBorders>
              <w:tl2br w:val="nil"/>
              <w:tr2bl w:val="nil"/>
            </w:tcBorders>
            <w:shd w:val="clear" w:color="auto" w:fill="auto"/>
            <w:vAlign w:val="center"/>
          </w:tcPr>
          <w:p w14:paraId="7B21779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FF43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1B41D3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6BF608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347</w:t>
            </w:r>
          </w:p>
        </w:tc>
        <w:tc>
          <w:tcPr>
            <w:tcW w:w="942" w:type="dxa"/>
            <w:tcBorders>
              <w:tl2br w:val="nil"/>
              <w:tr2bl w:val="nil"/>
            </w:tcBorders>
            <w:shd w:val="clear" w:color="auto" w:fill="auto"/>
            <w:vAlign w:val="center"/>
          </w:tcPr>
          <w:p w14:paraId="6D128AB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仪器车</w:t>
            </w:r>
          </w:p>
        </w:tc>
        <w:tc>
          <w:tcPr>
            <w:tcW w:w="6308" w:type="dxa"/>
            <w:tcBorders>
              <w:tl2br w:val="nil"/>
              <w:tr2bl w:val="nil"/>
            </w:tcBorders>
            <w:shd w:val="clear" w:color="auto" w:fill="auto"/>
            <w:vAlign w:val="center"/>
          </w:tcPr>
          <w:p w14:paraId="1A1B8F5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600mm×400mm×800mm，带刹车</w:t>
            </w:r>
          </w:p>
        </w:tc>
        <w:tc>
          <w:tcPr>
            <w:tcW w:w="645" w:type="dxa"/>
            <w:tcBorders>
              <w:tl2br w:val="nil"/>
              <w:tr2bl w:val="nil"/>
            </w:tcBorders>
            <w:shd w:val="clear" w:color="auto" w:fill="auto"/>
            <w:vAlign w:val="center"/>
          </w:tcPr>
          <w:p w14:paraId="1665A9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ED3B9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39DAA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65D894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4BD9918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348</w:t>
            </w:r>
          </w:p>
        </w:tc>
        <w:tc>
          <w:tcPr>
            <w:tcW w:w="942" w:type="dxa"/>
            <w:tcBorders>
              <w:tl2br w:val="nil"/>
              <w:tr2bl w:val="nil"/>
            </w:tcBorders>
            <w:shd w:val="clear" w:color="auto" w:fill="auto"/>
            <w:vAlign w:val="center"/>
          </w:tcPr>
          <w:p w14:paraId="1BEAA5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充磁器</w:t>
            </w:r>
          </w:p>
        </w:tc>
        <w:tc>
          <w:tcPr>
            <w:tcW w:w="6308" w:type="dxa"/>
            <w:tcBorders>
              <w:tl2br w:val="nil"/>
              <w:tr2bl w:val="nil"/>
            </w:tcBorders>
            <w:shd w:val="clear" w:color="auto" w:fill="auto"/>
            <w:vAlign w:val="center"/>
          </w:tcPr>
          <w:p w14:paraId="1ED174D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磁场强度≥56kA/m，配磁回路软铁</w:t>
            </w:r>
          </w:p>
        </w:tc>
        <w:tc>
          <w:tcPr>
            <w:tcW w:w="645" w:type="dxa"/>
            <w:tcBorders>
              <w:tl2br w:val="nil"/>
              <w:tr2bl w:val="nil"/>
            </w:tcBorders>
            <w:shd w:val="clear" w:color="auto" w:fill="auto"/>
            <w:vAlign w:val="center"/>
          </w:tcPr>
          <w:p w14:paraId="57DC7C2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42277F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5E293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F054BE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355A76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349</w:t>
            </w:r>
          </w:p>
        </w:tc>
        <w:tc>
          <w:tcPr>
            <w:tcW w:w="942" w:type="dxa"/>
            <w:tcBorders>
              <w:tl2br w:val="nil"/>
              <w:tr2bl w:val="nil"/>
            </w:tcBorders>
            <w:shd w:val="clear" w:color="auto" w:fill="auto"/>
            <w:vAlign w:val="center"/>
          </w:tcPr>
          <w:p w14:paraId="1F682F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学生显微镜</w:t>
            </w:r>
          </w:p>
        </w:tc>
        <w:tc>
          <w:tcPr>
            <w:tcW w:w="6308" w:type="dxa"/>
            <w:tcBorders>
              <w:tl2br w:val="nil"/>
              <w:tr2bl w:val="nil"/>
            </w:tcBorders>
            <w:shd w:val="clear" w:color="auto" w:fill="auto"/>
            <w:vAlign w:val="center"/>
          </w:tcPr>
          <w:p w14:paraId="7E4CF51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200 倍，单筒</w:t>
            </w:r>
          </w:p>
        </w:tc>
        <w:tc>
          <w:tcPr>
            <w:tcW w:w="645" w:type="dxa"/>
            <w:tcBorders>
              <w:tl2br w:val="nil"/>
              <w:tr2bl w:val="nil"/>
            </w:tcBorders>
            <w:shd w:val="clear" w:color="auto" w:fill="auto"/>
            <w:vAlign w:val="center"/>
          </w:tcPr>
          <w:p w14:paraId="59F5518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554F3C5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0E742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7A682E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1DE6B5C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350</w:t>
            </w:r>
          </w:p>
        </w:tc>
        <w:tc>
          <w:tcPr>
            <w:tcW w:w="942" w:type="dxa"/>
            <w:tcBorders>
              <w:tl2br w:val="nil"/>
              <w:tr2bl w:val="nil"/>
            </w:tcBorders>
            <w:shd w:val="clear" w:color="auto" w:fill="auto"/>
            <w:vAlign w:val="center"/>
          </w:tcPr>
          <w:p w14:paraId="052B253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放大镜</w:t>
            </w:r>
          </w:p>
        </w:tc>
        <w:tc>
          <w:tcPr>
            <w:tcW w:w="6308" w:type="dxa"/>
            <w:tcBorders>
              <w:tl2br w:val="nil"/>
              <w:tr2bl w:val="nil"/>
            </w:tcBorders>
            <w:shd w:val="clear" w:color="auto" w:fill="auto"/>
            <w:vAlign w:val="center"/>
          </w:tcPr>
          <w:p w14:paraId="7514EC3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 倍，通光孔径 30mm</w:t>
            </w:r>
          </w:p>
        </w:tc>
        <w:tc>
          <w:tcPr>
            <w:tcW w:w="645" w:type="dxa"/>
            <w:tcBorders>
              <w:tl2br w:val="nil"/>
              <w:tr2bl w:val="nil"/>
            </w:tcBorders>
            <w:shd w:val="clear" w:color="auto" w:fill="auto"/>
            <w:vAlign w:val="center"/>
          </w:tcPr>
          <w:p w14:paraId="12F58E5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30E7143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2D51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81C855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86772C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351</w:t>
            </w:r>
          </w:p>
        </w:tc>
        <w:tc>
          <w:tcPr>
            <w:tcW w:w="942" w:type="dxa"/>
            <w:tcBorders>
              <w:tl2br w:val="nil"/>
              <w:tr2bl w:val="nil"/>
            </w:tcBorders>
            <w:shd w:val="clear" w:color="auto" w:fill="auto"/>
            <w:noWrap/>
            <w:vAlign w:val="center"/>
          </w:tcPr>
          <w:p w14:paraId="204AB91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放大镜</w:t>
            </w:r>
          </w:p>
        </w:tc>
        <w:tc>
          <w:tcPr>
            <w:tcW w:w="6308" w:type="dxa"/>
            <w:tcBorders>
              <w:tl2br w:val="nil"/>
              <w:tr2bl w:val="nil"/>
            </w:tcBorders>
            <w:shd w:val="clear" w:color="auto" w:fill="auto"/>
            <w:vAlign w:val="center"/>
          </w:tcPr>
          <w:p w14:paraId="6CCCA80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 倍，通光孔径 35mm</w:t>
            </w:r>
          </w:p>
        </w:tc>
        <w:tc>
          <w:tcPr>
            <w:tcW w:w="645" w:type="dxa"/>
            <w:tcBorders>
              <w:tl2br w:val="nil"/>
              <w:tr2bl w:val="nil"/>
            </w:tcBorders>
            <w:shd w:val="clear" w:color="auto" w:fill="auto"/>
            <w:vAlign w:val="center"/>
          </w:tcPr>
          <w:p w14:paraId="3787E0E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6154BC3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EE6F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9D67F5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007F1AE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352</w:t>
            </w:r>
          </w:p>
        </w:tc>
        <w:tc>
          <w:tcPr>
            <w:tcW w:w="942" w:type="dxa"/>
            <w:tcBorders>
              <w:tl2br w:val="nil"/>
              <w:tr2bl w:val="nil"/>
            </w:tcBorders>
            <w:shd w:val="clear" w:color="auto" w:fill="auto"/>
            <w:vAlign w:val="center"/>
          </w:tcPr>
          <w:p w14:paraId="5202536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听诊器</w:t>
            </w:r>
          </w:p>
        </w:tc>
        <w:tc>
          <w:tcPr>
            <w:tcW w:w="6308" w:type="dxa"/>
            <w:tcBorders>
              <w:tl2br w:val="nil"/>
              <w:tr2bl w:val="nil"/>
            </w:tcBorders>
            <w:shd w:val="clear" w:color="auto" w:fill="auto"/>
            <w:vAlign w:val="center"/>
          </w:tcPr>
          <w:p w14:paraId="2E60DBC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医用</w:t>
            </w:r>
          </w:p>
        </w:tc>
        <w:tc>
          <w:tcPr>
            <w:tcW w:w="645" w:type="dxa"/>
            <w:tcBorders>
              <w:tl2br w:val="nil"/>
              <w:tr2bl w:val="nil"/>
            </w:tcBorders>
            <w:shd w:val="clear" w:color="auto" w:fill="auto"/>
            <w:vAlign w:val="center"/>
          </w:tcPr>
          <w:p w14:paraId="60CD37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2CF15B7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0B21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0C08DD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125BB4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353</w:t>
            </w:r>
          </w:p>
        </w:tc>
        <w:tc>
          <w:tcPr>
            <w:tcW w:w="942" w:type="dxa"/>
            <w:tcBorders>
              <w:tl2br w:val="nil"/>
              <w:tr2bl w:val="nil"/>
            </w:tcBorders>
            <w:shd w:val="clear" w:color="auto" w:fill="auto"/>
            <w:vAlign w:val="center"/>
          </w:tcPr>
          <w:p w14:paraId="3F74A63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注射器</w:t>
            </w:r>
          </w:p>
        </w:tc>
        <w:tc>
          <w:tcPr>
            <w:tcW w:w="6308" w:type="dxa"/>
            <w:tcBorders>
              <w:tl2br w:val="nil"/>
              <w:tr2bl w:val="nil"/>
            </w:tcBorders>
            <w:shd w:val="clear" w:color="auto" w:fill="auto"/>
            <w:vAlign w:val="center"/>
          </w:tcPr>
          <w:p w14:paraId="6BF6FEE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一次性，10ml</w:t>
            </w:r>
          </w:p>
        </w:tc>
        <w:tc>
          <w:tcPr>
            <w:tcW w:w="645" w:type="dxa"/>
            <w:tcBorders>
              <w:tl2br w:val="nil"/>
              <w:tr2bl w:val="nil"/>
            </w:tcBorders>
            <w:shd w:val="clear" w:color="auto" w:fill="auto"/>
            <w:vAlign w:val="center"/>
          </w:tcPr>
          <w:p w14:paraId="0FA42C2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001E9B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9959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A4EE6E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4F0F24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354</w:t>
            </w:r>
          </w:p>
        </w:tc>
        <w:tc>
          <w:tcPr>
            <w:tcW w:w="942" w:type="dxa"/>
            <w:tcBorders>
              <w:tl2br w:val="nil"/>
              <w:tr2bl w:val="nil"/>
            </w:tcBorders>
            <w:shd w:val="clear" w:color="auto" w:fill="auto"/>
            <w:vAlign w:val="center"/>
          </w:tcPr>
          <w:p w14:paraId="6BCDC49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透明水槽</w:t>
            </w:r>
          </w:p>
        </w:tc>
        <w:tc>
          <w:tcPr>
            <w:tcW w:w="6308" w:type="dxa"/>
            <w:tcBorders>
              <w:tl2br w:val="nil"/>
              <w:tr2bl w:val="nil"/>
            </w:tcBorders>
            <w:shd w:val="clear" w:color="auto" w:fill="auto"/>
            <w:vAlign w:val="center"/>
          </w:tcPr>
          <w:p w14:paraId="12C172D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300mm×300mm×高 150mm</w:t>
            </w:r>
          </w:p>
        </w:tc>
        <w:tc>
          <w:tcPr>
            <w:tcW w:w="645" w:type="dxa"/>
            <w:tcBorders>
              <w:tl2br w:val="nil"/>
              <w:tr2bl w:val="nil"/>
            </w:tcBorders>
            <w:shd w:val="clear" w:color="auto" w:fill="auto"/>
            <w:vAlign w:val="center"/>
          </w:tcPr>
          <w:p w14:paraId="0C21C9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7E016FD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2393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687A0E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022A8D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355</w:t>
            </w:r>
          </w:p>
        </w:tc>
        <w:tc>
          <w:tcPr>
            <w:tcW w:w="942" w:type="dxa"/>
            <w:tcBorders>
              <w:tl2br w:val="nil"/>
              <w:tr2bl w:val="nil"/>
            </w:tcBorders>
            <w:shd w:val="clear" w:color="auto" w:fill="auto"/>
            <w:vAlign w:val="center"/>
          </w:tcPr>
          <w:p w14:paraId="68CDD88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三脚架</w:t>
            </w:r>
          </w:p>
        </w:tc>
        <w:tc>
          <w:tcPr>
            <w:tcW w:w="6308" w:type="dxa"/>
            <w:tcBorders>
              <w:tl2br w:val="nil"/>
              <w:tr2bl w:val="nil"/>
            </w:tcBorders>
            <w:shd w:val="clear" w:color="auto" w:fill="auto"/>
            <w:vAlign w:val="center"/>
          </w:tcPr>
          <w:p w14:paraId="133F60A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高 150mm</w:t>
            </w:r>
          </w:p>
        </w:tc>
        <w:tc>
          <w:tcPr>
            <w:tcW w:w="645" w:type="dxa"/>
            <w:tcBorders>
              <w:tl2br w:val="nil"/>
              <w:tr2bl w:val="nil"/>
            </w:tcBorders>
            <w:shd w:val="clear" w:color="auto" w:fill="auto"/>
            <w:vAlign w:val="center"/>
          </w:tcPr>
          <w:p w14:paraId="68A9DF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73866C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BD3D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C2F2ED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14E89E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356</w:t>
            </w:r>
          </w:p>
        </w:tc>
        <w:tc>
          <w:tcPr>
            <w:tcW w:w="942" w:type="dxa"/>
            <w:tcBorders>
              <w:tl2br w:val="nil"/>
              <w:tr2bl w:val="nil"/>
            </w:tcBorders>
            <w:shd w:val="clear" w:color="auto" w:fill="auto"/>
            <w:vAlign w:val="center"/>
          </w:tcPr>
          <w:p w14:paraId="4F8B0E0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试管架</w:t>
            </w:r>
          </w:p>
        </w:tc>
        <w:tc>
          <w:tcPr>
            <w:tcW w:w="6308" w:type="dxa"/>
            <w:tcBorders>
              <w:tl2br w:val="nil"/>
              <w:tr2bl w:val="nil"/>
            </w:tcBorders>
            <w:shd w:val="clear" w:color="auto" w:fill="auto"/>
            <w:vAlign w:val="center"/>
          </w:tcPr>
          <w:p w14:paraId="0262175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木质，8 孔，孔径 21mm</w:t>
            </w:r>
          </w:p>
        </w:tc>
        <w:tc>
          <w:tcPr>
            <w:tcW w:w="645" w:type="dxa"/>
            <w:tcBorders>
              <w:tl2br w:val="nil"/>
              <w:tr2bl w:val="nil"/>
            </w:tcBorders>
            <w:shd w:val="clear" w:color="auto" w:fill="auto"/>
            <w:vAlign w:val="center"/>
          </w:tcPr>
          <w:p w14:paraId="540FDCF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6B1E7F6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4B65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5B85AE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A463C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357</w:t>
            </w:r>
          </w:p>
        </w:tc>
        <w:tc>
          <w:tcPr>
            <w:tcW w:w="942" w:type="dxa"/>
            <w:tcBorders>
              <w:tl2br w:val="nil"/>
              <w:tr2bl w:val="nil"/>
            </w:tcBorders>
            <w:shd w:val="clear" w:color="auto" w:fill="auto"/>
            <w:vAlign w:val="center"/>
          </w:tcPr>
          <w:p w14:paraId="33BCCCE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旋转架</w:t>
            </w:r>
          </w:p>
        </w:tc>
        <w:tc>
          <w:tcPr>
            <w:tcW w:w="6308" w:type="dxa"/>
            <w:tcBorders>
              <w:tl2br w:val="nil"/>
              <w:tr2bl w:val="nil"/>
            </w:tcBorders>
            <w:shd w:val="clear" w:color="auto" w:fill="auto"/>
            <w:vAlign w:val="center"/>
          </w:tcPr>
          <w:p w14:paraId="201254E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两个一套</w:t>
            </w:r>
          </w:p>
        </w:tc>
        <w:tc>
          <w:tcPr>
            <w:tcW w:w="645" w:type="dxa"/>
            <w:tcBorders>
              <w:tl2br w:val="nil"/>
              <w:tr2bl w:val="nil"/>
            </w:tcBorders>
            <w:shd w:val="clear" w:color="auto" w:fill="auto"/>
            <w:vAlign w:val="center"/>
          </w:tcPr>
          <w:p w14:paraId="099549C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587" w:type="dxa"/>
            <w:tcBorders>
              <w:tl2br w:val="nil"/>
              <w:tr2bl w:val="nil"/>
            </w:tcBorders>
            <w:shd w:val="clear" w:color="auto" w:fill="auto"/>
            <w:vAlign w:val="center"/>
          </w:tcPr>
          <w:p w14:paraId="0762D30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20C1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916772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4D6747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358</w:t>
            </w:r>
          </w:p>
        </w:tc>
        <w:tc>
          <w:tcPr>
            <w:tcW w:w="942" w:type="dxa"/>
            <w:tcBorders>
              <w:tl2br w:val="nil"/>
              <w:tr2bl w:val="nil"/>
            </w:tcBorders>
            <w:shd w:val="clear" w:color="auto" w:fill="auto"/>
            <w:vAlign w:val="center"/>
          </w:tcPr>
          <w:p w14:paraId="496EB4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电池盒</w:t>
            </w:r>
          </w:p>
        </w:tc>
        <w:tc>
          <w:tcPr>
            <w:tcW w:w="6308" w:type="dxa"/>
            <w:tcBorders>
              <w:tl2br w:val="nil"/>
              <w:tr2bl w:val="nil"/>
            </w:tcBorders>
            <w:shd w:val="clear" w:color="auto" w:fill="auto"/>
            <w:vAlign w:val="center"/>
          </w:tcPr>
          <w:p w14:paraId="7209D3B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R20(1＃)电池用，接线柱式，4 个一套</w:t>
            </w:r>
          </w:p>
        </w:tc>
        <w:tc>
          <w:tcPr>
            <w:tcW w:w="645" w:type="dxa"/>
            <w:tcBorders>
              <w:tl2br w:val="nil"/>
              <w:tr2bl w:val="nil"/>
            </w:tcBorders>
            <w:shd w:val="clear" w:color="auto" w:fill="auto"/>
            <w:vAlign w:val="center"/>
          </w:tcPr>
          <w:p w14:paraId="229A935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5FF8B1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835D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473CF0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1B294B4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359</w:t>
            </w:r>
          </w:p>
        </w:tc>
        <w:tc>
          <w:tcPr>
            <w:tcW w:w="942" w:type="dxa"/>
            <w:tcBorders>
              <w:tl2br w:val="nil"/>
              <w:tr2bl w:val="nil"/>
            </w:tcBorders>
            <w:shd w:val="clear" w:color="auto" w:fill="auto"/>
            <w:vAlign w:val="center"/>
          </w:tcPr>
          <w:p w14:paraId="4C1BEF1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直尺</w:t>
            </w:r>
          </w:p>
        </w:tc>
        <w:tc>
          <w:tcPr>
            <w:tcW w:w="6308" w:type="dxa"/>
            <w:tcBorders>
              <w:tl2br w:val="nil"/>
              <w:tr2bl w:val="nil"/>
            </w:tcBorders>
            <w:shd w:val="clear" w:color="auto" w:fill="auto"/>
            <w:vAlign w:val="center"/>
          </w:tcPr>
          <w:p w14:paraId="354F803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500mm</w:t>
            </w:r>
          </w:p>
        </w:tc>
        <w:tc>
          <w:tcPr>
            <w:tcW w:w="645" w:type="dxa"/>
            <w:tcBorders>
              <w:tl2br w:val="nil"/>
              <w:tr2bl w:val="nil"/>
            </w:tcBorders>
            <w:shd w:val="clear" w:color="auto" w:fill="auto"/>
            <w:vAlign w:val="center"/>
          </w:tcPr>
          <w:p w14:paraId="532D8A3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3E8B589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0349C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90C04C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543419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360</w:t>
            </w:r>
          </w:p>
        </w:tc>
        <w:tc>
          <w:tcPr>
            <w:tcW w:w="942" w:type="dxa"/>
            <w:tcBorders>
              <w:tl2br w:val="nil"/>
              <w:tr2bl w:val="nil"/>
            </w:tcBorders>
            <w:shd w:val="clear" w:color="auto" w:fill="auto"/>
            <w:vAlign w:val="center"/>
          </w:tcPr>
          <w:p w14:paraId="4BB11CB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软尺</w:t>
            </w:r>
          </w:p>
        </w:tc>
        <w:tc>
          <w:tcPr>
            <w:tcW w:w="6308" w:type="dxa"/>
            <w:tcBorders>
              <w:tl2br w:val="nil"/>
              <w:tr2bl w:val="nil"/>
            </w:tcBorders>
            <w:shd w:val="clear" w:color="auto" w:fill="auto"/>
            <w:vAlign w:val="center"/>
          </w:tcPr>
          <w:p w14:paraId="0EDC9AB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2000mm，1mm</w:t>
            </w:r>
          </w:p>
        </w:tc>
        <w:tc>
          <w:tcPr>
            <w:tcW w:w="645" w:type="dxa"/>
            <w:tcBorders>
              <w:tl2br w:val="nil"/>
              <w:tr2bl w:val="nil"/>
            </w:tcBorders>
            <w:shd w:val="clear" w:color="auto" w:fill="auto"/>
            <w:vAlign w:val="center"/>
          </w:tcPr>
          <w:p w14:paraId="4AACD6D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365F30B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65BC3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E8A38B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352E4E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361</w:t>
            </w:r>
          </w:p>
        </w:tc>
        <w:tc>
          <w:tcPr>
            <w:tcW w:w="942" w:type="dxa"/>
            <w:tcBorders>
              <w:tl2br w:val="nil"/>
              <w:tr2bl w:val="nil"/>
            </w:tcBorders>
            <w:shd w:val="clear" w:color="auto" w:fill="auto"/>
            <w:vAlign w:val="center"/>
          </w:tcPr>
          <w:p w14:paraId="2E3B4D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托盘天平</w:t>
            </w:r>
          </w:p>
        </w:tc>
        <w:tc>
          <w:tcPr>
            <w:tcW w:w="6308" w:type="dxa"/>
            <w:tcBorders>
              <w:tl2br w:val="nil"/>
              <w:tr2bl w:val="nil"/>
            </w:tcBorders>
            <w:shd w:val="clear" w:color="auto" w:fill="auto"/>
            <w:vAlign w:val="center"/>
          </w:tcPr>
          <w:p w14:paraId="036F766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200g，0.2g，配 6 级(M2 级)砝码</w:t>
            </w:r>
          </w:p>
        </w:tc>
        <w:tc>
          <w:tcPr>
            <w:tcW w:w="645" w:type="dxa"/>
            <w:tcBorders>
              <w:tl2br w:val="nil"/>
              <w:tr2bl w:val="nil"/>
            </w:tcBorders>
            <w:shd w:val="clear" w:color="auto" w:fill="auto"/>
            <w:vAlign w:val="center"/>
          </w:tcPr>
          <w:p w14:paraId="2BB354D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014742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02446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27A3A1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198FF85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362</w:t>
            </w:r>
          </w:p>
        </w:tc>
        <w:tc>
          <w:tcPr>
            <w:tcW w:w="942" w:type="dxa"/>
            <w:tcBorders>
              <w:tl2br w:val="nil"/>
              <w:tr2bl w:val="nil"/>
            </w:tcBorders>
            <w:shd w:val="clear" w:color="auto" w:fill="auto"/>
            <w:vAlign w:val="center"/>
          </w:tcPr>
          <w:p w14:paraId="5C7C183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金属钩码</w:t>
            </w:r>
          </w:p>
        </w:tc>
        <w:tc>
          <w:tcPr>
            <w:tcW w:w="6308" w:type="dxa"/>
            <w:tcBorders>
              <w:tl2br w:val="nil"/>
              <w:tr2bl w:val="nil"/>
            </w:tcBorders>
            <w:shd w:val="clear" w:color="auto" w:fill="auto"/>
            <w:vAlign w:val="center"/>
          </w:tcPr>
          <w:p w14:paraId="0205AA9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50g×l0，能叠放</w:t>
            </w:r>
          </w:p>
        </w:tc>
        <w:tc>
          <w:tcPr>
            <w:tcW w:w="645" w:type="dxa"/>
            <w:tcBorders>
              <w:tl2br w:val="nil"/>
              <w:tr2bl w:val="nil"/>
            </w:tcBorders>
            <w:shd w:val="clear" w:color="auto" w:fill="auto"/>
            <w:vAlign w:val="center"/>
          </w:tcPr>
          <w:p w14:paraId="4C45569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346267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2DCA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1B6D89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EA252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363</w:t>
            </w:r>
          </w:p>
        </w:tc>
        <w:tc>
          <w:tcPr>
            <w:tcW w:w="942" w:type="dxa"/>
            <w:tcBorders>
              <w:tl2br w:val="nil"/>
              <w:tr2bl w:val="nil"/>
            </w:tcBorders>
            <w:shd w:val="clear" w:color="auto" w:fill="auto"/>
            <w:vAlign w:val="center"/>
          </w:tcPr>
          <w:p w14:paraId="086B17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温度计</w:t>
            </w:r>
          </w:p>
        </w:tc>
        <w:tc>
          <w:tcPr>
            <w:tcW w:w="6308" w:type="dxa"/>
            <w:tcBorders>
              <w:tl2br w:val="nil"/>
              <w:tr2bl w:val="nil"/>
            </w:tcBorders>
            <w:shd w:val="clear" w:color="auto" w:fill="auto"/>
            <w:vAlign w:val="center"/>
          </w:tcPr>
          <w:p w14:paraId="6720403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有机液体，0℃~100℃，1℃</w:t>
            </w:r>
          </w:p>
        </w:tc>
        <w:tc>
          <w:tcPr>
            <w:tcW w:w="645" w:type="dxa"/>
            <w:tcBorders>
              <w:tl2br w:val="nil"/>
              <w:tr2bl w:val="nil"/>
            </w:tcBorders>
            <w:shd w:val="clear" w:color="auto" w:fill="auto"/>
            <w:vAlign w:val="center"/>
          </w:tcPr>
          <w:p w14:paraId="78743D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60</w:t>
            </w:r>
          </w:p>
        </w:tc>
        <w:tc>
          <w:tcPr>
            <w:tcW w:w="587" w:type="dxa"/>
            <w:tcBorders>
              <w:tl2br w:val="nil"/>
              <w:tr2bl w:val="nil"/>
            </w:tcBorders>
            <w:shd w:val="clear" w:color="auto" w:fill="auto"/>
            <w:vAlign w:val="center"/>
          </w:tcPr>
          <w:p w14:paraId="2AE1D84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支</w:t>
            </w:r>
          </w:p>
        </w:tc>
      </w:tr>
      <w:tr w14:paraId="4A5D9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5775974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DD3EAF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364</w:t>
            </w:r>
          </w:p>
        </w:tc>
        <w:tc>
          <w:tcPr>
            <w:tcW w:w="942" w:type="dxa"/>
            <w:tcBorders>
              <w:tl2br w:val="nil"/>
              <w:tr2bl w:val="nil"/>
            </w:tcBorders>
            <w:shd w:val="clear" w:color="auto" w:fill="auto"/>
            <w:vAlign w:val="center"/>
          </w:tcPr>
          <w:p w14:paraId="4934BF8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寒暑表</w:t>
            </w:r>
          </w:p>
        </w:tc>
        <w:tc>
          <w:tcPr>
            <w:tcW w:w="6308" w:type="dxa"/>
            <w:tcBorders>
              <w:tl2br w:val="nil"/>
              <w:tr2bl w:val="nil"/>
            </w:tcBorders>
            <w:shd w:val="clear" w:color="auto" w:fill="auto"/>
            <w:vAlign w:val="center"/>
          </w:tcPr>
          <w:p w14:paraId="0D5CBF2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—10℃~50℃，1℃</w:t>
            </w:r>
          </w:p>
        </w:tc>
        <w:tc>
          <w:tcPr>
            <w:tcW w:w="645" w:type="dxa"/>
            <w:tcBorders>
              <w:tl2br w:val="nil"/>
              <w:tr2bl w:val="nil"/>
            </w:tcBorders>
            <w:shd w:val="clear" w:color="auto" w:fill="auto"/>
            <w:vAlign w:val="center"/>
          </w:tcPr>
          <w:p w14:paraId="6BE661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D4A048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30F89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D61FBC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E4D687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365</w:t>
            </w:r>
          </w:p>
        </w:tc>
        <w:tc>
          <w:tcPr>
            <w:tcW w:w="942" w:type="dxa"/>
            <w:tcBorders>
              <w:tl2br w:val="nil"/>
              <w:tr2bl w:val="nil"/>
            </w:tcBorders>
            <w:shd w:val="clear" w:color="auto" w:fill="auto"/>
            <w:vAlign w:val="center"/>
          </w:tcPr>
          <w:p w14:paraId="6C0A6B4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最高温度表</w:t>
            </w:r>
          </w:p>
        </w:tc>
        <w:tc>
          <w:tcPr>
            <w:tcW w:w="6308" w:type="dxa"/>
            <w:tcBorders>
              <w:tl2br w:val="nil"/>
              <w:tr2bl w:val="nil"/>
            </w:tcBorders>
            <w:shd w:val="clear" w:color="auto" w:fill="auto"/>
            <w:vAlign w:val="center"/>
          </w:tcPr>
          <w:p w14:paraId="1CF2997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—15℃~80℃，0.5℃</w:t>
            </w:r>
          </w:p>
        </w:tc>
        <w:tc>
          <w:tcPr>
            <w:tcW w:w="645" w:type="dxa"/>
            <w:tcBorders>
              <w:tl2br w:val="nil"/>
              <w:tr2bl w:val="nil"/>
            </w:tcBorders>
            <w:shd w:val="clear" w:color="auto" w:fill="auto"/>
            <w:vAlign w:val="center"/>
          </w:tcPr>
          <w:p w14:paraId="32D8C6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2D0EB2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支</w:t>
            </w:r>
          </w:p>
        </w:tc>
      </w:tr>
      <w:tr w14:paraId="25360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DD3702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4C9EE74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366</w:t>
            </w:r>
          </w:p>
        </w:tc>
        <w:tc>
          <w:tcPr>
            <w:tcW w:w="942" w:type="dxa"/>
            <w:tcBorders>
              <w:tl2br w:val="nil"/>
              <w:tr2bl w:val="nil"/>
            </w:tcBorders>
            <w:shd w:val="clear" w:color="auto" w:fill="auto"/>
            <w:vAlign w:val="center"/>
          </w:tcPr>
          <w:p w14:paraId="2D26238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最低温度表</w:t>
            </w:r>
          </w:p>
        </w:tc>
        <w:tc>
          <w:tcPr>
            <w:tcW w:w="6308" w:type="dxa"/>
            <w:tcBorders>
              <w:tl2br w:val="nil"/>
              <w:tr2bl w:val="nil"/>
            </w:tcBorders>
            <w:shd w:val="clear" w:color="auto" w:fill="auto"/>
            <w:vAlign w:val="center"/>
          </w:tcPr>
          <w:p w14:paraId="16E213D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—50℃~40℃，0.5℃</w:t>
            </w:r>
          </w:p>
        </w:tc>
        <w:tc>
          <w:tcPr>
            <w:tcW w:w="645" w:type="dxa"/>
            <w:tcBorders>
              <w:tl2br w:val="nil"/>
              <w:tr2bl w:val="nil"/>
            </w:tcBorders>
            <w:shd w:val="clear" w:color="auto" w:fill="auto"/>
            <w:vAlign w:val="center"/>
          </w:tcPr>
          <w:p w14:paraId="2DEBE63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E0EE6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支</w:t>
            </w:r>
          </w:p>
        </w:tc>
      </w:tr>
      <w:tr w14:paraId="1BCBB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9AA08A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07941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367</w:t>
            </w:r>
          </w:p>
        </w:tc>
        <w:tc>
          <w:tcPr>
            <w:tcW w:w="942" w:type="dxa"/>
            <w:tcBorders>
              <w:tl2br w:val="nil"/>
              <w:tr2bl w:val="nil"/>
            </w:tcBorders>
            <w:shd w:val="clear" w:color="auto" w:fill="auto"/>
            <w:vAlign w:val="center"/>
          </w:tcPr>
          <w:p w14:paraId="0174858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条形盒测力计</w:t>
            </w:r>
          </w:p>
        </w:tc>
        <w:tc>
          <w:tcPr>
            <w:tcW w:w="6308" w:type="dxa"/>
            <w:tcBorders>
              <w:tl2br w:val="nil"/>
              <w:tr2bl w:val="nil"/>
            </w:tcBorders>
            <w:shd w:val="clear" w:color="auto" w:fill="auto"/>
            <w:vAlign w:val="center"/>
          </w:tcPr>
          <w:p w14:paraId="34398E1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5N，0.1N</w:t>
            </w:r>
          </w:p>
        </w:tc>
        <w:tc>
          <w:tcPr>
            <w:tcW w:w="645" w:type="dxa"/>
            <w:tcBorders>
              <w:tl2br w:val="nil"/>
              <w:tr2bl w:val="nil"/>
            </w:tcBorders>
            <w:shd w:val="clear" w:color="auto" w:fill="auto"/>
            <w:vAlign w:val="center"/>
          </w:tcPr>
          <w:p w14:paraId="5EDD4C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090337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1685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F4E017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048CCEB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368</w:t>
            </w:r>
          </w:p>
        </w:tc>
        <w:tc>
          <w:tcPr>
            <w:tcW w:w="942" w:type="dxa"/>
            <w:tcBorders>
              <w:tl2br w:val="nil"/>
              <w:tr2bl w:val="nil"/>
            </w:tcBorders>
            <w:shd w:val="clear" w:color="auto" w:fill="auto"/>
            <w:vAlign w:val="center"/>
          </w:tcPr>
          <w:p w14:paraId="3C9DC96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条形盒测力计</w:t>
            </w:r>
          </w:p>
        </w:tc>
        <w:tc>
          <w:tcPr>
            <w:tcW w:w="6308" w:type="dxa"/>
            <w:tcBorders>
              <w:tl2br w:val="nil"/>
              <w:tr2bl w:val="nil"/>
            </w:tcBorders>
            <w:shd w:val="clear" w:color="auto" w:fill="auto"/>
            <w:vAlign w:val="center"/>
          </w:tcPr>
          <w:p w14:paraId="77F3C66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1N，0.02N</w:t>
            </w:r>
          </w:p>
        </w:tc>
        <w:tc>
          <w:tcPr>
            <w:tcW w:w="645" w:type="dxa"/>
            <w:tcBorders>
              <w:tl2br w:val="nil"/>
              <w:tr2bl w:val="nil"/>
            </w:tcBorders>
            <w:shd w:val="clear" w:color="auto" w:fill="auto"/>
            <w:vAlign w:val="center"/>
          </w:tcPr>
          <w:p w14:paraId="091FAD9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147C6C2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817D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82FB7D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908AE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369</w:t>
            </w:r>
          </w:p>
        </w:tc>
        <w:tc>
          <w:tcPr>
            <w:tcW w:w="942" w:type="dxa"/>
            <w:tcBorders>
              <w:tl2br w:val="nil"/>
              <w:tr2bl w:val="nil"/>
            </w:tcBorders>
            <w:shd w:val="clear" w:color="auto" w:fill="auto"/>
            <w:vAlign w:val="center"/>
          </w:tcPr>
          <w:p w14:paraId="0D7907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干湿球温度计</w:t>
            </w:r>
          </w:p>
        </w:tc>
        <w:tc>
          <w:tcPr>
            <w:tcW w:w="6308" w:type="dxa"/>
            <w:tcBorders>
              <w:tl2br w:val="nil"/>
              <w:tr2bl w:val="nil"/>
            </w:tcBorders>
            <w:shd w:val="clear" w:color="auto" w:fill="auto"/>
            <w:vAlign w:val="center"/>
          </w:tcPr>
          <w:p w14:paraId="16358DF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—35℃~45℃，0.5℃，附对照表</w:t>
            </w:r>
          </w:p>
        </w:tc>
        <w:tc>
          <w:tcPr>
            <w:tcW w:w="645" w:type="dxa"/>
            <w:tcBorders>
              <w:tl2br w:val="nil"/>
              <w:tr2bl w:val="nil"/>
            </w:tcBorders>
            <w:shd w:val="clear" w:color="auto" w:fill="auto"/>
            <w:vAlign w:val="center"/>
          </w:tcPr>
          <w:p w14:paraId="4913A3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DBFA91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2F083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11A16B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14CF503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370</w:t>
            </w:r>
          </w:p>
        </w:tc>
        <w:tc>
          <w:tcPr>
            <w:tcW w:w="942" w:type="dxa"/>
            <w:tcBorders>
              <w:tl2br w:val="nil"/>
              <w:tr2bl w:val="nil"/>
            </w:tcBorders>
            <w:shd w:val="clear" w:color="auto" w:fill="auto"/>
            <w:vAlign w:val="center"/>
          </w:tcPr>
          <w:p w14:paraId="49DDC76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指南针</w:t>
            </w:r>
          </w:p>
        </w:tc>
        <w:tc>
          <w:tcPr>
            <w:tcW w:w="6308" w:type="dxa"/>
            <w:tcBorders>
              <w:tl2br w:val="nil"/>
              <w:tr2bl w:val="nil"/>
            </w:tcBorders>
            <w:shd w:val="clear" w:color="auto" w:fill="auto"/>
            <w:vAlign w:val="center"/>
          </w:tcPr>
          <w:p w14:paraId="7F48D23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中文四个方向，定位≤5s，外径≥50mm</w:t>
            </w:r>
          </w:p>
        </w:tc>
        <w:tc>
          <w:tcPr>
            <w:tcW w:w="645" w:type="dxa"/>
            <w:tcBorders>
              <w:tl2br w:val="nil"/>
              <w:tr2bl w:val="nil"/>
            </w:tcBorders>
            <w:shd w:val="clear" w:color="auto" w:fill="auto"/>
            <w:vAlign w:val="center"/>
          </w:tcPr>
          <w:p w14:paraId="6060DC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5AF9D6A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5E02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91D5B9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E8E336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371</w:t>
            </w:r>
          </w:p>
        </w:tc>
        <w:tc>
          <w:tcPr>
            <w:tcW w:w="942" w:type="dxa"/>
            <w:tcBorders>
              <w:tl2br w:val="nil"/>
              <w:tr2bl w:val="nil"/>
            </w:tcBorders>
            <w:shd w:val="clear" w:color="auto" w:fill="auto"/>
            <w:vAlign w:val="center"/>
          </w:tcPr>
          <w:p w14:paraId="730469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肺活量计</w:t>
            </w:r>
          </w:p>
        </w:tc>
        <w:tc>
          <w:tcPr>
            <w:tcW w:w="6308" w:type="dxa"/>
            <w:tcBorders>
              <w:tl2br w:val="nil"/>
              <w:tr2bl w:val="nil"/>
            </w:tcBorders>
            <w:shd w:val="clear" w:color="auto" w:fill="auto"/>
            <w:vAlign w:val="center"/>
          </w:tcPr>
          <w:p w14:paraId="3C8DF32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一次性吹嘴 50 个</w:t>
            </w:r>
          </w:p>
        </w:tc>
        <w:tc>
          <w:tcPr>
            <w:tcW w:w="645" w:type="dxa"/>
            <w:tcBorders>
              <w:tl2br w:val="nil"/>
              <w:tr2bl w:val="nil"/>
            </w:tcBorders>
            <w:shd w:val="clear" w:color="auto" w:fill="auto"/>
            <w:vAlign w:val="center"/>
          </w:tcPr>
          <w:p w14:paraId="573EDB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FE608E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2A626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84C52B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1DFC1B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372</w:t>
            </w:r>
          </w:p>
        </w:tc>
        <w:tc>
          <w:tcPr>
            <w:tcW w:w="942" w:type="dxa"/>
            <w:tcBorders>
              <w:tl2br w:val="nil"/>
              <w:tr2bl w:val="nil"/>
            </w:tcBorders>
            <w:shd w:val="clear" w:color="auto" w:fill="auto"/>
            <w:vAlign w:val="center"/>
          </w:tcPr>
          <w:p w14:paraId="0860E8C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便携式风速仪</w:t>
            </w:r>
          </w:p>
        </w:tc>
        <w:tc>
          <w:tcPr>
            <w:tcW w:w="6308" w:type="dxa"/>
            <w:tcBorders>
              <w:tl2br w:val="nil"/>
              <w:tr2bl w:val="nil"/>
            </w:tcBorders>
            <w:shd w:val="clear" w:color="auto" w:fill="auto"/>
            <w:vAlign w:val="center"/>
          </w:tcPr>
          <w:p w14:paraId="21984C1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便携式三杯磁感式风速仪，LCD 显示，带风向指示装置</w:t>
            </w:r>
          </w:p>
        </w:tc>
        <w:tc>
          <w:tcPr>
            <w:tcW w:w="645" w:type="dxa"/>
            <w:tcBorders>
              <w:tl2br w:val="nil"/>
              <w:tr2bl w:val="nil"/>
            </w:tcBorders>
            <w:shd w:val="clear" w:color="auto" w:fill="auto"/>
            <w:vAlign w:val="center"/>
          </w:tcPr>
          <w:p w14:paraId="3B23D29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93F841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5DBDD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36952F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3C6EDFF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373</w:t>
            </w:r>
          </w:p>
        </w:tc>
        <w:tc>
          <w:tcPr>
            <w:tcW w:w="942" w:type="dxa"/>
            <w:tcBorders>
              <w:tl2br w:val="nil"/>
              <w:tr2bl w:val="nil"/>
            </w:tcBorders>
            <w:shd w:val="clear" w:color="auto" w:fill="auto"/>
            <w:vAlign w:val="center"/>
          </w:tcPr>
          <w:p w14:paraId="41413E4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杠杆</w:t>
            </w:r>
          </w:p>
        </w:tc>
        <w:tc>
          <w:tcPr>
            <w:tcW w:w="6308" w:type="dxa"/>
            <w:tcBorders>
              <w:tl2br w:val="nil"/>
              <w:tr2bl w:val="nil"/>
            </w:tcBorders>
            <w:shd w:val="clear" w:color="auto" w:fill="auto"/>
            <w:vAlign w:val="center"/>
          </w:tcPr>
          <w:p w14:paraId="2E07A36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杠杆 500mm×25mm×8mm，固定轴、调平装置和 5 个挂钩</w:t>
            </w:r>
          </w:p>
        </w:tc>
        <w:tc>
          <w:tcPr>
            <w:tcW w:w="645" w:type="dxa"/>
            <w:tcBorders>
              <w:tl2br w:val="nil"/>
              <w:tr2bl w:val="nil"/>
            </w:tcBorders>
            <w:shd w:val="clear" w:color="auto" w:fill="auto"/>
            <w:vAlign w:val="center"/>
          </w:tcPr>
          <w:p w14:paraId="2EFDED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564016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6191F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48D5E3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141ADA0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374</w:t>
            </w:r>
          </w:p>
        </w:tc>
        <w:tc>
          <w:tcPr>
            <w:tcW w:w="942" w:type="dxa"/>
            <w:tcBorders>
              <w:tl2br w:val="nil"/>
              <w:tr2bl w:val="nil"/>
            </w:tcBorders>
            <w:shd w:val="clear" w:color="auto" w:fill="auto"/>
            <w:vAlign w:val="center"/>
          </w:tcPr>
          <w:p w14:paraId="5582C4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演示滑轮组</w:t>
            </w:r>
          </w:p>
        </w:tc>
        <w:tc>
          <w:tcPr>
            <w:tcW w:w="6308" w:type="dxa"/>
            <w:tcBorders>
              <w:tl2br w:val="nil"/>
              <w:tr2bl w:val="nil"/>
            </w:tcBorders>
            <w:shd w:val="clear" w:color="auto" w:fill="auto"/>
            <w:vAlign w:val="center"/>
          </w:tcPr>
          <w:p w14:paraId="6423052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单 2，二串 1， 可卡 1，附滑轮绳</w:t>
            </w:r>
          </w:p>
        </w:tc>
        <w:tc>
          <w:tcPr>
            <w:tcW w:w="645" w:type="dxa"/>
            <w:tcBorders>
              <w:tl2br w:val="nil"/>
              <w:tr2bl w:val="nil"/>
            </w:tcBorders>
            <w:shd w:val="clear" w:color="auto" w:fill="auto"/>
            <w:vAlign w:val="center"/>
          </w:tcPr>
          <w:p w14:paraId="736C290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BC9F64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组</w:t>
            </w:r>
          </w:p>
        </w:tc>
      </w:tr>
      <w:tr w14:paraId="0C77C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EA57B6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3B28BF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375</w:t>
            </w:r>
          </w:p>
        </w:tc>
        <w:tc>
          <w:tcPr>
            <w:tcW w:w="942" w:type="dxa"/>
            <w:tcBorders>
              <w:tl2br w:val="nil"/>
              <w:tr2bl w:val="nil"/>
            </w:tcBorders>
            <w:shd w:val="clear" w:color="auto" w:fill="auto"/>
            <w:vAlign w:val="center"/>
          </w:tcPr>
          <w:p w14:paraId="550D0F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滑轮</w:t>
            </w:r>
          </w:p>
        </w:tc>
        <w:tc>
          <w:tcPr>
            <w:tcW w:w="6308" w:type="dxa"/>
            <w:tcBorders>
              <w:tl2br w:val="nil"/>
              <w:tr2bl w:val="nil"/>
            </w:tcBorders>
            <w:shd w:val="clear" w:color="auto" w:fill="auto"/>
            <w:vAlign w:val="center"/>
          </w:tcPr>
          <w:p w14:paraId="11585BF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带吸盘</w:t>
            </w:r>
          </w:p>
        </w:tc>
        <w:tc>
          <w:tcPr>
            <w:tcW w:w="645" w:type="dxa"/>
            <w:tcBorders>
              <w:tl2br w:val="nil"/>
              <w:tr2bl w:val="nil"/>
            </w:tcBorders>
            <w:shd w:val="clear" w:color="auto" w:fill="auto"/>
            <w:vAlign w:val="center"/>
          </w:tcPr>
          <w:p w14:paraId="39BB0D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36FBE0A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A036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59737FA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5B0C0CD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376</w:t>
            </w:r>
          </w:p>
        </w:tc>
        <w:tc>
          <w:tcPr>
            <w:tcW w:w="942" w:type="dxa"/>
            <w:tcBorders>
              <w:tl2br w:val="nil"/>
              <w:tr2bl w:val="nil"/>
            </w:tcBorders>
            <w:shd w:val="clear" w:color="auto" w:fill="auto"/>
            <w:vAlign w:val="center"/>
          </w:tcPr>
          <w:p w14:paraId="5DF2A2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音叉</w:t>
            </w:r>
          </w:p>
        </w:tc>
        <w:tc>
          <w:tcPr>
            <w:tcW w:w="6308" w:type="dxa"/>
            <w:tcBorders>
              <w:tl2br w:val="nil"/>
              <w:tr2bl w:val="nil"/>
            </w:tcBorders>
            <w:shd w:val="clear" w:color="auto" w:fill="auto"/>
            <w:vAlign w:val="center"/>
          </w:tcPr>
          <w:p w14:paraId="3695DCE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256Hz</w:t>
            </w:r>
          </w:p>
        </w:tc>
        <w:tc>
          <w:tcPr>
            <w:tcW w:w="645" w:type="dxa"/>
            <w:tcBorders>
              <w:tl2br w:val="nil"/>
              <w:tr2bl w:val="nil"/>
            </w:tcBorders>
            <w:shd w:val="clear" w:color="auto" w:fill="auto"/>
            <w:vAlign w:val="center"/>
          </w:tcPr>
          <w:p w14:paraId="6D4CA2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0A2E500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E79D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F00BCC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323E9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377</w:t>
            </w:r>
          </w:p>
        </w:tc>
        <w:tc>
          <w:tcPr>
            <w:tcW w:w="942" w:type="dxa"/>
            <w:tcBorders>
              <w:tl2br w:val="nil"/>
              <w:tr2bl w:val="nil"/>
            </w:tcBorders>
            <w:shd w:val="clear" w:color="auto" w:fill="auto"/>
            <w:vAlign w:val="center"/>
          </w:tcPr>
          <w:p w14:paraId="332F8B6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音叉</w:t>
            </w:r>
          </w:p>
        </w:tc>
        <w:tc>
          <w:tcPr>
            <w:tcW w:w="6308" w:type="dxa"/>
            <w:tcBorders>
              <w:tl2br w:val="nil"/>
              <w:tr2bl w:val="nil"/>
            </w:tcBorders>
            <w:shd w:val="clear" w:color="auto" w:fill="auto"/>
            <w:vAlign w:val="center"/>
          </w:tcPr>
          <w:p w14:paraId="607CAA8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512Hz</w:t>
            </w:r>
          </w:p>
        </w:tc>
        <w:tc>
          <w:tcPr>
            <w:tcW w:w="645" w:type="dxa"/>
            <w:tcBorders>
              <w:tl2br w:val="nil"/>
              <w:tr2bl w:val="nil"/>
            </w:tcBorders>
            <w:shd w:val="clear" w:color="auto" w:fill="auto"/>
            <w:vAlign w:val="center"/>
          </w:tcPr>
          <w:p w14:paraId="6577288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B71A5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0D28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5CE3B4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3D2FD29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378</w:t>
            </w:r>
          </w:p>
        </w:tc>
        <w:tc>
          <w:tcPr>
            <w:tcW w:w="942" w:type="dxa"/>
            <w:tcBorders>
              <w:tl2br w:val="nil"/>
              <w:tr2bl w:val="nil"/>
            </w:tcBorders>
            <w:shd w:val="clear" w:color="auto" w:fill="auto"/>
            <w:vAlign w:val="center"/>
          </w:tcPr>
          <w:p w14:paraId="0CF189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单摆</w:t>
            </w:r>
          </w:p>
        </w:tc>
        <w:tc>
          <w:tcPr>
            <w:tcW w:w="6308" w:type="dxa"/>
            <w:tcBorders>
              <w:tl2br w:val="nil"/>
              <w:tr2bl w:val="nil"/>
            </w:tcBorders>
            <w:shd w:val="clear" w:color="auto" w:fill="auto"/>
            <w:vAlign w:val="center"/>
          </w:tcPr>
          <w:p w14:paraId="4F64970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两个摆球，直径相同，材料不同</w:t>
            </w:r>
          </w:p>
        </w:tc>
        <w:tc>
          <w:tcPr>
            <w:tcW w:w="645" w:type="dxa"/>
            <w:tcBorders>
              <w:tl2br w:val="nil"/>
              <w:tr2bl w:val="nil"/>
            </w:tcBorders>
            <w:shd w:val="clear" w:color="auto" w:fill="auto"/>
            <w:vAlign w:val="center"/>
          </w:tcPr>
          <w:p w14:paraId="74CDBF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02F139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7125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ECD0E5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FD6CE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379</w:t>
            </w:r>
          </w:p>
        </w:tc>
        <w:tc>
          <w:tcPr>
            <w:tcW w:w="942" w:type="dxa"/>
            <w:tcBorders>
              <w:tl2br w:val="nil"/>
              <w:tr2bl w:val="nil"/>
            </w:tcBorders>
            <w:shd w:val="clear" w:color="auto" w:fill="auto"/>
            <w:vAlign w:val="center"/>
          </w:tcPr>
          <w:p w14:paraId="0BCB0A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金属线膨胀演示器</w:t>
            </w:r>
          </w:p>
        </w:tc>
        <w:tc>
          <w:tcPr>
            <w:tcW w:w="6308" w:type="dxa"/>
            <w:tcBorders>
              <w:tl2br w:val="nil"/>
              <w:tr2bl w:val="nil"/>
            </w:tcBorders>
            <w:shd w:val="clear" w:color="auto" w:fill="auto"/>
            <w:vAlign w:val="center"/>
          </w:tcPr>
          <w:p w14:paraId="0BABFCE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铜、铁、铝棒，指针式</w:t>
            </w:r>
          </w:p>
        </w:tc>
        <w:tc>
          <w:tcPr>
            <w:tcW w:w="645" w:type="dxa"/>
            <w:tcBorders>
              <w:tl2br w:val="nil"/>
              <w:tr2bl w:val="nil"/>
            </w:tcBorders>
            <w:shd w:val="clear" w:color="auto" w:fill="auto"/>
            <w:vAlign w:val="center"/>
          </w:tcPr>
          <w:p w14:paraId="3151173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B9D047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D6B9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795BA1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9820D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380</w:t>
            </w:r>
          </w:p>
        </w:tc>
        <w:tc>
          <w:tcPr>
            <w:tcW w:w="942" w:type="dxa"/>
            <w:tcBorders>
              <w:tl2br w:val="nil"/>
              <w:tr2bl w:val="nil"/>
            </w:tcBorders>
            <w:shd w:val="clear" w:color="auto" w:fill="auto"/>
            <w:vAlign w:val="center"/>
          </w:tcPr>
          <w:p w14:paraId="025BC2E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热传导演示器</w:t>
            </w:r>
          </w:p>
        </w:tc>
        <w:tc>
          <w:tcPr>
            <w:tcW w:w="6308" w:type="dxa"/>
            <w:tcBorders>
              <w:tl2br w:val="nil"/>
              <w:tr2bl w:val="nil"/>
            </w:tcBorders>
            <w:shd w:val="clear" w:color="auto" w:fill="auto"/>
            <w:vAlign w:val="center"/>
          </w:tcPr>
          <w:p w14:paraId="23F24DD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热敏涂料</w:t>
            </w:r>
          </w:p>
        </w:tc>
        <w:tc>
          <w:tcPr>
            <w:tcW w:w="645" w:type="dxa"/>
            <w:tcBorders>
              <w:tl2br w:val="nil"/>
              <w:tr2bl w:val="nil"/>
            </w:tcBorders>
            <w:shd w:val="clear" w:color="auto" w:fill="auto"/>
            <w:vAlign w:val="center"/>
          </w:tcPr>
          <w:p w14:paraId="5753E67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16EE34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1D5A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807807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32471F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381</w:t>
            </w:r>
          </w:p>
        </w:tc>
        <w:tc>
          <w:tcPr>
            <w:tcW w:w="942" w:type="dxa"/>
            <w:tcBorders>
              <w:tl2br w:val="nil"/>
              <w:tr2bl w:val="nil"/>
            </w:tcBorders>
            <w:shd w:val="clear" w:color="auto" w:fill="auto"/>
            <w:vAlign w:val="center"/>
          </w:tcPr>
          <w:p w14:paraId="6A9233B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玻棒</w:t>
            </w:r>
          </w:p>
        </w:tc>
        <w:tc>
          <w:tcPr>
            <w:tcW w:w="6308" w:type="dxa"/>
            <w:tcBorders>
              <w:tl2br w:val="nil"/>
              <w:tr2bl w:val="nil"/>
            </w:tcBorders>
            <w:shd w:val="clear" w:color="auto" w:fill="auto"/>
            <w:vAlign w:val="center"/>
          </w:tcPr>
          <w:p w14:paraId="00322DC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有机玻棒，附面积应不小于 350mm×350mm 丝绸</w:t>
            </w:r>
          </w:p>
        </w:tc>
        <w:tc>
          <w:tcPr>
            <w:tcW w:w="645" w:type="dxa"/>
            <w:tcBorders>
              <w:tl2br w:val="nil"/>
              <w:tr2bl w:val="nil"/>
            </w:tcBorders>
            <w:shd w:val="clear" w:color="auto" w:fill="auto"/>
            <w:vAlign w:val="center"/>
          </w:tcPr>
          <w:p w14:paraId="727E96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6E432A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对</w:t>
            </w:r>
          </w:p>
        </w:tc>
      </w:tr>
      <w:tr w14:paraId="6EA24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A563AA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E2E423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382</w:t>
            </w:r>
          </w:p>
        </w:tc>
        <w:tc>
          <w:tcPr>
            <w:tcW w:w="942" w:type="dxa"/>
            <w:tcBorders>
              <w:tl2br w:val="nil"/>
              <w:tr2bl w:val="nil"/>
            </w:tcBorders>
            <w:shd w:val="clear" w:color="auto" w:fill="auto"/>
            <w:vAlign w:val="center"/>
          </w:tcPr>
          <w:p w14:paraId="779E486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胶棒</w:t>
            </w:r>
          </w:p>
        </w:tc>
        <w:tc>
          <w:tcPr>
            <w:tcW w:w="6308" w:type="dxa"/>
            <w:tcBorders>
              <w:tl2br w:val="nil"/>
              <w:tr2bl w:val="nil"/>
            </w:tcBorders>
            <w:shd w:val="clear" w:color="auto" w:fill="auto"/>
            <w:vAlign w:val="center"/>
          </w:tcPr>
          <w:p w14:paraId="03CF346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聚碳酸脂棒，附≥150mm×150mm 毛皮</w:t>
            </w:r>
          </w:p>
        </w:tc>
        <w:tc>
          <w:tcPr>
            <w:tcW w:w="645" w:type="dxa"/>
            <w:tcBorders>
              <w:tl2br w:val="nil"/>
              <w:tr2bl w:val="nil"/>
            </w:tcBorders>
            <w:shd w:val="clear" w:color="auto" w:fill="auto"/>
            <w:vAlign w:val="center"/>
          </w:tcPr>
          <w:p w14:paraId="48A4EB8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B18D04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对</w:t>
            </w:r>
          </w:p>
        </w:tc>
      </w:tr>
      <w:tr w14:paraId="41DA8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E218D8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41495CD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383</w:t>
            </w:r>
          </w:p>
        </w:tc>
        <w:tc>
          <w:tcPr>
            <w:tcW w:w="942" w:type="dxa"/>
            <w:tcBorders>
              <w:tl2br w:val="nil"/>
              <w:tr2bl w:val="nil"/>
            </w:tcBorders>
            <w:shd w:val="clear" w:color="auto" w:fill="auto"/>
            <w:vAlign w:val="center"/>
          </w:tcPr>
          <w:p w14:paraId="122A61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单刀开关</w:t>
            </w:r>
          </w:p>
        </w:tc>
        <w:tc>
          <w:tcPr>
            <w:tcW w:w="6308" w:type="dxa"/>
            <w:tcBorders>
              <w:tl2br w:val="nil"/>
              <w:tr2bl w:val="nil"/>
            </w:tcBorders>
            <w:shd w:val="clear" w:color="auto" w:fill="auto"/>
            <w:vAlign w:val="center"/>
          </w:tcPr>
          <w:p w14:paraId="48238B4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单刀单掷，铜质闸刀，铜导线，统一接线柱，有防松脱垫圈，铜质垫片</w:t>
            </w:r>
          </w:p>
        </w:tc>
        <w:tc>
          <w:tcPr>
            <w:tcW w:w="645" w:type="dxa"/>
            <w:tcBorders>
              <w:tl2br w:val="nil"/>
              <w:tr2bl w:val="nil"/>
            </w:tcBorders>
            <w:shd w:val="clear" w:color="auto" w:fill="auto"/>
            <w:vAlign w:val="center"/>
          </w:tcPr>
          <w:p w14:paraId="4DF2B9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1E2939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3C61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651CC4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4B18061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384</w:t>
            </w:r>
          </w:p>
        </w:tc>
        <w:tc>
          <w:tcPr>
            <w:tcW w:w="942" w:type="dxa"/>
            <w:tcBorders>
              <w:tl2br w:val="nil"/>
              <w:tr2bl w:val="nil"/>
            </w:tcBorders>
            <w:shd w:val="clear" w:color="auto" w:fill="auto"/>
            <w:vAlign w:val="center"/>
          </w:tcPr>
          <w:p w14:paraId="13A3A67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条形磁铁</w:t>
            </w:r>
          </w:p>
        </w:tc>
        <w:tc>
          <w:tcPr>
            <w:tcW w:w="6308" w:type="dxa"/>
            <w:tcBorders>
              <w:tl2br w:val="nil"/>
              <w:tr2bl w:val="nil"/>
            </w:tcBorders>
            <w:shd w:val="clear" w:color="auto" w:fill="auto"/>
            <w:vAlign w:val="center"/>
          </w:tcPr>
          <w:p w14:paraId="06D3931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180mm，截面积 405mm2 ，配磁力线闭合铁片</w:t>
            </w:r>
          </w:p>
        </w:tc>
        <w:tc>
          <w:tcPr>
            <w:tcW w:w="645" w:type="dxa"/>
            <w:tcBorders>
              <w:tl2br w:val="nil"/>
              <w:tr2bl w:val="nil"/>
            </w:tcBorders>
            <w:shd w:val="clear" w:color="auto" w:fill="auto"/>
            <w:vAlign w:val="center"/>
          </w:tcPr>
          <w:p w14:paraId="160D74A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5EF3F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对</w:t>
            </w:r>
          </w:p>
        </w:tc>
      </w:tr>
      <w:tr w14:paraId="35122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4B6AD7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10EACF3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385</w:t>
            </w:r>
          </w:p>
        </w:tc>
        <w:tc>
          <w:tcPr>
            <w:tcW w:w="942" w:type="dxa"/>
            <w:tcBorders>
              <w:tl2br w:val="nil"/>
              <w:tr2bl w:val="nil"/>
            </w:tcBorders>
            <w:shd w:val="clear" w:color="auto" w:fill="auto"/>
            <w:vAlign w:val="center"/>
          </w:tcPr>
          <w:p w14:paraId="6E5DEAA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条形磁铁</w:t>
            </w:r>
          </w:p>
        </w:tc>
        <w:tc>
          <w:tcPr>
            <w:tcW w:w="6308" w:type="dxa"/>
            <w:tcBorders>
              <w:tl2br w:val="nil"/>
              <w:tr2bl w:val="nil"/>
            </w:tcBorders>
            <w:shd w:val="clear" w:color="auto" w:fill="auto"/>
            <w:vAlign w:val="center"/>
          </w:tcPr>
          <w:p w14:paraId="0F5C874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71mm，截面积 150mm2 ，配磁力线闭合铁片</w:t>
            </w:r>
          </w:p>
        </w:tc>
        <w:tc>
          <w:tcPr>
            <w:tcW w:w="645" w:type="dxa"/>
            <w:tcBorders>
              <w:tl2br w:val="nil"/>
              <w:tr2bl w:val="nil"/>
            </w:tcBorders>
            <w:shd w:val="clear" w:color="auto" w:fill="auto"/>
            <w:vAlign w:val="center"/>
          </w:tcPr>
          <w:p w14:paraId="6A1EF70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351EB6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对</w:t>
            </w:r>
          </w:p>
        </w:tc>
      </w:tr>
      <w:tr w14:paraId="25B31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B060D9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33EC160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386</w:t>
            </w:r>
          </w:p>
        </w:tc>
        <w:tc>
          <w:tcPr>
            <w:tcW w:w="942" w:type="dxa"/>
            <w:tcBorders>
              <w:tl2br w:val="nil"/>
              <w:tr2bl w:val="nil"/>
            </w:tcBorders>
            <w:shd w:val="clear" w:color="auto" w:fill="auto"/>
            <w:vAlign w:val="center"/>
          </w:tcPr>
          <w:p w14:paraId="4FB5457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蹄形磁铁</w:t>
            </w:r>
          </w:p>
        </w:tc>
        <w:tc>
          <w:tcPr>
            <w:tcW w:w="6308" w:type="dxa"/>
            <w:tcBorders>
              <w:tl2br w:val="nil"/>
              <w:tr2bl w:val="nil"/>
            </w:tcBorders>
            <w:shd w:val="clear" w:color="auto" w:fill="auto"/>
            <w:vAlign w:val="center"/>
          </w:tcPr>
          <w:p w14:paraId="142CB99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D—CG—LU－80</w:t>
            </w:r>
          </w:p>
        </w:tc>
        <w:tc>
          <w:tcPr>
            <w:tcW w:w="645" w:type="dxa"/>
            <w:tcBorders>
              <w:tl2br w:val="nil"/>
              <w:tr2bl w:val="nil"/>
            </w:tcBorders>
            <w:shd w:val="clear" w:color="auto" w:fill="auto"/>
            <w:vAlign w:val="center"/>
          </w:tcPr>
          <w:p w14:paraId="1F2BB01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86784E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ABB8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1AC4E3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0291D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387</w:t>
            </w:r>
          </w:p>
        </w:tc>
        <w:tc>
          <w:tcPr>
            <w:tcW w:w="942" w:type="dxa"/>
            <w:tcBorders>
              <w:tl2br w:val="nil"/>
              <w:tr2bl w:val="nil"/>
            </w:tcBorders>
            <w:shd w:val="clear" w:color="auto" w:fill="auto"/>
            <w:vAlign w:val="center"/>
          </w:tcPr>
          <w:p w14:paraId="0BA2189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蹄形磁铁</w:t>
            </w:r>
          </w:p>
        </w:tc>
        <w:tc>
          <w:tcPr>
            <w:tcW w:w="6308" w:type="dxa"/>
            <w:tcBorders>
              <w:tl2br w:val="nil"/>
              <w:tr2bl w:val="nil"/>
            </w:tcBorders>
            <w:shd w:val="clear" w:color="auto" w:fill="auto"/>
            <w:vAlign w:val="center"/>
          </w:tcPr>
          <w:p w14:paraId="0673033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45mm，截面积 63mm2 ，配磁力线闭合衔铁</w:t>
            </w:r>
          </w:p>
        </w:tc>
        <w:tc>
          <w:tcPr>
            <w:tcW w:w="645" w:type="dxa"/>
            <w:tcBorders>
              <w:tl2br w:val="nil"/>
              <w:tr2bl w:val="nil"/>
            </w:tcBorders>
            <w:shd w:val="clear" w:color="auto" w:fill="auto"/>
            <w:vAlign w:val="center"/>
          </w:tcPr>
          <w:p w14:paraId="341E38C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012C127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8485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64DC73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5A2B7F8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388</w:t>
            </w:r>
          </w:p>
        </w:tc>
        <w:tc>
          <w:tcPr>
            <w:tcW w:w="942" w:type="dxa"/>
            <w:tcBorders>
              <w:tl2br w:val="nil"/>
              <w:tr2bl w:val="nil"/>
            </w:tcBorders>
            <w:shd w:val="clear" w:color="auto" w:fill="auto"/>
            <w:vAlign w:val="center"/>
          </w:tcPr>
          <w:p w14:paraId="73564D6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翼形磁针</w:t>
            </w:r>
          </w:p>
        </w:tc>
        <w:tc>
          <w:tcPr>
            <w:tcW w:w="6308" w:type="dxa"/>
            <w:tcBorders>
              <w:tl2br w:val="nil"/>
              <w:tr2bl w:val="nil"/>
            </w:tcBorders>
            <w:shd w:val="clear" w:color="auto" w:fill="auto"/>
            <w:vAlign w:val="center"/>
          </w:tcPr>
          <w:p w14:paraId="12DDAD2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140mm×8mm，2 支</w:t>
            </w:r>
          </w:p>
        </w:tc>
        <w:tc>
          <w:tcPr>
            <w:tcW w:w="645" w:type="dxa"/>
            <w:tcBorders>
              <w:tl2br w:val="nil"/>
              <w:tr2bl w:val="nil"/>
            </w:tcBorders>
            <w:shd w:val="clear" w:color="auto" w:fill="auto"/>
            <w:vAlign w:val="center"/>
          </w:tcPr>
          <w:p w14:paraId="040F78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22CAFE8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B359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17C65A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E04D9A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389</w:t>
            </w:r>
          </w:p>
        </w:tc>
        <w:tc>
          <w:tcPr>
            <w:tcW w:w="942" w:type="dxa"/>
            <w:tcBorders>
              <w:tl2br w:val="nil"/>
              <w:tr2bl w:val="nil"/>
            </w:tcBorders>
            <w:shd w:val="clear" w:color="auto" w:fill="auto"/>
            <w:vAlign w:val="center"/>
          </w:tcPr>
          <w:p w14:paraId="0EAFF77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小型电动机实验器</w:t>
            </w:r>
          </w:p>
        </w:tc>
        <w:tc>
          <w:tcPr>
            <w:tcW w:w="6308" w:type="dxa"/>
            <w:tcBorders>
              <w:tl2br w:val="nil"/>
              <w:tr2bl w:val="nil"/>
            </w:tcBorders>
            <w:shd w:val="clear" w:color="auto" w:fill="auto"/>
            <w:vAlign w:val="center"/>
          </w:tcPr>
          <w:p w14:paraId="32A9AA5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卧式，组装式，</w:t>
            </w:r>
          </w:p>
        </w:tc>
        <w:tc>
          <w:tcPr>
            <w:tcW w:w="645" w:type="dxa"/>
            <w:tcBorders>
              <w:tl2br w:val="nil"/>
              <w:tr2bl w:val="nil"/>
            </w:tcBorders>
            <w:shd w:val="clear" w:color="auto" w:fill="auto"/>
            <w:vAlign w:val="center"/>
          </w:tcPr>
          <w:p w14:paraId="324E542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4265B7D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69C72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983FA2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0EF60F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390</w:t>
            </w:r>
          </w:p>
        </w:tc>
        <w:tc>
          <w:tcPr>
            <w:tcW w:w="942" w:type="dxa"/>
            <w:tcBorders>
              <w:tl2br w:val="nil"/>
              <w:tr2bl w:val="nil"/>
            </w:tcBorders>
            <w:shd w:val="clear" w:color="auto" w:fill="auto"/>
            <w:vAlign w:val="center"/>
          </w:tcPr>
          <w:p w14:paraId="583FB5E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三棱镜</w:t>
            </w:r>
          </w:p>
        </w:tc>
        <w:tc>
          <w:tcPr>
            <w:tcW w:w="6308" w:type="dxa"/>
            <w:tcBorders>
              <w:tl2br w:val="nil"/>
              <w:tr2bl w:val="nil"/>
            </w:tcBorders>
            <w:shd w:val="clear" w:color="auto" w:fill="auto"/>
            <w:vAlign w:val="center"/>
          </w:tcPr>
          <w:p w14:paraId="44B3F60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镜体边长 25mm，棱长 80mm，支架能作任意方向的转动和固定</w:t>
            </w:r>
          </w:p>
        </w:tc>
        <w:tc>
          <w:tcPr>
            <w:tcW w:w="645" w:type="dxa"/>
            <w:tcBorders>
              <w:tl2br w:val="nil"/>
              <w:tr2bl w:val="nil"/>
            </w:tcBorders>
            <w:shd w:val="clear" w:color="auto" w:fill="auto"/>
            <w:vAlign w:val="center"/>
          </w:tcPr>
          <w:p w14:paraId="4F9A009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681104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F9E8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4099D7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D40880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391</w:t>
            </w:r>
          </w:p>
        </w:tc>
        <w:tc>
          <w:tcPr>
            <w:tcW w:w="942" w:type="dxa"/>
            <w:tcBorders>
              <w:tl2br w:val="nil"/>
              <w:tr2bl w:val="nil"/>
            </w:tcBorders>
            <w:shd w:val="clear" w:color="auto" w:fill="auto"/>
            <w:vAlign w:val="center"/>
          </w:tcPr>
          <w:p w14:paraId="0CB1965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斜面</w:t>
            </w:r>
          </w:p>
        </w:tc>
        <w:tc>
          <w:tcPr>
            <w:tcW w:w="6308" w:type="dxa"/>
            <w:tcBorders>
              <w:tl2br w:val="nil"/>
              <w:tr2bl w:val="nil"/>
            </w:tcBorders>
            <w:shd w:val="clear" w:color="auto" w:fill="auto"/>
            <w:vAlign w:val="center"/>
          </w:tcPr>
          <w:p w14:paraId="10A5C85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附小车，支撑杆</w:t>
            </w:r>
          </w:p>
        </w:tc>
        <w:tc>
          <w:tcPr>
            <w:tcW w:w="645" w:type="dxa"/>
            <w:tcBorders>
              <w:tl2br w:val="nil"/>
              <w:tr2bl w:val="nil"/>
            </w:tcBorders>
            <w:shd w:val="clear" w:color="auto" w:fill="auto"/>
            <w:vAlign w:val="center"/>
          </w:tcPr>
          <w:p w14:paraId="59D01CE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1E34986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0446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582E970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10E3DA4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392</w:t>
            </w:r>
          </w:p>
        </w:tc>
        <w:tc>
          <w:tcPr>
            <w:tcW w:w="942" w:type="dxa"/>
            <w:tcBorders>
              <w:tl2br w:val="nil"/>
              <w:tr2bl w:val="nil"/>
            </w:tcBorders>
            <w:shd w:val="clear" w:color="auto" w:fill="auto"/>
            <w:vAlign w:val="center"/>
          </w:tcPr>
          <w:p w14:paraId="39ED08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压簧</w:t>
            </w:r>
          </w:p>
        </w:tc>
        <w:tc>
          <w:tcPr>
            <w:tcW w:w="6308" w:type="dxa"/>
            <w:tcBorders>
              <w:tl2br w:val="nil"/>
              <w:tr2bl w:val="nil"/>
            </w:tcBorders>
            <w:shd w:val="clear" w:color="auto" w:fill="auto"/>
            <w:vAlign w:val="center"/>
          </w:tcPr>
          <w:p w14:paraId="1A6738F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Φ20mm，30N</w:t>
            </w:r>
          </w:p>
        </w:tc>
        <w:tc>
          <w:tcPr>
            <w:tcW w:w="645" w:type="dxa"/>
            <w:tcBorders>
              <w:tl2br w:val="nil"/>
              <w:tr2bl w:val="nil"/>
            </w:tcBorders>
            <w:shd w:val="clear" w:color="auto" w:fill="auto"/>
            <w:vAlign w:val="center"/>
          </w:tcPr>
          <w:p w14:paraId="1515A8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C71D22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9AE6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4C4DE0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24C8B6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393</w:t>
            </w:r>
          </w:p>
        </w:tc>
        <w:tc>
          <w:tcPr>
            <w:tcW w:w="942" w:type="dxa"/>
            <w:tcBorders>
              <w:tl2br w:val="nil"/>
              <w:tr2bl w:val="nil"/>
            </w:tcBorders>
            <w:shd w:val="clear" w:color="auto" w:fill="auto"/>
            <w:vAlign w:val="center"/>
          </w:tcPr>
          <w:p w14:paraId="29692C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拉簧</w:t>
            </w:r>
          </w:p>
        </w:tc>
        <w:tc>
          <w:tcPr>
            <w:tcW w:w="6308" w:type="dxa"/>
            <w:tcBorders>
              <w:tl2br w:val="nil"/>
              <w:tr2bl w:val="nil"/>
            </w:tcBorders>
            <w:shd w:val="clear" w:color="auto" w:fill="auto"/>
            <w:vAlign w:val="center"/>
          </w:tcPr>
          <w:p w14:paraId="1B1FC94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Φ20mm，30N</w:t>
            </w:r>
          </w:p>
        </w:tc>
        <w:tc>
          <w:tcPr>
            <w:tcW w:w="645" w:type="dxa"/>
            <w:tcBorders>
              <w:tl2br w:val="nil"/>
              <w:tr2bl w:val="nil"/>
            </w:tcBorders>
            <w:shd w:val="clear" w:color="auto" w:fill="auto"/>
            <w:vAlign w:val="center"/>
          </w:tcPr>
          <w:p w14:paraId="53A574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94D52A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2DA8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BEACE0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51DBD3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394</w:t>
            </w:r>
          </w:p>
        </w:tc>
        <w:tc>
          <w:tcPr>
            <w:tcW w:w="942" w:type="dxa"/>
            <w:tcBorders>
              <w:tl2br w:val="nil"/>
              <w:tr2bl w:val="nil"/>
            </w:tcBorders>
            <w:shd w:val="clear" w:color="auto" w:fill="auto"/>
            <w:vAlign w:val="center"/>
          </w:tcPr>
          <w:p w14:paraId="68FCF98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沉浮块</w:t>
            </w:r>
          </w:p>
        </w:tc>
        <w:tc>
          <w:tcPr>
            <w:tcW w:w="6308" w:type="dxa"/>
            <w:tcBorders>
              <w:tl2br w:val="nil"/>
              <w:tr2bl w:val="nil"/>
            </w:tcBorders>
            <w:shd w:val="clear" w:color="auto" w:fill="auto"/>
            <w:vAlign w:val="center"/>
          </w:tcPr>
          <w:p w14:paraId="11FFA4F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同体积不同质量、同质量不同体积、在水中部分浮。可改变质量、改变体积物体</w:t>
            </w:r>
          </w:p>
        </w:tc>
        <w:tc>
          <w:tcPr>
            <w:tcW w:w="645" w:type="dxa"/>
            <w:tcBorders>
              <w:tl2br w:val="nil"/>
              <w:tr2bl w:val="nil"/>
            </w:tcBorders>
            <w:shd w:val="clear" w:color="auto" w:fill="auto"/>
            <w:vAlign w:val="center"/>
          </w:tcPr>
          <w:p w14:paraId="72710A0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260F05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5511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AA03F4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4C42832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395</w:t>
            </w:r>
          </w:p>
        </w:tc>
        <w:tc>
          <w:tcPr>
            <w:tcW w:w="942" w:type="dxa"/>
            <w:tcBorders>
              <w:tl2br w:val="nil"/>
              <w:tr2bl w:val="nil"/>
            </w:tcBorders>
            <w:shd w:val="clear" w:color="auto" w:fill="auto"/>
            <w:vAlign w:val="center"/>
          </w:tcPr>
          <w:p w14:paraId="3D3BB1D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滑轮组</w:t>
            </w:r>
          </w:p>
        </w:tc>
        <w:tc>
          <w:tcPr>
            <w:tcW w:w="6308" w:type="dxa"/>
            <w:tcBorders>
              <w:tl2br w:val="nil"/>
              <w:tr2bl w:val="nil"/>
            </w:tcBorders>
            <w:shd w:val="clear" w:color="auto" w:fill="auto"/>
            <w:vAlign w:val="center"/>
          </w:tcPr>
          <w:p w14:paraId="25A5663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单 2，二串 1， 可卡 1，附滑轮绳</w:t>
            </w:r>
          </w:p>
        </w:tc>
        <w:tc>
          <w:tcPr>
            <w:tcW w:w="645" w:type="dxa"/>
            <w:tcBorders>
              <w:tl2br w:val="nil"/>
              <w:tr2bl w:val="nil"/>
            </w:tcBorders>
            <w:shd w:val="clear" w:color="auto" w:fill="auto"/>
            <w:vAlign w:val="center"/>
          </w:tcPr>
          <w:p w14:paraId="05776DE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27E2858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733B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60743C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08E6730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396</w:t>
            </w:r>
          </w:p>
        </w:tc>
        <w:tc>
          <w:tcPr>
            <w:tcW w:w="942" w:type="dxa"/>
            <w:tcBorders>
              <w:tl2br w:val="nil"/>
              <w:tr2bl w:val="nil"/>
            </w:tcBorders>
            <w:shd w:val="clear" w:color="auto" w:fill="auto"/>
            <w:vAlign w:val="center"/>
          </w:tcPr>
          <w:p w14:paraId="3BF931C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轮轴及支架</w:t>
            </w:r>
          </w:p>
        </w:tc>
        <w:tc>
          <w:tcPr>
            <w:tcW w:w="6308" w:type="dxa"/>
            <w:tcBorders>
              <w:tl2br w:val="nil"/>
              <w:tr2bl w:val="nil"/>
            </w:tcBorders>
            <w:shd w:val="clear" w:color="auto" w:fill="auto"/>
            <w:vAlign w:val="center"/>
          </w:tcPr>
          <w:p w14:paraId="37C6D39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Φ60mm、Φ45mm、Φ30mm 台阶轮，有止动螺钉</w:t>
            </w:r>
          </w:p>
        </w:tc>
        <w:tc>
          <w:tcPr>
            <w:tcW w:w="645" w:type="dxa"/>
            <w:tcBorders>
              <w:tl2br w:val="nil"/>
              <w:tr2bl w:val="nil"/>
            </w:tcBorders>
            <w:shd w:val="clear" w:color="auto" w:fill="auto"/>
            <w:vAlign w:val="center"/>
          </w:tcPr>
          <w:p w14:paraId="3699CE7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5076423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4C94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3F8439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D3B82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397</w:t>
            </w:r>
          </w:p>
        </w:tc>
        <w:tc>
          <w:tcPr>
            <w:tcW w:w="942" w:type="dxa"/>
            <w:tcBorders>
              <w:tl2br w:val="nil"/>
              <w:tr2bl w:val="nil"/>
            </w:tcBorders>
            <w:shd w:val="clear" w:color="auto" w:fill="auto"/>
            <w:vAlign w:val="center"/>
          </w:tcPr>
          <w:p w14:paraId="35B101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齿轮组及支架</w:t>
            </w:r>
          </w:p>
        </w:tc>
        <w:tc>
          <w:tcPr>
            <w:tcW w:w="6308" w:type="dxa"/>
            <w:tcBorders>
              <w:tl2br w:val="nil"/>
              <w:tr2bl w:val="nil"/>
            </w:tcBorders>
            <w:shd w:val="clear" w:color="auto" w:fill="auto"/>
            <w:vAlign w:val="center"/>
          </w:tcPr>
          <w:p w14:paraId="7569CF9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齿数比 1:2:3，三齿轮位置可换</w:t>
            </w:r>
          </w:p>
        </w:tc>
        <w:tc>
          <w:tcPr>
            <w:tcW w:w="645" w:type="dxa"/>
            <w:tcBorders>
              <w:tl2br w:val="nil"/>
              <w:tr2bl w:val="nil"/>
            </w:tcBorders>
            <w:shd w:val="clear" w:color="auto" w:fill="auto"/>
            <w:vAlign w:val="center"/>
          </w:tcPr>
          <w:p w14:paraId="6C6AFB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918AF2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8519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A72478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3B44D0A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398</w:t>
            </w:r>
          </w:p>
        </w:tc>
        <w:tc>
          <w:tcPr>
            <w:tcW w:w="942" w:type="dxa"/>
            <w:tcBorders>
              <w:tl2br w:val="nil"/>
              <w:tr2bl w:val="nil"/>
            </w:tcBorders>
            <w:shd w:val="clear" w:color="auto" w:fill="auto"/>
            <w:vAlign w:val="center"/>
          </w:tcPr>
          <w:p w14:paraId="4D458E8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弹簧片</w:t>
            </w:r>
          </w:p>
        </w:tc>
        <w:tc>
          <w:tcPr>
            <w:tcW w:w="6308" w:type="dxa"/>
            <w:tcBorders>
              <w:tl2br w:val="nil"/>
              <w:tr2bl w:val="nil"/>
            </w:tcBorders>
            <w:shd w:val="clear" w:color="auto" w:fill="auto"/>
            <w:vAlign w:val="center"/>
          </w:tcPr>
          <w:p w14:paraId="5F36EFC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200mm×20mm×1mm</w:t>
            </w:r>
          </w:p>
        </w:tc>
        <w:tc>
          <w:tcPr>
            <w:tcW w:w="645" w:type="dxa"/>
            <w:tcBorders>
              <w:tl2br w:val="nil"/>
              <w:tr2bl w:val="nil"/>
            </w:tcBorders>
            <w:shd w:val="clear" w:color="auto" w:fill="auto"/>
            <w:vAlign w:val="center"/>
          </w:tcPr>
          <w:p w14:paraId="5976B6F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13A0DB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0042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BE0FB9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C0C2FE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399</w:t>
            </w:r>
          </w:p>
        </w:tc>
        <w:tc>
          <w:tcPr>
            <w:tcW w:w="942" w:type="dxa"/>
            <w:tcBorders>
              <w:tl2br w:val="nil"/>
              <w:tr2bl w:val="nil"/>
            </w:tcBorders>
            <w:shd w:val="clear" w:color="auto" w:fill="auto"/>
            <w:vAlign w:val="center"/>
          </w:tcPr>
          <w:p w14:paraId="41665A6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小车</w:t>
            </w:r>
          </w:p>
        </w:tc>
        <w:tc>
          <w:tcPr>
            <w:tcW w:w="6308" w:type="dxa"/>
            <w:tcBorders>
              <w:tl2br w:val="nil"/>
              <w:tr2bl w:val="nil"/>
            </w:tcBorders>
            <w:shd w:val="clear" w:color="auto" w:fill="auto"/>
            <w:vAlign w:val="center"/>
          </w:tcPr>
          <w:p w14:paraId="7FA80E1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喷气、橡筋、缆车等多种驱动方式</w:t>
            </w:r>
          </w:p>
        </w:tc>
        <w:tc>
          <w:tcPr>
            <w:tcW w:w="645" w:type="dxa"/>
            <w:tcBorders>
              <w:tl2br w:val="nil"/>
              <w:tr2bl w:val="nil"/>
            </w:tcBorders>
            <w:shd w:val="clear" w:color="auto" w:fill="auto"/>
            <w:vAlign w:val="center"/>
          </w:tcPr>
          <w:p w14:paraId="5B0CB2F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2E6D4C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6261D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0BD22A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0B49D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400</w:t>
            </w:r>
          </w:p>
        </w:tc>
        <w:tc>
          <w:tcPr>
            <w:tcW w:w="942" w:type="dxa"/>
            <w:tcBorders>
              <w:tl2br w:val="nil"/>
              <w:tr2bl w:val="nil"/>
            </w:tcBorders>
            <w:shd w:val="clear" w:color="auto" w:fill="auto"/>
            <w:vAlign w:val="center"/>
          </w:tcPr>
          <w:p w14:paraId="1C0688E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太阳能的应用演示器</w:t>
            </w:r>
          </w:p>
        </w:tc>
        <w:tc>
          <w:tcPr>
            <w:tcW w:w="6308" w:type="dxa"/>
            <w:tcBorders>
              <w:tl2br w:val="nil"/>
              <w:tr2bl w:val="nil"/>
            </w:tcBorders>
            <w:shd w:val="clear" w:color="auto" w:fill="auto"/>
            <w:vAlign w:val="center"/>
          </w:tcPr>
          <w:p w14:paraId="5E385E1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太阳能加热、发电</w:t>
            </w:r>
          </w:p>
        </w:tc>
        <w:tc>
          <w:tcPr>
            <w:tcW w:w="645" w:type="dxa"/>
            <w:tcBorders>
              <w:tl2br w:val="nil"/>
              <w:tr2bl w:val="nil"/>
            </w:tcBorders>
            <w:shd w:val="clear" w:color="auto" w:fill="auto"/>
            <w:vAlign w:val="center"/>
          </w:tcPr>
          <w:p w14:paraId="5574D0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E2A455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150B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4B11C1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288623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401</w:t>
            </w:r>
          </w:p>
        </w:tc>
        <w:tc>
          <w:tcPr>
            <w:tcW w:w="942" w:type="dxa"/>
            <w:tcBorders>
              <w:tl2br w:val="nil"/>
              <w:tr2bl w:val="nil"/>
            </w:tcBorders>
            <w:shd w:val="clear" w:color="auto" w:fill="auto"/>
            <w:vAlign w:val="center"/>
          </w:tcPr>
          <w:p w14:paraId="2E2587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热传导实验材料</w:t>
            </w:r>
          </w:p>
        </w:tc>
        <w:tc>
          <w:tcPr>
            <w:tcW w:w="6308" w:type="dxa"/>
            <w:tcBorders>
              <w:tl2br w:val="nil"/>
              <w:tr2bl w:val="nil"/>
            </w:tcBorders>
            <w:shd w:val="clear" w:color="auto" w:fill="auto"/>
            <w:vAlign w:val="center"/>
          </w:tcPr>
          <w:p w14:paraId="4EE3EE1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木、金属、塑料、玻璃、陶瓷</w:t>
            </w:r>
          </w:p>
        </w:tc>
        <w:tc>
          <w:tcPr>
            <w:tcW w:w="645" w:type="dxa"/>
            <w:tcBorders>
              <w:tl2br w:val="nil"/>
              <w:tr2bl w:val="nil"/>
            </w:tcBorders>
            <w:shd w:val="clear" w:color="auto" w:fill="auto"/>
            <w:vAlign w:val="center"/>
          </w:tcPr>
          <w:p w14:paraId="52DCF9B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28AA32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D3DD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757C983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1B9268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402</w:t>
            </w:r>
          </w:p>
        </w:tc>
        <w:tc>
          <w:tcPr>
            <w:tcW w:w="942" w:type="dxa"/>
            <w:tcBorders>
              <w:tl2br w:val="nil"/>
              <w:tr2bl w:val="nil"/>
            </w:tcBorders>
            <w:shd w:val="clear" w:color="auto" w:fill="auto"/>
            <w:vAlign w:val="center"/>
          </w:tcPr>
          <w:p w14:paraId="4EC5A12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小灯座</w:t>
            </w:r>
          </w:p>
        </w:tc>
        <w:tc>
          <w:tcPr>
            <w:tcW w:w="6308" w:type="dxa"/>
            <w:tcBorders>
              <w:tl2br w:val="nil"/>
              <w:tr2bl w:val="nil"/>
            </w:tcBorders>
            <w:shd w:val="clear" w:color="auto" w:fill="auto"/>
            <w:vAlign w:val="center"/>
          </w:tcPr>
          <w:p w14:paraId="60CB892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E10 螺口灯座，黄铜口圈，弹性中心触点，铜导线，统一接线柱，有防松脱垫圈， 铜质垫片</w:t>
            </w:r>
          </w:p>
        </w:tc>
        <w:tc>
          <w:tcPr>
            <w:tcW w:w="645" w:type="dxa"/>
            <w:tcBorders>
              <w:tl2br w:val="nil"/>
              <w:tr2bl w:val="nil"/>
            </w:tcBorders>
            <w:shd w:val="clear" w:color="auto" w:fill="auto"/>
            <w:vAlign w:val="center"/>
          </w:tcPr>
          <w:p w14:paraId="7453FB8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0FCF99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549A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17D4AE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113B390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403</w:t>
            </w:r>
          </w:p>
        </w:tc>
        <w:tc>
          <w:tcPr>
            <w:tcW w:w="942" w:type="dxa"/>
            <w:tcBorders>
              <w:tl2br w:val="nil"/>
              <w:tr2bl w:val="nil"/>
            </w:tcBorders>
            <w:shd w:val="clear" w:color="auto" w:fill="auto"/>
            <w:vAlign w:val="center"/>
          </w:tcPr>
          <w:p w14:paraId="4D0A5CE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环形磁铁</w:t>
            </w:r>
          </w:p>
        </w:tc>
        <w:tc>
          <w:tcPr>
            <w:tcW w:w="6308" w:type="dxa"/>
            <w:tcBorders>
              <w:tl2br w:val="nil"/>
              <w:tr2bl w:val="nil"/>
            </w:tcBorders>
            <w:shd w:val="clear" w:color="auto" w:fill="auto"/>
            <w:vAlign w:val="center"/>
          </w:tcPr>
          <w:p w14:paraId="3E3E6F4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铁氧体</w:t>
            </w:r>
          </w:p>
        </w:tc>
        <w:tc>
          <w:tcPr>
            <w:tcW w:w="645" w:type="dxa"/>
            <w:tcBorders>
              <w:tl2br w:val="nil"/>
              <w:tr2bl w:val="nil"/>
            </w:tcBorders>
            <w:shd w:val="clear" w:color="auto" w:fill="auto"/>
            <w:vAlign w:val="center"/>
          </w:tcPr>
          <w:p w14:paraId="460C5BA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3115EB6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B252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3639B6A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5A0B3D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404</w:t>
            </w:r>
          </w:p>
        </w:tc>
        <w:tc>
          <w:tcPr>
            <w:tcW w:w="942" w:type="dxa"/>
            <w:tcBorders>
              <w:tl2br w:val="nil"/>
              <w:tr2bl w:val="nil"/>
            </w:tcBorders>
            <w:shd w:val="clear" w:color="auto" w:fill="auto"/>
            <w:vAlign w:val="center"/>
          </w:tcPr>
          <w:p w14:paraId="3B97062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电磁铁组装材料</w:t>
            </w:r>
          </w:p>
        </w:tc>
        <w:tc>
          <w:tcPr>
            <w:tcW w:w="6308" w:type="dxa"/>
            <w:tcBorders>
              <w:tl2br w:val="nil"/>
              <w:tr2bl w:val="nil"/>
            </w:tcBorders>
            <w:shd w:val="clear" w:color="auto" w:fill="auto"/>
            <w:vAlign w:val="center"/>
          </w:tcPr>
          <w:p w14:paraId="4848F2A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多股线，软铁芯，有骨架，可反复用</w:t>
            </w:r>
          </w:p>
        </w:tc>
        <w:tc>
          <w:tcPr>
            <w:tcW w:w="645" w:type="dxa"/>
            <w:tcBorders>
              <w:tl2br w:val="nil"/>
              <w:tr2bl w:val="nil"/>
            </w:tcBorders>
            <w:shd w:val="clear" w:color="auto" w:fill="auto"/>
            <w:vAlign w:val="center"/>
          </w:tcPr>
          <w:p w14:paraId="7FB8835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7993B7F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5FE4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D7EA1F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55F578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405</w:t>
            </w:r>
          </w:p>
        </w:tc>
        <w:tc>
          <w:tcPr>
            <w:tcW w:w="942" w:type="dxa"/>
            <w:tcBorders>
              <w:tl2br w:val="nil"/>
              <w:tr2bl w:val="nil"/>
            </w:tcBorders>
            <w:shd w:val="clear" w:color="auto" w:fill="auto"/>
            <w:vAlign w:val="center"/>
          </w:tcPr>
          <w:p w14:paraId="38C8C3F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手摇发电机</w:t>
            </w:r>
          </w:p>
        </w:tc>
        <w:tc>
          <w:tcPr>
            <w:tcW w:w="6308" w:type="dxa"/>
            <w:tcBorders>
              <w:tl2br w:val="nil"/>
              <w:tr2bl w:val="nil"/>
            </w:tcBorders>
            <w:shd w:val="clear" w:color="auto" w:fill="auto"/>
            <w:vAlign w:val="center"/>
          </w:tcPr>
          <w:p w14:paraId="3A95B9C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点亮 6V 灯泡， 电能可引出，带 C 形夹</w:t>
            </w:r>
          </w:p>
        </w:tc>
        <w:tc>
          <w:tcPr>
            <w:tcW w:w="645" w:type="dxa"/>
            <w:tcBorders>
              <w:tl2br w:val="nil"/>
              <w:tr2bl w:val="nil"/>
            </w:tcBorders>
            <w:shd w:val="clear" w:color="auto" w:fill="auto"/>
            <w:vAlign w:val="center"/>
          </w:tcPr>
          <w:p w14:paraId="2322AB6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61C650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4AD2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35E29F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864878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406</w:t>
            </w:r>
          </w:p>
        </w:tc>
        <w:tc>
          <w:tcPr>
            <w:tcW w:w="942" w:type="dxa"/>
            <w:tcBorders>
              <w:tl2br w:val="nil"/>
              <w:tr2bl w:val="nil"/>
            </w:tcBorders>
            <w:shd w:val="clear" w:color="auto" w:fill="auto"/>
            <w:vAlign w:val="center"/>
          </w:tcPr>
          <w:p w14:paraId="5782E4E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平面镜及支架</w:t>
            </w:r>
          </w:p>
        </w:tc>
        <w:tc>
          <w:tcPr>
            <w:tcW w:w="6308" w:type="dxa"/>
            <w:tcBorders>
              <w:tl2br w:val="nil"/>
              <w:tr2bl w:val="nil"/>
            </w:tcBorders>
            <w:shd w:val="clear" w:color="auto" w:fill="auto"/>
            <w:vAlign w:val="center"/>
          </w:tcPr>
          <w:p w14:paraId="7C24F4E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≥60mm×90mm，有背板和护圈，方向可调支架</w:t>
            </w:r>
          </w:p>
        </w:tc>
        <w:tc>
          <w:tcPr>
            <w:tcW w:w="645" w:type="dxa"/>
            <w:tcBorders>
              <w:tl2br w:val="nil"/>
              <w:tr2bl w:val="nil"/>
            </w:tcBorders>
            <w:shd w:val="clear" w:color="auto" w:fill="auto"/>
            <w:vAlign w:val="center"/>
          </w:tcPr>
          <w:p w14:paraId="6E900D7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75B22A6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4265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21635A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039DFBF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407</w:t>
            </w:r>
          </w:p>
        </w:tc>
        <w:tc>
          <w:tcPr>
            <w:tcW w:w="942" w:type="dxa"/>
            <w:tcBorders>
              <w:tl2br w:val="nil"/>
              <w:tr2bl w:val="nil"/>
            </w:tcBorders>
            <w:shd w:val="clear" w:color="auto" w:fill="auto"/>
            <w:vAlign w:val="center"/>
          </w:tcPr>
          <w:p w14:paraId="7D13BF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透镜、棱镜及支架</w:t>
            </w:r>
          </w:p>
        </w:tc>
        <w:tc>
          <w:tcPr>
            <w:tcW w:w="6308" w:type="dxa"/>
            <w:tcBorders>
              <w:tl2br w:val="nil"/>
              <w:tr2bl w:val="nil"/>
            </w:tcBorders>
            <w:shd w:val="clear" w:color="auto" w:fill="auto"/>
            <w:vAlign w:val="center"/>
          </w:tcPr>
          <w:p w14:paraId="1B042C0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棱长 80mm 三棱镜、直径 35mm 凸透镜(3 倍)</w:t>
            </w:r>
          </w:p>
        </w:tc>
        <w:tc>
          <w:tcPr>
            <w:tcW w:w="645" w:type="dxa"/>
            <w:tcBorders>
              <w:tl2br w:val="nil"/>
              <w:tr2bl w:val="nil"/>
            </w:tcBorders>
            <w:shd w:val="clear" w:color="auto" w:fill="auto"/>
            <w:vAlign w:val="center"/>
          </w:tcPr>
          <w:p w14:paraId="136A5D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083AD53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BE3F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431F8EF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3EC96CE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408</w:t>
            </w:r>
          </w:p>
        </w:tc>
        <w:tc>
          <w:tcPr>
            <w:tcW w:w="942" w:type="dxa"/>
            <w:tcBorders>
              <w:tl2br w:val="nil"/>
              <w:tr2bl w:val="nil"/>
            </w:tcBorders>
            <w:shd w:val="clear" w:color="auto" w:fill="auto"/>
            <w:vAlign w:val="center"/>
          </w:tcPr>
          <w:p w14:paraId="5D548E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昆虫观察盒</w:t>
            </w:r>
          </w:p>
        </w:tc>
        <w:tc>
          <w:tcPr>
            <w:tcW w:w="6308" w:type="dxa"/>
            <w:tcBorders>
              <w:tl2br w:val="nil"/>
              <w:tr2bl w:val="nil"/>
            </w:tcBorders>
            <w:shd w:val="clear" w:color="auto" w:fill="auto"/>
            <w:vAlign w:val="center"/>
          </w:tcPr>
          <w:p w14:paraId="15DD1C0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带 3 倍的放大镜盖</w:t>
            </w:r>
          </w:p>
        </w:tc>
        <w:tc>
          <w:tcPr>
            <w:tcW w:w="645" w:type="dxa"/>
            <w:tcBorders>
              <w:tl2br w:val="nil"/>
              <w:tr2bl w:val="nil"/>
            </w:tcBorders>
            <w:shd w:val="clear" w:color="auto" w:fill="auto"/>
            <w:vAlign w:val="center"/>
          </w:tcPr>
          <w:p w14:paraId="549A2F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24FF22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E1E4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3723EB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E58C73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409</w:t>
            </w:r>
          </w:p>
        </w:tc>
        <w:tc>
          <w:tcPr>
            <w:tcW w:w="942" w:type="dxa"/>
            <w:tcBorders>
              <w:tl2br w:val="nil"/>
              <w:tr2bl w:val="nil"/>
            </w:tcBorders>
            <w:shd w:val="clear" w:color="auto" w:fill="auto"/>
            <w:vAlign w:val="center"/>
          </w:tcPr>
          <w:p w14:paraId="100E57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动物饲养笼</w:t>
            </w:r>
          </w:p>
        </w:tc>
        <w:tc>
          <w:tcPr>
            <w:tcW w:w="6308" w:type="dxa"/>
            <w:tcBorders>
              <w:tl2br w:val="nil"/>
              <w:tr2bl w:val="nil"/>
            </w:tcBorders>
            <w:shd w:val="clear" w:color="auto" w:fill="auto"/>
            <w:vAlign w:val="center"/>
          </w:tcPr>
          <w:p w14:paraId="0919D47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用于饲养蚯蚓和蜗牛</w:t>
            </w:r>
          </w:p>
        </w:tc>
        <w:tc>
          <w:tcPr>
            <w:tcW w:w="645" w:type="dxa"/>
            <w:tcBorders>
              <w:tl2br w:val="nil"/>
              <w:tr2bl w:val="nil"/>
            </w:tcBorders>
            <w:shd w:val="clear" w:color="auto" w:fill="auto"/>
            <w:vAlign w:val="center"/>
          </w:tcPr>
          <w:p w14:paraId="4B6E4A8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587" w:type="dxa"/>
            <w:tcBorders>
              <w:tl2br w:val="nil"/>
              <w:tr2bl w:val="nil"/>
            </w:tcBorders>
            <w:shd w:val="clear" w:color="auto" w:fill="auto"/>
            <w:vAlign w:val="center"/>
          </w:tcPr>
          <w:p w14:paraId="5DCC198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460A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0888598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3F5D254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410</w:t>
            </w:r>
          </w:p>
        </w:tc>
        <w:tc>
          <w:tcPr>
            <w:tcW w:w="942" w:type="dxa"/>
            <w:tcBorders>
              <w:tl2br w:val="nil"/>
              <w:tr2bl w:val="nil"/>
            </w:tcBorders>
            <w:shd w:val="clear" w:color="auto" w:fill="auto"/>
            <w:vAlign w:val="center"/>
          </w:tcPr>
          <w:p w14:paraId="125F117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一次性注射器</w:t>
            </w:r>
          </w:p>
        </w:tc>
        <w:tc>
          <w:tcPr>
            <w:tcW w:w="6308" w:type="dxa"/>
            <w:tcBorders>
              <w:tl2br w:val="nil"/>
              <w:tr2bl w:val="nil"/>
            </w:tcBorders>
            <w:shd w:val="clear" w:color="auto" w:fill="auto"/>
            <w:vAlign w:val="center"/>
          </w:tcPr>
          <w:p w14:paraId="60F8B32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30mL</w:t>
            </w:r>
          </w:p>
        </w:tc>
        <w:tc>
          <w:tcPr>
            <w:tcW w:w="645" w:type="dxa"/>
            <w:tcBorders>
              <w:tl2br w:val="nil"/>
              <w:tr2bl w:val="nil"/>
            </w:tcBorders>
            <w:shd w:val="clear" w:color="auto" w:fill="auto"/>
            <w:vAlign w:val="center"/>
          </w:tcPr>
          <w:p w14:paraId="01F985A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vAlign w:val="center"/>
          </w:tcPr>
          <w:p w14:paraId="31645F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1C83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48351D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373127F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411</w:t>
            </w:r>
          </w:p>
        </w:tc>
        <w:tc>
          <w:tcPr>
            <w:tcW w:w="942" w:type="dxa"/>
            <w:tcBorders>
              <w:tl2br w:val="nil"/>
              <w:tr2bl w:val="nil"/>
            </w:tcBorders>
            <w:shd w:val="clear" w:color="auto" w:fill="auto"/>
            <w:vAlign w:val="center"/>
          </w:tcPr>
          <w:p w14:paraId="411E5E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电路元件黑盒</w:t>
            </w:r>
          </w:p>
        </w:tc>
        <w:tc>
          <w:tcPr>
            <w:tcW w:w="6308" w:type="dxa"/>
            <w:tcBorders>
              <w:tl2br w:val="nil"/>
              <w:tr2bl w:val="nil"/>
            </w:tcBorders>
            <w:shd w:val="clear" w:color="auto" w:fill="auto"/>
            <w:vAlign w:val="center"/>
          </w:tcPr>
          <w:p w14:paraId="4F81157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四触点，通或不通，内部连接可变换</w:t>
            </w:r>
          </w:p>
        </w:tc>
        <w:tc>
          <w:tcPr>
            <w:tcW w:w="645" w:type="dxa"/>
            <w:tcBorders>
              <w:tl2br w:val="nil"/>
              <w:tr2bl w:val="nil"/>
            </w:tcBorders>
            <w:shd w:val="clear" w:color="auto" w:fill="auto"/>
            <w:vAlign w:val="center"/>
          </w:tcPr>
          <w:p w14:paraId="5797E7B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6917200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w:t>
            </w:r>
          </w:p>
        </w:tc>
      </w:tr>
      <w:tr w14:paraId="719E2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2EF88B5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562508D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412</w:t>
            </w:r>
          </w:p>
        </w:tc>
        <w:tc>
          <w:tcPr>
            <w:tcW w:w="942" w:type="dxa"/>
            <w:tcBorders>
              <w:tl2br w:val="nil"/>
              <w:tr2bl w:val="nil"/>
            </w:tcBorders>
            <w:shd w:val="clear" w:color="auto" w:fill="auto"/>
            <w:vAlign w:val="center"/>
          </w:tcPr>
          <w:p w14:paraId="484A014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静电检验球</w:t>
            </w:r>
          </w:p>
        </w:tc>
        <w:tc>
          <w:tcPr>
            <w:tcW w:w="6308" w:type="dxa"/>
            <w:tcBorders>
              <w:tl2br w:val="nil"/>
              <w:tr2bl w:val="nil"/>
            </w:tcBorders>
            <w:shd w:val="clear" w:color="auto" w:fill="auto"/>
            <w:vAlign w:val="center"/>
          </w:tcPr>
          <w:p w14:paraId="0A69713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绝缘支架、细线悬挂的泡沫塑料小球，表面覆导电层</w:t>
            </w:r>
          </w:p>
        </w:tc>
        <w:tc>
          <w:tcPr>
            <w:tcW w:w="645" w:type="dxa"/>
            <w:tcBorders>
              <w:tl2br w:val="nil"/>
              <w:tr2bl w:val="nil"/>
            </w:tcBorders>
            <w:shd w:val="clear" w:color="auto" w:fill="auto"/>
            <w:vAlign w:val="center"/>
          </w:tcPr>
          <w:p w14:paraId="64F5D4E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679D3C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A445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49A099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5AD8DB3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413</w:t>
            </w:r>
          </w:p>
        </w:tc>
        <w:tc>
          <w:tcPr>
            <w:tcW w:w="942" w:type="dxa"/>
            <w:tcBorders>
              <w:tl2br w:val="nil"/>
              <w:tr2bl w:val="nil"/>
            </w:tcBorders>
            <w:shd w:val="clear" w:color="auto" w:fill="auto"/>
            <w:vAlign w:val="center"/>
          </w:tcPr>
          <w:p w14:paraId="09A6782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玩具电机</w:t>
            </w:r>
          </w:p>
        </w:tc>
        <w:tc>
          <w:tcPr>
            <w:tcW w:w="6308" w:type="dxa"/>
            <w:tcBorders>
              <w:tl2br w:val="nil"/>
              <w:tr2bl w:val="nil"/>
            </w:tcBorders>
            <w:shd w:val="clear" w:color="auto" w:fill="auto"/>
            <w:vAlign w:val="center"/>
          </w:tcPr>
          <w:p w14:paraId="45466ED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1.5V~3V，启动 0.8V40mA，可接 LED 发光</w:t>
            </w:r>
          </w:p>
        </w:tc>
        <w:tc>
          <w:tcPr>
            <w:tcW w:w="645" w:type="dxa"/>
            <w:tcBorders>
              <w:tl2br w:val="nil"/>
              <w:tr2bl w:val="nil"/>
            </w:tcBorders>
            <w:shd w:val="clear" w:color="auto" w:fill="auto"/>
            <w:vAlign w:val="center"/>
          </w:tcPr>
          <w:p w14:paraId="5BCA754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7795909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7237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5D8108D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C55F97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414</w:t>
            </w:r>
          </w:p>
        </w:tc>
        <w:tc>
          <w:tcPr>
            <w:tcW w:w="942" w:type="dxa"/>
            <w:tcBorders>
              <w:tl2br w:val="nil"/>
              <w:tr2bl w:val="nil"/>
            </w:tcBorders>
            <w:shd w:val="clear" w:color="auto" w:fill="auto"/>
            <w:vAlign w:val="center"/>
          </w:tcPr>
          <w:p w14:paraId="6C6FAC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玩具钢板琴</w:t>
            </w:r>
          </w:p>
        </w:tc>
        <w:tc>
          <w:tcPr>
            <w:tcW w:w="6308" w:type="dxa"/>
            <w:tcBorders>
              <w:tl2br w:val="nil"/>
              <w:tr2bl w:val="nil"/>
            </w:tcBorders>
            <w:shd w:val="clear" w:color="auto" w:fill="auto"/>
            <w:vAlign w:val="center"/>
          </w:tcPr>
          <w:p w14:paraId="4F2904E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打击</w:t>
            </w:r>
          </w:p>
        </w:tc>
        <w:tc>
          <w:tcPr>
            <w:tcW w:w="645" w:type="dxa"/>
            <w:tcBorders>
              <w:tl2br w:val="nil"/>
              <w:tr2bl w:val="nil"/>
            </w:tcBorders>
            <w:shd w:val="clear" w:color="auto" w:fill="auto"/>
            <w:vAlign w:val="center"/>
          </w:tcPr>
          <w:p w14:paraId="566B264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4A2BAA0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0BD13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501E32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AD7A36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415</w:t>
            </w:r>
          </w:p>
        </w:tc>
        <w:tc>
          <w:tcPr>
            <w:tcW w:w="942" w:type="dxa"/>
            <w:tcBorders>
              <w:tl2br w:val="nil"/>
              <w:tr2bl w:val="nil"/>
            </w:tcBorders>
            <w:shd w:val="clear" w:color="auto" w:fill="auto"/>
            <w:vAlign w:val="center"/>
          </w:tcPr>
          <w:p w14:paraId="123EE0D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物体导电检验器</w:t>
            </w:r>
          </w:p>
        </w:tc>
        <w:tc>
          <w:tcPr>
            <w:tcW w:w="6308" w:type="dxa"/>
            <w:tcBorders>
              <w:tl2br w:val="nil"/>
              <w:tr2bl w:val="nil"/>
            </w:tcBorders>
            <w:shd w:val="clear" w:color="auto" w:fill="auto"/>
            <w:vAlign w:val="center"/>
          </w:tcPr>
          <w:p w14:paraId="1281D47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两固定触点，不能插入电源插座</w:t>
            </w:r>
          </w:p>
        </w:tc>
        <w:tc>
          <w:tcPr>
            <w:tcW w:w="645" w:type="dxa"/>
            <w:tcBorders>
              <w:tl2br w:val="nil"/>
              <w:tr2bl w:val="nil"/>
            </w:tcBorders>
            <w:shd w:val="clear" w:color="auto" w:fill="auto"/>
            <w:vAlign w:val="center"/>
          </w:tcPr>
          <w:p w14:paraId="1C1F7F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3D4EEC7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2E98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16B745F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0E934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416</w:t>
            </w:r>
          </w:p>
        </w:tc>
        <w:tc>
          <w:tcPr>
            <w:tcW w:w="942" w:type="dxa"/>
            <w:tcBorders>
              <w:tl2br w:val="nil"/>
              <w:tr2bl w:val="nil"/>
            </w:tcBorders>
            <w:shd w:val="clear" w:color="auto" w:fill="auto"/>
            <w:vAlign w:val="center"/>
          </w:tcPr>
          <w:p w14:paraId="21E1D8E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叶轮</w:t>
            </w:r>
          </w:p>
        </w:tc>
        <w:tc>
          <w:tcPr>
            <w:tcW w:w="6308" w:type="dxa"/>
            <w:tcBorders>
              <w:tl2br w:val="nil"/>
              <w:tr2bl w:val="nil"/>
            </w:tcBorders>
            <w:shd w:val="clear" w:color="auto" w:fill="auto"/>
            <w:vAlign w:val="center"/>
          </w:tcPr>
          <w:p w14:paraId="553BED0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叶片方向可调，水轮和风车两用</w:t>
            </w:r>
          </w:p>
        </w:tc>
        <w:tc>
          <w:tcPr>
            <w:tcW w:w="645" w:type="dxa"/>
            <w:tcBorders>
              <w:tl2br w:val="nil"/>
              <w:tr2bl w:val="nil"/>
            </w:tcBorders>
            <w:shd w:val="clear" w:color="auto" w:fill="auto"/>
            <w:vAlign w:val="center"/>
          </w:tcPr>
          <w:p w14:paraId="676C30B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2A8AAF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E2BD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2C431E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53EACCA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417</w:t>
            </w:r>
          </w:p>
        </w:tc>
        <w:tc>
          <w:tcPr>
            <w:tcW w:w="942" w:type="dxa"/>
            <w:tcBorders>
              <w:tl2br w:val="nil"/>
              <w:tr2bl w:val="nil"/>
            </w:tcBorders>
            <w:shd w:val="clear" w:color="auto" w:fill="auto"/>
            <w:vAlign w:val="center"/>
          </w:tcPr>
          <w:p w14:paraId="69CE935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桃花模型</w:t>
            </w:r>
          </w:p>
        </w:tc>
        <w:tc>
          <w:tcPr>
            <w:tcW w:w="6308" w:type="dxa"/>
            <w:tcBorders>
              <w:tl2br w:val="nil"/>
              <w:tr2bl w:val="nil"/>
            </w:tcBorders>
            <w:shd w:val="clear" w:color="auto" w:fill="auto"/>
            <w:vAlign w:val="center"/>
          </w:tcPr>
          <w:p w14:paraId="332B1EB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放大的盛开状态桃花</w:t>
            </w:r>
          </w:p>
        </w:tc>
        <w:tc>
          <w:tcPr>
            <w:tcW w:w="645" w:type="dxa"/>
            <w:tcBorders>
              <w:tl2br w:val="nil"/>
              <w:tr2bl w:val="nil"/>
            </w:tcBorders>
            <w:shd w:val="clear" w:color="auto" w:fill="auto"/>
            <w:vAlign w:val="center"/>
          </w:tcPr>
          <w:p w14:paraId="27A60B7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98D2B2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件</w:t>
            </w:r>
          </w:p>
        </w:tc>
      </w:tr>
      <w:tr w14:paraId="09F58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FCED3B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3C89072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418</w:t>
            </w:r>
          </w:p>
        </w:tc>
        <w:tc>
          <w:tcPr>
            <w:tcW w:w="942" w:type="dxa"/>
            <w:tcBorders>
              <w:tl2br w:val="nil"/>
              <w:tr2bl w:val="nil"/>
            </w:tcBorders>
            <w:shd w:val="clear" w:color="auto" w:fill="auto"/>
            <w:vAlign w:val="center"/>
          </w:tcPr>
          <w:p w14:paraId="78AFD78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耳解剖模型</w:t>
            </w:r>
          </w:p>
        </w:tc>
        <w:tc>
          <w:tcPr>
            <w:tcW w:w="6308" w:type="dxa"/>
            <w:tcBorders>
              <w:tl2br w:val="nil"/>
              <w:tr2bl w:val="nil"/>
            </w:tcBorders>
            <w:shd w:val="clear" w:color="auto" w:fill="auto"/>
            <w:vAlign w:val="center"/>
          </w:tcPr>
          <w:p w14:paraId="477B14E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 倍自然大</w:t>
            </w:r>
          </w:p>
        </w:tc>
        <w:tc>
          <w:tcPr>
            <w:tcW w:w="645" w:type="dxa"/>
            <w:tcBorders>
              <w:tl2br w:val="nil"/>
              <w:tr2bl w:val="nil"/>
            </w:tcBorders>
            <w:shd w:val="clear" w:color="auto" w:fill="auto"/>
            <w:vAlign w:val="center"/>
          </w:tcPr>
          <w:p w14:paraId="70719EB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EBC87C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件</w:t>
            </w:r>
          </w:p>
        </w:tc>
      </w:tr>
      <w:tr w14:paraId="2C541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AB258C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4B1938D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419</w:t>
            </w:r>
          </w:p>
        </w:tc>
        <w:tc>
          <w:tcPr>
            <w:tcW w:w="942" w:type="dxa"/>
            <w:tcBorders>
              <w:tl2br w:val="nil"/>
              <w:tr2bl w:val="nil"/>
            </w:tcBorders>
            <w:shd w:val="clear" w:color="auto" w:fill="auto"/>
            <w:vAlign w:val="center"/>
          </w:tcPr>
          <w:p w14:paraId="624813F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平面政区地球仪</w:t>
            </w:r>
          </w:p>
        </w:tc>
        <w:tc>
          <w:tcPr>
            <w:tcW w:w="6308" w:type="dxa"/>
            <w:tcBorders>
              <w:tl2br w:val="nil"/>
              <w:tr2bl w:val="nil"/>
            </w:tcBorders>
            <w:shd w:val="clear" w:color="auto" w:fill="auto"/>
            <w:vAlign w:val="center"/>
          </w:tcPr>
          <w:p w14:paraId="3A90B30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320mm</w:t>
            </w:r>
          </w:p>
        </w:tc>
        <w:tc>
          <w:tcPr>
            <w:tcW w:w="645" w:type="dxa"/>
            <w:tcBorders>
              <w:tl2br w:val="nil"/>
              <w:tr2bl w:val="nil"/>
            </w:tcBorders>
            <w:shd w:val="clear" w:color="auto" w:fill="auto"/>
            <w:vAlign w:val="center"/>
          </w:tcPr>
          <w:p w14:paraId="40D5B4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36412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A13B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B41FE1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9346BB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420</w:t>
            </w:r>
          </w:p>
        </w:tc>
        <w:tc>
          <w:tcPr>
            <w:tcW w:w="942" w:type="dxa"/>
            <w:tcBorders>
              <w:tl2br w:val="nil"/>
              <w:tr2bl w:val="nil"/>
            </w:tcBorders>
            <w:shd w:val="clear" w:color="auto" w:fill="auto"/>
            <w:vAlign w:val="center"/>
          </w:tcPr>
          <w:p w14:paraId="12B032E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平面地形地球仪</w:t>
            </w:r>
          </w:p>
        </w:tc>
        <w:tc>
          <w:tcPr>
            <w:tcW w:w="6308" w:type="dxa"/>
            <w:tcBorders>
              <w:tl2br w:val="nil"/>
              <w:tr2bl w:val="nil"/>
            </w:tcBorders>
            <w:shd w:val="clear" w:color="auto" w:fill="auto"/>
            <w:vAlign w:val="center"/>
          </w:tcPr>
          <w:p w14:paraId="41F55E2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320mm</w:t>
            </w:r>
          </w:p>
        </w:tc>
        <w:tc>
          <w:tcPr>
            <w:tcW w:w="645" w:type="dxa"/>
            <w:tcBorders>
              <w:tl2br w:val="nil"/>
              <w:tr2bl w:val="nil"/>
            </w:tcBorders>
            <w:shd w:val="clear" w:color="auto" w:fill="auto"/>
            <w:vAlign w:val="center"/>
          </w:tcPr>
          <w:p w14:paraId="5AC8974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87F9FF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0883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AB9FB7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DF8D1F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421</w:t>
            </w:r>
          </w:p>
        </w:tc>
        <w:tc>
          <w:tcPr>
            <w:tcW w:w="942" w:type="dxa"/>
            <w:tcBorders>
              <w:tl2br w:val="nil"/>
              <w:tr2bl w:val="nil"/>
            </w:tcBorders>
            <w:shd w:val="clear" w:color="auto" w:fill="auto"/>
            <w:vAlign w:val="center"/>
          </w:tcPr>
          <w:p w14:paraId="288898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儿童骨骼模型</w:t>
            </w:r>
          </w:p>
        </w:tc>
        <w:tc>
          <w:tcPr>
            <w:tcW w:w="6308" w:type="dxa"/>
            <w:tcBorders>
              <w:tl2br w:val="nil"/>
              <w:tr2bl w:val="nil"/>
            </w:tcBorders>
            <w:shd w:val="clear" w:color="auto" w:fill="auto"/>
            <w:vAlign w:val="center"/>
          </w:tcPr>
          <w:p w14:paraId="6555088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PVC 制，高 850mm，正常直立姿态</w:t>
            </w:r>
          </w:p>
        </w:tc>
        <w:tc>
          <w:tcPr>
            <w:tcW w:w="645" w:type="dxa"/>
            <w:tcBorders>
              <w:tl2br w:val="nil"/>
              <w:tr2bl w:val="nil"/>
            </w:tcBorders>
            <w:shd w:val="clear" w:color="auto" w:fill="auto"/>
            <w:vAlign w:val="center"/>
          </w:tcPr>
          <w:p w14:paraId="3F571F8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684C7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11DFC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54474D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97643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422</w:t>
            </w:r>
          </w:p>
        </w:tc>
        <w:tc>
          <w:tcPr>
            <w:tcW w:w="942" w:type="dxa"/>
            <w:tcBorders>
              <w:tl2br w:val="nil"/>
              <w:tr2bl w:val="nil"/>
            </w:tcBorders>
            <w:shd w:val="clear" w:color="auto" w:fill="auto"/>
            <w:vAlign w:val="center"/>
          </w:tcPr>
          <w:p w14:paraId="6459D1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儿童牙列模型</w:t>
            </w:r>
          </w:p>
        </w:tc>
        <w:tc>
          <w:tcPr>
            <w:tcW w:w="6308" w:type="dxa"/>
            <w:tcBorders>
              <w:tl2br w:val="nil"/>
              <w:tr2bl w:val="nil"/>
            </w:tcBorders>
            <w:shd w:val="clear" w:color="auto" w:fill="auto"/>
            <w:vAlign w:val="center"/>
          </w:tcPr>
          <w:p w14:paraId="64CCAE5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附牙刷</w:t>
            </w:r>
          </w:p>
        </w:tc>
        <w:tc>
          <w:tcPr>
            <w:tcW w:w="645" w:type="dxa"/>
            <w:tcBorders>
              <w:tl2br w:val="nil"/>
              <w:tr2bl w:val="nil"/>
            </w:tcBorders>
            <w:shd w:val="clear" w:color="auto" w:fill="auto"/>
            <w:vAlign w:val="center"/>
          </w:tcPr>
          <w:p w14:paraId="3350A55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644C28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56CEC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2B73C4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0B142A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423</w:t>
            </w:r>
          </w:p>
        </w:tc>
        <w:tc>
          <w:tcPr>
            <w:tcW w:w="942" w:type="dxa"/>
            <w:tcBorders>
              <w:tl2br w:val="nil"/>
              <w:tr2bl w:val="nil"/>
            </w:tcBorders>
            <w:shd w:val="clear" w:color="auto" w:fill="auto"/>
            <w:vAlign w:val="center"/>
          </w:tcPr>
          <w:p w14:paraId="3D4AD79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少年人体半身模型</w:t>
            </w:r>
          </w:p>
        </w:tc>
        <w:tc>
          <w:tcPr>
            <w:tcW w:w="6308" w:type="dxa"/>
            <w:tcBorders>
              <w:tl2br w:val="nil"/>
              <w:tr2bl w:val="nil"/>
            </w:tcBorders>
            <w:shd w:val="clear" w:color="auto" w:fill="auto"/>
            <w:vAlign w:val="center"/>
          </w:tcPr>
          <w:p w14:paraId="5127DBF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420mm</w:t>
            </w:r>
          </w:p>
        </w:tc>
        <w:tc>
          <w:tcPr>
            <w:tcW w:w="645" w:type="dxa"/>
            <w:tcBorders>
              <w:tl2br w:val="nil"/>
              <w:tr2bl w:val="nil"/>
            </w:tcBorders>
            <w:shd w:val="clear" w:color="auto" w:fill="auto"/>
            <w:vAlign w:val="center"/>
          </w:tcPr>
          <w:p w14:paraId="3AB4ABF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473422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551CF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BA1856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0CC2FF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424</w:t>
            </w:r>
          </w:p>
        </w:tc>
        <w:tc>
          <w:tcPr>
            <w:tcW w:w="942" w:type="dxa"/>
            <w:tcBorders>
              <w:tl2br w:val="nil"/>
              <w:tr2bl w:val="nil"/>
            </w:tcBorders>
            <w:shd w:val="clear" w:color="auto" w:fill="auto"/>
            <w:vAlign w:val="center"/>
          </w:tcPr>
          <w:p w14:paraId="6881B75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摆钟齿轮操纵器模型</w:t>
            </w:r>
          </w:p>
        </w:tc>
        <w:tc>
          <w:tcPr>
            <w:tcW w:w="6308" w:type="dxa"/>
            <w:tcBorders>
              <w:tl2br w:val="nil"/>
              <w:tr2bl w:val="nil"/>
            </w:tcBorders>
            <w:shd w:val="clear" w:color="auto" w:fill="auto"/>
            <w:vAlign w:val="center"/>
          </w:tcPr>
          <w:p w14:paraId="1A3D088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钟摆实验模型(组装套件)</w:t>
            </w:r>
          </w:p>
        </w:tc>
        <w:tc>
          <w:tcPr>
            <w:tcW w:w="645" w:type="dxa"/>
            <w:tcBorders>
              <w:tl2br w:val="nil"/>
              <w:tr2bl w:val="nil"/>
            </w:tcBorders>
            <w:shd w:val="clear" w:color="auto" w:fill="auto"/>
            <w:vAlign w:val="center"/>
          </w:tcPr>
          <w:p w14:paraId="03802A7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2405F7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件</w:t>
            </w:r>
          </w:p>
        </w:tc>
      </w:tr>
      <w:tr w14:paraId="163D5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22947D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3595A7E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425</w:t>
            </w:r>
          </w:p>
        </w:tc>
        <w:tc>
          <w:tcPr>
            <w:tcW w:w="942" w:type="dxa"/>
            <w:tcBorders>
              <w:tl2br w:val="nil"/>
              <w:tr2bl w:val="nil"/>
            </w:tcBorders>
            <w:shd w:val="clear" w:color="auto" w:fill="auto"/>
            <w:vAlign w:val="center"/>
          </w:tcPr>
          <w:p w14:paraId="7A78546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滚珠轴承</w:t>
            </w:r>
          </w:p>
        </w:tc>
        <w:tc>
          <w:tcPr>
            <w:tcW w:w="6308" w:type="dxa"/>
            <w:tcBorders>
              <w:tl2br w:val="nil"/>
              <w:tr2bl w:val="nil"/>
            </w:tcBorders>
            <w:shd w:val="clear" w:color="auto" w:fill="auto"/>
            <w:vAlign w:val="center"/>
          </w:tcPr>
          <w:p w14:paraId="71CFFF9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滚动轴承</w:t>
            </w:r>
          </w:p>
        </w:tc>
        <w:tc>
          <w:tcPr>
            <w:tcW w:w="645" w:type="dxa"/>
            <w:tcBorders>
              <w:tl2br w:val="nil"/>
              <w:tr2bl w:val="nil"/>
            </w:tcBorders>
            <w:shd w:val="clear" w:color="auto" w:fill="auto"/>
            <w:vAlign w:val="center"/>
          </w:tcPr>
          <w:p w14:paraId="699AE9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4EF977E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件</w:t>
            </w:r>
          </w:p>
        </w:tc>
      </w:tr>
      <w:tr w14:paraId="70AC8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66B574E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4225F13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426</w:t>
            </w:r>
          </w:p>
        </w:tc>
        <w:tc>
          <w:tcPr>
            <w:tcW w:w="942" w:type="dxa"/>
            <w:tcBorders>
              <w:tl2br w:val="nil"/>
              <w:tr2bl w:val="nil"/>
            </w:tcBorders>
            <w:shd w:val="clear" w:color="auto" w:fill="auto"/>
            <w:vAlign w:val="center"/>
          </w:tcPr>
          <w:p w14:paraId="112ED1E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洋葱表皮装片</w:t>
            </w:r>
          </w:p>
        </w:tc>
        <w:tc>
          <w:tcPr>
            <w:tcW w:w="6308" w:type="dxa"/>
            <w:tcBorders>
              <w:tl2br w:val="nil"/>
              <w:tr2bl w:val="nil"/>
            </w:tcBorders>
            <w:shd w:val="clear" w:color="auto" w:fill="auto"/>
            <w:vAlign w:val="center"/>
          </w:tcPr>
          <w:p w14:paraId="1D5D4DB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洋葱鳞片表皮，示细胞</w:t>
            </w:r>
          </w:p>
        </w:tc>
        <w:tc>
          <w:tcPr>
            <w:tcW w:w="645" w:type="dxa"/>
            <w:tcBorders>
              <w:tl2br w:val="nil"/>
              <w:tr2bl w:val="nil"/>
            </w:tcBorders>
            <w:shd w:val="clear" w:color="auto" w:fill="auto"/>
            <w:vAlign w:val="center"/>
          </w:tcPr>
          <w:p w14:paraId="6EF34CC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587" w:type="dxa"/>
            <w:tcBorders>
              <w:tl2br w:val="nil"/>
              <w:tr2bl w:val="nil"/>
            </w:tcBorders>
            <w:shd w:val="clear" w:color="auto" w:fill="auto"/>
            <w:vAlign w:val="center"/>
          </w:tcPr>
          <w:p w14:paraId="7397B60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片</w:t>
            </w:r>
          </w:p>
        </w:tc>
      </w:tr>
      <w:tr w14:paraId="42211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B56B6F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123C79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427</w:t>
            </w:r>
          </w:p>
        </w:tc>
        <w:tc>
          <w:tcPr>
            <w:tcW w:w="942" w:type="dxa"/>
            <w:tcBorders>
              <w:tl2br w:val="nil"/>
              <w:tr2bl w:val="nil"/>
            </w:tcBorders>
            <w:shd w:val="clear" w:color="auto" w:fill="auto"/>
            <w:noWrap/>
            <w:vAlign w:val="center"/>
          </w:tcPr>
          <w:p w14:paraId="22CF2B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叶片气孔装片</w:t>
            </w:r>
          </w:p>
        </w:tc>
        <w:tc>
          <w:tcPr>
            <w:tcW w:w="6308" w:type="dxa"/>
            <w:tcBorders>
              <w:tl2br w:val="nil"/>
              <w:tr2bl w:val="nil"/>
            </w:tcBorders>
            <w:shd w:val="clear" w:color="auto" w:fill="auto"/>
            <w:vAlign w:val="center"/>
          </w:tcPr>
          <w:p w14:paraId="3944CC6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蚕豆叶下表皮装片，示气孔</w:t>
            </w:r>
          </w:p>
        </w:tc>
        <w:tc>
          <w:tcPr>
            <w:tcW w:w="645" w:type="dxa"/>
            <w:tcBorders>
              <w:tl2br w:val="nil"/>
              <w:tr2bl w:val="nil"/>
            </w:tcBorders>
            <w:shd w:val="clear" w:color="auto" w:fill="auto"/>
            <w:vAlign w:val="center"/>
          </w:tcPr>
          <w:p w14:paraId="53D5B8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587" w:type="dxa"/>
            <w:tcBorders>
              <w:tl2br w:val="nil"/>
              <w:tr2bl w:val="nil"/>
            </w:tcBorders>
            <w:shd w:val="clear" w:color="auto" w:fill="auto"/>
            <w:vAlign w:val="center"/>
          </w:tcPr>
          <w:p w14:paraId="41C0005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片</w:t>
            </w:r>
          </w:p>
        </w:tc>
      </w:tr>
      <w:tr w14:paraId="55631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noWrap/>
            <w:vAlign w:val="center"/>
          </w:tcPr>
          <w:p w14:paraId="58B45C7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EC4E05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428</w:t>
            </w:r>
          </w:p>
        </w:tc>
        <w:tc>
          <w:tcPr>
            <w:tcW w:w="942" w:type="dxa"/>
            <w:tcBorders>
              <w:tl2br w:val="nil"/>
              <w:tr2bl w:val="nil"/>
            </w:tcBorders>
            <w:shd w:val="clear" w:color="auto" w:fill="auto"/>
            <w:vAlign w:val="center"/>
          </w:tcPr>
          <w:p w14:paraId="6F6F95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天然材料标本</w:t>
            </w:r>
          </w:p>
        </w:tc>
        <w:tc>
          <w:tcPr>
            <w:tcW w:w="6308" w:type="dxa"/>
            <w:tcBorders>
              <w:tl2br w:val="nil"/>
              <w:tr2bl w:val="nil"/>
            </w:tcBorders>
            <w:shd w:val="clear" w:color="auto" w:fill="auto"/>
            <w:vAlign w:val="center"/>
          </w:tcPr>
          <w:p w14:paraId="43ADA6F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木、棉花、玻璃、钢铁、铜、铝、塑料、橡胶</w:t>
            </w:r>
          </w:p>
        </w:tc>
        <w:tc>
          <w:tcPr>
            <w:tcW w:w="645" w:type="dxa"/>
            <w:tcBorders>
              <w:tl2br w:val="nil"/>
              <w:tr2bl w:val="nil"/>
            </w:tcBorders>
            <w:shd w:val="clear" w:color="auto" w:fill="auto"/>
            <w:vAlign w:val="center"/>
          </w:tcPr>
          <w:p w14:paraId="2CC18A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5013F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20B6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6E36A6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4D84035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429</w:t>
            </w:r>
          </w:p>
        </w:tc>
        <w:tc>
          <w:tcPr>
            <w:tcW w:w="942" w:type="dxa"/>
            <w:tcBorders>
              <w:tl2br w:val="nil"/>
              <w:tr2bl w:val="nil"/>
            </w:tcBorders>
            <w:shd w:val="clear" w:color="auto" w:fill="auto"/>
            <w:vAlign w:val="center"/>
          </w:tcPr>
          <w:p w14:paraId="1197A73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矿物标本</w:t>
            </w:r>
          </w:p>
        </w:tc>
        <w:tc>
          <w:tcPr>
            <w:tcW w:w="6308" w:type="dxa"/>
            <w:tcBorders>
              <w:tl2br w:val="nil"/>
              <w:tr2bl w:val="nil"/>
            </w:tcBorders>
            <w:shd w:val="clear" w:color="auto" w:fill="auto"/>
            <w:vAlign w:val="center"/>
          </w:tcPr>
          <w:p w14:paraId="184A1E2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磁铁矿、石英、长石、云母、石盐、石墨、硫磺、方铅矿、石膏、辉锑矿、黄铁矿、 黄铜矿</w:t>
            </w:r>
          </w:p>
        </w:tc>
        <w:tc>
          <w:tcPr>
            <w:tcW w:w="645" w:type="dxa"/>
            <w:tcBorders>
              <w:tl2br w:val="nil"/>
              <w:tr2bl w:val="nil"/>
            </w:tcBorders>
            <w:shd w:val="clear" w:color="auto" w:fill="auto"/>
            <w:vAlign w:val="center"/>
          </w:tcPr>
          <w:p w14:paraId="6FAA842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1A5CABE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791F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1DB0A3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EEF246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430</w:t>
            </w:r>
          </w:p>
        </w:tc>
        <w:tc>
          <w:tcPr>
            <w:tcW w:w="942" w:type="dxa"/>
            <w:tcBorders>
              <w:tl2br w:val="nil"/>
              <w:tr2bl w:val="nil"/>
            </w:tcBorders>
            <w:shd w:val="clear" w:color="auto" w:fill="auto"/>
            <w:vAlign w:val="center"/>
          </w:tcPr>
          <w:p w14:paraId="6965DE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岩石标本</w:t>
            </w:r>
          </w:p>
        </w:tc>
        <w:tc>
          <w:tcPr>
            <w:tcW w:w="6308" w:type="dxa"/>
            <w:tcBorders>
              <w:tl2br w:val="nil"/>
              <w:tr2bl w:val="nil"/>
            </w:tcBorders>
            <w:shd w:val="clear" w:color="auto" w:fill="auto"/>
            <w:vAlign w:val="center"/>
          </w:tcPr>
          <w:p w14:paraId="2FDEAB1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花岗岩、砂岩、页岩、石灰岩、大理岩、砾岩、板岩</w:t>
            </w:r>
          </w:p>
        </w:tc>
        <w:tc>
          <w:tcPr>
            <w:tcW w:w="645" w:type="dxa"/>
            <w:tcBorders>
              <w:tl2br w:val="nil"/>
              <w:tr2bl w:val="nil"/>
            </w:tcBorders>
            <w:shd w:val="clear" w:color="auto" w:fill="auto"/>
            <w:vAlign w:val="center"/>
          </w:tcPr>
          <w:p w14:paraId="07C9CF3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2A904D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3855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9A9E86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4D1AC0D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431</w:t>
            </w:r>
          </w:p>
        </w:tc>
        <w:tc>
          <w:tcPr>
            <w:tcW w:w="942" w:type="dxa"/>
            <w:tcBorders>
              <w:tl2br w:val="nil"/>
              <w:tr2bl w:val="nil"/>
            </w:tcBorders>
            <w:shd w:val="clear" w:color="auto" w:fill="auto"/>
            <w:vAlign w:val="center"/>
          </w:tcPr>
          <w:p w14:paraId="4E64A71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金属矿物标本</w:t>
            </w:r>
          </w:p>
        </w:tc>
        <w:tc>
          <w:tcPr>
            <w:tcW w:w="6308" w:type="dxa"/>
            <w:tcBorders>
              <w:tl2br w:val="nil"/>
              <w:tr2bl w:val="nil"/>
            </w:tcBorders>
            <w:shd w:val="clear" w:color="auto" w:fill="auto"/>
            <w:vAlign w:val="center"/>
          </w:tcPr>
          <w:p w14:paraId="360922B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铜、铁、铝、钨、锡、铅</w:t>
            </w:r>
          </w:p>
        </w:tc>
        <w:tc>
          <w:tcPr>
            <w:tcW w:w="645" w:type="dxa"/>
            <w:tcBorders>
              <w:tl2br w:val="nil"/>
              <w:tr2bl w:val="nil"/>
            </w:tcBorders>
            <w:shd w:val="clear" w:color="auto" w:fill="auto"/>
            <w:vAlign w:val="center"/>
          </w:tcPr>
          <w:p w14:paraId="0E0C21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78346A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2A4A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3A9543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3D2C4CB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432</w:t>
            </w:r>
          </w:p>
        </w:tc>
        <w:tc>
          <w:tcPr>
            <w:tcW w:w="942" w:type="dxa"/>
            <w:tcBorders>
              <w:tl2br w:val="nil"/>
              <w:tr2bl w:val="nil"/>
            </w:tcBorders>
            <w:shd w:val="clear" w:color="auto" w:fill="auto"/>
            <w:vAlign w:val="center"/>
          </w:tcPr>
          <w:p w14:paraId="3D400D4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常见金属材料标本</w:t>
            </w:r>
          </w:p>
        </w:tc>
        <w:tc>
          <w:tcPr>
            <w:tcW w:w="6308" w:type="dxa"/>
            <w:tcBorders>
              <w:tl2br w:val="nil"/>
              <w:tr2bl w:val="nil"/>
            </w:tcBorders>
            <w:shd w:val="clear" w:color="auto" w:fill="auto"/>
            <w:vAlign w:val="center"/>
          </w:tcPr>
          <w:p w14:paraId="345AA27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铁、铜(纯铜、黄铜)、铝、(铝合金，板、棒、片、线)</w:t>
            </w:r>
          </w:p>
        </w:tc>
        <w:tc>
          <w:tcPr>
            <w:tcW w:w="645" w:type="dxa"/>
            <w:tcBorders>
              <w:tl2br w:val="nil"/>
              <w:tr2bl w:val="nil"/>
            </w:tcBorders>
            <w:shd w:val="clear" w:color="auto" w:fill="auto"/>
            <w:vAlign w:val="center"/>
          </w:tcPr>
          <w:p w14:paraId="799E716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E5A6F3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w:t>
            </w:r>
          </w:p>
        </w:tc>
      </w:tr>
      <w:tr w14:paraId="3DF44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7DF175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4E3A5EC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433</w:t>
            </w:r>
          </w:p>
        </w:tc>
        <w:tc>
          <w:tcPr>
            <w:tcW w:w="942" w:type="dxa"/>
            <w:tcBorders>
              <w:tl2br w:val="nil"/>
              <w:tr2bl w:val="nil"/>
            </w:tcBorders>
            <w:shd w:val="clear" w:color="auto" w:fill="auto"/>
            <w:vAlign w:val="center"/>
          </w:tcPr>
          <w:p w14:paraId="42B6551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量筒</w:t>
            </w:r>
          </w:p>
        </w:tc>
        <w:tc>
          <w:tcPr>
            <w:tcW w:w="6308" w:type="dxa"/>
            <w:tcBorders>
              <w:tl2br w:val="nil"/>
              <w:tr2bl w:val="nil"/>
            </w:tcBorders>
            <w:shd w:val="clear" w:color="auto" w:fill="auto"/>
            <w:vAlign w:val="center"/>
          </w:tcPr>
          <w:p w14:paraId="054A278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100mL，1mL</w:t>
            </w:r>
          </w:p>
        </w:tc>
        <w:tc>
          <w:tcPr>
            <w:tcW w:w="645" w:type="dxa"/>
            <w:tcBorders>
              <w:tl2br w:val="nil"/>
              <w:tr2bl w:val="nil"/>
            </w:tcBorders>
            <w:shd w:val="clear" w:color="auto" w:fill="auto"/>
            <w:vAlign w:val="center"/>
          </w:tcPr>
          <w:p w14:paraId="78A356A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587" w:type="dxa"/>
            <w:tcBorders>
              <w:tl2br w:val="nil"/>
              <w:tr2bl w:val="nil"/>
            </w:tcBorders>
            <w:shd w:val="clear" w:color="auto" w:fill="auto"/>
            <w:vAlign w:val="center"/>
          </w:tcPr>
          <w:p w14:paraId="704AAA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1B8B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C724D4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F265C1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434</w:t>
            </w:r>
          </w:p>
        </w:tc>
        <w:tc>
          <w:tcPr>
            <w:tcW w:w="942" w:type="dxa"/>
            <w:tcBorders>
              <w:tl2br w:val="nil"/>
              <w:tr2bl w:val="nil"/>
            </w:tcBorders>
            <w:shd w:val="clear" w:color="auto" w:fill="auto"/>
            <w:vAlign w:val="center"/>
          </w:tcPr>
          <w:p w14:paraId="02C5C3E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量筒</w:t>
            </w:r>
          </w:p>
        </w:tc>
        <w:tc>
          <w:tcPr>
            <w:tcW w:w="6308" w:type="dxa"/>
            <w:tcBorders>
              <w:tl2br w:val="nil"/>
              <w:tr2bl w:val="nil"/>
            </w:tcBorders>
            <w:shd w:val="clear" w:color="auto" w:fill="auto"/>
            <w:vAlign w:val="center"/>
          </w:tcPr>
          <w:p w14:paraId="43351DB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500mL</w:t>
            </w:r>
          </w:p>
        </w:tc>
        <w:tc>
          <w:tcPr>
            <w:tcW w:w="645" w:type="dxa"/>
            <w:tcBorders>
              <w:tl2br w:val="nil"/>
              <w:tr2bl w:val="nil"/>
            </w:tcBorders>
            <w:shd w:val="clear" w:color="auto" w:fill="auto"/>
            <w:vAlign w:val="center"/>
          </w:tcPr>
          <w:p w14:paraId="600F62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vAlign w:val="center"/>
          </w:tcPr>
          <w:p w14:paraId="559CB52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B516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9C6503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3A4442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435</w:t>
            </w:r>
          </w:p>
        </w:tc>
        <w:tc>
          <w:tcPr>
            <w:tcW w:w="942" w:type="dxa"/>
            <w:tcBorders>
              <w:tl2br w:val="nil"/>
              <w:tr2bl w:val="nil"/>
            </w:tcBorders>
            <w:shd w:val="clear" w:color="auto" w:fill="auto"/>
            <w:vAlign w:val="center"/>
          </w:tcPr>
          <w:p w14:paraId="6393F2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量筒</w:t>
            </w:r>
          </w:p>
        </w:tc>
        <w:tc>
          <w:tcPr>
            <w:tcW w:w="6308" w:type="dxa"/>
            <w:tcBorders>
              <w:tl2br w:val="nil"/>
              <w:tr2bl w:val="nil"/>
            </w:tcBorders>
            <w:shd w:val="clear" w:color="auto" w:fill="auto"/>
            <w:vAlign w:val="center"/>
          </w:tcPr>
          <w:p w14:paraId="6D70F09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250mL 塑料</w:t>
            </w:r>
          </w:p>
        </w:tc>
        <w:tc>
          <w:tcPr>
            <w:tcW w:w="645" w:type="dxa"/>
            <w:tcBorders>
              <w:tl2br w:val="nil"/>
              <w:tr2bl w:val="nil"/>
            </w:tcBorders>
            <w:shd w:val="clear" w:color="auto" w:fill="auto"/>
            <w:vAlign w:val="center"/>
          </w:tcPr>
          <w:p w14:paraId="238033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5369AF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5B4F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9E4407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3E4BEF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436</w:t>
            </w:r>
          </w:p>
        </w:tc>
        <w:tc>
          <w:tcPr>
            <w:tcW w:w="942" w:type="dxa"/>
            <w:tcBorders>
              <w:tl2br w:val="nil"/>
              <w:tr2bl w:val="nil"/>
            </w:tcBorders>
            <w:shd w:val="clear" w:color="auto" w:fill="auto"/>
            <w:vAlign w:val="center"/>
          </w:tcPr>
          <w:p w14:paraId="5B10C9F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量杯</w:t>
            </w:r>
          </w:p>
        </w:tc>
        <w:tc>
          <w:tcPr>
            <w:tcW w:w="6308" w:type="dxa"/>
            <w:tcBorders>
              <w:tl2br w:val="nil"/>
              <w:tr2bl w:val="nil"/>
            </w:tcBorders>
            <w:shd w:val="clear" w:color="auto" w:fill="auto"/>
            <w:vAlign w:val="center"/>
          </w:tcPr>
          <w:p w14:paraId="6798FA7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250mL</w:t>
            </w:r>
          </w:p>
        </w:tc>
        <w:tc>
          <w:tcPr>
            <w:tcW w:w="645" w:type="dxa"/>
            <w:tcBorders>
              <w:tl2br w:val="nil"/>
              <w:tr2bl w:val="nil"/>
            </w:tcBorders>
            <w:shd w:val="clear" w:color="auto" w:fill="auto"/>
            <w:vAlign w:val="center"/>
          </w:tcPr>
          <w:p w14:paraId="6B85564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8BE52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30FD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8A16E6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4F62346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437</w:t>
            </w:r>
          </w:p>
        </w:tc>
        <w:tc>
          <w:tcPr>
            <w:tcW w:w="942" w:type="dxa"/>
            <w:tcBorders>
              <w:tl2br w:val="nil"/>
              <w:tr2bl w:val="nil"/>
            </w:tcBorders>
            <w:shd w:val="clear" w:color="auto" w:fill="auto"/>
            <w:noWrap/>
            <w:vAlign w:val="center"/>
          </w:tcPr>
          <w:p w14:paraId="25632F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塑料棒</w:t>
            </w:r>
          </w:p>
        </w:tc>
        <w:tc>
          <w:tcPr>
            <w:tcW w:w="6308" w:type="dxa"/>
            <w:tcBorders>
              <w:tl2br w:val="nil"/>
              <w:tr2bl w:val="nil"/>
            </w:tcBorders>
            <w:shd w:val="clear" w:color="auto" w:fill="auto"/>
            <w:vAlign w:val="center"/>
          </w:tcPr>
          <w:p w14:paraId="7336DC3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Ф6mm，长 150mm</w:t>
            </w:r>
          </w:p>
        </w:tc>
        <w:tc>
          <w:tcPr>
            <w:tcW w:w="645" w:type="dxa"/>
            <w:tcBorders>
              <w:tl2br w:val="nil"/>
              <w:tr2bl w:val="nil"/>
            </w:tcBorders>
            <w:shd w:val="clear" w:color="auto" w:fill="auto"/>
            <w:noWrap/>
            <w:vAlign w:val="center"/>
          </w:tcPr>
          <w:p w14:paraId="4F713D3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noWrap/>
            <w:vAlign w:val="center"/>
          </w:tcPr>
          <w:p w14:paraId="7BBB3C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根</w:t>
            </w:r>
          </w:p>
        </w:tc>
      </w:tr>
      <w:tr w14:paraId="0F43F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FE6F6A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00E0026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438</w:t>
            </w:r>
          </w:p>
        </w:tc>
        <w:tc>
          <w:tcPr>
            <w:tcW w:w="942" w:type="dxa"/>
            <w:tcBorders>
              <w:tl2br w:val="nil"/>
              <w:tr2bl w:val="nil"/>
            </w:tcBorders>
            <w:shd w:val="clear" w:color="auto" w:fill="auto"/>
            <w:vAlign w:val="center"/>
          </w:tcPr>
          <w:p w14:paraId="01E3D4A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塑料量杯</w:t>
            </w:r>
          </w:p>
        </w:tc>
        <w:tc>
          <w:tcPr>
            <w:tcW w:w="6308" w:type="dxa"/>
            <w:tcBorders>
              <w:tl2br w:val="nil"/>
              <w:tr2bl w:val="nil"/>
            </w:tcBorders>
            <w:shd w:val="clear" w:color="auto" w:fill="auto"/>
            <w:vAlign w:val="center"/>
          </w:tcPr>
          <w:p w14:paraId="1F8F382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500mL，5mL</w:t>
            </w:r>
          </w:p>
        </w:tc>
        <w:tc>
          <w:tcPr>
            <w:tcW w:w="645" w:type="dxa"/>
            <w:tcBorders>
              <w:tl2br w:val="nil"/>
              <w:tr2bl w:val="nil"/>
            </w:tcBorders>
            <w:shd w:val="clear" w:color="auto" w:fill="auto"/>
            <w:vAlign w:val="center"/>
          </w:tcPr>
          <w:p w14:paraId="79218EA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78E4B7E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753E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6D1A9D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56DA03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439</w:t>
            </w:r>
          </w:p>
        </w:tc>
        <w:tc>
          <w:tcPr>
            <w:tcW w:w="942" w:type="dxa"/>
            <w:tcBorders>
              <w:tl2br w:val="nil"/>
              <w:tr2bl w:val="nil"/>
            </w:tcBorders>
            <w:shd w:val="clear" w:color="auto" w:fill="auto"/>
            <w:noWrap/>
            <w:vAlign w:val="center"/>
          </w:tcPr>
          <w:p w14:paraId="2D38DD6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塑料量杯</w:t>
            </w:r>
          </w:p>
        </w:tc>
        <w:tc>
          <w:tcPr>
            <w:tcW w:w="6308" w:type="dxa"/>
            <w:tcBorders>
              <w:tl2br w:val="nil"/>
              <w:tr2bl w:val="nil"/>
            </w:tcBorders>
            <w:shd w:val="clear" w:color="auto" w:fill="auto"/>
            <w:vAlign w:val="center"/>
          </w:tcPr>
          <w:p w14:paraId="07E0556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100mL，1mL</w:t>
            </w:r>
          </w:p>
        </w:tc>
        <w:tc>
          <w:tcPr>
            <w:tcW w:w="645" w:type="dxa"/>
            <w:tcBorders>
              <w:tl2br w:val="nil"/>
              <w:tr2bl w:val="nil"/>
            </w:tcBorders>
            <w:shd w:val="clear" w:color="auto" w:fill="auto"/>
            <w:noWrap/>
            <w:vAlign w:val="center"/>
          </w:tcPr>
          <w:p w14:paraId="6EE2F4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noWrap/>
            <w:vAlign w:val="center"/>
          </w:tcPr>
          <w:p w14:paraId="64785A6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C19A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6B5DEA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1D25F1C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440</w:t>
            </w:r>
          </w:p>
        </w:tc>
        <w:tc>
          <w:tcPr>
            <w:tcW w:w="942" w:type="dxa"/>
            <w:tcBorders>
              <w:tl2br w:val="nil"/>
              <w:tr2bl w:val="nil"/>
            </w:tcBorders>
            <w:shd w:val="clear" w:color="auto" w:fill="auto"/>
            <w:vAlign w:val="center"/>
          </w:tcPr>
          <w:p w14:paraId="3ACC88C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塑料量杯</w:t>
            </w:r>
          </w:p>
        </w:tc>
        <w:tc>
          <w:tcPr>
            <w:tcW w:w="6308" w:type="dxa"/>
            <w:tcBorders>
              <w:tl2br w:val="nil"/>
              <w:tr2bl w:val="nil"/>
            </w:tcBorders>
            <w:shd w:val="clear" w:color="auto" w:fill="auto"/>
            <w:vAlign w:val="center"/>
          </w:tcPr>
          <w:p w14:paraId="165E90B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250mL，25mL</w:t>
            </w:r>
          </w:p>
        </w:tc>
        <w:tc>
          <w:tcPr>
            <w:tcW w:w="645" w:type="dxa"/>
            <w:tcBorders>
              <w:tl2br w:val="nil"/>
              <w:tr2bl w:val="nil"/>
            </w:tcBorders>
            <w:shd w:val="clear" w:color="auto" w:fill="auto"/>
            <w:noWrap/>
            <w:vAlign w:val="center"/>
          </w:tcPr>
          <w:p w14:paraId="55AE5A5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noWrap/>
            <w:vAlign w:val="center"/>
          </w:tcPr>
          <w:p w14:paraId="3028452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D00B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4ED6A9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518C390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441</w:t>
            </w:r>
          </w:p>
        </w:tc>
        <w:tc>
          <w:tcPr>
            <w:tcW w:w="942" w:type="dxa"/>
            <w:tcBorders>
              <w:tl2br w:val="nil"/>
              <w:tr2bl w:val="nil"/>
            </w:tcBorders>
            <w:shd w:val="clear" w:color="auto" w:fill="auto"/>
            <w:vAlign w:val="center"/>
          </w:tcPr>
          <w:p w14:paraId="55A6E07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药瓶</w:t>
            </w:r>
          </w:p>
        </w:tc>
        <w:tc>
          <w:tcPr>
            <w:tcW w:w="6308" w:type="dxa"/>
            <w:tcBorders>
              <w:tl2br w:val="nil"/>
              <w:tr2bl w:val="nil"/>
            </w:tcBorders>
            <w:shd w:val="clear" w:color="auto" w:fill="auto"/>
            <w:vAlign w:val="center"/>
          </w:tcPr>
          <w:p w14:paraId="53DAD35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50mL，塑料</w:t>
            </w:r>
          </w:p>
        </w:tc>
        <w:tc>
          <w:tcPr>
            <w:tcW w:w="645" w:type="dxa"/>
            <w:tcBorders>
              <w:tl2br w:val="nil"/>
              <w:tr2bl w:val="nil"/>
            </w:tcBorders>
            <w:shd w:val="clear" w:color="auto" w:fill="auto"/>
            <w:noWrap/>
            <w:vAlign w:val="center"/>
          </w:tcPr>
          <w:p w14:paraId="4E1A2E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noWrap/>
            <w:vAlign w:val="center"/>
          </w:tcPr>
          <w:p w14:paraId="25F871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3644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7BDE3C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C21A61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442</w:t>
            </w:r>
          </w:p>
        </w:tc>
        <w:tc>
          <w:tcPr>
            <w:tcW w:w="942" w:type="dxa"/>
            <w:tcBorders>
              <w:tl2br w:val="nil"/>
              <w:tr2bl w:val="nil"/>
            </w:tcBorders>
            <w:shd w:val="clear" w:color="auto" w:fill="auto"/>
            <w:vAlign w:val="center"/>
          </w:tcPr>
          <w:p w14:paraId="20F7DE3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试管</w:t>
            </w:r>
          </w:p>
        </w:tc>
        <w:tc>
          <w:tcPr>
            <w:tcW w:w="6308" w:type="dxa"/>
            <w:tcBorders>
              <w:tl2br w:val="nil"/>
              <w:tr2bl w:val="nil"/>
            </w:tcBorders>
            <w:shd w:val="clear" w:color="auto" w:fill="auto"/>
            <w:vAlign w:val="center"/>
          </w:tcPr>
          <w:p w14:paraId="49D0F7B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Ф15mm×Ф150mm</w:t>
            </w:r>
          </w:p>
        </w:tc>
        <w:tc>
          <w:tcPr>
            <w:tcW w:w="645" w:type="dxa"/>
            <w:tcBorders>
              <w:tl2br w:val="nil"/>
              <w:tr2bl w:val="nil"/>
            </w:tcBorders>
            <w:shd w:val="clear" w:color="auto" w:fill="auto"/>
            <w:vAlign w:val="center"/>
          </w:tcPr>
          <w:p w14:paraId="2FF47AD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92</w:t>
            </w:r>
          </w:p>
        </w:tc>
        <w:tc>
          <w:tcPr>
            <w:tcW w:w="587" w:type="dxa"/>
            <w:tcBorders>
              <w:tl2br w:val="nil"/>
              <w:tr2bl w:val="nil"/>
            </w:tcBorders>
            <w:shd w:val="clear" w:color="auto" w:fill="auto"/>
            <w:vAlign w:val="center"/>
          </w:tcPr>
          <w:p w14:paraId="2A15461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支</w:t>
            </w:r>
          </w:p>
        </w:tc>
      </w:tr>
      <w:tr w14:paraId="1BA45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DFADC2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B5E3BE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443</w:t>
            </w:r>
          </w:p>
        </w:tc>
        <w:tc>
          <w:tcPr>
            <w:tcW w:w="942" w:type="dxa"/>
            <w:tcBorders>
              <w:tl2br w:val="nil"/>
              <w:tr2bl w:val="nil"/>
            </w:tcBorders>
            <w:shd w:val="clear" w:color="auto" w:fill="auto"/>
            <w:vAlign w:val="center"/>
          </w:tcPr>
          <w:p w14:paraId="55C6D04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试管</w:t>
            </w:r>
          </w:p>
        </w:tc>
        <w:tc>
          <w:tcPr>
            <w:tcW w:w="6308" w:type="dxa"/>
            <w:tcBorders>
              <w:tl2br w:val="nil"/>
              <w:tr2bl w:val="nil"/>
            </w:tcBorders>
            <w:shd w:val="clear" w:color="auto" w:fill="auto"/>
            <w:vAlign w:val="center"/>
          </w:tcPr>
          <w:p w14:paraId="7C563F7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Ф20mm×Ф200mm</w:t>
            </w:r>
          </w:p>
        </w:tc>
        <w:tc>
          <w:tcPr>
            <w:tcW w:w="645" w:type="dxa"/>
            <w:tcBorders>
              <w:tl2br w:val="nil"/>
              <w:tr2bl w:val="nil"/>
            </w:tcBorders>
            <w:shd w:val="clear" w:color="auto" w:fill="auto"/>
            <w:noWrap/>
            <w:vAlign w:val="center"/>
          </w:tcPr>
          <w:p w14:paraId="77946C8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45</w:t>
            </w:r>
          </w:p>
        </w:tc>
        <w:tc>
          <w:tcPr>
            <w:tcW w:w="587" w:type="dxa"/>
            <w:tcBorders>
              <w:tl2br w:val="nil"/>
              <w:tr2bl w:val="nil"/>
            </w:tcBorders>
            <w:shd w:val="clear" w:color="auto" w:fill="auto"/>
            <w:noWrap/>
            <w:vAlign w:val="center"/>
          </w:tcPr>
          <w:p w14:paraId="60587A4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支</w:t>
            </w:r>
          </w:p>
        </w:tc>
      </w:tr>
      <w:tr w14:paraId="01E18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C832F6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3928CF4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444</w:t>
            </w:r>
          </w:p>
        </w:tc>
        <w:tc>
          <w:tcPr>
            <w:tcW w:w="942" w:type="dxa"/>
            <w:tcBorders>
              <w:tl2br w:val="nil"/>
              <w:tr2bl w:val="nil"/>
            </w:tcBorders>
            <w:shd w:val="clear" w:color="auto" w:fill="auto"/>
            <w:vAlign w:val="center"/>
          </w:tcPr>
          <w:p w14:paraId="5B28DA4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烧杯</w:t>
            </w:r>
          </w:p>
        </w:tc>
        <w:tc>
          <w:tcPr>
            <w:tcW w:w="6308" w:type="dxa"/>
            <w:tcBorders>
              <w:tl2br w:val="nil"/>
              <w:tr2bl w:val="nil"/>
            </w:tcBorders>
            <w:shd w:val="clear" w:color="auto" w:fill="auto"/>
            <w:vAlign w:val="center"/>
          </w:tcPr>
          <w:p w14:paraId="425860A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50mL</w:t>
            </w:r>
          </w:p>
        </w:tc>
        <w:tc>
          <w:tcPr>
            <w:tcW w:w="645" w:type="dxa"/>
            <w:tcBorders>
              <w:tl2br w:val="nil"/>
              <w:tr2bl w:val="nil"/>
            </w:tcBorders>
            <w:shd w:val="clear" w:color="auto" w:fill="auto"/>
            <w:noWrap/>
            <w:vAlign w:val="center"/>
          </w:tcPr>
          <w:p w14:paraId="7FBFB88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noWrap/>
            <w:vAlign w:val="center"/>
          </w:tcPr>
          <w:p w14:paraId="3779E98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E3FD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043464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09092B3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445</w:t>
            </w:r>
          </w:p>
        </w:tc>
        <w:tc>
          <w:tcPr>
            <w:tcW w:w="942" w:type="dxa"/>
            <w:tcBorders>
              <w:tl2br w:val="nil"/>
              <w:tr2bl w:val="nil"/>
            </w:tcBorders>
            <w:shd w:val="clear" w:color="auto" w:fill="auto"/>
            <w:vAlign w:val="center"/>
          </w:tcPr>
          <w:p w14:paraId="56F3CF1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烧杯</w:t>
            </w:r>
          </w:p>
        </w:tc>
        <w:tc>
          <w:tcPr>
            <w:tcW w:w="6308" w:type="dxa"/>
            <w:tcBorders>
              <w:tl2br w:val="nil"/>
              <w:tr2bl w:val="nil"/>
            </w:tcBorders>
            <w:shd w:val="clear" w:color="auto" w:fill="auto"/>
            <w:vAlign w:val="center"/>
          </w:tcPr>
          <w:p w14:paraId="1A4B1A2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100mL</w:t>
            </w:r>
          </w:p>
        </w:tc>
        <w:tc>
          <w:tcPr>
            <w:tcW w:w="645" w:type="dxa"/>
            <w:tcBorders>
              <w:tl2br w:val="nil"/>
              <w:tr2bl w:val="nil"/>
            </w:tcBorders>
            <w:shd w:val="clear" w:color="auto" w:fill="auto"/>
            <w:noWrap/>
            <w:vAlign w:val="center"/>
          </w:tcPr>
          <w:p w14:paraId="5C3AF3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587" w:type="dxa"/>
            <w:tcBorders>
              <w:tl2br w:val="nil"/>
              <w:tr2bl w:val="nil"/>
            </w:tcBorders>
            <w:shd w:val="clear" w:color="auto" w:fill="auto"/>
            <w:noWrap/>
            <w:vAlign w:val="center"/>
          </w:tcPr>
          <w:p w14:paraId="7570432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8B86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99DE9C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94EE65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446</w:t>
            </w:r>
          </w:p>
        </w:tc>
        <w:tc>
          <w:tcPr>
            <w:tcW w:w="942" w:type="dxa"/>
            <w:tcBorders>
              <w:tl2br w:val="nil"/>
              <w:tr2bl w:val="nil"/>
            </w:tcBorders>
            <w:shd w:val="clear" w:color="auto" w:fill="auto"/>
            <w:noWrap/>
            <w:vAlign w:val="center"/>
          </w:tcPr>
          <w:p w14:paraId="1948743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烧杯</w:t>
            </w:r>
          </w:p>
        </w:tc>
        <w:tc>
          <w:tcPr>
            <w:tcW w:w="6308" w:type="dxa"/>
            <w:tcBorders>
              <w:tl2br w:val="nil"/>
              <w:tr2bl w:val="nil"/>
            </w:tcBorders>
            <w:shd w:val="clear" w:color="auto" w:fill="auto"/>
            <w:vAlign w:val="center"/>
          </w:tcPr>
          <w:p w14:paraId="299C066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250mL</w:t>
            </w:r>
          </w:p>
        </w:tc>
        <w:tc>
          <w:tcPr>
            <w:tcW w:w="645" w:type="dxa"/>
            <w:tcBorders>
              <w:tl2br w:val="nil"/>
              <w:tr2bl w:val="nil"/>
            </w:tcBorders>
            <w:shd w:val="clear" w:color="auto" w:fill="auto"/>
            <w:vAlign w:val="center"/>
          </w:tcPr>
          <w:p w14:paraId="196252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96</w:t>
            </w:r>
          </w:p>
        </w:tc>
        <w:tc>
          <w:tcPr>
            <w:tcW w:w="587" w:type="dxa"/>
            <w:tcBorders>
              <w:tl2br w:val="nil"/>
              <w:tr2bl w:val="nil"/>
            </w:tcBorders>
            <w:shd w:val="clear" w:color="auto" w:fill="auto"/>
            <w:vAlign w:val="center"/>
          </w:tcPr>
          <w:p w14:paraId="3E51859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5FEB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5192C7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FE24B0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447</w:t>
            </w:r>
          </w:p>
        </w:tc>
        <w:tc>
          <w:tcPr>
            <w:tcW w:w="942" w:type="dxa"/>
            <w:tcBorders>
              <w:tl2br w:val="nil"/>
              <w:tr2bl w:val="nil"/>
            </w:tcBorders>
            <w:shd w:val="clear" w:color="auto" w:fill="auto"/>
            <w:vAlign w:val="center"/>
          </w:tcPr>
          <w:p w14:paraId="2752A7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烧杯</w:t>
            </w:r>
          </w:p>
        </w:tc>
        <w:tc>
          <w:tcPr>
            <w:tcW w:w="6308" w:type="dxa"/>
            <w:tcBorders>
              <w:tl2br w:val="nil"/>
              <w:tr2bl w:val="nil"/>
            </w:tcBorders>
            <w:shd w:val="clear" w:color="auto" w:fill="auto"/>
            <w:vAlign w:val="center"/>
          </w:tcPr>
          <w:p w14:paraId="54616E4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500mL</w:t>
            </w:r>
          </w:p>
        </w:tc>
        <w:tc>
          <w:tcPr>
            <w:tcW w:w="645" w:type="dxa"/>
            <w:tcBorders>
              <w:tl2br w:val="nil"/>
              <w:tr2bl w:val="nil"/>
            </w:tcBorders>
            <w:shd w:val="clear" w:color="auto" w:fill="auto"/>
            <w:vAlign w:val="center"/>
          </w:tcPr>
          <w:p w14:paraId="28E3D8D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587" w:type="dxa"/>
            <w:tcBorders>
              <w:tl2br w:val="nil"/>
              <w:tr2bl w:val="nil"/>
            </w:tcBorders>
            <w:shd w:val="clear" w:color="auto" w:fill="auto"/>
            <w:vAlign w:val="center"/>
          </w:tcPr>
          <w:p w14:paraId="2DAAE2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83CA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752045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3B1FA0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448</w:t>
            </w:r>
          </w:p>
        </w:tc>
        <w:tc>
          <w:tcPr>
            <w:tcW w:w="942" w:type="dxa"/>
            <w:tcBorders>
              <w:tl2br w:val="nil"/>
              <w:tr2bl w:val="nil"/>
            </w:tcBorders>
            <w:shd w:val="clear" w:color="auto" w:fill="auto"/>
            <w:vAlign w:val="center"/>
          </w:tcPr>
          <w:p w14:paraId="5C2411B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烧瓶</w:t>
            </w:r>
          </w:p>
        </w:tc>
        <w:tc>
          <w:tcPr>
            <w:tcW w:w="6308" w:type="dxa"/>
            <w:tcBorders>
              <w:tl2br w:val="nil"/>
              <w:tr2bl w:val="nil"/>
            </w:tcBorders>
            <w:shd w:val="clear" w:color="auto" w:fill="auto"/>
            <w:vAlign w:val="center"/>
          </w:tcPr>
          <w:p w14:paraId="7FA6115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平、长，250mL</w:t>
            </w:r>
          </w:p>
        </w:tc>
        <w:tc>
          <w:tcPr>
            <w:tcW w:w="645" w:type="dxa"/>
            <w:tcBorders>
              <w:tl2br w:val="nil"/>
              <w:tr2bl w:val="nil"/>
            </w:tcBorders>
            <w:shd w:val="clear" w:color="auto" w:fill="auto"/>
            <w:vAlign w:val="center"/>
          </w:tcPr>
          <w:p w14:paraId="788077C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w:t>
            </w:r>
          </w:p>
        </w:tc>
        <w:tc>
          <w:tcPr>
            <w:tcW w:w="587" w:type="dxa"/>
            <w:tcBorders>
              <w:tl2br w:val="nil"/>
              <w:tr2bl w:val="nil"/>
            </w:tcBorders>
            <w:shd w:val="clear" w:color="auto" w:fill="auto"/>
            <w:vAlign w:val="center"/>
          </w:tcPr>
          <w:p w14:paraId="55C09B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2A0F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7C9B17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D1FF4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449</w:t>
            </w:r>
          </w:p>
        </w:tc>
        <w:tc>
          <w:tcPr>
            <w:tcW w:w="942" w:type="dxa"/>
            <w:tcBorders>
              <w:tl2br w:val="nil"/>
              <w:tr2bl w:val="nil"/>
            </w:tcBorders>
            <w:shd w:val="clear" w:color="auto" w:fill="auto"/>
            <w:vAlign w:val="center"/>
          </w:tcPr>
          <w:p w14:paraId="3BF1783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锥形瓶</w:t>
            </w:r>
          </w:p>
        </w:tc>
        <w:tc>
          <w:tcPr>
            <w:tcW w:w="6308" w:type="dxa"/>
            <w:tcBorders>
              <w:tl2br w:val="nil"/>
              <w:tr2bl w:val="nil"/>
            </w:tcBorders>
            <w:shd w:val="clear" w:color="auto" w:fill="auto"/>
            <w:vAlign w:val="center"/>
          </w:tcPr>
          <w:p w14:paraId="639C5A3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100mL</w:t>
            </w:r>
          </w:p>
        </w:tc>
        <w:tc>
          <w:tcPr>
            <w:tcW w:w="645" w:type="dxa"/>
            <w:tcBorders>
              <w:tl2br w:val="nil"/>
              <w:tr2bl w:val="nil"/>
            </w:tcBorders>
            <w:shd w:val="clear" w:color="auto" w:fill="auto"/>
            <w:vAlign w:val="center"/>
          </w:tcPr>
          <w:p w14:paraId="73773BE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587" w:type="dxa"/>
            <w:tcBorders>
              <w:tl2br w:val="nil"/>
              <w:tr2bl w:val="nil"/>
            </w:tcBorders>
            <w:shd w:val="clear" w:color="auto" w:fill="auto"/>
            <w:vAlign w:val="center"/>
          </w:tcPr>
          <w:p w14:paraId="286C85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4460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B38725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BE94F2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450</w:t>
            </w:r>
          </w:p>
        </w:tc>
        <w:tc>
          <w:tcPr>
            <w:tcW w:w="942" w:type="dxa"/>
            <w:tcBorders>
              <w:tl2br w:val="nil"/>
              <w:tr2bl w:val="nil"/>
            </w:tcBorders>
            <w:shd w:val="clear" w:color="auto" w:fill="auto"/>
            <w:vAlign w:val="center"/>
          </w:tcPr>
          <w:p w14:paraId="3FCABA2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酒精灯</w:t>
            </w:r>
          </w:p>
        </w:tc>
        <w:tc>
          <w:tcPr>
            <w:tcW w:w="6308" w:type="dxa"/>
            <w:tcBorders>
              <w:tl2br w:val="nil"/>
              <w:tr2bl w:val="nil"/>
            </w:tcBorders>
            <w:shd w:val="clear" w:color="auto" w:fill="auto"/>
            <w:vAlign w:val="center"/>
          </w:tcPr>
          <w:p w14:paraId="58C436A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150mL，配棉线灯芯</w:t>
            </w:r>
          </w:p>
        </w:tc>
        <w:tc>
          <w:tcPr>
            <w:tcW w:w="645" w:type="dxa"/>
            <w:tcBorders>
              <w:tl2br w:val="nil"/>
              <w:tr2bl w:val="nil"/>
            </w:tcBorders>
            <w:shd w:val="clear" w:color="auto" w:fill="auto"/>
            <w:vAlign w:val="center"/>
          </w:tcPr>
          <w:p w14:paraId="1F9294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0EC824C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67D6F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6858C2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0CA7696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451</w:t>
            </w:r>
          </w:p>
        </w:tc>
        <w:tc>
          <w:tcPr>
            <w:tcW w:w="942" w:type="dxa"/>
            <w:tcBorders>
              <w:tl2br w:val="nil"/>
              <w:tr2bl w:val="nil"/>
            </w:tcBorders>
            <w:shd w:val="clear" w:color="auto" w:fill="auto"/>
            <w:vAlign w:val="center"/>
          </w:tcPr>
          <w:p w14:paraId="6E60AB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漏斗</w:t>
            </w:r>
          </w:p>
        </w:tc>
        <w:tc>
          <w:tcPr>
            <w:tcW w:w="6308" w:type="dxa"/>
            <w:tcBorders>
              <w:tl2br w:val="nil"/>
              <w:tr2bl w:val="nil"/>
            </w:tcBorders>
            <w:shd w:val="clear" w:color="auto" w:fill="auto"/>
            <w:vAlign w:val="center"/>
          </w:tcPr>
          <w:p w14:paraId="7ECF3DA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60mm，塑料</w:t>
            </w:r>
          </w:p>
        </w:tc>
        <w:tc>
          <w:tcPr>
            <w:tcW w:w="645" w:type="dxa"/>
            <w:tcBorders>
              <w:tl2br w:val="nil"/>
              <w:tr2bl w:val="nil"/>
            </w:tcBorders>
            <w:shd w:val="clear" w:color="auto" w:fill="auto"/>
            <w:vAlign w:val="center"/>
          </w:tcPr>
          <w:p w14:paraId="4AC69F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238A06B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3520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15F9EF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636A9C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452</w:t>
            </w:r>
          </w:p>
        </w:tc>
        <w:tc>
          <w:tcPr>
            <w:tcW w:w="942" w:type="dxa"/>
            <w:tcBorders>
              <w:tl2br w:val="nil"/>
              <w:tr2bl w:val="nil"/>
            </w:tcBorders>
            <w:shd w:val="clear" w:color="auto" w:fill="auto"/>
            <w:vAlign w:val="center"/>
          </w:tcPr>
          <w:p w14:paraId="5F12FC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Y 形管</w:t>
            </w:r>
          </w:p>
        </w:tc>
        <w:tc>
          <w:tcPr>
            <w:tcW w:w="6308" w:type="dxa"/>
            <w:tcBorders>
              <w:tl2br w:val="nil"/>
              <w:tr2bl w:val="nil"/>
            </w:tcBorders>
            <w:shd w:val="clear" w:color="auto" w:fill="auto"/>
            <w:vAlign w:val="center"/>
          </w:tcPr>
          <w:p w14:paraId="3E99E5C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Ф5mm~Ф6mm，支管斜高 50mm，全长 100mm</w:t>
            </w:r>
          </w:p>
        </w:tc>
        <w:tc>
          <w:tcPr>
            <w:tcW w:w="645" w:type="dxa"/>
            <w:tcBorders>
              <w:tl2br w:val="nil"/>
              <w:tr2bl w:val="nil"/>
            </w:tcBorders>
            <w:shd w:val="clear" w:color="auto" w:fill="auto"/>
            <w:vAlign w:val="center"/>
          </w:tcPr>
          <w:p w14:paraId="0ECBDC3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60E5A95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C238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DB3B22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46244B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453</w:t>
            </w:r>
          </w:p>
        </w:tc>
        <w:tc>
          <w:tcPr>
            <w:tcW w:w="942" w:type="dxa"/>
            <w:tcBorders>
              <w:tl2br w:val="nil"/>
              <w:tr2bl w:val="nil"/>
            </w:tcBorders>
            <w:shd w:val="clear" w:color="auto" w:fill="auto"/>
            <w:vAlign w:val="center"/>
          </w:tcPr>
          <w:p w14:paraId="3A11EF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滴管</w:t>
            </w:r>
          </w:p>
        </w:tc>
        <w:tc>
          <w:tcPr>
            <w:tcW w:w="6308" w:type="dxa"/>
            <w:tcBorders>
              <w:tl2br w:val="nil"/>
              <w:tr2bl w:val="nil"/>
            </w:tcBorders>
            <w:shd w:val="clear" w:color="auto" w:fill="auto"/>
            <w:vAlign w:val="center"/>
          </w:tcPr>
          <w:p w14:paraId="5E16AB4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直型φ8mm×150mm，配乳胶头</w:t>
            </w:r>
          </w:p>
        </w:tc>
        <w:tc>
          <w:tcPr>
            <w:tcW w:w="645" w:type="dxa"/>
            <w:tcBorders>
              <w:tl2br w:val="nil"/>
              <w:tr2bl w:val="nil"/>
            </w:tcBorders>
            <w:shd w:val="clear" w:color="auto" w:fill="auto"/>
            <w:vAlign w:val="center"/>
          </w:tcPr>
          <w:p w14:paraId="2DB0804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vAlign w:val="center"/>
          </w:tcPr>
          <w:p w14:paraId="2EE08F2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DAC4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6C858F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4E178F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454</w:t>
            </w:r>
          </w:p>
        </w:tc>
        <w:tc>
          <w:tcPr>
            <w:tcW w:w="942" w:type="dxa"/>
            <w:tcBorders>
              <w:tl2br w:val="nil"/>
              <w:tr2bl w:val="nil"/>
            </w:tcBorders>
            <w:shd w:val="clear" w:color="auto" w:fill="auto"/>
            <w:noWrap/>
            <w:vAlign w:val="center"/>
          </w:tcPr>
          <w:p w14:paraId="3619D18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集气瓶</w:t>
            </w:r>
          </w:p>
        </w:tc>
        <w:tc>
          <w:tcPr>
            <w:tcW w:w="6308" w:type="dxa"/>
            <w:tcBorders>
              <w:tl2br w:val="nil"/>
              <w:tr2bl w:val="nil"/>
            </w:tcBorders>
            <w:shd w:val="clear" w:color="auto" w:fill="auto"/>
            <w:vAlign w:val="center"/>
          </w:tcPr>
          <w:p w14:paraId="00D2271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125mL，正方形盖板 65mm×65mm×2mm，瓶口与盖板磨砂</w:t>
            </w:r>
          </w:p>
        </w:tc>
        <w:tc>
          <w:tcPr>
            <w:tcW w:w="645" w:type="dxa"/>
            <w:tcBorders>
              <w:tl2br w:val="nil"/>
              <w:tr2bl w:val="nil"/>
            </w:tcBorders>
            <w:shd w:val="clear" w:color="auto" w:fill="auto"/>
            <w:noWrap/>
            <w:vAlign w:val="center"/>
          </w:tcPr>
          <w:p w14:paraId="72C273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noWrap/>
            <w:vAlign w:val="center"/>
          </w:tcPr>
          <w:p w14:paraId="4662404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62E96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AD4FF6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5D99B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455</w:t>
            </w:r>
          </w:p>
        </w:tc>
        <w:tc>
          <w:tcPr>
            <w:tcW w:w="942" w:type="dxa"/>
            <w:tcBorders>
              <w:tl2br w:val="nil"/>
              <w:tr2bl w:val="nil"/>
            </w:tcBorders>
            <w:shd w:val="clear" w:color="auto" w:fill="auto"/>
            <w:noWrap/>
            <w:vAlign w:val="center"/>
          </w:tcPr>
          <w:p w14:paraId="060E1A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镊子</w:t>
            </w:r>
          </w:p>
        </w:tc>
        <w:tc>
          <w:tcPr>
            <w:tcW w:w="6308" w:type="dxa"/>
            <w:tcBorders>
              <w:tl2br w:val="nil"/>
              <w:tr2bl w:val="nil"/>
            </w:tcBorders>
            <w:shd w:val="clear" w:color="auto" w:fill="auto"/>
            <w:vAlign w:val="center"/>
          </w:tcPr>
          <w:p w14:paraId="1842D6E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304 不锈钢，平头，125mm，钢板厚 1.2mm</w:t>
            </w:r>
          </w:p>
        </w:tc>
        <w:tc>
          <w:tcPr>
            <w:tcW w:w="645" w:type="dxa"/>
            <w:tcBorders>
              <w:tl2br w:val="nil"/>
              <w:tr2bl w:val="nil"/>
            </w:tcBorders>
            <w:shd w:val="clear" w:color="auto" w:fill="auto"/>
            <w:noWrap/>
            <w:vAlign w:val="center"/>
          </w:tcPr>
          <w:p w14:paraId="6763C07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noWrap/>
            <w:vAlign w:val="center"/>
          </w:tcPr>
          <w:p w14:paraId="0F50E43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441B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987525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688D47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456</w:t>
            </w:r>
          </w:p>
        </w:tc>
        <w:tc>
          <w:tcPr>
            <w:tcW w:w="942" w:type="dxa"/>
            <w:tcBorders>
              <w:tl2br w:val="nil"/>
              <w:tr2bl w:val="nil"/>
            </w:tcBorders>
            <w:shd w:val="clear" w:color="auto" w:fill="auto"/>
            <w:noWrap/>
            <w:vAlign w:val="center"/>
          </w:tcPr>
          <w:p w14:paraId="1CBDF23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试管夹</w:t>
            </w:r>
          </w:p>
        </w:tc>
        <w:tc>
          <w:tcPr>
            <w:tcW w:w="6308" w:type="dxa"/>
            <w:tcBorders>
              <w:tl2br w:val="nil"/>
              <w:tr2bl w:val="nil"/>
            </w:tcBorders>
            <w:shd w:val="clear" w:color="auto" w:fill="auto"/>
            <w:vAlign w:val="center"/>
          </w:tcPr>
          <w:p w14:paraId="38BDAB4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木制，≥200mm</w:t>
            </w:r>
          </w:p>
        </w:tc>
        <w:tc>
          <w:tcPr>
            <w:tcW w:w="645" w:type="dxa"/>
            <w:tcBorders>
              <w:tl2br w:val="nil"/>
              <w:tr2bl w:val="nil"/>
            </w:tcBorders>
            <w:shd w:val="clear" w:color="auto" w:fill="auto"/>
            <w:noWrap/>
            <w:vAlign w:val="center"/>
          </w:tcPr>
          <w:p w14:paraId="4E7BB4A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w:t>
            </w:r>
          </w:p>
        </w:tc>
        <w:tc>
          <w:tcPr>
            <w:tcW w:w="587" w:type="dxa"/>
            <w:tcBorders>
              <w:tl2br w:val="nil"/>
              <w:tr2bl w:val="nil"/>
            </w:tcBorders>
            <w:shd w:val="clear" w:color="auto" w:fill="auto"/>
            <w:noWrap/>
            <w:vAlign w:val="center"/>
          </w:tcPr>
          <w:p w14:paraId="1A47676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D729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6EA8F5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1B1E717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457</w:t>
            </w:r>
          </w:p>
        </w:tc>
        <w:tc>
          <w:tcPr>
            <w:tcW w:w="942" w:type="dxa"/>
            <w:tcBorders>
              <w:tl2br w:val="nil"/>
              <w:tr2bl w:val="nil"/>
            </w:tcBorders>
            <w:shd w:val="clear" w:color="auto" w:fill="auto"/>
            <w:noWrap/>
            <w:vAlign w:val="center"/>
          </w:tcPr>
          <w:p w14:paraId="2ECF8D6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石棉网</w:t>
            </w:r>
          </w:p>
        </w:tc>
        <w:tc>
          <w:tcPr>
            <w:tcW w:w="6308" w:type="dxa"/>
            <w:tcBorders>
              <w:tl2br w:val="nil"/>
              <w:tr2bl w:val="nil"/>
            </w:tcBorders>
            <w:shd w:val="clear" w:color="auto" w:fill="auto"/>
            <w:vAlign w:val="center"/>
          </w:tcPr>
          <w:p w14:paraId="22AFB17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15mm×15mm，0.8mm 钢丝制成，防火材料不易脱落</w:t>
            </w:r>
          </w:p>
        </w:tc>
        <w:tc>
          <w:tcPr>
            <w:tcW w:w="645" w:type="dxa"/>
            <w:tcBorders>
              <w:tl2br w:val="nil"/>
              <w:tr2bl w:val="nil"/>
            </w:tcBorders>
            <w:shd w:val="clear" w:color="auto" w:fill="auto"/>
            <w:noWrap/>
            <w:vAlign w:val="center"/>
          </w:tcPr>
          <w:p w14:paraId="14AA128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w:t>
            </w:r>
          </w:p>
        </w:tc>
        <w:tc>
          <w:tcPr>
            <w:tcW w:w="587" w:type="dxa"/>
            <w:tcBorders>
              <w:tl2br w:val="nil"/>
              <w:tr2bl w:val="nil"/>
            </w:tcBorders>
            <w:shd w:val="clear" w:color="auto" w:fill="auto"/>
            <w:noWrap/>
            <w:vAlign w:val="center"/>
          </w:tcPr>
          <w:p w14:paraId="6210641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D389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7A3A84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3B79D1B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458</w:t>
            </w:r>
          </w:p>
        </w:tc>
        <w:tc>
          <w:tcPr>
            <w:tcW w:w="942" w:type="dxa"/>
            <w:tcBorders>
              <w:tl2br w:val="nil"/>
              <w:tr2bl w:val="nil"/>
            </w:tcBorders>
            <w:shd w:val="clear" w:color="auto" w:fill="auto"/>
            <w:vAlign w:val="center"/>
          </w:tcPr>
          <w:p w14:paraId="295CDBF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燃烧匙</w:t>
            </w:r>
          </w:p>
        </w:tc>
        <w:tc>
          <w:tcPr>
            <w:tcW w:w="6308" w:type="dxa"/>
            <w:tcBorders>
              <w:tl2br w:val="nil"/>
              <w:tr2bl w:val="nil"/>
            </w:tcBorders>
            <w:shd w:val="clear" w:color="auto" w:fill="auto"/>
            <w:vAlign w:val="center"/>
          </w:tcPr>
          <w:p w14:paraId="70063FC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铁柄铜质，勺直径 18mm，深 10mm，柄长 300mm</w:t>
            </w:r>
          </w:p>
        </w:tc>
        <w:tc>
          <w:tcPr>
            <w:tcW w:w="645" w:type="dxa"/>
            <w:tcBorders>
              <w:tl2br w:val="nil"/>
              <w:tr2bl w:val="nil"/>
            </w:tcBorders>
            <w:shd w:val="clear" w:color="auto" w:fill="auto"/>
            <w:noWrap/>
            <w:vAlign w:val="center"/>
          </w:tcPr>
          <w:p w14:paraId="0FF515F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w:t>
            </w:r>
          </w:p>
        </w:tc>
        <w:tc>
          <w:tcPr>
            <w:tcW w:w="587" w:type="dxa"/>
            <w:tcBorders>
              <w:tl2br w:val="nil"/>
              <w:tr2bl w:val="nil"/>
            </w:tcBorders>
            <w:shd w:val="clear" w:color="auto" w:fill="auto"/>
            <w:noWrap/>
            <w:vAlign w:val="center"/>
          </w:tcPr>
          <w:p w14:paraId="19A5C02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2DC2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6CE58D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03447A5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459</w:t>
            </w:r>
          </w:p>
        </w:tc>
        <w:tc>
          <w:tcPr>
            <w:tcW w:w="942" w:type="dxa"/>
            <w:tcBorders>
              <w:tl2br w:val="nil"/>
              <w:tr2bl w:val="nil"/>
            </w:tcBorders>
            <w:shd w:val="clear" w:color="auto" w:fill="auto"/>
            <w:vAlign w:val="center"/>
          </w:tcPr>
          <w:p w14:paraId="432DC7D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药匙</w:t>
            </w:r>
          </w:p>
        </w:tc>
        <w:tc>
          <w:tcPr>
            <w:tcW w:w="6308" w:type="dxa"/>
            <w:tcBorders>
              <w:tl2br w:val="nil"/>
              <w:tr2bl w:val="nil"/>
            </w:tcBorders>
            <w:shd w:val="clear" w:color="auto" w:fill="auto"/>
            <w:vAlign w:val="center"/>
          </w:tcPr>
          <w:p w14:paraId="6F9E606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大，中，小一套的，14.5cm、13.5cm、12cm</w:t>
            </w:r>
          </w:p>
        </w:tc>
        <w:tc>
          <w:tcPr>
            <w:tcW w:w="645" w:type="dxa"/>
            <w:tcBorders>
              <w:tl2br w:val="nil"/>
              <w:tr2bl w:val="nil"/>
            </w:tcBorders>
            <w:shd w:val="clear" w:color="auto" w:fill="auto"/>
            <w:noWrap/>
            <w:vAlign w:val="center"/>
          </w:tcPr>
          <w:p w14:paraId="7B12E76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w:t>
            </w:r>
          </w:p>
        </w:tc>
        <w:tc>
          <w:tcPr>
            <w:tcW w:w="587" w:type="dxa"/>
            <w:tcBorders>
              <w:tl2br w:val="nil"/>
              <w:tr2bl w:val="nil"/>
            </w:tcBorders>
            <w:shd w:val="clear" w:color="auto" w:fill="auto"/>
            <w:noWrap/>
            <w:vAlign w:val="center"/>
          </w:tcPr>
          <w:p w14:paraId="51A4C92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79E1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B59A9E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40A9174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460</w:t>
            </w:r>
          </w:p>
        </w:tc>
        <w:tc>
          <w:tcPr>
            <w:tcW w:w="942" w:type="dxa"/>
            <w:tcBorders>
              <w:tl2br w:val="nil"/>
              <w:tr2bl w:val="nil"/>
            </w:tcBorders>
            <w:shd w:val="clear" w:color="auto" w:fill="auto"/>
            <w:noWrap/>
            <w:vAlign w:val="center"/>
          </w:tcPr>
          <w:p w14:paraId="59F440D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橡胶塞</w:t>
            </w:r>
          </w:p>
        </w:tc>
        <w:tc>
          <w:tcPr>
            <w:tcW w:w="6308" w:type="dxa"/>
            <w:tcBorders>
              <w:tl2br w:val="nil"/>
              <w:tr2bl w:val="nil"/>
            </w:tcBorders>
            <w:shd w:val="clear" w:color="auto" w:fill="auto"/>
            <w:vAlign w:val="center"/>
          </w:tcPr>
          <w:p w14:paraId="514F984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0、3、4、6、7、9 号</w:t>
            </w:r>
          </w:p>
        </w:tc>
        <w:tc>
          <w:tcPr>
            <w:tcW w:w="645" w:type="dxa"/>
            <w:tcBorders>
              <w:tl2br w:val="nil"/>
              <w:tr2bl w:val="nil"/>
            </w:tcBorders>
            <w:shd w:val="clear" w:color="auto" w:fill="auto"/>
            <w:noWrap/>
            <w:vAlign w:val="center"/>
          </w:tcPr>
          <w:p w14:paraId="57618F2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noWrap/>
            <w:vAlign w:val="center"/>
          </w:tcPr>
          <w:p w14:paraId="4CE6232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千克</w:t>
            </w:r>
          </w:p>
        </w:tc>
      </w:tr>
      <w:tr w14:paraId="3804A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125E02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24409E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461</w:t>
            </w:r>
          </w:p>
        </w:tc>
        <w:tc>
          <w:tcPr>
            <w:tcW w:w="942" w:type="dxa"/>
            <w:tcBorders>
              <w:tl2br w:val="nil"/>
              <w:tr2bl w:val="nil"/>
            </w:tcBorders>
            <w:shd w:val="clear" w:color="auto" w:fill="auto"/>
            <w:noWrap/>
            <w:vAlign w:val="center"/>
          </w:tcPr>
          <w:p w14:paraId="6F8F980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洗耳球</w:t>
            </w:r>
          </w:p>
        </w:tc>
        <w:tc>
          <w:tcPr>
            <w:tcW w:w="6308" w:type="dxa"/>
            <w:tcBorders>
              <w:tl2br w:val="nil"/>
              <w:tr2bl w:val="nil"/>
            </w:tcBorders>
            <w:shd w:val="clear" w:color="auto" w:fill="auto"/>
            <w:vAlign w:val="center"/>
          </w:tcPr>
          <w:p w14:paraId="569C6B9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大号，90mL</w:t>
            </w:r>
          </w:p>
        </w:tc>
        <w:tc>
          <w:tcPr>
            <w:tcW w:w="645" w:type="dxa"/>
            <w:tcBorders>
              <w:tl2br w:val="nil"/>
              <w:tr2bl w:val="nil"/>
            </w:tcBorders>
            <w:shd w:val="clear" w:color="auto" w:fill="auto"/>
            <w:noWrap/>
            <w:vAlign w:val="center"/>
          </w:tcPr>
          <w:p w14:paraId="2E921A9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noWrap/>
            <w:vAlign w:val="center"/>
          </w:tcPr>
          <w:p w14:paraId="62DDAD0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1640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DF3016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12F69D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462</w:t>
            </w:r>
          </w:p>
        </w:tc>
        <w:tc>
          <w:tcPr>
            <w:tcW w:w="942" w:type="dxa"/>
            <w:tcBorders>
              <w:tl2br w:val="nil"/>
              <w:tr2bl w:val="nil"/>
            </w:tcBorders>
            <w:shd w:val="clear" w:color="auto" w:fill="auto"/>
            <w:vAlign w:val="center"/>
          </w:tcPr>
          <w:p w14:paraId="0BB1E06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试管刷</w:t>
            </w:r>
          </w:p>
        </w:tc>
        <w:tc>
          <w:tcPr>
            <w:tcW w:w="6308" w:type="dxa"/>
            <w:tcBorders>
              <w:tl2br w:val="nil"/>
              <w:tr2bl w:val="nil"/>
            </w:tcBorders>
            <w:shd w:val="clear" w:color="auto" w:fill="auto"/>
            <w:vAlign w:val="center"/>
          </w:tcPr>
          <w:p w14:paraId="6DCA208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小号、中号各 1</w:t>
            </w:r>
          </w:p>
        </w:tc>
        <w:tc>
          <w:tcPr>
            <w:tcW w:w="645" w:type="dxa"/>
            <w:tcBorders>
              <w:tl2br w:val="nil"/>
              <w:tr2bl w:val="nil"/>
            </w:tcBorders>
            <w:shd w:val="clear" w:color="auto" w:fill="auto"/>
            <w:vAlign w:val="center"/>
          </w:tcPr>
          <w:p w14:paraId="358FDC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587" w:type="dxa"/>
            <w:tcBorders>
              <w:tl2br w:val="nil"/>
              <w:tr2bl w:val="nil"/>
            </w:tcBorders>
            <w:shd w:val="clear" w:color="auto" w:fill="auto"/>
            <w:vAlign w:val="center"/>
          </w:tcPr>
          <w:p w14:paraId="297BB25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份</w:t>
            </w:r>
          </w:p>
        </w:tc>
      </w:tr>
      <w:tr w14:paraId="5A9DA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8935A4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42934A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463</w:t>
            </w:r>
          </w:p>
        </w:tc>
        <w:tc>
          <w:tcPr>
            <w:tcW w:w="942" w:type="dxa"/>
            <w:tcBorders>
              <w:tl2br w:val="nil"/>
              <w:tr2bl w:val="nil"/>
            </w:tcBorders>
            <w:shd w:val="clear" w:color="auto" w:fill="auto"/>
            <w:vAlign w:val="center"/>
          </w:tcPr>
          <w:p w14:paraId="2D0F0C2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烧瓶刷</w:t>
            </w:r>
          </w:p>
        </w:tc>
        <w:tc>
          <w:tcPr>
            <w:tcW w:w="6308" w:type="dxa"/>
            <w:tcBorders>
              <w:tl2br w:val="nil"/>
              <w:tr2bl w:val="nil"/>
            </w:tcBorders>
            <w:shd w:val="clear" w:color="auto" w:fill="auto"/>
            <w:vAlign w:val="center"/>
          </w:tcPr>
          <w:p w14:paraId="71EE7FA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250mL 和 500mL 各一个</w:t>
            </w:r>
          </w:p>
        </w:tc>
        <w:tc>
          <w:tcPr>
            <w:tcW w:w="645" w:type="dxa"/>
            <w:tcBorders>
              <w:tl2br w:val="nil"/>
              <w:tr2bl w:val="nil"/>
            </w:tcBorders>
            <w:shd w:val="clear" w:color="auto" w:fill="auto"/>
            <w:noWrap/>
            <w:vAlign w:val="center"/>
          </w:tcPr>
          <w:p w14:paraId="1665B5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noWrap/>
            <w:vAlign w:val="center"/>
          </w:tcPr>
          <w:p w14:paraId="7F69861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份</w:t>
            </w:r>
          </w:p>
        </w:tc>
      </w:tr>
      <w:tr w14:paraId="43878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07762B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52FCD3A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464</w:t>
            </w:r>
          </w:p>
        </w:tc>
        <w:tc>
          <w:tcPr>
            <w:tcW w:w="942" w:type="dxa"/>
            <w:tcBorders>
              <w:tl2br w:val="nil"/>
              <w:tr2bl w:val="nil"/>
            </w:tcBorders>
            <w:shd w:val="clear" w:color="auto" w:fill="auto"/>
            <w:vAlign w:val="center"/>
          </w:tcPr>
          <w:p w14:paraId="16C30C9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培养皿</w:t>
            </w:r>
          </w:p>
        </w:tc>
        <w:tc>
          <w:tcPr>
            <w:tcW w:w="6308" w:type="dxa"/>
            <w:tcBorders>
              <w:tl2br w:val="nil"/>
              <w:tr2bl w:val="nil"/>
            </w:tcBorders>
            <w:shd w:val="clear" w:color="auto" w:fill="auto"/>
            <w:vAlign w:val="center"/>
          </w:tcPr>
          <w:p w14:paraId="658CD92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100mm</w:t>
            </w:r>
          </w:p>
        </w:tc>
        <w:tc>
          <w:tcPr>
            <w:tcW w:w="645" w:type="dxa"/>
            <w:tcBorders>
              <w:tl2br w:val="nil"/>
              <w:tr2bl w:val="nil"/>
            </w:tcBorders>
            <w:shd w:val="clear" w:color="auto" w:fill="auto"/>
            <w:noWrap/>
            <w:vAlign w:val="center"/>
          </w:tcPr>
          <w:p w14:paraId="3A494D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noWrap/>
            <w:vAlign w:val="center"/>
          </w:tcPr>
          <w:p w14:paraId="0DF8319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1153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E6CE69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7A1ADC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465</w:t>
            </w:r>
          </w:p>
        </w:tc>
        <w:tc>
          <w:tcPr>
            <w:tcW w:w="942" w:type="dxa"/>
            <w:tcBorders>
              <w:tl2br w:val="nil"/>
              <w:tr2bl w:val="nil"/>
            </w:tcBorders>
            <w:shd w:val="clear" w:color="auto" w:fill="auto"/>
            <w:vAlign w:val="center"/>
          </w:tcPr>
          <w:p w14:paraId="7A77F97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蒸发皿</w:t>
            </w:r>
          </w:p>
        </w:tc>
        <w:tc>
          <w:tcPr>
            <w:tcW w:w="6308" w:type="dxa"/>
            <w:tcBorders>
              <w:tl2br w:val="nil"/>
              <w:tr2bl w:val="nil"/>
            </w:tcBorders>
            <w:shd w:val="clear" w:color="auto" w:fill="auto"/>
            <w:vAlign w:val="center"/>
          </w:tcPr>
          <w:p w14:paraId="0BBAD46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有嘴圆皿，50mL，外径 72mm，高 28mm</w:t>
            </w:r>
          </w:p>
        </w:tc>
        <w:tc>
          <w:tcPr>
            <w:tcW w:w="645" w:type="dxa"/>
            <w:tcBorders>
              <w:tl2br w:val="nil"/>
              <w:tr2bl w:val="nil"/>
            </w:tcBorders>
            <w:shd w:val="clear" w:color="auto" w:fill="auto"/>
            <w:noWrap/>
            <w:vAlign w:val="center"/>
          </w:tcPr>
          <w:p w14:paraId="1CA7A94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587" w:type="dxa"/>
            <w:tcBorders>
              <w:tl2br w:val="nil"/>
              <w:tr2bl w:val="nil"/>
            </w:tcBorders>
            <w:shd w:val="clear" w:color="auto" w:fill="auto"/>
            <w:noWrap/>
            <w:vAlign w:val="center"/>
          </w:tcPr>
          <w:p w14:paraId="1B7AD86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C2E0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21019F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11432C6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466</w:t>
            </w:r>
          </w:p>
        </w:tc>
        <w:tc>
          <w:tcPr>
            <w:tcW w:w="942" w:type="dxa"/>
            <w:tcBorders>
              <w:tl2br w:val="nil"/>
              <w:tr2bl w:val="nil"/>
            </w:tcBorders>
            <w:shd w:val="clear" w:color="auto" w:fill="auto"/>
            <w:vAlign w:val="center"/>
          </w:tcPr>
          <w:p w14:paraId="7D228ED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载玻片</w:t>
            </w:r>
          </w:p>
        </w:tc>
        <w:tc>
          <w:tcPr>
            <w:tcW w:w="6308" w:type="dxa"/>
            <w:tcBorders>
              <w:tl2br w:val="nil"/>
              <w:tr2bl w:val="nil"/>
            </w:tcBorders>
            <w:shd w:val="clear" w:color="auto" w:fill="auto"/>
            <w:vAlign w:val="center"/>
          </w:tcPr>
          <w:p w14:paraId="2653AB4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每盒 50 片，配盒</w:t>
            </w:r>
          </w:p>
        </w:tc>
        <w:tc>
          <w:tcPr>
            <w:tcW w:w="645" w:type="dxa"/>
            <w:tcBorders>
              <w:tl2br w:val="nil"/>
              <w:tr2bl w:val="nil"/>
            </w:tcBorders>
            <w:shd w:val="clear" w:color="auto" w:fill="auto"/>
            <w:noWrap/>
            <w:vAlign w:val="center"/>
          </w:tcPr>
          <w:p w14:paraId="78AFDAA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587" w:type="dxa"/>
            <w:tcBorders>
              <w:tl2br w:val="nil"/>
              <w:tr2bl w:val="nil"/>
            </w:tcBorders>
            <w:shd w:val="clear" w:color="auto" w:fill="auto"/>
            <w:noWrap/>
            <w:vAlign w:val="center"/>
          </w:tcPr>
          <w:p w14:paraId="7707E26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w:t>
            </w:r>
          </w:p>
        </w:tc>
      </w:tr>
      <w:tr w14:paraId="7674C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A44B1A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46F9A0C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467</w:t>
            </w:r>
          </w:p>
        </w:tc>
        <w:tc>
          <w:tcPr>
            <w:tcW w:w="942" w:type="dxa"/>
            <w:tcBorders>
              <w:tl2br w:val="nil"/>
              <w:tr2bl w:val="nil"/>
            </w:tcBorders>
            <w:shd w:val="clear" w:color="auto" w:fill="auto"/>
            <w:vAlign w:val="center"/>
          </w:tcPr>
          <w:p w14:paraId="1E0375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盖玻片</w:t>
            </w:r>
          </w:p>
        </w:tc>
        <w:tc>
          <w:tcPr>
            <w:tcW w:w="6308" w:type="dxa"/>
            <w:tcBorders>
              <w:tl2br w:val="nil"/>
              <w:tr2bl w:val="nil"/>
            </w:tcBorders>
            <w:shd w:val="clear" w:color="auto" w:fill="auto"/>
            <w:vAlign w:val="center"/>
          </w:tcPr>
          <w:p w14:paraId="1073D4F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每包 10 盒，每盒 50 片</w:t>
            </w:r>
          </w:p>
        </w:tc>
        <w:tc>
          <w:tcPr>
            <w:tcW w:w="645" w:type="dxa"/>
            <w:tcBorders>
              <w:tl2br w:val="nil"/>
              <w:tr2bl w:val="nil"/>
            </w:tcBorders>
            <w:shd w:val="clear" w:color="auto" w:fill="auto"/>
            <w:noWrap/>
            <w:vAlign w:val="center"/>
          </w:tcPr>
          <w:p w14:paraId="3D55BEF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noWrap/>
            <w:vAlign w:val="center"/>
          </w:tcPr>
          <w:p w14:paraId="5191FDE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包</w:t>
            </w:r>
          </w:p>
        </w:tc>
      </w:tr>
      <w:tr w14:paraId="7EA3D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987C60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综合-小学科学实验仪器</w:t>
            </w:r>
          </w:p>
        </w:tc>
        <w:tc>
          <w:tcPr>
            <w:tcW w:w="722" w:type="dxa"/>
            <w:tcBorders>
              <w:tl2br w:val="nil"/>
              <w:tr2bl w:val="nil"/>
            </w:tcBorders>
            <w:shd w:val="clear" w:color="auto" w:fill="auto"/>
            <w:vAlign w:val="center"/>
          </w:tcPr>
          <w:p w14:paraId="58AB6E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468</w:t>
            </w:r>
          </w:p>
        </w:tc>
        <w:tc>
          <w:tcPr>
            <w:tcW w:w="942" w:type="dxa"/>
            <w:tcBorders>
              <w:tl2br w:val="nil"/>
              <w:tr2bl w:val="nil"/>
            </w:tcBorders>
            <w:shd w:val="clear" w:color="auto" w:fill="auto"/>
            <w:vAlign w:val="center"/>
          </w:tcPr>
          <w:p w14:paraId="42D77FE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钢珠</w:t>
            </w:r>
          </w:p>
        </w:tc>
        <w:tc>
          <w:tcPr>
            <w:tcW w:w="6308" w:type="dxa"/>
            <w:tcBorders>
              <w:tl2br w:val="nil"/>
              <w:tr2bl w:val="nil"/>
            </w:tcBorders>
            <w:shd w:val="clear" w:color="auto" w:fill="auto"/>
            <w:vAlign w:val="center"/>
          </w:tcPr>
          <w:p w14:paraId="6D99089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Φ3mm</w:t>
            </w:r>
          </w:p>
        </w:tc>
        <w:tc>
          <w:tcPr>
            <w:tcW w:w="645" w:type="dxa"/>
            <w:tcBorders>
              <w:tl2br w:val="nil"/>
              <w:tr2bl w:val="nil"/>
            </w:tcBorders>
            <w:shd w:val="clear" w:color="auto" w:fill="auto"/>
            <w:noWrap/>
            <w:vAlign w:val="center"/>
          </w:tcPr>
          <w:p w14:paraId="6CC6C23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200</w:t>
            </w:r>
          </w:p>
        </w:tc>
        <w:tc>
          <w:tcPr>
            <w:tcW w:w="587" w:type="dxa"/>
            <w:tcBorders>
              <w:tl2br w:val="nil"/>
              <w:tr2bl w:val="nil"/>
            </w:tcBorders>
            <w:shd w:val="clear" w:color="auto" w:fill="auto"/>
            <w:noWrap/>
            <w:vAlign w:val="center"/>
          </w:tcPr>
          <w:p w14:paraId="247EFFE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D8CB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A2698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699336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469</w:t>
            </w:r>
          </w:p>
        </w:tc>
        <w:tc>
          <w:tcPr>
            <w:tcW w:w="942" w:type="dxa"/>
            <w:tcBorders>
              <w:tl2br w:val="nil"/>
              <w:tr2bl w:val="nil"/>
            </w:tcBorders>
            <w:shd w:val="clear" w:color="auto" w:fill="auto"/>
            <w:vAlign w:val="center"/>
          </w:tcPr>
          <w:p w14:paraId="497FFE8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仪器车</w:t>
            </w:r>
          </w:p>
        </w:tc>
        <w:tc>
          <w:tcPr>
            <w:tcW w:w="6308" w:type="dxa"/>
            <w:tcBorders>
              <w:tl2br w:val="nil"/>
              <w:tr2bl w:val="nil"/>
            </w:tcBorders>
            <w:shd w:val="clear" w:color="auto" w:fill="auto"/>
            <w:vAlign w:val="center"/>
          </w:tcPr>
          <w:p w14:paraId="64E9A7A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600mm×400mm×800mm；车轮：Φ75mm，厚 25mm；一轮带刹车；载重 60kg，车架扭动≤15mm</w:t>
            </w:r>
          </w:p>
        </w:tc>
        <w:tc>
          <w:tcPr>
            <w:tcW w:w="645" w:type="dxa"/>
            <w:tcBorders>
              <w:tl2br w:val="nil"/>
              <w:tr2bl w:val="nil"/>
            </w:tcBorders>
            <w:shd w:val="clear" w:color="auto" w:fill="auto"/>
            <w:noWrap/>
            <w:vAlign w:val="center"/>
          </w:tcPr>
          <w:p w14:paraId="7F310BC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noWrap/>
            <w:vAlign w:val="center"/>
          </w:tcPr>
          <w:p w14:paraId="48EFAC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265A1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43C909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61D016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470</w:t>
            </w:r>
          </w:p>
        </w:tc>
        <w:tc>
          <w:tcPr>
            <w:tcW w:w="942" w:type="dxa"/>
            <w:tcBorders>
              <w:tl2br w:val="nil"/>
              <w:tr2bl w:val="nil"/>
            </w:tcBorders>
            <w:shd w:val="clear" w:color="auto" w:fill="auto"/>
            <w:vAlign w:val="center"/>
          </w:tcPr>
          <w:p w14:paraId="7E6AE0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水平尺</w:t>
            </w:r>
          </w:p>
        </w:tc>
        <w:tc>
          <w:tcPr>
            <w:tcW w:w="6308" w:type="dxa"/>
            <w:tcBorders>
              <w:tl2br w:val="nil"/>
              <w:tr2bl w:val="nil"/>
            </w:tcBorders>
            <w:shd w:val="clear" w:color="auto" w:fill="auto"/>
            <w:vAlign w:val="center"/>
          </w:tcPr>
          <w:p w14:paraId="54403F6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三水泡，长 600mm</w:t>
            </w:r>
          </w:p>
        </w:tc>
        <w:tc>
          <w:tcPr>
            <w:tcW w:w="645" w:type="dxa"/>
            <w:tcBorders>
              <w:tl2br w:val="nil"/>
              <w:tr2bl w:val="nil"/>
            </w:tcBorders>
            <w:shd w:val="clear" w:color="auto" w:fill="auto"/>
            <w:noWrap/>
            <w:vAlign w:val="center"/>
          </w:tcPr>
          <w:p w14:paraId="21F2AC6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587" w:type="dxa"/>
            <w:tcBorders>
              <w:tl2br w:val="nil"/>
              <w:tr2bl w:val="nil"/>
            </w:tcBorders>
            <w:shd w:val="clear" w:color="auto" w:fill="auto"/>
            <w:noWrap/>
            <w:vAlign w:val="center"/>
          </w:tcPr>
          <w:p w14:paraId="1DC1FB8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1802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9A9303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A7B259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471</w:t>
            </w:r>
          </w:p>
        </w:tc>
        <w:tc>
          <w:tcPr>
            <w:tcW w:w="942" w:type="dxa"/>
            <w:tcBorders>
              <w:tl2br w:val="nil"/>
              <w:tr2bl w:val="nil"/>
            </w:tcBorders>
            <w:shd w:val="clear" w:color="auto" w:fill="auto"/>
            <w:vAlign w:val="center"/>
          </w:tcPr>
          <w:p w14:paraId="058CD8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生物显微镜</w:t>
            </w:r>
          </w:p>
        </w:tc>
        <w:tc>
          <w:tcPr>
            <w:tcW w:w="6308" w:type="dxa"/>
            <w:tcBorders>
              <w:tl2br w:val="nil"/>
              <w:tr2bl w:val="nil"/>
            </w:tcBorders>
            <w:shd w:val="clear" w:color="auto" w:fill="auto"/>
            <w:vAlign w:val="center"/>
          </w:tcPr>
          <w:p w14:paraId="4AAD798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1、光学放大倍数：40X-1000X。</w:t>
            </w:r>
          </w:p>
          <w:p w14:paraId="4C60998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2、观察镜筒：单目斜筒，45°倾斜，可360°可旋转便于同步观察。</w:t>
            </w:r>
          </w:p>
          <w:p w14:paraId="1DDB72D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3、目镜：广角目镜WF10X。</w:t>
            </w:r>
          </w:p>
          <w:p w14:paraId="67DB374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4、物镜：外壳为黄铜材料，镜片为纯光学玻璃校正制造。PH消色差校正物镜，4X、10X、40X（S-弹簧）、100X（S-弹簧）。</w:t>
            </w:r>
          </w:p>
          <w:p w14:paraId="0C9D659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5、转换器：四孔内倾转换器，定位明确。 </w:t>
            </w:r>
          </w:p>
          <w:p w14:paraId="353B86F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6、载物台：铝合金压铸制造，双层复合机械平台带X-Y移动标尺，尺寸110mm×120mm，移动范围60mm×30mm。</w:t>
            </w:r>
          </w:p>
          <w:p w14:paraId="1012F4C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7、不同轴调焦机构（带细调焦机构）：粗微调不同轴，粗调范围16 mm，微调范围1.3mm，带有手轮松紧调节机构。</w:t>
            </w:r>
          </w:p>
          <w:p w14:paraId="1D84C56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8、聚光镜：NA高透聚光镜。</w:t>
            </w:r>
          </w:p>
          <w:p w14:paraId="13D5358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9、双光源互换装置：电源：LED冷光源照明，1WLED，可充电，光源亮度可调；自然光源：可配反光镜，一面凹面，一面平面镜（满足教科书考试用，反光镜对光练习用）。</w:t>
            </w:r>
          </w:p>
        </w:tc>
        <w:tc>
          <w:tcPr>
            <w:tcW w:w="645" w:type="dxa"/>
            <w:tcBorders>
              <w:tl2br w:val="nil"/>
              <w:tr2bl w:val="nil"/>
            </w:tcBorders>
            <w:shd w:val="clear" w:color="auto" w:fill="auto"/>
            <w:noWrap/>
            <w:vAlign w:val="center"/>
          </w:tcPr>
          <w:p w14:paraId="1003A34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noWrap/>
            <w:vAlign w:val="center"/>
          </w:tcPr>
          <w:p w14:paraId="01337DF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3C047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E71BF4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63D6F2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472</w:t>
            </w:r>
          </w:p>
        </w:tc>
        <w:tc>
          <w:tcPr>
            <w:tcW w:w="942" w:type="dxa"/>
            <w:tcBorders>
              <w:tl2br w:val="nil"/>
              <w:tr2bl w:val="nil"/>
            </w:tcBorders>
            <w:shd w:val="clear" w:color="auto" w:fill="auto"/>
            <w:vAlign w:val="center"/>
          </w:tcPr>
          <w:p w14:paraId="3B66234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生物显微镜</w:t>
            </w:r>
          </w:p>
        </w:tc>
        <w:tc>
          <w:tcPr>
            <w:tcW w:w="6308" w:type="dxa"/>
            <w:tcBorders>
              <w:tl2br w:val="nil"/>
              <w:tr2bl w:val="nil"/>
            </w:tcBorders>
            <w:shd w:val="clear" w:color="auto" w:fill="auto"/>
            <w:vAlign w:val="center"/>
          </w:tcPr>
          <w:p w14:paraId="4DDEA77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1.总放大倍数：640X；绝大部分都是由铝和合金制作，单目直筒，镜臂可45°倾斜，显微镜不含包装物净重不小于2360克。</w:t>
            </w:r>
          </w:p>
          <w:p w14:paraId="2C9EDAB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2.物镜成像清晰圆直径：4倍物镜不小于7.5mm；10倍物镜不小于7.7mm；40倍物镜不小于6.8mm；</w:t>
            </w:r>
          </w:p>
          <w:p w14:paraId="1EB2205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3.物镜齐焦：物镜转换过程中，10→40倍不超过±0.04mm；所有物镜均保证齐焦，带有限位装置，可防止物镜压坏切片致使物镜损坏；</w:t>
            </w:r>
          </w:p>
          <w:p w14:paraId="651719A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4.转换器：转换器稳定性≤0.02mm；三孔同心球轴转换器，定位准确，并带有限位装置。</w:t>
            </w:r>
          </w:p>
          <w:p w14:paraId="2B30D97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5.载物台：全金属铝合金载物台侧向受5N水平方向作用力最大位移≤0.0035mm；不重复性≤0.004mm；载物台尺寸110mmX120mm。</w:t>
            </w:r>
          </w:p>
          <w:p w14:paraId="49E45F7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6.用机械使标本在5mm×5mm范围内移动时的离焦量≤0.0010mm。</w:t>
            </w:r>
          </w:p>
          <w:p w14:paraId="2379E77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7.10倍物镜景深范围内像面的偏摆≤0.06mm。</w:t>
            </w:r>
          </w:p>
          <w:p w14:paraId="33CF066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8.微调机构空回≤0.015mm；镜架上配有分开调焦的粗微高旋钮，可调节松紧，并有内置滑动离合器，可延长因机械损耗的整机使用寿命；调焦范围：初调范围32mm，微调范围2mm。</w:t>
            </w:r>
          </w:p>
          <w:p w14:paraId="2911456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9.显微镜物镜放大率准确度不超过±1.83%。</w:t>
            </w:r>
          </w:p>
          <w:p w14:paraId="1E617F6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10.H10X,H16X目镜，显微镜目镜放大率准确度不超过±1.37%；</w:t>
            </w:r>
          </w:p>
          <w:p w14:paraId="7D63E8B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11.五孔圆盘光栏，可选孔径为20mm、8mm、5mm、4mm、3mm</w:t>
            </w:r>
          </w:p>
          <w:p w14:paraId="18812F1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12.照明：固定在机架上的有双边精细螺丝旋紧50mm平凹反光镜，带金属反光支架，可防止拔出或长期使用后机械磨损脱落。</w:t>
            </w:r>
          </w:p>
          <w:p w14:paraId="6427049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13.包装方式：ABS塑料手提箱包装，便于保存搬运。</w:t>
            </w:r>
          </w:p>
        </w:tc>
        <w:tc>
          <w:tcPr>
            <w:tcW w:w="645" w:type="dxa"/>
            <w:tcBorders>
              <w:tl2br w:val="nil"/>
              <w:tr2bl w:val="nil"/>
            </w:tcBorders>
            <w:shd w:val="clear" w:color="auto" w:fill="auto"/>
            <w:noWrap/>
            <w:vAlign w:val="center"/>
          </w:tcPr>
          <w:p w14:paraId="166315F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noWrap/>
            <w:vAlign w:val="center"/>
          </w:tcPr>
          <w:p w14:paraId="1F2319C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6F9C5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D1DC4A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962851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473</w:t>
            </w:r>
          </w:p>
        </w:tc>
        <w:tc>
          <w:tcPr>
            <w:tcW w:w="942" w:type="dxa"/>
            <w:tcBorders>
              <w:tl2br w:val="nil"/>
              <w:tr2bl w:val="nil"/>
            </w:tcBorders>
            <w:shd w:val="clear" w:color="auto" w:fill="auto"/>
            <w:vAlign w:val="center"/>
          </w:tcPr>
          <w:p w14:paraId="5620EF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数码显微镜</w:t>
            </w:r>
          </w:p>
        </w:tc>
        <w:tc>
          <w:tcPr>
            <w:tcW w:w="6308" w:type="dxa"/>
            <w:tcBorders>
              <w:tl2br w:val="nil"/>
              <w:tr2bl w:val="nil"/>
            </w:tcBorders>
            <w:shd w:val="clear" w:color="auto" w:fill="auto"/>
            <w:vAlign w:val="center"/>
          </w:tcPr>
          <w:p w14:paraId="5451842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1、CS消色差校正光学系统：</w:t>
            </w:r>
          </w:p>
          <w:p w14:paraId="1E18277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2、光学总放大倍数：40X-1000X，可扩展到1600倍；</w:t>
            </w:r>
          </w:p>
          <w:p w14:paraId="75D6854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3、整机结构件：结构件大部分采用金属制作，镜架上配有初微调同轴低旋钮，调整工作台面到物镜间的焦距低重心底座。</w:t>
            </w:r>
          </w:p>
          <w:p w14:paraId="01F4300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4、目镜：带有指针定位的WF10X目镜并锁定于目镜筒，防止学生把目镜拔出使目镜遭到损坏，防止灰尘进入，准确度不超过±1.38%。</w:t>
            </w:r>
          </w:p>
          <w:p w14:paraId="72ED853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5、目镜视场角大于50°时，放大率差不大于0.99%。</w:t>
            </w:r>
          </w:p>
          <w:p w14:paraId="52BD175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物镜：标准消色差物镜，4X/0.10成像清晰圆直径≥16.7mm；10X/0.25成像清晰圆直径≥16.6mm，景深范围内像面的偏摆≤0.03mm；40X/0.65（弹簧），成像清晰圆直径≥16.5mm；100X/1.25≥16.3mm。所有物镜均保证齐焦，10倍－4倍不超过±0.053mm；10倍－40倍不超过±0.034mm；10倍－100倍不超过±0.023mm；带有限位装置，可防止物镜压坏切片致使物镜损坏，物镜放大率准确度不超过±1.38%。</w:t>
            </w:r>
          </w:p>
          <w:p w14:paraId="4135CC6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7、镜筒：三目斜筒，30°倾斜，可360°旋转便于同步观察，360°旋转时目镜焦平面上像中心的位移≤0.2mm。</w:t>
            </w:r>
          </w:p>
          <w:p w14:paraId="2C7A374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显微摄像系统：数码摄像系统，1/3英寸逐行扫描传感器，进口高清晰彩色芯片，动态200万像素（1920×1080），USB2.0输出，可显示75%目视视场的图像，30bit彩色成像，1024色，白平衡/手动、自动，信噪比≥72db,动态范围≥40db，逐行扫描，功耗≤2.5W，曝光时间/0.105ms~15s。SDK支持原生C/C++，C#/VB.NET，Directshow，Twain API，可以对接中考考试系统设备联网。</w:t>
            </w:r>
          </w:p>
          <w:p w14:paraId="3A0D101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9、双目两系统光谱明暗差不大于7.47%，像面图形方位差不大于15'。</w:t>
            </w:r>
          </w:p>
          <w:p w14:paraId="29BC043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10、转换器：四孔同心球轴转换器，定位准确，并带有限位装置，转换器稳定性≤0.012mm。</w:t>
            </w:r>
          </w:p>
          <w:p w14:paraId="1F7662A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11、粗微调: 同轴调焦轴－初微调同轴，调节载物台，有限位打滑装置，并有内置防滑动离合器，延长因机械损耗的整机使用寿命，微调机构空回≤0.006mm。</w:t>
            </w:r>
          </w:p>
          <w:p w14:paraId="6ED2128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12、调焦范围：粗调范围6.5mm，微调范围2mm。</w:t>
            </w:r>
          </w:p>
          <w:p w14:paraId="2BE221B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13、视场光栏：制作精密的可变视场光栏。</w:t>
            </w:r>
          </w:p>
          <w:p w14:paraId="53DD8B4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14、照明光源：电源调节旋钮和电压开关分开，亮度可调的LED冷光源，可以充电，充电后不接电源可连续使用50小时。灯泡使用寿命在10000小时以上，不产生温度，灯光色泽为无色，且不会产生热度。</w:t>
            </w:r>
          </w:p>
          <w:p w14:paraId="206B961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15、聚光镜：NA1.25带可变光栏螺旋式升降聚光镜，聚光镜上升到最高位，顶端低于载物台表面的距离在0.03－0.25（mm）之间。</w:t>
            </w:r>
          </w:p>
          <w:p w14:paraId="035A7CD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16、双层机械载物台：120mmX120mm载物台受5N水平方向作用力最大位移≤0.020mm；不重复性≤0.003mm,沿X-Y轴平稳移动，行程为60mmX40mm。</w:t>
            </w:r>
          </w:p>
        </w:tc>
        <w:tc>
          <w:tcPr>
            <w:tcW w:w="645" w:type="dxa"/>
            <w:tcBorders>
              <w:tl2br w:val="nil"/>
              <w:tr2bl w:val="nil"/>
            </w:tcBorders>
            <w:shd w:val="clear" w:color="auto" w:fill="auto"/>
            <w:noWrap/>
            <w:vAlign w:val="center"/>
          </w:tcPr>
          <w:p w14:paraId="00C8E9B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noWrap/>
            <w:vAlign w:val="center"/>
          </w:tcPr>
          <w:p w14:paraId="4D3494C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2AE4C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F3BCA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0CD6A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474</w:t>
            </w:r>
          </w:p>
        </w:tc>
        <w:tc>
          <w:tcPr>
            <w:tcW w:w="942" w:type="dxa"/>
            <w:tcBorders>
              <w:tl2br w:val="nil"/>
              <w:tr2bl w:val="nil"/>
            </w:tcBorders>
            <w:shd w:val="clear" w:color="auto" w:fill="auto"/>
            <w:vAlign w:val="center"/>
          </w:tcPr>
          <w:p w14:paraId="405F4E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双目立体显微镜</w:t>
            </w:r>
          </w:p>
        </w:tc>
        <w:tc>
          <w:tcPr>
            <w:tcW w:w="6308" w:type="dxa"/>
            <w:tcBorders>
              <w:tl2br w:val="nil"/>
              <w:tr2bl w:val="nil"/>
            </w:tcBorders>
            <w:shd w:val="clear" w:color="auto" w:fill="auto"/>
            <w:vAlign w:val="center"/>
          </w:tcPr>
          <w:p w14:paraId="1FF4A7D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目镜 10×，焦距 20mm,应符合 GB/T 9246－2008 第 4.1~4.6 条，物镜 4×，焦距 58mm；带光 源</w:t>
            </w:r>
          </w:p>
        </w:tc>
        <w:tc>
          <w:tcPr>
            <w:tcW w:w="645" w:type="dxa"/>
            <w:tcBorders>
              <w:tl2br w:val="nil"/>
              <w:tr2bl w:val="nil"/>
            </w:tcBorders>
            <w:shd w:val="clear" w:color="auto" w:fill="auto"/>
            <w:noWrap/>
            <w:vAlign w:val="center"/>
          </w:tcPr>
          <w:p w14:paraId="5710295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noWrap/>
            <w:vAlign w:val="center"/>
          </w:tcPr>
          <w:p w14:paraId="2099AA1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6AFBE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374C71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935E0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475</w:t>
            </w:r>
          </w:p>
        </w:tc>
        <w:tc>
          <w:tcPr>
            <w:tcW w:w="942" w:type="dxa"/>
            <w:tcBorders>
              <w:tl2br w:val="nil"/>
              <w:tr2bl w:val="nil"/>
            </w:tcBorders>
            <w:shd w:val="clear" w:color="auto" w:fill="auto"/>
            <w:vAlign w:val="center"/>
          </w:tcPr>
          <w:p w14:paraId="49B28F9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酒精喷灯</w:t>
            </w:r>
          </w:p>
        </w:tc>
        <w:tc>
          <w:tcPr>
            <w:tcW w:w="6308" w:type="dxa"/>
            <w:tcBorders>
              <w:tl2br w:val="nil"/>
              <w:tr2bl w:val="nil"/>
            </w:tcBorders>
            <w:shd w:val="clear" w:color="auto" w:fill="auto"/>
            <w:vAlign w:val="center"/>
          </w:tcPr>
          <w:p w14:paraId="6F67A33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坐式，容积≥300mL，火焰高 150mm~180mm</w:t>
            </w:r>
          </w:p>
        </w:tc>
        <w:tc>
          <w:tcPr>
            <w:tcW w:w="645" w:type="dxa"/>
            <w:tcBorders>
              <w:tl2br w:val="nil"/>
              <w:tr2bl w:val="nil"/>
            </w:tcBorders>
            <w:shd w:val="clear" w:color="auto" w:fill="auto"/>
            <w:noWrap/>
            <w:vAlign w:val="center"/>
          </w:tcPr>
          <w:p w14:paraId="5276C92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noWrap/>
            <w:vAlign w:val="center"/>
          </w:tcPr>
          <w:p w14:paraId="281682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3F6D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1E1BD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8D22F1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476</w:t>
            </w:r>
          </w:p>
        </w:tc>
        <w:tc>
          <w:tcPr>
            <w:tcW w:w="942" w:type="dxa"/>
            <w:tcBorders>
              <w:tl2br w:val="nil"/>
              <w:tr2bl w:val="nil"/>
            </w:tcBorders>
            <w:shd w:val="clear" w:color="auto" w:fill="auto"/>
            <w:vAlign w:val="center"/>
          </w:tcPr>
          <w:p w14:paraId="6FAE11F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注射器</w:t>
            </w:r>
          </w:p>
        </w:tc>
        <w:tc>
          <w:tcPr>
            <w:tcW w:w="6308" w:type="dxa"/>
            <w:tcBorders>
              <w:tl2br w:val="nil"/>
              <w:tr2bl w:val="nil"/>
            </w:tcBorders>
            <w:shd w:val="clear" w:color="auto" w:fill="auto"/>
            <w:vAlign w:val="center"/>
          </w:tcPr>
          <w:p w14:paraId="0A75408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一次性注射器，10ml，最小分度值 1mL，带原包装。</w:t>
            </w:r>
          </w:p>
        </w:tc>
        <w:tc>
          <w:tcPr>
            <w:tcW w:w="645" w:type="dxa"/>
            <w:tcBorders>
              <w:tl2br w:val="nil"/>
              <w:tr2bl w:val="nil"/>
            </w:tcBorders>
            <w:shd w:val="clear" w:color="auto" w:fill="auto"/>
            <w:noWrap/>
            <w:vAlign w:val="center"/>
          </w:tcPr>
          <w:p w14:paraId="0D10BA5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noWrap/>
            <w:vAlign w:val="center"/>
          </w:tcPr>
          <w:p w14:paraId="2618C5B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52B8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35E258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93A02F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477</w:t>
            </w:r>
          </w:p>
        </w:tc>
        <w:tc>
          <w:tcPr>
            <w:tcW w:w="942" w:type="dxa"/>
            <w:tcBorders>
              <w:tl2br w:val="nil"/>
              <w:tr2bl w:val="nil"/>
            </w:tcBorders>
            <w:shd w:val="clear" w:color="auto" w:fill="auto"/>
            <w:vAlign w:val="center"/>
          </w:tcPr>
          <w:p w14:paraId="4E89250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注射器</w:t>
            </w:r>
          </w:p>
        </w:tc>
        <w:tc>
          <w:tcPr>
            <w:tcW w:w="6308" w:type="dxa"/>
            <w:tcBorders>
              <w:tl2br w:val="nil"/>
              <w:tr2bl w:val="nil"/>
            </w:tcBorders>
            <w:shd w:val="clear" w:color="auto" w:fill="auto"/>
            <w:vAlign w:val="center"/>
          </w:tcPr>
          <w:p w14:paraId="134B50B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一次性注射器，100ml，最小分度值 5ml，带原包装。</w:t>
            </w:r>
          </w:p>
        </w:tc>
        <w:tc>
          <w:tcPr>
            <w:tcW w:w="645" w:type="dxa"/>
            <w:tcBorders>
              <w:tl2br w:val="nil"/>
              <w:tr2bl w:val="nil"/>
            </w:tcBorders>
            <w:shd w:val="clear" w:color="auto" w:fill="auto"/>
            <w:noWrap/>
            <w:vAlign w:val="center"/>
          </w:tcPr>
          <w:p w14:paraId="3BCDF92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noWrap/>
            <w:vAlign w:val="center"/>
          </w:tcPr>
          <w:p w14:paraId="50E440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908D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5F12E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C8F0C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478</w:t>
            </w:r>
          </w:p>
        </w:tc>
        <w:tc>
          <w:tcPr>
            <w:tcW w:w="942" w:type="dxa"/>
            <w:tcBorders>
              <w:tl2br w:val="nil"/>
              <w:tr2bl w:val="nil"/>
            </w:tcBorders>
            <w:shd w:val="clear" w:color="auto" w:fill="auto"/>
            <w:vAlign w:val="center"/>
          </w:tcPr>
          <w:p w14:paraId="7EA6E4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透明盛液筒</w:t>
            </w:r>
          </w:p>
        </w:tc>
        <w:tc>
          <w:tcPr>
            <w:tcW w:w="6308" w:type="dxa"/>
            <w:tcBorders>
              <w:tl2br w:val="nil"/>
              <w:tr2bl w:val="nil"/>
            </w:tcBorders>
            <w:shd w:val="clear" w:color="auto" w:fill="auto"/>
            <w:vAlign w:val="center"/>
          </w:tcPr>
          <w:p w14:paraId="77F50E8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无色透明塑料， Φ110mm×300mm， 脱模斜度≤1°， 壁厚≥1.5mm， 透光率应≥90％。标尺零位 在开口下 20mm~30mm 处</w:t>
            </w:r>
          </w:p>
        </w:tc>
        <w:tc>
          <w:tcPr>
            <w:tcW w:w="645" w:type="dxa"/>
            <w:tcBorders>
              <w:tl2br w:val="nil"/>
              <w:tr2bl w:val="nil"/>
            </w:tcBorders>
            <w:shd w:val="clear" w:color="auto" w:fill="auto"/>
            <w:noWrap/>
            <w:vAlign w:val="center"/>
          </w:tcPr>
          <w:p w14:paraId="38CAD5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noWrap/>
            <w:vAlign w:val="center"/>
          </w:tcPr>
          <w:p w14:paraId="223FFD8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EAD7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8C8A95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170565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479</w:t>
            </w:r>
          </w:p>
        </w:tc>
        <w:tc>
          <w:tcPr>
            <w:tcW w:w="942" w:type="dxa"/>
            <w:tcBorders>
              <w:tl2br w:val="nil"/>
              <w:tr2bl w:val="nil"/>
            </w:tcBorders>
            <w:shd w:val="clear" w:color="auto" w:fill="auto"/>
            <w:vAlign w:val="center"/>
          </w:tcPr>
          <w:p w14:paraId="7B84878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透明水槽(方形)</w:t>
            </w:r>
          </w:p>
        </w:tc>
        <w:tc>
          <w:tcPr>
            <w:tcW w:w="6308" w:type="dxa"/>
            <w:tcBorders>
              <w:tl2br w:val="nil"/>
              <w:tr2bl w:val="nil"/>
            </w:tcBorders>
            <w:shd w:val="clear" w:color="auto" w:fill="auto"/>
            <w:vAlign w:val="center"/>
          </w:tcPr>
          <w:p w14:paraId="6D103D3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无色透明塑料，透光率≥85％，250mm×180mm×100mm，厚≥2mm。附无色透明塑料制集气架， 圆孔Φ25mm，孔距 190mm</w:t>
            </w:r>
          </w:p>
        </w:tc>
        <w:tc>
          <w:tcPr>
            <w:tcW w:w="645" w:type="dxa"/>
            <w:tcBorders>
              <w:tl2br w:val="nil"/>
              <w:tr2bl w:val="nil"/>
            </w:tcBorders>
            <w:shd w:val="clear" w:color="auto" w:fill="auto"/>
            <w:vAlign w:val="center"/>
          </w:tcPr>
          <w:p w14:paraId="7AA33DE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7CE8971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6255E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010BF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E63CFC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480</w:t>
            </w:r>
          </w:p>
        </w:tc>
        <w:tc>
          <w:tcPr>
            <w:tcW w:w="942" w:type="dxa"/>
            <w:tcBorders>
              <w:tl2br w:val="nil"/>
              <w:tr2bl w:val="nil"/>
            </w:tcBorders>
            <w:shd w:val="clear" w:color="auto" w:fill="auto"/>
            <w:vAlign w:val="center"/>
          </w:tcPr>
          <w:p w14:paraId="4AF69BE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透明水槽(圆形)</w:t>
            </w:r>
          </w:p>
        </w:tc>
        <w:tc>
          <w:tcPr>
            <w:tcW w:w="6308" w:type="dxa"/>
            <w:tcBorders>
              <w:tl2br w:val="nil"/>
              <w:tr2bl w:val="nil"/>
            </w:tcBorders>
            <w:shd w:val="clear" w:color="auto" w:fill="auto"/>
            <w:vAlign w:val="center"/>
          </w:tcPr>
          <w:p w14:paraId="725631B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无色透明塑料，透光率≥85％，Φ200×100，厚≥2mm，上口边缘平面度≤2mm。</w:t>
            </w:r>
          </w:p>
        </w:tc>
        <w:tc>
          <w:tcPr>
            <w:tcW w:w="645" w:type="dxa"/>
            <w:tcBorders>
              <w:tl2br w:val="nil"/>
              <w:tr2bl w:val="nil"/>
            </w:tcBorders>
            <w:shd w:val="clear" w:color="auto" w:fill="auto"/>
            <w:noWrap/>
            <w:vAlign w:val="center"/>
          </w:tcPr>
          <w:p w14:paraId="2BB2650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noWrap/>
            <w:vAlign w:val="center"/>
          </w:tcPr>
          <w:p w14:paraId="39AE061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17FA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56D5DE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768C9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481</w:t>
            </w:r>
          </w:p>
        </w:tc>
        <w:tc>
          <w:tcPr>
            <w:tcW w:w="942" w:type="dxa"/>
            <w:tcBorders>
              <w:tl2br w:val="nil"/>
              <w:tr2bl w:val="nil"/>
            </w:tcBorders>
            <w:shd w:val="clear" w:color="auto" w:fill="auto"/>
            <w:noWrap/>
            <w:vAlign w:val="center"/>
          </w:tcPr>
          <w:p w14:paraId="6301254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整理箱</w:t>
            </w:r>
          </w:p>
        </w:tc>
        <w:tc>
          <w:tcPr>
            <w:tcW w:w="6308" w:type="dxa"/>
            <w:tcBorders>
              <w:tl2br w:val="nil"/>
              <w:tr2bl w:val="nil"/>
            </w:tcBorders>
            <w:shd w:val="clear" w:color="auto" w:fill="auto"/>
            <w:vAlign w:val="center"/>
          </w:tcPr>
          <w:p w14:paraId="545F277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矮型，340mm×290mm，高 120mm 带盖和手提环；装满水手提不变形</w:t>
            </w:r>
          </w:p>
        </w:tc>
        <w:tc>
          <w:tcPr>
            <w:tcW w:w="645" w:type="dxa"/>
            <w:tcBorders>
              <w:tl2br w:val="nil"/>
              <w:tr2bl w:val="nil"/>
            </w:tcBorders>
            <w:shd w:val="clear" w:color="auto" w:fill="auto"/>
            <w:noWrap/>
            <w:vAlign w:val="center"/>
          </w:tcPr>
          <w:p w14:paraId="11F2D85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587" w:type="dxa"/>
            <w:tcBorders>
              <w:tl2br w:val="nil"/>
              <w:tr2bl w:val="nil"/>
            </w:tcBorders>
            <w:shd w:val="clear" w:color="auto" w:fill="auto"/>
            <w:noWrap/>
            <w:vAlign w:val="center"/>
          </w:tcPr>
          <w:p w14:paraId="4E151A3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A262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E73466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7E351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482</w:t>
            </w:r>
          </w:p>
        </w:tc>
        <w:tc>
          <w:tcPr>
            <w:tcW w:w="942" w:type="dxa"/>
            <w:tcBorders>
              <w:tl2br w:val="nil"/>
              <w:tr2bl w:val="nil"/>
            </w:tcBorders>
            <w:shd w:val="clear" w:color="auto" w:fill="auto"/>
            <w:noWrap/>
            <w:vAlign w:val="center"/>
          </w:tcPr>
          <w:p w14:paraId="2BF11E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塑料洗瓶</w:t>
            </w:r>
          </w:p>
        </w:tc>
        <w:tc>
          <w:tcPr>
            <w:tcW w:w="6308" w:type="dxa"/>
            <w:tcBorders>
              <w:tl2br w:val="nil"/>
              <w:tr2bl w:val="nil"/>
            </w:tcBorders>
            <w:shd w:val="clear" w:color="auto" w:fill="auto"/>
            <w:vAlign w:val="center"/>
          </w:tcPr>
          <w:p w14:paraId="296E35B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挤压型塑料洗瓶，250mL，带刻度</w:t>
            </w:r>
          </w:p>
        </w:tc>
        <w:tc>
          <w:tcPr>
            <w:tcW w:w="645" w:type="dxa"/>
            <w:tcBorders>
              <w:tl2br w:val="nil"/>
              <w:tr2bl w:val="nil"/>
            </w:tcBorders>
            <w:shd w:val="clear" w:color="auto" w:fill="auto"/>
            <w:noWrap/>
            <w:vAlign w:val="center"/>
          </w:tcPr>
          <w:p w14:paraId="79489E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587" w:type="dxa"/>
            <w:tcBorders>
              <w:tl2br w:val="nil"/>
              <w:tr2bl w:val="nil"/>
            </w:tcBorders>
            <w:shd w:val="clear" w:color="auto" w:fill="auto"/>
            <w:noWrap/>
            <w:vAlign w:val="center"/>
          </w:tcPr>
          <w:p w14:paraId="62CFD1F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91D8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19A302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AE374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483</w:t>
            </w:r>
          </w:p>
        </w:tc>
        <w:tc>
          <w:tcPr>
            <w:tcW w:w="942" w:type="dxa"/>
            <w:tcBorders>
              <w:tl2br w:val="nil"/>
              <w:tr2bl w:val="nil"/>
            </w:tcBorders>
            <w:shd w:val="clear" w:color="auto" w:fill="auto"/>
            <w:noWrap/>
            <w:vAlign w:val="center"/>
          </w:tcPr>
          <w:p w14:paraId="59E9092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碘升华凝华管</w:t>
            </w:r>
          </w:p>
        </w:tc>
        <w:tc>
          <w:tcPr>
            <w:tcW w:w="6308" w:type="dxa"/>
            <w:tcBorders>
              <w:tl2br w:val="nil"/>
              <w:tr2bl w:val="nil"/>
            </w:tcBorders>
            <w:shd w:val="clear" w:color="auto" w:fill="auto"/>
            <w:vAlign w:val="center"/>
          </w:tcPr>
          <w:p w14:paraId="586842F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无色透明硼硅玻璃，28mm×34mm，两端面应为凹面，玻璃手柄长 90mm</w:t>
            </w:r>
          </w:p>
        </w:tc>
        <w:tc>
          <w:tcPr>
            <w:tcW w:w="645" w:type="dxa"/>
            <w:tcBorders>
              <w:tl2br w:val="nil"/>
              <w:tr2bl w:val="nil"/>
            </w:tcBorders>
            <w:shd w:val="clear" w:color="auto" w:fill="auto"/>
            <w:noWrap/>
            <w:vAlign w:val="center"/>
          </w:tcPr>
          <w:p w14:paraId="4D44B42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w:t>
            </w:r>
          </w:p>
        </w:tc>
        <w:tc>
          <w:tcPr>
            <w:tcW w:w="587" w:type="dxa"/>
            <w:tcBorders>
              <w:tl2br w:val="nil"/>
              <w:tr2bl w:val="nil"/>
            </w:tcBorders>
            <w:shd w:val="clear" w:color="auto" w:fill="auto"/>
            <w:noWrap/>
            <w:vAlign w:val="center"/>
          </w:tcPr>
          <w:p w14:paraId="1ADD86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9061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57F6CA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1CB152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484</w:t>
            </w:r>
          </w:p>
        </w:tc>
        <w:tc>
          <w:tcPr>
            <w:tcW w:w="942" w:type="dxa"/>
            <w:tcBorders>
              <w:tl2br w:val="nil"/>
              <w:tr2bl w:val="nil"/>
            </w:tcBorders>
            <w:shd w:val="clear" w:color="auto" w:fill="auto"/>
            <w:noWrap/>
            <w:vAlign w:val="center"/>
          </w:tcPr>
          <w:p w14:paraId="174C10D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玻璃注射器</w:t>
            </w:r>
          </w:p>
        </w:tc>
        <w:tc>
          <w:tcPr>
            <w:tcW w:w="6308" w:type="dxa"/>
            <w:tcBorders>
              <w:tl2br w:val="nil"/>
              <w:tr2bl w:val="nil"/>
            </w:tcBorders>
            <w:shd w:val="clear" w:color="auto" w:fill="auto"/>
            <w:vAlign w:val="center"/>
          </w:tcPr>
          <w:p w14:paraId="327DCCD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全玻璃注射器，30ml，分度值 1mL 或 2ml</w:t>
            </w:r>
          </w:p>
        </w:tc>
        <w:tc>
          <w:tcPr>
            <w:tcW w:w="645" w:type="dxa"/>
            <w:tcBorders>
              <w:tl2br w:val="nil"/>
              <w:tr2bl w:val="nil"/>
            </w:tcBorders>
            <w:shd w:val="clear" w:color="auto" w:fill="auto"/>
            <w:noWrap/>
            <w:vAlign w:val="center"/>
          </w:tcPr>
          <w:p w14:paraId="0492DB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noWrap/>
            <w:vAlign w:val="center"/>
          </w:tcPr>
          <w:p w14:paraId="27C2992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DDC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1FE127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7EB1D9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485</w:t>
            </w:r>
          </w:p>
        </w:tc>
        <w:tc>
          <w:tcPr>
            <w:tcW w:w="942" w:type="dxa"/>
            <w:tcBorders>
              <w:tl2br w:val="nil"/>
              <w:tr2bl w:val="nil"/>
            </w:tcBorders>
            <w:shd w:val="clear" w:color="auto" w:fill="auto"/>
            <w:noWrap/>
            <w:vAlign w:val="center"/>
          </w:tcPr>
          <w:p w14:paraId="20582B6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物理支架</w:t>
            </w:r>
          </w:p>
        </w:tc>
        <w:tc>
          <w:tcPr>
            <w:tcW w:w="6308" w:type="dxa"/>
            <w:tcBorders>
              <w:tl2br w:val="nil"/>
              <w:tr2bl w:val="nil"/>
            </w:tcBorders>
            <w:shd w:val="clear" w:color="auto" w:fill="auto"/>
            <w:vAlign w:val="center"/>
          </w:tcPr>
          <w:p w14:paraId="7B7B7E4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立杆 2，A 形座 2，部件 2 套：平行夹 2、垂直夹 2， 烧瓶夹、万向夹、台边夹、大铁环、圆托 盘、绝缘杆、吊杆各 1，吊钩 4</w:t>
            </w:r>
          </w:p>
        </w:tc>
        <w:tc>
          <w:tcPr>
            <w:tcW w:w="645" w:type="dxa"/>
            <w:tcBorders>
              <w:tl2br w:val="nil"/>
              <w:tr2bl w:val="nil"/>
            </w:tcBorders>
            <w:shd w:val="clear" w:color="auto" w:fill="auto"/>
            <w:noWrap/>
            <w:vAlign w:val="center"/>
          </w:tcPr>
          <w:p w14:paraId="7EDF4A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noWrap/>
            <w:vAlign w:val="center"/>
          </w:tcPr>
          <w:p w14:paraId="77DF3E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AE1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AF6657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F6ECF2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486</w:t>
            </w:r>
          </w:p>
        </w:tc>
        <w:tc>
          <w:tcPr>
            <w:tcW w:w="942" w:type="dxa"/>
            <w:tcBorders>
              <w:tl2br w:val="nil"/>
              <w:tr2bl w:val="nil"/>
            </w:tcBorders>
            <w:shd w:val="clear" w:color="auto" w:fill="auto"/>
            <w:noWrap/>
            <w:vAlign w:val="center"/>
          </w:tcPr>
          <w:p w14:paraId="0B27F9D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方座支架</w:t>
            </w:r>
          </w:p>
        </w:tc>
        <w:tc>
          <w:tcPr>
            <w:tcW w:w="6308" w:type="dxa"/>
            <w:tcBorders>
              <w:tl2br w:val="nil"/>
              <w:tr2bl w:val="nil"/>
            </w:tcBorders>
            <w:shd w:val="clear" w:color="auto" w:fill="auto"/>
            <w:vAlign w:val="center"/>
          </w:tcPr>
          <w:p w14:paraId="0CE2786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方形座 1，质量≥1.5kg，立杆 1，垂直夹 2，平行夹、烧瓶夹、大铁环、小铁环、吊杆各 1</w:t>
            </w:r>
          </w:p>
        </w:tc>
        <w:tc>
          <w:tcPr>
            <w:tcW w:w="645" w:type="dxa"/>
            <w:tcBorders>
              <w:tl2br w:val="nil"/>
              <w:tr2bl w:val="nil"/>
            </w:tcBorders>
            <w:shd w:val="clear" w:color="auto" w:fill="auto"/>
            <w:noWrap/>
            <w:vAlign w:val="center"/>
          </w:tcPr>
          <w:p w14:paraId="6EF0C39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noWrap/>
            <w:vAlign w:val="center"/>
          </w:tcPr>
          <w:p w14:paraId="41EEE9C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774A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19A3D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B53CA7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487</w:t>
            </w:r>
          </w:p>
        </w:tc>
        <w:tc>
          <w:tcPr>
            <w:tcW w:w="942" w:type="dxa"/>
            <w:tcBorders>
              <w:tl2br w:val="nil"/>
              <w:tr2bl w:val="nil"/>
            </w:tcBorders>
            <w:shd w:val="clear" w:color="auto" w:fill="auto"/>
            <w:noWrap/>
            <w:vAlign w:val="center"/>
          </w:tcPr>
          <w:p w14:paraId="260BD30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多功能实验支架</w:t>
            </w:r>
          </w:p>
        </w:tc>
        <w:tc>
          <w:tcPr>
            <w:tcW w:w="6308" w:type="dxa"/>
            <w:tcBorders>
              <w:tl2br w:val="nil"/>
              <w:tr2bl w:val="nil"/>
            </w:tcBorders>
            <w:shd w:val="clear" w:color="auto" w:fill="auto"/>
            <w:vAlign w:val="center"/>
          </w:tcPr>
          <w:p w14:paraId="4B07691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组合座架 1，滑块式垂直夹 5，绝缘环 2，吊钩 4，烧瓶夹、万向夹、大铁环、方托盘各 1</w:t>
            </w:r>
          </w:p>
        </w:tc>
        <w:tc>
          <w:tcPr>
            <w:tcW w:w="645" w:type="dxa"/>
            <w:tcBorders>
              <w:tl2br w:val="nil"/>
              <w:tr2bl w:val="nil"/>
            </w:tcBorders>
            <w:shd w:val="clear" w:color="auto" w:fill="auto"/>
            <w:noWrap/>
            <w:vAlign w:val="center"/>
          </w:tcPr>
          <w:p w14:paraId="5EDF043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noWrap/>
            <w:vAlign w:val="center"/>
          </w:tcPr>
          <w:p w14:paraId="08D336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CC7A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AE98DC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65C12F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488</w:t>
            </w:r>
          </w:p>
        </w:tc>
        <w:tc>
          <w:tcPr>
            <w:tcW w:w="942" w:type="dxa"/>
            <w:tcBorders>
              <w:tl2br w:val="nil"/>
              <w:tr2bl w:val="nil"/>
            </w:tcBorders>
            <w:shd w:val="clear" w:color="auto" w:fill="auto"/>
            <w:noWrap/>
            <w:vAlign w:val="center"/>
          </w:tcPr>
          <w:p w14:paraId="70BDB26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升降台</w:t>
            </w:r>
          </w:p>
        </w:tc>
        <w:tc>
          <w:tcPr>
            <w:tcW w:w="6308" w:type="dxa"/>
            <w:tcBorders>
              <w:tl2br w:val="nil"/>
              <w:tr2bl w:val="nil"/>
            </w:tcBorders>
            <w:shd w:val="clear" w:color="auto" w:fill="auto"/>
            <w:vAlign w:val="center"/>
          </w:tcPr>
          <w:p w14:paraId="4CA8979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85mm~235mm 连续可调。上、下台面≥140mm×140mm、160mm×160mm。钢板厚度不小于 1mm</w:t>
            </w:r>
          </w:p>
        </w:tc>
        <w:tc>
          <w:tcPr>
            <w:tcW w:w="645" w:type="dxa"/>
            <w:tcBorders>
              <w:tl2br w:val="nil"/>
              <w:tr2bl w:val="nil"/>
            </w:tcBorders>
            <w:shd w:val="clear" w:color="auto" w:fill="auto"/>
            <w:noWrap/>
            <w:vAlign w:val="center"/>
          </w:tcPr>
          <w:p w14:paraId="6A13BD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noWrap/>
            <w:vAlign w:val="center"/>
          </w:tcPr>
          <w:p w14:paraId="3C5704D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501E1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AB4CE7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3EC54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489</w:t>
            </w:r>
          </w:p>
        </w:tc>
        <w:tc>
          <w:tcPr>
            <w:tcW w:w="942" w:type="dxa"/>
            <w:tcBorders>
              <w:tl2br w:val="nil"/>
              <w:tr2bl w:val="nil"/>
            </w:tcBorders>
            <w:shd w:val="clear" w:color="auto" w:fill="auto"/>
            <w:noWrap/>
            <w:vAlign w:val="center"/>
          </w:tcPr>
          <w:p w14:paraId="1634B59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万能夹</w:t>
            </w:r>
          </w:p>
        </w:tc>
        <w:tc>
          <w:tcPr>
            <w:tcW w:w="6308" w:type="dxa"/>
            <w:tcBorders>
              <w:tl2br w:val="nil"/>
              <w:tr2bl w:val="nil"/>
            </w:tcBorders>
            <w:shd w:val="clear" w:color="auto" w:fill="auto"/>
            <w:vAlign w:val="center"/>
          </w:tcPr>
          <w:p w14:paraId="17BDAD4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配方座支架用，万向夹，带球形万向接头</w:t>
            </w:r>
          </w:p>
        </w:tc>
        <w:tc>
          <w:tcPr>
            <w:tcW w:w="645" w:type="dxa"/>
            <w:tcBorders>
              <w:tl2br w:val="nil"/>
              <w:tr2bl w:val="nil"/>
            </w:tcBorders>
            <w:shd w:val="clear" w:color="auto" w:fill="auto"/>
            <w:noWrap/>
            <w:vAlign w:val="center"/>
          </w:tcPr>
          <w:p w14:paraId="4AF3FF1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noWrap/>
            <w:vAlign w:val="center"/>
          </w:tcPr>
          <w:p w14:paraId="020A524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AE39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2C1DED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6329BF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490</w:t>
            </w:r>
          </w:p>
        </w:tc>
        <w:tc>
          <w:tcPr>
            <w:tcW w:w="942" w:type="dxa"/>
            <w:tcBorders>
              <w:tl2br w:val="nil"/>
              <w:tr2bl w:val="nil"/>
            </w:tcBorders>
            <w:shd w:val="clear" w:color="auto" w:fill="auto"/>
            <w:noWrap/>
            <w:vAlign w:val="center"/>
          </w:tcPr>
          <w:p w14:paraId="4E5C6F0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三脚架</w:t>
            </w:r>
          </w:p>
        </w:tc>
        <w:tc>
          <w:tcPr>
            <w:tcW w:w="6308" w:type="dxa"/>
            <w:tcBorders>
              <w:tl2br w:val="nil"/>
              <w:tr2bl w:val="nil"/>
            </w:tcBorders>
            <w:shd w:val="clear" w:color="auto" w:fill="auto"/>
            <w:vAlign w:val="center"/>
          </w:tcPr>
          <w:p w14:paraId="6976821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环内径 75mm±5mm，宽 16mm±1mm，厚度 5mm~11mm；脚φ6mm，脚高 150mm±5mm</w:t>
            </w:r>
          </w:p>
        </w:tc>
        <w:tc>
          <w:tcPr>
            <w:tcW w:w="645" w:type="dxa"/>
            <w:tcBorders>
              <w:tl2br w:val="nil"/>
              <w:tr2bl w:val="nil"/>
            </w:tcBorders>
            <w:shd w:val="clear" w:color="auto" w:fill="auto"/>
            <w:noWrap/>
            <w:vAlign w:val="center"/>
          </w:tcPr>
          <w:p w14:paraId="1DB9E8E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noWrap/>
            <w:vAlign w:val="center"/>
          </w:tcPr>
          <w:p w14:paraId="567533E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C4DC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995B4C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6AEC4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491</w:t>
            </w:r>
          </w:p>
        </w:tc>
        <w:tc>
          <w:tcPr>
            <w:tcW w:w="942" w:type="dxa"/>
            <w:tcBorders>
              <w:tl2br w:val="nil"/>
              <w:tr2bl w:val="nil"/>
            </w:tcBorders>
            <w:shd w:val="clear" w:color="auto" w:fill="auto"/>
            <w:noWrap/>
            <w:vAlign w:val="center"/>
          </w:tcPr>
          <w:p w14:paraId="2473CC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泥三角</w:t>
            </w:r>
          </w:p>
        </w:tc>
        <w:tc>
          <w:tcPr>
            <w:tcW w:w="6308" w:type="dxa"/>
            <w:tcBorders>
              <w:tl2br w:val="nil"/>
              <w:tr2bl w:val="nil"/>
            </w:tcBorders>
            <w:shd w:val="clear" w:color="auto" w:fill="auto"/>
            <w:vAlign w:val="center"/>
          </w:tcPr>
          <w:p w14:paraId="53348F7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陶瓷，75mm</w:t>
            </w:r>
          </w:p>
        </w:tc>
        <w:tc>
          <w:tcPr>
            <w:tcW w:w="645" w:type="dxa"/>
            <w:tcBorders>
              <w:tl2br w:val="nil"/>
              <w:tr2bl w:val="nil"/>
            </w:tcBorders>
            <w:shd w:val="clear" w:color="auto" w:fill="auto"/>
            <w:noWrap/>
            <w:vAlign w:val="center"/>
          </w:tcPr>
          <w:p w14:paraId="456E710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noWrap/>
            <w:vAlign w:val="center"/>
          </w:tcPr>
          <w:p w14:paraId="1042E46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64AC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042A6E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C2DA1C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492</w:t>
            </w:r>
          </w:p>
        </w:tc>
        <w:tc>
          <w:tcPr>
            <w:tcW w:w="942" w:type="dxa"/>
            <w:tcBorders>
              <w:tl2br w:val="nil"/>
              <w:tr2bl w:val="nil"/>
            </w:tcBorders>
            <w:shd w:val="clear" w:color="auto" w:fill="auto"/>
            <w:noWrap/>
            <w:vAlign w:val="center"/>
          </w:tcPr>
          <w:p w14:paraId="1594C2C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试管架</w:t>
            </w:r>
          </w:p>
        </w:tc>
        <w:tc>
          <w:tcPr>
            <w:tcW w:w="6308" w:type="dxa"/>
            <w:tcBorders>
              <w:tl2br w:val="nil"/>
              <w:tr2bl w:val="nil"/>
            </w:tcBorders>
            <w:shd w:val="clear" w:color="auto" w:fill="auto"/>
            <w:vAlign w:val="center"/>
          </w:tcPr>
          <w:p w14:paraId="1D02C9A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木质，8 孔，孔径 21mm</w:t>
            </w:r>
          </w:p>
        </w:tc>
        <w:tc>
          <w:tcPr>
            <w:tcW w:w="645" w:type="dxa"/>
            <w:tcBorders>
              <w:tl2br w:val="nil"/>
              <w:tr2bl w:val="nil"/>
            </w:tcBorders>
            <w:shd w:val="clear" w:color="auto" w:fill="auto"/>
            <w:noWrap/>
            <w:vAlign w:val="center"/>
          </w:tcPr>
          <w:p w14:paraId="26E009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noWrap/>
            <w:vAlign w:val="center"/>
          </w:tcPr>
          <w:p w14:paraId="3CB3E76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CBC6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4BC139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1219E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493</w:t>
            </w:r>
          </w:p>
        </w:tc>
        <w:tc>
          <w:tcPr>
            <w:tcW w:w="942" w:type="dxa"/>
            <w:tcBorders>
              <w:tl2br w:val="nil"/>
              <w:tr2bl w:val="nil"/>
            </w:tcBorders>
            <w:shd w:val="clear" w:color="auto" w:fill="auto"/>
            <w:noWrap/>
            <w:vAlign w:val="center"/>
          </w:tcPr>
          <w:p w14:paraId="183344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试管架</w:t>
            </w:r>
          </w:p>
        </w:tc>
        <w:tc>
          <w:tcPr>
            <w:tcW w:w="6308" w:type="dxa"/>
            <w:tcBorders>
              <w:tl2br w:val="nil"/>
              <w:tr2bl w:val="nil"/>
            </w:tcBorders>
            <w:shd w:val="clear" w:color="auto" w:fill="auto"/>
            <w:vAlign w:val="center"/>
          </w:tcPr>
          <w:p w14:paraId="03B9C5D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木质，8 孔，孔径 25mm4 个，35mm4 个</w:t>
            </w:r>
          </w:p>
        </w:tc>
        <w:tc>
          <w:tcPr>
            <w:tcW w:w="645" w:type="dxa"/>
            <w:tcBorders>
              <w:tl2br w:val="nil"/>
              <w:tr2bl w:val="nil"/>
            </w:tcBorders>
            <w:shd w:val="clear" w:color="auto" w:fill="auto"/>
            <w:noWrap/>
            <w:vAlign w:val="center"/>
          </w:tcPr>
          <w:p w14:paraId="5ACC6F2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noWrap/>
            <w:vAlign w:val="center"/>
          </w:tcPr>
          <w:p w14:paraId="598F5FC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175E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A8636E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7C21E4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494</w:t>
            </w:r>
          </w:p>
        </w:tc>
        <w:tc>
          <w:tcPr>
            <w:tcW w:w="942" w:type="dxa"/>
            <w:tcBorders>
              <w:tl2br w:val="nil"/>
              <w:tr2bl w:val="nil"/>
            </w:tcBorders>
            <w:shd w:val="clear" w:color="auto" w:fill="auto"/>
            <w:noWrap/>
            <w:vAlign w:val="center"/>
          </w:tcPr>
          <w:p w14:paraId="02DD728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漏斗架</w:t>
            </w:r>
          </w:p>
        </w:tc>
        <w:tc>
          <w:tcPr>
            <w:tcW w:w="6308" w:type="dxa"/>
            <w:tcBorders>
              <w:tl2br w:val="nil"/>
              <w:tr2bl w:val="nil"/>
            </w:tcBorders>
            <w:shd w:val="clear" w:color="auto" w:fill="auto"/>
            <w:vAlign w:val="center"/>
          </w:tcPr>
          <w:p w14:paraId="7D7C1E9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木质两孔漏斗架，高 350mm，孔径 25mm</w:t>
            </w:r>
          </w:p>
        </w:tc>
        <w:tc>
          <w:tcPr>
            <w:tcW w:w="645" w:type="dxa"/>
            <w:tcBorders>
              <w:tl2br w:val="nil"/>
              <w:tr2bl w:val="nil"/>
            </w:tcBorders>
            <w:shd w:val="clear" w:color="auto" w:fill="auto"/>
            <w:noWrap/>
            <w:vAlign w:val="center"/>
          </w:tcPr>
          <w:p w14:paraId="134D0BF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noWrap/>
            <w:vAlign w:val="center"/>
          </w:tcPr>
          <w:p w14:paraId="132F5AD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B08C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F94641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9DCEC8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495</w:t>
            </w:r>
          </w:p>
        </w:tc>
        <w:tc>
          <w:tcPr>
            <w:tcW w:w="942" w:type="dxa"/>
            <w:tcBorders>
              <w:tl2br w:val="nil"/>
              <w:tr2bl w:val="nil"/>
            </w:tcBorders>
            <w:shd w:val="clear" w:color="auto" w:fill="auto"/>
            <w:noWrap/>
            <w:vAlign w:val="center"/>
          </w:tcPr>
          <w:p w14:paraId="33F3295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滴定台</w:t>
            </w:r>
          </w:p>
        </w:tc>
        <w:tc>
          <w:tcPr>
            <w:tcW w:w="6308" w:type="dxa"/>
            <w:tcBorders>
              <w:tl2br w:val="nil"/>
              <w:tr2bl w:val="nil"/>
            </w:tcBorders>
            <w:shd w:val="clear" w:color="auto" w:fill="auto"/>
            <w:vAlign w:val="center"/>
          </w:tcPr>
          <w:p w14:paraId="0ECBBA9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滴定夹口间距 176mm， 一侧夹口跨度 110mm， 硅橡胶护套， 耐腐蚀底座， 重≥1kg， 面积 300mm ×150mm，圆钢立杆φ10×600mm。</w:t>
            </w:r>
          </w:p>
        </w:tc>
        <w:tc>
          <w:tcPr>
            <w:tcW w:w="645" w:type="dxa"/>
            <w:tcBorders>
              <w:tl2br w:val="nil"/>
              <w:tr2bl w:val="nil"/>
            </w:tcBorders>
            <w:shd w:val="clear" w:color="auto" w:fill="auto"/>
            <w:noWrap/>
            <w:vAlign w:val="center"/>
          </w:tcPr>
          <w:p w14:paraId="38C55A3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noWrap/>
            <w:vAlign w:val="center"/>
          </w:tcPr>
          <w:p w14:paraId="7D6B664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968E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F1EE22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9C51E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496</w:t>
            </w:r>
          </w:p>
        </w:tc>
        <w:tc>
          <w:tcPr>
            <w:tcW w:w="942" w:type="dxa"/>
            <w:tcBorders>
              <w:tl2br w:val="nil"/>
              <w:tr2bl w:val="nil"/>
            </w:tcBorders>
            <w:shd w:val="clear" w:color="auto" w:fill="auto"/>
            <w:noWrap/>
            <w:vAlign w:val="center"/>
          </w:tcPr>
          <w:p w14:paraId="6DA565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滴定夹</w:t>
            </w:r>
          </w:p>
        </w:tc>
        <w:tc>
          <w:tcPr>
            <w:tcW w:w="6308" w:type="dxa"/>
            <w:tcBorders>
              <w:tl2br w:val="nil"/>
              <w:tr2bl w:val="nil"/>
            </w:tcBorders>
            <w:shd w:val="clear" w:color="auto" w:fill="auto"/>
            <w:vAlign w:val="center"/>
          </w:tcPr>
          <w:p w14:paraId="077F8AD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柱形或 V 形，滴定夹口间距 176mm，一侧夹口跨度 110mm，硅橡胶护套，夹持 500mm 平行度≤ 2mm，弹力 7N~9N</w:t>
            </w:r>
          </w:p>
        </w:tc>
        <w:tc>
          <w:tcPr>
            <w:tcW w:w="645" w:type="dxa"/>
            <w:tcBorders>
              <w:tl2br w:val="nil"/>
              <w:tr2bl w:val="nil"/>
            </w:tcBorders>
            <w:shd w:val="clear" w:color="auto" w:fill="auto"/>
            <w:noWrap/>
            <w:vAlign w:val="center"/>
          </w:tcPr>
          <w:p w14:paraId="571C11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noWrap/>
            <w:vAlign w:val="center"/>
          </w:tcPr>
          <w:p w14:paraId="2EA2057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4CA9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CA1045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CD7AC5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497</w:t>
            </w:r>
          </w:p>
        </w:tc>
        <w:tc>
          <w:tcPr>
            <w:tcW w:w="942" w:type="dxa"/>
            <w:tcBorders>
              <w:tl2br w:val="nil"/>
              <w:tr2bl w:val="nil"/>
            </w:tcBorders>
            <w:shd w:val="clear" w:color="auto" w:fill="auto"/>
            <w:noWrap/>
            <w:vAlign w:val="center"/>
          </w:tcPr>
          <w:p w14:paraId="19A6F48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多用滴管架</w:t>
            </w:r>
          </w:p>
        </w:tc>
        <w:tc>
          <w:tcPr>
            <w:tcW w:w="6308" w:type="dxa"/>
            <w:tcBorders>
              <w:tl2br w:val="nil"/>
              <w:tr2bl w:val="nil"/>
            </w:tcBorders>
            <w:shd w:val="clear" w:color="auto" w:fill="auto"/>
            <w:vAlign w:val="center"/>
          </w:tcPr>
          <w:p w14:paraId="6325C9C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塑料，上下两排各 10 孔，孔径 ？Mm</w:t>
            </w:r>
          </w:p>
        </w:tc>
        <w:tc>
          <w:tcPr>
            <w:tcW w:w="645" w:type="dxa"/>
            <w:tcBorders>
              <w:tl2br w:val="nil"/>
              <w:tr2bl w:val="nil"/>
            </w:tcBorders>
            <w:shd w:val="clear" w:color="auto" w:fill="auto"/>
            <w:noWrap/>
            <w:vAlign w:val="center"/>
          </w:tcPr>
          <w:p w14:paraId="06E8366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noWrap/>
            <w:vAlign w:val="center"/>
          </w:tcPr>
          <w:p w14:paraId="63218C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18811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754124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E6D450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498</w:t>
            </w:r>
          </w:p>
        </w:tc>
        <w:tc>
          <w:tcPr>
            <w:tcW w:w="942" w:type="dxa"/>
            <w:tcBorders>
              <w:tl2br w:val="nil"/>
              <w:tr2bl w:val="nil"/>
            </w:tcBorders>
            <w:shd w:val="clear" w:color="auto" w:fill="auto"/>
            <w:noWrap/>
            <w:vAlign w:val="center"/>
          </w:tcPr>
          <w:p w14:paraId="6A3592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电池盒</w:t>
            </w:r>
          </w:p>
        </w:tc>
        <w:tc>
          <w:tcPr>
            <w:tcW w:w="6308" w:type="dxa"/>
            <w:tcBorders>
              <w:tl2br w:val="nil"/>
              <w:tr2bl w:val="nil"/>
            </w:tcBorders>
            <w:shd w:val="clear" w:color="auto" w:fill="auto"/>
            <w:vAlign w:val="center"/>
          </w:tcPr>
          <w:p w14:paraId="3BD544F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R20(1＃) 电池用， 接线柱。负极可用弹簧或弹性磷铜片。有串联接插口， 电池装反时不能接 通</w:t>
            </w:r>
          </w:p>
        </w:tc>
        <w:tc>
          <w:tcPr>
            <w:tcW w:w="645" w:type="dxa"/>
            <w:tcBorders>
              <w:tl2br w:val="nil"/>
              <w:tr2bl w:val="nil"/>
            </w:tcBorders>
            <w:shd w:val="clear" w:color="auto" w:fill="auto"/>
            <w:noWrap/>
            <w:vAlign w:val="center"/>
          </w:tcPr>
          <w:p w14:paraId="07EC7D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noWrap/>
            <w:vAlign w:val="center"/>
          </w:tcPr>
          <w:p w14:paraId="4E7BD2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2BEB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91855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1A568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499</w:t>
            </w:r>
          </w:p>
        </w:tc>
        <w:tc>
          <w:tcPr>
            <w:tcW w:w="942" w:type="dxa"/>
            <w:tcBorders>
              <w:tl2br w:val="nil"/>
              <w:tr2bl w:val="nil"/>
            </w:tcBorders>
            <w:shd w:val="clear" w:color="auto" w:fill="auto"/>
            <w:noWrap/>
            <w:vAlign w:val="center"/>
          </w:tcPr>
          <w:p w14:paraId="53DE4B5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演示直尺</w:t>
            </w:r>
          </w:p>
        </w:tc>
        <w:tc>
          <w:tcPr>
            <w:tcW w:w="6308" w:type="dxa"/>
            <w:tcBorders>
              <w:tl2br w:val="nil"/>
              <w:tr2bl w:val="nil"/>
            </w:tcBorders>
            <w:shd w:val="clear" w:color="auto" w:fill="auto"/>
            <w:vAlign w:val="center"/>
          </w:tcPr>
          <w:p w14:paraId="0FA6379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1000mm，宽 45mm，带指示线框，木材、塑料或铝合金，分度值 1cm，两面标分度，每 10cm 标 数字，一面竖排，一面横排</w:t>
            </w:r>
          </w:p>
        </w:tc>
        <w:tc>
          <w:tcPr>
            <w:tcW w:w="645" w:type="dxa"/>
            <w:tcBorders>
              <w:tl2br w:val="nil"/>
              <w:tr2bl w:val="nil"/>
            </w:tcBorders>
            <w:shd w:val="clear" w:color="auto" w:fill="auto"/>
            <w:noWrap/>
            <w:vAlign w:val="center"/>
          </w:tcPr>
          <w:p w14:paraId="215038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noWrap/>
            <w:vAlign w:val="center"/>
          </w:tcPr>
          <w:p w14:paraId="7447FC5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551EA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6CC8D3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593CB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500</w:t>
            </w:r>
          </w:p>
        </w:tc>
        <w:tc>
          <w:tcPr>
            <w:tcW w:w="942" w:type="dxa"/>
            <w:tcBorders>
              <w:tl2br w:val="nil"/>
              <w:tr2bl w:val="nil"/>
            </w:tcBorders>
            <w:shd w:val="clear" w:color="auto" w:fill="auto"/>
            <w:noWrap/>
            <w:vAlign w:val="center"/>
          </w:tcPr>
          <w:p w14:paraId="45E518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直尺</w:t>
            </w:r>
          </w:p>
        </w:tc>
        <w:tc>
          <w:tcPr>
            <w:tcW w:w="6308" w:type="dxa"/>
            <w:tcBorders>
              <w:tl2br w:val="nil"/>
              <w:tr2bl w:val="nil"/>
            </w:tcBorders>
            <w:shd w:val="clear" w:color="auto" w:fill="auto"/>
            <w:vAlign w:val="center"/>
          </w:tcPr>
          <w:p w14:paraId="39DF98F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1000mm，分度值 1mm，塑料或铝合金，宽 26mm，厚 8mm，倾斜面标分度线。起始处标“mm”。 有“JY”标志</w:t>
            </w:r>
          </w:p>
        </w:tc>
        <w:tc>
          <w:tcPr>
            <w:tcW w:w="645" w:type="dxa"/>
            <w:tcBorders>
              <w:tl2br w:val="nil"/>
              <w:tr2bl w:val="nil"/>
            </w:tcBorders>
            <w:shd w:val="clear" w:color="auto" w:fill="auto"/>
            <w:noWrap/>
            <w:vAlign w:val="center"/>
          </w:tcPr>
          <w:p w14:paraId="65B659E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noWrap/>
            <w:vAlign w:val="center"/>
          </w:tcPr>
          <w:p w14:paraId="6E7BB2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5246A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5FDB0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9FB88E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501</w:t>
            </w:r>
          </w:p>
        </w:tc>
        <w:tc>
          <w:tcPr>
            <w:tcW w:w="942" w:type="dxa"/>
            <w:tcBorders>
              <w:tl2br w:val="nil"/>
              <w:tr2bl w:val="nil"/>
            </w:tcBorders>
            <w:shd w:val="clear" w:color="auto" w:fill="auto"/>
            <w:noWrap/>
            <w:vAlign w:val="center"/>
          </w:tcPr>
          <w:p w14:paraId="525D6BF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钢直尺</w:t>
            </w:r>
          </w:p>
        </w:tc>
        <w:tc>
          <w:tcPr>
            <w:tcW w:w="6308" w:type="dxa"/>
            <w:tcBorders>
              <w:tl2br w:val="nil"/>
              <w:tr2bl w:val="nil"/>
            </w:tcBorders>
            <w:shd w:val="clear" w:color="auto" w:fill="auto"/>
            <w:vAlign w:val="center"/>
          </w:tcPr>
          <w:p w14:paraId="46AF26D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300mm，0mm~50mm 分度值 0.5mm，其余 1mm。宽 25mm，厚 1mm。有“CMC”标志</w:t>
            </w:r>
          </w:p>
        </w:tc>
        <w:tc>
          <w:tcPr>
            <w:tcW w:w="645" w:type="dxa"/>
            <w:tcBorders>
              <w:tl2br w:val="nil"/>
              <w:tr2bl w:val="nil"/>
            </w:tcBorders>
            <w:shd w:val="clear" w:color="auto" w:fill="auto"/>
            <w:noWrap/>
            <w:vAlign w:val="center"/>
          </w:tcPr>
          <w:p w14:paraId="34907AA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noWrap/>
            <w:vAlign w:val="center"/>
          </w:tcPr>
          <w:p w14:paraId="315BD58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43BA0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EC2C1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B2B7DE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502</w:t>
            </w:r>
          </w:p>
        </w:tc>
        <w:tc>
          <w:tcPr>
            <w:tcW w:w="942" w:type="dxa"/>
            <w:tcBorders>
              <w:tl2br w:val="nil"/>
              <w:tr2bl w:val="nil"/>
            </w:tcBorders>
            <w:shd w:val="clear" w:color="auto" w:fill="auto"/>
            <w:vAlign w:val="center"/>
          </w:tcPr>
          <w:p w14:paraId="2AC447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钢卷尺</w:t>
            </w:r>
          </w:p>
        </w:tc>
        <w:tc>
          <w:tcPr>
            <w:tcW w:w="6308" w:type="dxa"/>
            <w:tcBorders>
              <w:tl2br w:val="nil"/>
              <w:tr2bl w:val="nil"/>
            </w:tcBorders>
            <w:shd w:val="clear" w:color="auto" w:fill="auto"/>
            <w:vAlign w:val="center"/>
          </w:tcPr>
          <w:p w14:paraId="487F59B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2000mm，分度值 1mm，自卷制动式，尺带宽≥12mm，厚≥0.15mm。有“CMC”标志</w:t>
            </w:r>
          </w:p>
        </w:tc>
        <w:tc>
          <w:tcPr>
            <w:tcW w:w="645" w:type="dxa"/>
            <w:tcBorders>
              <w:tl2br w:val="nil"/>
              <w:tr2bl w:val="nil"/>
            </w:tcBorders>
            <w:shd w:val="clear" w:color="auto" w:fill="auto"/>
            <w:noWrap/>
            <w:vAlign w:val="center"/>
          </w:tcPr>
          <w:p w14:paraId="65BB58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noWrap/>
            <w:vAlign w:val="center"/>
          </w:tcPr>
          <w:p w14:paraId="091F408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w:t>
            </w:r>
          </w:p>
        </w:tc>
      </w:tr>
      <w:tr w14:paraId="07662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ACCF1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06D8A8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503</w:t>
            </w:r>
          </w:p>
        </w:tc>
        <w:tc>
          <w:tcPr>
            <w:tcW w:w="942" w:type="dxa"/>
            <w:tcBorders>
              <w:tl2br w:val="nil"/>
              <w:tr2bl w:val="nil"/>
            </w:tcBorders>
            <w:shd w:val="clear" w:color="auto" w:fill="auto"/>
            <w:vAlign w:val="center"/>
          </w:tcPr>
          <w:p w14:paraId="18C6CC6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纤维卷尺</w:t>
            </w:r>
          </w:p>
        </w:tc>
        <w:tc>
          <w:tcPr>
            <w:tcW w:w="6308" w:type="dxa"/>
            <w:tcBorders>
              <w:tl2br w:val="nil"/>
              <w:tr2bl w:val="nil"/>
            </w:tcBorders>
            <w:shd w:val="clear" w:color="auto" w:fill="auto"/>
            <w:vAlign w:val="center"/>
          </w:tcPr>
          <w:p w14:paraId="6A66ED8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盒式，30m，分度值 1cm，尺带宽 20mm，有“CMC”标志。按厘米、分米、米标数字，10 米内 每米处标单位“m”。终点线距盒门长度≥150mm</w:t>
            </w:r>
          </w:p>
        </w:tc>
        <w:tc>
          <w:tcPr>
            <w:tcW w:w="645" w:type="dxa"/>
            <w:tcBorders>
              <w:tl2br w:val="nil"/>
              <w:tr2bl w:val="nil"/>
            </w:tcBorders>
            <w:shd w:val="clear" w:color="auto" w:fill="auto"/>
            <w:noWrap/>
            <w:vAlign w:val="center"/>
          </w:tcPr>
          <w:p w14:paraId="787012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noWrap/>
            <w:vAlign w:val="center"/>
          </w:tcPr>
          <w:p w14:paraId="7E5E629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w:t>
            </w:r>
          </w:p>
        </w:tc>
      </w:tr>
      <w:tr w14:paraId="59AED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F7419D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8A2E8D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504</w:t>
            </w:r>
          </w:p>
        </w:tc>
        <w:tc>
          <w:tcPr>
            <w:tcW w:w="942" w:type="dxa"/>
            <w:tcBorders>
              <w:tl2br w:val="nil"/>
              <w:tr2bl w:val="nil"/>
            </w:tcBorders>
            <w:shd w:val="clear" w:color="auto" w:fill="auto"/>
            <w:vAlign w:val="center"/>
          </w:tcPr>
          <w:p w14:paraId="359C140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游标卡尺</w:t>
            </w:r>
          </w:p>
        </w:tc>
        <w:tc>
          <w:tcPr>
            <w:tcW w:w="6308" w:type="dxa"/>
            <w:tcBorders>
              <w:tl2br w:val="nil"/>
              <w:tr2bl w:val="nil"/>
            </w:tcBorders>
            <w:shd w:val="clear" w:color="auto" w:fill="auto"/>
            <w:vAlign w:val="center"/>
          </w:tcPr>
          <w:p w14:paraId="35ED45E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0mm~125mm，分度值 0.02mm，有深度尺。有“CMC”标志</w:t>
            </w:r>
          </w:p>
        </w:tc>
        <w:tc>
          <w:tcPr>
            <w:tcW w:w="645" w:type="dxa"/>
            <w:tcBorders>
              <w:tl2br w:val="nil"/>
              <w:tr2bl w:val="nil"/>
            </w:tcBorders>
            <w:shd w:val="clear" w:color="auto" w:fill="auto"/>
            <w:noWrap/>
            <w:vAlign w:val="center"/>
          </w:tcPr>
          <w:p w14:paraId="4D72834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noWrap/>
            <w:vAlign w:val="center"/>
          </w:tcPr>
          <w:p w14:paraId="4C12DB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把</w:t>
            </w:r>
          </w:p>
        </w:tc>
      </w:tr>
      <w:tr w14:paraId="43637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00D79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D4E150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505</w:t>
            </w:r>
          </w:p>
        </w:tc>
        <w:tc>
          <w:tcPr>
            <w:tcW w:w="942" w:type="dxa"/>
            <w:tcBorders>
              <w:tl2br w:val="nil"/>
              <w:tr2bl w:val="nil"/>
            </w:tcBorders>
            <w:shd w:val="clear" w:color="auto" w:fill="auto"/>
            <w:vAlign w:val="center"/>
          </w:tcPr>
          <w:p w14:paraId="128BFB7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外径千分尺(螺旋测微器)</w:t>
            </w:r>
          </w:p>
        </w:tc>
        <w:tc>
          <w:tcPr>
            <w:tcW w:w="6308" w:type="dxa"/>
            <w:tcBorders>
              <w:tl2br w:val="nil"/>
              <w:tr2bl w:val="nil"/>
            </w:tcBorders>
            <w:shd w:val="clear" w:color="auto" w:fill="auto"/>
            <w:vAlign w:val="center"/>
          </w:tcPr>
          <w:p w14:paraId="2D8C6AB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0mm~25mm，分度值 0.01mm。有“CMC”标志</w:t>
            </w:r>
          </w:p>
        </w:tc>
        <w:tc>
          <w:tcPr>
            <w:tcW w:w="645" w:type="dxa"/>
            <w:tcBorders>
              <w:tl2br w:val="nil"/>
              <w:tr2bl w:val="nil"/>
            </w:tcBorders>
            <w:shd w:val="clear" w:color="auto" w:fill="auto"/>
            <w:vAlign w:val="center"/>
          </w:tcPr>
          <w:p w14:paraId="71210B0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vAlign w:val="center"/>
          </w:tcPr>
          <w:p w14:paraId="4DAAD0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64EB5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97A11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9BDBD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506</w:t>
            </w:r>
          </w:p>
        </w:tc>
        <w:tc>
          <w:tcPr>
            <w:tcW w:w="942" w:type="dxa"/>
            <w:tcBorders>
              <w:tl2br w:val="nil"/>
              <w:tr2bl w:val="nil"/>
            </w:tcBorders>
            <w:shd w:val="clear" w:color="auto" w:fill="auto"/>
            <w:vAlign w:val="center"/>
          </w:tcPr>
          <w:p w14:paraId="10D9A6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测微尺</w:t>
            </w:r>
          </w:p>
        </w:tc>
        <w:tc>
          <w:tcPr>
            <w:tcW w:w="6308" w:type="dxa"/>
            <w:tcBorders>
              <w:tl2br w:val="nil"/>
              <w:tr2bl w:val="nil"/>
            </w:tcBorders>
            <w:shd w:val="clear" w:color="auto" w:fill="auto"/>
            <w:vAlign w:val="center"/>
          </w:tcPr>
          <w:p w14:paraId="43CF81F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长 1mm，100 等分，10μm 刻线外有一直径为Φ3， 线粗为 0.1mm 的圆，刻线上复有厚度为 0.17mm 的盖玻片</w:t>
            </w:r>
          </w:p>
        </w:tc>
        <w:tc>
          <w:tcPr>
            <w:tcW w:w="645" w:type="dxa"/>
            <w:tcBorders>
              <w:tl2br w:val="nil"/>
              <w:tr2bl w:val="nil"/>
            </w:tcBorders>
            <w:shd w:val="clear" w:color="auto" w:fill="auto"/>
            <w:vAlign w:val="center"/>
          </w:tcPr>
          <w:p w14:paraId="51DC514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587" w:type="dxa"/>
            <w:tcBorders>
              <w:tl2br w:val="nil"/>
              <w:tr2bl w:val="nil"/>
            </w:tcBorders>
            <w:shd w:val="clear" w:color="auto" w:fill="auto"/>
            <w:vAlign w:val="center"/>
          </w:tcPr>
          <w:p w14:paraId="7D5834E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C71B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E03F6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00934E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507</w:t>
            </w:r>
          </w:p>
        </w:tc>
        <w:tc>
          <w:tcPr>
            <w:tcW w:w="942" w:type="dxa"/>
            <w:tcBorders>
              <w:tl2br w:val="nil"/>
              <w:tr2bl w:val="nil"/>
            </w:tcBorders>
            <w:shd w:val="clear" w:color="auto" w:fill="auto"/>
            <w:vAlign w:val="center"/>
          </w:tcPr>
          <w:p w14:paraId="75E238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托盘天平</w:t>
            </w:r>
          </w:p>
        </w:tc>
        <w:tc>
          <w:tcPr>
            <w:tcW w:w="6308" w:type="dxa"/>
            <w:tcBorders>
              <w:tl2br w:val="nil"/>
              <w:tr2bl w:val="nil"/>
            </w:tcBorders>
            <w:shd w:val="clear" w:color="auto" w:fill="auto"/>
            <w:vAlign w:val="center"/>
          </w:tcPr>
          <w:p w14:paraId="6719D52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100g，分度值 0.1g，配 6 级(M2 级)砝码，50g×1，20g×2，10g×1，5g×1。有“CMC”标 志</w:t>
            </w:r>
          </w:p>
        </w:tc>
        <w:tc>
          <w:tcPr>
            <w:tcW w:w="645" w:type="dxa"/>
            <w:tcBorders>
              <w:tl2br w:val="nil"/>
              <w:tr2bl w:val="nil"/>
            </w:tcBorders>
            <w:shd w:val="clear" w:color="auto" w:fill="auto"/>
            <w:vAlign w:val="center"/>
          </w:tcPr>
          <w:p w14:paraId="3FEC7AE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35B066C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36DA3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820FE1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36C3A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508</w:t>
            </w:r>
          </w:p>
        </w:tc>
        <w:tc>
          <w:tcPr>
            <w:tcW w:w="942" w:type="dxa"/>
            <w:tcBorders>
              <w:tl2br w:val="nil"/>
              <w:tr2bl w:val="nil"/>
            </w:tcBorders>
            <w:shd w:val="clear" w:color="auto" w:fill="auto"/>
            <w:vAlign w:val="center"/>
          </w:tcPr>
          <w:p w14:paraId="5F0E2E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托盘天平</w:t>
            </w:r>
          </w:p>
        </w:tc>
        <w:tc>
          <w:tcPr>
            <w:tcW w:w="6308" w:type="dxa"/>
            <w:tcBorders>
              <w:tl2br w:val="nil"/>
              <w:tr2bl w:val="nil"/>
            </w:tcBorders>
            <w:shd w:val="clear" w:color="auto" w:fill="auto"/>
            <w:vAlign w:val="center"/>
          </w:tcPr>
          <w:p w14:paraId="3ECEB80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200g，分度值 0.2g，配 6 级(M2 级)砝码，100g×1，50g×1，20g×2，10g×1，5g×1。有 “CMC”标志</w:t>
            </w:r>
          </w:p>
        </w:tc>
        <w:tc>
          <w:tcPr>
            <w:tcW w:w="645" w:type="dxa"/>
            <w:tcBorders>
              <w:tl2br w:val="nil"/>
              <w:tr2bl w:val="nil"/>
            </w:tcBorders>
            <w:shd w:val="clear" w:color="auto" w:fill="auto"/>
            <w:vAlign w:val="center"/>
          </w:tcPr>
          <w:p w14:paraId="76FBE58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26AED2B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23565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3C5579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BCA64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509</w:t>
            </w:r>
          </w:p>
        </w:tc>
        <w:tc>
          <w:tcPr>
            <w:tcW w:w="942" w:type="dxa"/>
            <w:tcBorders>
              <w:tl2br w:val="nil"/>
              <w:tr2bl w:val="nil"/>
            </w:tcBorders>
            <w:shd w:val="clear" w:color="auto" w:fill="auto"/>
            <w:vAlign w:val="center"/>
          </w:tcPr>
          <w:p w14:paraId="1428B6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托盘天平</w:t>
            </w:r>
          </w:p>
        </w:tc>
        <w:tc>
          <w:tcPr>
            <w:tcW w:w="6308" w:type="dxa"/>
            <w:tcBorders>
              <w:tl2br w:val="nil"/>
              <w:tr2bl w:val="nil"/>
            </w:tcBorders>
            <w:shd w:val="clear" w:color="auto" w:fill="auto"/>
            <w:vAlign w:val="center"/>
          </w:tcPr>
          <w:p w14:paraId="4DE1286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500g，分度值 0.5g，配 6 级(M2 级)砝码，200g×1，100g×2，50g×1，20g×2，10g×1。 有“CMC”标志</w:t>
            </w:r>
          </w:p>
        </w:tc>
        <w:tc>
          <w:tcPr>
            <w:tcW w:w="645" w:type="dxa"/>
            <w:tcBorders>
              <w:tl2br w:val="nil"/>
              <w:tr2bl w:val="nil"/>
            </w:tcBorders>
            <w:shd w:val="clear" w:color="auto" w:fill="auto"/>
            <w:vAlign w:val="center"/>
          </w:tcPr>
          <w:p w14:paraId="3E362CE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D1113E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28CAE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539AC4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41845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510</w:t>
            </w:r>
          </w:p>
        </w:tc>
        <w:tc>
          <w:tcPr>
            <w:tcW w:w="942" w:type="dxa"/>
            <w:tcBorders>
              <w:tl2br w:val="nil"/>
              <w:tr2bl w:val="nil"/>
            </w:tcBorders>
            <w:shd w:val="clear" w:color="auto" w:fill="auto"/>
            <w:vAlign w:val="center"/>
          </w:tcPr>
          <w:p w14:paraId="6756EA6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电子天平</w:t>
            </w:r>
          </w:p>
        </w:tc>
        <w:tc>
          <w:tcPr>
            <w:tcW w:w="6308" w:type="dxa"/>
            <w:tcBorders>
              <w:tl2br w:val="nil"/>
              <w:tr2bl w:val="nil"/>
            </w:tcBorders>
            <w:shd w:val="clear" w:color="auto" w:fill="auto"/>
            <w:vAlign w:val="center"/>
          </w:tcPr>
          <w:p w14:paraId="755A44F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Ⅱ级，100g，0.001g</w:t>
            </w:r>
          </w:p>
        </w:tc>
        <w:tc>
          <w:tcPr>
            <w:tcW w:w="645" w:type="dxa"/>
            <w:tcBorders>
              <w:tl2br w:val="nil"/>
              <w:tr2bl w:val="nil"/>
            </w:tcBorders>
            <w:shd w:val="clear" w:color="auto" w:fill="auto"/>
            <w:vAlign w:val="center"/>
          </w:tcPr>
          <w:p w14:paraId="467FDDA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D7AAE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3C64B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026D33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A1DC50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511</w:t>
            </w:r>
          </w:p>
        </w:tc>
        <w:tc>
          <w:tcPr>
            <w:tcW w:w="942" w:type="dxa"/>
            <w:tcBorders>
              <w:tl2br w:val="nil"/>
              <w:tr2bl w:val="nil"/>
            </w:tcBorders>
            <w:shd w:val="clear" w:color="auto" w:fill="auto"/>
            <w:vAlign w:val="center"/>
          </w:tcPr>
          <w:p w14:paraId="20D229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电子天平</w:t>
            </w:r>
          </w:p>
        </w:tc>
        <w:tc>
          <w:tcPr>
            <w:tcW w:w="6308" w:type="dxa"/>
            <w:tcBorders>
              <w:tl2br w:val="nil"/>
              <w:tr2bl w:val="nil"/>
            </w:tcBorders>
            <w:shd w:val="clear" w:color="auto" w:fill="auto"/>
            <w:vAlign w:val="center"/>
          </w:tcPr>
          <w:p w14:paraId="4F1C13C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Ⅲ级，400g，0.1g</w:t>
            </w:r>
          </w:p>
        </w:tc>
        <w:tc>
          <w:tcPr>
            <w:tcW w:w="645" w:type="dxa"/>
            <w:tcBorders>
              <w:tl2br w:val="nil"/>
              <w:tr2bl w:val="nil"/>
            </w:tcBorders>
            <w:shd w:val="clear" w:color="auto" w:fill="auto"/>
            <w:vAlign w:val="center"/>
          </w:tcPr>
          <w:p w14:paraId="6868E4F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CC05A0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1A81A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3A3D17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04AA75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512</w:t>
            </w:r>
          </w:p>
        </w:tc>
        <w:tc>
          <w:tcPr>
            <w:tcW w:w="942" w:type="dxa"/>
            <w:tcBorders>
              <w:tl2br w:val="nil"/>
              <w:tr2bl w:val="nil"/>
            </w:tcBorders>
            <w:shd w:val="clear" w:color="auto" w:fill="auto"/>
            <w:noWrap/>
            <w:vAlign w:val="center"/>
          </w:tcPr>
          <w:p w14:paraId="38230C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弹簧度盘秤</w:t>
            </w:r>
          </w:p>
        </w:tc>
        <w:tc>
          <w:tcPr>
            <w:tcW w:w="6308" w:type="dxa"/>
            <w:tcBorders>
              <w:tl2br w:val="nil"/>
              <w:tr2bl w:val="nil"/>
            </w:tcBorders>
            <w:shd w:val="clear" w:color="auto" w:fill="auto"/>
            <w:vAlign w:val="center"/>
          </w:tcPr>
          <w:p w14:paraId="760DF44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8kg，分度值：8g，准确度等级：三等，有“CMC”标志</w:t>
            </w:r>
          </w:p>
        </w:tc>
        <w:tc>
          <w:tcPr>
            <w:tcW w:w="645" w:type="dxa"/>
            <w:tcBorders>
              <w:tl2br w:val="nil"/>
              <w:tr2bl w:val="nil"/>
            </w:tcBorders>
            <w:shd w:val="clear" w:color="auto" w:fill="auto"/>
            <w:vAlign w:val="center"/>
          </w:tcPr>
          <w:p w14:paraId="5A4C442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888B1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51688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72EAFA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9E02D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513</w:t>
            </w:r>
          </w:p>
        </w:tc>
        <w:tc>
          <w:tcPr>
            <w:tcW w:w="942" w:type="dxa"/>
            <w:tcBorders>
              <w:tl2br w:val="nil"/>
              <w:tr2bl w:val="nil"/>
            </w:tcBorders>
            <w:shd w:val="clear" w:color="auto" w:fill="auto"/>
            <w:vAlign w:val="center"/>
          </w:tcPr>
          <w:p w14:paraId="061E31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金属钩码</w:t>
            </w:r>
          </w:p>
        </w:tc>
        <w:tc>
          <w:tcPr>
            <w:tcW w:w="6308" w:type="dxa"/>
            <w:tcBorders>
              <w:tl2br w:val="nil"/>
              <w:tr2bl w:val="nil"/>
            </w:tcBorders>
            <w:shd w:val="clear" w:color="auto" w:fill="auto"/>
            <w:vAlign w:val="center"/>
          </w:tcPr>
          <w:p w14:paraId="791BF45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10g(Ф15mm)×l，20g(Ф18mm)×2，50g(Ф26mm)×2，200g(Ф32mm)×2，能叠放， 配钩码盒</w:t>
            </w:r>
          </w:p>
        </w:tc>
        <w:tc>
          <w:tcPr>
            <w:tcW w:w="645" w:type="dxa"/>
            <w:tcBorders>
              <w:tl2br w:val="nil"/>
              <w:tr2bl w:val="nil"/>
            </w:tcBorders>
            <w:shd w:val="clear" w:color="auto" w:fill="auto"/>
            <w:vAlign w:val="center"/>
          </w:tcPr>
          <w:p w14:paraId="746A2F2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3B3F593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53904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8D6E9E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5B344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514</w:t>
            </w:r>
          </w:p>
        </w:tc>
        <w:tc>
          <w:tcPr>
            <w:tcW w:w="942" w:type="dxa"/>
            <w:tcBorders>
              <w:tl2br w:val="nil"/>
              <w:tr2bl w:val="nil"/>
            </w:tcBorders>
            <w:shd w:val="clear" w:color="auto" w:fill="auto"/>
            <w:vAlign w:val="center"/>
          </w:tcPr>
          <w:p w14:paraId="1806F7D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金属槽码</w:t>
            </w:r>
          </w:p>
        </w:tc>
        <w:tc>
          <w:tcPr>
            <w:tcW w:w="6308" w:type="dxa"/>
            <w:tcBorders>
              <w:tl2br w:val="nil"/>
              <w:tr2bl w:val="nil"/>
            </w:tcBorders>
            <w:shd w:val="clear" w:color="auto" w:fill="auto"/>
            <w:vAlign w:val="center"/>
          </w:tcPr>
          <w:p w14:paraId="44AB46C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10g(Ф22mm)×l，20g(Ф26mm)×2，50g(Ф30mm)×2，200g(Ф48mm)×1，附 10g 金 属槽码盘(Ф16mm)×1</w:t>
            </w:r>
          </w:p>
        </w:tc>
        <w:tc>
          <w:tcPr>
            <w:tcW w:w="645" w:type="dxa"/>
            <w:tcBorders>
              <w:tl2br w:val="nil"/>
              <w:tr2bl w:val="nil"/>
            </w:tcBorders>
            <w:shd w:val="clear" w:color="auto" w:fill="auto"/>
            <w:vAlign w:val="center"/>
          </w:tcPr>
          <w:p w14:paraId="308BFA1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7C836BC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693F4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71DCE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9586B9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515</w:t>
            </w:r>
          </w:p>
        </w:tc>
        <w:tc>
          <w:tcPr>
            <w:tcW w:w="942" w:type="dxa"/>
            <w:tcBorders>
              <w:tl2br w:val="nil"/>
              <w:tr2bl w:val="nil"/>
            </w:tcBorders>
            <w:shd w:val="clear" w:color="auto" w:fill="auto"/>
            <w:vAlign w:val="center"/>
          </w:tcPr>
          <w:p w14:paraId="3B41ECF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电子停表</w:t>
            </w:r>
          </w:p>
        </w:tc>
        <w:tc>
          <w:tcPr>
            <w:tcW w:w="6308" w:type="dxa"/>
            <w:tcBorders>
              <w:tl2br w:val="nil"/>
              <w:tr2bl w:val="nil"/>
            </w:tcBorders>
            <w:shd w:val="clear" w:color="auto" w:fill="auto"/>
            <w:vAlign w:val="center"/>
          </w:tcPr>
          <w:p w14:paraId="51229DF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专用型，全时段分辨率 0.01s，有防震、防水功能，电池更换周期≥1.5 年</w:t>
            </w:r>
          </w:p>
        </w:tc>
        <w:tc>
          <w:tcPr>
            <w:tcW w:w="645" w:type="dxa"/>
            <w:tcBorders>
              <w:tl2br w:val="nil"/>
              <w:tr2bl w:val="nil"/>
            </w:tcBorders>
            <w:shd w:val="clear" w:color="auto" w:fill="auto"/>
            <w:vAlign w:val="center"/>
          </w:tcPr>
          <w:p w14:paraId="66FC9F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0C2B036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块</w:t>
            </w:r>
          </w:p>
        </w:tc>
      </w:tr>
      <w:tr w14:paraId="2D124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D09800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E82FB4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516</w:t>
            </w:r>
          </w:p>
        </w:tc>
        <w:tc>
          <w:tcPr>
            <w:tcW w:w="942" w:type="dxa"/>
            <w:tcBorders>
              <w:tl2br w:val="nil"/>
              <w:tr2bl w:val="nil"/>
            </w:tcBorders>
            <w:shd w:val="clear" w:color="auto" w:fill="auto"/>
            <w:vAlign w:val="center"/>
          </w:tcPr>
          <w:p w14:paraId="4375BDF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温度计</w:t>
            </w:r>
          </w:p>
        </w:tc>
        <w:tc>
          <w:tcPr>
            <w:tcW w:w="6308" w:type="dxa"/>
            <w:tcBorders>
              <w:tl2br w:val="nil"/>
              <w:tr2bl w:val="nil"/>
            </w:tcBorders>
            <w:shd w:val="clear" w:color="auto" w:fill="auto"/>
            <w:vAlign w:val="center"/>
          </w:tcPr>
          <w:p w14:paraId="5BDBE1D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局浸式，有机液体，0℃~100℃，最小分度值 1℃，≤±1℃</w:t>
            </w:r>
          </w:p>
        </w:tc>
        <w:tc>
          <w:tcPr>
            <w:tcW w:w="645" w:type="dxa"/>
            <w:tcBorders>
              <w:tl2br w:val="nil"/>
              <w:tr2bl w:val="nil"/>
            </w:tcBorders>
            <w:shd w:val="clear" w:color="auto" w:fill="auto"/>
            <w:vAlign w:val="center"/>
          </w:tcPr>
          <w:p w14:paraId="03E5B1F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18EFD0F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支</w:t>
            </w:r>
          </w:p>
        </w:tc>
      </w:tr>
      <w:tr w14:paraId="5BEDF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E1C6C4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DBBACB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517</w:t>
            </w:r>
          </w:p>
        </w:tc>
        <w:tc>
          <w:tcPr>
            <w:tcW w:w="942" w:type="dxa"/>
            <w:tcBorders>
              <w:tl2br w:val="nil"/>
              <w:tr2bl w:val="nil"/>
            </w:tcBorders>
            <w:shd w:val="clear" w:color="auto" w:fill="auto"/>
            <w:vAlign w:val="center"/>
          </w:tcPr>
          <w:p w14:paraId="4EF9BA3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温度计</w:t>
            </w:r>
          </w:p>
        </w:tc>
        <w:tc>
          <w:tcPr>
            <w:tcW w:w="6308" w:type="dxa"/>
            <w:tcBorders>
              <w:tl2br w:val="nil"/>
              <w:tr2bl w:val="nil"/>
            </w:tcBorders>
            <w:shd w:val="clear" w:color="auto" w:fill="auto"/>
            <w:vAlign w:val="center"/>
          </w:tcPr>
          <w:p w14:paraId="224FC49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局浸式，水银，0℃~200℃，最小分度值 1℃，100℃以内≤1℃，100℃以上≤±1.5℃</w:t>
            </w:r>
          </w:p>
        </w:tc>
        <w:tc>
          <w:tcPr>
            <w:tcW w:w="645" w:type="dxa"/>
            <w:tcBorders>
              <w:tl2br w:val="nil"/>
              <w:tr2bl w:val="nil"/>
            </w:tcBorders>
            <w:shd w:val="clear" w:color="auto" w:fill="auto"/>
            <w:vAlign w:val="center"/>
          </w:tcPr>
          <w:p w14:paraId="7989D7E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1C90D1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支</w:t>
            </w:r>
          </w:p>
        </w:tc>
      </w:tr>
      <w:tr w14:paraId="0AC41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E05DD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F11830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518</w:t>
            </w:r>
          </w:p>
        </w:tc>
        <w:tc>
          <w:tcPr>
            <w:tcW w:w="942" w:type="dxa"/>
            <w:tcBorders>
              <w:tl2br w:val="nil"/>
              <w:tr2bl w:val="nil"/>
            </w:tcBorders>
            <w:shd w:val="clear" w:color="auto" w:fill="auto"/>
            <w:vAlign w:val="center"/>
          </w:tcPr>
          <w:p w14:paraId="211D5C1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体温计</w:t>
            </w:r>
          </w:p>
        </w:tc>
        <w:tc>
          <w:tcPr>
            <w:tcW w:w="6308" w:type="dxa"/>
            <w:tcBorders>
              <w:tl2br w:val="nil"/>
              <w:tr2bl w:val="nil"/>
            </w:tcBorders>
            <w:shd w:val="clear" w:color="auto" w:fill="auto"/>
            <w:vAlign w:val="center"/>
          </w:tcPr>
          <w:p w14:paraId="136DB31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口腔用水银体温计，35℃~42℃，分度值 0.1℃，应有“CCV”标志，盒式，带绳</w:t>
            </w:r>
          </w:p>
        </w:tc>
        <w:tc>
          <w:tcPr>
            <w:tcW w:w="645" w:type="dxa"/>
            <w:tcBorders>
              <w:tl2br w:val="nil"/>
              <w:tr2bl w:val="nil"/>
            </w:tcBorders>
            <w:shd w:val="clear" w:color="auto" w:fill="auto"/>
            <w:vAlign w:val="center"/>
          </w:tcPr>
          <w:p w14:paraId="5E6020D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587" w:type="dxa"/>
            <w:tcBorders>
              <w:tl2br w:val="nil"/>
              <w:tr2bl w:val="nil"/>
            </w:tcBorders>
            <w:shd w:val="clear" w:color="auto" w:fill="auto"/>
            <w:vAlign w:val="center"/>
          </w:tcPr>
          <w:p w14:paraId="234693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支</w:t>
            </w:r>
          </w:p>
        </w:tc>
      </w:tr>
      <w:tr w14:paraId="18CDB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238101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0A1DCF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519</w:t>
            </w:r>
          </w:p>
        </w:tc>
        <w:tc>
          <w:tcPr>
            <w:tcW w:w="942" w:type="dxa"/>
            <w:tcBorders>
              <w:tl2br w:val="nil"/>
              <w:tr2bl w:val="nil"/>
            </w:tcBorders>
            <w:shd w:val="clear" w:color="auto" w:fill="auto"/>
            <w:vAlign w:val="center"/>
          </w:tcPr>
          <w:p w14:paraId="669EE21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干湿球温度计</w:t>
            </w:r>
          </w:p>
        </w:tc>
        <w:tc>
          <w:tcPr>
            <w:tcW w:w="6308" w:type="dxa"/>
            <w:tcBorders>
              <w:tl2br w:val="nil"/>
              <w:tr2bl w:val="nil"/>
            </w:tcBorders>
            <w:shd w:val="clear" w:color="auto" w:fill="auto"/>
            <w:vAlign w:val="center"/>
          </w:tcPr>
          <w:p w14:paraId="1AEFF8C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—35℃~45℃，分度值 0.5℃，外形尺寸 300mm×100mm×30mm。附对照表</w:t>
            </w:r>
          </w:p>
        </w:tc>
        <w:tc>
          <w:tcPr>
            <w:tcW w:w="645" w:type="dxa"/>
            <w:tcBorders>
              <w:tl2br w:val="nil"/>
              <w:tr2bl w:val="nil"/>
            </w:tcBorders>
            <w:shd w:val="clear" w:color="auto" w:fill="auto"/>
            <w:vAlign w:val="center"/>
          </w:tcPr>
          <w:p w14:paraId="0CD3D4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337AB5B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付</w:t>
            </w:r>
          </w:p>
        </w:tc>
      </w:tr>
      <w:tr w14:paraId="1AAB4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DB4C7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3E2588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520</w:t>
            </w:r>
          </w:p>
        </w:tc>
        <w:tc>
          <w:tcPr>
            <w:tcW w:w="942" w:type="dxa"/>
            <w:tcBorders>
              <w:tl2br w:val="nil"/>
              <w:tr2bl w:val="nil"/>
            </w:tcBorders>
            <w:shd w:val="clear" w:color="auto" w:fill="auto"/>
            <w:vAlign w:val="center"/>
          </w:tcPr>
          <w:p w14:paraId="6088F2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条形盒测力计</w:t>
            </w:r>
          </w:p>
        </w:tc>
        <w:tc>
          <w:tcPr>
            <w:tcW w:w="6308" w:type="dxa"/>
            <w:tcBorders>
              <w:tl2br w:val="nil"/>
              <w:tr2bl w:val="nil"/>
            </w:tcBorders>
            <w:shd w:val="clear" w:color="auto" w:fill="auto"/>
            <w:vAlign w:val="center"/>
          </w:tcPr>
          <w:p w14:paraId="727D76B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盒式，指针式，0N~10N，分度值 0.2N。刻度尺长 80mm</w:t>
            </w:r>
          </w:p>
        </w:tc>
        <w:tc>
          <w:tcPr>
            <w:tcW w:w="645" w:type="dxa"/>
            <w:tcBorders>
              <w:tl2br w:val="nil"/>
              <w:tr2bl w:val="nil"/>
            </w:tcBorders>
            <w:shd w:val="clear" w:color="auto" w:fill="auto"/>
            <w:vAlign w:val="center"/>
          </w:tcPr>
          <w:p w14:paraId="672D27B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587" w:type="dxa"/>
            <w:tcBorders>
              <w:tl2br w:val="nil"/>
              <w:tr2bl w:val="nil"/>
            </w:tcBorders>
            <w:shd w:val="clear" w:color="auto" w:fill="auto"/>
            <w:vAlign w:val="center"/>
          </w:tcPr>
          <w:p w14:paraId="106CC14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3145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5A99B9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E6B44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521</w:t>
            </w:r>
          </w:p>
        </w:tc>
        <w:tc>
          <w:tcPr>
            <w:tcW w:w="942" w:type="dxa"/>
            <w:tcBorders>
              <w:tl2br w:val="nil"/>
              <w:tr2bl w:val="nil"/>
            </w:tcBorders>
            <w:shd w:val="clear" w:color="auto" w:fill="auto"/>
            <w:vAlign w:val="center"/>
          </w:tcPr>
          <w:p w14:paraId="5B4594C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条形盒测力计</w:t>
            </w:r>
          </w:p>
        </w:tc>
        <w:tc>
          <w:tcPr>
            <w:tcW w:w="6308" w:type="dxa"/>
            <w:tcBorders>
              <w:tl2br w:val="nil"/>
              <w:tr2bl w:val="nil"/>
            </w:tcBorders>
            <w:shd w:val="clear" w:color="auto" w:fill="auto"/>
            <w:vAlign w:val="center"/>
          </w:tcPr>
          <w:p w14:paraId="3220B73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盒式，指针式，0N~5N，分度值 0.1N。刻度尺长 80mm</w:t>
            </w:r>
          </w:p>
        </w:tc>
        <w:tc>
          <w:tcPr>
            <w:tcW w:w="645" w:type="dxa"/>
            <w:tcBorders>
              <w:tl2br w:val="nil"/>
              <w:tr2bl w:val="nil"/>
            </w:tcBorders>
            <w:shd w:val="clear" w:color="auto" w:fill="auto"/>
            <w:vAlign w:val="center"/>
          </w:tcPr>
          <w:p w14:paraId="38C1BF2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4597AC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4ECE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6C0AD7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B984C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522</w:t>
            </w:r>
          </w:p>
        </w:tc>
        <w:tc>
          <w:tcPr>
            <w:tcW w:w="942" w:type="dxa"/>
            <w:tcBorders>
              <w:tl2br w:val="nil"/>
              <w:tr2bl w:val="nil"/>
            </w:tcBorders>
            <w:shd w:val="clear" w:color="auto" w:fill="auto"/>
            <w:vAlign w:val="center"/>
          </w:tcPr>
          <w:p w14:paraId="43B016B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条形盒测力计</w:t>
            </w:r>
          </w:p>
        </w:tc>
        <w:tc>
          <w:tcPr>
            <w:tcW w:w="6308" w:type="dxa"/>
            <w:tcBorders>
              <w:tl2br w:val="nil"/>
              <w:tr2bl w:val="nil"/>
            </w:tcBorders>
            <w:shd w:val="clear" w:color="auto" w:fill="auto"/>
            <w:vAlign w:val="center"/>
          </w:tcPr>
          <w:p w14:paraId="2B33C91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盒式，指针式，0N~2.5N，分度值 0.05N。刻度尺长 80mm</w:t>
            </w:r>
          </w:p>
        </w:tc>
        <w:tc>
          <w:tcPr>
            <w:tcW w:w="645" w:type="dxa"/>
            <w:tcBorders>
              <w:tl2br w:val="nil"/>
              <w:tr2bl w:val="nil"/>
            </w:tcBorders>
            <w:shd w:val="clear" w:color="auto" w:fill="auto"/>
            <w:vAlign w:val="center"/>
          </w:tcPr>
          <w:p w14:paraId="610AFE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79529C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8F16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E7DAB0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D4CF34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523</w:t>
            </w:r>
          </w:p>
        </w:tc>
        <w:tc>
          <w:tcPr>
            <w:tcW w:w="942" w:type="dxa"/>
            <w:tcBorders>
              <w:tl2br w:val="nil"/>
              <w:tr2bl w:val="nil"/>
            </w:tcBorders>
            <w:shd w:val="clear" w:color="auto" w:fill="auto"/>
            <w:vAlign w:val="center"/>
          </w:tcPr>
          <w:p w14:paraId="1F5AB82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条形盒测力计</w:t>
            </w:r>
          </w:p>
        </w:tc>
        <w:tc>
          <w:tcPr>
            <w:tcW w:w="6308" w:type="dxa"/>
            <w:tcBorders>
              <w:tl2br w:val="nil"/>
              <w:tr2bl w:val="nil"/>
            </w:tcBorders>
            <w:shd w:val="clear" w:color="auto" w:fill="auto"/>
            <w:vAlign w:val="center"/>
          </w:tcPr>
          <w:p w14:paraId="00AEB15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盒式，指针式，0N~1N，分度值 0.02N。刻度尺长 80mm</w:t>
            </w:r>
          </w:p>
        </w:tc>
        <w:tc>
          <w:tcPr>
            <w:tcW w:w="645" w:type="dxa"/>
            <w:tcBorders>
              <w:tl2br w:val="nil"/>
              <w:tr2bl w:val="nil"/>
            </w:tcBorders>
            <w:shd w:val="clear" w:color="auto" w:fill="auto"/>
            <w:vAlign w:val="center"/>
          </w:tcPr>
          <w:p w14:paraId="4432640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7FE104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E3A7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78C8DF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76785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524</w:t>
            </w:r>
          </w:p>
        </w:tc>
        <w:tc>
          <w:tcPr>
            <w:tcW w:w="942" w:type="dxa"/>
            <w:tcBorders>
              <w:tl2br w:val="nil"/>
              <w:tr2bl w:val="nil"/>
            </w:tcBorders>
            <w:shd w:val="clear" w:color="auto" w:fill="auto"/>
            <w:vAlign w:val="center"/>
          </w:tcPr>
          <w:p w14:paraId="0187442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圆筒测力计</w:t>
            </w:r>
          </w:p>
        </w:tc>
        <w:tc>
          <w:tcPr>
            <w:tcW w:w="6308" w:type="dxa"/>
            <w:tcBorders>
              <w:tl2br w:val="nil"/>
              <w:tr2bl w:val="nil"/>
            </w:tcBorders>
            <w:shd w:val="clear" w:color="auto" w:fill="auto"/>
            <w:vAlign w:val="center"/>
          </w:tcPr>
          <w:p w14:paraId="77EEB94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外筒端面指示，0N~5N，分度值 0.1N，刻度尺长 100mm</w:t>
            </w:r>
          </w:p>
        </w:tc>
        <w:tc>
          <w:tcPr>
            <w:tcW w:w="645" w:type="dxa"/>
            <w:tcBorders>
              <w:tl2br w:val="nil"/>
              <w:tr2bl w:val="nil"/>
            </w:tcBorders>
            <w:shd w:val="clear" w:color="auto" w:fill="auto"/>
            <w:vAlign w:val="center"/>
          </w:tcPr>
          <w:p w14:paraId="67AF760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2424E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2F26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F54C0D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4CFC01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525</w:t>
            </w:r>
          </w:p>
        </w:tc>
        <w:tc>
          <w:tcPr>
            <w:tcW w:w="942" w:type="dxa"/>
            <w:tcBorders>
              <w:tl2br w:val="nil"/>
              <w:tr2bl w:val="nil"/>
            </w:tcBorders>
            <w:shd w:val="clear" w:color="auto" w:fill="auto"/>
            <w:vAlign w:val="center"/>
          </w:tcPr>
          <w:p w14:paraId="24CA133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圆筒测力计</w:t>
            </w:r>
          </w:p>
        </w:tc>
        <w:tc>
          <w:tcPr>
            <w:tcW w:w="6308" w:type="dxa"/>
            <w:tcBorders>
              <w:tl2br w:val="nil"/>
              <w:tr2bl w:val="nil"/>
            </w:tcBorders>
            <w:shd w:val="clear" w:color="auto" w:fill="auto"/>
            <w:vAlign w:val="center"/>
          </w:tcPr>
          <w:p w14:paraId="049DC13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外筒端面指示，0N~1N，分度值 0.02N，刻度尺长 100mm</w:t>
            </w:r>
          </w:p>
        </w:tc>
        <w:tc>
          <w:tcPr>
            <w:tcW w:w="645" w:type="dxa"/>
            <w:tcBorders>
              <w:tl2br w:val="nil"/>
              <w:tr2bl w:val="nil"/>
            </w:tcBorders>
            <w:shd w:val="clear" w:color="auto" w:fill="auto"/>
            <w:noWrap/>
            <w:vAlign w:val="center"/>
          </w:tcPr>
          <w:p w14:paraId="59DBF0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noWrap/>
            <w:vAlign w:val="center"/>
          </w:tcPr>
          <w:p w14:paraId="2DC3862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F463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7C7092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28659B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526</w:t>
            </w:r>
          </w:p>
        </w:tc>
        <w:tc>
          <w:tcPr>
            <w:tcW w:w="942" w:type="dxa"/>
            <w:tcBorders>
              <w:tl2br w:val="nil"/>
              <w:tr2bl w:val="nil"/>
            </w:tcBorders>
            <w:shd w:val="clear" w:color="auto" w:fill="auto"/>
            <w:vAlign w:val="center"/>
          </w:tcPr>
          <w:p w14:paraId="2DF336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平板测力计</w:t>
            </w:r>
          </w:p>
        </w:tc>
        <w:tc>
          <w:tcPr>
            <w:tcW w:w="6308" w:type="dxa"/>
            <w:tcBorders>
              <w:tl2br w:val="nil"/>
              <w:tr2bl w:val="nil"/>
            </w:tcBorders>
            <w:shd w:val="clear" w:color="auto" w:fill="auto"/>
            <w:vAlign w:val="center"/>
          </w:tcPr>
          <w:p w14:paraId="2EF9147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平板指针式，0N~5N，分度值 0.1N。刻度尺长 100mm</w:t>
            </w:r>
          </w:p>
        </w:tc>
        <w:tc>
          <w:tcPr>
            <w:tcW w:w="645" w:type="dxa"/>
            <w:tcBorders>
              <w:tl2br w:val="nil"/>
              <w:tr2bl w:val="nil"/>
            </w:tcBorders>
            <w:shd w:val="clear" w:color="auto" w:fill="auto"/>
            <w:vAlign w:val="center"/>
          </w:tcPr>
          <w:p w14:paraId="4C3977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17084CF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05116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731BA8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17EEF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527</w:t>
            </w:r>
          </w:p>
        </w:tc>
        <w:tc>
          <w:tcPr>
            <w:tcW w:w="942" w:type="dxa"/>
            <w:tcBorders>
              <w:tl2br w:val="nil"/>
              <w:tr2bl w:val="nil"/>
            </w:tcBorders>
            <w:shd w:val="clear" w:color="auto" w:fill="auto"/>
            <w:vAlign w:val="center"/>
          </w:tcPr>
          <w:p w14:paraId="4FA754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拉压测力计</w:t>
            </w:r>
          </w:p>
        </w:tc>
        <w:tc>
          <w:tcPr>
            <w:tcW w:w="6308" w:type="dxa"/>
            <w:tcBorders>
              <w:tl2br w:val="nil"/>
              <w:tr2bl w:val="nil"/>
            </w:tcBorders>
            <w:shd w:val="clear" w:color="auto" w:fill="auto"/>
            <w:vAlign w:val="center"/>
          </w:tcPr>
          <w:p w14:paraId="47BFDD5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盒式，指针式，－10N~10N，分度值 0.2N，刻度尺寸长 125mm</w:t>
            </w:r>
          </w:p>
        </w:tc>
        <w:tc>
          <w:tcPr>
            <w:tcW w:w="645" w:type="dxa"/>
            <w:tcBorders>
              <w:tl2br w:val="nil"/>
              <w:tr2bl w:val="nil"/>
            </w:tcBorders>
            <w:shd w:val="clear" w:color="auto" w:fill="auto"/>
            <w:vAlign w:val="center"/>
          </w:tcPr>
          <w:p w14:paraId="1123A93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74E59A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7034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CDC6A3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DD531C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528</w:t>
            </w:r>
          </w:p>
        </w:tc>
        <w:tc>
          <w:tcPr>
            <w:tcW w:w="942" w:type="dxa"/>
            <w:tcBorders>
              <w:tl2br w:val="nil"/>
              <w:tr2bl w:val="nil"/>
            </w:tcBorders>
            <w:shd w:val="clear" w:color="auto" w:fill="auto"/>
            <w:vAlign w:val="center"/>
          </w:tcPr>
          <w:p w14:paraId="3FD3F3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直流电流表</w:t>
            </w:r>
          </w:p>
        </w:tc>
        <w:tc>
          <w:tcPr>
            <w:tcW w:w="6308" w:type="dxa"/>
            <w:tcBorders>
              <w:tl2br w:val="nil"/>
              <w:tr2bl w:val="nil"/>
            </w:tcBorders>
            <w:shd w:val="clear" w:color="auto" w:fill="auto"/>
            <w:vAlign w:val="center"/>
          </w:tcPr>
          <w:p w14:paraId="4B2665B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 级，0.6A/3A，压降：75mV。</w:t>
            </w:r>
          </w:p>
        </w:tc>
        <w:tc>
          <w:tcPr>
            <w:tcW w:w="645" w:type="dxa"/>
            <w:tcBorders>
              <w:tl2br w:val="nil"/>
              <w:tr2bl w:val="nil"/>
            </w:tcBorders>
            <w:shd w:val="clear" w:color="auto" w:fill="auto"/>
            <w:vAlign w:val="center"/>
          </w:tcPr>
          <w:p w14:paraId="42C39A2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659F40B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413E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92534C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2E47E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529</w:t>
            </w:r>
          </w:p>
        </w:tc>
        <w:tc>
          <w:tcPr>
            <w:tcW w:w="942" w:type="dxa"/>
            <w:tcBorders>
              <w:tl2br w:val="nil"/>
              <w:tr2bl w:val="nil"/>
            </w:tcBorders>
            <w:shd w:val="clear" w:color="auto" w:fill="auto"/>
            <w:vAlign w:val="center"/>
          </w:tcPr>
          <w:p w14:paraId="6A3507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直流电压表</w:t>
            </w:r>
          </w:p>
        </w:tc>
        <w:tc>
          <w:tcPr>
            <w:tcW w:w="6308" w:type="dxa"/>
            <w:tcBorders>
              <w:tl2br w:val="nil"/>
              <w:tr2bl w:val="nil"/>
            </w:tcBorders>
            <w:shd w:val="clear" w:color="auto" w:fill="auto"/>
            <w:vAlign w:val="center"/>
          </w:tcPr>
          <w:p w14:paraId="0ACBECD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 级，3V/15V，满度电流：1mA。</w:t>
            </w:r>
          </w:p>
        </w:tc>
        <w:tc>
          <w:tcPr>
            <w:tcW w:w="645" w:type="dxa"/>
            <w:tcBorders>
              <w:tl2br w:val="nil"/>
              <w:tr2bl w:val="nil"/>
            </w:tcBorders>
            <w:shd w:val="clear" w:color="auto" w:fill="auto"/>
            <w:vAlign w:val="center"/>
          </w:tcPr>
          <w:p w14:paraId="7C27504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70EC997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13682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3DC27B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A2C26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530</w:t>
            </w:r>
          </w:p>
        </w:tc>
        <w:tc>
          <w:tcPr>
            <w:tcW w:w="942" w:type="dxa"/>
            <w:tcBorders>
              <w:tl2br w:val="nil"/>
              <w:tr2bl w:val="nil"/>
            </w:tcBorders>
            <w:shd w:val="clear" w:color="auto" w:fill="auto"/>
            <w:vAlign w:val="center"/>
          </w:tcPr>
          <w:p w14:paraId="5501159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灵敏电流计</w:t>
            </w:r>
          </w:p>
        </w:tc>
        <w:tc>
          <w:tcPr>
            <w:tcW w:w="6308" w:type="dxa"/>
            <w:tcBorders>
              <w:tl2br w:val="nil"/>
              <w:tr2bl w:val="nil"/>
            </w:tcBorders>
            <w:shd w:val="clear" w:color="auto" w:fill="auto"/>
            <w:vAlign w:val="center"/>
          </w:tcPr>
          <w:p w14:paraId="597ADDF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－300μA~0~300μA，G0 档内阻 80~125Ω；G1 档内阻 4kΩ~3.0kΩ。</w:t>
            </w:r>
          </w:p>
        </w:tc>
        <w:tc>
          <w:tcPr>
            <w:tcW w:w="645" w:type="dxa"/>
            <w:tcBorders>
              <w:tl2br w:val="nil"/>
              <w:tr2bl w:val="nil"/>
            </w:tcBorders>
            <w:shd w:val="clear" w:color="auto" w:fill="auto"/>
            <w:vAlign w:val="center"/>
          </w:tcPr>
          <w:p w14:paraId="31D88AE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579669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0772B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2B6CDD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C33A79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531</w:t>
            </w:r>
          </w:p>
        </w:tc>
        <w:tc>
          <w:tcPr>
            <w:tcW w:w="942" w:type="dxa"/>
            <w:tcBorders>
              <w:tl2br w:val="nil"/>
              <w:tr2bl w:val="nil"/>
            </w:tcBorders>
            <w:shd w:val="clear" w:color="auto" w:fill="auto"/>
            <w:vAlign w:val="center"/>
          </w:tcPr>
          <w:p w14:paraId="7EDCD2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多用电表</w:t>
            </w:r>
          </w:p>
        </w:tc>
        <w:tc>
          <w:tcPr>
            <w:tcW w:w="6308" w:type="dxa"/>
            <w:tcBorders>
              <w:tl2br w:val="nil"/>
              <w:tr2bl w:val="nil"/>
            </w:tcBorders>
            <w:shd w:val="clear" w:color="auto" w:fill="auto"/>
            <w:vAlign w:val="center"/>
          </w:tcPr>
          <w:p w14:paraId="51FE732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DC：0.05mA~5A 六档，0.25V~1000V 八档，2.5 级；AC：10V~1000V 五档，R：×10~×10K 四档。L：2H~1000H。C：0.03μF~0.3μF。一个转换开关</w:t>
            </w:r>
          </w:p>
        </w:tc>
        <w:tc>
          <w:tcPr>
            <w:tcW w:w="645" w:type="dxa"/>
            <w:tcBorders>
              <w:tl2br w:val="nil"/>
              <w:tr2bl w:val="nil"/>
            </w:tcBorders>
            <w:shd w:val="clear" w:color="auto" w:fill="auto"/>
            <w:vAlign w:val="center"/>
          </w:tcPr>
          <w:p w14:paraId="7B65F4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A44C8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只</w:t>
            </w:r>
          </w:p>
        </w:tc>
      </w:tr>
      <w:tr w14:paraId="69DE4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55FD59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CE1B80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532</w:t>
            </w:r>
          </w:p>
        </w:tc>
        <w:tc>
          <w:tcPr>
            <w:tcW w:w="942" w:type="dxa"/>
            <w:tcBorders>
              <w:tl2br w:val="nil"/>
              <w:tr2bl w:val="nil"/>
            </w:tcBorders>
            <w:shd w:val="clear" w:color="auto" w:fill="auto"/>
            <w:vAlign w:val="center"/>
          </w:tcPr>
          <w:p w14:paraId="057CA86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密度计</w:t>
            </w:r>
          </w:p>
        </w:tc>
        <w:tc>
          <w:tcPr>
            <w:tcW w:w="6308" w:type="dxa"/>
            <w:tcBorders>
              <w:tl2br w:val="nil"/>
              <w:tr2bl w:val="nil"/>
            </w:tcBorders>
            <w:shd w:val="clear" w:color="auto" w:fill="auto"/>
            <w:vAlign w:val="center"/>
          </w:tcPr>
          <w:p w14:paraId="180AFD8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测密度＞1，密度：1.000~2.000</w:t>
            </w:r>
          </w:p>
        </w:tc>
        <w:tc>
          <w:tcPr>
            <w:tcW w:w="645" w:type="dxa"/>
            <w:tcBorders>
              <w:tl2br w:val="nil"/>
              <w:tr2bl w:val="nil"/>
            </w:tcBorders>
            <w:shd w:val="clear" w:color="auto" w:fill="auto"/>
            <w:vAlign w:val="center"/>
          </w:tcPr>
          <w:p w14:paraId="402600C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vAlign w:val="center"/>
          </w:tcPr>
          <w:p w14:paraId="0EB18B3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支</w:t>
            </w:r>
          </w:p>
        </w:tc>
      </w:tr>
      <w:tr w14:paraId="3EF4E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119074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0F2184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533</w:t>
            </w:r>
          </w:p>
        </w:tc>
        <w:tc>
          <w:tcPr>
            <w:tcW w:w="942" w:type="dxa"/>
            <w:tcBorders>
              <w:tl2br w:val="nil"/>
              <w:tr2bl w:val="nil"/>
            </w:tcBorders>
            <w:shd w:val="clear" w:color="auto" w:fill="auto"/>
            <w:vAlign w:val="center"/>
          </w:tcPr>
          <w:p w14:paraId="218D861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密度计</w:t>
            </w:r>
          </w:p>
        </w:tc>
        <w:tc>
          <w:tcPr>
            <w:tcW w:w="6308" w:type="dxa"/>
            <w:tcBorders>
              <w:tl2br w:val="nil"/>
              <w:tr2bl w:val="nil"/>
            </w:tcBorders>
            <w:shd w:val="clear" w:color="auto" w:fill="auto"/>
            <w:vAlign w:val="center"/>
          </w:tcPr>
          <w:p w14:paraId="42F3DBD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测密度＜1，密度：0.700~1.000</w:t>
            </w:r>
          </w:p>
        </w:tc>
        <w:tc>
          <w:tcPr>
            <w:tcW w:w="645" w:type="dxa"/>
            <w:tcBorders>
              <w:tl2br w:val="nil"/>
              <w:tr2bl w:val="nil"/>
            </w:tcBorders>
            <w:shd w:val="clear" w:color="auto" w:fill="auto"/>
            <w:vAlign w:val="center"/>
          </w:tcPr>
          <w:p w14:paraId="5DA4939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vAlign w:val="center"/>
          </w:tcPr>
          <w:p w14:paraId="40AD9D6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支</w:t>
            </w:r>
          </w:p>
        </w:tc>
      </w:tr>
      <w:tr w14:paraId="02026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A9EA0A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D1754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534</w:t>
            </w:r>
          </w:p>
        </w:tc>
        <w:tc>
          <w:tcPr>
            <w:tcW w:w="942" w:type="dxa"/>
            <w:tcBorders>
              <w:tl2br w:val="nil"/>
              <w:tr2bl w:val="nil"/>
            </w:tcBorders>
            <w:shd w:val="clear" w:color="auto" w:fill="auto"/>
            <w:vAlign w:val="center"/>
          </w:tcPr>
          <w:p w14:paraId="56990E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指南针</w:t>
            </w:r>
          </w:p>
        </w:tc>
        <w:tc>
          <w:tcPr>
            <w:tcW w:w="6308" w:type="dxa"/>
            <w:tcBorders>
              <w:tl2br w:val="nil"/>
              <w:tr2bl w:val="nil"/>
            </w:tcBorders>
            <w:shd w:val="clear" w:color="auto" w:fill="auto"/>
            <w:vAlign w:val="center"/>
          </w:tcPr>
          <w:p w14:paraId="7F5877E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全封闭，中文标示四个方向，分辨率 5°，指向误差≤3°，定位时间≤5s，外径≥50mm</w:t>
            </w:r>
          </w:p>
        </w:tc>
        <w:tc>
          <w:tcPr>
            <w:tcW w:w="645" w:type="dxa"/>
            <w:tcBorders>
              <w:tl2br w:val="nil"/>
              <w:tr2bl w:val="nil"/>
            </w:tcBorders>
            <w:shd w:val="clear" w:color="auto" w:fill="auto"/>
            <w:vAlign w:val="center"/>
          </w:tcPr>
          <w:p w14:paraId="18EDB87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3029C83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EE3D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95F815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D95179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535</w:t>
            </w:r>
          </w:p>
        </w:tc>
        <w:tc>
          <w:tcPr>
            <w:tcW w:w="942" w:type="dxa"/>
            <w:tcBorders>
              <w:tl2br w:val="nil"/>
              <w:tr2bl w:val="nil"/>
            </w:tcBorders>
            <w:shd w:val="clear" w:color="auto" w:fill="auto"/>
            <w:vAlign w:val="center"/>
          </w:tcPr>
          <w:p w14:paraId="5AC70D6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圆柱体组</w:t>
            </w:r>
          </w:p>
        </w:tc>
        <w:tc>
          <w:tcPr>
            <w:tcW w:w="6308" w:type="dxa"/>
            <w:tcBorders>
              <w:tl2br w:val="nil"/>
              <w:tr2bl w:val="nil"/>
            </w:tcBorders>
            <w:shd w:val="clear" w:color="auto" w:fill="auto"/>
            <w:vAlign w:val="center"/>
          </w:tcPr>
          <w:p w14:paraId="6ABBDE3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纯铜、铝(或铝合金)、铁(钢)各 1，直径 20mm，高 32mm，每个圆柱体配网兜(质量小于 0.01g)1 个</w:t>
            </w:r>
          </w:p>
        </w:tc>
        <w:tc>
          <w:tcPr>
            <w:tcW w:w="645" w:type="dxa"/>
            <w:tcBorders>
              <w:tl2br w:val="nil"/>
              <w:tr2bl w:val="nil"/>
            </w:tcBorders>
            <w:shd w:val="clear" w:color="auto" w:fill="auto"/>
            <w:vAlign w:val="center"/>
          </w:tcPr>
          <w:p w14:paraId="636D8A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49B2170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01B0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6E566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2C06B5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536</w:t>
            </w:r>
          </w:p>
        </w:tc>
        <w:tc>
          <w:tcPr>
            <w:tcW w:w="942" w:type="dxa"/>
            <w:tcBorders>
              <w:tl2br w:val="nil"/>
              <w:tr2bl w:val="nil"/>
            </w:tcBorders>
            <w:shd w:val="clear" w:color="auto" w:fill="auto"/>
            <w:vAlign w:val="center"/>
          </w:tcPr>
          <w:p w14:paraId="00B6F04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立方体组</w:t>
            </w:r>
          </w:p>
        </w:tc>
        <w:tc>
          <w:tcPr>
            <w:tcW w:w="6308" w:type="dxa"/>
            <w:tcBorders>
              <w:tl2br w:val="nil"/>
              <w:tr2bl w:val="nil"/>
            </w:tcBorders>
            <w:shd w:val="clear" w:color="auto" w:fill="auto"/>
            <w:vAlign w:val="center"/>
          </w:tcPr>
          <w:p w14:paraId="02992AA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黄铜(边长 20mm) 、铁(边长 20mm)、铝(边长 25mm) 、铝(边长 30mm) 、木材(边长 50mm) 各 1 个，带不锈钢挂钩</w:t>
            </w:r>
          </w:p>
        </w:tc>
        <w:tc>
          <w:tcPr>
            <w:tcW w:w="645" w:type="dxa"/>
            <w:tcBorders>
              <w:tl2br w:val="nil"/>
              <w:tr2bl w:val="nil"/>
            </w:tcBorders>
            <w:shd w:val="clear" w:color="auto" w:fill="auto"/>
            <w:vAlign w:val="center"/>
          </w:tcPr>
          <w:p w14:paraId="2F6240F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5DF72BA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01DD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44162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A1BFDE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537</w:t>
            </w:r>
          </w:p>
        </w:tc>
        <w:tc>
          <w:tcPr>
            <w:tcW w:w="942" w:type="dxa"/>
            <w:tcBorders>
              <w:tl2br w:val="nil"/>
              <w:tr2bl w:val="nil"/>
            </w:tcBorders>
            <w:shd w:val="clear" w:color="auto" w:fill="auto"/>
            <w:vAlign w:val="center"/>
          </w:tcPr>
          <w:p w14:paraId="646D8D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运动和力实验器</w:t>
            </w:r>
          </w:p>
        </w:tc>
        <w:tc>
          <w:tcPr>
            <w:tcW w:w="6308" w:type="dxa"/>
            <w:tcBorders>
              <w:tl2br w:val="nil"/>
              <w:tr2bl w:val="nil"/>
            </w:tcBorders>
            <w:shd w:val="clear" w:color="auto" w:fill="auto"/>
            <w:vAlign w:val="center"/>
          </w:tcPr>
          <w:p w14:paraId="6CEBBA0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小车、平面板、过渡片、斜面板、挡板、支架、小球(大小钢球各 1 个、玻璃球 1 个) 及空盒、 毛巾、棉布。小车 100g， 平面板 800mm， 斜面板 200mm， 过渡片厚 0.8mm~1mm， 钢球 2 个、玻 璃球 1 个，斜面板调节角度 0°~30°</w:t>
            </w:r>
          </w:p>
        </w:tc>
        <w:tc>
          <w:tcPr>
            <w:tcW w:w="645" w:type="dxa"/>
            <w:tcBorders>
              <w:tl2br w:val="nil"/>
              <w:tr2bl w:val="nil"/>
            </w:tcBorders>
            <w:shd w:val="clear" w:color="auto" w:fill="auto"/>
            <w:vAlign w:val="center"/>
          </w:tcPr>
          <w:p w14:paraId="759E9E3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1D71422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E892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9C486F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66CC56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538</w:t>
            </w:r>
          </w:p>
        </w:tc>
        <w:tc>
          <w:tcPr>
            <w:tcW w:w="942" w:type="dxa"/>
            <w:tcBorders>
              <w:tl2br w:val="nil"/>
              <w:tr2bl w:val="nil"/>
            </w:tcBorders>
            <w:shd w:val="clear" w:color="auto" w:fill="auto"/>
            <w:vAlign w:val="center"/>
          </w:tcPr>
          <w:p w14:paraId="5C6496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摩擦计</w:t>
            </w:r>
          </w:p>
        </w:tc>
        <w:tc>
          <w:tcPr>
            <w:tcW w:w="6308" w:type="dxa"/>
            <w:tcBorders>
              <w:tl2br w:val="nil"/>
              <w:tr2bl w:val="nil"/>
            </w:tcBorders>
            <w:shd w:val="clear" w:color="auto" w:fill="auto"/>
            <w:vAlign w:val="center"/>
          </w:tcPr>
          <w:p w14:paraId="318458E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摩擦板、摩擦块组成， 附棉布、毛巾、木砂纸及固定胶合板。摩擦板 600mm×60mm×10mm。摩 擦块 110mm×50mm×35mm，50g±2g。摩擦块钩码孔两个，Ф28mm，端面有挂钩</w:t>
            </w:r>
          </w:p>
        </w:tc>
        <w:tc>
          <w:tcPr>
            <w:tcW w:w="645" w:type="dxa"/>
            <w:tcBorders>
              <w:tl2br w:val="nil"/>
              <w:tr2bl w:val="nil"/>
            </w:tcBorders>
            <w:shd w:val="clear" w:color="auto" w:fill="auto"/>
            <w:vAlign w:val="center"/>
          </w:tcPr>
          <w:p w14:paraId="5CDE293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3E60C17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E9F2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91F3A5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F4958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539</w:t>
            </w:r>
          </w:p>
        </w:tc>
        <w:tc>
          <w:tcPr>
            <w:tcW w:w="942" w:type="dxa"/>
            <w:tcBorders>
              <w:tl2br w:val="nil"/>
              <w:tr2bl w:val="nil"/>
            </w:tcBorders>
            <w:shd w:val="clear" w:color="auto" w:fill="auto"/>
            <w:vAlign w:val="center"/>
          </w:tcPr>
          <w:p w14:paraId="42C56DC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阿基米德原理实验器</w:t>
            </w:r>
          </w:p>
        </w:tc>
        <w:tc>
          <w:tcPr>
            <w:tcW w:w="6308" w:type="dxa"/>
            <w:tcBorders>
              <w:tl2br w:val="nil"/>
              <w:tr2bl w:val="nil"/>
            </w:tcBorders>
            <w:shd w:val="clear" w:color="auto" w:fill="auto"/>
            <w:vAlign w:val="center"/>
          </w:tcPr>
          <w:p w14:paraId="46E605C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筒 1(内径 50mm，质量≤20g)、圆柱体 1(外径 50mm，体积：1.0×105mm3 ，质量≥120g)、溢 液杯 1(内径≥88mm，溢液下口不低于 70mm，溢液管内径不小于 10mm，管口向下倾斜)。筒和 圆柱体外应有三条容积(或体积) 等分线， 溢液杯有二条容积标尺(分别从溢液管口向下及向 上，溢液管以上容积 200mL)。</w:t>
            </w:r>
          </w:p>
        </w:tc>
        <w:tc>
          <w:tcPr>
            <w:tcW w:w="645" w:type="dxa"/>
            <w:tcBorders>
              <w:tl2br w:val="nil"/>
              <w:tr2bl w:val="nil"/>
            </w:tcBorders>
            <w:shd w:val="clear" w:color="auto" w:fill="auto"/>
            <w:vAlign w:val="center"/>
          </w:tcPr>
          <w:p w14:paraId="1F4DD0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6C21679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5365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6860C5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AA601B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540</w:t>
            </w:r>
          </w:p>
        </w:tc>
        <w:tc>
          <w:tcPr>
            <w:tcW w:w="942" w:type="dxa"/>
            <w:tcBorders>
              <w:tl2br w:val="nil"/>
              <w:tr2bl w:val="nil"/>
            </w:tcBorders>
            <w:shd w:val="clear" w:color="auto" w:fill="auto"/>
            <w:vAlign w:val="center"/>
          </w:tcPr>
          <w:p w14:paraId="5BD4FE3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连通器</w:t>
            </w:r>
          </w:p>
        </w:tc>
        <w:tc>
          <w:tcPr>
            <w:tcW w:w="6308" w:type="dxa"/>
            <w:tcBorders>
              <w:tl2br w:val="nil"/>
              <w:tr2bl w:val="nil"/>
            </w:tcBorders>
            <w:shd w:val="clear" w:color="auto" w:fill="auto"/>
            <w:vAlign w:val="center"/>
          </w:tcPr>
          <w:p w14:paraId="2F9AB04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Ф30mm 粗管、Ф12mm 细管、弯管和带球管各 1。玻璃管壁厚 1mm， 粗管上部与底座固定， 可用 无色透明塑料。</w:t>
            </w:r>
          </w:p>
        </w:tc>
        <w:tc>
          <w:tcPr>
            <w:tcW w:w="645" w:type="dxa"/>
            <w:tcBorders>
              <w:tl2br w:val="nil"/>
              <w:tr2bl w:val="nil"/>
            </w:tcBorders>
            <w:shd w:val="clear" w:color="auto" w:fill="auto"/>
            <w:vAlign w:val="center"/>
          </w:tcPr>
          <w:p w14:paraId="4534CF1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4B5F8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44F5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E5AF81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DAE453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541</w:t>
            </w:r>
          </w:p>
        </w:tc>
        <w:tc>
          <w:tcPr>
            <w:tcW w:w="942" w:type="dxa"/>
            <w:tcBorders>
              <w:tl2br w:val="nil"/>
              <w:tr2bl w:val="nil"/>
            </w:tcBorders>
            <w:shd w:val="clear" w:color="auto" w:fill="auto"/>
            <w:vAlign w:val="center"/>
          </w:tcPr>
          <w:p w14:paraId="7F2CEC5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帕斯卡球</w:t>
            </w:r>
          </w:p>
        </w:tc>
        <w:tc>
          <w:tcPr>
            <w:tcW w:w="6308" w:type="dxa"/>
            <w:tcBorders>
              <w:tl2br w:val="nil"/>
              <w:tr2bl w:val="nil"/>
            </w:tcBorders>
            <w:shd w:val="clear" w:color="auto" w:fill="auto"/>
            <w:vAlign w:val="center"/>
          </w:tcPr>
          <w:p w14:paraId="225FB63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活塞筒外径 25mm，长 200mm，壁厚≥1.5mm，圆球外径 60mm，不锈钢或者铝合金，十个喷嘴， 孔径 0.5mm，分布：圆周四个，前半球四个(其中轴线一个)，后半球二个。</w:t>
            </w:r>
          </w:p>
        </w:tc>
        <w:tc>
          <w:tcPr>
            <w:tcW w:w="645" w:type="dxa"/>
            <w:tcBorders>
              <w:tl2br w:val="nil"/>
              <w:tr2bl w:val="nil"/>
            </w:tcBorders>
            <w:shd w:val="clear" w:color="auto" w:fill="auto"/>
            <w:vAlign w:val="center"/>
          </w:tcPr>
          <w:p w14:paraId="49512A3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03212F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A123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B10F56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A2692E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542</w:t>
            </w:r>
          </w:p>
        </w:tc>
        <w:tc>
          <w:tcPr>
            <w:tcW w:w="942" w:type="dxa"/>
            <w:tcBorders>
              <w:tl2br w:val="nil"/>
              <w:tr2bl w:val="nil"/>
            </w:tcBorders>
            <w:shd w:val="clear" w:color="auto" w:fill="auto"/>
            <w:vAlign w:val="center"/>
          </w:tcPr>
          <w:p w14:paraId="4B388F2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液体内部压强实验器</w:t>
            </w:r>
          </w:p>
        </w:tc>
        <w:tc>
          <w:tcPr>
            <w:tcW w:w="6308" w:type="dxa"/>
            <w:tcBorders>
              <w:tl2br w:val="nil"/>
              <w:tr2bl w:val="nil"/>
            </w:tcBorders>
            <w:shd w:val="clear" w:color="auto" w:fill="auto"/>
            <w:vAlign w:val="center"/>
          </w:tcPr>
          <w:p w14:paraId="5DD6534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承压盒， 支杆、硅胶管、过渡接头、 配接乳胶管、 硅橡胶膜组成， 承压盒内径应为Φ36~Ф38mm， 配硅橡胶模，有手动转动机构。</w:t>
            </w:r>
          </w:p>
        </w:tc>
        <w:tc>
          <w:tcPr>
            <w:tcW w:w="645" w:type="dxa"/>
            <w:tcBorders>
              <w:tl2br w:val="nil"/>
              <w:tr2bl w:val="nil"/>
            </w:tcBorders>
            <w:shd w:val="clear" w:color="auto" w:fill="auto"/>
            <w:vAlign w:val="center"/>
          </w:tcPr>
          <w:p w14:paraId="58D54E0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04098B3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48463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AB53FD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EB9CAC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543</w:t>
            </w:r>
          </w:p>
        </w:tc>
        <w:tc>
          <w:tcPr>
            <w:tcW w:w="942" w:type="dxa"/>
            <w:tcBorders>
              <w:tl2br w:val="nil"/>
              <w:tr2bl w:val="nil"/>
            </w:tcBorders>
            <w:shd w:val="clear" w:color="auto" w:fill="auto"/>
            <w:vAlign w:val="center"/>
          </w:tcPr>
          <w:p w14:paraId="3147E56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微小压强计</w:t>
            </w:r>
          </w:p>
        </w:tc>
        <w:tc>
          <w:tcPr>
            <w:tcW w:w="6308" w:type="dxa"/>
            <w:tcBorders>
              <w:tl2br w:val="nil"/>
              <w:tr2bl w:val="nil"/>
            </w:tcBorders>
            <w:shd w:val="clear" w:color="auto" w:fill="auto"/>
            <w:vAlign w:val="center"/>
          </w:tcPr>
          <w:p w14:paraId="09B5B2F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由 U 形管、标度板、三通管及弹簧夹组成； U 形管外径 6mm， 高≥380mm， 可移动微调， 标度总长 300mm，0 位在中间，分度线为 5mm，用硅橡胶管连接，附 30mL 塑料注射器。</w:t>
            </w:r>
          </w:p>
        </w:tc>
        <w:tc>
          <w:tcPr>
            <w:tcW w:w="645" w:type="dxa"/>
            <w:tcBorders>
              <w:tl2br w:val="nil"/>
              <w:tr2bl w:val="nil"/>
            </w:tcBorders>
            <w:shd w:val="clear" w:color="auto" w:fill="auto"/>
            <w:vAlign w:val="center"/>
          </w:tcPr>
          <w:p w14:paraId="58B5CA1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20ADAD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25BE8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5144B7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75A817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544</w:t>
            </w:r>
          </w:p>
        </w:tc>
        <w:tc>
          <w:tcPr>
            <w:tcW w:w="942" w:type="dxa"/>
            <w:tcBorders>
              <w:tl2br w:val="nil"/>
              <w:tr2bl w:val="nil"/>
            </w:tcBorders>
            <w:shd w:val="clear" w:color="auto" w:fill="auto"/>
            <w:vAlign w:val="center"/>
          </w:tcPr>
          <w:p w14:paraId="76874F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大气压系列实验器</w:t>
            </w:r>
          </w:p>
        </w:tc>
        <w:tc>
          <w:tcPr>
            <w:tcW w:w="6308" w:type="dxa"/>
            <w:tcBorders>
              <w:tl2br w:val="nil"/>
              <w:tr2bl w:val="nil"/>
            </w:tcBorders>
            <w:shd w:val="clear" w:color="auto" w:fill="auto"/>
            <w:vAlign w:val="center"/>
          </w:tcPr>
          <w:p w14:paraId="176B894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用充水法、抽气法研究大气压存在， 空气压强与密度的关系， 大气压应用， 粗测大气压， 9 个 实验。</w:t>
            </w:r>
          </w:p>
        </w:tc>
        <w:tc>
          <w:tcPr>
            <w:tcW w:w="645" w:type="dxa"/>
            <w:tcBorders>
              <w:tl2br w:val="nil"/>
              <w:tr2bl w:val="nil"/>
            </w:tcBorders>
            <w:shd w:val="clear" w:color="auto" w:fill="auto"/>
            <w:vAlign w:val="center"/>
          </w:tcPr>
          <w:p w14:paraId="20647D2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025EFC9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7C3BC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5FBFC5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124CD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545</w:t>
            </w:r>
          </w:p>
        </w:tc>
        <w:tc>
          <w:tcPr>
            <w:tcW w:w="942" w:type="dxa"/>
            <w:tcBorders>
              <w:tl2br w:val="nil"/>
              <w:tr2bl w:val="nil"/>
            </w:tcBorders>
            <w:shd w:val="clear" w:color="auto" w:fill="auto"/>
            <w:vAlign w:val="center"/>
          </w:tcPr>
          <w:p w14:paraId="2D4309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杠杆</w:t>
            </w:r>
          </w:p>
        </w:tc>
        <w:tc>
          <w:tcPr>
            <w:tcW w:w="6308" w:type="dxa"/>
            <w:tcBorders>
              <w:tl2br w:val="nil"/>
              <w:tr2bl w:val="nil"/>
            </w:tcBorders>
            <w:shd w:val="clear" w:color="auto" w:fill="auto"/>
            <w:vAlign w:val="center"/>
          </w:tcPr>
          <w:p w14:paraId="0A0FD81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塑料或铝合金制， 由杠杆、固定轴、调平装置和 5 个挂钩(1 个向上) 组成， 杠杆 500mm×25mm ×8mm，每 5 厘米印长线并标数字，杠杆中心轴线上方 6mm 处安装Ф4mm 轴套。轴长 80mm。螺 母质量 10g，螺杆上螺纹长 20mm。</w:t>
            </w:r>
          </w:p>
        </w:tc>
        <w:tc>
          <w:tcPr>
            <w:tcW w:w="645" w:type="dxa"/>
            <w:tcBorders>
              <w:tl2br w:val="nil"/>
              <w:tr2bl w:val="nil"/>
            </w:tcBorders>
            <w:shd w:val="clear" w:color="auto" w:fill="auto"/>
            <w:vAlign w:val="center"/>
          </w:tcPr>
          <w:p w14:paraId="0F631F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61CE2C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29DD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4FD072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42FFC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546</w:t>
            </w:r>
          </w:p>
        </w:tc>
        <w:tc>
          <w:tcPr>
            <w:tcW w:w="942" w:type="dxa"/>
            <w:tcBorders>
              <w:tl2br w:val="nil"/>
              <w:tr2bl w:val="nil"/>
            </w:tcBorders>
            <w:shd w:val="clear" w:color="auto" w:fill="auto"/>
            <w:vAlign w:val="center"/>
          </w:tcPr>
          <w:p w14:paraId="70D7AF6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滑轮组</w:t>
            </w:r>
          </w:p>
        </w:tc>
        <w:tc>
          <w:tcPr>
            <w:tcW w:w="6308" w:type="dxa"/>
            <w:tcBorders>
              <w:tl2br w:val="nil"/>
              <w:tr2bl w:val="nil"/>
            </w:tcBorders>
            <w:shd w:val="clear" w:color="auto" w:fill="auto"/>
            <w:vAlign w:val="center"/>
          </w:tcPr>
          <w:p w14:paraId="6627AE9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单 4，二并 2， 二串 2。单滑轮Ф40mm，二并滑轮Ф40mm，二串滑轮Ф40mm、Ф53mm。滑轮绳 1m，直径 1mm。单边悬臂式滑轮框，每个滑轮组中有一个可止动滑轮。</w:t>
            </w:r>
          </w:p>
        </w:tc>
        <w:tc>
          <w:tcPr>
            <w:tcW w:w="645" w:type="dxa"/>
            <w:tcBorders>
              <w:tl2br w:val="nil"/>
              <w:tr2bl w:val="nil"/>
            </w:tcBorders>
            <w:shd w:val="clear" w:color="auto" w:fill="auto"/>
            <w:vAlign w:val="center"/>
          </w:tcPr>
          <w:p w14:paraId="1EC921B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0670C93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组</w:t>
            </w:r>
          </w:p>
        </w:tc>
      </w:tr>
      <w:tr w14:paraId="5ED8D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A3FB3F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E43798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547</w:t>
            </w:r>
          </w:p>
        </w:tc>
        <w:tc>
          <w:tcPr>
            <w:tcW w:w="942" w:type="dxa"/>
            <w:tcBorders>
              <w:tl2br w:val="nil"/>
              <w:tr2bl w:val="nil"/>
            </w:tcBorders>
            <w:shd w:val="clear" w:color="auto" w:fill="auto"/>
            <w:vAlign w:val="center"/>
          </w:tcPr>
          <w:p w14:paraId="6AE06D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滚摆</w:t>
            </w:r>
          </w:p>
        </w:tc>
        <w:tc>
          <w:tcPr>
            <w:tcW w:w="6308" w:type="dxa"/>
            <w:tcBorders>
              <w:tl2br w:val="nil"/>
              <w:tr2bl w:val="nil"/>
            </w:tcBorders>
            <w:shd w:val="clear" w:color="auto" w:fill="auto"/>
            <w:vAlign w:val="center"/>
          </w:tcPr>
          <w:p w14:paraId="7648E1C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金属摆轮Φ125mm，0.6kg~0.8kg，红、白相间数等分色格。摆轴Φ8mm×160mm。摆轴上两个 穿线孔距离 140mm， 孔径Φ2mm。 支架高 460mm， 横梁长 300mm。 前 10 次回升高度递减量≤65mm。</w:t>
            </w:r>
          </w:p>
        </w:tc>
        <w:tc>
          <w:tcPr>
            <w:tcW w:w="645" w:type="dxa"/>
            <w:tcBorders>
              <w:tl2br w:val="nil"/>
              <w:tr2bl w:val="nil"/>
            </w:tcBorders>
            <w:shd w:val="clear" w:color="auto" w:fill="auto"/>
            <w:vAlign w:val="center"/>
          </w:tcPr>
          <w:p w14:paraId="74396FC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3C672C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0613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1CAF32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4F7C3A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548</w:t>
            </w:r>
          </w:p>
        </w:tc>
        <w:tc>
          <w:tcPr>
            <w:tcW w:w="942" w:type="dxa"/>
            <w:tcBorders>
              <w:tl2br w:val="nil"/>
              <w:tr2bl w:val="nil"/>
            </w:tcBorders>
            <w:shd w:val="clear" w:color="auto" w:fill="auto"/>
            <w:vAlign w:val="center"/>
          </w:tcPr>
          <w:p w14:paraId="2BD3D94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离心轨道</w:t>
            </w:r>
          </w:p>
        </w:tc>
        <w:tc>
          <w:tcPr>
            <w:tcW w:w="6308" w:type="dxa"/>
            <w:tcBorders>
              <w:tl2br w:val="nil"/>
              <w:tr2bl w:val="nil"/>
            </w:tcBorders>
            <w:shd w:val="clear" w:color="auto" w:fill="auto"/>
            <w:vAlign w:val="center"/>
          </w:tcPr>
          <w:p w14:paraId="27C6861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环内径≥140mm， 短坡高≥120mm， 长坡高/圆环半径倍数≤4.0。钢球和塑料球Φ25mm。球自长 坡顶部滚下， 应能连续沿轨道滚动一周， 在轨道顶部保持与轨道接触， 在短坡顶部进入接球装 置。</w:t>
            </w:r>
          </w:p>
        </w:tc>
        <w:tc>
          <w:tcPr>
            <w:tcW w:w="645" w:type="dxa"/>
            <w:tcBorders>
              <w:tl2br w:val="nil"/>
              <w:tr2bl w:val="nil"/>
            </w:tcBorders>
            <w:shd w:val="clear" w:color="auto" w:fill="auto"/>
            <w:vAlign w:val="center"/>
          </w:tcPr>
          <w:p w14:paraId="08751F1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3171D2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6BD5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6CF34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0BCEB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549</w:t>
            </w:r>
          </w:p>
        </w:tc>
        <w:tc>
          <w:tcPr>
            <w:tcW w:w="942" w:type="dxa"/>
            <w:tcBorders>
              <w:tl2br w:val="nil"/>
              <w:tr2bl w:val="nil"/>
            </w:tcBorders>
            <w:shd w:val="clear" w:color="auto" w:fill="auto"/>
            <w:vAlign w:val="center"/>
          </w:tcPr>
          <w:p w14:paraId="0511561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重力小车</w:t>
            </w:r>
          </w:p>
        </w:tc>
        <w:tc>
          <w:tcPr>
            <w:tcW w:w="6308" w:type="dxa"/>
            <w:tcBorders>
              <w:tl2br w:val="nil"/>
              <w:tr2bl w:val="nil"/>
            </w:tcBorders>
            <w:shd w:val="clear" w:color="auto" w:fill="auto"/>
            <w:vAlign w:val="center"/>
          </w:tcPr>
          <w:p w14:paraId="59FB42E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由物体的重力势能驱动的小车，重物约 50g</w:t>
            </w:r>
          </w:p>
        </w:tc>
        <w:tc>
          <w:tcPr>
            <w:tcW w:w="645" w:type="dxa"/>
            <w:tcBorders>
              <w:tl2br w:val="nil"/>
              <w:tr2bl w:val="nil"/>
            </w:tcBorders>
            <w:shd w:val="clear" w:color="auto" w:fill="auto"/>
            <w:vAlign w:val="center"/>
          </w:tcPr>
          <w:p w14:paraId="60DA40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35B40E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辆</w:t>
            </w:r>
          </w:p>
        </w:tc>
      </w:tr>
      <w:tr w14:paraId="7F271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9E8383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447E6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550</w:t>
            </w:r>
          </w:p>
        </w:tc>
        <w:tc>
          <w:tcPr>
            <w:tcW w:w="942" w:type="dxa"/>
            <w:tcBorders>
              <w:tl2br w:val="nil"/>
              <w:tr2bl w:val="nil"/>
            </w:tcBorders>
            <w:shd w:val="clear" w:color="auto" w:fill="auto"/>
            <w:vAlign w:val="center"/>
          </w:tcPr>
          <w:p w14:paraId="2B45AF2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快、慢小车</w:t>
            </w:r>
          </w:p>
        </w:tc>
        <w:tc>
          <w:tcPr>
            <w:tcW w:w="6308" w:type="dxa"/>
            <w:tcBorders>
              <w:tl2br w:val="nil"/>
              <w:tr2bl w:val="nil"/>
            </w:tcBorders>
            <w:shd w:val="clear" w:color="auto" w:fill="auto"/>
            <w:vAlign w:val="center"/>
          </w:tcPr>
          <w:p w14:paraId="4C7A96B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有动力的小车各一。快车约 5s 左右通过 1m 距离，慢车约 10s 左右通过 1m 距离。更换电池方 便。</w:t>
            </w:r>
          </w:p>
        </w:tc>
        <w:tc>
          <w:tcPr>
            <w:tcW w:w="645" w:type="dxa"/>
            <w:tcBorders>
              <w:tl2br w:val="nil"/>
              <w:tr2bl w:val="nil"/>
            </w:tcBorders>
            <w:shd w:val="clear" w:color="auto" w:fill="auto"/>
            <w:vAlign w:val="center"/>
          </w:tcPr>
          <w:p w14:paraId="10E852C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587" w:type="dxa"/>
            <w:tcBorders>
              <w:tl2br w:val="nil"/>
              <w:tr2bl w:val="nil"/>
            </w:tcBorders>
            <w:shd w:val="clear" w:color="auto" w:fill="auto"/>
            <w:vAlign w:val="center"/>
          </w:tcPr>
          <w:p w14:paraId="63DF393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07D7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595316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E0A31D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551</w:t>
            </w:r>
          </w:p>
        </w:tc>
        <w:tc>
          <w:tcPr>
            <w:tcW w:w="942" w:type="dxa"/>
            <w:tcBorders>
              <w:tl2br w:val="nil"/>
              <w:tr2bl w:val="nil"/>
            </w:tcBorders>
            <w:shd w:val="clear" w:color="auto" w:fill="auto"/>
            <w:vAlign w:val="center"/>
          </w:tcPr>
          <w:p w14:paraId="298AE47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简易气垫运动体</w:t>
            </w:r>
          </w:p>
        </w:tc>
        <w:tc>
          <w:tcPr>
            <w:tcW w:w="6308" w:type="dxa"/>
            <w:tcBorders>
              <w:tl2br w:val="nil"/>
              <w:tr2bl w:val="nil"/>
            </w:tcBorders>
            <w:shd w:val="clear" w:color="auto" w:fill="auto"/>
            <w:vAlign w:val="center"/>
          </w:tcPr>
          <w:p w14:paraId="7330650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带阀门的气垫座 1 个、气球 3 个、吹嘴 1 个、吹嘴套 2 个</w:t>
            </w:r>
          </w:p>
        </w:tc>
        <w:tc>
          <w:tcPr>
            <w:tcW w:w="645" w:type="dxa"/>
            <w:tcBorders>
              <w:tl2br w:val="nil"/>
              <w:tr2bl w:val="nil"/>
            </w:tcBorders>
            <w:shd w:val="clear" w:color="auto" w:fill="auto"/>
            <w:vAlign w:val="center"/>
          </w:tcPr>
          <w:p w14:paraId="003D5C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66134C4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06EE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095307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F4E0BB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552</w:t>
            </w:r>
          </w:p>
        </w:tc>
        <w:tc>
          <w:tcPr>
            <w:tcW w:w="942" w:type="dxa"/>
            <w:tcBorders>
              <w:tl2br w:val="nil"/>
              <w:tr2bl w:val="nil"/>
            </w:tcBorders>
            <w:shd w:val="clear" w:color="auto" w:fill="auto"/>
            <w:vAlign w:val="center"/>
          </w:tcPr>
          <w:p w14:paraId="636BF42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斜面小车</w:t>
            </w:r>
          </w:p>
        </w:tc>
        <w:tc>
          <w:tcPr>
            <w:tcW w:w="6308" w:type="dxa"/>
            <w:tcBorders>
              <w:tl2br w:val="nil"/>
              <w:tr2bl w:val="nil"/>
            </w:tcBorders>
            <w:shd w:val="clear" w:color="auto" w:fill="auto"/>
            <w:vAlign w:val="center"/>
          </w:tcPr>
          <w:p w14:paraId="6F38FA4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斜面 815mm×100mm×20mm， 小车 100mm×80mm×40mm， 200g，在 1∶35 坡度的斜面上自动滑下； 摩擦块 100mm×80mm×40mm，两摩擦面，砝码筒质量 6g</w:t>
            </w:r>
          </w:p>
        </w:tc>
        <w:tc>
          <w:tcPr>
            <w:tcW w:w="645" w:type="dxa"/>
            <w:tcBorders>
              <w:tl2br w:val="nil"/>
              <w:tr2bl w:val="nil"/>
            </w:tcBorders>
            <w:shd w:val="clear" w:color="auto" w:fill="auto"/>
            <w:vAlign w:val="center"/>
          </w:tcPr>
          <w:p w14:paraId="7AB4D2C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489054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661F2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0ECCD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0536E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553</w:t>
            </w:r>
          </w:p>
        </w:tc>
        <w:tc>
          <w:tcPr>
            <w:tcW w:w="942" w:type="dxa"/>
            <w:tcBorders>
              <w:tl2br w:val="nil"/>
              <w:tr2bl w:val="nil"/>
            </w:tcBorders>
            <w:shd w:val="clear" w:color="auto" w:fill="auto"/>
            <w:vAlign w:val="center"/>
          </w:tcPr>
          <w:p w14:paraId="4CAC3BB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音叉</w:t>
            </w:r>
          </w:p>
        </w:tc>
        <w:tc>
          <w:tcPr>
            <w:tcW w:w="6308" w:type="dxa"/>
            <w:tcBorders>
              <w:tl2br w:val="nil"/>
              <w:tr2bl w:val="nil"/>
            </w:tcBorders>
            <w:shd w:val="clear" w:color="auto" w:fill="auto"/>
            <w:vAlign w:val="center"/>
          </w:tcPr>
          <w:p w14:paraId="0BDA301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256Hz，距音叉 1000mm 处声强 90dB</w:t>
            </w:r>
          </w:p>
        </w:tc>
        <w:tc>
          <w:tcPr>
            <w:tcW w:w="645" w:type="dxa"/>
            <w:tcBorders>
              <w:tl2br w:val="nil"/>
              <w:tr2bl w:val="nil"/>
            </w:tcBorders>
            <w:shd w:val="clear" w:color="auto" w:fill="auto"/>
            <w:vAlign w:val="center"/>
          </w:tcPr>
          <w:p w14:paraId="6870486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26984A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0DD2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555DA1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A4923B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554</w:t>
            </w:r>
          </w:p>
        </w:tc>
        <w:tc>
          <w:tcPr>
            <w:tcW w:w="942" w:type="dxa"/>
            <w:tcBorders>
              <w:tl2br w:val="nil"/>
              <w:tr2bl w:val="nil"/>
            </w:tcBorders>
            <w:shd w:val="clear" w:color="auto" w:fill="auto"/>
            <w:vAlign w:val="center"/>
          </w:tcPr>
          <w:p w14:paraId="6DD0C5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音叉</w:t>
            </w:r>
          </w:p>
        </w:tc>
        <w:tc>
          <w:tcPr>
            <w:tcW w:w="6308" w:type="dxa"/>
            <w:tcBorders>
              <w:tl2br w:val="nil"/>
              <w:tr2bl w:val="nil"/>
            </w:tcBorders>
            <w:shd w:val="clear" w:color="auto" w:fill="auto"/>
            <w:vAlign w:val="center"/>
          </w:tcPr>
          <w:p w14:paraId="6D39555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512Hz，距音叉 1000mm 处声强 90dB</w:t>
            </w:r>
          </w:p>
        </w:tc>
        <w:tc>
          <w:tcPr>
            <w:tcW w:w="645" w:type="dxa"/>
            <w:tcBorders>
              <w:tl2br w:val="nil"/>
              <w:tr2bl w:val="nil"/>
            </w:tcBorders>
            <w:shd w:val="clear" w:color="auto" w:fill="auto"/>
            <w:vAlign w:val="center"/>
          </w:tcPr>
          <w:p w14:paraId="015099D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8D7A62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3FAD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97317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8FB3C4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555</w:t>
            </w:r>
          </w:p>
        </w:tc>
        <w:tc>
          <w:tcPr>
            <w:tcW w:w="942" w:type="dxa"/>
            <w:tcBorders>
              <w:tl2br w:val="nil"/>
              <w:tr2bl w:val="nil"/>
            </w:tcBorders>
            <w:shd w:val="clear" w:color="auto" w:fill="auto"/>
            <w:vAlign w:val="center"/>
          </w:tcPr>
          <w:p w14:paraId="0C288F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发音齿轮</w:t>
            </w:r>
          </w:p>
        </w:tc>
        <w:tc>
          <w:tcPr>
            <w:tcW w:w="6308" w:type="dxa"/>
            <w:tcBorders>
              <w:tl2br w:val="nil"/>
              <w:tr2bl w:val="nil"/>
            </w:tcBorders>
            <w:shd w:val="clear" w:color="auto" w:fill="auto"/>
            <w:vAlign w:val="center"/>
          </w:tcPr>
          <w:p w14:paraId="3630CCD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80、40、20 半圆形齿，附振动片。转轴下段 1:20 锥体,大端Ф10mm,长 34mm</w:t>
            </w:r>
          </w:p>
        </w:tc>
        <w:tc>
          <w:tcPr>
            <w:tcW w:w="645" w:type="dxa"/>
            <w:tcBorders>
              <w:tl2br w:val="nil"/>
              <w:tr2bl w:val="nil"/>
            </w:tcBorders>
            <w:shd w:val="clear" w:color="auto" w:fill="auto"/>
            <w:vAlign w:val="center"/>
          </w:tcPr>
          <w:p w14:paraId="3B9BD9F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27AF8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57ADE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F50A4F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2DEA9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556</w:t>
            </w:r>
          </w:p>
        </w:tc>
        <w:tc>
          <w:tcPr>
            <w:tcW w:w="942" w:type="dxa"/>
            <w:tcBorders>
              <w:tl2br w:val="nil"/>
              <w:tr2bl w:val="nil"/>
            </w:tcBorders>
            <w:shd w:val="clear" w:color="auto" w:fill="auto"/>
            <w:vAlign w:val="center"/>
          </w:tcPr>
          <w:p w14:paraId="4B2E5D2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单摆</w:t>
            </w:r>
          </w:p>
        </w:tc>
        <w:tc>
          <w:tcPr>
            <w:tcW w:w="6308" w:type="dxa"/>
            <w:tcBorders>
              <w:tl2br w:val="nil"/>
              <w:tr2bl w:val="nil"/>
            </w:tcBorders>
            <w:shd w:val="clear" w:color="auto" w:fill="auto"/>
            <w:vAlign w:val="center"/>
          </w:tcPr>
          <w:p w14:paraId="7943104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直径 20mm 钢球 1 个，摆线长 1500mm。附方座支架用固定夹(摆线一点固定)</w:t>
            </w:r>
          </w:p>
        </w:tc>
        <w:tc>
          <w:tcPr>
            <w:tcW w:w="645" w:type="dxa"/>
            <w:tcBorders>
              <w:tl2br w:val="nil"/>
              <w:tr2bl w:val="nil"/>
            </w:tcBorders>
            <w:shd w:val="clear" w:color="auto" w:fill="auto"/>
            <w:vAlign w:val="center"/>
          </w:tcPr>
          <w:p w14:paraId="6AD980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75FD40E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ECF4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ACB15B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DA8131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557</w:t>
            </w:r>
          </w:p>
        </w:tc>
        <w:tc>
          <w:tcPr>
            <w:tcW w:w="942" w:type="dxa"/>
            <w:tcBorders>
              <w:tl2br w:val="nil"/>
              <w:tr2bl w:val="nil"/>
            </w:tcBorders>
            <w:shd w:val="clear" w:color="auto" w:fill="auto"/>
            <w:vAlign w:val="center"/>
          </w:tcPr>
          <w:p w14:paraId="3FD98C9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音频发生器</w:t>
            </w:r>
          </w:p>
        </w:tc>
        <w:tc>
          <w:tcPr>
            <w:tcW w:w="6308" w:type="dxa"/>
            <w:tcBorders>
              <w:tl2br w:val="nil"/>
              <w:tr2bl w:val="nil"/>
            </w:tcBorders>
            <w:shd w:val="clear" w:color="auto" w:fill="auto"/>
            <w:vAlign w:val="center"/>
          </w:tcPr>
          <w:p w14:paraId="726263E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20Hz~20kH 连续可调，输出正弦波 0~1V 连续可调,负载 300Ω,功率输出 5W。有频率计，测 频范围:10Hz~999.9kHz，有信号输入端</w:t>
            </w:r>
          </w:p>
        </w:tc>
        <w:tc>
          <w:tcPr>
            <w:tcW w:w="645" w:type="dxa"/>
            <w:tcBorders>
              <w:tl2br w:val="nil"/>
              <w:tr2bl w:val="nil"/>
            </w:tcBorders>
            <w:shd w:val="clear" w:color="auto" w:fill="auto"/>
            <w:vAlign w:val="center"/>
          </w:tcPr>
          <w:p w14:paraId="3353E6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19EF0D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648A8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CD3AB0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2EB338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558</w:t>
            </w:r>
          </w:p>
        </w:tc>
        <w:tc>
          <w:tcPr>
            <w:tcW w:w="942" w:type="dxa"/>
            <w:tcBorders>
              <w:tl2br w:val="nil"/>
              <w:tr2bl w:val="nil"/>
            </w:tcBorders>
            <w:shd w:val="clear" w:color="auto" w:fill="auto"/>
            <w:vAlign w:val="center"/>
          </w:tcPr>
          <w:p w14:paraId="34BA050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空气压缩引火仪</w:t>
            </w:r>
          </w:p>
        </w:tc>
        <w:tc>
          <w:tcPr>
            <w:tcW w:w="6308" w:type="dxa"/>
            <w:tcBorders>
              <w:tl2br w:val="nil"/>
              <w:tr2bl w:val="nil"/>
            </w:tcBorders>
            <w:shd w:val="clear" w:color="auto" w:fill="auto"/>
            <w:vAlign w:val="center"/>
          </w:tcPr>
          <w:p w14:paraId="7259113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透明有机玻璃气缸，内径Φ10mm，外径 25mm,长 130mmmm，底座Ф65mm。手柄Ф40mm，活塞杆 Ф8mm。能引燃脱脂棉，不应使用硝化棉。</w:t>
            </w:r>
          </w:p>
        </w:tc>
        <w:tc>
          <w:tcPr>
            <w:tcW w:w="645" w:type="dxa"/>
            <w:tcBorders>
              <w:tl2br w:val="nil"/>
              <w:tr2bl w:val="nil"/>
            </w:tcBorders>
            <w:shd w:val="clear" w:color="auto" w:fill="auto"/>
            <w:vAlign w:val="center"/>
          </w:tcPr>
          <w:p w14:paraId="2627736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CB5FD7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D461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2C7CC8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2E642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559</w:t>
            </w:r>
          </w:p>
        </w:tc>
        <w:tc>
          <w:tcPr>
            <w:tcW w:w="942" w:type="dxa"/>
            <w:tcBorders>
              <w:tl2br w:val="nil"/>
              <w:tr2bl w:val="nil"/>
            </w:tcBorders>
            <w:shd w:val="clear" w:color="auto" w:fill="auto"/>
            <w:vAlign w:val="center"/>
          </w:tcPr>
          <w:p w14:paraId="34FD15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纸盘扬声器</w:t>
            </w:r>
          </w:p>
        </w:tc>
        <w:tc>
          <w:tcPr>
            <w:tcW w:w="6308" w:type="dxa"/>
            <w:tcBorders>
              <w:tl2br w:val="nil"/>
              <w:tr2bl w:val="nil"/>
            </w:tcBorders>
            <w:shd w:val="clear" w:color="auto" w:fill="auto"/>
            <w:vAlign w:val="center"/>
          </w:tcPr>
          <w:p w14:paraId="3DD56EE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直径不小于 200mm，8Ω，功率 5W</w:t>
            </w:r>
          </w:p>
        </w:tc>
        <w:tc>
          <w:tcPr>
            <w:tcW w:w="645" w:type="dxa"/>
            <w:tcBorders>
              <w:tl2br w:val="nil"/>
              <w:tr2bl w:val="nil"/>
            </w:tcBorders>
            <w:shd w:val="clear" w:color="auto" w:fill="auto"/>
            <w:vAlign w:val="center"/>
          </w:tcPr>
          <w:p w14:paraId="61F2A58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9E9E89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03191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82C887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2FF03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560</w:t>
            </w:r>
          </w:p>
        </w:tc>
        <w:tc>
          <w:tcPr>
            <w:tcW w:w="942" w:type="dxa"/>
            <w:tcBorders>
              <w:tl2br w:val="nil"/>
              <w:tr2bl w:val="nil"/>
            </w:tcBorders>
            <w:shd w:val="clear" w:color="auto" w:fill="auto"/>
            <w:vAlign w:val="center"/>
          </w:tcPr>
          <w:p w14:paraId="570CBD9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玻棒(附丝绸)</w:t>
            </w:r>
          </w:p>
        </w:tc>
        <w:tc>
          <w:tcPr>
            <w:tcW w:w="6308" w:type="dxa"/>
            <w:tcBorders>
              <w:tl2br w:val="nil"/>
              <w:tr2bl w:val="nil"/>
            </w:tcBorders>
            <w:shd w:val="clear" w:color="auto" w:fill="auto"/>
            <w:vAlign w:val="center"/>
          </w:tcPr>
          <w:p w14:paraId="650378E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有机玻棒，附面积应不小于 350mm×350mm 丝绸</w:t>
            </w:r>
          </w:p>
        </w:tc>
        <w:tc>
          <w:tcPr>
            <w:tcW w:w="645" w:type="dxa"/>
            <w:tcBorders>
              <w:tl2br w:val="nil"/>
              <w:tr2bl w:val="nil"/>
            </w:tcBorders>
            <w:shd w:val="clear" w:color="auto" w:fill="auto"/>
            <w:vAlign w:val="center"/>
          </w:tcPr>
          <w:p w14:paraId="00D1A3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3BBC294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对</w:t>
            </w:r>
          </w:p>
        </w:tc>
      </w:tr>
      <w:tr w14:paraId="033D0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DD5523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288EBD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561</w:t>
            </w:r>
          </w:p>
        </w:tc>
        <w:tc>
          <w:tcPr>
            <w:tcW w:w="942" w:type="dxa"/>
            <w:tcBorders>
              <w:tl2br w:val="nil"/>
              <w:tr2bl w:val="nil"/>
            </w:tcBorders>
            <w:shd w:val="clear" w:color="auto" w:fill="auto"/>
            <w:vAlign w:val="center"/>
          </w:tcPr>
          <w:p w14:paraId="6C9017A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胶棒(附毛皮)</w:t>
            </w:r>
          </w:p>
        </w:tc>
        <w:tc>
          <w:tcPr>
            <w:tcW w:w="6308" w:type="dxa"/>
            <w:tcBorders>
              <w:tl2br w:val="nil"/>
              <w:tr2bl w:val="nil"/>
            </w:tcBorders>
            <w:shd w:val="clear" w:color="auto" w:fill="auto"/>
            <w:vAlign w:val="center"/>
          </w:tcPr>
          <w:p w14:paraId="08384D4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聚碳酸脂棒，附面积应不小于 150mm×150mm 毛皮</w:t>
            </w:r>
          </w:p>
        </w:tc>
        <w:tc>
          <w:tcPr>
            <w:tcW w:w="645" w:type="dxa"/>
            <w:tcBorders>
              <w:tl2br w:val="nil"/>
              <w:tr2bl w:val="nil"/>
            </w:tcBorders>
            <w:shd w:val="clear" w:color="auto" w:fill="auto"/>
            <w:vAlign w:val="center"/>
          </w:tcPr>
          <w:p w14:paraId="51ED80B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6D060A9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对</w:t>
            </w:r>
          </w:p>
        </w:tc>
      </w:tr>
      <w:tr w14:paraId="58E44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F7440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31209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562</w:t>
            </w:r>
          </w:p>
        </w:tc>
        <w:tc>
          <w:tcPr>
            <w:tcW w:w="942" w:type="dxa"/>
            <w:tcBorders>
              <w:tl2br w:val="nil"/>
              <w:tr2bl w:val="nil"/>
            </w:tcBorders>
            <w:shd w:val="clear" w:color="auto" w:fill="auto"/>
            <w:vAlign w:val="center"/>
          </w:tcPr>
          <w:p w14:paraId="0314C4E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电阻圈</w:t>
            </w:r>
          </w:p>
        </w:tc>
        <w:tc>
          <w:tcPr>
            <w:tcW w:w="6308" w:type="dxa"/>
            <w:tcBorders>
              <w:tl2br w:val="nil"/>
              <w:tr2bl w:val="nil"/>
            </w:tcBorders>
            <w:shd w:val="clear" w:color="auto" w:fill="auto"/>
            <w:vAlign w:val="center"/>
          </w:tcPr>
          <w:p w14:paraId="23A94B0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5Ω/1.5A,10Ω/1A,15Ω/0.6A，连续工作 2h，阻值误差≤1％</w:t>
            </w:r>
          </w:p>
        </w:tc>
        <w:tc>
          <w:tcPr>
            <w:tcW w:w="645" w:type="dxa"/>
            <w:tcBorders>
              <w:tl2br w:val="nil"/>
              <w:tr2bl w:val="nil"/>
            </w:tcBorders>
            <w:shd w:val="clear" w:color="auto" w:fill="auto"/>
            <w:vAlign w:val="center"/>
          </w:tcPr>
          <w:p w14:paraId="3301BC1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0521B81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组</w:t>
            </w:r>
          </w:p>
        </w:tc>
      </w:tr>
      <w:tr w14:paraId="52898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E2053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D3D11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563</w:t>
            </w:r>
          </w:p>
        </w:tc>
        <w:tc>
          <w:tcPr>
            <w:tcW w:w="942" w:type="dxa"/>
            <w:tcBorders>
              <w:tl2br w:val="nil"/>
              <w:tr2bl w:val="nil"/>
            </w:tcBorders>
            <w:shd w:val="clear" w:color="auto" w:fill="auto"/>
            <w:vAlign w:val="center"/>
          </w:tcPr>
          <w:p w14:paraId="0642E53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电阻定律实验器</w:t>
            </w:r>
          </w:p>
        </w:tc>
        <w:tc>
          <w:tcPr>
            <w:tcW w:w="6308" w:type="dxa"/>
            <w:tcBorders>
              <w:tl2br w:val="nil"/>
              <w:tr2bl w:val="nil"/>
            </w:tcBorders>
            <w:shd w:val="clear" w:color="auto" w:fill="auto"/>
            <w:vAlign w:val="center"/>
          </w:tcPr>
          <w:p w14:paraId="61CD589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Φ0.3mm、Φ0.5mm、Φ0.8mm 镍铬丝，Φ0.3mm、Φ0.5mm、Φ0.8mm 康铜丝，长度均为 50cm， 通过接线柱固定在底板上，有串联连接片，铜质接线柱和连接片</w:t>
            </w:r>
          </w:p>
        </w:tc>
        <w:tc>
          <w:tcPr>
            <w:tcW w:w="645" w:type="dxa"/>
            <w:tcBorders>
              <w:tl2br w:val="nil"/>
              <w:tr2bl w:val="nil"/>
            </w:tcBorders>
            <w:shd w:val="clear" w:color="auto" w:fill="auto"/>
            <w:vAlign w:val="center"/>
          </w:tcPr>
          <w:p w14:paraId="2E37C2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10BEF16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30B32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63EE3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1C702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564</w:t>
            </w:r>
          </w:p>
        </w:tc>
        <w:tc>
          <w:tcPr>
            <w:tcW w:w="942" w:type="dxa"/>
            <w:tcBorders>
              <w:tl2br w:val="nil"/>
              <w:tr2bl w:val="nil"/>
            </w:tcBorders>
            <w:shd w:val="clear" w:color="auto" w:fill="auto"/>
            <w:vAlign w:val="center"/>
          </w:tcPr>
          <w:p w14:paraId="7950CA0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焦耳定律实验器</w:t>
            </w:r>
          </w:p>
        </w:tc>
        <w:tc>
          <w:tcPr>
            <w:tcW w:w="6308" w:type="dxa"/>
            <w:tcBorders>
              <w:tl2br w:val="nil"/>
              <w:tr2bl w:val="nil"/>
            </w:tcBorders>
            <w:shd w:val="clear" w:color="auto" w:fill="auto"/>
            <w:vAlign w:val="center"/>
          </w:tcPr>
          <w:p w14:paraId="78542E4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演示板，液体式，透明贮液筒 3，底座 3， 电阻圈 3(4Ω2，2Ω1，误差≤±5%)，用玻璃液 体温度计</w:t>
            </w:r>
          </w:p>
        </w:tc>
        <w:tc>
          <w:tcPr>
            <w:tcW w:w="645" w:type="dxa"/>
            <w:tcBorders>
              <w:tl2br w:val="nil"/>
              <w:tr2bl w:val="nil"/>
            </w:tcBorders>
            <w:shd w:val="clear" w:color="auto" w:fill="auto"/>
            <w:vAlign w:val="center"/>
          </w:tcPr>
          <w:p w14:paraId="72EA74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376E4CA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65C60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2B0B7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43646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565</w:t>
            </w:r>
          </w:p>
        </w:tc>
        <w:tc>
          <w:tcPr>
            <w:tcW w:w="942" w:type="dxa"/>
            <w:tcBorders>
              <w:tl2br w:val="nil"/>
              <w:tr2bl w:val="nil"/>
            </w:tcBorders>
            <w:shd w:val="clear" w:color="auto" w:fill="auto"/>
            <w:noWrap/>
            <w:vAlign w:val="center"/>
          </w:tcPr>
          <w:p w14:paraId="5350B14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玩具电动机</w:t>
            </w:r>
          </w:p>
        </w:tc>
        <w:tc>
          <w:tcPr>
            <w:tcW w:w="6308" w:type="dxa"/>
            <w:tcBorders>
              <w:tl2br w:val="nil"/>
              <w:tr2bl w:val="nil"/>
            </w:tcBorders>
            <w:shd w:val="clear" w:color="auto" w:fill="auto"/>
            <w:vAlign w:val="center"/>
          </w:tcPr>
          <w:p w14:paraId="1F6EB41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启动≤0.8V，≤40mA，工作≤6V，带风扇，吹动风扇能发电点亮发光二极管，带底座</w:t>
            </w:r>
          </w:p>
        </w:tc>
        <w:tc>
          <w:tcPr>
            <w:tcW w:w="645" w:type="dxa"/>
            <w:tcBorders>
              <w:tl2br w:val="nil"/>
              <w:tr2bl w:val="nil"/>
            </w:tcBorders>
            <w:shd w:val="clear" w:color="auto" w:fill="auto"/>
            <w:vAlign w:val="center"/>
          </w:tcPr>
          <w:p w14:paraId="6AD5BB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58CC6D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6FE3E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D4D7F2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06440A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566</w:t>
            </w:r>
          </w:p>
        </w:tc>
        <w:tc>
          <w:tcPr>
            <w:tcW w:w="942" w:type="dxa"/>
            <w:tcBorders>
              <w:tl2br w:val="nil"/>
              <w:tr2bl w:val="nil"/>
            </w:tcBorders>
            <w:shd w:val="clear" w:color="auto" w:fill="auto"/>
            <w:vAlign w:val="center"/>
          </w:tcPr>
          <w:p w14:paraId="2692C5A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条形磁铁</w:t>
            </w:r>
          </w:p>
        </w:tc>
        <w:tc>
          <w:tcPr>
            <w:tcW w:w="6308" w:type="dxa"/>
            <w:tcBorders>
              <w:tl2br w:val="nil"/>
              <w:tr2bl w:val="nil"/>
            </w:tcBorders>
            <w:shd w:val="clear" w:color="auto" w:fill="auto"/>
            <w:vAlign w:val="center"/>
          </w:tcPr>
          <w:p w14:paraId="0EF294B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长 180mm 铝铁碳条形磁钢一对， 截面积 405mm2，配磁力线闭合铁片， 表观磁感应强度≥0.070T</w:t>
            </w:r>
          </w:p>
        </w:tc>
        <w:tc>
          <w:tcPr>
            <w:tcW w:w="645" w:type="dxa"/>
            <w:tcBorders>
              <w:tl2br w:val="nil"/>
              <w:tr2bl w:val="nil"/>
            </w:tcBorders>
            <w:shd w:val="clear" w:color="auto" w:fill="auto"/>
            <w:vAlign w:val="center"/>
          </w:tcPr>
          <w:p w14:paraId="304FA46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3457CD4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对</w:t>
            </w:r>
          </w:p>
        </w:tc>
      </w:tr>
      <w:tr w14:paraId="76988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3AD405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A7CDB9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567</w:t>
            </w:r>
          </w:p>
        </w:tc>
        <w:tc>
          <w:tcPr>
            <w:tcW w:w="942" w:type="dxa"/>
            <w:tcBorders>
              <w:tl2br w:val="nil"/>
              <w:tr2bl w:val="nil"/>
            </w:tcBorders>
            <w:shd w:val="clear" w:color="auto" w:fill="auto"/>
            <w:vAlign w:val="center"/>
          </w:tcPr>
          <w:p w14:paraId="3CC8A28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蹄形磁铁</w:t>
            </w:r>
          </w:p>
        </w:tc>
        <w:tc>
          <w:tcPr>
            <w:tcW w:w="6308" w:type="dxa"/>
            <w:tcBorders>
              <w:tl2br w:val="nil"/>
              <w:tr2bl w:val="nil"/>
            </w:tcBorders>
            <w:shd w:val="clear" w:color="auto" w:fill="auto"/>
            <w:vAlign w:val="center"/>
          </w:tcPr>
          <w:p w14:paraId="1D49FB7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长 80mm 铝铁碳 U 形磁钢一个， 截面积 200mm2，配磁力线闭合衔铁， 表观磁感应强度≥0.055T。</w:t>
            </w:r>
          </w:p>
        </w:tc>
        <w:tc>
          <w:tcPr>
            <w:tcW w:w="645" w:type="dxa"/>
            <w:tcBorders>
              <w:tl2br w:val="nil"/>
              <w:tr2bl w:val="nil"/>
            </w:tcBorders>
            <w:shd w:val="clear" w:color="auto" w:fill="auto"/>
            <w:vAlign w:val="center"/>
          </w:tcPr>
          <w:p w14:paraId="4EFF688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1C0D82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20F8C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F9E8F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0909CF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568</w:t>
            </w:r>
          </w:p>
        </w:tc>
        <w:tc>
          <w:tcPr>
            <w:tcW w:w="942" w:type="dxa"/>
            <w:tcBorders>
              <w:tl2br w:val="nil"/>
              <w:tr2bl w:val="nil"/>
            </w:tcBorders>
            <w:shd w:val="clear" w:color="auto" w:fill="auto"/>
            <w:vAlign w:val="center"/>
          </w:tcPr>
          <w:p w14:paraId="1890CA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菱形小磁针</w:t>
            </w:r>
          </w:p>
        </w:tc>
        <w:tc>
          <w:tcPr>
            <w:tcW w:w="6308" w:type="dxa"/>
            <w:tcBorders>
              <w:tl2br w:val="nil"/>
              <w:tr2bl w:val="nil"/>
            </w:tcBorders>
            <w:shd w:val="clear" w:color="auto" w:fill="auto"/>
            <w:vAlign w:val="center"/>
          </w:tcPr>
          <w:p w14:paraId="08DB2F6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菱形小磁针 16 支，磁针 28mm×8mm，磁针体中间铆接铜轴承套的嵌玻璃轴承；平均磁感应强 度≥5mT</w:t>
            </w:r>
          </w:p>
        </w:tc>
        <w:tc>
          <w:tcPr>
            <w:tcW w:w="645" w:type="dxa"/>
            <w:tcBorders>
              <w:tl2br w:val="nil"/>
              <w:tr2bl w:val="nil"/>
            </w:tcBorders>
            <w:shd w:val="clear" w:color="auto" w:fill="auto"/>
            <w:vAlign w:val="center"/>
          </w:tcPr>
          <w:p w14:paraId="26DBB44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4C35626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17E04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DAF16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1177CF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569</w:t>
            </w:r>
          </w:p>
        </w:tc>
        <w:tc>
          <w:tcPr>
            <w:tcW w:w="942" w:type="dxa"/>
            <w:tcBorders>
              <w:tl2br w:val="nil"/>
              <w:tr2bl w:val="nil"/>
            </w:tcBorders>
            <w:shd w:val="clear" w:color="auto" w:fill="auto"/>
            <w:vAlign w:val="center"/>
          </w:tcPr>
          <w:p w14:paraId="2B6E3E6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翼形磁针</w:t>
            </w:r>
          </w:p>
        </w:tc>
        <w:tc>
          <w:tcPr>
            <w:tcW w:w="6308" w:type="dxa"/>
            <w:tcBorders>
              <w:tl2br w:val="nil"/>
              <w:tr2bl w:val="nil"/>
            </w:tcBorders>
            <w:shd w:val="clear" w:color="auto" w:fill="auto"/>
            <w:vAlign w:val="center"/>
          </w:tcPr>
          <w:p w14:paraId="651505B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翼型磁针 2 支，针体 140mm×8mm，磁针体中间铆接铜轴承套的嵌玻璃轴承。平均磁感应强度 ≥9mT</w:t>
            </w:r>
          </w:p>
        </w:tc>
        <w:tc>
          <w:tcPr>
            <w:tcW w:w="645" w:type="dxa"/>
            <w:tcBorders>
              <w:tl2br w:val="nil"/>
              <w:tr2bl w:val="nil"/>
            </w:tcBorders>
            <w:shd w:val="clear" w:color="auto" w:fill="auto"/>
            <w:vAlign w:val="center"/>
          </w:tcPr>
          <w:p w14:paraId="68369B9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0B86503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对</w:t>
            </w:r>
          </w:p>
        </w:tc>
      </w:tr>
      <w:tr w14:paraId="6B280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D2C0F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DBB576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570</w:t>
            </w:r>
          </w:p>
        </w:tc>
        <w:tc>
          <w:tcPr>
            <w:tcW w:w="942" w:type="dxa"/>
            <w:tcBorders>
              <w:tl2br w:val="nil"/>
              <w:tr2bl w:val="nil"/>
            </w:tcBorders>
            <w:shd w:val="clear" w:color="auto" w:fill="auto"/>
            <w:vAlign w:val="center"/>
          </w:tcPr>
          <w:p w14:paraId="566F227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原副线圈</w:t>
            </w:r>
          </w:p>
        </w:tc>
        <w:tc>
          <w:tcPr>
            <w:tcW w:w="6308" w:type="dxa"/>
            <w:tcBorders>
              <w:tl2br w:val="nil"/>
              <w:tr2bl w:val="nil"/>
            </w:tcBorders>
            <w:shd w:val="clear" w:color="auto" w:fill="auto"/>
            <w:vAlign w:val="center"/>
          </w:tcPr>
          <w:p w14:paraId="28AB2B6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原线圈架内径 11mm，外径 15mm，0.44mm 线 240 匝，副线圈架内径 24mm，外径 30mm，0.23mm 线 755 匝；软铁芯Φ10mm×77mm，有塑料手柄</w:t>
            </w:r>
          </w:p>
        </w:tc>
        <w:tc>
          <w:tcPr>
            <w:tcW w:w="645" w:type="dxa"/>
            <w:tcBorders>
              <w:tl2br w:val="nil"/>
              <w:tr2bl w:val="nil"/>
            </w:tcBorders>
            <w:shd w:val="clear" w:color="auto" w:fill="auto"/>
            <w:vAlign w:val="center"/>
          </w:tcPr>
          <w:p w14:paraId="4D83915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6828A3C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2B0A9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415E62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D1DE8D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571</w:t>
            </w:r>
          </w:p>
        </w:tc>
        <w:tc>
          <w:tcPr>
            <w:tcW w:w="942" w:type="dxa"/>
            <w:tcBorders>
              <w:tl2br w:val="nil"/>
              <w:tr2bl w:val="nil"/>
            </w:tcBorders>
            <w:shd w:val="clear" w:color="auto" w:fill="auto"/>
            <w:vAlign w:val="center"/>
          </w:tcPr>
          <w:p w14:paraId="14E149C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蹄形电磁铁</w:t>
            </w:r>
          </w:p>
        </w:tc>
        <w:tc>
          <w:tcPr>
            <w:tcW w:w="6308" w:type="dxa"/>
            <w:tcBorders>
              <w:tl2br w:val="nil"/>
              <w:tr2bl w:val="nil"/>
            </w:tcBorders>
            <w:shd w:val="clear" w:color="auto" w:fill="auto"/>
            <w:vAlign w:val="center"/>
          </w:tcPr>
          <w:p w14:paraId="6E9699D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磁路≥220mm， 磁极面中心距≥40mm。线圈架两端有铜质接线柱， 铜质焊片及垫圈。吸力≥49N， 剩余磁力≤5.88N。工作电压≤6V，电流≤1A</w:t>
            </w:r>
          </w:p>
        </w:tc>
        <w:tc>
          <w:tcPr>
            <w:tcW w:w="645" w:type="dxa"/>
            <w:tcBorders>
              <w:tl2br w:val="nil"/>
              <w:tr2bl w:val="nil"/>
            </w:tcBorders>
            <w:shd w:val="clear" w:color="auto" w:fill="auto"/>
            <w:vAlign w:val="center"/>
          </w:tcPr>
          <w:p w14:paraId="14DB4C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60355B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组</w:t>
            </w:r>
          </w:p>
        </w:tc>
      </w:tr>
      <w:tr w14:paraId="5F8C4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A947A9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621E52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572</w:t>
            </w:r>
          </w:p>
        </w:tc>
        <w:tc>
          <w:tcPr>
            <w:tcW w:w="942" w:type="dxa"/>
            <w:tcBorders>
              <w:tl2br w:val="nil"/>
              <w:tr2bl w:val="nil"/>
            </w:tcBorders>
            <w:shd w:val="clear" w:color="auto" w:fill="auto"/>
            <w:vAlign w:val="center"/>
          </w:tcPr>
          <w:p w14:paraId="57D3438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电磁铁实验器</w:t>
            </w:r>
          </w:p>
        </w:tc>
        <w:tc>
          <w:tcPr>
            <w:tcW w:w="6308" w:type="dxa"/>
            <w:tcBorders>
              <w:tl2br w:val="nil"/>
              <w:tr2bl w:val="nil"/>
            </w:tcBorders>
            <w:shd w:val="clear" w:color="auto" w:fill="auto"/>
            <w:vAlign w:val="center"/>
          </w:tcPr>
          <w:p w14:paraId="58B7423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线圈 2 组、柱形铁芯 1 个、蹄形铁芯 1 个、衔铁 2 个，附连接导线 3 根，500mA 时产生的吸力 应能提起 200g 物体</w:t>
            </w:r>
          </w:p>
        </w:tc>
        <w:tc>
          <w:tcPr>
            <w:tcW w:w="645" w:type="dxa"/>
            <w:tcBorders>
              <w:tl2br w:val="nil"/>
              <w:tr2bl w:val="nil"/>
            </w:tcBorders>
            <w:shd w:val="clear" w:color="auto" w:fill="auto"/>
            <w:vAlign w:val="center"/>
          </w:tcPr>
          <w:p w14:paraId="53EABBE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6FD8577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台</w:t>
            </w:r>
          </w:p>
        </w:tc>
      </w:tr>
      <w:tr w14:paraId="0690F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847B71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FA1B4C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573</w:t>
            </w:r>
          </w:p>
        </w:tc>
        <w:tc>
          <w:tcPr>
            <w:tcW w:w="942" w:type="dxa"/>
            <w:tcBorders>
              <w:tl2br w:val="nil"/>
              <w:tr2bl w:val="nil"/>
            </w:tcBorders>
            <w:shd w:val="clear" w:color="auto" w:fill="auto"/>
            <w:vAlign w:val="center"/>
          </w:tcPr>
          <w:p w14:paraId="0CD8804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电铃</w:t>
            </w:r>
          </w:p>
        </w:tc>
        <w:tc>
          <w:tcPr>
            <w:tcW w:w="6308" w:type="dxa"/>
            <w:tcBorders>
              <w:tl2br w:val="nil"/>
              <w:tr2bl w:val="nil"/>
            </w:tcBorders>
            <w:shd w:val="clear" w:color="auto" w:fill="auto"/>
            <w:vAlign w:val="center"/>
          </w:tcPr>
          <w:p w14:paraId="60A6A614">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电磁铁、衔铁、铁铃、衬板和底座。直流 3V~6V。线圈电阻 10Ω~20Ω。衔铁的触点为银质， φ75mm 自行车铃盖</w:t>
            </w:r>
          </w:p>
        </w:tc>
        <w:tc>
          <w:tcPr>
            <w:tcW w:w="645" w:type="dxa"/>
            <w:tcBorders>
              <w:tl2br w:val="nil"/>
              <w:tr2bl w:val="nil"/>
            </w:tcBorders>
            <w:shd w:val="clear" w:color="auto" w:fill="auto"/>
            <w:vAlign w:val="center"/>
          </w:tcPr>
          <w:p w14:paraId="73002B8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6F26A2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7ECA8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786256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28822D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574</w:t>
            </w:r>
          </w:p>
        </w:tc>
        <w:tc>
          <w:tcPr>
            <w:tcW w:w="942" w:type="dxa"/>
            <w:tcBorders>
              <w:tl2br w:val="nil"/>
              <w:tr2bl w:val="nil"/>
            </w:tcBorders>
            <w:shd w:val="clear" w:color="auto" w:fill="auto"/>
            <w:vAlign w:val="center"/>
          </w:tcPr>
          <w:p w14:paraId="3F94023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电磁继电器</w:t>
            </w:r>
          </w:p>
        </w:tc>
        <w:tc>
          <w:tcPr>
            <w:tcW w:w="6308" w:type="dxa"/>
            <w:tcBorders>
              <w:tl2br w:val="nil"/>
              <w:tr2bl w:val="nil"/>
            </w:tcBorders>
            <w:shd w:val="clear" w:color="auto" w:fill="auto"/>
            <w:vAlign w:val="center"/>
          </w:tcPr>
          <w:p w14:paraId="2E3AE47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透明外壳， 6V30mA； 吸合≤30mA， 释放≥7.5mA。触点＜0.2Ω纯银或经表面处理铜， 铜质螺钉接线柱。引线颜色与接线柱帽相同，接线柱旁有标志</w:t>
            </w:r>
          </w:p>
        </w:tc>
        <w:tc>
          <w:tcPr>
            <w:tcW w:w="645" w:type="dxa"/>
            <w:tcBorders>
              <w:tl2br w:val="nil"/>
              <w:tr2bl w:val="nil"/>
            </w:tcBorders>
            <w:shd w:val="clear" w:color="auto" w:fill="auto"/>
            <w:vAlign w:val="center"/>
          </w:tcPr>
          <w:p w14:paraId="3F77AE3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1B52E2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055A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13534D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3D8D8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575</w:t>
            </w:r>
          </w:p>
        </w:tc>
        <w:tc>
          <w:tcPr>
            <w:tcW w:w="942" w:type="dxa"/>
            <w:tcBorders>
              <w:tl2br w:val="nil"/>
              <w:tr2bl w:val="nil"/>
            </w:tcBorders>
            <w:shd w:val="clear" w:color="auto" w:fill="auto"/>
            <w:vAlign w:val="center"/>
          </w:tcPr>
          <w:p w14:paraId="3B363B5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磁场对电流作用实验器</w:t>
            </w:r>
          </w:p>
        </w:tc>
        <w:tc>
          <w:tcPr>
            <w:tcW w:w="6308" w:type="dxa"/>
            <w:tcBorders>
              <w:tl2br w:val="nil"/>
              <w:tr2bl w:val="nil"/>
            </w:tcBorders>
            <w:shd w:val="clear" w:color="auto" w:fill="auto"/>
            <w:vAlign w:val="center"/>
          </w:tcPr>
          <w:p w14:paraId="04A214FF">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Ф2mm 铜棒 1、接线柱、导轨、U 形磁钢、有固定磁铁(磁极方向可换)的底板。导体滚动电 流≤2A。附砂纸</w:t>
            </w:r>
          </w:p>
        </w:tc>
        <w:tc>
          <w:tcPr>
            <w:tcW w:w="645" w:type="dxa"/>
            <w:tcBorders>
              <w:tl2br w:val="nil"/>
              <w:tr2bl w:val="nil"/>
            </w:tcBorders>
            <w:shd w:val="clear" w:color="auto" w:fill="auto"/>
            <w:noWrap/>
            <w:vAlign w:val="center"/>
          </w:tcPr>
          <w:p w14:paraId="7DCA75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23EF6EB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35D3C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C0DA45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8492AF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576</w:t>
            </w:r>
          </w:p>
        </w:tc>
        <w:tc>
          <w:tcPr>
            <w:tcW w:w="942" w:type="dxa"/>
            <w:tcBorders>
              <w:tl2br w:val="nil"/>
              <w:tr2bl w:val="nil"/>
            </w:tcBorders>
            <w:shd w:val="clear" w:color="auto" w:fill="auto"/>
            <w:vAlign w:val="center"/>
          </w:tcPr>
          <w:p w14:paraId="0DBF0F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左右手定则演示器</w:t>
            </w:r>
          </w:p>
        </w:tc>
        <w:tc>
          <w:tcPr>
            <w:tcW w:w="6308" w:type="dxa"/>
            <w:tcBorders>
              <w:tl2br w:val="nil"/>
              <w:tr2bl w:val="nil"/>
            </w:tcBorders>
            <w:shd w:val="clear" w:color="auto" w:fill="auto"/>
            <w:vAlign w:val="center"/>
          </w:tcPr>
          <w:p w14:paraId="63EA9C3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底座 190mm×140mm×4mm 底座，撑杆 440mm；接线板 150mm，红、黑接线柱；正方形线圈框架 内边长为 63mm；多股引线截面积≥0.8m2；150 匝；线圈中部到底座高度 46mm</w:t>
            </w:r>
          </w:p>
        </w:tc>
        <w:tc>
          <w:tcPr>
            <w:tcW w:w="645" w:type="dxa"/>
            <w:tcBorders>
              <w:tl2br w:val="nil"/>
              <w:tr2bl w:val="nil"/>
            </w:tcBorders>
            <w:shd w:val="clear" w:color="auto" w:fill="auto"/>
            <w:vAlign w:val="center"/>
          </w:tcPr>
          <w:p w14:paraId="48ABE90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w:t>
            </w:r>
          </w:p>
        </w:tc>
        <w:tc>
          <w:tcPr>
            <w:tcW w:w="587" w:type="dxa"/>
            <w:tcBorders>
              <w:tl2br w:val="nil"/>
              <w:tr2bl w:val="nil"/>
            </w:tcBorders>
            <w:shd w:val="clear" w:color="auto" w:fill="auto"/>
            <w:vAlign w:val="center"/>
          </w:tcPr>
          <w:p w14:paraId="7751336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085B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4BB8B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105922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577</w:t>
            </w:r>
          </w:p>
        </w:tc>
        <w:tc>
          <w:tcPr>
            <w:tcW w:w="942" w:type="dxa"/>
            <w:tcBorders>
              <w:tl2br w:val="nil"/>
              <w:tr2bl w:val="nil"/>
            </w:tcBorders>
            <w:shd w:val="clear" w:color="auto" w:fill="auto"/>
            <w:vAlign w:val="center"/>
          </w:tcPr>
          <w:p w14:paraId="46F00D8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小型电动机实验器</w:t>
            </w:r>
          </w:p>
        </w:tc>
        <w:tc>
          <w:tcPr>
            <w:tcW w:w="6308" w:type="dxa"/>
            <w:tcBorders>
              <w:tl2br w:val="nil"/>
              <w:tr2bl w:val="nil"/>
            </w:tcBorders>
            <w:shd w:val="clear" w:color="auto" w:fill="auto"/>
            <w:vAlign w:val="center"/>
          </w:tcPr>
          <w:p w14:paraId="0A5D99F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卧式，M4 接线柱。启动： 直流永磁和并励≤3V，串励≤6V，交流并励≤4V，交流串励≤8V； 空载： 直流永磁 1.5V 时≤0.5A， 直流串励 6V 时≤0.8A， 交流并励 4V 时≤1.8A， 5V 时≤2.0A， 交流串励 8V 时≤0.8A，附拆装工具；长期使用存放盒</w:t>
            </w:r>
          </w:p>
        </w:tc>
        <w:tc>
          <w:tcPr>
            <w:tcW w:w="645" w:type="dxa"/>
            <w:tcBorders>
              <w:tl2br w:val="nil"/>
              <w:tr2bl w:val="nil"/>
            </w:tcBorders>
            <w:shd w:val="clear" w:color="auto" w:fill="auto"/>
            <w:vAlign w:val="center"/>
          </w:tcPr>
          <w:p w14:paraId="785D24E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40CA45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r>
      <w:tr w14:paraId="06CD2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20445D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7EE18B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578</w:t>
            </w:r>
          </w:p>
        </w:tc>
        <w:tc>
          <w:tcPr>
            <w:tcW w:w="942" w:type="dxa"/>
            <w:tcBorders>
              <w:tl2br w:val="nil"/>
              <w:tr2bl w:val="nil"/>
            </w:tcBorders>
            <w:shd w:val="clear" w:color="auto" w:fill="auto"/>
            <w:vAlign w:val="center"/>
          </w:tcPr>
          <w:p w14:paraId="05AB059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磁针消磁器</w:t>
            </w:r>
          </w:p>
        </w:tc>
        <w:tc>
          <w:tcPr>
            <w:tcW w:w="6308" w:type="dxa"/>
            <w:tcBorders>
              <w:tl2br w:val="nil"/>
              <w:tr2bl w:val="nil"/>
            </w:tcBorders>
            <w:shd w:val="clear" w:color="auto" w:fill="auto"/>
            <w:vAlign w:val="center"/>
          </w:tcPr>
          <w:p w14:paraId="74641C8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交流消磁，开放磁感线铁芯，常开式按钮开关控制</w:t>
            </w:r>
          </w:p>
        </w:tc>
        <w:tc>
          <w:tcPr>
            <w:tcW w:w="645" w:type="dxa"/>
            <w:tcBorders>
              <w:tl2br w:val="nil"/>
              <w:tr2bl w:val="nil"/>
            </w:tcBorders>
            <w:shd w:val="clear" w:color="auto" w:fill="auto"/>
            <w:vAlign w:val="center"/>
          </w:tcPr>
          <w:p w14:paraId="3DC44A5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332788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r>
      <w:tr w14:paraId="37B4B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2C57E5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392060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579</w:t>
            </w:r>
          </w:p>
        </w:tc>
        <w:tc>
          <w:tcPr>
            <w:tcW w:w="942" w:type="dxa"/>
            <w:tcBorders>
              <w:tl2br w:val="nil"/>
              <w:tr2bl w:val="nil"/>
            </w:tcBorders>
            <w:shd w:val="clear" w:color="auto" w:fill="auto"/>
            <w:vAlign w:val="center"/>
          </w:tcPr>
          <w:p w14:paraId="77D6690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条形磁铁</w:t>
            </w:r>
          </w:p>
        </w:tc>
        <w:tc>
          <w:tcPr>
            <w:tcW w:w="6308" w:type="dxa"/>
            <w:tcBorders>
              <w:tl2br w:val="nil"/>
              <w:tr2bl w:val="nil"/>
            </w:tcBorders>
            <w:shd w:val="clear" w:color="auto" w:fill="auto"/>
            <w:vAlign w:val="center"/>
          </w:tcPr>
          <w:p w14:paraId="0DB7F43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长 112mm 铝铁碳条形磁钢一对， 截面积 135mm2，配磁力线闭合铁片， 表观磁感应强度≥0.058T</w:t>
            </w:r>
          </w:p>
        </w:tc>
        <w:tc>
          <w:tcPr>
            <w:tcW w:w="645" w:type="dxa"/>
            <w:tcBorders>
              <w:tl2br w:val="nil"/>
              <w:tr2bl w:val="nil"/>
            </w:tcBorders>
            <w:shd w:val="clear" w:color="auto" w:fill="auto"/>
            <w:vAlign w:val="center"/>
          </w:tcPr>
          <w:p w14:paraId="1A8AAF6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72236ED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对</w:t>
            </w:r>
          </w:p>
        </w:tc>
      </w:tr>
      <w:tr w14:paraId="0A0AC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353CD3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4591A8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580</w:t>
            </w:r>
          </w:p>
        </w:tc>
        <w:tc>
          <w:tcPr>
            <w:tcW w:w="942" w:type="dxa"/>
            <w:tcBorders>
              <w:tl2br w:val="nil"/>
              <w:tr2bl w:val="nil"/>
            </w:tcBorders>
            <w:shd w:val="clear" w:color="auto" w:fill="auto"/>
            <w:vAlign w:val="center"/>
          </w:tcPr>
          <w:p w14:paraId="75A8D41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环形磁铁</w:t>
            </w:r>
          </w:p>
        </w:tc>
        <w:tc>
          <w:tcPr>
            <w:tcW w:w="6308" w:type="dxa"/>
            <w:tcBorders>
              <w:tl2br w:val="nil"/>
              <w:tr2bl w:val="nil"/>
            </w:tcBorders>
            <w:shd w:val="clear" w:color="auto" w:fill="auto"/>
            <w:vAlign w:val="center"/>
          </w:tcPr>
          <w:p w14:paraId="0A41516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外径 36mm 铁氧体环形磁铁一对，截面积 54mm2 ，表观磁感应强度≥0.05mT</w:t>
            </w:r>
          </w:p>
        </w:tc>
        <w:tc>
          <w:tcPr>
            <w:tcW w:w="645" w:type="dxa"/>
            <w:tcBorders>
              <w:tl2br w:val="nil"/>
              <w:tr2bl w:val="nil"/>
            </w:tcBorders>
            <w:shd w:val="clear" w:color="auto" w:fill="auto"/>
            <w:vAlign w:val="center"/>
          </w:tcPr>
          <w:p w14:paraId="525B52F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BFB598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14:paraId="7A101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369EEE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DB02C4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581</w:t>
            </w:r>
          </w:p>
        </w:tc>
        <w:tc>
          <w:tcPr>
            <w:tcW w:w="942" w:type="dxa"/>
            <w:tcBorders>
              <w:tl2br w:val="nil"/>
              <w:tr2bl w:val="nil"/>
            </w:tcBorders>
            <w:shd w:val="clear" w:color="auto" w:fill="auto"/>
            <w:vAlign w:val="center"/>
          </w:tcPr>
          <w:p w14:paraId="48D339A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凹面镜</w:t>
            </w:r>
          </w:p>
        </w:tc>
        <w:tc>
          <w:tcPr>
            <w:tcW w:w="6308" w:type="dxa"/>
            <w:tcBorders>
              <w:tl2br w:val="nil"/>
              <w:tr2bl w:val="nil"/>
            </w:tcBorders>
            <w:shd w:val="clear" w:color="auto" w:fill="auto"/>
            <w:vAlign w:val="center"/>
          </w:tcPr>
          <w:p w14:paraId="7638C67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玻璃基质镀反射膜镜，带镜框。凹面镜Ф100mm,f＝65mm；配支架和镜座</w:t>
            </w:r>
          </w:p>
        </w:tc>
        <w:tc>
          <w:tcPr>
            <w:tcW w:w="645" w:type="dxa"/>
            <w:tcBorders>
              <w:tl2br w:val="nil"/>
              <w:tr2bl w:val="nil"/>
            </w:tcBorders>
            <w:shd w:val="clear" w:color="auto" w:fill="auto"/>
            <w:vAlign w:val="center"/>
          </w:tcPr>
          <w:p w14:paraId="6492689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7F7B17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4FE8C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815FEE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C572B0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582</w:t>
            </w:r>
          </w:p>
        </w:tc>
        <w:tc>
          <w:tcPr>
            <w:tcW w:w="942" w:type="dxa"/>
            <w:tcBorders>
              <w:tl2br w:val="nil"/>
              <w:tr2bl w:val="nil"/>
            </w:tcBorders>
            <w:shd w:val="clear" w:color="auto" w:fill="auto"/>
            <w:vAlign w:val="center"/>
          </w:tcPr>
          <w:p w14:paraId="32D0FC2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凸面镜</w:t>
            </w:r>
          </w:p>
        </w:tc>
        <w:tc>
          <w:tcPr>
            <w:tcW w:w="6308" w:type="dxa"/>
            <w:tcBorders>
              <w:tl2br w:val="nil"/>
              <w:tr2bl w:val="nil"/>
            </w:tcBorders>
            <w:shd w:val="clear" w:color="auto" w:fill="auto"/>
            <w:vAlign w:val="center"/>
          </w:tcPr>
          <w:p w14:paraId="0198837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玻璃基质镀反射膜镜，带镜框。凹面镜Ф100mm,f＝－65mm；配支架和镜座</w:t>
            </w:r>
          </w:p>
        </w:tc>
        <w:tc>
          <w:tcPr>
            <w:tcW w:w="645" w:type="dxa"/>
            <w:tcBorders>
              <w:tl2br w:val="nil"/>
              <w:tr2bl w:val="nil"/>
            </w:tcBorders>
            <w:shd w:val="clear" w:color="auto" w:fill="auto"/>
            <w:vAlign w:val="center"/>
          </w:tcPr>
          <w:p w14:paraId="5C6F9A9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97F735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6D65A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54F2D7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CED9CC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583</w:t>
            </w:r>
          </w:p>
        </w:tc>
        <w:tc>
          <w:tcPr>
            <w:tcW w:w="942" w:type="dxa"/>
            <w:tcBorders>
              <w:tl2br w:val="nil"/>
              <w:tr2bl w:val="nil"/>
            </w:tcBorders>
            <w:shd w:val="clear" w:color="auto" w:fill="auto"/>
            <w:vAlign w:val="center"/>
          </w:tcPr>
          <w:p w14:paraId="2C343E5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玻璃砖</w:t>
            </w:r>
          </w:p>
        </w:tc>
        <w:tc>
          <w:tcPr>
            <w:tcW w:w="6308" w:type="dxa"/>
            <w:tcBorders>
              <w:tl2br w:val="nil"/>
              <w:tr2bl w:val="nil"/>
            </w:tcBorders>
            <w:shd w:val="clear" w:color="auto" w:fill="auto"/>
            <w:vAlign w:val="center"/>
          </w:tcPr>
          <w:p w14:paraId="5972DE8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无色光学玻璃， 梯形上底 35mm， 高 35mm， 两底角 60°、45°， 厚 15mm。一梯形面为粗加工面， 其余为精加工面</w:t>
            </w:r>
          </w:p>
        </w:tc>
        <w:tc>
          <w:tcPr>
            <w:tcW w:w="645" w:type="dxa"/>
            <w:tcBorders>
              <w:tl2br w:val="nil"/>
              <w:tr2bl w:val="nil"/>
            </w:tcBorders>
            <w:shd w:val="clear" w:color="auto" w:fill="auto"/>
            <w:vAlign w:val="center"/>
          </w:tcPr>
          <w:p w14:paraId="24652E8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796087C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块</w:t>
            </w:r>
          </w:p>
        </w:tc>
      </w:tr>
      <w:tr w14:paraId="18146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7BB674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883896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584</w:t>
            </w:r>
          </w:p>
        </w:tc>
        <w:tc>
          <w:tcPr>
            <w:tcW w:w="942" w:type="dxa"/>
            <w:tcBorders>
              <w:tl2br w:val="nil"/>
              <w:tr2bl w:val="nil"/>
            </w:tcBorders>
            <w:shd w:val="clear" w:color="auto" w:fill="auto"/>
            <w:vAlign w:val="center"/>
          </w:tcPr>
          <w:p w14:paraId="12BE04F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光具座</w:t>
            </w:r>
          </w:p>
        </w:tc>
        <w:tc>
          <w:tcPr>
            <w:tcW w:w="6308" w:type="dxa"/>
            <w:tcBorders>
              <w:tl2br w:val="nil"/>
              <w:tr2bl w:val="nil"/>
            </w:tcBorders>
            <w:shd w:val="clear" w:color="auto" w:fill="auto"/>
            <w:vAlign w:val="center"/>
          </w:tcPr>
          <w:p w14:paraId="08B96AE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光学元件同“光具组”。导轨长 1000mm。金属滑块， 金属标尺， 刻度 900mm， 分度为 lmm， 全 长误差≤±1mm， 等分度误差＜0.2mm；用交、直流 6V~8V， 功率≤5W 光源， 出口处照度≥5001x， 500mm 处照度≥3001x</w:t>
            </w:r>
          </w:p>
        </w:tc>
        <w:tc>
          <w:tcPr>
            <w:tcW w:w="645" w:type="dxa"/>
            <w:tcBorders>
              <w:tl2br w:val="nil"/>
              <w:tr2bl w:val="nil"/>
            </w:tcBorders>
            <w:shd w:val="clear" w:color="auto" w:fill="auto"/>
            <w:vAlign w:val="center"/>
          </w:tcPr>
          <w:p w14:paraId="49A71F1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5A85A75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14:paraId="58F73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226A7C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031176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585</w:t>
            </w:r>
          </w:p>
        </w:tc>
        <w:tc>
          <w:tcPr>
            <w:tcW w:w="942" w:type="dxa"/>
            <w:tcBorders>
              <w:tl2br w:val="nil"/>
              <w:tr2bl w:val="nil"/>
            </w:tcBorders>
            <w:shd w:val="clear" w:color="auto" w:fill="auto"/>
            <w:vAlign w:val="center"/>
          </w:tcPr>
          <w:p w14:paraId="5D46A32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三棱镜</w:t>
            </w:r>
          </w:p>
        </w:tc>
        <w:tc>
          <w:tcPr>
            <w:tcW w:w="6308" w:type="dxa"/>
            <w:tcBorders>
              <w:tl2br w:val="nil"/>
              <w:tr2bl w:val="nil"/>
            </w:tcBorders>
            <w:shd w:val="clear" w:color="auto" w:fill="auto"/>
            <w:vAlign w:val="center"/>
          </w:tcPr>
          <w:p w14:paraId="4F9ABBE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三棱镜体边长 25mm， 相邻两角 60°， 棱长 80mm。支架能作任意方向的转动， 并能停止在任意 位置，底座</w:t>
            </w:r>
          </w:p>
        </w:tc>
        <w:tc>
          <w:tcPr>
            <w:tcW w:w="645" w:type="dxa"/>
            <w:tcBorders>
              <w:tl2br w:val="nil"/>
              <w:tr2bl w:val="nil"/>
            </w:tcBorders>
            <w:shd w:val="clear" w:color="auto" w:fill="auto"/>
            <w:vAlign w:val="center"/>
          </w:tcPr>
          <w:p w14:paraId="63F8000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F700FF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5DC98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5873E5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B26A23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586</w:t>
            </w:r>
          </w:p>
        </w:tc>
        <w:tc>
          <w:tcPr>
            <w:tcW w:w="942" w:type="dxa"/>
            <w:tcBorders>
              <w:tl2br w:val="nil"/>
              <w:tr2bl w:val="nil"/>
            </w:tcBorders>
            <w:shd w:val="clear" w:color="auto" w:fill="auto"/>
            <w:vAlign w:val="center"/>
          </w:tcPr>
          <w:p w14:paraId="6E3EE98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平面镜成像实验器</w:t>
            </w:r>
          </w:p>
        </w:tc>
        <w:tc>
          <w:tcPr>
            <w:tcW w:w="6308" w:type="dxa"/>
            <w:tcBorders>
              <w:tl2br w:val="nil"/>
              <w:tr2bl w:val="nil"/>
            </w:tcBorders>
            <w:shd w:val="clear" w:color="auto" w:fill="auto"/>
            <w:vAlign w:val="center"/>
          </w:tcPr>
          <w:p w14:paraId="0B84FB0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半透膜平面镜尺寸：150mm×100mm，厚 5mm，镜片边缘倒边倒角，镀膜面有标志，支架 2 个， 物体 2 个，像物字符分别为左右对称的英文字 F</w:t>
            </w:r>
          </w:p>
        </w:tc>
        <w:tc>
          <w:tcPr>
            <w:tcW w:w="645" w:type="dxa"/>
            <w:tcBorders>
              <w:tl2br w:val="nil"/>
              <w:tr2bl w:val="nil"/>
            </w:tcBorders>
            <w:shd w:val="clear" w:color="auto" w:fill="auto"/>
            <w:vAlign w:val="center"/>
          </w:tcPr>
          <w:p w14:paraId="56F5C2D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616C741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14:paraId="44353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E51304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B76D3A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587</w:t>
            </w:r>
          </w:p>
        </w:tc>
        <w:tc>
          <w:tcPr>
            <w:tcW w:w="942" w:type="dxa"/>
            <w:tcBorders>
              <w:tl2br w:val="nil"/>
              <w:tr2bl w:val="nil"/>
            </w:tcBorders>
            <w:shd w:val="clear" w:color="auto" w:fill="auto"/>
            <w:vAlign w:val="center"/>
          </w:tcPr>
          <w:p w14:paraId="770E398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光的传播、反射、折射实 验器</w:t>
            </w:r>
          </w:p>
        </w:tc>
        <w:tc>
          <w:tcPr>
            <w:tcW w:w="6308" w:type="dxa"/>
            <w:tcBorders>
              <w:tl2br w:val="nil"/>
              <w:tr2bl w:val="nil"/>
            </w:tcBorders>
            <w:shd w:val="clear" w:color="auto" w:fill="auto"/>
            <w:vAlign w:val="center"/>
          </w:tcPr>
          <w:p w14:paraId="4776548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可显示光路的透明材料半圆玻砖， 半导体激光光源。附平面反射镜。蓝色底盘， 印角度盘(法 线两侧 0º~90º)</w:t>
            </w:r>
          </w:p>
        </w:tc>
        <w:tc>
          <w:tcPr>
            <w:tcW w:w="645" w:type="dxa"/>
            <w:tcBorders>
              <w:tl2br w:val="nil"/>
              <w:tr2bl w:val="nil"/>
            </w:tcBorders>
            <w:shd w:val="clear" w:color="auto" w:fill="auto"/>
            <w:vAlign w:val="center"/>
          </w:tcPr>
          <w:p w14:paraId="39AC94B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72A605C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14:paraId="061B1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44D1F7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19649A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588</w:t>
            </w:r>
          </w:p>
        </w:tc>
        <w:tc>
          <w:tcPr>
            <w:tcW w:w="942" w:type="dxa"/>
            <w:tcBorders>
              <w:tl2br w:val="nil"/>
              <w:tr2bl w:val="nil"/>
            </w:tcBorders>
            <w:shd w:val="clear" w:color="auto" w:fill="auto"/>
            <w:vAlign w:val="center"/>
          </w:tcPr>
          <w:p w14:paraId="5537A04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照射灯</w:t>
            </w:r>
          </w:p>
        </w:tc>
        <w:tc>
          <w:tcPr>
            <w:tcW w:w="6308" w:type="dxa"/>
            <w:tcBorders>
              <w:tl2br w:val="nil"/>
              <w:tr2bl w:val="nil"/>
            </w:tcBorders>
            <w:shd w:val="clear" w:color="auto" w:fill="auto"/>
            <w:vAlign w:val="center"/>
          </w:tcPr>
          <w:p w14:paraId="201E0B9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12V，50W 射灯，使用 220V 电源，配红、绿、蓝滤光片</w:t>
            </w:r>
          </w:p>
        </w:tc>
        <w:tc>
          <w:tcPr>
            <w:tcW w:w="645" w:type="dxa"/>
            <w:tcBorders>
              <w:tl2br w:val="nil"/>
              <w:tr2bl w:val="nil"/>
            </w:tcBorders>
            <w:shd w:val="clear" w:color="auto" w:fill="auto"/>
            <w:vAlign w:val="center"/>
          </w:tcPr>
          <w:p w14:paraId="34BF4C6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AEE099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14:paraId="26AC0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64AB02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3696DB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589</w:t>
            </w:r>
          </w:p>
        </w:tc>
        <w:tc>
          <w:tcPr>
            <w:tcW w:w="942" w:type="dxa"/>
            <w:tcBorders>
              <w:tl2br w:val="nil"/>
              <w:tr2bl w:val="nil"/>
            </w:tcBorders>
            <w:shd w:val="clear" w:color="auto" w:fill="auto"/>
            <w:vAlign w:val="center"/>
          </w:tcPr>
          <w:p w14:paraId="5B8D954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红、绿、蓝滤光片</w:t>
            </w:r>
          </w:p>
        </w:tc>
        <w:tc>
          <w:tcPr>
            <w:tcW w:w="6308" w:type="dxa"/>
            <w:tcBorders>
              <w:tl2br w:val="nil"/>
              <w:tr2bl w:val="nil"/>
            </w:tcBorders>
            <w:shd w:val="clear" w:color="auto" w:fill="auto"/>
            <w:vAlign w:val="center"/>
          </w:tcPr>
          <w:p w14:paraId="7FC735C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带通滤光片，红(700nm)、绿(540nm)、蓝(460nm)，配照射灯。</w:t>
            </w:r>
          </w:p>
        </w:tc>
        <w:tc>
          <w:tcPr>
            <w:tcW w:w="645" w:type="dxa"/>
            <w:tcBorders>
              <w:tl2br w:val="nil"/>
              <w:tr2bl w:val="nil"/>
            </w:tcBorders>
            <w:shd w:val="clear" w:color="auto" w:fill="auto"/>
            <w:vAlign w:val="center"/>
          </w:tcPr>
          <w:p w14:paraId="3D3A389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98A66E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14:paraId="2AFD1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B84BBE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CBB8AA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590</w:t>
            </w:r>
          </w:p>
        </w:tc>
        <w:tc>
          <w:tcPr>
            <w:tcW w:w="942" w:type="dxa"/>
            <w:tcBorders>
              <w:tl2br w:val="nil"/>
              <w:tr2bl w:val="nil"/>
            </w:tcBorders>
            <w:shd w:val="clear" w:color="auto" w:fill="auto"/>
            <w:vAlign w:val="center"/>
          </w:tcPr>
          <w:p w14:paraId="2DD91F9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原电池实验器</w:t>
            </w:r>
          </w:p>
        </w:tc>
        <w:tc>
          <w:tcPr>
            <w:tcW w:w="6308" w:type="dxa"/>
            <w:tcBorders>
              <w:tl2br w:val="nil"/>
              <w:tr2bl w:val="nil"/>
            </w:tcBorders>
            <w:shd w:val="clear" w:color="auto" w:fill="auto"/>
            <w:vAlign w:val="center"/>
          </w:tcPr>
          <w:p w14:paraId="1309DA2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透明塑料容器及盖、铜、锌、铝极板各 1 块、电极卡和接线柱。电极板≥20mm×40mm×1mm</w:t>
            </w:r>
          </w:p>
        </w:tc>
        <w:tc>
          <w:tcPr>
            <w:tcW w:w="645" w:type="dxa"/>
            <w:tcBorders>
              <w:tl2br w:val="nil"/>
              <w:tr2bl w:val="nil"/>
            </w:tcBorders>
            <w:shd w:val="clear" w:color="auto" w:fill="auto"/>
            <w:vAlign w:val="center"/>
          </w:tcPr>
          <w:p w14:paraId="03AE3D2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11AEA4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7D8C5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0643DC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D33129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591</w:t>
            </w:r>
          </w:p>
        </w:tc>
        <w:tc>
          <w:tcPr>
            <w:tcW w:w="942" w:type="dxa"/>
            <w:tcBorders>
              <w:tl2br w:val="nil"/>
              <w:tr2bl w:val="nil"/>
            </w:tcBorders>
            <w:shd w:val="clear" w:color="auto" w:fill="auto"/>
            <w:vAlign w:val="center"/>
          </w:tcPr>
          <w:p w14:paraId="330FE23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贮气装置</w:t>
            </w:r>
          </w:p>
        </w:tc>
        <w:tc>
          <w:tcPr>
            <w:tcW w:w="6308" w:type="dxa"/>
            <w:tcBorders>
              <w:tl2br w:val="nil"/>
              <w:tr2bl w:val="nil"/>
            </w:tcBorders>
            <w:shd w:val="clear" w:color="auto" w:fill="auto"/>
            <w:vAlign w:val="center"/>
          </w:tcPr>
          <w:p w14:paraId="5F3A9FD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整体Ф164mm 高 225mm， 贮气室 3000mL， 贮水室约 1000mL， 透明 372 材料，底座 ABS 塑料。含 导气阀、橡胶塞、玻璃管、进排水口、密封圈</w:t>
            </w:r>
          </w:p>
        </w:tc>
        <w:tc>
          <w:tcPr>
            <w:tcW w:w="645" w:type="dxa"/>
            <w:tcBorders>
              <w:tl2br w:val="nil"/>
              <w:tr2bl w:val="nil"/>
            </w:tcBorders>
            <w:shd w:val="clear" w:color="auto" w:fill="auto"/>
            <w:vAlign w:val="center"/>
          </w:tcPr>
          <w:p w14:paraId="5796329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88C020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r>
      <w:tr w14:paraId="672A9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4AEAFA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C22BD0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592</w:t>
            </w:r>
          </w:p>
        </w:tc>
        <w:tc>
          <w:tcPr>
            <w:tcW w:w="942" w:type="dxa"/>
            <w:tcBorders>
              <w:tl2br w:val="nil"/>
              <w:tr2bl w:val="nil"/>
            </w:tcBorders>
            <w:shd w:val="clear" w:color="auto" w:fill="auto"/>
            <w:vAlign w:val="center"/>
          </w:tcPr>
          <w:p w14:paraId="6F37A30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化学实验废水处理装置</w:t>
            </w:r>
          </w:p>
        </w:tc>
        <w:tc>
          <w:tcPr>
            <w:tcW w:w="6308" w:type="dxa"/>
            <w:tcBorders>
              <w:tl2br w:val="nil"/>
              <w:tr2bl w:val="nil"/>
            </w:tcBorders>
            <w:shd w:val="clear" w:color="auto" w:fill="auto"/>
            <w:vAlign w:val="center"/>
          </w:tcPr>
          <w:p w14:paraId="24C46A5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主体透明，pH 值测试、酸碱废液中和、重金属凝聚和过滤</w:t>
            </w:r>
          </w:p>
        </w:tc>
        <w:tc>
          <w:tcPr>
            <w:tcW w:w="645" w:type="dxa"/>
            <w:tcBorders>
              <w:tl2br w:val="nil"/>
              <w:tr2bl w:val="nil"/>
            </w:tcBorders>
            <w:shd w:val="clear" w:color="auto" w:fill="auto"/>
            <w:vAlign w:val="center"/>
          </w:tcPr>
          <w:p w14:paraId="78AE039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9E1273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14:paraId="17B8A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C8C65F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81F3D8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593</w:t>
            </w:r>
          </w:p>
        </w:tc>
        <w:tc>
          <w:tcPr>
            <w:tcW w:w="942" w:type="dxa"/>
            <w:tcBorders>
              <w:tl2br w:val="nil"/>
              <w:tr2bl w:val="nil"/>
            </w:tcBorders>
            <w:shd w:val="clear" w:color="auto" w:fill="auto"/>
            <w:vAlign w:val="center"/>
          </w:tcPr>
          <w:p w14:paraId="509C443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解剖器</w:t>
            </w:r>
          </w:p>
        </w:tc>
        <w:tc>
          <w:tcPr>
            <w:tcW w:w="6308" w:type="dxa"/>
            <w:tcBorders>
              <w:tl2br w:val="nil"/>
              <w:tr2bl w:val="nil"/>
            </w:tcBorders>
            <w:shd w:val="clear" w:color="auto" w:fill="auto"/>
            <w:vAlign w:val="center"/>
          </w:tcPr>
          <w:p w14:paraId="781B8DD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不锈钢，圆刃解剖刀、直刃解剖刀、单弯牙用镊、探针四件套，配袋</w:t>
            </w:r>
          </w:p>
        </w:tc>
        <w:tc>
          <w:tcPr>
            <w:tcW w:w="645" w:type="dxa"/>
            <w:tcBorders>
              <w:tl2br w:val="nil"/>
              <w:tr2bl w:val="nil"/>
            </w:tcBorders>
            <w:shd w:val="clear" w:color="auto" w:fill="auto"/>
            <w:vAlign w:val="center"/>
          </w:tcPr>
          <w:p w14:paraId="42DD956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44BAFCF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14:paraId="5164F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F77049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162B74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594</w:t>
            </w:r>
          </w:p>
        </w:tc>
        <w:tc>
          <w:tcPr>
            <w:tcW w:w="942" w:type="dxa"/>
            <w:tcBorders>
              <w:tl2br w:val="nil"/>
              <w:tr2bl w:val="nil"/>
            </w:tcBorders>
            <w:shd w:val="clear" w:color="auto" w:fill="auto"/>
            <w:vAlign w:val="center"/>
          </w:tcPr>
          <w:p w14:paraId="2002D31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解剖盘</w:t>
            </w:r>
          </w:p>
        </w:tc>
        <w:tc>
          <w:tcPr>
            <w:tcW w:w="6308" w:type="dxa"/>
            <w:tcBorders>
              <w:tl2br w:val="nil"/>
              <w:tr2bl w:val="nil"/>
            </w:tcBorders>
            <w:shd w:val="clear" w:color="auto" w:fill="auto"/>
            <w:vAlign w:val="center"/>
          </w:tcPr>
          <w:p w14:paraId="379544D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275mm×195mm×25mm 不锈钢底盘，石蜡、蜂蜡等混合</w:t>
            </w:r>
          </w:p>
        </w:tc>
        <w:tc>
          <w:tcPr>
            <w:tcW w:w="645" w:type="dxa"/>
            <w:tcBorders>
              <w:tl2br w:val="nil"/>
              <w:tr2bl w:val="nil"/>
            </w:tcBorders>
            <w:shd w:val="clear" w:color="auto" w:fill="auto"/>
            <w:vAlign w:val="center"/>
          </w:tcPr>
          <w:p w14:paraId="75E516A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0082057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2D8F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59B762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04EEC1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595</w:t>
            </w:r>
          </w:p>
        </w:tc>
        <w:tc>
          <w:tcPr>
            <w:tcW w:w="942" w:type="dxa"/>
            <w:tcBorders>
              <w:tl2br w:val="nil"/>
              <w:tr2bl w:val="nil"/>
            </w:tcBorders>
            <w:shd w:val="clear" w:color="auto" w:fill="auto"/>
            <w:vAlign w:val="center"/>
          </w:tcPr>
          <w:p w14:paraId="55C2FCC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地球运行仪</w:t>
            </w:r>
          </w:p>
        </w:tc>
        <w:tc>
          <w:tcPr>
            <w:tcW w:w="6308" w:type="dxa"/>
            <w:tcBorders>
              <w:tl2br w:val="nil"/>
              <w:tr2bl w:val="nil"/>
            </w:tcBorders>
            <w:shd w:val="clear" w:color="auto" w:fill="auto"/>
            <w:vAlign w:val="center"/>
          </w:tcPr>
          <w:p w14:paraId="14CE060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直径 140mm~160mm 地球仪，球面示陆地、海洋，经、纬线间隔 15º，回归线和极圈。地轴与 黄道面夹角 66.5º，地球可自转和公转，晨昏线变化和太阳直射点位置与节气对应。</w:t>
            </w:r>
          </w:p>
        </w:tc>
        <w:tc>
          <w:tcPr>
            <w:tcW w:w="645" w:type="dxa"/>
            <w:tcBorders>
              <w:tl2br w:val="nil"/>
              <w:tr2bl w:val="nil"/>
            </w:tcBorders>
            <w:shd w:val="clear" w:color="auto" w:fill="auto"/>
            <w:vAlign w:val="center"/>
          </w:tcPr>
          <w:p w14:paraId="59ADC43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E4A7E8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2BB42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52EE3E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596FB8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596</w:t>
            </w:r>
          </w:p>
        </w:tc>
        <w:tc>
          <w:tcPr>
            <w:tcW w:w="942" w:type="dxa"/>
            <w:tcBorders>
              <w:tl2br w:val="nil"/>
              <w:tr2bl w:val="nil"/>
            </w:tcBorders>
            <w:shd w:val="clear" w:color="auto" w:fill="auto"/>
            <w:vAlign w:val="center"/>
          </w:tcPr>
          <w:p w14:paraId="3DFACAF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日月食实验球</w:t>
            </w:r>
          </w:p>
        </w:tc>
        <w:tc>
          <w:tcPr>
            <w:tcW w:w="6308" w:type="dxa"/>
            <w:tcBorders>
              <w:tl2br w:val="nil"/>
              <w:tr2bl w:val="nil"/>
            </w:tcBorders>
            <w:shd w:val="clear" w:color="auto" w:fill="auto"/>
            <w:vAlign w:val="center"/>
          </w:tcPr>
          <w:p w14:paraId="7FD8847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直径约 120mm 白色球、20mm 和 30mm 黑色球各 1 个，有手柄</w:t>
            </w:r>
          </w:p>
        </w:tc>
        <w:tc>
          <w:tcPr>
            <w:tcW w:w="645" w:type="dxa"/>
            <w:tcBorders>
              <w:tl2br w:val="nil"/>
              <w:tr2bl w:val="nil"/>
            </w:tcBorders>
            <w:shd w:val="clear" w:color="auto" w:fill="auto"/>
            <w:vAlign w:val="center"/>
          </w:tcPr>
          <w:p w14:paraId="26EBD1B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0662251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14:paraId="32848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0062FD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450406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597</w:t>
            </w:r>
          </w:p>
        </w:tc>
        <w:tc>
          <w:tcPr>
            <w:tcW w:w="942" w:type="dxa"/>
            <w:tcBorders>
              <w:tl2br w:val="nil"/>
              <w:tr2bl w:val="nil"/>
            </w:tcBorders>
            <w:shd w:val="clear" w:color="auto" w:fill="auto"/>
            <w:vAlign w:val="center"/>
          </w:tcPr>
          <w:p w14:paraId="3E435D8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初中演示用分子结构模型</w:t>
            </w:r>
          </w:p>
        </w:tc>
        <w:tc>
          <w:tcPr>
            <w:tcW w:w="6308" w:type="dxa"/>
            <w:tcBorders>
              <w:tl2br w:val="nil"/>
              <w:tr2bl w:val="nil"/>
            </w:tcBorders>
            <w:shd w:val="clear" w:color="auto" w:fill="auto"/>
            <w:vAlign w:val="center"/>
          </w:tcPr>
          <w:p w14:paraId="49C3DE6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比例模型：氢分子、氧分子、水、过氧化氢、一氧化碳、二氧化碳、二氧化硫、甲烷、乙炔、 甲醛、氮气、氢原子、氧原子、碳原子，球棍模型：甲烷</w:t>
            </w:r>
          </w:p>
        </w:tc>
        <w:tc>
          <w:tcPr>
            <w:tcW w:w="645" w:type="dxa"/>
            <w:tcBorders>
              <w:tl2br w:val="nil"/>
              <w:tr2bl w:val="nil"/>
            </w:tcBorders>
            <w:shd w:val="clear" w:color="auto" w:fill="auto"/>
            <w:vAlign w:val="center"/>
          </w:tcPr>
          <w:p w14:paraId="2801939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76E1C9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14:paraId="7E5D0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80E7DB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B450FA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598</w:t>
            </w:r>
          </w:p>
        </w:tc>
        <w:tc>
          <w:tcPr>
            <w:tcW w:w="942" w:type="dxa"/>
            <w:tcBorders>
              <w:tl2br w:val="nil"/>
              <w:tr2bl w:val="nil"/>
            </w:tcBorders>
            <w:shd w:val="clear" w:color="auto" w:fill="auto"/>
            <w:vAlign w:val="center"/>
          </w:tcPr>
          <w:p w14:paraId="6922432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氯化钠晶体结构模型</w:t>
            </w:r>
          </w:p>
        </w:tc>
        <w:tc>
          <w:tcPr>
            <w:tcW w:w="6308" w:type="dxa"/>
            <w:tcBorders>
              <w:tl2br w:val="nil"/>
              <w:tr2bl w:val="nil"/>
            </w:tcBorders>
            <w:shd w:val="clear" w:color="auto" w:fill="auto"/>
            <w:vAlign w:val="center"/>
          </w:tcPr>
          <w:p w14:paraId="4C3698E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球棍式可拆装， 6 孔草绿色球 13 个，6 孔银灰色球 14 个，Φ3mm×60mm 塑料棍 54 根， 配塑料 盒</w:t>
            </w:r>
          </w:p>
        </w:tc>
        <w:tc>
          <w:tcPr>
            <w:tcW w:w="645" w:type="dxa"/>
            <w:tcBorders>
              <w:tl2br w:val="nil"/>
              <w:tr2bl w:val="nil"/>
            </w:tcBorders>
            <w:shd w:val="clear" w:color="auto" w:fill="auto"/>
            <w:vAlign w:val="center"/>
          </w:tcPr>
          <w:p w14:paraId="3AB910A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02CB162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14:paraId="33D72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5B81FC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5757B9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599</w:t>
            </w:r>
          </w:p>
        </w:tc>
        <w:tc>
          <w:tcPr>
            <w:tcW w:w="942" w:type="dxa"/>
            <w:tcBorders>
              <w:tl2br w:val="nil"/>
              <w:tr2bl w:val="nil"/>
            </w:tcBorders>
            <w:shd w:val="clear" w:color="auto" w:fill="auto"/>
            <w:vAlign w:val="center"/>
          </w:tcPr>
          <w:p w14:paraId="692E0AA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碳的同素异形体结构模型</w:t>
            </w:r>
          </w:p>
        </w:tc>
        <w:tc>
          <w:tcPr>
            <w:tcW w:w="6308" w:type="dxa"/>
            <w:tcBorders>
              <w:tl2br w:val="nil"/>
              <w:tr2bl w:val="nil"/>
            </w:tcBorders>
            <w:shd w:val="clear" w:color="auto" w:fill="auto"/>
            <w:vAlign w:val="center"/>
          </w:tcPr>
          <w:p w14:paraId="11D7068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球管式可拆装，金刚石、石墨、碳—60 三种结构模型各一套，碳为黑色球，配塑料盒</w:t>
            </w:r>
          </w:p>
        </w:tc>
        <w:tc>
          <w:tcPr>
            <w:tcW w:w="645" w:type="dxa"/>
            <w:tcBorders>
              <w:tl2br w:val="nil"/>
              <w:tr2bl w:val="nil"/>
            </w:tcBorders>
            <w:shd w:val="clear" w:color="auto" w:fill="auto"/>
            <w:vAlign w:val="center"/>
          </w:tcPr>
          <w:p w14:paraId="6AA5895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B79AE9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14:paraId="0EF45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F5DF23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BA8874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w:t>
            </w:r>
          </w:p>
        </w:tc>
        <w:tc>
          <w:tcPr>
            <w:tcW w:w="942" w:type="dxa"/>
            <w:tcBorders>
              <w:tl2br w:val="nil"/>
              <w:tr2bl w:val="nil"/>
            </w:tcBorders>
            <w:shd w:val="clear" w:color="auto" w:fill="auto"/>
            <w:vAlign w:val="center"/>
          </w:tcPr>
          <w:p w14:paraId="4F30D33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植物细胞模型</w:t>
            </w:r>
          </w:p>
        </w:tc>
        <w:tc>
          <w:tcPr>
            <w:tcW w:w="6308" w:type="dxa"/>
            <w:tcBorders>
              <w:tl2br w:val="nil"/>
              <w:tr2bl w:val="nil"/>
            </w:tcBorders>
            <w:shd w:val="clear" w:color="auto" w:fill="auto"/>
            <w:vAlign w:val="center"/>
          </w:tcPr>
          <w:p w14:paraId="56884AE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 洋葱表皮细胞显微结构的立体模型， 300mm×180mm ×50mm。示一个细胞的完整形态， 细胞壁、细胞膜、细胞质、细胞核、核仁和液泡</w:t>
            </w:r>
          </w:p>
        </w:tc>
        <w:tc>
          <w:tcPr>
            <w:tcW w:w="645" w:type="dxa"/>
            <w:tcBorders>
              <w:tl2br w:val="nil"/>
              <w:tr2bl w:val="nil"/>
            </w:tcBorders>
            <w:shd w:val="clear" w:color="auto" w:fill="auto"/>
            <w:vAlign w:val="center"/>
          </w:tcPr>
          <w:p w14:paraId="29D8546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F26844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537D4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A31863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A8783F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601</w:t>
            </w:r>
          </w:p>
        </w:tc>
        <w:tc>
          <w:tcPr>
            <w:tcW w:w="942" w:type="dxa"/>
            <w:tcBorders>
              <w:tl2br w:val="nil"/>
              <w:tr2bl w:val="nil"/>
            </w:tcBorders>
            <w:shd w:val="clear" w:color="auto" w:fill="auto"/>
            <w:vAlign w:val="center"/>
          </w:tcPr>
          <w:p w14:paraId="54BA1F9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根纵剖模型</w:t>
            </w:r>
          </w:p>
        </w:tc>
        <w:tc>
          <w:tcPr>
            <w:tcW w:w="6308" w:type="dxa"/>
            <w:tcBorders>
              <w:tl2br w:val="nil"/>
              <w:tr2bl w:val="nil"/>
            </w:tcBorders>
            <w:shd w:val="clear" w:color="auto" w:fill="auto"/>
            <w:vAlign w:val="center"/>
          </w:tcPr>
          <w:p w14:paraId="160D5EF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 单子叶植物玉米的根尖纵剖模型， 高 520mm 放于支架上， 根尖中部做不同方向的纵剖 面</w:t>
            </w:r>
          </w:p>
        </w:tc>
        <w:tc>
          <w:tcPr>
            <w:tcW w:w="645" w:type="dxa"/>
            <w:tcBorders>
              <w:tl2br w:val="nil"/>
              <w:tr2bl w:val="nil"/>
            </w:tcBorders>
            <w:shd w:val="clear" w:color="auto" w:fill="auto"/>
            <w:vAlign w:val="center"/>
          </w:tcPr>
          <w:p w14:paraId="6CCA981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B3C3A9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6F8C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296F5A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95D966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602</w:t>
            </w:r>
          </w:p>
        </w:tc>
        <w:tc>
          <w:tcPr>
            <w:tcW w:w="942" w:type="dxa"/>
            <w:tcBorders>
              <w:tl2br w:val="nil"/>
              <w:tr2bl w:val="nil"/>
            </w:tcBorders>
            <w:shd w:val="clear" w:color="auto" w:fill="auto"/>
            <w:vAlign w:val="center"/>
          </w:tcPr>
          <w:p w14:paraId="675C7D9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导管、筛管结构模型</w:t>
            </w:r>
          </w:p>
        </w:tc>
        <w:tc>
          <w:tcPr>
            <w:tcW w:w="6308" w:type="dxa"/>
            <w:tcBorders>
              <w:tl2br w:val="nil"/>
              <w:tr2bl w:val="nil"/>
            </w:tcBorders>
            <w:shd w:val="clear" w:color="auto" w:fill="auto"/>
            <w:vAlign w:val="center"/>
          </w:tcPr>
          <w:p w14:paraId="539AA14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制，含环纹导管、螺纹导管、网纹导管、孔纹导管及筛管</w:t>
            </w:r>
          </w:p>
        </w:tc>
        <w:tc>
          <w:tcPr>
            <w:tcW w:w="645" w:type="dxa"/>
            <w:tcBorders>
              <w:tl2br w:val="nil"/>
              <w:tr2bl w:val="nil"/>
            </w:tcBorders>
            <w:shd w:val="clear" w:color="auto" w:fill="auto"/>
            <w:vAlign w:val="center"/>
          </w:tcPr>
          <w:p w14:paraId="7CB2FC3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64FFB5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3DB82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479D5B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74B7D0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603</w:t>
            </w:r>
          </w:p>
        </w:tc>
        <w:tc>
          <w:tcPr>
            <w:tcW w:w="942" w:type="dxa"/>
            <w:tcBorders>
              <w:tl2br w:val="nil"/>
              <w:tr2bl w:val="nil"/>
            </w:tcBorders>
            <w:shd w:val="clear" w:color="auto" w:fill="auto"/>
            <w:vAlign w:val="center"/>
          </w:tcPr>
          <w:p w14:paraId="4F2B424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单子叶植物茎模型</w:t>
            </w:r>
          </w:p>
        </w:tc>
        <w:tc>
          <w:tcPr>
            <w:tcW w:w="6308" w:type="dxa"/>
            <w:tcBorders>
              <w:tl2br w:val="nil"/>
              <w:tr2bl w:val="nil"/>
            </w:tcBorders>
            <w:shd w:val="clear" w:color="auto" w:fill="auto"/>
            <w:vAlign w:val="center"/>
          </w:tcPr>
          <w:p w14:paraId="54B7E33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制，单子叶植物玉米茎纵、横切面模型，120mm×400mm，跨径 400mm，横切面约为整体断 面的 1／10，示表皮、机械组织及散生在基本组织中的维管束</w:t>
            </w:r>
          </w:p>
        </w:tc>
        <w:tc>
          <w:tcPr>
            <w:tcW w:w="645" w:type="dxa"/>
            <w:tcBorders>
              <w:tl2br w:val="nil"/>
              <w:tr2bl w:val="nil"/>
            </w:tcBorders>
            <w:shd w:val="clear" w:color="auto" w:fill="auto"/>
            <w:vAlign w:val="center"/>
          </w:tcPr>
          <w:p w14:paraId="1C4DA7A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D19607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5A726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A98F80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8FF6FC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604</w:t>
            </w:r>
          </w:p>
        </w:tc>
        <w:tc>
          <w:tcPr>
            <w:tcW w:w="942" w:type="dxa"/>
            <w:tcBorders>
              <w:tl2br w:val="nil"/>
              <w:tr2bl w:val="nil"/>
            </w:tcBorders>
            <w:shd w:val="clear" w:color="auto" w:fill="auto"/>
            <w:vAlign w:val="center"/>
          </w:tcPr>
          <w:p w14:paraId="124BAA6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双子叶草本植物茎模型</w:t>
            </w:r>
          </w:p>
        </w:tc>
        <w:tc>
          <w:tcPr>
            <w:tcW w:w="6308" w:type="dxa"/>
            <w:tcBorders>
              <w:tl2br w:val="nil"/>
              <w:tr2bl w:val="nil"/>
            </w:tcBorders>
            <w:shd w:val="clear" w:color="auto" w:fill="auto"/>
            <w:vAlign w:val="center"/>
          </w:tcPr>
          <w:p w14:paraId="72971B3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制，双子叶草本植物向日葵茎纵、横切面模型， 横切面约为茎的 2/3，高 160mm，直径 330mm。 横剖面上示表皮、皮层、维管束髓和髓射线，其中外韧维管束应示六个半</w:t>
            </w:r>
          </w:p>
        </w:tc>
        <w:tc>
          <w:tcPr>
            <w:tcW w:w="645" w:type="dxa"/>
            <w:tcBorders>
              <w:tl2br w:val="nil"/>
              <w:tr2bl w:val="nil"/>
            </w:tcBorders>
            <w:shd w:val="clear" w:color="auto" w:fill="auto"/>
            <w:vAlign w:val="center"/>
          </w:tcPr>
          <w:p w14:paraId="061A145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F30821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3E555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0B1201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0DD859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605</w:t>
            </w:r>
          </w:p>
        </w:tc>
        <w:tc>
          <w:tcPr>
            <w:tcW w:w="942" w:type="dxa"/>
            <w:tcBorders>
              <w:tl2br w:val="nil"/>
              <w:tr2bl w:val="nil"/>
            </w:tcBorders>
            <w:shd w:val="clear" w:color="auto" w:fill="auto"/>
            <w:vAlign w:val="center"/>
          </w:tcPr>
          <w:p w14:paraId="4C33DC7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叶构造模型</w:t>
            </w:r>
          </w:p>
        </w:tc>
        <w:tc>
          <w:tcPr>
            <w:tcW w:w="6308" w:type="dxa"/>
            <w:tcBorders>
              <w:tl2br w:val="nil"/>
              <w:tr2bl w:val="nil"/>
            </w:tcBorders>
            <w:shd w:val="clear" w:color="auto" w:fill="auto"/>
            <w:vAlign w:val="center"/>
          </w:tcPr>
          <w:p w14:paraId="2DC29D7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制，蚕豆叶构造模型，400mm×140, 叶主脉处高 180mm，通过主脉做部分叶片的横切，一 边示主脉、细脉、上下表皮、栅栏组织和海绵组织。另一边通过各种剖面， 示主脉与侧脉的连 接关系以及主、侧脉的纵切和细脉的横剖面</w:t>
            </w:r>
          </w:p>
        </w:tc>
        <w:tc>
          <w:tcPr>
            <w:tcW w:w="645" w:type="dxa"/>
            <w:tcBorders>
              <w:tl2br w:val="nil"/>
              <w:tr2bl w:val="nil"/>
            </w:tcBorders>
            <w:shd w:val="clear" w:color="auto" w:fill="auto"/>
            <w:vAlign w:val="center"/>
          </w:tcPr>
          <w:p w14:paraId="3187FEC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464319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7D996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D6EFFC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A95C17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606</w:t>
            </w:r>
          </w:p>
        </w:tc>
        <w:tc>
          <w:tcPr>
            <w:tcW w:w="942" w:type="dxa"/>
            <w:tcBorders>
              <w:tl2br w:val="nil"/>
              <w:tr2bl w:val="nil"/>
            </w:tcBorders>
            <w:shd w:val="clear" w:color="auto" w:fill="auto"/>
            <w:vAlign w:val="center"/>
          </w:tcPr>
          <w:p w14:paraId="33EB27B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桃花模型</w:t>
            </w:r>
          </w:p>
        </w:tc>
        <w:tc>
          <w:tcPr>
            <w:tcW w:w="6308" w:type="dxa"/>
            <w:tcBorders>
              <w:tl2br w:val="nil"/>
              <w:tr2bl w:val="nil"/>
            </w:tcBorders>
            <w:shd w:val="clear" w:color="auto" w:fill="auto"/>
            <w:vAlign w:val="center"/>
          </w:tcPr>
          <w:p w14:paraId="114FBF8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 放大的盛开状态， 花冠的直径 330mm±15mm ，放于支架上。示花柄、花托、花萼、花 冠、雄蕊和雌蕊。花瓣、雌蕊可拆装，子房做纵剖</w:t>
            </w:r>
          </w:p>
        </w:tc>
        <w:tc>
          <w:tcPr>
            <w:tcW w:w="645" w:type="dxa"/>
            <w:tcBorders>
              <w:tl2br w:val="nil"/>
              <w:tr2bl w:val="nil"/>
            </w:tcBorders>
            <w:shd w:val="clear" w:color="auto" w:fill="auto"/>
            <w:vAlign w:val="center"/>
          </w:tcPr>
          <w:p w14:paraId="56761C7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164028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27BA3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56BD63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178608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607</w:t>
            </w:r>
          </w:p>
        </w:tc>
        <w:tc>
          <w:tcPr>
            <w:tcW w:w="942" w:type="dxa"/>
            <w:tcBorders>
              <w:tl2br w:val="nil"/>
              <w:tr2bl w:val="nil"/>
            </w:tcBorders>
            <w:shd w:val="clear" w:color="auto" w:fill="auto"/>
            <w:vAlign w:val="center"/>
          </w:tcPr>
          <w:p w14:paraId="6C9B812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小麦花模型</w:t>
            </w:r>
          </w:p>
        </w:tc>
        <w:tc>
          <w:tcPr>
            <w:tcW w:w="6308" w:type="dxa"/>
            <w:tcBorders>
              <w:tl2br w:val="nil"/>
              <w:tr2bl w:val="nil"/>
            </w:tcBorders>
            <w:shd w:val="clear" w:color="auto" w:fill="auto"/>
            <w:vAlign w:val="center"/>
          </w:tcPr>
          <w:p w14:paraId="3049222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制，附八个小穗为单位的复穗状花序模型，高 30cm 放于支架上。大部小穗可拆下，个别 小穗去掉频片和外稃。小穗示两片频片和 3~5 朵小花，示外稃、内稃、雄蕊(3 个)、雌蕊 (一个)和两个浆片</w:t>
            </w:r>
          </w:p>
        </w:tc>
        <w:tc>
          <w:tcPr>
            <w:tcW w:w="645" w:type="dxa"/>
            <w:tcBorders>
              <w:tl2br w:val="nil"/>
              <w:tr2bl w:val="nil"/>
            </w:tcBorders>
            <w:shd w:val="clear" w:color="auto" w:fill="auto"/>
            <w:vAlign w:val="center"/>
          </w:tcPr>
          <w:p w14:paraId="6922BCF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C8401E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47CC4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925DD4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4EC8EA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608</w:t>
            </w:r>
          </w:p>
        </w:tc>
        <w:tc>
          <w:tcPr>
            <w:tcW w:w="942" w:type="dxa"/>
            <w:tcBorders>
              <w:tl2br w:val="nil"/>
              <w:tr2bl w:val="nil"/>
            </w:tcBorders>
            <w:shd w:val="clear" w:color="auto" w:fill="auto"/>
            <w:vAlign w:val="center"/>
          </w:tcPr>
          <w:p w14:paraId="1186EEB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芽结构模型</w:t>
            </w:r>
          </w:p>
        </w:tc>
        <w:tc>
          <w:tcPr>
            <w:tcW w:w="6308" w:type="dxa"/>
            <w:tcBorders>
              <w:tl2br w:val="nil"/>
              <w:tr2bl w:val="nil"/>
            </w:tcBorders>
            <w:shd w:val="clear" w:color="auto" w:fill="auto"/>
            <w:vAlign w:val="center"/>
          </w:tcPr>
          <w:p w14:paraId="2631F5E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 300mm×150mm×60mm， 示枝芽纵切面， 含生长点、叶原基、幼叶、芽轴和芽原基， 直 径￠130mm 塑料底座</w:t>
            </w:r>
          </w:p>
        </w:tc>
        <w:tc>
          <w:tcPr>
            <w:tcW w:w="645" w:type="dxa"/>
            <w:tcBorders>
              <w:tl2br w:val="nil"/>
              <w:tr2bl w:val="nil"/>
            </w:tcBorders>
            <w:shd w:val="clear" w:color="auto" w:fill="auto"/>
            <w:vAlign w:val="center"/>
          </w:tcPr>
          <w:p w14:paraId="533F122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82BF94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4C54E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494CAE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D39AB3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609</w:t>
            </w:r>
          </w:p>
        </w:tc>
        <w:tc>
          <w:tcPr>
            <w:tcW w:w="942" w:type="dxa"/>
            <w:tcBorders>
              <w:tl2br w:val="nil"/>
              <w:tr2bl w:val="nil"/>
            </w:tcBorders>
            <w:shd w:val="clear" w:color="auto" w:fill="auto"/>
            <w:vAlign w:val="center"/>
          </w:tcPr>
          <w:p w14:paraId="72DF62B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DNA 结构模型</w:t>
            </w:r>
          </w:p>
        </w:tc>
        <w:tc>
          <w:tcPr>
            <w:tcW w:w="6308" w:type="dxa"/>
            <w:tcBorders>
              <w:tl2br w:val="nil"/>
              <w:tr2bl w:val="nil"/>
            </w:tcBorders>
            <w:shd w:val="clear" w:color="auto" w:fill="auto"/>
            <w:vAlign w:val="center"/>
          </w:tcPr>
          <w:p w14:paraId="6AD38BE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放大一亿倍 B 型 DNA 分子结构模型，产品为一个半螺旋包括 16 个碱基和其他相应的元件。双 螺旋体外径 200mm，碱基对层距 34mm，相邻碱基对夹角 36º，大沟宽度约 200mm，小沟宽度约 140mm</w:t>
            </w:r>
          </w:p>
        </w:tc>
        <w:tc>
          <w:tcPr>
            <w:tcW w:w="645" w:type="dxa"/>
            <w:tcBorders>
              <w:tl2br w:val="nil"/>
              <w:tr2bl w:val="nil"/>
            </w:tcBorders>
            <w:shd w:val="clear" w:color="auto" w:fill="auto"/>
            <w:vAlign w:val="center"/>
          </w:tcPr>
          <w:p w14:paraId="6E162D4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2EB2F3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3A36B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E38DA1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818541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610</w:t>
            </w:r>
          </w:p>
        </w:tc>
        <w:tc>
          <w:tcPr>
            <w:tcW w:w="942" w:type="dxa"/>
            <w:tcBorders>
              <w:tl2br w:val="nil"/>
              <w:tr2bl w:val="nil"/>
            </w:tcBorders>
            <w:shd w:val="clear" w:color="auto" w:fill="auto"/>
            <w:vAlign w:val="center"/>
          </w:tcPr>
          <w:p w14:paraId="3B05CC0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DNA 双螺旋结构模型组件</w:t>
            </w:r>
          </w:p>
        </w:tc>
        <w:tc>
          <w:tcPr>
            <w:tcW w:w="6308" w:type="dxa"/>
            <w:tcBorders>
              <w:tl2br w:val="nil"/>
              <w:tr2bl w:val="nil"/>
            </w:tcBorders>
            <w:shd w:val="clear" w:color="auto" w:fill="auto"/>
            <w:vAlign w:val="center"/>
          </w:tcPr>
          <w:p w14:paraId="2F51423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DNA双螺旋结构模型组块，可拆卸连接件组成，碱基，脱氧核糖 20 个，腺嘌呤 5 个，胸腺 嘧啶 5 分，胸嘧啶 5 分，鸟嘌呤 5 分，磷酸 22 个，粗棒 20 个，细棒 40 个。配 ABS 塑料盒</w:t>
            </w:r>
          </w:p>
        </w:tc>
        <w:tc>
          <w:tcPr>
            <w:tcW w:w="645" w:type="dxa"/>
            <w:tcBorders>
              <w:tl2br w:val="nil"/>
              <w:tr2bl w:val="nil"/>
            </w:tcBorders>
            <w:shd w:val="clear" w:color="auto" w:fill="auto"/>
            <w:vAlign w:val="center"/>
          </w:tcPr>
          <w:p w14:paraId="63F1B04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054FBFE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14:paraId="21325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77A3D5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F9E417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611</w:t>
            </w:r>
          </w:p>
        </w:tc>
        <w:tc>
          <w:tcPr>
            <w:tcW w:w="942" w:type="dxa"/>
            <w:tcBorders>
              <w:tl2br w:val="nil"/>
              <w:tr2bl w:val="nil"/>
            </w:tcBorders>
            <w:shd w:val="clear" w:color="auto" w:fill="auto"/>
            <w:vAlign w:val="center"/>
          </w:tcPr>
          <w:p w14:paraId="5D4331D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蝗虫解剖模型</w:t>
            </w:r>
          </w:p>
        </w:tc>
        <w:tc>
          <w:tcPr>
            <w:tcW w:w="6308" w:type="dxa"/>
            <w:tcBorders>
              <w:tl2br w:val="nil"/>
              <w:tr2bl w:val="nil"/>
            </w:tcBorders>
            <w:shd w:val="clear" w:color="auto" w:fill="auto"/>
            <w:vAlign w:val="center"/>
          </w:tcPr>
          <w:p w14:paraId="7A3E91F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60cm 长蝗虫解剖模型，固定于支架上，雌性，沿线偏左纵剖，去左侧体壁，示右侧外形和内 部结构</w:t>
            </w:r>
          </w:p>
        </w:tc>
        <w:tc>
          <w:tcPr>
            <w:tcW w:w="645" w:type="dxa"/>
            <w:tcBorders>
              <w:tl2br w:val="nil"/>
              <w:tr2bl w:val="nil"/>
            </w:tcBorders>
            <w:shd w:val="clear" w:color="auto" w:fill="auto"/>
            <w:vAlign w:val="center"/>
          </w:tcPr>
          <w:p w14:paraId="5A0C42C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FA0DCE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72190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98C138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AC41DD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612</w:t>
            </w:r>
          </w:p>
        </w:tc>
        <w:tc>
          <w:tcPr>
            <w:tcW w:w="942" w:type="dxa"/>
            <w:tcBorders>
              <w:tl2br w:val="nil"/>
              <w:tr2bl w:val="nil"/>
            </w:tcBorders>
            <w:shd w:val="clear" w:color="auto" w:fill="auto"/>
            <w:vAlign w:val="center"/>
          </w:tcPr>
          <w:p w14:paraId="37BD141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蛙胚胎发育模型</w:t>
            </w:r>
          </w:p>
        </w:tc>
        <w:tc>
          <w:tcPr>
            <w:tcW w:w="6308" w:type="dxa"/>
            <w:tcBorders>
              <w:tl2br w:val="nil"/>
              <w:tr2bl w:val="nil"/>
            </w:tcBorders>
            <w:shd w:val="clear" w:color="auto" w:fill="auto"/>
            <w:vAlign w:val="center"/>
          </w:tcPr>
          <w:p w14:paraId="738A077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制，八个放大之蛙胚胎发育模型(受精卵,四细胞期,八细胞期,囊胚期，原肠早期，原肠 晚期， 神经胚前期， 5.5mm 期) ，前六个的直径不小于 10cm， 后两个按比例延长， 每个模型均 置于支架上</w:t>
            </w:r>
          </w:p>
        </w:tc>
        <w:tc>
          <w:tcPr>
            <w:tcW w:w="645" w:type="dxa"/>
            <w:tcBorders>
              <w:tl2br w:val="nil"/>
              <w:tr2bl w:val="nil"/>
            </w:tcBorders>
            <w:shd w:val="clear" w:color="auto" w:fill="auto"/>
            <w:vAlign w:val="center"/>
          </w:tcPr>
          <w:p w14:paraId="1B35499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B5DA75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5CC1B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62FF29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201252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613</w:t>
            </w:r>
          </w:p>
        </w:tc>
        <w:tc>
          <w:tcPr>
            <w:tcW w:w="942" w:type="dxa"/>
            <w:tcBorders>
              <w:tl2br w:val="nil"/>
              <w:tr2bl w:val="nil"/>
            </w:tcBorders>
            <w:shd w:val="clear" w:color="auto" w:fill="auto"/>
            <w:vAlign w:val="center"/>
          </w:tcPr>
          <w:p w14:paraId="2B0B58C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草履虫模型</w:t>
            </w:r>
          </w:p>
        </w:tc>
        <w:tc>
          <w:tcPr>
            <w:tcW w:w="6308" w:type="dxa"/>
            <w:tcBorders>
              <w:tl2br w:val="nil"/>
              <w:tr2bl w:val="nil"/>
            </w:tcBorders>
            <w:shd w:val="clear" w:color="auto" w:fill="auto"/>
            <w:vAlign w:val="center"/>
          </w:tcPr>
          <w:p w14:paraId="09D0F6E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制，纵剖模型，370mm×80mm，用支架固定于底板。示表膜表面六角形小区及纤毛。纵剖 面显示表膜、口沟、胞口、胞咽、波动膜、食物泡、肛点。二个伸缩泡及其收集管； 大核、小 核；外质及其中的刺。丝泡，颗粒状的内质</w:t>
            </w:r>
          </w:p>
        </w:tc>
        <w:tc>
          <w:tcPr>
            <w:tcW w:w="645" w:type="dxa"/>
            <w:tcBorders>
              <w:tl2br w:val="nil"/>
              <w:tr2bl w:val="nil"/>
            </w:tcBorders>
            <w:shd w:val="clear" w:color="auto" w:fill="auto"/>
            <w:vAlign w:val="center"/>
          </w:tcPr>
          <w:p w14:paraId="43CFA4B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9E78AE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38C2F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5C22A3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DF0946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614</w:t>
            </w:r>
          </w:p>
        </w:tc>
        <w:tc>
          <w:tcPr>
            <w:tcW w:w="942" w:type="dxa"/>
            <w:tcBorders>
              <w:tl2br w:val="nil"/>
              <w:tr2bl w:val="nil"/>
            </w:tcBorders>
            <w:shd w:val="clear" w:color="auto" w:fill="auto"/>
            <w:vAlign w:val="center"/>
          </w:tcPr>
          <w:p w14:paraId="54C5E3F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动植物细胞(对比)模型</w:t>
            </w:r>
          </w:p>
        </w:tc>
        <w:tc>
          <w:tcPr>
            <w:tcW w:w="6308" w:type="dxa"/>
            <w:tcBorders>
              <w:tl2br w:val="nil"/>
              <w:tr2bl w:val="nil"/>
            </w:tcBorders>
            <w:shd w:val="clear" w:color="auto" w:fill="auto"/>
            <w:vAlign w:val="center"/>
          </w:tcPr>
          <w:p w14:paraId="7231614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模型 PVC 制  示教板对比式，一半为动物细胞，另一半为植物细胞</w:t>
            </w:r>
          </w:p>
        </w:tc>
        <w:tc>
          <w:tcPr>
            <w:tcW w:w="645" w:type="dxa"/>
            <w:tcBorders>
              <w:tl2br w:val="nil"/>
              <w:tr2bl w:val="nil"/>
            </w:tcBorders>
            <w:shd w:val="clear" w:color="auto" w:fill="auto"/>
            <w:vAlign w:val="center"/>
          </w:tcPr>
          <w:p w14:paraId="2AB196F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8ADFE1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42CCF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E80D16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0F92AE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615</w:t>
            </w:r>
          </w:p>
        </w:tc>
        <w:tc>
          <w:tcPr>
            <w:tcW w:w="942" w:type="dxa"/>
            <w:tcBorders>
              <w:tl2br w:val="nil"/>
              <w:tr2bl w:val="nil"/>
            </w:tcBorders>
            <w:shd w:val="clear" w:color="auto" w:fill="auto"/>
            <w:vAlign w:val="center"/>
          </w:tcPr>
          <w:p w14:paraId="0DFF28F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眼球仪</w:t>
            </w:r>
          </w:p>
        </w:tc>
        <w:tc>
          <w:tcPr>
            <w:tcW w:w="6308" w:type="dxa"/>
            <w:tcBorders>
              <w:tl2br w:val="nil"/>
              <w:tr2bl w:val="nil"/>
            </w:tcBorders>
            <w:shd w:val="clear" w:color="auto" w:fill="auto"/>
            <w:vAlign w:val="center"/>
          </w:tcPr>
          <w:p w14:paraId="70161A7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放大的成人眼球模型、晶状体曲度调节器、光源、矫正镜盘、视网膜成像显示屏(下称： 成像 显示屏)及手持式显示屏等组成，安装在底座的特定位置上。眼球前后直径 145 mm±5mm，通 过眼球前后极正中矢状面作 75°±5°切面， 可拆装； 内设有成像显示屏， 替代眼底视网膜以 显示物像。晶状体曲度可调，能演示正常、近视、远视及其矫正</w:t>
            </w:r>
          </w:p>
        </w:tc>
        <w:tc>
          <w:tcPr>
            <w:tcW w:w="645" w:type="dxa"/>
            <w:tcBorders>
              <w:tl2br w:val="nil"/>
              <w:tr2bl w:val="nil"/>
            </w:tcBorders>
            <w:shd w:val="clear" w:color="auto" w:fill="auto"/>
            <w:vAlign w:val="center"/>
          </w:tcPr>
          <w:p w14:paraId="2CEF97E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18D247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7A05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FB3669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13D93D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616</w:t>
            </w:r>
          </w:p>
        </w:tc>
        <w:tc>
          <w:tcPr>
            <w:tcW w:w="942" w:type="dxa"/>
            <w:tcBorders>
              <w:tl2br w:val="nil"/>
              <w:tr2bl w:val="nil"/>
            </w:tcBorders>
            <w:shd w:val="clear" w:color="auto" w:fill="auto"/>
            <w:vAlign w:val="center"/>
          </w:tcPr>
          <w:p w14:paraId="4F70732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心脏解剖模型</w:t>
            </w:r>
          </w:p>
        </w:tc>
        <w:tc>
          <w:tcPr>
            <w:tcW w:w="6308" w:type="dxa"/>
            <w:tcBorders>
              <w:tl2br w:val="nil"/>
              <w:tr2bl w:val="nil"/>
            </w:tcBorders>
            <w:shd w:val="clear" w:color="auto" w:fill="auto"/>
            <w:vAlign w:val="center"/>
          </w:tcPr>
          <w:p w14:paraId="1A71CDE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制。自然大呈舒张状态的成人心模型,从心尖部至主动脉根部长 220 ㎜±15 ㎜。以正常生 理位置放于底座上。显示心的外部形态特征及有关的大血管</w:t>
            </w:r>
          </w:p>
        </w:tc>
        <w:tc>
          <w:tcPr>
            <w:tcW w:w="645" w:type="dxa"/>
            <w:tcBorders>
              <w:tl2br w:val="nil"/>
              <w:tr2bl w:val="nil"/>
            </w:tcBorders>
            <w:shd w:val="clear" w:color="auto" w:fill="auto"/>
            <w:vAlign w:val="center"/>
          </w:tcPr>
          <w:p w14:paraId="2109AB6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176A58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161CE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089354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5C9070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617</w:t>
            </w:r>
          </w:p>
        </w:tc>
        <w:tc>
          <w:tcPr>
            <w:tcW w:w="942" w:type="dxa"/>
            <w:tcBorders>
              <w:tl2br w:val="nil"/>
              <w:tr2bl w:val="nil"/>
            </w:tcBorders>
            <w:shd w:val="clear" w:color="auto" w:fill="auto"/>
            <w:vAlign w:val="center"/>
          </w:tcPr>
          <w:p w14:paraId="1067F15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肺泡模型</w:t>
            </w:r>
          </w:p>
        </w:tc>
        <w:tc>
          <w:tcPr>
            <w:tcW w:w="6308" w:type="dxa"/>
            <w:tcBorders>
              <w:tl2br w:val="nil"/>
              <w:tr2bl w:val="nil"/>
            </w:tcBorders>
            <w:shd w:val="clear" w:color="auto" w:fill="auto"/>
            <w:vAlign w:val="center"/>
          </w:tcPr>
          <w:p w14:paraId="6AE123A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制。产品为成人肺泡结构模型， 高 400 ㎜±20 ㎜， 装置于支架或底座上。示细支气管末端 (即终末细支气管) 连同它的各级分支(呼吸性细支气管、肺泡管、肺泡囊) 和肺泡的立体结 构</w:t>
            </w:r>
          </w:p>
        </w:tc>
        <w:tc>
          <w:tcPr>
            <w:tcW w:w="645" w:type="dxa"/>
            <w:tcBorders>
              <w:tl2br w:val="nil"/>
              <w:tr2bl w:val="nil"/>
            </w:tcBorders>
            <w:shd w:val="clear" w:color="auto" w:fill="auto"/>
            <w:vAlign w:val="center"/>
          </w:tcPr>
          <w:p w14:paraId="5D9785D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FB9566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7B881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EFEBA4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AC6876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618</w:t>
            </w:r>
          </w:p>
        </w:tc>
        <w:tc>
          <w:tcPr>
            <w:tcW w:w="942" w:type="dxa"/>
            <w:tcBorders>
              <w:tl2br w:val="nil"/>
              <w:tr2bl w:val="nil"/>
            </w:tcBorders>
            <w:shd w:val="clear" w:color="auto" w:fill="auto"/>
            <w:vAlign w:val="center"/>
          </w:tcPr>
          <w:p w14:paraId="62869A8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脑解剖模型</w:t>
            </w:r>
          </w:p>
        </w:tc>
        <w:tc>
          <w:tcPr>
            <w:tcW w:w="6308" w:type="dxa"/>
            <w:tcBorders>
              <w:tl2br w:val="nil"/>
              <w:tr2bl w:val="nil"/>
            </w:tcBorders>
            <w:shd w:val="clear" w:color="auto" w:fill="auto"/>
            <w:vAlign w:val="center"/>
          </w:tcPr>
          <w:p w14:paraId="7C4ED2E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制。产品为自然大成人脑解剖模型， 以正常生理位置放于支架或底座上。大脑做正中矢状切面， 左侧脑半球经外侧沟向枕部再做水平切面， 并保留完整的脑干形态。示大脑中间的胼胝 体及凹陷在外侧沟内侧的岛叶</w:t>
            </w:r>
          </w:p>
        </w:tc>
        <w:tc>
          <w:tcPr>
            <w:tcW w:w="645" w:type="dxa"/>
            <w:tcBorders>
              <w:tl2br w:val="nil"/>
              <w:tr2bl w:val="nil"/>
            </w:tcBorders>
            <w:shd w:val="clear" w:color="auto" w:fill="auto"/>
            <w:vAlign w:val="center"/>
          </w:tcPr>
          <w:p w14:paraId="009F68A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642BC4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433DB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04F450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F08BD0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619</w:t>
            </w:r>
          </w:p>
        </w:tc>
        <w:tc>
          <w:tcPr>
            <w:tcW w:w="942" w:type="dxa"/>
            <w:tcBorders>
              <w:tl2br w:val="nil"/>
              <w:tr2bl w:val="nil"/>
            </w:tcBorders>
            <w:shd w:val="clear" w:color="auto" w:fill="auto"/>
            <w:vAlign w:val="center"/>
          </w:tcPr>
          <w:p w14:paraId="6291203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耳解剖模型</w:t>
            </w:r>
          </w:p>
        </w:tc>
        <w:tc>
          <w:tcPr>
            <w:tcW w:w="6308" w:type="dxa"/>
            <w:tcBorders>
              <w:tl2br w:val="nil"/>
              <w:tr2bl w:val="nil"/>
            </w:tcBorders>
            <w:shd w:val="clear" w:color="auto" w:fill="auto"/>
            <w:vAlign w:val="center"/>
          </w:tcPr>
          <w:p w14:paraId="19FA5DE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制。成人耳模型，长度(颞骨岩部的锥体长轴) 300mm±20mm，固定于底座上。模型整体外 形为外耳及相连的颞骨岩部， 切除外耳道前部， 水平切开颞骨岩部， 显示外耳道、中耳、内耳 形态结构</w:t>
            </w:r>
          </w:p>
        </w:tc>
        <w:tc>
          <w:tcPr>
            <w:tcW w:w="645" w:type="dxa"/>
            <w:tcBorders>
              <w:tl2br w:val="nil"/>
              <w:tr2bl w:val="nil"/>
            </w:tcBorders>
            <w:shd w:val="clear" w:color="auto" w:fill="auto"/>
            <w:vAlign w:val="center"/>
          </w:tcPr>
          <w:p w14:paraId="1E4C406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302FC0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0B2D4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49AB0F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2BFB93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620</w:t>
            </w:r>
          </w:p>
        </w:tc>
        <w:tc>
          <w:tcPr>
            <w:tcW w:w="942" w:type="dxa"/>
            <w:tcBorders>
              <w:tl2br w:val="nil"/>
              <w:tr2bl w:val="nil"/>
            </w:tcBorders>
            <w:shd w:val="clear" w:color="auto" w:fill="auto"/>
            <w:vAlign w:val="center"/>
          </w:tcPr>
          <w:p w14:paraId="7E93AAA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男性泌尿生殖系统模型</w:t>
            </w:r>
          </w:p>
        </w:tc>
        <w:tc>
          <w:tcPr>
            <w:tcW w:w="6308" w:type="dxa"/>
            <w:tcBorders>
              <w:tl2br w:val="nil"/>
              <w:tr2bl w:val="nil"/>
            </w:tcBorders>
            <w:shd w:val="clear" w:color="auto" w:fill="auto"/>
            <w:vAlign w:val="center"/>
          </w:tcPr>
          <w:p w14:paraId="1B3917B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制。产品为自然大之男性泌尿生殖系统模型， 装置于支架上。一侧肾做额切状， 膀胱、前 列腺、外生殖器和一侧睾丸，做矢状切面，示其内部结构</w:t>
            </w:r>
          </w:p>
        </w:tc>
        <w:tc>
          <w:tcPr>
            <w:tcW w:w="645" w:type="dxa"/>
            <w:tcBorders>
              <w:tl2br w:val="nil"/>
              <w:tr2bl w:val="nil"/>
            </w:tcBorders>
            <w:shd w:val="clear" w:color="auto" w:fill="auto"/>
            <w:vAlign w:val="center"/>
          </w:tcPr>
          <w:p w14:paraId="552936D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2470F4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6C9F6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4DB6E6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FFC41D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621</w:t>
            </w:r>
          </w:p>
        </w:tc>
        <w:tc>
          <w:tcPr>
            <w:tcW w:w="942" w:type="dxa"/>
            <w:tcBorders>
              <w:tl2br w:val="nil"/>
              <w:tr2bl w:val="nil"/>
            </w:tcBorders>
            <w:shd w:val="clear" w:color="auto" w:fill="auto"/>
            <w:vAlign w:val="center"/>
          </w:tcPr>
          <w:p w14:paraId="30DB4A1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女性泌尿生殖系统模型</w:t>
            </w:r>
          </w:p>
        </w:tc>
        <w:tc>
          <w:tcPr>
            <w:tcW w:w="6308" w:type="dxa"/>
            <w:tcBorders>
              <w:tl2br w:val="nil"/>
              <w:tr2bl w:val="nil"/>
            </w:tcBorders>
            <w:shd w:val="clear" w:color="auto" w:fill="auto"/>
            <w:vAlign w:val="center"/>
          </w:tcPr>
          <w:p w14:paraId="09B0B28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制。为自然大之女性泌尿生殖系统模型， 按正常位置装于支架上。一侧肾及半侧子宫做额 状切面；膀胱、一侧输卵管和卵巢做剖面，示其内部结构</w:t>
            </w:r>
          </w:p>
        </w:tc>
        <w:tc>
          <w:tcPr>
            <w:tcW w:w="645" w:type="dxa"/>
            <w:tcBorders>
              <w:tl2br w:val="nil"/>
              <w:tr2bl w:val="nil"/>
            </w:tcBorders>
            <w:shd w:val="clear" w:color="auto" w:fill="auto"/>
            <w:vAlign w:val="center"/>
          </w:tcPr>
          <w:p w14:paraId="06783D4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ED12ED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41AD9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50ED3D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10EB57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622</w:t>
            </w:r>
          </w:p>
        </w:tc>
        <w:tc>
          <w:tcPr>
            <w:tcW w:w="942" w:type="dxa"/>
            <w:tcBorders>
              <w:tl2br w:val="nil"/>
              <w:tr2bl w:val="nil"/>
            </w:tcBorders>
            <w:shd w:val="clear" w:color="auto" w:fill="auto"/>
            <w:vAlign w:val="center"/>
          </w:tcPr>
          <w:p w14:paraId="0FF61BA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肾单位、肾小体模型</w:t>
            </w:r>
          </w:p>
        </w:tc>
        <w:tc>
          <w:tcPr>
            <w:tcW w:w="6308" w:type="dxa"/>
            <w:tcBorders>
              <w:tl2br w:val="nil"/>
              <w:tr2bl w:val="nil"/>
            </w:tcBorders>
            <w:shd w:val="clear" w:color="auto" w:fill="auto"/>
            <w:vAlign w:val="center"/>
          </w:tcPr>
          <w:p w14:paraId="495BC2C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制。产品由放大的肾、肾单位及肾小体组成。产品应采用硬塑料或复合材料制作， 不应采 用软塑料制作。分别置于支架或底座上。肾模型作额状剖面， 不小于 210mm×100mm。示肾门、 肾动脉、肾静脉、肾皮质、肾髓质、肾乳头、肾小盏、肾大盏、肾盂</w:t>
            </w:r>
          </w:p>
        </w:tc>
        <w:tc>
          <w:tcPr>
            <w:tcW w:w="645" w:type="dxa"/>
            <w:tcBorders>
              <w:tl2br w:val="nil"/>
              <w:tr2bl w:val="nil"/>
            </w:tcBorders>
            <w:shd w:val="clear" w:color="auto" w:fill="auto"/>
            <w:vAlign w:val="center"/>
          </w:tcPr>
          <w:p w14:paraId="3566858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FC56AE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46AFB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728171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151162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623</w:t>
            </w:r>
          </w:p>
        </w:tc>
        <w:tc>
          <w:tcPr>
            <w:tcW w:w="942" w:type="dxa"/>
            <w:tcBorders>
              <w:tl2br w:val="nil"/>
              <w:tr2bl w:val="nil"/>
            </w:tcBorders>
            <w:shd w:val="clear" w:color="auto" w:fill="auto"/>
            <w:vAlign w:val="center"/>
          </w:tcPr>
          <w:p w14:paraId="380EFC3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牙列及磨牙解剖模型</w:t>
            </w:r>
          </w:p>
        </w:tc>
        <w:tc>
          <w:tcPr>
            <w:tcW w:w="6308" w:type="dxa"/>
            <w:tcBorders>
              <w:tl2br w:val="nil"/>
              <w:tr2bl w:val="nil"/>
            </w:tcBorders>
            <w:shd w:val="clear" w:color="auto" w:fill="auto"/>
            <w:vAlign w:val="center"/>
          </w:tcPr>
          <w:p w14:paraId="1987D08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制。产品由成人恒牙部分牙列和第二磨牙解剖模型组成， 分别置于底座上， 可水平转动或 取下，模型采用 PVC 制作。牙列模型为右侧下半之牙列，下颌角至冠突高度不小于 210m，保 留右半下颌骨及部分牙龈。各部结构按比例放大</w:t>
            </w:r>
          </w:p>
        </w:tc>
        <w:tc>
          <w:tcPr>
            <w:tcW w:w="645" w:type="dxa"/>
            <w:tcBorders>
              <w:tl2br w:val="nil"/>
              <w:tr2bl w:val="nil"/>
            </w:tcBorders>
            <w:shd w:val="clear" w:color="auto" w:fill="auto"/>
            <w:vAlign w:val="center"/>
          </w:tcPr>
          <w:p w14:paraId="7EC4E92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B024BD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2BC52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5C2FFB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F4492C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624</w:t>
            </w:r>
          </w:p>
        </w:tc>
        <w:tc>
          <w:tcPr>
            <w:tcW w:w="942" w:type="dxa"/>
            <w:tcBorders>
              <w:tl2br w:val="nil"/>
              <w:tr2bl w:val="nil"/>
            </w:tcBorders>
            <w:shd w:val="clear" w:color="auto" w:fill="auto"/>
            <w:vAlign w:val="center"/>
          </w:tcPr>
          <w:p w14:paraId="6F4DC53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始祖鸟化石及复原模型</w:t>
            </w:r>
          </w:p>
        </w:tc>
        <w:tc>
          <w:tcPr>
            <w:tcW w:w="6308" w:type="dxa"/>
            <w:tcBorders>
              <w:tl2br w:val="nil"/>
              <w:tr2bl w:val="nil"/>
            </w:tcBorders>
            <w:shd w:val="clear" w:color="auto" w:fill="auto"/>
            <w:vAlign w:val="center"/>
          </w:tcPr>
          <w:p w14:paraId="2195FA1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PVC 制。由始祖鸟化石模型和复原模型组成， 分别置于底座上， 390mm×490mm。化石模型示头 骨、脊柱、肋骨、附肢骨和羽毛印迹，显示化石裂缝。复原模型的体长不小于 450mm。示头、 颈、躯干、尾、翼、足。头部布满鳞片，体被羽毛，尾羽对称排列。</w:t>
            </w:r>
          </w:p>
        </w:tc>
        <w:tc>
          <w:tcPr>
            <w:tcW w:w="645" w:type="dxa"/>
            <w:tcBorders>
              <w:tl2br w:val="nil"/>
              <w:tr2bl w:val="nil"/>
            </w:tcBorders>
            <w:shd w:val="clear" w:color="auto" w:fill="auto"/>
            <w:vAlign w:val="center"/>
          </w:tcPr>
          <w:p w14:paraId="5D69877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87830F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2ED64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3D23D2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28EFA8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625</w:t>
            </w:r>
          </w:p>
        </w:tc>
        <w:tc>
          <w:tcPr>
            <w:tcW w:w="942" w:type="dxa"/>
            <w:tcBorders>
              <w:tl2br w:val="nil"/>
              <w:tr2bl w:val="nil"/>
            </w:tcBorders>
            <w:shd w:val="clear" w:color="auto" w:fill="auto"/>
            <w:vAlign w:val="center"/>
          </w:tcPr>
          <w:p w14:paraId="31203EE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平面政区地球仪</w:t>
            </w:r>
          </w:p>
        </w:tc>
        <w:tc>
          <w:tcPr>
            <w:tcW w:w="6308" w:type="dxa"/>
            <w:tcBorders>
              <w:tl2br w:val="nil"/>
              <w:tr2bl w:val="nil"/>
            </w:tcBorders>
            <w:shd w:val="clear" w:color="auto" w:fill="auto"/>
            <w:vAlign w:val="center"/>
          </w:tcPr>
          <w:p w14:paraId="3484BED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320mm(1∶40000000)，世界行政区域的划分及其首都、首府、大城市的地理位置</w:t>
            </w:r>
          </w:p>
        </w:tc>
        <w:tc>
          <w:tcPr>
            <w:tcW w:w="645" w:type="dxa"/>
            <w:tcBorders>
              <w:tl2br w:val="nil"/>
              <w:tr2bl w:val="nil"/>
            </w:tcBorders>
            <w:shd w:val="clear" w:color="auto" w:fill="auto"/>
            <w:vAlign w:val="center"/>
          </w:tcPr>
          <w:p w14:paraId="773DA4E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8A9CCE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51E67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1BAA08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33F7A1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626</w:t>
            </w:r>
          </w:p>
        </w:tc>
        <w:tc>
          <w:tcPr>
            <w:tcW w:w="942" w:type="dxa"/>
            <w:tcBorders>
              <w:tl2br w:val="nil"/>
              <w:tr2bl w:val="nil"/>
            </w:tcBorders>
            <w:shd w:val="clear" w:color="auto" w:fill="auto"/>
            <w:vAlign w:val="center"/>
          </w:tcPr>
          <w:p w14:paraId="38A1641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平面地形地球仪</w:t>
            </w:r>
          </w:p>
        </w:tc>
        <w:tc>
          <w:tcPr>
            <w:tcW w:w="6308" w:type="dxa"/>
            <w:tcBorders>
              <w:tl2br w:val="nil"/>
              <w:tr2bl w:val="nil"/>
            </w:tcBorders>
            <w:shd w:val="clear" w:color="auto" w:fill="auto"/>
            <w:vAlign w:val="center"/>
          </w:tcPr>
          <w:p w14:paraId="734CA04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320mm(1∶40000000) ，世界地理、地形、河流、山脉、海洋、高原、丘陵、盆地、沙漠、湖 泊以及海洋分布的情况</w:t>
            </w:r>
          </w:p>
        </w:tc>
        <w:tc>
          <w:tcPr>
            <w:tcW w:w="645" w:type="dxa"/>
            <w:tcBorders>
              <w:tl2br w:val="nil"/>
              <w:tr2bl w:val="nil"/>
            </w:tcBorders>
            <w:shd w:val="clear" w:color="auto" w:fill="auto"/>
            <w:vAlign w:val="center"/>
          </w:tcPr>
          <w:p w14:paraId="7B94B6B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82C2FA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53B17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10B978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102638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627</w:t>
            </w:r>
          </w:p>
        </w:tc>
        <w:tc>
          <w:tcPr>
            <w:tcW w:w="942" w:type="dxa"/>
            <w:tcBorders>
              <w:tl2br w:val="nil"/>
              <w:tr2bl w:val="nil"/>
            </w:tcBorders>
            <w:shd w:val="clear" w:color="auto" w:fill="auto"/>
            <w:vAlign w:val="center"/>
          </w:tcPr>
          <w:p w14:paraId="09C700A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平面地形地球仪</w:t>
            </w:r>
          </w:p>
        </w:tc>
        <w:tc>
          <w:tcPr>
            <w:tcW w:w="6308" w:type="dxa"/>
            <w:tcBorders>
              <w:tl2br w:val="nil"/>
              <w:tr2bl w:val="nil"/>
            </w:tcBorders>
            <w:shd w:val="clear" w:color="auto" w:fill="auto"/>
            <w:vAlign w:val="center"/>
          </w:tcPr>
          <w:p w14:paraId="1DF9A75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141.6mm(1∶90000000)，世界地理、地形、河流、山脉、海洋、高原、丘陵、盆地、沙漠、 湖泊以及海洋分布的情况</w:t>
            </w:r>
          </w:p>
        </w:tc>
        <w:tc>
          <w:tcPr>
            <w:tcW w:w="645" w:type="dxa"/>
            <w:tcBorders>
              <w:tl2br w:val="nil"/>
              <w:tr2bl w:val="nil"/>
            </w:tcBorders>
            <w:shd w:val="clear" w:color="auto" w:fill="auto"/>
            <w:vAlign w:val="center"/>
          </w:tcPr>
          <w:p w14:paraId="29D18F8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73CB97F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2A914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657EEF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878059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628</w:t>
            </w:r>
          </w:p>
        </w:tc>
        <w:tc>
          <w:tcPr>
            <w:tcW w:w="942" w:type="dxa"/>
            <w:tcBorders>
              <w:tl2br w:val="nil"/>
              <w:tr2bl w:val="nil"/>
            </w:tcBorders>
            <w:shd w:val="clear" w:color="auto" w:fill="auto"/>
            <w:vAlign w:val="center"/>
          </w:tcPr>
          <w:p w14:paraId="3B7D659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立体地形地球仪</w:t>
            </w:r>
          </w:p>
        </w:tc>
        <w:tc>
          <w:tcPr>
            <w:tcW w:w="6308" w:type="dxa"/>
            <w:tcBorders>
              <w:tl2br w:val="nil"/>
              <w:tr2bl w:val="nil"/>
            </w:tcBorders>
            <w:shd w:val="clear" w:color="auto" w:fill="auto"/>
            <w:vAlign w:val="center"/>
          </w:tcPr>
          <w:p w14:paraId="5107584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320mm(1∶40000000) ，垂直比较尺 1∶60000， .陆地地形用分层设色立体表示， 海洋地形用 分层设色平面表示</w:t>
            </w:r>
          </w:p>
        </w:tc>
        <w:tc>
          <w:tcPr>
            <w:tcW w:w="645" w:type="dxa"/>
            <w:tcBorders>
              <w:tl2br w:val="nil"/>
              <w:tr2bl w:val="nil"/>
            </w:tcBorders>
            <w:shd w:val="clear" w:color="auto" w:fill="auto"/>
            <w:vAlign w:val="center"/>
          </w:tcPr>
          <w:p w14:paraId="5753F56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710475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2F654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E37439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EFF0F7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629</w:t>
            </w:r>
          </w:p>
        </w:tc>
        <w:tc>
          <w:tcPr>
            <w:tcW w:w="942" w:type="dxa"/>
            <w:tcBorders>
              <w:tl2br w:val="nil"/>
              <w:tr2bl w:val="nil"/>
            </w:tcBorders>
            <w:shd w:val="clear" w:color="auto" w:fill="auto"/>
            <w:vAlign w:val="center"/>
          </w:tcPr>
          <w:p w14:paraId="75242D7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经纬度模型</w:t>
            </w:r>
          </w:p>
        </w:tc>
        <w:tc>
          <w:tcPr>
            <w:tcW w:w="6308" w:type="dxa"/>
            <w:tcBorders>
              <w:tl2br w:val="nil"/>
              <w:tr2bl w:val="nil"/>
            </w:tcBorders>
            <w:shd w:val="clear" w:color="auto" w:fill="auto"/>
            <w:vAlign w:val="center"/>
          </w:tcPr>
          <w:p w14:paraId="031AA3C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320mm，24 条经线、9 条纬线，空心网状球体，装于支架上，内装固定的本初子午线平面板和 赤道平面板，可转动的经线平面板和纬度指针，球上装旋钮分别控制经线平面板和纬度指针</w:t>
            </w:r>
          </w:p>
        </w:tc>
        <w:tc>
          <w:tcPr>
            <w:tcW w:w="645" w:type="dxa"/>
            <w:tcBorders>
              <w:tl2br w:val="nil"/>
              <w:tr2bl w:val="nil"/>
            </w:tcBorders>
            <w:shd w:val="clear" w:color="auto" w:fill="auto"/>
            <w:vAlign w:val="center"/>
          </w:tcPr>
          <w:p w14:paraId="52EBA05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A80ED1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2E127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8B9DC5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D388AE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630</w:t>
            </w:r>
          </w:p>
        </w:tc>
        <w:tc>
          <w:tcPr>
            <w:tcW w:w="942" w:type="dxa"/>
            <w:tcBorders>
              <w:tl2br w:val="nil"/>
              <w:tr2bl w:val="nil"/>
            </w:tcBorders>
            <w:shd w:val="clear" w:color="auto" w:fill="auto"/>
            <w:vAlign w:val="center"/>
          </w:tcPr>
          <w:p w14:paraId="56FEA92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等高线地形图判读模型</w:t>
            </w:r>
          </w:p>
        </w:tc>
        <w:tc>
          <w:tcPr>
            <w:tcW w:w="6308" w:type="dxa"/>
            <w:tcBorders>
              <w:tl2br w:val="nil"/>
              <w:tr2bl w:val="nil"/>
            </w:tcBorders>
            <w:shd w:val="clear" w:color="auto" w:fill="auto"/>
            <w:vAlign w:val="center"/>
          </w:tcPr>
          <w:p w14:paraId="1C0C9DF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合成树脂制， ≥600mm×450mm。由一幅等高线地形图与对应的模型组成， 示山顶、山脊、山谷、 鞍部、缓坡、陡坡、陡崖及河流</w:t>
            </w:r>
          </w:p>
        </w:tc>
        <w:tc>
          <w:tcPr>
            <w:tcW w:w="645" w:type="dxa"/>
            <w:tcBorders>
              <w:tl2br w:val="nil"/>
              <w:tr2bl w:val="nil"/>
            </w:tcBorders>
            <w:shd w:val="clear" w:color="auto" w:fill="auto"/>
            <w:vAlign w:val="center"/>
          </w:tcPr>
          <w:p w14:paraId="6D0082A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D59500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1754C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BE5054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224574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631</w:t>
            </w:r>
          </w:p>
        </w:tc>
        <w:tc>
          <w:tcPr>
            <w:tcW w:w="942" w:type="dxa"/>
            <w:tcBorders>
              <w:tl2br w:val="nil"/>
              <w:tr2bl w:val="nil"/>
            </w:tcBorders>
            <w:shd w:val="clear" w:color="auto" w:fill="auto"/>
            <w:vAlign w:val="center"/>
          </w:tcPr>
          <w:p w14:paraId="4EA67CA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板块构造及地表形态模型</w:t>
            </w:r>
          </w:p>
        </w:tc>
        <w:tc>
          <w:tcPr>
            <w:tcW w:w="6308" w:type="dxa"/>
            <w:tcBorders>
              <w:tl2br w:val="nil"/>
              <w:tr2bl w:val="nil"/>
            </w:tcBorders>
            <w:shd w:val="clear" w:color="auto" w:fill="auto"/>
            <w:vAlign w:val="center"/>
          </w:tcPr>
          <w:p w14:paraId="0751EFF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600mm×310mm×150mm， 表现地幔对流引起的板块相对运动而发生张裂或彼此碰撞。表面内容： 火山、地震、大洋中脊脊转换断层、深海沟、岛弧、火山岛链； 大陆边缘的火山山脉、褶皱山 脉、断块山、断裂谷底、雪峰刃脊、大陆架、平原、河流、湖泊； 横剖面前后： 上地幔、硅镁 层、硅铝层、沉积岩层和沉积岩层的变形、变位(褶皱和断层) 纵剖面一侧： 地球上部的分层， 另一侧：大洋壳和大陆壳构造的差异</w:t>
            </w:r>
          </w:p>
        </w:tc>
        <w:tc>
          <w:tcPr>
            <w:tcW w:w="645" w:type="dxa"/>
            <w:tcBorders>
              <w:tl2br w:val="nil"/>
              <w:tr2bl w:val="nil"/>
            </w:tcBorders>
            <w:shd w:val="clear" w:color="auto" w:fill="auto"/>
            <w:vAlign w:val="center"/>
          </w:tcPr>
          <w:p w14:paraId="0B5DDC8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B5A784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176E5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C55406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826EE0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632</w:t>
            </w:r>
          </w:p>
        </w:tc>
        <w:tc>
          <w:tcPr>
            <w:tcW w:w="942" w:type="dxa"/>
            <w:tcBorders>
              <w:tl2br w:val="nil"/>
              <w:tr2bl w:val="nil"/>
            </w:tcBorders>
            <w:shd w:val="clear" w:color="auto" w:fill="auto"/>
            <w:vAlign w:val="center"/>
          </w:tcPr>
          <w:p w14:paraId="11C174B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地球内部构造模型</w:t>
            </w:r>
          </w:p>
        </w:tc>
        <w:tc>
          <w:tcPr>
            <w:tcW w:w="6308" w:type="dxa"/>
            <w:tcBorders>
              <w:tl2br w:val="nil"/>
              <w:tr2bl w:val="nil"/>
            </w:tcBorders>
            <w:shd w:val="clear" w:color="auto" w:fill="auto"/>
            <w:vAlign w:val="center"/>
          </w:tcPr>
          <w:p w14:paraId="115E3E1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320mm 立体地形， 陆地、海洋地形用分层设色立体表示； 八分之一球体解剖示地壳、地幔和地 核</w:t>
            </w:r>
          </w:p>
        </w:tc>
        <w:tc>
          <w:tcPr>
            <w:tcW w:w="645" w:type="dxa"/>
            <w:tcBorders>
              <w:tl2br w:val="nil"/>
              <w:tr2bl w:val="nil"/>
            </w:tcBorders>
            <w:shd w:val="clear" w:color="auto" w:fill="auto"/>
            <w:vAlign w:val="center"/>
          </w:tcPr>
          <w:p w14:paraId="09BAEA1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852A3B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330AB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1FEC11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2F4D3D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633</w:t>
            </w:r>
          </w:p>
        </w:tc>
        <w:tc>
          <w:tcPr>
            <w:tcW w:w="942" w:type="dxa"/>
            <w:tcBorders>
              <w:tl2br w:val="nil"/>
              <w:tr2bl w:val="nil"/>
            </w:tcBorders>
            <w:shd w:val="clear" w:color="auto" w:fill="auto"/>
            <w:vAlign w:val="center"/>
          </w:tcPr>
          <w:p w14:paraId="20A8165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新型无机非金属材料标本</w:t>
            </w:r>
          </w:p>
        </w:tc>
        <w:tc>
          <w:tcPr>
            <w:tcW w:w="6308" w:type="dxa"/>
            <w:tcBorders>
              <w:tl2br w:val="nil"/>
              <w:tr2bl w:val="nil"/>
            </w:tcBorders>
            <w:shd w:val="clear" w:color="auto" w:fill="auto"/>
            <w:vAlign w:val="center"/>
          </w:tcPr>
          <w:p w14:paraId="6F06730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氧化铝陶瓷、氮化硅陶瓷、光导纤维、碳化硅、碳纤维增强材料、液晶。标明名称和主要用途。</w:t>
            </w:r>
          </w:p>
        </w:tc>
        <w:tc>
          <w:tcPr>
            <w:tcW w:w="645" w:type="dxa"/>
            <w:tcBorders>
              <w:tl2br w:val="nil"/>
              <w:tr2bl w:val="nil"/>
            </w:tcBorders>
            <w:shd w:val="clear" w:color="auto" w:fill="auto"/>
            <w:vAlign w:val="center"/>
          </w:tcPr>
          <w:p w14:paraId="7AAA94E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64556E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盒</w:t>
            </w:r>
          </w:p>
        </w:tc>
      </w:tr>
      <w:tr w14:paraId="04CE8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610E29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61CA0C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634</w:t>
            </w:r>
          </w:p>
        </w:tc>
        <w:tc>
          <w:tcPr>
            <w:tcW w:w="942" w:type="dxa"/>
            <w:tcBorders>
              <w:tl2br w:val="nil"/>
              <w:tr2bl w:val="nil"/>
            </w:tcBorders>
            <w:shd w:val="clear" w:color="auto" w:fill="auto"/>
            <w:vAlign w:val="center"/>
          </w:tcPr>
          <w:p w14:paraId="5858121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形状记忆合金标本</w:t>
            </w:r>
          </w:p>
        </w:tc>
        <w:tc>
          <w:tcPr>
            <w:tcW w:w="6308" w:type="dxa"/>
            <w:tcBorders>
              <w:tl2br w:val="nil"/>
              <w:tr2bl w:val="nil"/>
            </w:tcBorders>
            <w:shd w:val="clear" w:color="auto" w:fill="auto"/>
            <w:vAlign w:val="center"/>
          </w:tcPr>
          <w:p w14:paraId="6C48DF5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形状记忆合金标本外形不少于 4 种，配收纳盒</w:t>
            </w:r>
          </w:p>
        </w:tc>
        <w:tc>
          <w:tcPr>
            <w:tcW w:w="645" w:type="dxa"/>
            <w:tcBorders>
              <w:tl2br w:val="nil"/>
              <w:tr2bl w:val="nil"/>
            </w:tcBorders>
            <w:shd w:val="clear" w:color="auto" w:fill="auto"/>
            <w:vAlign w:val="center"/>
          </w:tcPr>
          <w:p w14:paraId="02E7E8A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34555D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68C6A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BB162A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DD3F7B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635</w:t>
            </w:r>
          </w:p>
        </w:tc>
        <w:tc>
          <w:tcPr>
            <w:tcW w:w="942" w:type="dxa"/>
            <w:tcBorders>
              <w:tl2br w:val="nil"/>
              <w:tr2bl w:val="nil"/>
            </w:tcBorders>
            <w:shd w:val="clear" w:color="auto" w:fill="auto"/>
            <w:vAlign w:val="center"/>
          </w:tcPr>
          <w:p w14:paraId="16B58E3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蛙发育顺序标本</w:t>
            </w:r>
          </w:p>
        </w:tc>
        <w:tc>
          <w:tcPr>
            <w:tcW w:w="6308" w:type="dxa"/>
            <w:tcBorders>
              <w:tl2br w:val="nil"/>
              <w:tr2bl w:val="nil"/>
            </w:tcBorders>
            <w:shd w:val="clear" w:color="auto" w:fill="auto"/>
            <w:vAlign w:val="center"/>
          </w:tcPr>
          <w:p w14:paraId="2D3F313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示青蛙发育各阶段，按顺序排列，有标志。浸制标本。有机玻璃瓶，采用螺钉密封</w:t>
            </w:r>
          </w:p>
        </w:tc>
        <w:tc>
          <w:tcPr>
            <w:tcW w:w="645" w:type="dxa"/>
            <w:tcBorders>
              <w:tl2br w:val="nil"/>
              <w:tr2bl w:val="nil"/>
            </w:tcBorders>
            <w:shd w:val="clear" w:color="auto" w:fill="auto"/>
            <w:vAlign w:val="center"/>
          </w:tcPr>
          <w:p w14:paraId="073E531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7E94A0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r>
      <w:tr w14:paraId="1B782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A5243D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0234FE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636</w:t>
            </w:r>
          </w:p>
        </w:tc>
        <w:tc>
          <w:tcPr>
            <w:tcW w:w="942" w:type="dxa"/>
            <w:tcBorders>
              <w:tl2br w:val="nil"/>
              <w:tr2bl w:val="nil"/>
            </w:tcBorders>
            <w:shd w:val="clear" w:color="auto" w:fill="auto"/>
            <w:vAlign w:val="center"/>
          </w:tcPr>
          <w:p w14:paraId="6C77D00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竹节虫拟态标本</w:t>
            </w:r>
          </w:p>
        </w:tc>
        <w:tc>
          <w:tcPr>
            <w:tcW w:w="6308" w:type="dxa"/>
            <w:tcBorders>
              <w:tl2br w:val="nil"/>
              <w:tr2bl w:val="nil"/>
            </w:tcBorders>
            <w:shd w:val="clear" w:color="auto" w:fill="auto"/>
            <w:vAlign w:val="center"/>
          </w:tcPr>
          <w:p w14:paraId="60A0D48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竹节虫目中除叶螩以外的种类制作。 虫体≥70mm， 由一个竹节虫和一植株组成， 虫体腹面向下， 定位于植株上， 示保护色和拟竹枝状， 植株的颜色、形状以及主干的粗细应与竹节虫相似。有 防蛀措施</w:t>
            </w:r>
          </w:p>
        </w:tc>
        <w:tc>
          <w:tcPr>
            <w:tcW w:w="645" w:type="dxa"/>
            <w:tcBorders>
              <w:tl2br w:val="nil"/>
              <w:tr2bl w:val="nil"/>
            </w:tcBorders>
            <w:shd w:val="clear" w:color="auto" w:fill="auto"/>
            <w:vAlign w:val="center"/>
          </w:tcPr>
          <w:p w14:paraId="55EBEE6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28B683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盒</w:t>
            </w:r>
          </w:p>
        </w:tc>
      </w:tr>
      <w:tr w14:paraId="14771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771D1B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883AD8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637</w:t>
            </w:r>
          </w:p>
        </w:tc>
        <w:tc>
          <w:tcPr>
            <w:tcW w:w="942" w:type="dxa"/>
            <w:tcBorders>
              <w:tl2br w:val="nil"/>
              <w:tr2bl w:val="nil"/>
            </w:tcBorders>
            <w:shd w:val="clear" w:color="auto" w:fill="auto"/>
            <w:vAlign w:val="center"/>
          </w:tcPr>
          <w:p w14:paraId="0D6E2F4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家蚕生活史标本</w:t>
            </w:r>
          </w:p>
        </w:tc>
        <w:tc>
          <w:tcPr>
            <w:tcW w:w="6308" w:type="dxa"/>
            <w:tcBorders>
              <w:tl2br w:val="nil"/>
              <w:tr2bl w:val="nil"/>
            </w:tcBorders>
            <w:shd w:val="clear" w:color="auto" w:fill="auto"/>
            <w:vAlign w:val="center"/>
          </w:tcPr>
          <w:p w14:paraId="5D262F8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标本固定在无色透明面的≥180mm×150mm 标本盒内，由卵、幼虫(四邻)、蛹、雌雄成虫及 茧组成， 卵、蚁蚕浸制， 幼虫、蛹浸制或干制， 成虫干制。附蚕丝、丝织品和桑叶。按生活史 顺序排列，在各标本的下面贴名签</w:t>
            </w:r>
          </w:p>
        </w:tc>
        <w:tc>
          <w:tcPr>
            <w:tcW w:w="645" w:type="dxa"/>
            <w:tcBorders>
              <w:tl2br w:val="nil"/>
              <w:tr2bl w:val="nil"/>
            </w:tcBorders>
            <w:shd w:val="clear" w:color="auto" w:fill="auto"/>
            <w:vAlign w:val="center"/>
          </w:tcPr>
          <w:p w14:paraId="23CC094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968C4B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盒</w:t>
            </w:r>
          </w:p>
        </w:tc>
      </w:tr>
      <w:tr w14:paraId="3F17F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AA86B5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2FA096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638</w:t>
            </w:r>
          </w:p>
        </w:tc>
        <w:tc>
          <w:tcPr>
            <w:tcW w:w="942" w:type="dxa"/>
            <w:tcBorders>
              <w:tl2br w:val="nil"/>
              <w:tr2bl w:val="nil"/>
            </w:tcBorders>
            <w:shd w:val="clear" w:color="auto" w:fill="auto"/>
            <w:vAlign w:val="center"/>
          </w:tcPr>
          <w:p w14:paraId="222EA93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葫芦藓生活史标本</w:t>
            </w:r>
          </w:p>
        </w:tc>
        <w:tc>
          <w:tcPr>
            <w:tcW w:w="6308" w:type="dxa"/>
            <w:tcBorders>
              <w:tl2br w:val="nil"/>
              <w:tr2bl w:val="nil"/>
            </w:tcBorders>
            <w:shd w:val="clear" w:color="auto" w:fill="auto"/>
            <w:vAlign w:val="center"/>
          </w:tcPr>
          <w:p w14:paraId="72D8330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标本固定在无色透明面的≥180mm×150mm 标本盒内，由原丝体，成长中的配子体，具幼嫩孢 蒴的配子体， 具成熟孢蒴的配子体， 孢子体组成， 按生活史顺序排列， 在各标本的下面贴名签</w:t>
            </w:r>
          </w:p>
        </w:tc>
        <w:tc>
          <w:tcPr>
            <w:tcW w:w="645" w:type="dxa"/>
            <w:tcBorders>
              <w:tl2br w:val="nil"/>
              <w:tr2bl w:val="nil"/>
            </w:tcBorders>
            <w:shd w:val="clear" w:color="auto" w:fill="auto"/>
            <w:vAlign w:val="center"/>
          </w:tcPr>
          <w:p w14:paraId="1F6A3F5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2D399D4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盒</w:t>
            </w:r>
          </w:p>
        </w:tc>
      </w:tr>
      <w:tr w14:paraId="5F818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2F59B9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45ACAA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639</w:t>
            </w:r>
          </w:p>
        </w:tc>
        <w:tc>
          <w:tcPr>
            <w:tcW w:w="942" w:type="dxa"/>
            <w:tcBorders>
              <w:tl2br w:val="nil"/>
              <w:tr2bl w:val="nil"/>
            </w:tcBorders>
            <w:shd w:val="clear" w:color="auto" w:fill="auto"/>
            <w:vAlign w:val="center"/>
          </w:tcPr>
          <w:p w14:paraId="44C1D51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蕨生活史标本</w:t>
            </w:r>
          </w:p>
        </w:tc>
        <w:tc>
          <w:tcPr>
            <w:tcW w:w="6308" w:type="dxa"/>
            <w:tcBorders>
              <w:tl2br w:val="nil"/>
              <w:tr2bl w:val="nil"/>
            </w:tcBorders>
            <w:shd w:val="clear" w:color="auto" w:fill="auto"/>
            <w:vAlign w:val="center"/>
          </w:tcPr>
          <w:p w14:paraId="53D0796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标本固定在无色透明面的≥180mm×150mm 标本盒内，由铁线蕨制作，包括带孢子囊群的小羽 片，孢子，原叶体，原叶体幼孢子体，孢子体。按生活史顺序排列，在各标本的下面贴名签</w:t>
            </w:r>
          </w:p>
        </w:tc>
        <w:tc>
          <w:tcPr>
            <w:tcW w:w="645" w:type="dxa"/>
            <w:tcBorders>
              <w:tl2br w:val="nil"/>
              <w:tr2bl w:val="nil"/>
            </w:tcBorders>
            <w:shd w:val="clear" w:color="auto" w:fill="auto"/>
            <w:vAlign w:val="center"/>
          </w:tcPr>
          <w:p w14:paraId="0840D11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516D0A3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盒</w:t>
            </w:r>
          </w:p>
        </w:tc>
      </w:tr>
      <w:tr w14:paraId="76C43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4448FE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6677D5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640</w:t>
            </w:r>
          </w:p>
        </w:tc>
        <w:tc>
          <w:tcPr>
            <w:tcW w:w="942" w:type="dxa"/>
            <w:tcBorders>
              <w:tl2br w:val="nil"/>
              <w:tr2bl w:val="nil"/>
            </w:tcBorders>
            <w:shd w:val="clear" w:color="auto" w:fill="auto"/>
            <w:vAlign w:val="center"/>
          </w:tcPr>
          <w:p w14:paraId="4925750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化石标本</w:t>
            </w:r>
          </w:p>
        </w:tc>
        <w:tc>
          <w:tcPr>
            <w:tcW w:w="6308" w:type="dxa"/>
            <w:tcBorders>
              <w:tl2br w:val="nil"/>
              <w:tr2bl w:val="nil"/>
            </w:tcBorders>
            <w:shd w:val="clear" w:color="auto" w:fill="auto"/>
            <w:vAlign w:val="center"/>
          </w:tcPr>
          <w:p w14:paraId="0AA2CCF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标本固定在无色透明面的≥180mm×150mm 标本盒内，有三叶虫或鱼或植物的两种化石组成， 三叶虫化石应显示中轴叶、左肋叶、右肋叶三叶和头、胸、尾三叶。鱼化石应显示外部形态或 骨骼的结构。植物化石应显示叶的形态结构。在各标本的下面贴名签</w:t>
            </w:r>
          </w:p>
        </w:tc>
        <w:tc>
          <w:tcPr>
            <w:tcW w:w="645" w:type="dxa"/>
            <w:tcBorders>
              <w:tl2br w:val="nil"/>
              <w:tr2bl w:val="nil"/>
            </w:tcBorders>
            <w:shd w:val="clear" w:color="auto" w:fill="auto"/>
            <w:vAlign w:val="center"/>
          </w:tcPr>
          <w:p w14:paraId="619F32B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EF0540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盒</w:t>
            </w:r>
          </w:p>
        </w:tc>
      </w:tr>
      <w:tr w14:paraId="5B77A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AB7419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6DA72A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641</w:t>
            </w:r>
          </w:p>
        </w:tc>
        <w:tc>
          <w:tcPr>
            <w:tcW w:w="942" w:type="dxa"/>
            <w:tcBorders>
              <w:tl2br w:val="nil"/>
              <w:tr2bl w:val="nil"/>
            </w:tcBorders>
            <w:shd w:val="clear" w:color="auto" w:fill="auto"/>
            <w:vAlign w:val="center"/>
          </w:tcPr>
          <w:p w14:paraId="1187C5D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植物根尖纵切</w:t>
            </w:r>
          </w:p>
        </w:tc>
        <w:tc>
          <w:tcPr>
            <w:tcW w:w="6308" w:type="dxa"/>
            <w:tcBorders>
              <w:tl2br w:val="nil"/>
              <w:tr2bl w:val="nil"/>
            </w:tcBorders>
            <w:shd w:val="clear" w:color="auto" w:fill="auto"/>
            <w:vAlign w:val="center"/>
          </w:tcPr>
          <w:p w14:paraId="1CC0894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100×以上显微镜观看。标本取材于玉米根，取材部位为根冠至根毛区。显示根冠、分生区、 伸长区、根毛区和原形成层</w:t>
            </w:r>
          </w:p>
        </w:tc>
        <w:tc>
          <w:tcPr>
            <w:tcW w:w="645" w:type="dxa"/>
            <w:tcBorders>
              <w:tl2br w:val="nil"/>
              <w:tr2bl w:val="nil"/>
            </w:tcBorders>
            <w:shd w:val="clear" w:color="auto" w:fill="auto"/>
            <w:vAlign w:val="center"/>
          </w:tcPr>
          <w:p w14:paraId="7C7A5A9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06EF940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1AF0C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B40FBA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9344FA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642</w:t>
            </w:r>
          </w:p>
        </w:tc>
        <w:tc>
          <w:tcPr>
            <w:tcW w:w="942" w:type="dxa"/>
            <w:tcBorders>
              <w:tl2br w:val="nil"/>
              <w:tr2bl w:val="nil"/>
            </w:tcBorders>
            <w:shd w:val="clear" w:color="auto" w:fill="auto"/>
            <w:vAlign w:val="center"/>
          </w:tcPr>
          <w:p w14:paraId="7F2B21F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顶芽纵切</w:t>
            </w:r>
          </w:p>
        </w:tc>
        <w:tc>
          <w:tcPr>
            <w:tcW w:w="6308" w:type="dxa"/>
            <w:tcBorders>
              <w:tl2br w:val="nil"/>
              <w:tr2bl w:val="nil"/>
            </w:tcBorders>
            <w:shd w:val="clear" w:color="auto" w:fill="auto"/>
            <w:vAlign w:val="center"/>
          </w:tcPr>
          <w:p w14:paraId="76A0F33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100×以上显微镜观察。标本取材黑藻顶芽，过芽的中部做纵切，每张玻片垂放材料 1 片。明 显显示生长锥、叶原基、幼叶、腋芽原基和芽轴等</w:t>
            </w:r>
          </w:p>
        </w:tc>
        <w:tc>
          <w:tcPr>
            <w:tcW w:w="645" w:type="dxa"/>
            <w:tcBorders>
              <w:tl2br w:val="nil"/>
              <w:tr2bl w:val="nil"/>
            </w:tcBorders>
            <w:shd w:val="clear" w:color="auto" w:fill="auto"/>
            <w:vAlign w:val="center"/>
          </w:tcPr>
          <w:p w14:paraId="5B9E2AE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708DE92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737D5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AA1C44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06FC6E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643</w:t>
            </w:r>
          </w:p>
        </w:tc>
        <w:tc>
          <w:tcPr>
            <w:tcW w:w="942" w:type="dxa"/>
            <w:tcBorders>
              <w:tl2br w:val="nil"/>
              <w:tr2bl w:val="nil"/>
            </w:tcBorders>
            <w:shd w:val="clear" w:color="auto" w:fill="auto"/>
            <w:vAlign w:val="center"/>
          </w:tcPr>
          <w:p w14:paraId="06BD8BF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南瓜茎纵切</w:t>
            </w:r>
          </w:p>
        </w:tc>
        <w:tc>
          <w:tcPr>
            <w:tcW w:w="6308" w:type="dxa"/>
            <w:tcBorders>
              <w:tl2br w:val="nil"/>
              <w:tr2bl w:val="nil"/>
            </w:tcBorders>
            <w:shd w:val="clear" w:color="auto" w:fill="auto"/>
            <w:vAlign w:val="center"/>
          </w:tcPr>
          <w:p w14:paraId="5AC7D31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100×以上显微镜观察。标本取材田间种植的南瓜茎，老幼适中。在纵(横)切面上应能看清 皮层、机械组织、薄壁组织、双韧维管束和髓腔</w:t>
            </w:r>
          </w:p>
        </w:tc>
        <w:tc>
          <w:tcPr>
            <w:tcW w:w="645" w:type="dxa"/>
            <w:tcBorders>
              <w:tl2br w:val="nil"/>
              <w:tr2bl w:val="nil"/>
            </w:tcBorders>
            <w:shd w:val="clear" w:color="auto" w:fill="auto"/>
            <w:vAlign w:val="center"/>
          </w:tcPr>
          <w:p w14:paraId="7098FFC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438E3CE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5813D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B3FCF6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C81863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644</w:t>
            </w:r>
          </w:p>
        </w:tc>
        <w:tc>
          <w:tcPr>
            <w:tcW w:w="942" w:type="dxa"/>
            <w:tcBorders>
              <w:tl2br w:val="nil"/>
              <w:tr2bl w:val="nil"/>
            </w:tcBorders>
            <w:shd w:val="clear" w:color="auto" w:fill="auto"/>
            <w:vAlign w:val="center"/>
          </w:tcPr>
          <w:p w14:paraId="2041BB7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双子叶植物茎横切</w:t>
            </w:r>
          </w:p>
        </w:tc>
        <w:tc>
          <w:tcPr>
            <w:tcW w:w="6308" w:type="dxa"/>
            <w:tcBorders>
              <w:tl2br w:val="nil"/>
              <w:tr2bl w:val="nil"/>
            </w:tcBorders>
            <w:shd w:val="clear" w:color="auto" w:fill="auto"/>
            <w:vAlign w:val="center"/>
          </w:tcPr>
          <w:p w14:paraId="4943ADD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200×显微镜下观察双子叶植物茎横断面的表皮厚角组织、薄壁组织、髓及环列于茎中的维管 束。能看清维管束为外韧型， 分别认出韧皮纤维、筛板、筛管、形成层和木质导管等横断结构</w:t>
            </w:r>
          </w:p>
        </w:tc>
        <w:tc>
          <w:tcPr>
            <w:tcW w:w="645" w:type="dxa"/>
            <w:tcBorders>
              <w:tl2br w:val="nil"/>
              <w:tr2bl w:val="nil"/>
            </w:tcBorders>
            <w:shd w:val="clear" w:color="auto" w:fill="auto"/>
            <w:vAlign w:val="center"/>
          </w:tcPr>
          <w:p w14:paraId="3BBE8C9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1EA59CB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1E12A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A6769B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FD4480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645</w:t>
            </w:r>
          </w:p>
        </w:tc>
        <w:tc>
          <w:tcPr>
            <w:tcW w:w="942" w:type="dxa"/>
            <w:tcBorders>
              <w:tl2br w:val="nil"/>
              <w:tr2bl w:val="nil"/>
            </w:tcBorders>
            <w:shd w:val="clear" w:color="auto" w:fill="auto"/>
            <w:vAlign w:val="center"/>
          </w:tcPr>
          <w:p w14:paraId="0078A75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木本双子叶植物茎横切</w:t>
            </w:r>
          </w:p>
        </w:tc>
        <w:tc>
          <w:tcPr>
            <w:tcW w:w="6308" w:type="dxa"/>
            <w:tcBorders>
              <w:tl2br w:val="nil"/>
              <w:tr2bl w:val="nil"/>
            </w:tcBorders>
            <w:shd w:val="clear" w:color="auto" w:fill="auto"/>
            <w:vAlign w:val="center"/>
          </w:tcPr>
          <w:p w14:paraId="196E154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100×以上显微镜观察。标本取材于具有典型双子叶构造的植物叶。做过主脉的横切片，每张 玻片横放材料一片。能看清叶的上下表皮、气孔的断面、栅栏组织、海绵组织、叶脉等</w:t>
            </w:r>
          </w:p>
        </w:tc>
        <w:tc>
          <w:tcPr>
            <w:tcW w:w="645" w:type="dxa"/>
            <w:tcBorders>
              <w:tl2br w:val="nil"/>
              <w:tr2bl w:val="nil"/>
            </w:tcBorders>
            <w:shd w:val="clear" w:color="auto" w:fill="auto"/>
            <w:vAlign w:val="center"/>
          </w:tcPr>
          <w:p w14:paraId="0148F45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52BEE89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12432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3CEB5B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89F215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646</w:t>
            </w:r>
          </w:p>
        </w:tc>
        <w:tc>
          <w:tcPr>
            <w:tcW w:w="942" w:type="dxa"/>
            <w:tcBorders>
              <w:tl2br w:val="nil"/>
              <w:tr2bl w:val="nil"/>
            </w:tcBorders>
            <w:shd w:val="clear" w:color="auto" w:fill="auto"/>
            <w:vAlign w:val="center"/>
          </w:tcPr>
          <w:p w14:paraId="3F3753B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蚕豆叶上表皮装片</w:t>
            </w:r>
          </w:p>
        </w:tc>
        <w:tc>
          <w:tcPr>
            <w:tcW w:w="6308" w:type="dxa"/>
            <w:tcBorders>
              <w:tl2br w:val="nil"/>
              <w:tr2bl w:val="nil"/>
            </w:tcBorders>
            <w:shd w:val="clear" w:color="auto" w:fill="auto"/>
            <w:vAlign w:val="center"/>
          </w:tcPr>
          <w:p w14:paraId="1308C2E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200×显微镜下能看清不规则形的上表皮细胞，及其胞核和分散在上表皮细胞间的气孔</w:t>
            </w:r>
          </w:p>
        </w:tc>
        <w:tc>
          <w:tcPr>
            <w:tcW w:w="645" w:type="dxa"/>
            <w:tcBorders>
              <w:tl2br w:val="nil"/>
              <w:tr2bl w:val="nil"/>
            </w:tcBorders>
            <w:shd w:val="clear" w:color="auto" w:fill="auto"/>
            <w:vAlign w:val="center"/>
          </w:tcPr>
          <w:p w14:paraId="6C92139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664E0FC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2B87C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9096CB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A66857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647</w:t>
            </w:r>
          </w:p>
        </w:tc>
        <w:tc>
          <w:tcPr>
            <w:tcW w:w="942" w:type="dxa"/>
            <w:tcBorders>
              <w:tl2br w:val="nil"/>
              <w:tr2bl w:val="nil"/>
            </w:tcBorders>
            <w:shd w:val="clear" w:color="auto" w:fill="auto"/>
            <w:vAlign w:val="center"/>
          </w:tcPr>
          <w:p w14:paraId="584A972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蚕豆叶下表皮装片</w:t>
            </w:r>
          </w:p>
        </w:tc>
        <w:tc>
          <w:tcPr>
            <w:tcW w:w="6308" w:type="dxa"/>
            <w:tcBorders>
              <w:tl2br w:val="nil"/>
              <w:tr2bl w:val="nil"/>
            </w:tcBorders>
            <w:shd w:val="clear" w:color="auto" w:fill="auto"/>
            <w:vAlign w:val="center"/>
          </w:tcPr>
          <w:p w14:paraId="78E90A5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100×以上显微镜观察。标本取材于新鲜的、气孔开放的蚕豆叶下表皮。标本为平铺装片，每 片材料不小于 2mm×2mm，四周剪切整齐。能看清不规则的下表皮细胞及其细胞核和分散在下 表皮细胞间的气孔</w:t>
            </w:r>
          </w:p>
        </w:tc>
        <w:tc>
          <w:tcPr>
            <w:tcW w:w="645" w:type="dxa"/>
            <w:tcBorders>
              <w:tl2br w:val="nil"/>
              <w:tr2bl w:val="nil"/>
            </w:tcBorders>
            <w:shd w:val="clear" w:color="auto" w:fill="auto"/>
            <w:vAlign w:val="center"/>
          </w:tcPr>
          <w:p w14:paraId="4D021E4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242ED2F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7271F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EB6342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89EF46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648</w:t>
            </w:r>
          </w:p>
        </w:tc>
        <w:tc>
          <w:tcPr>
            <w:tcW w:w="942" w:type="dxa"/>
            <w:tcBorders>
              <w:tl2br w:val="nil"/>
              <w:tr2bl w:val="nil"/>
            </w:tcBorders>
            <w:shd w:val="clear" w:color="auto" w:fill="auto"/>
            <w:vAlign w:val="center"/>
          </w:tcPr>
          <w:p w14:paraId="6189E80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蕨叶切片</w:t>
            </w:r>
          </w:p>
        </w:tc>
        <w:tc>
          <w:tcPr>
            <w:tcW w:w="6308" w:type="dxa"/>
            <w:tcBorders>
              <w:tl2br w:val="nil"/>
              <w:tr2bl w:val="nil"/>
            </w:tcBorders>
            <w:shd w:val="clear" w:color="auto" w:fill="auto"/>
            <w:vAlign w:val="center"/>
          </w:tcPr>
          <w:p w14:paraId="0F7C6E4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取材于鳞毛蕨科， 贯众等具孢子囊群的叶片， 示孢子囊群的结构。在 400×以上显微镜下， 观 察鳞毛蕨科的蕨叶横断面的上、下表皮，栅栏组织，海绵组织及维管束等结构</w:t>
            </w:r>
          </w:p>
        </w:tc>
        <w:tc>
          <w:tcPr>
            <w:tcW w:w="645" w:type="dxa"/>
            <w:tcBorders>
              <w:tl2br w:val="nil"/>
              <w:tr2bl w:val="nil"/>
            </w:tcBorders>
            <w:shd w:val="clear" w:color="auto" w:fill="auto"/>
            <w:vAlign w:val="center"/>
          </w:tcPr>
          <w:p w14:paraId="03D155C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7A09F61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45C56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C55DC9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68E2B2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649</w:t>
            </w:r>
          </w:p>
        </w:tc>
        <w:tc>
          <w:tcPr>
            <w:tcW w:w="942" w:type="dxa"/>
            <w:tcBorders>
              <w:tl2br w:val="nil"/>
              <w:tr2bl w:val="nil"/>
            </w:tcBorders>
            <w:shd w:val="clear" w:color="auto" w:fill="auto"/>
            <w:vAlign w:val="center"/>
          </w:tcPr>
          <w:p w14:paraId="6B5BA80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百合子房切片</w:t>
            </w:r>
          </w:p>
        </w:tc>
        <w:tc>
          <w:tcPr>
            <w:tcW w:w="6308" w:type="dxa"/>
            <w:tcBorders>
              <w:tl2br w:val="nil"/>
              <w:tr2bl w:val="nil"/>
            </w:tcBorders>
            <w:shd w:val="clear" w:color="auto" w:fill="auto"/>
            <w:vAlign w:val="center"/>
          </w:tcPr>
          <w:p w14:paraId="3FF9D99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取材于百合科百合或卷丹的子房。400×下观察百合子房横切面的背缝线、腹缝线、子房壁、 子房室和胚珠的结构。显示子房每室各有二个倒生胚珠， 应有一个胚珠纵切面示内珠被、外珠 被、珠孔、珠柄和有胞核的胚囊</w:t>
            </w:r>
          </w:p>
        </w:tc>
        <w:tc>
          <w:tcPr>
            <w:tcW w:w="645" w:type="dxa"/>
            <w:tcBorders>
              <w:tl2br w:val="nil"/>
              <w:tr2bl w:val="nil"/>
            </w:tcBorders>
            <w:shd w:val="clear" w:color="auto" w:fill="auto"/>
            <w:vAlign w:val="center"/>
          </w:tcPr>
          <w:p w14:paraId="6C416CC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6EDF80D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41668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531E01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F203DA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650</w:t>
            </w:r>
          </w:p>
        </w:tc>
        <w:tc>
          <w:tcPr>
            <w:tcW w:w="942" w:type="dxa"/>
            <w:tcBorders>
              <w:tl2br w:val="nil"/>
              <w:tr2bl w:val="nil"/>
            </w:tcBorders>
            <w:shd w:val="clear" w:color="auto" w:fill="auto"/>
            <w:vAlign w:val="center"/>
          </w:tcPr>
          <w:p w14:paraId="311A1A0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迎春叶横切</w:t>
            </w:r>
          </w:p>
        </w:tc>
        <w:tc>
          <w:tcPr>
            <w:tcW w:w="6308" w:type="dxa"/>
            <w:tcBorders>
              <w:tl2br w:val="nil"/>
              <w:tr2bl w:val="nil"/>
            </w:tcBorders>
            <w:shd w:val="clear" w:color="auto" w:fill="auto"/>
            <w:vAlign w:val="center"/>
          </w:tcPr>
          <w:p w14:paraId="56B7BD4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100×显微镜下观察， 应显示角质层、上表皮、下表皮、栅栏组织、海绵组织、细胞核、气孔、 保卫细胞、叶脉</w:t>
            </w:r>
          </w:p>
        </w:tc>
        <w:tc>
          <w:tcPr>
            <w:tcW w:w="645" w:type="dxa"/>
            <w:tcBorders>
              <w:tl2br w:val="nil"/>
              <w:tr2bl w:val="nil"/>
            </w:tcBorders>
            <w:shd w:val="clear" w:color="auto" w:fill="auto"/>
            <w:vAlign w:val="center"/>
          </w:tcPr>
          <w:p w14:paraId="06A6911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6D493D6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64608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B2D060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61B763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651</w:t>
            </w:r>
          </w:p>
        </w:tc>
        <w:tc>
          <w:tcPr>
            <w:tcW w:w="942" w:type="dxa"/>
            <w:tcBorders>
              <w:tl2br w:val="nil"/>
              <w:tr2bl w:val="nil"/>
            </w:tcBorders>
            <w:shd w:val="clear" w:color="auto" w:fill="auto"/>
            <w:vAlign w:val="center"/>
          </w:tcPr>
          <w:p w14:paraId="71E51CD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玉米种子纵切</w:t>
            </w:r>
          </w:p>
        </w:tc>
        <w:tc>
          <w:tcPr>
            <w:tcW w:w="6308" w:type="dxa"/>
            <w:tcBorders>
              <w:tl2br w:val="nil"/>
              <w:tr2bl w:val="nil"/>
            </w:tcBorders>
            <w:shd w:val="clear" w:color="auto" w:fill="auto"/>
            <w:vAlign w:val="center"/>
          </w:tcPr>
          <w:p w14:paraId="4D1DABA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40×以上显微镜观察。取材于禾本科玉米的籽实，示颖果的结构。应显示籽实皮、胚乳(糊粉 层及粉质胚乳细胞)和胚。在胚的纵切面上示子叶(盾片)、胚芽、胚芽鞘、胚轴、胚根和胚根 鞘</w:t>
            </w:r>
          </w:p>
        </w:tc>
        <w:tc>
          <w:tcPr>
            <w:tcW w:w="645" w:type="dxa"/>
            <w:tcBorders>
              <w:tl2br w:val="nil"/>
              <w:tr2bl w:val="nil"/>
            </w:tcBorders>
            <w:shd w:val="clear" w:color="auto" w:fill="auto"/>
            <w:vAlign w:val="center"/>
          </w:tcPr>
          <w:p w14:paraId="4D5738F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6D616CE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341E5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766FA5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29F475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652</w:t>
            </w:r>
          </w:p>
        </w:tc>
        <w:tc>
          <w:tcPr>
            <w:tcW w:w="942" w:type="dxa"/>
            <w:tcBorders>
              <w:tl2br w:val="nil"/>
              <w:tr2bl w:val="nil"/>
            </w:tcBorders>
            <w:shd w:val="clear" w:color="auto" w:fill="auto"/>
            <w:vAlign w:val="center"/>
          </w:tcPr>
          <w:p w14:paraId="4CF91CD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洋葱鳞片叶表皮装片</w:t>
            </w:r>
          </w:p>
        </w:tc>
        <w:tc>
          <w:tcPr>
            <w:tcW w:w="6308" w:type="dxa"/>
            <w:tcBorders>
              <w:tl2br w:val="nil"/>
              <w:tr2bl w:val="nil"/>
            </w:tcBorders>
            <w:shd w:val="clear" w:color="auto" w:fill="auto"/>
            <w:vAlign w:val="center"/>
          </w:tcPr>
          <w:p w14:paraId="7CA4343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40×显微镜下观察细胞壁、细胞膜、细胞核，100×显微镜下观察细胞质、线粒体</w:t>
            </w:r>
          </w:p>
        </w:tc>
        <w:tc>
          <w:tcPr>
            <w:tcW w:w="645" w:type="dxa"/>
            <w:tcBorders>
              <w:tl2br w:val="nil"/>
              <w:tr2bl w:val="nil"/>
            </w:tcBorders>
            <w:shd w:val="clear" w:color="auto" w:fill="auto"/>
            <w:vAlign w:val="center"/>
          </w:tcPr>
          <w:p w14:paraId="5A9C1AE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60B34C5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3EE31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56D4CA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05C1AF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653</w:t>
            </w:r>
          </w:p>
        </w:tc>
        <w:tc>
          <w:tcPr>
            <w:tcW w:w="942" w:type="dxa"/>
            <w:tcBorders>
              <w:tl2br w:val="nil"/>
              <w:tr2bl w:val="nil"/>
            </w:tcBorders>
            <w:shd w:val="clear" w:color="auto" w:fill="auto"/>
            <w:vAlign w:val="center"/>
          </w:tcPr>
          <w:p w14:paraId="505C090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石细胞玻片标本</w:t>
            </w:r>
          </w:p>
        </w:tc>
        <w:tc>
          <w:tcPr>
            <w:tcW w:w="6308" w:type="dxa"/>
            <w:tcBorders>
              <w:tl2br w:val="nil"/>
              <w:tr2bl w:val="nil"/>
            </w:tcBorders>
            <w:shd w:val="clear" w:color="auto" w:fill="auto"/>
            <w:vAlign w:val="center"/>
          </w:tcPr>
          <w:p w14:paraId="47480EA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100×显微镜下观察，梨果肉石细胞，细胞腔、次生细胞壁。细胞壁上纹孔道</w:t>
            </w:r>
          </w:p>
        </w:tc>
        <w:tc>
          <w:tcPr>
            <w:tcW w:w="645" w:type="dxa"/>
            <w:tcBorders>
              <w:tl2br w:val="nil"/>
              <w:tr2bl w:val="nil"/>
            </w:tcBorders>
            <w:shd w:val="clear" w:color="auto" w:fill="auto"/>
            <w:vAlign w:val="center"/>
          </w:tcPr>
          <w:p w14:paraId="2C42DEF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vAlign w:val="center"/>
          </w:tcPr>
          <w:p w14:paraId="6819546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1979B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CF423C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4F63CD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654</w:t>
            </w:r>
          </w:p>
        </w:tc>
        <w:tc>
          <w:tcPr>
            <w:tcW w:w="942" w:type="dxa"/>
            <w:tcBorders>
              <w:tl2br w:val="nil"/>
              <w:tr2bl w:val="nil"/>
            </w:tcBorders>
            <w:shd w:val="clear" w:color="auto" w:fill="auto"/>
            <w:vAlign w:val="center"/>
          </w:tcPr>
          <w:p w14:paraId="256B152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毛细胞玻片标本</w:t>
            </w:r>
          </w:p>
        </w:tc>
        <w:tc>
          <w:tcPr>
            <w:tcW w:w="6308" w:type="dxa"/>
            <w:tcBorders>
              <w:tl2br w:val="nil"/>
              <w:tr2bl w:val="nil"/>
            </w:tcBorders>
            <w:shd w:val="clear" w:color="auto" w:fill="auto"/>
            <w:vAlign w:val="center"/>
          </w:tcPr>
          <w:p w14:paraId="18D48E6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南瓜茎毛细胞，示形态</w:t>
            </w:r>
          </w:p>
        </w:tc>
        <w:tc>
          <w:tcPr>
            <w:tcW w:w="645" w:type="dxa"/>
            <w:tcBorders>
              <w:tl2br w:val="nil"/>
              <w:tr2bl w:val="nil"/>
            </w:tcBorders>
            <w:shd w:val="clear" w:color="auto" w:fill="auto"/>
            <w:vAlign w:val="center"/>
          </w:tcPr>
          <w:p w14:paraId="64D1E8F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vAlign w:val="center"/>
          </w:tcPr>
          <w:p w14:paraId="41C5E1F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7AEA9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C8FA10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B25177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655</w:t>
            </w:r>
          </w:p>
        </w:tc>
        <w:tc>
          <w:tcPr>
            <w:tcW w:w="942" w:type="dxa"/>
            <w:tcBorders>
              <w:tl2br w:val="nil"/>
              <w:tr2bl w:val="nil"/>
            </w:tcBorders>
            <w:shd w:val="clear" w:color="auto" w:fill="auto"/>
            <w:vAlign w:val="center"/>
          </w:tcPr>
          <w:p w14:paraId="3238731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色素细胞玻片标本</w:t>
            </w:r>
          </w:p>
        </w:tc>
        <w:tc>
          <w:tcPr>
            <w:tcW w:w="6308" w:type="dxa"/>
            <w:tcBorders>
              <w:tl2br w:val="nil"/>
              <w:tr2bl w:val="nil"/>
            </w:tcBorders>
            <w:shd w:val="clear" w:color="auto" w:fill="auto"/>
            <w:vAlign w:val="center"/>
          </w:tcPr>
          <w:p w14:paraId="16DE40E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鱼的色素细胞，示形态</w:t>
            </w:r>
          </w:p>
        </w:tc>
        <w:tc>
          <w:tcPr>
            <w:tcW w:w="645" w:type="dxa"/>
            <w:tcBorders>
              <w:tl2br w:val="nil"/>
              <w:tr2bl w:val="nil"/>
            </w:tcBorders>
            <w:shd w:val="clear" w:color="auto" w:fill="auto"/>
            <w:vAlign w:val="center"/>
          </w:tcPr>
          <w:p w14:paraId="4AD243E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vAlign w:val="center"/>
          </w:tcPr>
          <w:p w14:paraId="7CD0E42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19436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AE07AD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D7C4A4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656</w:t>
            </w:r>
          </w:p>
        </w:tc>
        <w:tc>
          <w:tcPr>
            <w:tcW w:w="942" w:type="dxa"/>
            <w:tcBorders>
              <w:tl2br w:val="nil"/>
              <w:tr2bl w:val="nil"/>
            </w:tcBorders>
            <w:shd w:val="clear" w:color="auto" w:fill="auto"/>
            <w:vAlign w:val="center"/>
          </w:tcPr>
          <w:p w14:paraId="6171BCC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青霉装片</w:t>
            </w:r>
          </w:p>
        </w:tc>
        <w:tc>
          <w:tcPr>
            <w:tcW w:w="6308" w:type="dxa"/>
            <w:tcBorders>
              <w:tl2br w:val="nil"/>
              <w:tr2bl w:val="nil"/>
            </w:tcBorders>
            <w:shd w:val="clear" w:color="auto" w:fill="auto"/>
            <w:vAlign w:val="center"/>
          </w:tcPr>
          <w:p w14:paraId="395F8F5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取材于人工培养的典型青霉。视菌株培养的情况可做装片或切片。能看清分生孢子梗和顶端的 扫帚枝。切片应看清营养菌丝。在 400 倍显微镜下， 能看清扫帚枝的梗基、小梗和小梗上呈链 状的分生孢子</w:t>
            </w:r>
          </w:p>
        </w:tc>
        <w:tc>
          <w:tcPr>
            <w:tcW w:w="645" w:type="dxa"/>
            <w:tcBorders>
              <w:tl2br w:val="nil"/>
              <w:tr2bl w:val="nil"/>
            </w:tcBorders>
            <w:shd w:val="clear" w:color="auto" w:fill="auto"/>
            <w:vAlign w:val="center"/>
          </w:tcPr>
          <w:p w14:paraId="7677EFC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7AA71CD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184D2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EA15FB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98603F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657</w:t>
            </w:r>
          </w:p>
        </w:tc>
        <w:tc>
          <w:tcPr>
            <w:tcW w:w="942" w:type="dxa"/>
            <w:tcBorders>
              <w:tl2br w:val="nil"/>
              <w:tr2bl w:val="nil"/>
            </w:tcBorders>
            <w:shd w:val="clear" w:color="auto" w:fill="auto"/>
            <w:vAlign w:val="center"/>
          </w:tcPr>
          <w:p w14:paraId="530ED9B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放线菌装片</w:t>
            </w:r>
          </w:p>
        </w:tc>
        <w:tc>
          <w:tcPr>
            <w:tcW w:w="6308" w:type="dxa"/>
            <w:tcBorders>
              <w:tl2br w:val="nil"/>
              <w:tr2bl w:val="nil"/>
            </w:tcBorders>
            <w:shd w:val="clear" w:color="auto" w:fill="auto"/>
            <w:vAlign w:val="center"/>
          </w:tcPr>
          <w:p w14:paraId="6057D54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400×显微镜下观察“5406”号放线菌的形态，能看清气生菌丝和它上面形成的孢子丝，孢子 丝单叉分枝，幼时呈直线状或波曲状，成熟时呈 2~4 圈松敞螺旋，也可多到六圈。在油镜下 能看清孢子丝顶端的成熟孢子</w:t>
            </w:r>
          </w:p>
        </w:tc>
        <w:tc>
          <w:tcPr>
            <w:tcW w:w="645" w:type="dxa"/>
            <w:tcBorders>
              <w:tl2br w:val="nil"/>
              <w:tr2bl w:val="nil"/>
            </w:tcBorders>
            <w:shd w:val="clear" w:color="auto" w:fill="auto"/>
            <w:vAlign w:val="center"/>
          </w:tcPr>
          <w:p w14:paraId="05EA04B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7B81E49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74056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9847F3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1AA112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658</w:t>
            </w:r>
          </w:p>
        </w:tc>
        <w:tc>
          <w:tcPr>
            <w:tcW w:w="942" w:type="dxa"/>
            <w:tcBorders>
              <w:tl2br w:val="nil"/>
              <w:tr2bl w:val="nil"/>
            </w:tcBorders>
            <w:shd w:val="clear" w:color="auto" w:fill="auto"/>
            <w:vAlign w:val="center"/>
          </w:tcPr>
          <w:p w14:paraId="66FD38C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衣藻装片</w:t>
            </w:r>
          </w:p>
        </w:tc>
        <w:tc>
          <w:tcPr>
            <w:tcW w:w="6308" w:type="dxa"/>
            <w:tcBorders>
              <w:tl2br w:val="nil"/>
              <w:tr2bl w:val="nil"/>
            </w:tcBorders>
            <w:shd w:val="clear" w:color="auto" w:fill="auto"/>
            <w:vAlign w:val="center"/>
          </w:tcPr>
          <w:p w14:paraId="1857AAD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显示衣藻为单细胞， 球形或卵形。显示细胞壁， 杯状叶绿体， 蛋白核(造粉核、淀粉核)． 细胞 核，鞭毛。400×下显示细胞壁，杯状叶绿体，蛋白核(造粉核、淀粉核)细胞核，鞭毛</w:t>
            </w:r>
          </w:p>
        </w:tc>
        <w:tc>
          <w:tcPr>
            <w:tcW w:w="645" w:type="dxa"/>
            <w:tcBorders>
              <w:tl2br w:val="nil"/>
              <w:tr2bl w:val="nil"/>
            </w:tcBorders>
            <w:shd w:val="clear" w:color="auto" w:fill="auto"/>
            <w:vAlign w:val="center"/>
          </w:tcPr>
          <w:p w14:paraId="7D72EDA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277A85F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470ED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30AD69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DCADD4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659</w:t>
            </w:r>
          </w:p>
        </w:tc>
        <w:tc>
          <w:tcPr>
            <w:tcW w:w="942" w:type="dxa"/>
            <w:tcBorders>
              <w:tl2br w:val="nil"/>
              <w:tr2bl w:val="nil"/>
            </w:tcBorders>
            <w:shd w:val="clear" w:color="auto" w:fill="auto"/>
            <w:vAlign w:val="center"/>
          </w:tcPr>
          <w:p w14:paraId="6687F73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细菌三型涂片</w:t>
            </w:r>
          </w:p>
        </w:tc>
        <w:tc>
          <w:tcPr>
            <w:tcW w:w="6308" w:type="dxa"/>
            <w:tcBorders>
              <w:tl2br w:val="nil"/>
              <w:tr2bl w:val="nil"/>
            </w:tcBorders>
            <w:shd w:val="clear" w:color="auto" w:fill="auto"/>
            <w:vAlign w:val="center"/>
          </w:tcPr>
          <w:p w14:paraId="370F250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标本取材于人工培养的球菌、杆菌、螺旋菌。在 500x 显微镜下看出球菌、杆菌、螺旋菌的形 态，不要求显示鞭毛</w:t>
            </w:r>
          </w:p>
        </w:tc>
        <w:tc>
          <w:tcPr>
            <w:tcW w:w="645" w:type="dxa"/>
            <w:tcBorders>
              <w:tl2br w:val="nil"/>
              <w:tr2bl w:val="nil"/>
            </w:tcBorders>
            <w:shd w:val="clear" w:color="auto" w:fill="auto"/>
            <w:vAlign w:val="center"/>
          </w:tcPr>
          <w:p w14:paraId="1B7F9C9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7D85BA6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45834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BAF30A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7DC7B3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660</w:t>
            </w:r>
          </w:p>
        </w:tc>
        <w:tc>
          <w:tcPr>
            <w:tcW w:w="942" w:type="dxa"/>
            <w:tcBorders>
              <w:tl2br w:val="nil"/>
              <w:tr2bl w:val="nil"/>
            </w:tcBorders>
            <w:shd w:val="clear" w:color="auto" w:fill="auto"/>
            <w:vAlign w:val="center"/>
          </w:tcPr>
          <w:p w14:paraId="2C4C3AD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酵母菌装片</w:t>
            </w:r>
          </w:p>
        </w:tc>
        <w:tc>
          <w:tcPr>
            <w:tcW w:w="6308" w:type="dxa"/>
            <w:tcBorders>
              <w:tl2br w:val="nil"/>
              <w:tr2bl w:val="nil"/>
            </w:tcBorders>
            <w:shd w:val="clear" w:color="auto" w:fill="auto"/>
            <w:vAlign w:val="center"/>
          </w:tcPr>
          <w:p w14:paraId="46274B0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标本取材于人工培养的体大的酵母菌， 在 100×和 400×显彼镜下观察酵母茵的形态。400×显 微镜下能看清细胞壁、细胞质、细胞核和液泡等。在菌体上可看清出芽生殖， 分别具一、二或 多个芽</w:t>
            </w:r>
          </w:p>
        </w:tc>
        <w:tc>
          <w:tcPr>
            <w:tcW w:w="645" w:type="dxa"/>
            <w:tcBorders>
              <w:tl2br w:val="nil"/>
              <w:tr2bl w:val="nil"/>
            </w:tcBorders>
            <w:shd w:val="clear" w:color="auto" w:fill="auto"/>
            <w:vAlign w:val="center"/>
          </w:tcPr>
          <w:p w14:paraId="27D19DF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66A6E7A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114BD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35B228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0F0937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661</w:t>
            </w:r>
          </w:p>
        </w:tc>
        <w:tc>
          <w:tcPr>
            <w:tcW w:w="942" w:type="dxa"/>
            <w:tcBorders>
              <w:tl2br w:val="nil"/>
              <w:tr2bl w:val="nil"/>
            </w:tcBorders>
            <w:shd w:val="clear" w:color="auto" w:fill="auto"/>
            <w:vAlign w:val="center"/>
          </w:tcPr>
          <w:p w14:paraId="2900B9C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曲霉装片</w:t>
            </w:r>
          </w:p>
        </w:tc>
        <w:tc>
          <w:tcPr>
            <w:tcW w:w="6308" w:type="dxa"/>
            <w:tcBorders>
              <w:tl2br w:val="nil"/>
              <w:tr2bl w:val="nil"/>
            </w:tcBorders>
            <w:shd w:val="clear" w:color="auto" w:fill="auto"/>
            <w:vAlign w:val="center"/>
          </w:tcPr>
          <w:p w14:paraId="67F7CFC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标本取材于人工培养的曲零属任一种。标本在 100×和 400×显微镜下，观察曲霉的形态。在 400×生物显微镜下，能看清营养菌丝，及其上的分生孢子梗、顶囊和顶端的分生孢子</w:t>
            </w:r>
          </w:p>
        </w:tc>
        <w:tc>
          <w:tcPr>
            <w:tcW w:w="645" w:type="dxa"/>
            <w:tcBorders>
              <w:tl2br w:val="nil"/>
              <w:tr2bl w:val="nil"/>
            </w:tcBorders>
            <w:shd w:val="clear" w:color="auto" w:fill="auto"/>
            <w:vAlign w:val="center"/>
          </w:tcPr>
          <w:p w14:paraId="31761AA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555D3CD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197F1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858A21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1E004F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662</w:t>
            </w:r>
          </w:p>
        </w:tc>
        <w:tc>
          <w:tcPr>
            <w:tcW w:w="942" w:type="dxa"/>
            <w:tcBorders>
              <w:tl2br w:val="nil"/>
              <w:tr2bl w:val="nil"/>
            </w:tcBorders>
            <w:shd w:val="clear" w:color="auto" w:fill="auto"/>
            <w:vAlign w:val="center"/>
          </w:tcPr>
          <w:p w14:paraId="29E69EE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黑根霉装片</w:t>
            </w:r>
          </w:p>
        </w:tc>
        <w:tc>
          <w:tcPr>
            <w:tcW w:w="6308" w:type="dxa"/>
            <w:tcBorders>
              <w:tl2br w:val="nil"/>
              <w:tr2bl w:val="nil"/>
            </w:tcBorders>
            <w:shd w:val="clear" w:color="auto" w:fill="auto"/>
            <w:vAlign w:val="center"/>
          </w:tcPr>
          <w:p w14:paraId="7F3C079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 100×显微镜下观察，菌株完整。示假根、分生孢子根、孢子囊、孢子</w:t>
            </w:r>
          </w:p>
        </w:tc>
        <w:tc>
          <w:tcPr>
            <w:tcW w:w="645" w:type="dxa"/>
            <w:tcBorders>
              <w:tl2br w:val="nil"/>
              <w:tr2bl w:val="nil"/>
            </w:tcBorders>
            <w:shd w:val="clear" w:color="auto" w:fill="auto"/>
            <w:vAlign w:val="center"/>
          </w:tcPr>
          <w:p w14:paraId="16DDAF0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0B81EEC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46499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C44C50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66ACCE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663</w:t>
            </w:r>
          </w:p>
        </w:tc>
        <w:tc>
          <w:tcPr>
            <w:tcW w:w="942" w:type="dxa"/>
            <w:tcBorders>
              <w:tl2br w:val="nil"/>
              <w:tr2bl w:val="nil"/>
            </w:tcBorders>
            <w:shd w:val="clear" w:color="auto" w:fill="auto"/>
            <w:vAlign w:val="center"/>
          </w:tcPr>
          <w:p w14:paraId="413DC56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家蚊(雌)口器装片</w:t>
            </w:r>
          </w:p>
        </w:tc>
        <w:tc>
          <w:tcPr>
            <w:tcW w:w="6308" w:type="dxa"/>
            <w:tcBorders>
              <w:tl2br w:val="nil"/>
              <w:tr2bl w:val="nil"/>
            </w:tcBorders>
            <w:shd w:val="clear" w:color="auto" w:fill="auto"/>
            <w:vAlign w:val="center"/>
          </w:tcPr>
          <w:p w14:paraId="326F65F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100×以上显微镜观察，刺吸式口器装片，上颚应示尖锐的端部．下颚应示锯齿状的端部。标 本为自然色，充分透明</w:t>
            </w:r>
          </w:p>
        </w:tc>
        <w:tc>
          <w:tcPr>
            <w:tcW w:w="645" w:type="dxa"/>
            <w:tcBorders>
              <w:tl2br w:val="nil"/>
              <w:tr2bl w:val="nil"/>
            </w:tcBorders>
            <w:shd w:val="clear" w:color="auto" w:fill="auto"/>
            <w:vAlign w:val="center"/>
          </w:tcPr>
          <w:p w14:paraId="166F7B1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0B8DA15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25D43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F4B74F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4409F0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664</w:t>
            </w:r>
          </w:p>
        </w:tc>
        <w:tc>
          <w:tcPr>
            <w:tcW w:w="942" w:type="dxa"/>
            <w:tcBorders>
              <w:tl2br w:val="nil"/>
              <w:tr2bl w:val="nil"/>
            </w:tcBorders>
            <w:shd w:val="clear" w:color="auto" w:fill="auto"/>
            <w:vAlign w:val="center"/>
          </w:tcPr>
          <w:p w14:paraId="4D9B59E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水螅带芽整体装片</w:t>
            </w:r>
          </w:p>
        </w:tc>
        <w:tc>
          <w:tcPr>
            <w:tcW w:w="6308" w:type="dxa"/>
            <w:tcBorders>
              <w:tl2br w:val="nil"/>
              <w:tr2bl w:val="nil"/>
            </w:tcBorders>
            <w:shd w:val="clear" w:color="auto" w:fill="auto"/>
            <w:vAlign w:val="center"/>
          </w:tcPr>
          <w:p w14:paraId="504C08D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100×显微镜观察，示完整水螅，可见芽体、触手、基盘</w:t>
            </w:r>
          </w:p>
        </w:tc>
        <w:tc>
          <w:tcPr>
            <w:tcW w:w="645" w:type="dxa"/>
            <w:tcBorders>
              <w:tl2br w:val="nil"/>
              <w:tr2bl w:val="nil"/>
            </w:tcBorders>
            <w:shd w:val="clear" w:color="auto" w:fill="auto"/>
            <w:vAlign w:val="center"/>
          </w:tcPr>
          <w:p w14:paraId="13F44BC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693066A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74FFE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5010E1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746760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665</w:t>
            </w:r>
          </w:p>
        </w:tc>
        <w:tc>
          <w:tcPr>
            <w:tcW w:w="942" w:type="dxa"/>
            <w:tcBorders>
              <w:tl2br w:val="nil"/>
              <w:tr2bl w:val="nil"/>
            </w:tcBorders>
            <w:shd w:val="clear" w:color="auto" w:fill="auto"/>
            <w:vAlign w:val="center"/>
          </w:tcPr>
          <w:p w14:paraId="5E46F6E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单层扁平上皮装片</w:t>
            </w:r>
          </w:p>
        </w:tc>
        <w:tc>
          <w:tcPr>
            <w:tcW w:w="6308" w:type="dxa"/>
            <w:tcBorders>
              <w:tl2br w:val="nil"/>
              <w:tr2bl w:val="nil"/>
            </w:tcBorders>
            <w:shd w:val="clear" w:color="auto" w:fill="auto"/>
            <w:vAlign w:val="center"/>
          </w:tcPr>
          <w:p w14:paraId="7FFFE0A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 80×和 200×显微镜下观察单层扁平上皮的结构。200x 下，能看清由一些边缘不规则而呈 锯齿状的扁平细胞组成的单层上皮， 胞核在细胞中央， 呈扁圆形。 标本得材于动物的肠系膜等。 平辅装片，材料面积不小于 2×2mm，四周剪切整齐</w:t>
            </w:r>
          </w:p>
        </w:tc>
        <w:tc>
          <w:tcPr>
            <w:tcW w:w="645" w:type="dxa"/>
            <w:tcBorders>
              <w:tl2br w:val="nil"/>
              <w:tr2bl w:val="nil"/>
            </w:tcBorders>
            <w:shd w:val="clear" w:color="auto" w:fill="auto"/>
            <w:vAlign w:val="center"/>
          </w:tcPr>
          <w:p w14:paraId="7BDF283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4C78593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1D031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95D1CF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5AA61A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666</w:t>
            </w:r>
          </w:p>
        </w:tc>
        <w:tc>
          <w:tcPr>
            <w:tcW w:w="942" w:type="dxa"/>
            <w:tcBorders>
              <w:tl2br w:val="nil"/>
              <w:tr2bl w:val="nil"/>
            </w:tcBorders>
            <w:shd w:val="clear" w:color="auto" w:fill="auto"/>
            <w:vAlign w:val="center"/>
          </w:tcPr>
          <w:p w14:paraId="257CBB8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复层扁平上皮装片</w:t>
            </w:r>
          </w:p>
        </w:tc>
        <w:tc>
          <w:tcPr>
            <w:tcW w:w="6308" w:type="dxa"/>
            <w:tcBorders>
              <w:tl2br w:val="nil"/>
              <w:tr2bl w:val="nil"/>
            </w:tcBorders>
            <w:shd w:val="clear" w:color="auto" w:fill="auto"/>
            <w:vAlign w:val="center"/>
          </w:tcPr>
          <w:p w14:paraId="74EB23A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标本取材于幼小哺乳动物的食道或上腭。在 400×显微键下观察复层扁平上皮的结构。作横切 或纵切。400x 下，能看清复层扁平上皮细胞</w:t>
            </w:r>
          </w:p>
        </w:tc>
        <w:tc>
          <w:tcPr>
            <w:tcW w:w="645" w:type="dxa"/>
            <w:tcBorders>
              <w:tl2br w:val="nil"/>
              <w:tr2bl w:val="nil"/>
            </w:tcBorders>
            <w:shd w:val="clear" w:color="auto" w:fill="auto"/>
            <w:vAlign w:val="center"/>
          </w:tcPr>
          <w:p w14:paraId="4D38917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5A7441C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02DA6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0F56E3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C365C2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667</w:t>
            </w:r>
          </w:p>
        </w:tc>
        <w:tc>
          <w:tcPr>
            <w:tcW w:w="942" w:type="dxa"/>
            <w:tcBorders>
              <w:tl2br w:val="nil"/>
              <w:tr2bl w:val="nil"/>
            </w:tcBorders>
            <w:shd w:val="clear" w:color="auto" w:fill="auto"/>
            <w:vAlign w:val="center"/>
          </w:tcPr>
          <w:p w14:paraId="54ABC49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人皮过毛囊切片</w:t>
            </w:r>
          </w:p>
        </w:tc>
        <w:tc>
          <w:tcPr>
            <w:tcW w:w="6308" w:type="dxa"/>
            <w:tcBorders>
              <w:tl2br w:val="nil"/>
              <w:tr2bl w:val="nil"/>
            </w:tcBorders>
            <w:shd w:val="clear" w:color="auto" w:fill="auto"/>
            <w:vAlign w:val="center"/>
          </w:tcPr>
          <w:p w14:paraId="78A19AE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标本以毛发的纵断方向切片， 每张玻片横放材料一片。标本上应有一根从毛干经毛根至毛乳头 的毛发纵断面， 或至少有一根自毛乳头向上至皮脂腺开口处的毛发纵断面。在 80×和 200×显 微镜下观察皮肤过毛囊的结构。200x 下，能看清表皮、真皮和皮下组织</w:t>
            </w:r>
          </w:p>
        </w:tc>
        <w:tc>
          <w:tcPr>
            <w:tcW w:w="645" w:type="dxa"/>
            <w:tcBorders>
              <w:tl2br w:val="nil"/>
              <w:tr2bl w:val="nil"/>
            </w:tcBorders>
            <w:shd w:val="clear" w:color="auto" w:fill="auto"/>
            <w:vAlign w:val="center"/>
          </w:tcPr>
          <w:p w14:paraId="7CAF60B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4A28170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56028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64C39C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9F6FA2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668</w:t>
            </w:r>
          </w:p>
        </w:tc>
        <w:tc>
          <w:tcPr>
            <w:tcW w:w="942" w:type="dxa"/>
            <w:tcBorders>
              <w:tl2br w:val="nil"/>
              <w:tr2bl w:val="nil"/>
            </w:tcBorders>
            <w:shd w:val="clear" w:color="auto" w:fill="auto"/>
            <w:vAlign w:val="center"/>
          </w:tcPr>
          <w:p w14:paraId="2220EB9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人皮过汗腺切片</w:t>
            </w:r>
          </w:p>
        </w:tc>
        <w:tc>
          <w:tcPr>
            <w:tcW w:w="6308" w:type="dxa"/>
            <w:tcBorders>
              <w:tl2br w:val="nil"/>
              <w:tr2bl w:val="nil"/>
            </w:tcBorders>
            <w:shd w:val="clear" w:color="auto" w:fill="auto"/>
            <w:vAlign w:val="center"/>
          </w:tcPr>
          <w:p w14:paraId="09F02F2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每张玻片横放材料一片。材料上最少应有一条与汗腺分泌或汗腺开口连接的汗腺导管， 其显示 长度不少于汗腺分泌部至表皮的 1／3。在 80×和 200×学生显微镜下观察皮肤过汗腺的结构。 200x 下能看清表皮、真皮和皮下组织</w:t>
            </w:r>
          </w:p>
        </w:tc>
        <w:tc>
          <w:tcPr>
            <w:tcW w:w="645" w:type="dxa"/>
            <w:tcBorders>
              <w:tl2br w:val="nil"/>
              <w:tr2bl w:val="nil"/>
            </w:tcBorders>
            <w:shd w:val="clear" w:color="auto" w:fill="auto"/>
            <w:vAlign w:val="center"/>
          </w:tcPr>
          <w:p w14:paraId="0931F8D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4303C05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6671A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8F8504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C20BC0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669</w:t>
            </w:r>
          </w:p>
        </w:tc>
        <w:tc>
          <w:tcPr>
            <w:tcW w:w="942" w:type="dxa"/>
            <w:tcBorders>
              <w:tl2br w:val="nil"/>
              <w:tr2bl w:val="nil"/>
            </w:tcBorders>
            <w:shd w:val="clear" w:color="auto" w:fill="auto"/>
            <w:vAlign w:val="center"/>
          </w:tcPr>
          <w:p w14:paraId="6D152F8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纤维结缔组织装片(腱纵 切)</w:t>
            </w:r>
          </w:p>
        </w:tc>
        <w:tc>
          <w:tcPr>
            <w:tcW w:w="6308" w:type="dxa"/>
            <w:tcBorders>
              <w:tl2br w:val="nil"/>
              <w:tr2bl w:val="nil"/>
            </w:tcBorders>
            <w:shd w:val="clear" w:color="auto" w:fill="auto"/>
            <w:vAlign w:val="center"/>
          </w:tcPr>
          <w:p w14:paraId="6BAECD1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标本取材于哺乳动物或两栖动物的跟腱或尾腱，在 400×生物显微镜下观察腱纵断面的结构。 在 400x 能看清平行排列的胶原纤维束和呈不规则四边形(或长条形)的腱细胞</w:t>
            </w:r>
          </w:p>
        </w:tc>
        <w:tc>
          <w:tcPr>
            <w:tcW w:w="645" w:type="dxa"/>
            <w:tcBorders>
              <w:tl2br w:val="nil"/>
              <w:tr2bl w:val="nil"/>
            </w:tcBorders>
            <w:shd w:val="clear" w:color="auto" w:fill="auto"/>
            <w:vAlign w:val="center"/>
          </w:tcPr>
          <w:p w14:paraId="344DA90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5559C26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7C88C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92F810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E22BE7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670</w:t>
            </w:r>
          </w:p>
        </w:tc>
        <w:tc>
          <w:tcPr>
            <w:tcW w:w="942" w:type="dxa"/>
            <w:tcBorders>
              <w:tl2br w:val="nil"/>
              <w:tr2bl w:val="nil"/>
            </w:tcBorders>
            <w:shd w:val="clear" w:color="auto" w:fill="auto"/>
            <w:vAlign w:val="center"/>
          </w:tcPr>
          <w:p w14:paraId="35E62D8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疏松结缔组织装片</w:t>
            </w:r>
          </w:p>
        </w:tc>
        <w:tc>
          <w:tcPr>
            <w:tcW w:w="6308" w:type="dxa"/>
            <w:tcBorders>
              <w:tl2br w:val="nil"/>
              <w:tr2bl w:val="nil"/>
            </w:tcBorders>
            <w:shd w:val="clear" w:color="auto" w:fill="auto"/>
            <w:vAlign w:val="center"/>
          </w:tcPr>
          <w:p w14:paraId="4B776CE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标本取材于哺乳动物的皮下结缔组织， 均匀平铺于载玻片正中。在 80×和 200×学生显微镜下 观察疏松结缔组织的结构。200x 下，能看清纵横交错的胶原纤维和弹力纤维以及大量的成纤维细胞</w:t>
            </w:r>
          </w:p>
        </w:tc>
        <w:tc>
          <w:tcPr>
            <w:tcW w:w="645" w:type="dxa"/>
            <w:tcBorders>
              <w:tl2br w:val="nil"/>
              <w:tr2bl w:val="nil"/>
            </w:tcBorders>
            <w:shd w:val="clear" w:color="auto" w:fill="auto"/>
            <w:vAlign w:val="center"/>
          </w:tcPr>
          <w:p w14:paraId="61CC6C0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43A50AC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1789A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AA06D2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684EA3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671</w:t>
            </w:r>
          </w:p>
        </w:tc>
        <w:tc>
          <w:tcPr>
            <w:tcW w:w="942" w:type="dxa"/>
            <w:tcBorders>
              <w:tl2br w:val="nil"/>
              <w:tr2bl w:val="nil"/>
            </w:tcBorders>
            <w:shd w:val="clear" w:color="auto" w:fill="auto"/>
            <w:vAlign w:val="center"/>
          </w:tcPr>
          <w:p w14:paraId="543C501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人血涂片</w:t>
            </w:r>
          </w:p>
        </w:tc>
        <w:tc>
          <w:tcPr>
            <w:tcW w:w="6308" w:type="dxa"/>
            <w:tcBorders>
              <w:tl2br w:val="nil"/>
              <w:tr2bl w:val="nil"/>
            </w:tcBorders>
            <w:shd w:val="clear" w:color="auto" w:fill="auto"/>
            <w:vAlign w:val="center"/>
          </w:tcPr>
          <w:p w14:paraId="201629F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标本取材于人的新鲜血液， 血细胞变形者， 不宜使用。在 400×生物显微镜下观察血液中血胞 的形态。在 400x 下，能看清红血细胞和白血细胞，有时可见血小板</w:t>
            </w:r>
          </w:p>
        </w:tc>
        <w:tc>
          <w:tcPr>
            <w:tcW w:w="645" w:type="dxa"/>
            <w:tcBorders>
              <w:tl2br w:val="nil"/>
              <w:tr2bl w:val="nil"/>
            </w:tcBorders>
            <w:shd w:val="clear" w:color="auto" w:fill="auto"/>
            <w:vAlign w:val="center"/>
          </w:tcPr>
          <w:p w14:paraId="6C80217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6629899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2F29B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34D6C8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702C06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672</w:t>
            </w:r>
          </w:p>
        </w:tc>
        <w:tc>
          <w:tcPr>
            <w:tcW w:w="942" w:type="dxa"/>
            <w:tcBorders>
              <w:tl2br w:val="nil"/>
              <w:tr2bl w:val="nil"/>
            </w:tcBorders>
            <w:shd w:val="clear" w:color="auto" w:fill="auto"/>
            <w:vAlign w:val="center"/>
          </w:tcPr>
          <w:p w14:paraId="218D2B5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骨骼肌纵横切</w:t>
            </w:r>
          </w:p>
        </w:tc>
        <w:tc>
          <w:tcPr>
            <w:tcW w:w="6308" w:type="dxa"/>
            <w:tcBorders>
              <w:tl2br w:val="nil"/>
              <w:tr2bl w:val="nil"/>
            </w:tcBorders>
            <w:shd w:val="clear" w:color="auto" w:fill="auto"/>
            <w:vAlign w:val="center"/>
          </w:tcPr>
          <w:p w14:paraId="5A97209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标本取材于哺乳动物的膈肌。每张玻片放纵、横切各一片。在 80×和 200×学生显微镜下观察 骨骼肌纵横断面的结构。200X 下， 纵切面上能起看清肌外膜和成束的股双维,股纤维上有显暗 相间的横纹</w:t>
            </w:r>
          </w:p>
        </w:tc>
        <w:tc>
          <w:tcPr>
            <w:tcW w:w="645" w:type="dxa"/>
            <w:tcBorders>
              <w:tl2br w:val="nil"/>
              <w:tr2bl w:val="nil"/>
            </w:tcBorders>
            <w:shd w:val="clear" w:color="auto" w:fill="auto"/>
            <w:vAlign w:val="center"/>
          </w:tcPr>
          <w:p w14:paraId="53407C3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5829949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7510F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976CC4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FF2728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673</w:t>
            </w:r>
          </w:p>
        </w:tc>
        <w:tc>
          <w:tcPr>
            <w:tcW w:w="942" w:type="dxa"/>
            <w:tcBorders>
              <w:tl2br w:val="nil"/>
              <w:tr2bl w:val="nil"/>
            </w:tcBorders>
            <w:shd w:val="clear" w:color="auto" w:fill="auto"/>
            <w:vAlign w:val="center"/>
          </w:tcPr>
          <w:p w14:paraId="673E277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平滑肌分离装片</w:t>
            </w:r>
          </w:p>
        </w:tc>
        <w:tc>
          <w:tcPr>
            <w:tcW w:w="6308" w:type="dxa"/>
            <w:tcBorders>
              <w:tl2br w:val="nil"/>
              <w:tr2bl w:val="nil"/>
            </w:tcBorders>
            <w:shd w:val="clear" w:color="auto" w:fill="auto"/>
            <w:vAlign w:val="center"/>
          </w:tcPr>
          <w:p w14:paraId="42956A3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标本取材于两栖动物或哺乳动物消化管的肌层，去掉粘膜及粘膜下层后作分离理。在 80×和 200×学生显微镜下观察平滑肌细胞的形态。200x 下， 能看请大部分被分离成单个的长棱形平 滑肌细胞</w:t>
            </w:r>
          </w:p>
        </w:tc>
        <w:tc>
          <w:tcPr>
            <w:tcW w:w="645" w:type="dxa"/>
            <w:tcBorders>
              <w:tl2br w:val="nil"/>
              <w:tr2bl w:val="nil"/>
            </w:tcBorders>
            <w:shd w:val="clear" w:color="auto" w:fill="auto"/>
            <w:vAlign w:val="center"/>
          </w:tcPr>
          <w:p w14:paraId="1C27772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26C99CB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4EE5E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C04D03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A54B31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674</w:t>
            </w:r>
          </w:p>
        </w:tc>
        <w:tc>
          <w:tcPr>
            <w:tcW w:w="942" w:type="dxa"/>
            <w:tcBorders>
              <w:tl2br w:val="nil"/>
              <w:tr2bl w:val="nil"/>
            </w:tcBorders>
            <w:shd w:val="clear" w:color="auto" w:fill="auto"/>
            <w:vAlign w:val="center"/>
          </w:tcPr>
          <w:p w14:paraId="19EF7F4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运动神经元装片</w:t>
            </w:r>
          </w:p>
        </w:tc>
        <w:tc>
          <w:tcPr>
            <w:tcW w:w="6308" w:type="dxa"/>
            <w:tcBorders>
              <w:tl2br w:val="nil"/>
              <w:tr2bl w:val="nil"/>
            </w:tcBorders>
            <w:shd w:val="clear" w:color="auto" w:fill="auto"/>
            <w:vAlign w:val="center"/>
          </w:tcPr>
          <w:p w14:paraId="5187246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标本取材于脊髓灰质前角中的运动神经原， 作涂片或分离装片。在 80×和 200×学生显微镜下 观察运动神经原的形态。200x 下能看清运动神经原的细胞体和突起、细胞体内的胞核、少量 的神经纤维和神经胶质细胞的胞核</w:t>
            </w:r>
          </w:p>
        </w:tc>
        <w:tc>
          <w:tcPr>
            <w:tcW w:w="645" w:type="dxa"/>
            <w:tcBorders>
              <w:tl2br w:val="nil"/>
              <w:tr2bl w:val="nil"/>
            </w:tcBorders>
            <w:shd w:val="clear" w:color="auto" w:fill="auto"/>
            <w:vAlign w:val="center"/>
          </w:tcPr>
          <w:p w14:paraId="433D398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54B9894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0F4F8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D09FFB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A816EF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675</w:t>
            </w:r>
          </w:p>
        </w:tc>
        <w:tc>
          <w:tcPr>
            <w:tcW w:w="942" w:type="dxa"/>
            <w:tcBorders>
              <w:tl2br w:val="nil"/>
              <w:tr2bl w:val="nil"/>
            </w:tcBorders>
            <w:shd w:val="clear" w:color="auto" w:fill="auto"/>
            <w:vAlign w:val="center"/>
          </w:tcPr>
          <w:p w14:paraId="2706C0F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脊髓横切</w:t>
            </w:r>
          </w:p>
        </w:tc>
        <w:tc>
          <w:tcPr>
            <w:tcW w:w="6308" w:type="dxa"/>
            <w:tcBorders>
              <w:tl2br w:val="nil"/>
              <w:tr2bl w:val="nil"/>
            </w:tcBorders>
            <w:shd w:val="clear" w:color="auto" w:fill="auto"/>
            <w:vAlign w:val="center"/>
          </w:tcPr>
          <w:p w14:paraId="1734538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标本取材于哺乳动物的脊髓， 取材部位为颈膨大或腰膨大处。在 80×和 200×学生显檄镜下观 察脊髓横断面的结构。200x 下，在灰质中能看清中央管、神经胶质细胞的胞核、交错的神经 纤维断面、前角处的运动神经原等， 能看清前正中裂、后正中沟和前、后根的痕迹以及白质中 神经纤维的轴索和髓鞘的横断结构</w:t>
            </w:r>
          </w:p>
        </w:tc>
        <w:tc>
          <w:tcPr>
            <w:tcW w:w="645" w:type="dxa"/>
            <w:tcBorders>
              <w:tl2br w:val="nil"/>
              <w:tr2bl w:val="nil"/>
            </w:tcBorders>
            <w:shd w:val="clear" w:color="auto" w:fill="auto"/>
            <w:vAlign w:val="center"/>
          </w:tcPr>
          <w:p w14:paraId="3A30050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7EB5665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4FE40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C51C49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5F1EC2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676</w:t>
            </w:r>
          </w:p>
        </w:tc>
        <w:tc>
          <w:tcPr>
            <w:tcW w:w="942" w:type="dxa"/>
            <w:tcBorders>
              <w:tl2br w:val="nil"/>
              <w:tr2bl w:val="nil"/>
            </w:tcBorders>
            <w:shd w:val="clear" w:color="auto" w:fill="auto"/>
            <w:vAlign w:val="center"/>
          </w:tcPr>
          <w:p w14:paraId="265F1B0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运动神经末梢装片</w:t>
            </w:r>
          </w:p>
        </w:tc>
        <w:tc>
          <w:tcPr>
            <w:tcW w:w="6308" w:type="dxa"/>
            <w:tcBorders>
              <w:tl2br w:val="nil"/>
              <w:tr2bl w:val="nil"/>
            </w:tcBorders>
            <w:shd w:val="clear" w:color="auto" w:fill="auto"/>
            <w:vAlign w:val="center"/>
          </w:tcPr>
          <w:p w14:paraId="50EF453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标本取材于小哺乳动物的肋间肌或其他动物的骨骼肌。在 80×和 200×学生显微镜下观察肌纤 维和运动神经末梢的形态。在 200×下， 能看清染成蓝紫色或紫红色的肌纤维， 蓝黑色成束的 神经纤维及其分枝，在肌膜处形成爪状的运动终板</w:t>
            </w:r>
          </w:p>
        </w:tc>
        <w:tc>
          <w:tcPr>
            <w:tcW w:w="645" w:type="dxa"/>
            <w:tcBorders>
              <w:tl2br w:val="nil"/>
              <w:tr2bl w:val="nil"/>
            </w:tcBorders>
            <w:shd w:val="clear" w:color="auto" w:fill="auto"/>
            <w:vAlign w:val="center"/>
          </w:tcPr>
          <w:p w14:paraId="08C1486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79632F0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1B502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919751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9BB6A8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677</w:t>
            </w:r>
          </w:p>
        </w:tc>
        <w:tc>
          <w:tcPr>
            <w:tcW w:w="942" w:type="dxa"/>
            <w:tcBorders>
              <w:tl2br w:val="nil"/>
              <w:tr2bl w:val="nil"/>
            </w:tcBorders>
            <w:shd w:val="clear" w:color="auto" w:fill="auto"/>
            <w:vAlign w:val="center"/>
          </w:tcPr>
          <w:p w14:paraId="0EF0EB3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动静脉血管横切</w:t>
            </w:r>
          </w:p>
        </w:tc>
        <w:tc>
          <w:tcPr>
            <w:tcW w:w="6308" w:type="dxa"/>
            <w:tcBorders>
              <w:tl2br w:val="nil"/>
              <w:tr2bl w:val="nil"/>
            </w:tcBorders>
            <w:shd w:val="clear" w:color="auto" w:fill="auto"/>
            <w:vAlign w:val="center"/>
          </w:tcPr>
          <w:p w14:paraId="53129A4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标本取材于哺乳动物的腹主动脉和下腔静脉。在 400×生物显微镜下观察动脉及静脉的结构。 400×下，动脉能看清内膜的内皮和内弹性膜、中膜的肌纤维、外膜的外弹性膜。静脉能看清 内膜的内皮和富于纤维的外膜，中膜不明显</w:t>
            </w:r>
          </w:p>
        </w:tc>
        <w:tc>
          <w:tcPr>
            <w:tcW w:w="645" w:type="dxa"/>
            <w:tcBorders>
              <w:tl2br w:val="nil"/>
              <w:tr2bl w:val="nil"/>
            </w:tcBorders>
            <w:shd w:val="clear" w:color="auto" w:fill="auto"/>
            <w:vAlign w:val="center"/>
          </w:tcPr>
          <w:p w14:paraId="1FA529B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673A1E6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44C72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527C8A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CBA979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678</w:t>
            </w:r>
          </w:p>
        </w:tc>
        <w:tc>
          <w:tcPr>
            <w:tcW w:w="942" w:type="dxa"/>
            <w:tcBorders>
              <w:tl2br w:val="nil"/>
              <w:tr2bl w:val="nil"/>
            </w:tcBorders>
            <w:shd w:val="clear" w:color="auto" w:fill="auto"/>
            <w:vAlign w:val="center"/>
          </w:tcPr>
          <w:p w14:paraId="3CAE013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小肠切片</w:t>
            </w:r>
          </w:p>
        </w:tc>
        <w:tc>
          <w:tcPr>
            <w:tcW w:w="6308" w:type="dxa"/>
            <w:tcBorders>
              <w:tl2br w:val="nil"/>
              <w:tr2bl w:val="nil"/>
            </w:tcBorders>
            <w:shd w:val="clear" w:color="auto" w:fill="auto"/>
            <w:vAlign w:val="center"/>
          </w:tcPr>
          <w:p w14:paraId="734957E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标本取材于哺乳动物的空肠或回肠。在 400X 生物显微镜下观察小肠壁的结构。400×下， 能看清小肠壁粘膜，包括绒毛、粘膜肌层和肠腺，粘膜下层、肌层和浆膜等</w:t>
            </w:r>
          </w:p>
        </w:tc>
        <w:tc>
          <w:tcPr>
            <w:tcW w:w="645" w:type="dxa"/>
            <w:tcBorders>
              <w:tl2br w:val="nil"/>
              <w:tr2bl w:val="nil"/>
            </w:tcBorders>
            <w:shd w:val="clear" w:color="auto" w:fill="auto"/>
            <w:vAlign w:val="center"/>
          </w:tcPr>
          <w:p w14:paraId="538BABA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552EBC1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74E28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CED412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FBF673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679</w:t>
            </w:r>
          </w:p>
        </w:tc>
        <w:tc>
          <w:tcPr>
            <w:tcW w:w="942" w:type="dxa"/>
            <w:tcBorders>
              <w:tl2br w:val="nil"/>
              <w:tr2bl w:val="nil"/>
            </w:tcBorders>
            <w:shd w:val="clear" w:color="auto" w:fill="auto"/>
            <w:vAlign w:val="center"/>
          </w:tcPr>
          <w:p w14:paraId="25DA6BF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肺血管注射切片</w:t>
            </w:r>
          </w:p>
        </w:tc>
        <w:tc>
          <w:tcPr>
            <w:tcW w:w="6308" w:type="dxa"/>
            <w:tcBorders>
              <w:tl2br w:val="nil"/>
              <w:tr2bl w:val="nil"/>
            </w:tcBorders>
            <w:shd w:val="clear" w:color="auto" w:fill="auto"/>
            <w:vAlign w:val="center"/>
          </w:tcPr>
          <w:p w14:paraId="766FF57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标本取材于小哺乳动物的肺。在 50×和 100×生物显微镜下，100×下能看清由肺动脉形成的 包绕肺泡外的毛细血管网。可辩认出肺动脉，支气管动脉和各级支气管的断面结构</w:t>
            </w:r>
          </w:p>
        </w:tc>
        <w:tc>
          <w:tcPr>
            <w:tcW w:w="645" w:type="dxa"/>
            <w:tcBorders>
              <w:tl2br w:val="nil"/>
              <w:tr2bl w:val="nil"/>
            </w:tcBorders>
            <w:shd w:val="clear" w:color="auto" w:fill="auto"/>
            <w:vAlign w:val="center"/>
          </w:tcPr>
          <w:p w14:paraId="5FB1C88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4F79603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7FD7D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BA3098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A60892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680</w:t>
            </w:r>
          </w:p>
        </w:tc>
        <w:tc>
          <w:tcPr>
            <w:tcW w:w="942" w:type="dxa"/>
            <w:tcBorders>
              <w:tl2br w:val="nil"/>
              <w:tr2bl w:val="nil"/>
            </w:tcBorders>
            <w:shd w:val="clear" w:color="auto" w:fill="auto"/>
            <w:vAlign w:val="center"/>
          </w:tcPr>
          <w:p w14:paraId="6B19913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肾血管注射切片</w:t>
            </w:r>
          </w:p>
        </w:tc>
        <w:tc>
          <w:tcPr>
            <w:tcW w:w="6308" w:type="dxa"/>
            <w:tcBorders>
              <w:tl2br w:val="nil"/>
              <w:tr2bl w:val="nil"/>
            </w:tcBorders>
            <w:shd w:val="clear" w:color="auto" w:fill="auto"/>
            <w:vAlign w:val="center"/>
          </w:tcPr>
          <w:p w14:paraId="3227F8E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标本取材于家兔、猫或小狗的肾脏。在 50×和 IOO×生物显微镜下，观察肾血管的分布形态。 100×下，能看清血管分布，肾小体的毛细血管网和髓质中并行血管。</w:t>
            </w:r>
          </w:p>
        </w:tc>
        <w:tc>
          <w:tcPr>
            <w:tcW w:w="645" w:type="dxa"/>
            <w:tcBorders>
              <w:tl2br w:val="nil"/>
              <w:tr2bl w:val="nil"/>
            </w:tcBorders>
            <w:shd w:val="clear" w:color="auto" w:fill="auto"/>
            <w:vAlign w:val="center"/>
          </w:tcPr>
          <w:p w14:paraId="62A07A7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6014FE9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42F9A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38FE8F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FE7A8D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681</w:t>
            </w:r>
          </w:p>
        </w:tc>
        <w:tc>
          <w:tcPr>
            <w:tcW w:w="942" w:type="dxa"/>
            <w:tcBorders>
              <w:tl2br w:val="nil"/>
              <w:tr2bl w:val="nil"/>
            </w:tcBorders>
            <w:shd w:val="clear" w:color="auto" w:fill="auto"/>
            <w:vAlign w:val="center"/>
          </w:tcPr>
          <w:p w14:paraId="1AECB08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精巢切片</w:t>
            </w:r>
          </w:p>
        </w:tc>
        <w:tc>
          <w:tcPr>
            <w:tcW w:w="6308" w:type="dxa"/>
            <w:tcBorders>
              <w:tl2br w:val="nil"/>
              <w:tr2bl w:val="nil"/>
            </w:tcBorders>
            <w:shd w:val="clear" w:color="auto" w:fill="auto"/>
            <w:vAlign w:val="center"/>
          </w:tcPr>
          <w:p w14:paraId="540FE4C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标本取材为人、猴或猫、兔的精巢，以性成熟期为佳。在 100×和 400×生物显微镜下，观察 人、猴或猫，兔精巢的结构。400×下，能看清精巢外层的致密结缔组织白膜，曲细精管的各 种断面和结缔组织间质等</w:t>
            </w:r>
          </w:p>
        </w:tc>
        <w:tc>
          <w:tcPr>
            <w:tcW w:w="645" w:type="dxa"/>
            <w:tcBorders>
              <w:tl2br w:val="nil"/>
              <w:tr2bl w:val="nil"/>
            </w:tcBorders>
            <w:shd w:val="clear" w:color="auto" w:fill="auto"/>
            <w:vAlign w:val="center"/>
          </w:tcPr>
          <w:p w14:paraId="669A886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7392297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45E8C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CDBE55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EAD02B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682</w:t>
            </w:r>
          </w:p>
        </w:tc>
        <w:tc>
          <w:tcPr>
            <w:tcW w:w="942" w:type="dxa"/>
            <w:tcBorders>
              <w:tl2br w:val="nil"/>
              <w:tr2bl w:val="nil"/>
            </w:tcBorders>
            <w:shd w:val="clear" w:color="auto" w:fill="auto"/>
            <w:vAlign w:val="center"/>
          </w:tcPr>
          <w:p w14:paraId="1E5C8F0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卵巢切片</w:t>
            </w:r>
          </w:p>
        </w:tc>
        <w:tc>
          <w:tcPr>
            <w:tcW w:w="6308" w:type="dxa"/>
            <w:tcBorders>
              <w:tl2br w:val="nil"/>
              <w:tr2bl w:val="nil"/>
            </w:tcBorders>
            <w:shd w:val="clear" w:color="auto" w:fill="auto"/>
            <w:vAlign w:val="center"/>
          </w:tcPr>
          <w:p w14:paraId="09B9563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标本取材以成年猫的卵巢为最佳，在 100×和 400×生显微镜下，观察卵巢的结构。成年猫的 卵巢，400×下，能看清卵巢上皮(生殖上皮)、白膜、皮质、髓质和卵巢门等结构，皮质部 分能认出：卵巢上皮(生殖上皮)、结缔组织构成的白膜和各级卵包</w:t>
            </w:r>
          </w:p>
        </w:tc>
        <w:tc>
          <w:tcPr>
            <w:tcW w:w="645" w:type="dxa"/>
            <w:tcBorders>
              <w:tl2br w:val="nil"/>
              <w:tr2bl w:val="nil"/>
            </w:tcBorders>
            <w:shd w:val="clear" w:color="auto" w:fill="auto"/>
            <w:vAlign w:val="center"/>
          </w:tcPr>
          <w:p w14:paraId="22D4CBB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522241D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31657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462FC2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4189B2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683</w:t>
            </w:r>
          </w:p>
        </w:tc>
        <w:tc>
          <w:tcPr>
            <w:tcW w:w="942" w:type="dxa"/>
            <w:tcBorders>
              <w:tl2br w:val="nil"/>
              <w:tr2bl w:val="nil"/>
            </w:tcBorders>
            <w:shd w:val="clear" w:color="auto" w:fill="auto"/>
            <w:vAlign w:val="center"/>
          </w:tcPr>
          <w:p w14:paraId="3EB4E9B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精虫涂片</w:t>
            </w:r>
          </w:p>
        </w:tc>
        <w:tc>
          <w:tcPr>
            <w:tcW w:w="6308" w:type="dxa"/>
            <w:tcBorders>
              <w:tl2br w:val="nil"/>
              <w:tr2bl w:val="nil"/>
            </w:tcBorders>
            <w:shd w:val="clear" w:color="auto" w:fill="auto"/>
            <w:vAlign w:val="center"/>
          </w:tcPr>
          <w:p w14:paraId="677AC76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标本取材应为健康人的精液， 精子形态正常， 90%以上的精子无畸形。在 100×和 400×生物显 微镜下，400×下，观察人精子的形态，精子头、颈和尾三部可辨认</w:t>
            </w:r>
          </w:p>
        </w:tc>
        <w:tc>
          <w:tcPr>
            <w:tcW w:w="645" w:type="dxa"/>
            <w:tcBorders>
              <w:tl2br w:val="nil"/>
              <w:tr2bl w:val="nil"/>
            </w:tcBorders>
            <w:shd w:val="clear" w:color="auto" w:fill="auto"/>
            <w:vAlign w:val="center"/>
          </w:tcPr>
          <w:p w14:paraId="09D6008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103867E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7DD8C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7E2F82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8C6004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684</w:t>
            </w:r>
          </w:p>
        </w:tc>
        <w:tc>
          <w:tcPr>
            <w:tcW w:w="942" w:type="dxa"/>
            <w:tcBorders>
              <w:tl2br w:val="nil"/>
              <w:tr2bl w:val="nil"/>
            </w:tcBorders>
            <w:shd w:val="clear" w:color="auto" w:fill="auto"/>
            <w:vAlign w:val="center"/>
          </w:tcPr>
          <w:p w14:paraId="6D59950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口腔上皮细胞装片</w:t>
            </w:r>
          </w:p>
        </w:tc>
        <w:tc>
          <w:tcPr>
            <w:tcW w:w="6308" w:type="dxa"/>
            <w:tcBorders>
              <w:tl2br w:val="nil"/>
              <w:tr2bl w:val="nil"/>
            </w:tcBorders>
            <w:shd w:val="clear" w:color="auto" w:fill="auto"/>
            <w:vAlign w:val="center"/>
          </w:tcPr>
          <w:p w14:paraId="1DD47F9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400×显微镜观察，示上细胞膜、细胞质和细胞核。甲苯胺蓝染色</w:t>
            </w:r>
          </w:p>
        </w:tc>
        <w:tc>
          <w:tcPr>
            <w:tcW w:w="645" w:type="dxa"/>
            <w:tcBorders>
              <w:tl2br w:val="nil"/>
              <w:tr2bl w:val="nil"/>
            </w:tcBorders>
            <w:shd w:val="clear" w:color="auto" w:fill="auto"/>
            <w:vAlign w:val="center"/>
          </w:tcPr>
          <w:p w14:paraId="42BE216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36D270C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53CAD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CE61E4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141EDD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685</w:t>
            </w:r>
          </w:p>
        </w:tc>
        <w:tc>
          <w:tcPr>
            <w:tcW w:w="942" w:type="dxa"/>
            <w:tcBorders>
              <w:tl2br w:val="nil"/>
              <w:tr2bl w:val="nil"/>
            </w:tcBorders>
            <w:shd w:val="clear" w:color="auto" w:fill="auto"/>
            <w:vAlign w:val="center"/>
          </w:tcPr>
          <w:p w14:paraId="4667657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“上”字装片</w:t>
            </w:r>
          </w:p>
        </w:tc>
        <w:tc>
          <w:tcPr>
            <w:tcW w:w="6308" w:type="dxa"/>
            <w:tcBorders>
              <w:tl2br w:val="nil"/>
              <w:tr2bl w:val="nil"/>
            </w:tcBorders>
            <w:shd w:val="clear" w:color="auto" w:fill="auto"/>
            <w:vAlign w:val="center"/>
          </w:tcPr>
          <w:p w14:paraId="5BF994C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汉字“上”装片</w:t>
            </w:r>
          </w:p>
        </w:tc>
        <w:tc>
          <w:tcPr>
            <w:tcW w:w="645" w:type="dxa"/>
            <w:tcBorders>
              <w:tl2br w:val="nil"/>
              <w:tr2bl w:val="nil"/>
            </w:tcBorders>
            <w:shd w:val="clear" w:color="auto" w:fill="auto"/>
            <w:vAlign w:val="center"/>
          </w:tcPr>
          <w:p w14:paraId="6FB4945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5676898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08FF3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CC350D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00FF0D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686</w:t>
            </w:r>
          </w:p>
        </w:tc>
        <w:tc>
          <w:tcPr>
            <w:tcW w:w="942" w:type="dxa"/>
            <w:tcBorders>
              <w:tl2br w:val="nil"/>
              <w:tr2bl w:val="nil"/>
            </w:tcBorders>
            <w:shd w:val="clear" w:color="auto" w:fill="auto"/>
            <w:vAlign w:val="center"/>
          </w:tcPr>
          <w:p w14:paraId="46104E2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正常人染色体装片</w:t>
            </w:r>
          </w:p>
        </w:tc>
        <w:tc>
          <w:tcPr>
            <w:tcW w:w="6308" w:type="dxa"/>
            <w:tcBorders>
              <w:tl2br w:val="nil"/>
              <w:tr2bl w:val="nil"/>
            </w:tcBorders>
            <w:shd w:val="clear" w:color="auto" w:fill="auto"/>
            <w:vAlign w:val="center"/>
          </w:tcPr>
          <w:p w14:paraId="0655FE6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标本取材于人工培养的正常淋巴系统。标本在 1000x 生物显微镜下，观察 46 条人染色体；每 组两片，男性、女性各一片</w:t>
            </w:r>
          </w:p>
        </w:tc>
        <w:tc>
          <w:tcPr>
            <w:tcW w:w="645" w:type="dxa"/>
            <w:tcBorders>
              <w:tl2br w:val="nil"/>
              <w:tr2bl w:val="nil"/>
            </w:tcBorders>
            <w:shd w:val="clear" w:color="auto" w:fill="auto"/>
            <w:vAlign w:val="center"/>
          </w:tcPr>
          <w:p w14:paraId="68CAB4E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1C62F0D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264D6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988EF0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351BB1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687</w:t>
            </w:r>
          </w:p>
        </w:tc>
        <w:tc>
          <w:tcPr>
            <w:tcW w:w="942" w:type="dxa"/>
            <w:tcBorders>
              <w:tl2br w:val="nil"/>
              <w:tr2bl w:val="nil"/>
            </w:tcBorders>
            <w:shd w:val="clear" w:color="auto" w:fill="auto"/>
            <w:vAlign w:val="center"/>
          </w:tcPr>
          <w:p w14:paraId="47070A3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量筒</w:t>
            </w:r>
          </w:p>
        </w:tc>
        <w:tc>
          <w:tcPr>
            <w:tcW w:w="6308" w:type="dxa"/>
            <w:tcBorders>
              <w:tl2br w:val="nil"/>
              <w:tr2bl w:val="nil"/>
            </w:tcBorders>
            <w:shd w:val="clear" w:color="auto" w:fill="auto"/>
            <w:vAlign w:val="center"/>
          </w:tcPr>
          <w:p w14:paraId="057E280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无色透明玻璃，标称容量 10mL，最小分度 0.2mL，壁厚≥1.0mm</w:t>
            </w:r>
          </w:p>
        </w:tc>
        <w:tc>
          <w:tcPr>
            <w:tcW w:w="645" w:type="dxa"/>
            <w:tcBorders>
              <w:tl2br w:val="nil"/>
              <w:tr2bl w:val="nil"/>
            </w:tcBorders>
            <w:shd w:val="clear" w:color="auto" w:fill="auto"/>
            <w:vAlign w:val="center"/>
          </w:tcPr>
          <w:p w14:paraId="458AC71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110</w:t>
            </w:r>
          </w:p>
        </w:tc>
        <w:tc>
          <w:tcPr>
            <w:tcW w:w="587" w:type="dxa"/>
            <w:tcBorders>
              <w:tl2br w:val="nil"/>
              <w:tr2bl w:val="nil"/>
            </w:tcBorders>
            <w:shd w:val="clear" w:color="auto" w:fill="auto"/>
            <w:vAlign w:val="center"/>
          </w:tcPr>
          <w:p w14:paraId="20DAB38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6A064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D61FD3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FB8681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688</w:t>
            </w:r>
          </w:p>
        </w:tc>
        <w:tc>
          <w:tcPr>
            <w:tcW w:w="942" w:type="dxa"/>
            <w:tcBorders>
              <w:tl2br w:val="nil"/>
              <w:tr2bl w:val="nil"/>
            </w:tcBorders>
            <w:shd w:val="clear" w:color="auto" w:fill="auto"/>
            <w:vAlign w:val="center"/>
          </w:tcPr>
          <w:p w14:paraId="1BC8014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量筒</w:t>
            </w:r>
          </w:p>
        </w:tc>
        <w:tc>
          <w:tcPr>
            <w:tcW w:w="6308" w:type="dxa"/>
            <w:tcBorders>
              <w:tl2br w:val="nil"/>
              <w:tr2bl w:val="nil"/>
            </w:tcBorders>
            <w:shd w:val="clear" w:color="auto" w:fill="auto"/>
            <w:vAlign w:val="center"/>
          </w:tcPr>
          <w:p w14:paraId="51D4DC9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无色透明玻璃，标称容量 50mL，最小分度 1mL，壁厚≥1.0mm</w:t>
            </w:r>
          </w:p>
        </w:tc>
        <w:tc>
          <w:tcPr>
            <w:tcW w:w="645" w:type="dxa"/>
            <w:tcBorders>
              <w:tl2br w:val="nil"/>
              <w:tr2bl w:val="nil"/>
            </w:tcBorders>
            <w:shd w:val="clear" w:color="auto" w:fill="auto"/>
            <w:vAlign w:val="center"/>
          </w:tcPr>
          <w:p w14:paraId="6E1CA6B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55</w:t>
            </w:r>
          </w:p>
        </w:tc>
        <w:tc>
          <w:tcPr>
            <w:tcW w:w="587" w:type="dxa"/>
            <w:tcBorders>
              <w:tl2br w:val="nil"/>
              <w:tr2bl w:val="nil"/>
            </w:tcBorders>
            <w:shd w:val="clear" w:color="auto" w:fill="auto"/>
            <w:vAlign w:val="center"/>
          </w:tcPr>
          <w:p w14:paraId="658AEA8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7C68A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E32566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7274B6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689</w:t>
            </w:r>
          </w:p>
        </w:tc>
        <w:tc>
          <w:tcPr>
            <w:tcW w:w="942" w:type="dxa"/>
            <w:tcBorders>
              <w:tl2br w:val="nil"/>
              <w:tr2bl w:val="nil"/>
            </w:tcBorders>
            <w:shd w:val="clear" w:color="auto" w:fill="auto"/>
            <w:vAlign w:val="center"/>
          </w:tcPr>
          <w:p w14:paraId="5DD1692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量筒</w:t>
            </w:r>
          </w:p>
        </w:tc>
        <w:tc>
          <w:tcPr>
            <w:tcW w:w="6308" w:type="dxa"/>
            <w:tcBorders>
              <w:tl2br w:val="nil"/>
              <w:tr2bl w:val="nil"/>
            </w:tcBorders>
            <w:shd w:val="clear" w:color="auto" w:fill="auto"/>
            <w:vAlign w:val="center"/>
          </w:tcPr>
          <w:p w14:paraId="4C9A9FB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无色透明玻璃，标称容量 100mL，最小分度 1mL，壁厚≥1.0mm</w:t>
            </w:r>
          </w:p>
        </w:tc>
        <w:tc>
          <w:tcPr>
            <w:tcW w:w="645" w:type="dxa"/>
            <w:tcBorders>
              <w:tl2br w:val="nil"/>
              <w:tr2bl w:val="nil"/>
            </w:tcBorders>
            <w:shd w:val="clear" w:color="auto" w:fill="auto"/>
            <w:vAlign w:val="center"/>
          </w:tcPr>
          <w:p w14:paraId="58CC083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92</w:t>
            </w:r>
          </w:p>
        </w:tc>
        <w:tc>
          <w:tcPr>
            <w:tcW w:w="587" w:type="dxa"/>
            <w:tcBorders>
              <w:tl2br w:val="nil"/>
              <w:tr2bl w:val="nil"/>
            </w:tcBorders>
            <w:shd w:val="clear" w:color="auto" w:fill="auto"/>
            <w:vAlign w:val="center"/>
          </w:tcPr>
          <w:p w14:paraId="60FFC40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5CE8A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E9253E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AD31D9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690</w:t>
            </w:r>
          </w:p>
        </w:tc>
        <w:tc>
          <w:tcPr>
            <w:tcW w:w="942" w:type="dxa"/>
            <w:tcBorders>
              <w:tl2br w:val="nil"/>
              <w:tr2bl w:val="nil"/>
            </w:tcBorders>
            <w:shd w:val="clear" w:color="auto" w:fill="auto"/>
            <w:vAlign w:val="center"/>
          </w:tcPr>
          <w:p w14:paraId="676AFB7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量筒</w:t>
            </w:r>
          </w:p>
        </w:tc>
        <w:tc>
          <w:tcPr>
            <w:tcW w:w="6308" w:type="dxa"/>
            <w:tcBorders>
              <w:tl2br w:val="nil"/>
              <w:tr2bl w:val="nil"/>
            </w:tcBorders>
            <w:shd w:val="clear" w:color="auto" w:fill="auto"/>
            <w:vAlign w:val="center"/>
          </w:tcPr>
          <w:p w14:paraId="4C20B0D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无色透明玻璃，标称容量 500mL，最小分度 5mL，壁厚≥1.2mm</w:t>
            </w:r>
          </w:p>
        </w:tc>
        <w:tc>
          <w:tcPr>
            <w:tcW w:w="645" w:type="dxa"/>
            <w:tcBorders>
              <w:tl2br w:val="nil"/>
              <w:tr2bl w:val="nil"/>
            </w:tcBorders>
            <w:shd w:val="clear" w:color="auto" w:fill="auto"/>
            <w:vAlign w:val="center"/>
          </w:tcPr>
          <w:p w14:paraId="43B831F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28FCC97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66EFB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DA2E9D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9DBD66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691</w:t>
            </w:r>
          </w:p>
        </w:tc>
        <w:tc>
          <w:tcPr>
            <w:tcW w:w="942" w:type="dxa"/>
            <w:tcBorders>
              <w:tl2br w:val="nil"/>
              <w:tr2bl w:val="nil"/>
            </w:tcBorders>
            <w:shd w:val="clear" w:color="auto" w:fill="auto"/>
            <w:vAlign w:val="center"/>
          </w:tcPr>
          <w:p w14:paraId="51F1F8C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量杯</w:t>
            </w:r>
          </w:p>
        </w:tc>
        <w:tc>
          <w:tcPr>
            <w:tcW w:w="6308" w:type="dxa"/>
            <w:tcBorders>
              <w:tl2br w:val="nil"/>
              <w:tr2bl w:val="nil"/>
            </w:tcBorders>
            <w:shd w:val="clear" w:color="auto" w:fill="auto"/>
            <w:vAlign w:val="center"/>
          </w:tcPr>
          <w:p w14:paraId="0E61CC5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无色透明玻璃，标称容量 250mL，最小分度 25mL，壁厚≥1.2mm</w:t>
            </w:r>
          </w:p>
        </w:tc>
        <w:tc>
          <w:tcPr>
            <w:tcW w:w="645" w:type="dxa"/>
            <w:tcBorders>
              <w:tl2br w:val="nil"/>
              <w:tr2bl w:val="nil"/>
            </w:tcBorders>
            <w:shd w:val="clear" w:color="auto" w:fill="auto"/>
            <w:vAlign w:val="center"/>
          </w:tcPr>
          <w:p w14:paraId="2C946AC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vAlign w:val="center"/>
          </w:tcPr>
          <w:p w14:paraId="20BA942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6EDAE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8C2EAF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9A8EEE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692</w:t>
            </w:r>
          </w:p>
        </w:tc>
        <w:tc>
          <w:tcPr>
            <w:tcW w:w="942" w:type="dxa"/>
            <w:tcBorders>
              <w:tl2br w:val="nil"/>
              <w:tr2bl w:val="nil"/>
            </w:tcBorders>
            <w:shd w:val="clear" w:color="auto" w:fill="auto"/>
            <w:vAlign w:val="center"/>
          </w:tcPr>
          <w:p w14:paraId="5907DFB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试管</w:t>
            </w:r>
          </w:p>
        </w:tc>
        <w:tc>
          <w:tcPr>
            <w:tcW w:w="6308" w:type="dxa"/>
            <w:tcBorders>
              <w:tl2br w:val="nil"/>
              <w:tr2bl w:val="nil"/>
            </w:tcBorders>
            <w:shd w:val="clear" w:color="auto" w:fill="auto"/>
            <w:vAlign w:val="center"/>
          </w:tcPr>
          <w:p w14:paraId="18BC2BC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 硼硅玻璃，口部应做卷边处理，Φ12mm×75mm，壁厚 1.0mm</w:t>
            </w:r>
          </w:p>
        </w:tc>
        <w:tc>
          <w:tcPr>
            <w:tcW w:w="645" w:type="dxa"/>
            <w:tcBorders>
              <w:tl2br w:val="nil"/>
              <w:tr2bl w:val="nil"/>
            </w:tcBorders>
            <w:shd w:val="clear" w:color="auto" w:fill="auto"/>
            <w:vAlign w:val="center"/>
          </w:tcPr>
          <w:p w14:paraId="797ADB1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w:t>
            </w:r>
          </w:p>
        </w:tc>
        <w:tc>
          <w:tcPr>
            <w:tcW w:w="587" w:type="dxa"/>
            <w:tcBorders>
              <w:tl2br w:val="nil"/>
              <w:tr2bl w:val="nil"/>
            </w:tcBorders>
            <w:shd w:val="clear" w:color="auto" w:fill="auto"/>
            <w:vAlign w:val="center"/>
          </w:tcPr>
          <w:p w14:paraId="283F651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w:t>
            </w:r>
          </w:p>
        </w:tc>
      </w:tr>
      <w:tr w14:paraId="6BB3C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3300C0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FBA1DD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693</w:t>
            </w:r>
          </w:p>
        </w:tc>
        <w:tc>
          <w:tcPr>
            <w:tcW w:w="942" w:type="dxa"/>
            <w:tcBorders>
              <w:tl2br w:val="nil"/>
              <w:tr2bl w:val="nil"/>
            </w:tcBorders>
            <w:shd w:val="clear" w:color="auto" w:fill="auto"/>
            <w:vAlign w:val="center"/>
          </w:tcPr>
          <w:p w14:paraId="076EDD6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试管</w:t>
            </w:r>
          </w:p>
        </w:tc>
        <w:tc>
          <w:tcPr>
            <w:tcW w:w="6308" w:type="dxa"/>
            <w:tcBorders>
              <w:tl2br w:val="nil"/>
              <w:tr2bl w:val="nil"/>
            </w:tcBorders>
            <w:shd w:val="clear" w:color="auto" w:fill="auto"/>
            <w:vAlign w:val="center"/>
          </w:tcPr>
          <w:p w14:paraId="33D58BD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 硼硅玻璃，口部应做卷边处理，Φ16mm×150mm，壁厚 1.2mm</w:t>
            </w:r>
          </w:p>
        </w:tc>
        <w:tc>
          <w:tcPr>
            <w:tcW w:w="645" w:type="dxa"/>
            <w:tcBorders>
              <w:tl2br w:val="nil"/>
              <w:tr2bl w:val="nil"/>
            </w:tcBorders>
            <w:shd w:val="clear" w:color="auto" w:fill="auto"/>
            <w:vAlign w:val="center"/>
          </w:tcPr>
          <w:p w14:paraId="7121307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w:t>
            </w:r>
          </w:p>
        </w:tc>
        <w:tc>
          <w:tcPr>
            <w:tcW w:w="587" w:type="dxa"/>
            <w:tcBorders>
              <w:tl2br w:val="nil"/>
              <w:tr2bl w:val="nil"/>
            </w:tcBorders>
            <w:shd w:val="clear" w:color="auto" w:fill="auto"/>
            <w:vAlign w:val="center"/>
          </w:tcPr>
          <w:p w14:paraId="471016B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w:t>
            </w:r>
          </w:p>
        </w:tc>
      </w:tr>
      <w:tr w14:paraId="35852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466E41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F8509C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694</w:t>
            </w:r>
          </w:p>
        </w:tc>
        <w:tc>
          <w:tcPr>
            <w:tcW w:w="942" w:type="dxa"/>
            <w:tcBorders>
              <w:tl2br w:val="nil"/>
              <w:tr2bl w:val="nil"/>
            </w:tcBorders>
            <w:shd w:val="clear" w:color="auto" w:fill="auto"/>
            <w:vAlign w:val="center"/>
          </w:tcPr>
          <w:p w14:paraId="7821506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试管</w:t>
            </w:r>
          </w:p>
        </w:tc>
        <w:tc>
          <w:tcPr>
            <w:tcW w:w="6308" w:type="dxa"/>
            <w:tcBorders>
              <w:tl2br w:val="nil"/>
              <w:tr2bl w:val="nil"/>
            </w:tcBorders>
            <w:shd w:val="clear" w:color="auto" w:fill="auto"/>
            <w:vAlign w:val="center"/>
          </w:tcPr>
          <w:p w14:paraId="4B2CA2A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 硼硅玻璃，口部应做卷边处理，Φ18mm×180mm，壁厚 1.2mm</w:t>
            </w:r>
          </w:p>
        </w:tc>
        <w:tc>
          <w:tcPr>
            <w:tcW w:w="645" w:type="dxa"/>
            <w:tcBorders>
              <w:tl2br w:val="nil"/>
              <w:tr2bl w:val="nil"/>
            </w:tcBorders>
            <w:shd w:val="clear" w:color="auto" w:fill="auto"/>
            <w:vAlign w:val="center"/>
          </w:tcPr>
          <w:p w14:paraId="2B03E36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87" w:type="dxa"/>
            <w:tcBorders>
              <w:tl2br w:val="nil"/>
              <w:tr2bl w:val="nil"/>
            </w:tcBorders>
            <w:shd w:val="clear" w:color="auto" w:fill="auto"/>
            <w:vAlign w:val="center"/>
          </w:tcPr>
          <w:p w14:paraId="44F917E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w:t>
            </w:r>
          </w:p>
        </w:tc>
      </w:tr>
      <w:tr w14:paraId="6F1B3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16F7DA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3CB8CC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695</w:t>
            </w:r>
          </w:p>
        </w:tc>
        <w:tc>
          <w:tcPr>
            <w:tcW w:w="942" w:type="dxa"/>
            <w:tcBorders>
              <w:tl2br w:val="nil"/>
              <w:tr2bl w:val="nil"/>
            </w:tcBorders>
            <w:shd w:val="clear" w:color="auto" w:fill="auto"/>
            <w:vAlign w:val="center"/>
          </w:tcPr>
          <w:p w14:paraId="7730CBE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试管</w:t>
            </w:r>
          </w:p>
        </w:tc>
        <w:tc>
          <w:tcPr>
            <w:tcW w:w="6308" w:type="dxa"/>
            <w:tcBorders>
              <w:tl2br w:val="nil"/>
              <w:tr2bl w:val="nil"/>
            </w:tcBorders>
            <w:shd w:val="clear" w:color="auto" w:fill="auto"/>
            <w:vAlign w:val="center"/>
          </w:tcPr>
          <w:p w14:paraId="5BF5423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无色透明低硼钠钙玻璃，口部应做卷边处理，Φ21mm×200mm，壁厚 1.2mm</w:t>
            </w:r>
          </w:p>
        </w:tc>
        <w:tc>
          <w:tcPr>
            <w:tcW w:w="645" w:type="dxa"/>
            <w:tcBorders>
              <w:tl2br w:val="nil"/>
              <w:tr2bl w:val="nil"/>
            </w:tcBorders>
            <w:shd w:val="clear" w:color="auto" w:fill="auto"/>
            <w:vAlign w:val="center"/>
          </w:tcPr>
          <w:p w14:paraId="31658D9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87" w:type="dxa"/>
            <w:tcBorders>
              <w:tl2br w:val="nil"/>
              <w:tr2bl w:val="nil"/>
            </w:tcBorders>
            <w:shd w:val="clear" w:color="auto" w:fill="auto"/>
            <w:vAlign w:val="center"/>
          </w:tcPr>
          <w:p w14:paraId="13E2C27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w:t>
            </w:r>
          </w:p>
        </w:tc>
      </w:tr>
      <w:tr w14:paraId="1AE28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B0AE29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95C58A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696</w:t>
            </w:r>
          </w:p>
        </w:tc>
        <w:tc>
          <w:tcPr>
            <w:tcW w:w="942" w:type="dxa"/>
            <w:tcBorders>
              <w:tl2br w:val="nil"/>
              <w:tr2bl w:val="nil"/>
            </w:tcBorders>
            <w:shd w:val="clear" w:color="auto" w:fill="auto"/>
            <w:vAlign w:val="center"/>
          </w:tcPr>
          <w:p w14:paraId="0319724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试管</w:t>
            </w:r>
          </w:p>
        </w:tc>
        <w:tc>
          <w:tcPr>
            <w:tcW w:w="6308" w:type="dxa"/>
            <w:tcBorders>
              <w:tl2br w:val="nil"/>
              <w:tr2bl w:val="nil"/>
            </w:tcBorders>
            <w:shd w:val="clear" w:color="auto" w:fill="auto"/>
            <w:vAlign w:val="center"/>
          </w:tcPr>
          <w:p w14:paraId="3A5BF0A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无色透明低硼钠钙玻璃，口部应做卷边处理，Φ30mm×200mm，壁厚 1.5mm</w:t>
            </w:r>
          </w:p>
        </w:tc>
        <w:tc>
          <w:tcPr>
            <w:tcW w:w="645" w:type="dxa"/>
            <w:tcBorders>
              <w:tl2br w:val="nil"/>
              <w:tr2bl w:val="nil"/>
            </w:tcBorders>
            <w:shd w:val="clear" w:color="auto" w:fill="auto"/>
            <w:vAlign w:val="center"/>
          </w:tcPr>
          <w:p w14:paraId="3875816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87" w:type="dxa"/>
            <w:tcBorders>
              <w:tl2br w:val="nil"/>
              <w:tr2bl w:val="nil"/>
            </w:tcBorders>
            <w:shd w:val="clear" w:color="auto" w:fill="auto"/>
            <w:vAlign w:val="center"/>
          </w:tcPr>
          <w:p w14:paraId="1DA83A4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w:t>
            </w:r>
          </w:p>
        </w:tc>
      </w:tr>
      <w:tr w14:paraId="37FBF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2476CB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5759DE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697</w:t>
            </w:r>
          </w:p>
        </w:tc>
        <w:tc>
          <w:tcPr>
            <w:tcW w:w="942" w:type="dxa"/>
            <w:tcBorders>
              <w:tl2br w:val="nil"/>
              <w:tr2bl w:val="nil"/>
            </w:tcBorders>
            <w:shd w:val="clear" w:color="auto" w:fill="auto"/>
            <w:vAlign w:val="center"/>
          </w:tcPr>
          <w:p w14:paraId="724CF2D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试管</w:t>
            </w:r>
          </w:p>
        </w:tc>
        <w:tc>
          <w:tcPr>
            <w:tcW w:w="6308" w:type="dxa"/>
            <w:tcBorders>
              <w:tl2br w:val="nil"/>
              <w:tr2bl w:val="nil"/>
            </w:tcBorders>
            <w:shd w:val="clear" w:color="auto" w:fill="auto"/>
            <w:vAlign w:val="center"/>
          </w:tcPr>
          <w:p w14:paraId="093211F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无色透明低硼钠钙玻璃，口部应做卷边处理，Φ32mm×200mm，壁厚 1.5mm</w:t>
            </w:r>
          </w:p>
        </w:tc>
        <w:tc>
          <w:tcPr>
            <w:tcW w:w="645" w:type="dxa"/>
            <w:tcBorders>
              <w:tl2br w:val="nil"/>
              <w:tr2bl w:val="nil"/>
            </w:tcBorders>
            <w:shd w:val="clear" w:color="auto" w:fill="auto"/>
            <w:vAlign w:val="center"/>
          </w:tcPr>
          <w:p w14:paraId="4D93E90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4A8A7FB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w:t>
            </w:r>
          </w:p>
        </w:tc>
      </w:tr>
      <w:tr w14:paraId="5B6D5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09963A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C96AF7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698</w:t>
            </w:r>
          </w:p>
        </w:tc>
        <w:tc>
          <w:tcPr>
            <w:tcW w:w="942" w:type="dxa"/>
            <w:tcBorders>
              <w:tl2br w:val="nil"/>
              <w:tr2bl w:val="nil"/>
            </w:tcBorders>
            <w:shd w:val="clear" w:color="auto" w:fill="auto"/>
            <w:vAlign w:val="center"/>
          </w:tcPr>
          <w:p w14:paraId="7F8EC4E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硬质玻璃管</w:t>
            </w:r>
          </w:p>
        </w:tc>
        <w:tc>
          <w:tcPr>
            <w:tcW w:w="6308" w:type="dxa"/>
            <w:tcBorders>
              <w:tl2br w:val="nil"/>
              <w:tr2bl w:val="nil"/>
            </w:tcBorders>
            <w:shd w:val="clear" w:color="auto" w:fill="auto"/>
            <w:vAlign w:val="center"/>
          </w:tcPr>
          <w:p w14:paraId="474439A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高硼硅玻璃，口部应做卷边处理，Φ20mm×250mm，壁厚 1.2mm，试管两端口部卷口</w:t>
            </w:r>
          </w:p>
        </w:tc>
        <w:tc>
          <w:tcPr>
            <w:tcW w:w="645" w:type="dxa"/>
            <w:tcBorders>
              <w:tl2br w:val="nil"/>
              <w:tr2bl w:val="nil"/>
            </w:tcBorders>
            <w:shd w:val="clear" w:color="auto" w:fill="auto"/>
            <w:vAlign w:val="center"/>
          </w:tcPr>
          <w:p w14:paraId="02CE1FA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587" w:type="dxa"/>
            <w:tcBorders>
              <w:tl2br w:val="nil"/>
              <w:tr2bl w:val="nil"/>
            </w:tcBorders>
            <w:shd w:val="clear" w:color="auto" w:fill="auto"/>
            <w:vAlign w:val="center"/>
          </w:tcPr>
          <w:p w14:paraId="7E0CD05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w:t>
            </w:r>
          </w:p>
        </w:tc>
      </w:tr>
      <w:tr w14:paraId="15F17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90997D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0F942D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699</w:t>
            </w:r>
          </w:p>
        </w:tc>
        <w:tc>
          <w:tcPr>
            <w:tcW w:w="942" w:type="dxa"/>
            <w:tcBorders>
              <w:tl2br w:val="nil"/>
              <w:tr2bl w:val="nil"/>
            </w:tcBorders>
            <w:shd w:val="clear" w:color="auto" w:fill="auto"/>
            <w:vAlign w:val="center"/>
          </w:tcPr>
          <w:p w14:paraId="311C4A0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烧杯</w:t>
            </w:r>
          </w:p>
        </w:tc>
        <w:tc>
          <w:tcPr>
            <w:tcW w:w="6308" w:type="dxa"/>
            <w:tcBorders>
              <w:tl2br w:val="nil"/>
              <w:tr2bl w:val="nil"/>
            </w:tcBorders>
            <w:shd w:val="clear" w:color="auto" w:fill="auto"/>
            <w:vAlign w:val="center"/>
          </w:tcPr>
          <w:p w14:paraId="5F8BB14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 硼硅酸盐玻璃，口部应做熔口处理，标称容量 25ml，Φ34mm×50mm，壁厚 0.7mm</w:t>
            </w:r>
          </w:p>
        </w:tc>
        <w:tc>
          <w:tcPr>
            <w:tcW w:w="645" w:type="dxa"/>
            <w:tcBorders>
              <w:tl2br w:val="nil"/>
              <w:tr2bl w:val="nil"/>
            </w:tcBorders>
            <w:shd w:val="clear" w:color="auto" w:fill="auto"/>
            <w:vAlign w:val="center"/>
          </w:tcPr>
          <w:p w14:paraId="5C2576C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87" w:type="dxa"/>
            <w:tcBorders>
              <w:tl2br w:val="nil"/>
              <w:tr2bl w:val="nil"/>
            </w:tcBorders>
            <w:shd w:val="clear" w:color="auto" w:fill="auto"/>
            <w:vAlign w:val="center"/>
          </w:tcPr>
          <w:p w14:paraId="3E7D243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2FF7E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8179CB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3F3893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700</w:t>
            </w:r>
          </w:p>
        </w:tc>
        <w:tc>
          <w:tcPr>
            <w:tcW w:w="942" w:type="dxa"/>
            <w:tcBorders>
              <w:tl2br w:val="nil"/>
              <w:tr2bl w:val="nil"/>
            </w:tcBorders>
            <w:shd w:val="clear" w:color="auto" w:fill="auto"/>
            <w:vAlign w:val="center"/>
          </w:tcPr>
          <w:p w14:paraId="2A79C34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烧杯</w:t>
            </w:r>
          </w:p>
        </w:tc>
        <w:tc>
          <w:tcPr>
            <w:tcW w:w="6308" w:type="dxa"/>
            <w:tcBorders>
              <w:tl2br w:val="nil"/>
              <w:tr2bl w:val="nil"/>
            </w:tcBorders>
            <w:shd w:val="clear" w:color="auto" w:fill="auto"/>
            <w:vAlign w:val="center"/>
          </w:tcPr>
          <w:p w14:paraId="2051871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 硼硅酸盐玻璃， 高硼硅玻璃制， 口部应做熔口处理， 标称容量 50ml， Φ42mm×60mm， 壁厚0.8mm</w:t>
            </w:r>
          </w:p>
        </w:tc>
        <w:tc>
          <w:tcPr>
            <w:tcW w:w="645" w:type="dxa"/>
            <w:tcBorders>
              <w:tl2br w:val="nil"/>
              <w:tr2bl w:val="nil"/>
            </w:tcBorders>
            <w:shd w:val="clear" w:color="auto" w:fill="auto"/>
            <w:vAlign w:val="center"/>
          </w:tcPr>
          <w:p w14:paraId="4A1DCB6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87" w:type="dxa"/>
            <w:tcBorders>
              <w:tl2br w:val="nil"/>
              <w:tr2bl w:val="nil"/>
            </w:tcBorders>
            <w:shd w:val="clear" w:color="auto" w:fill="auto"/>
            <w:vAlign w:val="center"/>
          </w:tcPr>
          <w:p w14:paraId="7B5835B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364AC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49180D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E4A6F8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701</w:t>
            </w:r>
          </w:p>
        </w:tc>
        <w:tc>
          <w:tcPr>
            <w:tcW w:w="942" w:type="dxa"/>
            <w:tcBorders>
              <w:tl2br w:val="nil"/>
              <w:tr2bl w:val="nil"/>
            </w:tcBorders>
            <w:shd w:val="clear" w:color="auto" w:fill="auto"/>
            <w:vAlign w:val="center"/>
          </w:tcPr>
          <w:p w14:paraId="33907B0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烧杯</w:t>
            </w:r>
          </w:p>
        </w:tc>
        <w:tc>
          <w:tcPr>
            <w:tcW w:w="6308" w:type="dxa"/>
            <w:tcBorders>
              <w:tl2br w:val="nil"/>
              <w:tr2bl w:val="nil"/>
            </w:tcBorders>
            <w:shd w:val="clear" w:color="auto" w:fill="auto"/>
            <w:vAlign w:val="center"/>
          </w:tcPr>
          <w:p w14:paraId="173CCBC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 硼硅酸盐玻璃，口部应做熔口处理，标称容量 100ml，Φ50mm×70mm，壁厚 0.9mm</w:t>
            </w:r>
          </w:p>
        </w:tc>
        <w:tc>
          <w:tcPr>
            <w:tcW w:w="645" w:type="dxa"/>
            <w:tcBorders>
              <w:tl2br w:val="nil"/>
              <w:tr2bl w:val="nil"/>
            </w:tcBorders>
            <w:shd w:val="clear" w:color="auto" w:fill="auto"/>
            <w:vAlign w:val="center"/>
          </w:tcPr>
          <w:p w14:paraId="53FF91B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87" w:type="dxa"/>
            <w:tcBorders>
              <w:tl2br w:val="nil"/>
              <w:tr2bl w:val="nil"/>
            </w:tcBorders>
            <w:shd w:val="clear" w:color="auto" w:fill="auto"/>
            <w:vAlign w:val="center"/>
          </w:tcPr>
          <w:p w14:paraId="6EA39BF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6717A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54F7A2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B7FBD5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702</w:t>
            </w:r>
          </w:p>
        </w:tc>
        <w:tc>
          <w:tcPr>
            <w:tcW w:w="942" w:type="dxa"/>
            <w:tcBorders>
              <w:tl2br w:val="nil"/>
              <w:tr2bl w:val="nil"/>
            </w:tcBorders>
            <w:shd w:val="clear" w:color="auto" w:fill="auto"/>
            <w:vAlign w:val="center"/>
          </w:tcPr>
          <w:p w14:paraId="2FE647C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烧杯</w:t>
            </w:r>
          </w:p>
        </w:tc>
        <w:tc>
          <w:tcPr>
            <w:tcW w:w="6308" w:type="dxa"/>
            <w:tcBorders>
              <w:tl2br w:val="nil"/>
              <w:tr2bl w:val="nil"/>
            </w:tcBorders>
            <w:shd w:val="clear" w:color="auto" w:fill="auto"/>
            <w:vAlign w:val="center"/>
          </w:tcPr>
          <w:p w14:paraId="2BE929D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 硼硅酸盐玻璃，口部应做熔口处理，标称容量 250ml，Φ70mm×95mm，壁厚 1.1mm</w:t>
            </w:r>
          </w:p>
        </w:tc>
        <w:tc>
          <w:tcPr>
            <w:tcW w:w="645" w:type="dxa"/>
            <w:tcBorders>
              <w:tl2br w:val="nil"/>
              <w:tr2bl w:val="nil"/>
            </w:tcBorders>
            <w:shd w:val="clear" w:color="auto" w:fill="auto"/>
            <w:vAlign w:val="center"/>
          </w:tcPr>
          <w:p w14:paraId="011C1FE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87" w:type="dxa"/>
            <w:tcBorders>
              <w:tl2br w:val="nil"/>
              <w:tr2bl w:val="nil"/>
            </w:tcBorders>
            <w:shd w:val="clear" w:color="auto" w:fill="auto"/>
            <w:vAlign w:val="center"/>
          </w:tcPr>
          <w:p w14:paraId="55F6CAB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4BC6C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64D71E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744ED4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703</w:t>
            </w:r>
          </w:p>
        </w:tc>
        <w:tc>
          <w:tcPr>
            <w:tcW w:w="942" w:type="dxa"/>
            <w:tcBorders>
              <w:tl2br w:val="nil"/>
              <w:tr2bl w:val="nil"/>
            </w:tcBorders>
            <w:shd w:val="clear" w:color="auto" w:fill="auto"/>
            <w:vAlign w:val="center"/>
          </w:tcPr>
          <w:p w14:paraId="6CFD533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烧杯</w:t>
            </w:r>
          </w:p>
        </w:tc>
        <w:tc>
          <w:tcPr>
            <w:tcW w:w="6308" w:type="dxa"/>
            <w:tcBorders>
              <w:tl2br w:val="nil"/>
              <w:tr2bl w:val="nil"/>
            </w:tcBorders>
            <w:shd w:val="clear" w:color="auto" w:fill="auto"/>
            <w:vAlign w:val="center"/>
          </w:tcPr>
          <w:p w14:paraId="64EA866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 硼硅玻璃，口部应做熔口处理，标称容量 500ml，Φ85mm×120mm，壁厚 1.2mm</w:t>
            </w:r>
          </w:p>
        </w:tc>
        <w:tc>
          <w:tcPr>
            <w:tcW w:w="645" w:type="dxa"/>
            <w:tcBorders>
              <w:tl2br w:val="nil"/>
              <w:tr2bl w:val="nil"/>
            </w:tcBorders>
            <w:shd w:val="clear" w:color="auto" w:fill="auto"/>
            <w:vAlign w:val="center"/>
          </w:tcPr>
          <w:p w14:paraId="739522C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0ABE65E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3FB6E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7894F6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9F2F3A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704</w:t>
            </w:r>
          </w:p>
        </w:tc>
        <w:tc>
          <w:tcPr>
            <w:tcW w:w="942" w:type="dxa"/>
            <w:tcBorders>
              <w:tl2br w:val="nil"/>
              <w:tr2bl w:val="nil"/>
            </w:tcBorders>
            <w:shd w:val="clear" w:color="auto" w:fill="auto"/>
            <w:vAlign w:val="center"/>
          </w:tcPr>
          <w:p w14:paraId="1CC0A3B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烧杯</w:t>
            </w:r>
          </w:p>
        </w:tc>
        <w:tc>
          <w:tcPr>
            <w:tcW w:w="6308" w:type="dxa"/>
            <w:tcBorders>
              <w:tl2br w:val="nil"/>
              <w:tr2bl w:val="nil"/>
            </w:tcBorders>
            <w:shd w:val="clear" w:color="auto" w:fill="auto"/>
            <w:vAlign w:val="center"/>
          </w:tcPr>
          <w:p w14:paraId="3ED0C4B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 硼硅玻璃，口部应做熔口处理，标称容量 1000ml，Φ105mm×145mm，壁厚 1.3mm</w:t>
            </w:r>
          </w:p>
        </w:tc>
        <w:tc>
          <w:tcPr>
            <w:tcW w:w="645" w:type="dxa"/>
            <w:tcBorders>
              <w:tl2br w:val="nil"/>
              <w:tr2bl w:val="nil"/>
            </w:tcBorders>
            <w:shd w:val="clear" w:color="auto" w:fill="auto"/>
            <w:vAlign w:val="center"/>
          </w:tcPr>
          <w:p w14:paraId="178D89B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vAlign w:val="center"/>
          </w:tcPr>
          <w:p w14:paraId="79BEF7C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72B59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2B7397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ABF18E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705</w:t>
            </w:r>
          </w:p>
        </w:tc>
        <w:tc>
          <w:tcPr>
            <w:tcW w:w="942" w:type="dxa"/>
            <w:tcBorders>
              <w:tl2br w:val="nil"/>
              <w:tr2bl w:val="nil"/>
            </w:tcBorders>
            <w:shd w:val="clear" w:color="auto" w:fill="auto"/>
            <w:vAlign w:val="center"/>
          </w:tcPr>
          <w:p w14:paraId="66928D7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烧瓶</w:t>
            </w:r>
          </w:p>
        </w:tc>
        <w:tc>
          <w:tcPr>
            <w:tcW w:w="6308" w:type="dxa"/>
            <w:tcBorders>
              <w:tl2br w:val="nil"/>
              <w:tr2bl w:val="nil"/>
            </w:tcBorders>
            <w:shd w:val="clear" w:color="auto" w:fill="auto"/>
            <w:vAlign w:val="center"/>
          </w:tcPr>
          <w:p w14:paraId="030A319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 硼硅玻璃，细口圆底烧瓶，标称容量 250ml，全高 145mm，壁厚 0.9mm</w:t>
            </w:r>
          </w:p>
        </w:tc>
        <w:tc>
          <w:tcPr>
            <w:tcW w:w="645" w:type="dxa"/>
            <w:tcBorders>
              <w:tl2br w:val="nil"/>
              <w:tr2bl w:val="nil"/>
            </w:tcBorders>
            <w:shd w:val="clear" w:color="auto" w:fill="auto"/>
            <w:vAlign w:val="center"/>
          </w:tcPr>
          <w:p w14:paraId="20732AD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03B77BE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7009C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65C89D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88B813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706</w:t>
            </w:r>
          </w:p>
        </w:tc>
        <w:tc>
          <w:tcPr>
            <w:tcW w:w="942" w:type="dxa"/>
            <w:tcBorders>
              <w:tl2br w:val="nil"/>
              <w:tr2bl w:val="nil"/>
            </w:tcBorders>
            <w:shd w:val="clear" w:color="auto" w:fill="auto"/>
            <w:vAlign w:val="center"/>
          </w:tcPr>
          <w:p w14:paraId="2947079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烧瓶</w:t>
            </w:r>
          </w:p>
        </w:tc>
        <w:tc>
          <w:tcPr>
            <w:tcW w:w="6308" w:type="dxa"/>
            <w:tcBorders>
              <w:tl2br w:val="nil"/>
              <w:tr2bl w:val="nil"/>
            </w:tcBorders>
            <w:shd w:val="clear" w:color="auto" w:fill="auto"/>
            <w:vAlign w:val="center"/>
          </w:tcPr>
          <w:p w14:paraId="0DD2DC9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 硼硅玻璃，细口圆底烧瓶，标称容量 500ml，全高 175mm，壁厚 0.9mm</w:t>
            </w:r>
          </w:p>
        </w:tc>
        <w:tc>
          <w:tcPr>
            <w:tcW w:w="645" w:type="dxa"/>
            <w:tcBorders>
              <w:tl2br w:val="nil"/>
              <w:tr2bl w:val="nil"/>
            </w:tcBorders>
            <w:shd w:val="clear" w:color="auto" w:fill="auto"/>
            <w:vAlign w:val="center"/>
          </w:tcPr>
          <w:p w14:paraId="4C77062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74FB362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1AB3C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9C55E6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554420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707</w:t>
            </w:r>
          </w:p>
        </w:tc>
        <w:tc>
          <w:tcPr>
            <w:tcW w:w="942" w:type="dxa"/>
            <w:tcBorders>
              <w:tl2br w:val="nil"/>
              <w:tr2bl w:val="nil"/>
            </w:tcBorders>
            <w:shd w:val="clear" w:color="auto" w:fill="auto"/>
            <w:vAlign w:val="center"/>
          </w:tcPr>
          <w:p w14:paraId="307E732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烧瓶</w:t>
            </w:r>
          </w:p>
        </w:tc>
        <w:tc>
          <w:tcPr>
            <w:tcW w:w="6308" w:type="dxa"/>
            <w:tcBorders>
              <w:tl2br w:val="nil"/>
              <w:tr2bl w:val="nil"/>
            </w:tcBorders>
            <w:shd w:val="clear" w:color="auto" w:fill="auto"/>
            <w:vAlign w:val="center"/>
          </w:tcPr>
          <w:p w14:paraId="3526E54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 硼硅玻璃，细口平底烧瓶，标称容量 250ml，全高 140mm，壁厚 0.9mm</w:t>
            </w:r>
          </w:p>
        </w:tc>
        <w:tc>
          <w:tcPr>
            <w:tcW w:w="645" w:type="dxa"/>
            <w:tcBorders>
              <w:tl2br w:val="nil"/>
              <w:tr2bl w:val="nil"/>
            </w:tcBorders>
            <w:shd w:val="clear" w:color="auto" w:fill="auto"/>
            <w:vAlign w:val="center"/>
          </w:tcPr>
          <w:p w14:paraId="7F133C0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vAlign w:val="center"/>
          </w:tcPr>
          <w:p w14:paraId="2815BB0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2848D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0F8861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3BD78E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708</w:t>
            </w:r>
          </w:p>
        </w:tc>
        <w:tc>
          <w:tcPr>
            <w:tcW w:w="942" w:type="dxa"/>
            <w:tcBorders>
              <w:tl2br w:val="nil"/>
              <w:tr2bl w:val="nil"/>
            </w:tcBorders>
            <w:shd w:val="clear" w:color="auto" w:fill="auto"/>
            <w:vAlign w:val="center"/>
          </w:tcPr>
          <w:p w14:paraId="7AC87B5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锥形瓶</w:t>
            </w:r>
          </w:p>
        </w:tc>
        <w:tc>
          <w:tcPr>
            <w:tcW w:w="6308" w:type="dxa"/>
            <w:tcBorders>
              <w:tl2br w:val="nil"/>
              <w:tr2bl w:val="nil"/>
            </w:tcBorders>
            <w:shd w:val="clear" w:color="auto" w:fill="auto"/>
            <w:vAlign w:val="center"/>
          </w:tcPr>
          <w:p w14:paraId="56E72B8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 硼硅玻璃，标称容量 100ml，瓶颈外径 22mm，全高 105mm，壁厚 0.8mm</w:t>
            </w:r>
          </w:p>
        </w:tc>
        <w:tc>
          <w:tcPr>
            <w:tcW w:w="645" w:type="dxa"/>
            <w:tcBorders>
              <w:tl2br w:val="nil"/>
              <w:tr2bl w:val="nil"/>
            </w:tcBorders>
            <w:shd w:val="clear" w:color="auto" w:fill="auto"/>
            <w:vAlign w:val="center"/>
          </w:tcPr>
          <w:p w14:paraId="1061493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587" w:type="dxa"/>
            <w:tcBorders>
              <w:tl2br w:val="nil"/>
              <w:tr2bl w:val="nil"/>
            </w:tcBorders>
            <w:shd w:val="clear" w:color="auto" w:fill="auto"/>
            <w:vAlign w:val="center"/>
          </w:tcPr>
          <w:p w14:paraId="7E2D495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1B274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C1870B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5A1955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709</w:t>
            </w:r>
          </w:p>
        </w:tc>
        <w:tc>
          <w:tcPr>
            <w:tcW w:w="942" w:type="dxa"/>
            <w:tcBorders>
              <w:tl2br w:val="nil"/>
              <w:tr2bl w:val="nil"/>
            </w:tcBorders>
            <w:shd w:val="clear" w:color="auto" w:fill="auto"/>
            <w:vAlign w:val="center"/>
          </w:tcPr>
          <w:p w14:paraId="0223C7B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锥形瓶</w:t>
            </w:r>
          </w:p>
        </w:tc>
        <w:tc>
          <w:tcPr>
            <w:tcW w:w="6308" w:type="dxa"/>
            <w:tcBorders>
              <w:tl2br w:val="nil"/>
              <w:tr2bl w:val="nil"/>
            </w:tcBorders>
            <w:shd w:val="clear" w:color="auto" w:fill="auto"/>
            <w:vAlign w:val="center"/>
          </w:tcPr>
          <w:p w14:paraId="6E6B621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 硼硅玻璃，标称容量 250ml，瓶颈外径 34mm，全高 145mm，壁厚 0.9mm</w:t>
            </w:r>
          </w:p>
        </w:tc>
        <w:tc>
          <w:tcPr>
            <w:tcW w:w="645" w:type="dxa"/>
            <w:tcBorders>
              <w:tl2br w:val="nil"/>
              <w:tr2bl w:val="nil"/>
            </w:tcBorders>
            <w:shd w:val="clear" w:color="auto" w:fill="auto"/>
            <w:vAlign w:val="center"/>
          </w:tcPr>
          <w:p w14:paraId="776B59A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75965A9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42391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BC73A6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816447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710</w:t>
            </w:r>
          </w:p>
        </w:tc>
        <w:tc>
          <w:tcPr>
            <w:tcW w:w="942" w:type="dxa"/>
            <w:tcBorders>
              <w:tl2br w:val="nil"/>
              <w:tr2bl w:val="nil"/>
            </w:tcBorders>
            <w:shd w:val="clear" w:color="auto" w:fill="auto"/>
            <w:vAlign w:val="center"/>
          </w:tcPr>
          <w:p w14:paraId="4713043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蒸馏烧瓶</w:t>
            </w:r>
          </w:p>
        </w:tc>
        <w:tc>
          <w:tcPr>
            <w:tcW w:w="6308" w:type="dxa"/>
            <w:tcBorders>
              <w:tl2br w:val="nil"/>
              <w:tr2bl w:val="nil"/>
            </w:tcBorders>
            <w:shd w:val="clear" w:color="auto" w:fill="auto"/>
            <w:vAlign w:val="center"/>
          </w:tcPr>
          <w:p w14:paraId="625F928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 硼硅玻璃，蒸馏烧瓶，标称容量 250ml，瓶球外径 85mm，瓶颈外径 34mm</w:t>
            </w:r>
          </w:p>
        </w:tc>
        <w:tc>
          <w:tcPr>
            <w:tcW w:w="645" w:type="dxa"/>
            <w:tcBorders>
              <w:tl2br w:val="nil"/>
              <w:tr2bl w:val="nil"/>
            </w:tcBorders>
            <w:shd w:val="clear" w:color="auto" w:fill="auto"/>
            <w:vAlign w:val="center"/>
          </w:tcPr>
          <w:p w14:paraId="5C4FBF0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39F984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1E494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05B8EC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AAB7CF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711</w:t>
            </w:r>
          </w:p>
        </w:tc>
        <w:tc>
          <w:tcPr>
            <w:tcW w:w="942" w:type="dxa"/>
            <w:tcBorders>
              <w:tl2br w:val="nil"/>
              <w:tr2bl w:val="nil"/>
            </w:tcBorders>
            <w:shd w:val="clear" w:color="auto" w:fill="auto"/>
            <w:vAlign w:val="center"/>
          </w:tcPr>
          <w:p w14:paraId="2CC6E22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酒精灯</w:t>
            </w:r>
          </w:p>
        </w:tc>
        <w:tc>
          <w:tcPr>
            <w:tcW w:w="6308" w:type="dxa"/>
            <w:tcBorders>
              <w:tl2br w:val="nil"/>
              <w:tr2bl w:val="nil"/>
            </w:tcBorders>
            <w:shd w:val="clear" w:color="auto" w:fill="auto"/>
            <w:vAlign w:val="center"/>
          </w:tcPr>
          <w:p w14:paraId="4296078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透明钠钙玻璃制， 单口酒精灯 150mL， 全高 95mm， 壁厚 1.5mm， 灯体直径 84mm， 瓷灯头与灯口 平面间隙不应超过 1.5mm。配塑料灯罩，棉线灯芯</w:t>
            </w:r>
          </w:p>
        </w:tc>
        <w:tc>
          <w:tcPr>
            <w:tcW w:w="645" w:type="dxa"/>
            <w:tcBorders>
              <w:tl2br w:val="nil"/>
              <w:tr2bl w:val="nil"/>
            </w:tcBorders>
            <w:shd w:val="clear" w:color="auto" w:fill="auto"/>
            <w:vAlign w:val="center"/>
          </w:tcPr>
          <w:p w14:paraId="3315C1F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1D8F790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5D09D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696B68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A7DDD6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712</w:t>
            </w:r>
          </w:p>
        </w:tc>
        <w:tc>
          <w:tcPr>
            <w:tcW w:w="942" w:type="dxa"/>
            <w:tcBorders>
              <w:tl2br w:val="nil"/>
              <w:tr2bl w:val="nil"/>
            </w:tcBorders>
            <w:shd w:val="clear" w:color="auto" w:fill="auto"/>
            <w:vAlign w:val="center"/>
          </w:tcPr>
          <w:p w14:paraId="53979AF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气体发生器</w:t>
            </w:r>
          </w:p>
        </w:tc>
        <w:tc>
          <w:tcPr>
            <w:tcW w:w="6308" w:type="dxa"/>
            <w:tcBorders>
              <w:tl2br w:val="nil"/>
              <w:tr2bl w:val="nil"/>
            </w:tcBorders>
            <w:shd w:val="clear" w:color="auto" w:fill="auto"/>
            <w:vAlign w:val="center"/>
          </w:tcPr>
          <w:p w14:paraId="233E674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透明钠钙玻璃制，容量 250mL，全高 306mm，上球壁厚＞1.5mm，球体、半球体壁厚＞2mm，底 座厚＞2mm，口部磨砂</w:t>
            </w:r>
          </w:p>
        </w:tc>
        <w:tc>
          <w:tcPr>
            <w:tcW w:w="645" w:type="dxa"/>
            <w:tcBorders>
              <w:tl2br w:val="nil"/>
              <w:tr2bl w:val="nil"/>
            </w:tcBorders>
            <w:shd w:val="clear" w:color="auto" w:fill="auto"/>
            <w:vAlign w:val="center"/>
          </w:tcPr>
          <w:p w14:paraId="48344C0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117AF6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301F9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E78A45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CFF028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713</w:t>
            </w:r>
          </w:p>
        </w:tc>
        <w:tc>
          <w:tcPr>
            <w:tcW w:w="942" w:type="dxa"/>
            <w:tcBorders>
              <w:tl2br w:val="nil"/>
              <w:tr2bl w:val="nil"/>
            </w:tcBorders>
            <w:shd w:val="clear" w:color="auto" w:fill="auto"/>
            <w:vAlign w:val="center"/>
          </w:tcPr>
          <w:p w14:paraId="3C3E592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冷凝器</w:t>
            </w:r>
          </w:p>
        </w:tc>
        <w:tc>
          <w:tcPr>
            <w:tcW w:w="6308" w:type="dxa"/>
            <w:tcBorders>
              <w:tl2br w:val="nil"/>
              <w:tr2bl w:val="nil"/>
            </w:tcBorders>
            <w:shd w:val="clear" w:color="auto" w:fill="auto"/>
            <w:vAlign w:val="center"/>
          </w:tcPr>
          <w:p w14:paraId="1E41F3F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直形固定型冷凝管，硼硅酸玻璃制，全长 300mm，非磨砂接头上管口熔光。下端滴口 30°角</w:t>
            </w:r>
          </w:p>
        </w:tc>
        <w:tc>
          <w:tcPr>
            <w:tcW w:w="645" w:type="dxa"/>
            <w:tcBorders>
              <w:tl2br w:val="nil"/>
              <w:tr2bl w:val="nil"/>
            </w:tcBorders>
            <w:shd w:val="clear" w:color="auto" w:fill="auto"/>
            <w:vAlign w:val="center"/>
          </w:tcPr>
          <w:p w14:paraId="4BB883F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733637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w:t>
            </w:r>
          </w:p>
        </w:tc>
      </w:tr>
      <w:tr w14:paraId="2EC35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41A64A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44B38C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714</w:t>
            </w:r>
          </w:p>
        </w:tc>
        <w:tc>
          <w:tcPr>
            <w:tcW w:w="942" w:type="dxa"/>
            <w:tcBorders>
              <w:tl2br w:val="nil"/>
              <w:tr2bl w:val="nil"/>
            </w:tcBorders>
            <w:shd w:val="clear" w:color="auto" w:fill="auto"/>
            <w:vAlign w:val="center"/>
          </w:tcPr>
          <w:p w14:paraId="1D46687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牛角管</w:t>
            </w:r>
          </w:p>
        </w:tc>
        <w:tc>
          <w:tcPr>
            <w:tcW w:w="6308" w:type="dxa"/>
            <w:tcBorders>
              <w:tl2br w:val="nil"/>
              <w:tr2bl w:val="nil"/>
            </w:tcBorders>
            <w:shd w:val="clear" w:color="auto" w:fill="auto"/>
            <w:vAlign w:val="center"/>
          </w:tcPr>
          <w:p w14:paraId="18E10BA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无色透明硼硅玻璃应接管，φ18mm×150mm，直形管长 80mm，锥形管长 70mm，壁厚 1.5mm</w:t>
            </w:r>
          </w:p>
        </w:tc>
        <w:tc>
          <w:tcPr>
            <w:tcW w:w="645" w:type="dxa"/>
            <w:tcBorders>
              <w:tl2br w:val="nil"/>
              <w:tr2bl w:val="nil"/>
            </w:tcBorders>
            <w:shd w:val="clear" w:color="auto" w:fill="auto"/>
            <w:vAlign w:val="center"/>
          </w:tcPr>
          <w:p w14:paraId="7CEBC99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CDAF40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w:t>
            </w:r>
          </w:p>
        </w:tc>
      </w:tr>
      <w:tr w14:paraId="3F124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07DA82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6613CC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715</w:t>
            </w:r>
          </w:p>
        </w:tc>
        <w:tc>
          <w:tcPr>
            <w:tcW w:w="942" w:type="dxa"/>
            <w:tcBorders>
              <w:tl2br w:val="nil"/>
              <w:tr2bl w:val="nil"/>
            </w:tcBorders>
            <w:shd w:val="clear" w:color="auto" w:fill="auto"/>
            <w:vAlign w:val="center"/>
          </w:tcPr>
          <w:p w14:paraId="72C9D73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漏斗</w:t>
            </w:r>
          </w:p>
        </w:tc>
        <w:tc>
          <w:tcPr>
            <w:tcW w:w="6308" w:type="dxa"/>
            <w:tcBorders>
              <w:tl2br w:val="nil"/>
              <w:tr2bl w:val="nil"/>
            </w:tcBorders>
            <w:shd w:val="clear" w:color="auto" w:fill="auto"/>
            <w:vAlign w:val="center"/>
          </w:tcPr>
          <w:p w14:paraId="1703F59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硼硅玻璃，漏斗口径 60mm，斗茎长 60mm，下口 45º角，斜口边口倒角或熔光</w:t>
            </w:r>
          </w:p>
        </w:tc>
        <w:tc>
          <w:tcPr>
            <w:tcW w:w="645" w:type="dxa"/>
            <w:tcBorders>
              <w:tl2br w:val="nil"/>
              <w:tr2bl w:val="nil"/>
            </w:tcBorders>
            <w:shd w:val="clear" w:color="auto" w:fill="auto"/>
            <w:vAlign w:val="center"/>
          </w:tcPr>
          <w:p w14:paraId="46A35A2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4377778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3BE26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6BA702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C96BFB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716</w:t>
            </w:r>
          </w:p>
        </w:tc>
        <w:tc>
          <w:tcPr>
            <w:tcW w:w="942" w:type="dxa"/>
            <w:tcBorders>
              <w:tl2br w:val="nil"/>
              <w:tr2bl w:val="nil"/>
            </w:tcBorders>
            <w:shd w:val="clear" w:color="auto" w:fill="auto"/>
            <w:vAlign w:val="center"/>
          </w:tcPr>
          <w:p w14:paraId="5248BFA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漏斗</w:t>
            </w:r>
          </w:p>
        </w:tc>
        <w:tc>
          <w:tcPr>
            <w:tcW w:w="6308" w:type="dxa"/>
            <w:tcBorders>
              <w:tl2br w:val="nil"/>
              <w:tr2bl w:val="nil"/>
            </w:tcBorders>
            <w:shd w:val="clear" w:color="auto" w:fill="auto"/>
            <w:vAlign w:val="center"/>
          </w:tcPr>
          <w:p w14:paraId="3A69335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硼硅玻璃，漏斗口径 90mm，斗茎长 90mm，下口 45º角，斜口边口倒角或熔光</w:t>
            </w:r>
          </w:p>
        </w:tc>
        <w:tc>
          <w:tcPr>
            <w:tcW w:w="645" w:type="dxa"/>
            <w:tcBorders>
              <w:tl2br w:val="nil"/>
              <w:tr2bl w:val="nil"/>
            </w:tcBorders>
            <w:shd w:val="clear" w:color="auto" w:fill="auto"/>
            <w:vAlign w:val="center"/>
          </w:tcPr>
          <w:p w14:paraId="7FC5E5B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18DF545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67F6F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1AB4CC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1BD61E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717</w:t>
            </w:r>
          </w:p>
        </w:tc>
        <w:tc>
          <w:tcPr>
            <w:tcW w:w="942" w:type="dxa"/>
            <w:tcBorders>
              <w:tl2br w:val="nil"/>
              <w:tr2bl w:val="nil"/>
            </w:tcBorders>
            <w:shd w:val="clear" w:color="auto" w:fill="auto"/>
            <w:vAlign w:val="center"/>
          </w:tcPr>
          <w:p w14:paraId="4EA1E96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安全漏斗</w:t>
            </w:r>
          </w:p>
        </w:tc>
        <w:tc>
          <w:tcPr>
            <w:tcW w:w="6308" w:type="dxa"/>
            <w:tcBorders>
              <w:tl2br w:val="nil"/>
              <w:tr2bl w:val="nil"/>
            </w:tcBorders>
            <w:shd w:val="clear" w:color="auto" w:fill="auto"/>
            <w:vAlign w:val="center"/>
          </w:tcPr>
          <w:p w14:paraId="2E99DC5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硼硅玻璃，直型，全高 352mm，上口径 40mm，下口径 7mm~8mm</w:t>
            </w:r>
          </w:p>
        </w:tc>
        <w:tc>
          <w:tcPr>
            <w:tcW w:w="645" w:type="dxa"/>
            <w:tcBorders>
              <w:tl2br w:val="nil"/>
              <w:tr2bl w:val="nil"/>
            </w:tcBorders>
            <w:shd w:val="clear" w:color="auto" w:fill="auto"/>
            <w:vAlign w:val="center"/>
          </w:tcPr>
          <w:p w14:paraId="67A3526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FE20D3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1C3E9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CFB87A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6CCB9A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718</w:t>
            </w:r>
          </w:p>
        </w:tc>
        <w:tc>
          <w:tcPr>
            <w:tcW w:w="942" w:type="dxa"/>
            <w:tcBorders>
              <w:tl2br w:val="nil"/>
              <w:tr2bl w:val="nil"/>
            </w:tcBorders>
            <w:shd w:val="clear" w:color="auto" w:fill="auto"/>
            <w:vAlign w:val="center"/>
          </w:tcPr>
          <w:p w14:paraId="18FF394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安全漏斗</w:t>
            </w:r>
          </w:p>
        </w:tc>
        <w:tc>
          <w:tcPr>
            <w:tcW w:w="6308" w:type="dxa"/>
            <w:tcBorders>
              <w:tl2br w:val="nil"/>
              <w:tr2bl w:val="nil"/>
            </w:tcBorders>
            <w:shd w:val="clear" w:color="auto" w:fill="auto"/>
            <w:vAlign w:val="center"/>
          </w:tcPr>
          <w:p w14:paraId="0CE4567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硼硅玻璃，双球，全高 352mm，上口径 40mm，下口径 7mm~8mm，球径 20mm</w:t>
            </w:r>
          </w:p>
        </w:tc>
        <w:tc>
          <w:tcPr>
            <w:tcW w:w="645" w:type="dxa"/>
            <w:tcBorders>
              <w:tl2br w:val="nil"/>
              <w:tr2bl w:val="nil"/>
            </w:tcBorders>
            <w:shd w:val="clear" w:color="auto" w:fill="auto"/>
            <w:vAlign w:val="center"/>
          </w:tcPr>
          <w:p w14:paraId="1B7E0FF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213F7F1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64025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87F95C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452F4B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719</w:t>
            </w:r>
          </w:p>
        </w:tc>
        <w:tc>
          <w:tcPr>
            <w:tcW w:w="942" w:type="dxa"/>
            <w:tcBorders>
              <w:tl2br w:val="nil"/>
              <w:tr2bl w:val="nil"/>
            </w:tcBorders>
            <w:shd w:val="clear" w:color="auto" w:fill="auto"/>
            <w:vAlign w:val="center"/>
          </w:tcPr>
          <w:p w14:paraId="4DFA841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分液漏斗</w:t>
            </w:r>
          </w:p>
        </w:tc>
        <w:tc>
          <w:tcPr>
            <w:tcW w:w="6308" w:type="dxa"/>
            <w:tcBorders>
              <w:tl2br w:val="nil"/>
              <w:tr2bl w:val="nil"/>
            </w:tcBorders>
            <w:shd w:val="clear" w:color="auto" w:fill="auto"/>
            <w:vAlign w:val="center"/>
          </w:tcPr>
          <w:p w14:paraId="0F4ACF5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硼硅玻璃，锥型分液漏斗，标称容量 100mL，壁厚≥1mm</w:t>
            </w:r>
          </w:p>
        </w:tc>
        <w:tc>
          <w:tcPr>
            <w:tcW w:w="645" w:type="dxa"/>
            <w:tcBorders>
              <w:tl2br w:val="nil"/>
              <w:tr2bl w:val="nil"/>
            </w:tcBorders>
            <w:shd w:val="clear" w:color="auto" w:fill="auto"/>
            <w:vAlign w:val="center"/>
          </w:tcPr>
          <w:p w14:paraId="084BC09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5117BA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7CD63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784329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E96718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720</w:t>
            </w:r>
          </w:p>
        </w:tc>
        <w:tc>
          <w:tcPr>
            <w:tcW w:w="942" w:type="dxa"/>
            <w:tcBorders>
              <w:tl2br w:val="nil"/>
              <w:tr2bl w:val="nil"/>
            </w:tcBorders>
            <w:shd w:val="clear" w:color="auto" w:fill="auto"/>
            <w:vAlign w:val="center"/>
          </w:tcPr>
          <w:p w14:paraId="0B7F858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分液漏斗</w:t>
            </w:r>
          </w:p>
        </w:tc>
        <w:tc>
          <w:tcPr>
            <w:tcW w:w="6308" w:type="dxa"/>
            <w:tcBorders>
              <w:tl2br w:val="nil"/>
              <w:tr2bl w:val="nil"/>
            </w:tcBorders>
            <w:shd w:val="clear" w:color="auto" w:fill="auto"/>
            <w:vAlign w:val="center"/>
          </w:tcPr>
          <w:p w14:paraId="7190A6FD">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硼硅玻璃，梨型分液漏斗，标称容量 50mL,壁厚≥0.8mm</w:t>
            </w:r>
          </w:p>
        </w:tc>
        <w:tc>
          <w:tcPr>
            <w:tcW w:w="645" w:type="dxa"/>
            <w:tcBorders>
              <w:tl2br w:val="nil"/>
              <w:tr2bl w:val="nil"/>
            </w:tcBorders>
            <w:shd w:val="clear" w:color="auto" w:fill="auto"/>
            <w:vAlign w:val="center"/>
          </w:tcPr>
          <w:p w14:paraId="49BE6E9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3589E66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5C3E9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67735D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064401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721</w:t>
            </w:r>
          </w:p>
        </w:tc>
        <w:tc>
          <w:tcPr>
            <w:tcW w:w="942" w:type="dxa"/>
            <w:tcBorders>
              <w:tl2br w:val="nil"/>
              <w:tr2bl w:val="nil"/>
            </w:tcBorders>
            <w:shd w:val="clear" w:color="auto" w:fill="auto"/>
            <w:vAlign w:val="center"/>
          </w:tcPr>
          <w:p w14:paraId="2B3B555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平底管</w:t>
            </w:r>
          </w:p>
        </w:tc>
        <w:tc>
          <w:tcPr>
            <w:tcW w:w="6308" w:type="dxa"/>
            <w:tcBorders>
              <w:tl2br w:val="nil"/>
              <w:tr2bl w:val="nil"/>
            </w:tcBorders>
            <w:shd w:val="clear" w:color="auto" w:fill="auto"/>
            <w:vAlign w:val="center"/>
          </w:tcPr>
          <w:p w14:paraId="117624D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无色透明硼硅玻璃制，Φ15mm×150mm，壁厚 1mm，试管两端口部卷口</w:t>
            </w:r>
          </w:p>
        </w:tc>
        <w:tc>
          <w:tcPr>
            <w:tcW w:w="645" w:type="dxa"/>
            <w:tcBorders>
              <w:tl2br w:val="nil"/>
              <w:tr2bl w:val="nil"/>
            </w:tcBorders>
            <w:shd w:val="clear" w:color="auto" w:fill="auto"/>
            <w:vAlign w:val="center"/>
          </w:tcPr>
          <w:p w14:paraId="1D86B2C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5485AE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w:t>
            </w:r>
          </w:p>
        </w:tc>
      </w:tr>
      <w:tr w14:paraId="617D7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E93A82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27D2B7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722</w:t>
            </w:r>
          </w:p>
        </w:tc>
        <w:tc>
          <w:tcPr>
            <w:tcW w:w="942" w:type="dxa"/>
            <w:tcBorders>
              <w:tl2br w:val="nil"/>
              <w:tr2bl w:val="nil"/>
            </w:tcBorders>
            <w:shd w:val="clear" w:color="auto" w:fill="auto"/>
            <w:vAlign w:val="center"/>
          </w:tcPr>
          <w:p w14:paraId="2F878F3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T 形管</w:t>
            </w:r>
          </w:p>
        </w:tc>
        <w:tc>
          <w:tcPr>
            <w:tcW w:w="6308" w:type="dxa"/>
            <w:tcBorders>
              <w:tl2br w:val="nil"/>
              <w:tr2bl w:val="nil"/>
            </w:tcBorders>
            <w:shd w:val="clear" w:color="auto" w:fill="auto"/>
            <w:vAlign w:val="center"/>
          </w:tcPr>
          <w:p w14:paraId="552CE0F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硼硅玻璃，Ф7mm~Ф8mm，支管长 50mm，全长 100mm，壁厚 1mm~1.2mm。</w:t>
            </w:r>
          </w:p>
        </w:tc>
        <w:tc>
          <w:tcPr>
            <w:tcW w:w="645" w:type="dxa"/>
            <w:tcBorders>
              <w:tl2br w:val="nil"/>
              <w:tr2bl w:val="nil"/>
            </w:tcBorders>
            <w:shd w:val="clear" w:color="auto" w:fill="auto"/>
            <w:vAlign w:val="center"/>
          </w:tcPr>
          <w:p w14:paraId="7168445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587" w:type="dxa"/>
            <w:tcBorders>
              <w:tl2br w:val="nil"/>
              <w:tr2bl w:val="nil"/>
            </w:tcBorders>
            <w:shd w:val="clear" w:color="auto" w:fill="auto"/>
            <w:vAlign w:val="center"/>
          </w:tcPr>
          <w:p w14:paraId="20AA316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61011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0C66B7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D648A6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723</w:t>
            </w:r>
          </w:p>
        </w:tc>
        <w:tc>
          <w:tcPr>
            <w:tcW w:w="942" w:type="dxa"/>
            <w:tcBorders>
              <w:tl2br w:val="nil"/>
              <w:tr2bl w:val="nil"/>
            </w:tcBorders>
            <w:shd w:val="clear" w:color="auto" w:fill="auto"/>
            <w:vAlign w:val="center"/>
          </w:tcPr>
          <w:p w14:paraId="1D9F884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 形管</w:t>
            </w:r>
          </w:p>
        </w:tc>
        <w:tc>
          <w:tcPr>
            <w:tcW w:w="6308" w:type="dxa"/>
            <w:tcBorders>
              <w:tl2br w:val="nil"/>
              <w:tr2bl w:val="nil"/>
            </w:tcBorders>
            <w:shd w:val="clear" w:color="auto" w:fill="auto"/>
            <w:vAlign w:val="center"/>
          </w:tcPr>
          <w:p w14:paraId="5B4D2B2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硼硅玻璃，Ф5mm~Ф6mm，支管斜高 50mm，全长 100mm，支管夹角 60°壁厚 1mm~1.2mm。</w:t>
            </w:r>
          </w:p>
        </w:tc>
        <w:tc>
          <w:tcPr>
            <w:tcW w:w="645" w:type="dxa"/>
            <w:tcBorders>
              <w:tl2br w:val="nil"/>
              <w:tr2bl w:val="nil"/>
            </w:tcBorders>
            <w:shd w:val="clear" w:color="auto" w:fill="auto"/>
            <w:vAlign w:val="center"/>
          </w:tcPr>
          <w:p w14:paraId="67D92B8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2C9FE75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1F204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5B7974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631BF0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724</w:t>
            </w:r>
          </w:p>
        </w:tc>
        <w:tc>
          <w:tcPr>
            <w:tcW w:w="942" w:type="dxa"/>
            <w:tcBorders>
              <w:tl2br w:val="nil"/>
              <w:tr2bl w:val="nil"/>
            </w:tcBorders>
            <w:shd w:val="clear" w:color="auto" w:fill="auto"/>
            <w:vAlign w:val="center"/>
          </w:tcPr>
          <w:p w14:paraId="68B8A0F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滴管</w:t>
            </w:r>
          </w:p>
        </w:tc>
        <w:tc>
          <w:tcPr>
            <w:tcW w:w="6308" w:type="dxa"/>
            <w:tcBorders>
              <w:tl2br w:val="nil"/>
              <w:tr2bl w:val="nil"/>
            </w:tcBorders>
            <w:shd w:val="clear" w:color="auto" w:fill="auto"/>
            <w:vAlign w:val="center"/>
          </w:tcPr>
          <w:p w14:paraId="55D39CD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无色透明硼硅玻璃，直型滴管φ8mm×150mm，管壁 1mm±0.2mm，管尖径 2mm~3mm，配乳胶头 滴管</w:t>
            </w:r>
          </w:p>
        </w:tc>
        <w:tc>
          <w:tcPr>
            <w:tcW w:w="645" w:type="dxa"/>
            <w:tcBorders>
              <w:tl2br w:val="nil"/>
              <w:tr2bl w:val="nil"/>
            </w:tcBorders>
            <w:shd w:val="clear" w:color="auto" w:fill="auto"/>
            <w:vAlign w:val="center"/>
          </w:tcPr>
          <w:p w14:paraId="22D6DDA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87" w:type="dxa"/>
            <w:tcBorders>
              <w:tl2br w:val="nil"/>
              <w:tr2bl w:val="nil"/>
            </w:tcBorders>
            <w:shd w:val="clear" w:color="auto" w:fill="auto"/>
            <w:vAlign w:val="center"/>
          </w:tcPr>
          <w:p w14:paraId="58F7886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3795E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0D6A85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14271B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725</w:t>
            </w:r>
          </w:p>
        </w:tc>
        <w:tc>
          <w:tcPr>
            <w:tcW w:w="942" w:type="dxa"/>
            <w:tcBorders>
              <w:tl2br w:val="nil"/>
              <w:tr2bl w:val="nil"/>
            </w:tcBorders>
            <w:shd w:val="clear" w:color="auto" w:fill="auto"/>
            <w:vAlign w:val="center"/>
          </w:tcPr>
          <w:p w14:paraId="40394BF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干燥管</w:t>
            </w:r>
          </w:p>
        </w:tc>
        <w:tc>
          <w:tcPr>
            <w:tcW w:w="6308" w:type="dxa"/>
            <w:tcBorders>
              <w:tl2br w:val="nil"/>
              <w:tr2bl w:val="nil"/>
            </w:tcBorders>
            <w:shd w:val="clear" w:color="auto" w:fill="auto"/>
            <w:vAlign w:val="center"/>
          </w:tcPr>
          <w:p w14:paraId="37E2090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无色透明硼硅玻璃，直形单球，长 145mm，球径 35mm，上管直径 17mm，下管直径 6mm，壁厚 1.3mm。</w:t>
            </w:r>
          </w:p>
        </w:tc>
        <w:tc>
          <w:tcPr>
            <w:tcW w:w="645" w:type="dxa"/>
            <w:tcBorders>
              <w:tl2br w:val="nil"/>
              <w:tr2bl w:val="nil"/>
            </w:tcBorders>
            <w:shd w:val="clear" w:color="auto" w:fill="auto"/>
            <w:vAlign w:val="center"/>
          </w:tcPr>
          <w:p w14:paraId="3AE3E35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87" w:type="dxa"/>
            <w:tcBorders>
              <w:tl2br w:val="nil"/>
              <w:tr2bl w:val="nil"/>
            </w:tcBorders>
            <w:shd w:val="clear" w:color="auto" w:fill="auto"/>
            <w:vAlign w:val="center"/>
          </w:tcPr>
          <w:p w14:paraId="5BD969C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w:t>
            </w:r>
          </w:p>
        </w:tc>
      </w:tr>
      <w:tr w14:paraId="256F1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B69118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7DF2DD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726</w:t>
            </w:r>
          </w:p>
        </w:tc>
        <w:tc>
          <w:tcPr>
            <w:tcW w:w="942" w:type="dxa"/>
            <w:tcBorders>
              <w:tl2br w:val="nil"/>
              <w:tr2bl w:val="nil"/>
            </w:tcBorders>
            <w:shd w:val="clear" w:color="auto" w:fill="auto"/>
            <w:vAlign w:val="center"/>
          </w:tcPr>
          <w:p w14:paraId="0385DC5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干燥管</w:t>
            </w:r>
          </w:p>
        </w:tc>
        <w:tc>
          <w:tcPr>
            <w:tcW w:w="6308" w:type="dxa"/>
            <w:tcBorders>
              <w:tl2br w:val="nil"/>
              <w:tr2bl w:val="nil"/>
            </w:tcBorders>
            <w:shd w:val="clear" w:color="auto" w:fill="auto"/>
            <w:vAlign w:val="center"/>
          </w:tcPr>
          <w:p w14:paraId="7542A4A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无色透明硼硅玻璃，U 形干燥管，长 150mm，宽 60mm，管直径 15mm，壁厚 1.2mm</w:t>
            </w:r>
          </w:p>
        </w:tc>
        <w:tc>
          <w:tcPr>
            <w:tcW w:w="645" w:type="dxa"/>
            <w:tcBorders>
              <w:tl2br w:val="nil"/>
              <w:tr2bl w:val="nil"/>
            </w:tcBorders>
            <w:shd w:val="clear" w:color="auto" w:fill="auto"/>
            <w:vAlign w:val="center"/>
          </w:tcPr>
          <w:p w14:paraId="78B37C1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DBC079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w:t>
            </w:r>
          </w:p>
        </w:tc>
      </w:tr>
      <w:tr w14:paraId="58965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FF5526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8B91C6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727</w:t>
            </w:r>
          </w:p>
        </w:tc>
        <w:tc>
          <w:tcPr>
            <w:tcW w:w="942" w:type="dxa"/>
            <w:tcBorders>
              <w:tl2br w:val="nil"/>
              <w:tr2bl w:val="nil"/>
            </w:tcBorders>
            <w:shd w:val="clear" w:color="auto" w:fill="auto"/>
            <w:vAlign w:val="center"/>
          </w:tcPr>
          <w:p w14:paraId="1BB024E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活塞</w:t>
            </w:r>
          </w:p>
        </w:tc>
        <w:tc>
          <w:tcPr>
            <w:tcW w:w="6308" w:type="dxa"/>
            <w:tcBorders>
              <w:tl2br w:val="nil"/>
              <w:tr2bl w:val="nil"/>
            </w:tcBorders>
            <w:shd w:val="clear" w:color="auto" w:fill="auto"/>
            <w:vAlign w:val="center"/>
          </w:tcPr>
          <w:p w14:paraId="51D6063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无色硼硅玻璃制，直型二路活塞，玻璃管外径 7mm~8mm。活塞代号：12/H 或 14/H</w:t>
            </w:r>
          </w:p>
        </w:tc>
        <w:tc>
          <w:tcPr>
            <w:tcW w:w="645" w:type="dxa"/>
            <w:tcBorders>
              <w:tl2br w:val="nil"/>
              <w:tr2bl w:val="nil"/>
            </w:tcBorders>
            <w:shd w:val="clear" w:color="auto" w:fill="auto"/>
            <w:vAlign w:val="center"/>
          </w:tcPr>
          <w:p w14:paraId="7061DC0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656B09B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w:t>
            </w:r>
          </w:p>
        </w:tc>
      </w:tr>
      <w:tr w14:paraId="2729B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98EB3E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4EC57C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728</w:t>
            </w:r>
          </w:p>
        </w:tc>
        <w:tc>
          <w:tcPr>
            <w:tcW w:w="942" w:type="dxa"/>
            <w:tcBorders>
              <w:tl2br w:val="nil"/>
              <w:tr2bl w:val="nil"/>
            </w:tcBorders>
            <w:shd w:val="clear" w:color="auto" w:fill="auto"/>
            <w:vAlign w:val="center"/>
          </w:tcPr>
          <w:p w14:paraId="6912B19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圆水槽</w:t>
            </w:r>
          </w:p>
        </w:tc>
        <w:tc>
          <w:tcPr>
            <w:tcW w:w="6308" w:type="dxa"/>
            <w:tcBorders>
              <w:tl2br w:val="nil"/>
              <w:tr2bl w:val="nil"/>
            </w:tcBorders>
            <w:shd w:val="clear" w:color="auto" w:fill="auto"/>
            <w:vAlign w:val="center"/>
          </w:tcPr>
          <w:p w14:paraId="3EDC0EC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透明钠钙玻璃制， 无黄绿色， 有边， 外径 210mm 全高 110mm， 壁厚≥3mm， 沿高 10mm， 沿径 238mm</w:t>
            </w:r>
          </w:p>
        </w:tc>
        <w:tc>
          <w:tcPr>
            <w:tcW w:w="645" w:type="dxa"/>
            <w:tcBorders>
              <w:tl2br w:val="nil"/>
              <w:tr2bl w:val="nil"/>
            </w:tcBorders>
            <w:shd w:val="clear" w:color="auto" w:fill="auto"/>
            <w:vAlign w:val="center"/>
          </w:tcPr>
          <w:p w14:paraId="7A631B6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D3D0A7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34BBA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A9D980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940012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729</w:t>
            </w:r>
          </w:p>
        </w:tc>
        <w:tc>
          <w:tcPr>
            <w:tcW w:w="942" w:type="dxa"/>
            <w:tcBorders>
              <w:tl2br w:val="nil"/>
              <w:tr2bl w:val="nil"/>
            </w:tcBorders>
            <w:shd w:val="clear" w:color="auto" w:fill="auto"/>
            <w:vAlign w:val="center"/>
          </w:tcPr>
          <w:p w14:paraId="79FD52B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圆水槽</w:t>
            </w:r>
          </w:p>
        </w:tc>
        <w:tc>
          <w:tcPr>
            <w:tcW w:w="6308" w:type="dxa"/>
            <w:tcBorders>
              <w:tl2br w:val="nil"/>
              <w:tr2bl w:val="nil"/>
            </w:tcBorders>
            <w:shd w:val="clear" w:color="auto" w:fill="auto"/>
            <w:vAlign w:val="center"/>
          </w:tcPr>
          <w:p w14:paraId="1F0E06B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透明钠钙玻璃制， 无黄绿色， 有边， 外径 270mm 全高 140mm， 壁厚≥3mm， 沿高 12mm， 沿径 315mm</w:t>
            </w:r>
          </w:p>
        </w:tc>
        <w:tc>
          <w:tcPr>
            <w:tcW w:w="645" w:type="dxa"/>
            <w:tcBorders>
              <w:tl2br w:val="nil"/>
              <w:tr2bl w:val="nil"/>
            </w:tcBorders>
            <w:shd w:val="clear" w:color="auto" w:fill="auto"/>
            <w:vAlign w:val="center"/>
          </w:tcPr>
          <w:p w14:paraId="1015613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3CDECC9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057E0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A2C7ED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85DB22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730</w:t>
            </w:r>
          </w:p>
        </w:tc>
        <w:tc>
          <w:tcPr>
            <w:tcW w:w="942" w:type="dxa"/>
            <w:tcBorders>
              <w:tl2br w:val="nil"/>
              <w:tr2bl w:val="nil"/>
            </w:tcBorders>
            <w:shd w:val="clear" w:color="auto" w:fill="auto"/>
            <w:vAlign w:val="center"/>
          </w:tcPr>
          <w:p w14:paraId="502726C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玻璃钟罩</w:t>
            </w:r>
          </w:p>
        </w:tc>
        <w:tc>
          <w:tcPr>
            <w:tcW w:w="6308" w:type="dxa"/>
            <w:tcBorders>
              <w:tl2br w:val="nil"/>
              <w:tr2bl w:val="nil"/>
            </w:tcBorders>
            <w:shd w:val="clear" w:color="auto" w:fill="auto"/>
            <w:vAlign w:val="center"/>
          </w:tcPr>
          <w:p w14:paraId="542932B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透明钠钙玻璃制，无黄绿色，具口，尺寸为φ150mm×250mm，壁厚≥3mm。钟罩底边磨平，磨 砂面宽＞10mm。口部三级磨合面</w:t>
            </w:r>
          </w:p>
        </w:tc>
        <w:tc>
          <w:tcPr>
            <w:tcW w:w="645" w:type="dxa"/>
            <w:tcBorders>
              <w:tl2br w:val="nil"/>
              <w:tr2bl w:val="nil"/>
            </w:tcBorders>
            <w:shd w:val="clear" w:color="auto" w:fill="auto"/>
            <w:vAlign w:val="center"/>
          </w:tcPr>
          <w:p w14:paraId="376834C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7547427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1553F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7AF511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D8A9BE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731</w:t>
            </w:r>
          </w:p>
        </w:tc>
        <w:tc>
          <w:tcPr>
            <w:tcW w:w="942" w:type="dxa"/>
            <w:tcBorders>
              <w:tl2br w:val="nil"/>
              <w:tr2bl w:val="nil"/>
            </w:tcBorders>
            <w:shd w:val="clear" w:color="auto" w:fill="auto"/>
            <w:vAlign w:val="center"/>
          </w:tcPr>
          <w:p w14:paraId="16AB2ED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可密封长玻璃管</w:t>
            </w:r>
          </w:p>
        </w:tc>
        <w:tc>
          <w:tcPr>
            <w:tcW w:w="6308" w:type="dxa"/>
            <w:tcBorders>
              <w:tl2br w:val="nil"/>
              <w:tr2bl w:val="nil"/>
            </w:tcBorders>
            <w:shd w:val="clear" w:color="auto" w:fill="auto"/>
            <w:vAlign w:val="center"/>
          </w:tcPr>
          <w:p w14:paraId="31F96F8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内径Фl0mm×800mm，有胶塞，带刻度衬板</w:t>
            </w:r>
          </w:p>
        </w:tc>
        <w:tc>
          <w:tcPr>
            <w:tcW w:w="645" w:type="dxa"/>
            <w:tcBorders>
              <w:tl2br w:val="nil"/>
              <w:tr2bl w:val="nil"/>
            </w:tcBorders>
            <w:shd w:val="clear" w:color="auto" w:fill="auto"/>
            <w:vAlign w:val="center"/>
          </w:tcPr>
          <w:p w14:paraId="5C639FE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09E32CF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w:t>
            </w:r>
          </w:p>
        </w:tc>
      </w:tr>
      <w:tr w14:paraId="7FAC3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31D41E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DBB730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732</w:t>
            </w:r>
          </w:p>
        </w:tc>
        <w:tc>
          <w:tcPr>
            <w:tcW w:w="942" w:type="dxa"/>
            <w:tcBorders>
              <w:tl2br w:val="nil"/>
              <w:tr2bl w:val="nil"/>
            </w:tcBorders>
            <w:shd w:val="clear" w:color="auto" w:fill="auto"/>
            <w:vAlign w:val="center"/>
          </w:tcPr>
          <w:p w14:paraId="2CD588E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玻璃弯管</w:t>
            </w:r>
          </w:p>
        </w:tc>
        <w:tc>
          <w:tcPr>
            <w:tcW w:w="6308" w:type="dxa"/>
            <w:tcBorders>
              <w:tl2br w:val="nil"/>
              <w:tr2bl w:val="nil"/>
            </w:tcBorders>
            <w:shd w:val="clear" w:color="auto" w:fill="auto"/>
            <w:vAlign w:val="center"/>
          </w:tcPr>
          <w:p w14:paraId="766CFD5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玻璃管直径Φ5mm~Φ6mm，弯管 90°，角边长 80mm</w:t>
            </w:r>
          </w:p>
        </w:tc>
        <w:tc>
          <w:tcPr>
            <w:tcW w:w="645" w:type="dxa"/>
            <w:tcBorders>
              <w:tl2br w:val="nil"/>
              <w:tr2bl w:val="nil"/>
            </w:tcBorders>
            <w:shd w:val="clear" w:color="auto" w:fill="auto"/>
            <w:vAlign w:val="center"/>
          </w:tcPr>
          <w:p w14:paraId="71E5403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44E9825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千克</w:t>
            </w:r>
          </w:p>
        </w:tc>
      </w:tr>
      <w:tr w14:paraId="434E1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AB6A2C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69DAAF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733</w:t>
            </w:r>
          </w:p>
        </w:tc>
        <w:tc>
          <w:tcPr>
            <w:tcW w:w="942" w:type="dxa"/>
            <w:tcBorders>
              <w:tl2br w:val="nil"/>
              <w:tr2bl w:val="nil"/>
            </w:tcBorders>
            <w:shd w:val="clear" w:color="auto" w:fill="auto"/>
            <w:vAlign w:val="center"/>
          </w:tcPr>
          <w:p w14:paraId="70B2E61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集气瓶</w:t>
            </w:r>
          </w:p>
        </w:tc>
        <w:tc>
          <w:tcPr>
            <w:tcW w:w="6308" w:type="dxa"/>
            <w:tcBorders>
              <w:tl2br w:val="nil"/>
              <w:tr2bl w:val="nil"/>
            </w:tcBorders>
            <w:shd w:val="clear" w:color="auto" w:fill="auto"/>
            <w:vAlign w:val="center"/>
          </w:tcPr>
          <w:p w14:paraId="68B71EB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透明钠钙玻璃制， 无明显黄绿色。125mL， 高 110mm， 直径 54mm， 瓶身厚度≥1.2mm， 瓶底厚≥ 1.8mm，正方形盖板 65mm×65mm×2mm，瓶口与盖板磨砂</w:t>
            </w:r>
          </w:p>
        </w:tc>
        <w:tc>
          <w:tcPr>
            <w:tcW w:w="645" w:type="dxa"/>
            <w:tcBorders>
              <w:tl2br w:val="nil"/>
              <w:tr2bl w:val="nil"/>
            </w:tcBorders>
            <w:shd w:val="clear" w:color="auto" w:fill="auto"/>
            <w:vAlign w:val="center"/>
          </w:tcPr>
          <w:p w14:paraId="41FEF79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87" w:type="dxa"/>
            <w:tcBorders>
              <w:tl2br w:val="nil"/>
              <w:tr2bl w:val="nil"/>
            </w:tcBorders>
            <w:shd w:val="clear" w:color="auto" w:fill="auto"/>
            <w:vAlign w:val="center"/>
          </w:tcPr>
          <w:p w14:paraId="663F0C3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5AA68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141745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5B2D66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734</w:t>
            </w:r>
          </w:p>
        </w:tc>
        <w:tc>
          <w:tcPr>
            <w:tcW w:w="942" w:type="dxa"/>
            <w:tcBorders>
              <w:tl2br w:val="nil"/>
              <w:tr2bl w:val="nil"/>
            </w:tcBorders>
            <w:shd w:val="clear" w:color="auto" w:fill="auto"/>
            <w:vAlign w:val="center"/>
          </w:tcPr>
          <w:p w14:paraId="4CCA498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集气瓶</w:t>
            </w:r>
          </w:p>
        </w:tc>
        <w:tc>
          <w:tcPr>
            <w:tcW w:w="6308" w:type="dxa"/>
            <w:tcBorders>
              <w:tl2br w:val="nil"/>
              <w:tr2bl w:val="nil"/>
            </w:tcBorders>
            <w:shd w:val="clear" w:color="auto" w:fill="auto"/>
            <w:vAlign w:val="center"/>
          </w:tcPr>
          <w:p w14:paraId="39333C9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透明钠钙玻璃制，无明显黄绿色。容量 250mL，高 130mm，直径 68mm，瓶身厚度≥1.3mm，瓶 底厚≥2.0mm，正方形盖板 65mm×65mm×2mm。瓶口与盖板磨砂</w:t>
            </w:r>
          </w:p>
        </w:tc>
        <w:tc>
          <w:tcPr>
            <w:tcW w:w="645" w:type="dxa"/>
            <w:tcBorders>
              <w:tl2br w:val="nil"/>
              <w:tr2bl w:val="nil"/>
            </w:tcBorders>
            <w:shd w:val="clear" w:color="auto" w:fill="auto"/>
            <w:vAlign w:val="center"/>
          </w:tcPr>
          <w:p w14:paraId="712BC2A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587" w:type="dxa"/>
            <w:tcBorders>
              <w:tl2br w:val="nil"/>
              <w:tr2bl w:val="nil"/>
            </w:tcBorders>
            <w:shd w:val="clear" w:color="auto" w:fill="auto"/>
            <w:vAlign w:val="center"/>
          </w:tcPr>
          <w:p w14:paraId="34BC081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336CB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A2016A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747A8A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735</w:t>
            </w:r>
          </w:p>
        </w:tc>
        <w:tc>
          <w:tcPr>
            <w:tcW w:w="942" w:type="dxa"/>
            <w:tcBorders>
              <w:tl2br w:val="nil"/>
              <w:tr2bl w:val="nil"/>
            </w:tcBorders>
            <w:shd w:val="clear" w:color="auto" w:fill="auto"/>
            <w:vAlign w:val="center"/>
          </w:tcPr>
          <w:p w14:paraId="359E563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液封除毒气集气瓶</w:t>
            </w:r>
          </w:p>
        </w:tc>
        <w:tc>
          <w:tcPr>
            <w:tcW w:w="6308" w:type="dxa"/>
            <w:tcBorders>
              <w:tl2br w:val="nil"/>
              <w:tr2bl w:val="nil"/>
            </w:tcBorders>
            <w:shd w:val="clear" w:color="auto" w:fill="auto"/>
            <w:vAlign w:val="center"/>
          </w:tcPr>
          <w:p w14:paraId="20B53E6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高硼硅玻璃制，250mL，包括钟式瓶盖、橡胶塞、铜制燃烧匙、毛玻片</w:t>
            </w:r>
          </w:p>
        </w:tc>
        <w:tc>
          <w:tcPr>
            <w:tcW w:w="645" w:type="dxa"/>
            <w:tcBorders>
              <w:tl2br w:val="nil"/>
              <w:tr2bl w:val="nil"/>
            </w:tcBorders>
            <w:shd w:val="clear" w:color="auto" w:fill="auto"/>
            <w:vAlign w:val="center"/>
          </w:tcPr>
          <w:p w14:paraId="5903E38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4BD0966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2D9B7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64B21E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883C8B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736</w:t>
            </w:r>
          </w:p>
        </w:tc>
        <w:tc>
          <w:tcPr>
            <w:tcW w:w="942" w:type="dxa"/>
            <w:tcBorders>
              <w:tl2br w:val="nil"/>
              <w:tr2bl w:val="nil"/>
            </w:tcBorders>
            <w:shd w:val="clear" w:color="auto" w:fill="auto"/>
            <w:vAlign w:val="center"/>
          </w:tcPr>
          <w:p w14:paraId="3CBCC3D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广口瓶</w:t>
            </w:r>
          </w:p>
        </w:tc>
        <w:tc>
          <w:tcPr>
            <w:tcW w:w="6308" w:type="dxa"/>
            <w:tcBorders>
              <w:tl2br w:val="nil"/>
              <w:tr2bl w:val="nil"/>
            </w:tcBorders>
            <w:shd w:val="clear" w:color="auto" w:fill="auto"/>
            <w:vAlign w:val="center"/>
          </w:tcPr>
          <w:p w14:paraId="7348D54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无色透明钠钙玻璃制，标称容量 60mL，瓶体高 76mm，瓶口大径 24mm，瓶身厚≥1mm，瓶塞磨 砂</w:t>
            </w:r>
          </w:p>
        </w:tc>
        <w:tc>
          <w:tcPr>
            <w:tcW w:w="645" w:type="dxa"/>
            <w:tcBorders>
              <w:tl2br w:val="nil"/>
              <w:tr2bl w:val="nil"/>
            </w:tcBorders>
            <w:shd w:val="clear" w:color="auto" w:fill="auto"/>
            <w:vAlign w:val="center"/>
          </w:tcPr>
          <w:p w14:paraId="4901E72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4938EFE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41DE2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3978A7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D5179E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737</w:t>
            </w:r>
          </w:p>
        </w:tc>
        <w:tc>
          <w:tcPr>
            <w:tcW w:w="942" w:type="dxa"/>
            <w:tcBorders>
              <w:tl2br w:val="nil"/>
              <w:tr2bl w:val="nil"/>
            </w:tcBorders>
            <w:shd w:val="clear" w:color="auto" w:fill="auto"/>
            <w:vAlign w:val="center"/>
          </w:tcPr>
          <w:p w14:paraId="184D5F1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广口瓶</w:t>
            </w:r>
          </w:p>
        </w:tc>
        <w:tc>
          <w:tcPr>
            <w:tcW w:w="6308" w:type="dxa"/>
            <w:tcBorders>
              <w:tl2br w:val="nil"/>
              <w:tr2bl w:val="nil"/>
            </w:tcBorders>
            <w:shd w:val="clear" w:color="auto" w:fill="auto"/>
            <w:vAlign w:val="center"/>
          </w:tcPr>
          <w:p w14:paraId="7C31234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无色透明钠钙玻璃制，标称容量 125mL，瓶体高 100mm，瓶口大径 29mm，瓶身厚≥1.2mm，瓶 塞磨砂</w:t>
            </w:r>
          </w:p>
        </w:tc>
        <w:tc>
          <w:tcPr>
            <w:tcW w:w="645" w:type="dxa"/>
            <w:tcBorders>
              <w:tl2br w:val="nil"/>
              <w:tr2bl w:val="nil"/>
            </w:tcBorders>
            <w:shd w:val="clear" w:color="auto" w:fill="auto"/>
            <w:vAlign w:val="center"/>
          </w:tcPr>
          <w:p w14:paraId="402E454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87" w:type="dxa"/>
            <w:tcBorders>
              <w:tl2br w:val="nil"/>
              <w:tr2bl w:val="nil"/>
            </w:tcBorders>
            <w:shd w:val="clear" w:color="auto" w:fill="auto"/>
            <w:vAlign w:val="center"/>
          </w:tcPr>
          <w:p w14:paraId="5277B36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4E648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73AC1D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ECDEEE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738</w:t>
            </w:r>
          </w:p>
        </w:tc>
        <w:tc>
          <w:tcPr>
            <w:tcW w:w="942" w:type="dxa"/>
            <w:tcBorders>
              <w:tl2br w:val="nil"/>
              <w:tr2bl w:val="nil"/>
            </w:tcBorders>
            <w:shd w:val="clear" w:color="auto" w:fill="auto"/>
            <w:vAlign w:val="center"/>
          </w:tcPr>
          <w:p w14:paraId="22F7171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广口瓶</w:t>
            </w:r>
          </w:p>
        </w:tc>
        <w:tc>
          <w:tcPr>
            <w:tcW w:w="6308" w:type="dxa"/>
            <w:tcBorders>
              <w:tl2br w:val="nil"/>
              <w:tr2bl w:val="nil"/>
            </w:tcBorders>
            <w:shd w:val="clear" w:color="auto" w:fill="auto"/>
            <w:vAlign w:val="center"/>
          </w:tcPr>
          <w:p w14:paraId="26336D4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无色透明钠钙玻璃制，标称容量 250mL，瓶体高 120mm，瓶口大径 34mm，瓶身厚≥1.3mm，瓶 塞磨砂</w:t>
            </w:r>
          </w:p>
        </w:tc>
        <w:tc>
          <w:tcPr>
            <w:tcW w:w="645" w:type="dxa"/>
            <w:tcBorders>
              <w:tl2br w:val="nil"/>
              <w:tr2bl w:val="nil"/>
            </w:tcBorders>
            <w:shd w:val="clear" w:color="auto" w:fill="auto"/>
            <w:vAlign w:val="center"/>
          </w:tcPr>
          <w:p w14:paraId="6C0039A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587" w:type="dxa"/>
            <w:tcBorders>
              <w:tl2br w:val="nil"/>
              <w:tr2bl w:val="nil"/>
            </w:tcBorders>
            <w:shd w:val="clear" w:color="auto" w:fill="auto"/>
            <w:vAlign w:val="center"/>
          </w:tcPr>
          <w:p w14:paraId="6C98FBE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54235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9C10C7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2BF186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739</w:t>
            </w:r>
          </w:p>
        </w:tc>
        <w:tc>
          <w:tcPr>
            <w:tcW w:w="942" w:type="dxa"/>
            <w:tcBorders>
              <w:tl2br w:val="nil"/>
              <w:tr2bl w:val="nil"/>
            </w:tcBorders>
            <w:shd w:val="clear" w:color="auto" w:fill="auto"/>
            <w:vAlign w:val="center"/>
          </w:tcPr>
          <w:p w14:paraId="5D070A2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广口瓶</w:t>
            </w:r>
          </w:p>
        </w:tc>
        <w:tc>
          <w:tcPr>
            <w:tcW w:w="6308" w:type="dxa"/>
            <w:tcBorders>
              <w:tl2br w:val="nil"/>
              <w:tr2bl w:val="nil"/>
            </w:tcBorders>
            <w:shd w:val="clear" w:color="auto" w:fill="auto"/>
            <w:vAlign w:val="center"/>
          </w:tcPr>
          <w:p w14:paraId="0A335A9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无色透明钠钙玻璃制，标称容量 500mL，瓶体高 160mm，瓶口大径 40mm，瓶身厚≥1.3mm，瓶 塞磨砂</w:t>
            </w:r>
          </w:p>
        </w:tc>
        <w:tc>
          <w:tcPr>
            <w:tcW w:w="645" w:type="dxa"/>
            <w:tcBorders>
              <w:tl2br w:val="nil"/>
              <w:tr2bl w:val="nil"/>
            </w:tcBorders>
            <w:shd w:val="clear" w:color="auto" w:fill="auto"/>
            <w:vAlign w:val="center"/>
          </w:tcPr>
          <w:p w14:paraId="41C340B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167B303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28FC3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128D11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4B1100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740</w:t>
            </w:r>
          </w:p>
        </w:tc>
        <w:tc>
          <w:tcPr>
            <w:tcW w:w="942" w:type="dxa"/>
            <w:tcBorders>
              <w:tl2br w:val="nil"/>
              <w:tr2bl w:val="nil"/>
            </w:tcBorders>
            <w:shd w:val="clear" w:color="auto" w:fill="auto"/>
            <w:vAlign w:val="center"/>
          </w:tcPr>
          <w:p w14:paraId="30E506A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广口瓶</w:t>
            </w:r>
          </w:p>
        </w:tc>
        <w:tc>
          <w:tcPr>
            <w:tcW w:w="6308" w:type="dxa"/>
            <w:tcBorders>
              <w:tl2br w:val="nil"/>
              <w:tr2bl w:val="nil"/>
            </w:tcBorders>
            <w:shd w:val="clear" w:color="auto" w:fill="auto"/>
            <w:vAlign w:val="center"/>
          </w:tcPr>
          <w:p w14:paraId="0CE171D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黄棕色钠钙玻璃制，标称容量 60mL，瓶体高 76mm，瓶口大径 24mm，瓶身厚≥1mm，瓶塞磨砂</w:t>
            </w:r>
          </w:p>
        </w:tc>
        <w:tc>
          <w:tcPr>
            <w:tcW w:w="645" w:type="dxa"/>
            <w:tcBorders>
              <w:tl2br w:val="nil"/>
              <w:tr2bl w:val="nil"/>
            </w:tcBorders>
            <w:shd w:val="clear" w:color="auto" w:fill="auto"/>
            <w:vAlign w:val="center"/>
          </w:tcPr>
          <w:p w14:paraId="53DE3F0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051CF0F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57DBB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151E20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B3CB22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741</w:t>
            </w:r>
          </w:p>
        </w:tc>
        <w:tc>
          <w:tcPr>
            <w:tcW w:w="942" w:type="dxa"/>
            <w:tcBorders>
              <w:tl2br w:val="nil"/>
              <w:tr2bl w:val="nil"/>
            </w:tcBorders>
            <w:shd w:val="clear" w:color="auto" w:fill="auto"/>
            <w:vAlign w:val="center"/>
          </w:tcPr>
          <w:p w14:paraId="76E6613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广口瓶</w:t>
            </w:r>
          </w:p>
        </w:tc>
        <w:tc>
          <w:tcPr>
            <w:tcW w:w="6308" w:type="dxa"/>
            <w:tcBorders>
              <w:tl2br w:val="nil"/>
              <w:tr2bl w:val="nil"/>
            </w:tcBorders>
            <w:shd w:val="clear" w:color="auto" w:fill="auto"/>
            <w:vAlign w:val="center"/>
          </w:tcPr>
          <w:p w14:paraId="61BC904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黄棕色钠钙玻璃制，标称容量 125mL，瓶体高 100mm，瓶口大径 29mm，瓶身厚≥1.2mm，瓶塞 磨砂</w:t>
            </w:r>
          </w:p>
        </w:tc>
        <w:tc>
          <w:tcPr>
            <w:tcW w:w="645" w:type="dxa"/>
            <w:tcBorders>
              <w:tl2br w:val="nil"/>
              <w:tr2bl w:val="nil"/>
            </w:tcBorders>
            <w:shd w:val="clear" w:color="auto" w:fill="auto"/>
            <w:vAlign w:val="center"/>
          </w:tcPr>
          <w:p w14:paraId="66F1472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587" w:type="dxa"/>
            <w:tcBorders>
              <w:tl2br w:val="nil"/>
              <w:tr2bl w:val="nil"/>
            </w:tcBorders>
            <w:shd w:val="clear" w:color="auto" w:fill="auto"/>
            <w:vAlign w:val="center"/>
          </w:tcPr>
          <w:p w14:paraId="5E82CF1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384A2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0D3866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15DF79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742</w:t>
            </w:r>
          </w:p>
        </w:tc>
        <w:tc>
          <w:tcPr>
            <w:tcW w:w="942" w:type="dxa"/>
            <w:tcBorders>
              <w:tl2br w:val="nil"/>
              <w:tr2bl w:val="nil"/>
            </w:tcBorders>
            <w:shd w:val="clear" w:color="auto" w:fill="auto"/>
            <w:vAlign w:val="center"/>
          </w:tcPr>
          <w:p w14:paraId="6B39BD7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广口瓶</w:t>
            </w:r>
          </w:p>
        </w:tc>
        <w:tc>
          <w:tcPr>
            <w:tcW w:w="6308" w:type="dxa"/>
            <w:tcBorders>
              <w:tl2br w:val="nil"/>
              <w:tr2bl w:val="nil"/>
            </w:tcBorders>
            <w:shd w:val="clear" w:color="auto" w:fill="auto"/>
            <w:vAlign w:val="center"/>
          </w:tcPr>
          <w:p w14:paraId="554B161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黄棕色钠钙玻璃制，标称容量 250mL，瓶体高 120mm，瓶口大径 34mm，瓶身厚≥1.3mm，瓶塞 磨砂</w:t>
            </w:r>
          </w:p>
        </w:tc>
        <w:tc>
          <w:tcPr>
            <w:tcW w:w="645" w:type="dxa"/>
            <w:tcBorders>
              <w:tl2br w:val="nil"/>
              <w:tr2bl w:val="nil"/>
            </w:tcBorders>
            <w:shd w:val="clear" w:color="auto" w:fill="auto"/>
            <w:vAlign w:val="center"/>
          </w:tcPr>
          <w:p w14:paraId="3B12EFC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587" w:type="dxa"/>
            <w:tcBorders>
              <w:tl2br w:val="nil"/>
              <w:tr2bl w:val="nil"/>
            </w:tcBorders>
            <w:shd w:val="clear" w:color="auto" w:fill="auto"/>
            <w:vAlign w:val="center"/>
          </w:tcPr>
          <w:p w14:paraId="0E6B2B1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26C17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F453C5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25821D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743</w:t>
            </w:r>
          </w:p>
        </w:tc>
        <w:tc>
          <w:tcPr>
            <w:tcW w:w="942" w:type="dxa"/>
            <w:tcBorders>
              <w:tl2br w:val="nil"/>
              <w:tr2bl w:val="nil"/>
            </w:tcBorders>
            <w:shd w:val="clear" w:color="auto" w:fill="auto"/>
            <w:vAlign w:val="center"/>
          </w:tcPr>
          <w:p w14:paraId="3BC3ED0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细口瓶</w:t>
            </w:r>
          </w:p>
        </w:tc>
        <w:tc>
          <w:tcPr>
            <w:tcW w:w="6308" w:type="dxa"/>
            <w:tcBorders>
              <w:tl2br w:val="nil"/>
              <w:tr2bl w:val="nil"/>
            </w:tcBorders>
            <w:shd w:val="clear" w:color="auto" w:fill="auto"/>
            <w:vAlign w:val="center"/>
          </w:tcPr>
          <w:p w14:paraId="67CCA44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透明钠钙玻璃制，标称容量 60mL，瓶体高 100mm，瓶口大径 14mm，瓶身厚≥1mm，瓶塞磨砂</w:t>
            </w:r>
          </w:p>
        </w:tc>
        <w:tc>
          <w:tcPr>
            <w:tcW w:w="645" w:type="dxa"/>
            <w:tcBorders>
              <w:tl2br w:val="nil"/>
              <w:tr2bl w:val="nil"/>
            </w:tcBorders>
            <w:shd w:val="clear" w:color="auto" w:fill="auto"/>
            <w:vAlign w:val="center"/>
          </w:tcPr>
          <w:p w14:paraId="509D984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6C455F5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6707E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409888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216FE5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744</w:t>
            </w:r>
          </w:p>
        </w:tc>
        <w:tc>
          <w:tcPr>
            <w:tcW w:w="942" w:type="dxa"/>
            <w:tcBorders>
              <w:tl2br w:val="nil"/>
              <w:tr2bl w:val="nil"/>
            </w:tcBorders>
            <w:shd w:val="clear" w:color="auto" w:fill="auto"/>
            <w:vAlign w:val="center"/>
          </w:tcPr>
          <w:p w14:paraId="3325DE5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细口瓶</w:t>
            </w:r>
          </w:p>
        </w:tc>
        <w:tc>
          <w:tcPr>
            <w:tcW w:w="6308" w:type="dxa"/>
            <w:tcBorders>
              <w:tl2br w:val="nil"/>
              <w:tr2bl w:val="nil"/>
            </w:tcBorders>
            <w:shd w:val="clear" w:color="auto" w:fill="auto"/>
            <w:vAlign w:val="center"/>
          </w:tcPr>
          <w:p w14:paraId="33692B1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透明钠钙玻璃制，标称容量 125mL，瓶体高 120mm，瓶口大径 19mm，瓶身厚≥1.2mm，瓶塞磨 砂</w:t>
            </w:r>
          </w:p>
        </w:tc>
        <w:tc>
          <w:tcPr>
            <w:tcW w:w="645" w:type="dxa"/>
            <w:tcBorders>
              <w:tl2br w:val="nil"/>
              <w:tr2bl w:val="nil"/>
            </w:tcBorders>
            <w:shd w:val="clear" w:color="auto" w:fill="auto"/>
            <w:vAlign w:val="center"/>
          </w:tcPr>
          <w:p w14:paraId="34A9EF0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87" w:type="dxa"/>
            <w:tcBorders>
              <w:tl2br w:val="nil"/>
              <w:tr2bl w:val="nil"/>
            </w:tcBorders>
            <w:shd w:val="clear" w:color="auto" w:fill="auto"/>
            <w:vAlign w:val="center"/>
          </w:tcPr>
          <w:p w14:paraId="58DFBEC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08F44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803ED2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D41A4F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745</w:t>
            </w:r>
          </w:p>
        </w:tc>
        <w:tc>
          <w:tcPr>
            <w:tcW w:w="942" w:type="dxa"/>
            <w:tcBorders>
              <w:tl2br w:val="nil"/>
              <w:tr2bl w:val="nil"/>
            </w:tcBorders>
            <w:shd w:val="clear" w:color="auto" w:fill="auto"/>
            <w:vAlign w:val="center"/>
          </w:tcPr>
          <w:p w14:paraId="48A0272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细口瓶</w:t>
            </w:r>
          </w:p>
        </w:tc>
        <w:tc>
          <w:tcPr>
            <w:tcW w:w="6308" w:type="dxa"/>
            <w:tcBorders>
              <w:tl2br w:val="nil"/>
              <w:tr2bl w:val="nil"/>
            </w:tcBorders>
            <w:shd w:val="clear" w:color="auto" w:fill="auto"/>
            <w:vAlign w:val="center"/>
          </w:tcPr>
          <w:p w14:paraId="16CA9ED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透明钠钙玻璃制，标称容量 250mL，瓶体高 142mm，瓶口大径 19mm，瓶身厚≥1.3mm，瓶塞磨 砂</w:t>
            </w:r>
          </w:p>
        </w:tc>
        <w:tc>
          <w:tcPr>
            <w:tcW w:w="645" w:type="dxa"/>
            <w:tcBorders>
              <w:tl2br w:val="nil"/>
              <w:tr2bl w:val="nil"/>
            </w:tcBorders>
            <w:shd w:val="clear" w:color="auto" w:fill="auto"/>
            <w:vAlign w:val="center"/>
          </w:tcPr>
          <w:p w14:paraId="3C9BC47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587" w:type="dxa"/>
            <w:tcBorders>
              <w:tl2br w:val="nil"/>
              <w:tr2bl w:val="nil"/>
            </w:tcBorders>
            <w:shd w:val="clear" w:color="auto" w:fill="auto"/>
            <w:vAlign w:val="center"/>
          </w:tcPr>
          <w:p w14:paraId="4AACB32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48814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CD3D0F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03379A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746</w:t>
            </w:r>
          </w:p>
        </w:tc>
        <w:tc>
          <w:tcPr>
            <w:tcW w:w="942" w:type="dxa"/>
            <w:tcBorders>
              <w:tl2br w:val="nil"/>
              <w:tr2bl w:val="nil"/>
            </w:tcBorders>
            <w:shd w:val="clear" w:color="auto" w:fill="auto"/>
            <w:vAlign w:val="center"/>
          </w:tcPr>
          <w:p w14:paraId="3192320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细口瓶</w:t>
            </w:r>
          </w:p>
        </w:tc>
        <w:tc>
          <w:tcPr>
            <w:tcW w:w="6308" w:type="dxa"/>
            <w:tcBorders>
              <w:tl2br w:val="nil"/>
              <w:tr2bl w:val="nil"/>
            </w:tcBorders>
            <w:shd w:val="clear" w:color="auto" w:fill="auto"/>
            <w:vAlign w:val="center"/>
          </w:tcPr>
          <w:p w14:paraId="4A32F85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透明钠钙玻璃制，标称容量 500mL，瓶体高 172mm，瓶口大径 21mm，瓶身厚≥1.3mm，瓶塞磨 砂</w:t>
            </w:r>
          </w:p>
        </w:tc>
        <w:tc>
          <w:tcPr>
            <w:tcW w:w="645" w:type="dxa"/>
            <w:tcBorders>
              <w:tl2br w:val="nil"/>
              <w:tr2bl w:val="nil"/>
            </w:tcBorders>
            <w:shd w:val="clear" w:color="auto" w:fill="auto"/>
            <w:vAlign w:val="center"/>
          </w:tcPr>
          <w:p w14:paraId="324B892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1F71D16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4C561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08A577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1C356B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747</w:t>
            </w:r>
          </w:p>
        </w:tc>
        <w:tc>
          <w:tcPr>
            <w:tcW w:w="942" w:type="dxa"/>
            <w:tcBorders>
              <w:tl2br w:val="nil"/>
              <w:tr2bl w:val="nil"/>
            </w:tcBorders>
            <w:shd w:val="clear" w:color="auto" w:fill="auto"/>
            <w:vAlign w:val="center"/>
          </w:tcPr>
          <w:p w14:paraId="3447486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细口瓶</w:t>
            </w:r>
          </w:p>
        </w:tc>
        <w:tc>
          <w:tcPr>
            <w:tcW w:w="6308" w:type="dxa"/>
            <w:tcBorders>
              <w:tl2br w:val="nil"/>
              <w:tr2bl w:val="nil"/>
            </w:tcBorders>
            <w:shd w:val="clear" w:color="auto" w:fill="auto"/>
            <w:vAlign w:val="center"/>
          </w:tcPr>
          <w:p w14:paraId="4171B7E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透明钠钙玻璃制， 标称容量 1000mL， 瓶体高 213mm， 瓶口大径 31mm， 瓶身厚≥1.7mm， 瓶塞磨砂</w:t>
            </w:r>
          </w:p>
        </w:tc>
        <w:tc>
          <w:tcPr>
            <w:tcW w:w="645" w:type="dxa"/>
            <w:tcBorders>
              <w:tl2br w:val="nil"/>
              <w:tr2bl w:val="nil"/>
            </w:tcBorders>
            <w:shd w:val="clear" w:color="auto" w:fill="auto"/>
            <w:vAlign w:val="center"/>
          </w:tcPr>
          <w:p w14:paraId="22E883B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1DB5680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3CC98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E5E5A5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592206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748</w:t>
            </w:r>
          </w:p>
        </w:tc>
        <w:tc>
          <w:tcPr>
            <w:tcW w:w="942" w:type="dxa"/>
            <w:tcBorders>
              <w:tl2br w:val="nil"/>
              <w:tr2bl w:val="nil"/>
            </w:tcBorders>
            <w:shd w:val="clear" w:color="auto" w:fill="auto"/>
            <w:vAlign w:val="center"/>
          </w:tcPr>
          <w:p w14:paraId="08A72AF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细口瓶</w:t>
            </w:r>
          </w:p>
        </w:tc>
        <w:tc>
          <w:tcPr>
            <w:tcW w:w="6308" w:type="dxa"/>
            <w:tcBorders>
              <w:tl2br w:val="nil"/>
              <w:tr2bl w:val="nil"/>
            </w:tcBorders>
            <w:shd w:val="clear" w:color="auto" w:fill="auto"/>
            <w:vAlign w:val="center"/>
          </w:tcPr>
          <w:p w14:paraId="00C1E86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透明钠钙玻璃制， 标称容量 2500mL， 瓶体高 284mm， 瓶口大径 34mm， 瓶身厚≥2mm， 瓶塞磨砂</w:t>
            </w:r>
          </w:p>
        </w:tc>
        <w:tc>
          <w:tcPr>
            <w:tcW w:w="645" w:type="dxa"/>
            <w:tcBorders>
              <w:tl2br w:val="nil"/>
              <w:tr2bl w:val="nil"/>
            </w:tcBorders>
            <w:shd w:val="clear" w:color="auto" w:fill="auto"/>
            <w:vAlign w:val="center"/>
          </w:tcPr>
          <w:p w14:paraId="66A7707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87" w:type="dxa"/>
            <w:tcBorders>
              <w:tl2br w:val="nil"/>
              <w:tr2bl w:val="nil"/>
            </w:tcBorders>
            <w:shd w:val="clear" w:color="auto" w:fill="auto"/>
            <w:vAlign w:val="center"/>
          </w:tcPr>
          <w:p w14:paraId="78743AD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2D44B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2434CB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0A951A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749</w:t>
            </w:r>
          </w:p>
        </w:tc>
        <w:tc>
          <w:tcPr>
            <w:tcW w:w="942" w:type="dxa"/>
            <w:tcBorders>
              <w:tl2br w:val="nil"/>
              <w:tr2bl w:val="nil"/>
            </w:tcBorders>
            <w:shd w:val="clear" w:color="auto" w:fill="auto"/>
            <w:vAlign w:val="center"/>
          </w:tcPr>
          <w:p w14:paraId="58FDE5D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细口瓶</w:t>
            </w:r>
          </w:p>
        </w:tc>
        <w:tc>
          <w:tcPr>
            <w:tcW w:w="6308" w:type="dxa"/>
            <w:tcBorders>
              <w:tl2br w:val="nil"/>
              <w:tr2bl w:val="nil"/>
            </w:tcBorders>
            <w:shd w:val="clear" w:color="auto" w:fill="auto"/>
            <w:vAlign w:val="center"/>
          </w:tcPr>
          <w:p w14:paraId="44FBC33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黄棕色钠钙玻璃制， 标称容量 60mL， 瓶体高 100mm， 瓶口大径 14mm， 瓶身厚≥1mm， 瓶塞磨砂</w:t>
            </w:r>
          </w:p>
        </w:tc>
        <w:tc>
          <w:tcPr>
            <w:tcW w:w="645" w:type="dxa"/>
            <w:tcBorders>
              <w:tl2br w:val="nil"/>
              <w:tr2bl w:val="nil"/>
            </w:tcBorders>
            <w:shd w:val="clear" w:color="auto" w:fill="auto"/>
            <w:vAlign w:val="center"/>
          </w:tcPr>
          <w:p w14:paraId="3CA813C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587" w:type="dxa"/>
            <w:tcBorders>
              <w:tl2br w:val="nil"/>
              <w:tr2bl w:val="nil"/>
            </w:tcBorders>
            <w:shd w:val="clear" w:color="auto" w:fill="auto"/>
            <w:vAlign w:val="center"/>
          </w:tcPr>
          <w:p w14:paraId="3C44555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151DD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66AD5E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3DE3E6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750</w:t>
            </w:r>
          </w:p>
        </w:tc>
        <w:tc>
          <w:tcPr>
            <w:tcW w:w="942" w:type="dxa"/>
            <w:tcBorders>
              <w:tl2br w:val="nil"/>
              <w:tr2bl w:val="nil"/>
            </w:tcBorders>
            <w:shd w:val="clear" w:color="auto" w:fill="auto"/>
            <w:vAlign w:val="center"/>
          </w:tcPr>
          <w:p w14:paraId="6AAF196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细口瓶</w:t>
            </w:r>
          </w:p>
        </w:tc>
        <w:tc>
          <w:tcPr>
            <w:tcW w:w="6308" w:type="dxa"/>
            <w:tcBorders>
              <w:tl2br w:val="nil"/>
              <w:tr2bl w:val="nil"/>
            </w:tcBorders>
            <w:shd w:val="clear" w:color="auto" w:fill="auto"/>
            <w:vAlign w:val="center"/>
          </w:tcPr>
          <w:p w14:paraId="5AE0E231">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黄棕色钠钙玻璃制，标称容量 125mL，瓶体高 120mm，瓶口大径 19mm，瓶身厚≥1.2mm，瓶塞 磨砂</w:t>
            </w:r>
          </w:p>
        </w:tc>
        <w:tc>
          <w:tcPr>
            <w:tcW w:w="645" w:type="dxa"/>
            <w:tcBorders>
              <w:tl2br w:val="nil"/>
              <w:tr2bl w:val="nil"/>
            </w:tcBorders>
            <w:shd w:val="clear" w:color="auto" w:fill="auto"/>
            <w:vAlign w:val="center"/>
          </w:tcPr>
          <w:p w14:paraId="0FF6196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70C5D4A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2D087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8A2250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746465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751</w:t>
            </w:r>
          </w:p>
        </w:tc>
        <w:tc>
          <w:tcPr>
            <w:tcW w:w="942" w:type="dxa"/>
            <w:tcBorders>
              <w:tl2br w:val="nil"/>
              <w:tr2bl w:val="nil"/>
            </w:tcBorders>
            <w:shd w:val="clear" w:color="auto" w:fill="auto"/>
            <w:vAlign w:val="center"/>
          </w:tcPr>
          <w:p w14:paraId="7BC6E89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细口瓶</w:t>
            </w:r>
          </w:p>
        </w:tc>
        <w:tc>
          <w:tcPr>
            <w:tcW w:w="6308" w:type="dxa"/>
            <w:tcBorders>
              <w:tl2br w:val="nil"/>
              <w:tr2bl w:val="nil"/>
            </w:tcBorders>
            <w:shd w:val="clear" w:color="auto" w:fill="auto"/>
            <w:vAlign w:val="center"/>
          </w:tcPr>
          <w:p w14:paraId="4752F40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黄棕色钠钙玻璃制，标称容量 250mL，瓶体高 142mm，瓶口大径 19mm，瓶身厚≥1.3mm，瓶塞 磨砂</w:t>
            </w:r>
          </w:p>
        </w:tc>
        <w:tc>
          <w:tcPr>
            <w:tcW w:w="645" w:type="dxa"/>
            <w:tcBorders>
              <w:tl2br w:val="nil"/>
              <w:tr2bl w:val="nil"/>
            </w:tcBorders>
            <w:shd w:val="clear" w:color="auto" w:fill="auto"/>
            <w:vAlign w:val="center"/>
          </w:tcPr>
          <w:p w14:paraId="23E355E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587" w:type="dxa"/>
            <w:tcBorders>
              <w:tl2br w:val="nil"/>
              <w:tr2bl w:val="nil"/>
            </w:tcBorders>
            <w:shd w:val="clear" w:color="auto" w:fill="auto"/>
            <w:vAlign w:val="center"/>
          </w:tcPr>
          <w:p w14:paraId="23C15BF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04A9E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DD2CB8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49AA18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752</w:t>
            </w:r>
          </w:p>
        </w:tc>
        <w:tc>
          <w:tcPr>
            <w:tcW w:w="942" w:type="dxa"/>
            <w:tcBorders>
              <w:tl2br w:val="nil"/>
              <w:tr2bl w:val="nil"/>
            </w:tcBorders>
            <w:shd w:val="clear" w:color="auto" w:fill="auto"/>
            <w:vAlign w:val="center"/>
          </w:tcPr>
          <w:p w14:paraId="42CE581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细口瓶</w:t>
            </w:r>
          </w:p>
        </w:tc>
        <w:tc>
          <w:tcPr>
            <w:tcW w:w="6308" w:type="dxa"/>
            <w:tcBorders>
              <w:tl2br w:val="nil"/>
              <w:tr2bl w:val="nil"/>
            </w:tcBorders>
            <w:shd w:val="clear" w:color="auto" w:fill="auto"/>
            <w:vAlign w:val="center"/>
          </w:tcPr>
          <w:p w14:paraId="07C0231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黄棕色钠钙玻璃制，标称容量 500mL，瓶体高 172mm，瓶口大径 21mm，瓶身厚≥1.3mm，瓶塞 磨砂</w:t>
            </w:r>
          </w:p>
        </w:tc>
        <w:tc>
          <w:tcPr>
            <w:tcW w:w="645" w:type="dxa"/>
            <w:tcBorders>
              <w:tl2br w:val="nil"/>
              <w:tr2bl w:val="nil"/>
            </w:tcBorders>
            <w:shd w:val="clear" w:color="auto" w:fill="auto"/>
            <w:vAlign w:val="center"/>
          </w:tcPr>
          <w:p w14:paraId="1D5626E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175D6D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72443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A75053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3EE891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753</w:t>
            </w:r>
          </w:p>
        </w:tc>
        <w:tc>
          <w:tcPr>
            <w:tcW w:w="942" w:type="dxa"/>
            <w:tcBorders>
              <w:tl2br w:val="nil"/>
              <w:tr2bl w:val="nil"/>
            </w:tcBorders>
            <w:shd w:val="clear" w:color="auto" w:fill="auto"/>
            <w:vAlign w:val="center"/>
          </w:tcPr>
          <w:p w14:paraId="63B875A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细口瓶</w:t>
            </w:r>
          </w:p>
        </w:tc>
        <w:tc>
          <w:tcPr>
            <w:tcW w:w="6308" w:type="dxa"/>
            <w:tcBorders>
              <w:tl2br w:val="nil"/>
              <w:tr2bl w:val="nil"/>
            </w:tcBorders>
            <w:shd w:val="clear" w:color="auto" w:fill="auto"/>
            <w:vAlign w:val="center"/>
          </w:tcPr>
          <w:p w14:paraId="3ACF18B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黄棕色钠钙玻璃制， 标称容量 1000mL， 瓶体高 213mm， 瓶口大径 29mm， 瓶身厚≥1.7mm， 瓶塞 磨砂</w:t>
            </w:r>
          </w:p>
        </w:tc>
        <w:tc>
          <w:tcPr>
            <w:tcW w:w="645" w:type="dxa"/>
            <w:tcBorders>
              <w:tl2br w:val="nil"/>
              <w:tr2bl w:val="nil"/>
            </w:tcBorders>
            <w:shd w:val="clear" w:color="auto" w:fill="auto"/>
            <w:vAlign w:val="center"/>
          </w:tcPr>
          <w:p w14:paraId="39DB244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B5D928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762E6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FD3715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5F6DCD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754</w:t>
            </w:r>
          </w:p>
        </w:tc>
        <w:tc>
          <w:tcPr>
            <w:tcW w:w="942" w:type="dxa"/>
            <w:tcBorders>
              <w:tl2br w:val="nil"/>
              <w:tr2bl w:val="nil"/>
            </w:tcBorders>
            <w:shd w:val="clear" w:color="auto" w:fill="auto"/>
            <w:vAlign w:val="center"/>
          </w:tcPr>
          <w:p w14:paraId="740E28F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滴瓶</w:t>
            </w:r>
          </w:p>
        </w:tc>
        <w:tc>
          <w:tcPr>
            <w:tcW w:w="6308" w:type="dxa"/>
            <w:tcBorders>
              <w:tl2br w:val="nil"/>
              <w:tr2bl w:val="nil"/>
            </w:tcBorders>
            <w:shd w:val="clear" w:color="auto" w:fill="auto"/>
            <w:vAlign w:val="center"/>
          </w:tcPr>
          <w:p w14:paraId="01FD9DF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无色透明钠钙玻璃， 30ml， 瓶体尺寸Φ38mm×73mm， 瓶身壁厚≥1mm， 滴管壁厚≥0.8mm， 配磨 砂滴管</w:t>
            </w:r>
          </w:p>
        </w:tc>
        <w:tc>
          <w:tcPr>
            <w:tcW w:w="645" w:type="dxa"/>
            <w:tcBorders>
              <w:tl2br w:val="nil"/>
              <w:tr2bl w:val="nil"/>
            </w:tcBorders>
            <w:shd w:val="clear" w:color="auto" w:fill="auto"/>
            <w:vAlign w:val="center"/>
          </w:tcPr>
          <w:p w14:paraId="7A7CBE7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587" w:type="dxa"/>
            <w:tcBorders>
              <w:tl2br w:val="nil"/>
              <w:tr2bl w:val="nil"/>
            </w:tcBorders>
            <w:shd w:val="clear" w:color="auto" w:fill="auto"/>
            <w:vAlign w:val="center"/>
          </w:tcPr>
          <w:p w14:paraId="596A3CD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62E86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5D0B37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B0D997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755</w:t>
            </w:r>
          </w:p>
        </w:tc>
        <w:tc>
          <w:tcPr>
            <w:tcW w:w="942" w:type="dxa"/>
            <w:tcBorders>
              <w:tl2br w:val="nil"/>
              <w:tr2bl w:val="nil"/>
            </w:tcBorders>
            <w:shd w:val="clear" w:color="auto" w:fill="auto"/>
            <w:vAlign w:val="center"/>
          </w:tcPr>
          <w:p w14:paraId="2B94968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滴瓶</w:t>
            </w:r>
          </w:p>
        </w:tc>
        <w:tc>
          <w:tcPr>
            <w:tcW w:w="6308" w:type="dxa"/>
            <w:tcBorders>
              <w:tl2br w:val="nil"/>
              <w:tr2bl w:val="nil"/>
            </w:tcBorders>
            <w:shd w:val="clear" w:color="auto" w:fill="auto"/>
            <w:vAlign w:val="center"/>
          </w:tcPr>
          <w:p w14:paraId="68B8B85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无色透明钠钙玻璃， 60ml， 瓶体尺寸Φ47mm×90mm， 瓶身壁厚≥1mm， 滴管壁厚≥0.8mm， 配磨 砂滴管</w:t>
            </w:r>
          </w:p>
        </w:tc>
        <w:tc>
          <w:tcPr>
            <w:tcW w:w="645" w:type="dxa"/>
            <w:tcBorders>
              <w:tl2br w:val="nil"/>
              <w:tr2bl w:val="nil"/>
            </w:tcBorders>
            <w:shd w:val="clear" w:color="auto" w:fill="auto"/>
            <w:vAlign w:val="center"/>
          </w:tcPr>
          <w:p w14:paraId="1266BA8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87" w:type="dxa"/>
            <w:tcBorders>
              <w:tl2br w:val="nil"/>
              <w:tr2bl w:val="nil"/>
            </w:tcBorders>
            <w:shd w:val="clear" w:color="auto" w:fill="auto"/>
            <w:vAlign w:val="center"/>
          </w:tcPr>
          <w:p w14:paraId="66711E9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3C48A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F4882D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0883C5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756</w:t>
            </w:r>
          </w:p>
        </w:tc>
        <w:tc>
          <w:tcPr>
            <w:tcW w:w="942" w:type="dxa"/>
            <w:tcBorders>
              <w:tl2br w:val="nil"/>
              <w:tr2bl w:val="nil"/>
            </w:tcBorders>
            <w:shd w:val="clear" w:color="auto" w:fill="auto"/>
            <w:vAlign w:val="center"/>
          </w:tcPr>
          <w:p w14:paraId="4DD5017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滴瓶</w:t>
            </w:r>
          </w:p>
        </w:tc>
        <w:tc>
          <w:tcPr>
            <w:tcW w:w="6308" w:type="dxa"/>
            <w:tcBorders>
              <w:tl2br w:val="nil"/>
              <w:tr2bl w:val="nil"/>
            </w:tcBorders>
            <w:shd w:val="clear" w:color="auto" w:fill="auto"/>
            <w:vAlign w:val="center"/>
          </w:tcPr>
          <w:p w14:paraId="5D1317E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棕黄色透明钠钙玻璃， 30ml， 瓶体尺寸Φ38mm×73mm， 瓶身壁厚≥1mm， 滴管壁厚≥0.8mm， 配 磨砂滴管</w:t>
            </w:r>
          </w:p>
        </w:tc>
        <w:tc>
          <w:tcPr>
            <w:tcW w:w="645" w:type="dxa"/>
            <w:tcBorders>
              <w:tl2br w:val="nil"/>
              <w:tr2bl w:val="nil"/>
            </w:tcBorders>
            <w:shd w:val="clear" w:color="auto" w:fill="auto"/>
            <w:vAlign w:val="center"/>
          </w:tcPr>
          <w:p w14:paraId="497E5B5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87" w:type="dxa"/>
            <w:tcBorders>
              <w:tl2br w:val="nil"/>
              <w:tr2bl w:val="nil"/>
            </w:tcBorders>
            <w:shd w:val="clear" w:color="auto" w:fill="auto"/>
            <w:vAlign w:val="center"/>
          </w:tcPr>
          <w:p w14:paraId="7EA099B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0EB9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C351E5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E8F950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757</w:t>
            </w:r>
          </w:p>
        </w:tc>
        <w:tc>
          <w:tcPr>
            <w:tcW w:w="942" w:type="dxa"/>
            <w:tcBorders>
              <w:tl2br w:val="nil"/>
              <w:tr2bl w:val="nil"/>
            </w:tcBorders>
            <w:shd w:val="clear" w:color="auto" w:fill="auto"/>
            <w:vAlign w:val="center"/>
          </w:tcPr>
          <w:p w14:paraId="07A51C5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滴瓶</w:t>
            </w:r>
          </w:p>
        </w:tc>
        <w:tc>
          <w:tcPr>
            <w:tcW w:w="6308" w:type="dxa"/>
            <w:tcBorders>
              <w:tl2br w:val="nil"/>
              <w:tr2bl w:val="nil"/>
            </w:tcBorders>
            <w:shd w:val="clear" w:color="auto" w:fill="auto"/>
            <w:vAlign w:val="center"/>
          </w:tcPr>
          <w:p w14:paraId="04EB7B0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棕黄色透明钠钙玻璃， 60ml， 瓶体尺寸Φ47mm×90mm， 瓶身壁厚≥1mm， 滴管壁厚≥0.8mm， 配 磨砂滴管</w:t>
            </w:r>
          </w:p>
        </w:tc>
        <w:tc>
          <w:tcPr>
            <w:tcW w:w="645" w:type="dxa"/>
            <w:tcBorders>
              <w:tl2br w:val="nil"/>
              <w:tr2bl w:val="nil"/>
            </w:tcBorders>
            <w:shd w:val="clear" w:color="auto" w:fill="auto"/>
            <w:vAlign w:val="center"/>
          </w:tcPr>
          <w:p w14:paraId="15CA4C8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51EACD0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5F59C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F4516C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A13781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758</w:t>
            </w:r>
          </w:p>
        </w:tc>
        <w:tc>
          <w:tcPr>
            <w:tcW w:w="942" w:type="dxa"/>
            <w:tcBorders>
              <w:tl2br w:val="nil"/>
              <w:tr2bl w:val="nil"/>
            </w:tcBorders>
            <w:shd w:val="clear" w:color="auto" w:fill="auto"/>
            <w:vAlign w:val="center"/>
          </w:tcPr>
          <w:p w14:paraId="142E8A5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坩埚</w:t>
            </w:r>
          </w:p>
        </w:tc>
        <w:tc>
          <w:tcPr>
            <w:tcW w:w="6308" w:type="dxa"/>
            <w:tcBorders>
              <w:tl2br w:val="nil"/>
              <w:tr2bl w:val="nil"/>
            </w:tcBorders>
            <w:shd w:val="clear" w:color="auto" w:fill="auto"/>
            <w:vAlign w:val="center"/>
          </w:tcPr>
          <w:p w14:paraId="4267714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陶瓷坩埚，容量 30mL，带盖</w:t>
            </w:r>
          </w:p>
        </w:tc>
        <w:tc>
          <w:tcPr>
            <w:tcW w:w="645" w:type="dxa"/>
            <w:tcBorders>
              <w:tl2br w:val="nil"/>
              <w:tr2bl w:val="nil"/>
            </w:tcBorders>
            <w:shd w:val="clear" w:color="auto" w:fill="auto"/>
            <w:vAlign w:val="center"/>
          </w:tcPr>
          <w:p w14:paraId="45E6D59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6CDEBCB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2CF0D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9BCED0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1BCF27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759</w:t>
            </w:r>
          </w:p>
        </w:tc>
        <w:tc>
          <w:tcPr>
            <w:tcW w:w="942" w:type="dxa"/>
            <w:tcBorders>
              <w:tl2br w:val="nil"/>
              <w:tr2bl w:val="nil"/>
            </w:tcBorders>
            <w:shd w:val="clear" w:color="auto" w:fill="auto"/>
            <w:vAlign w:val="center"/>
          </w:tcPr>
          <w:p w14:paraId="37F4CAE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坩埚钳</w:t>
            </w:r>
          </w:p>
        </w:tc>
        <w:tc>
          <w:tcPr>
            <w:tcW w:w="6308" w:type="dxa"/>
            <w:tcBorders>
              <w:tl2br w:val="nil"/>
              <w:tr2bl w:val="nil"/>
            </w:tcBorders>
            <w:shd w:val="clear" w:color="auto" w:fill="auto"/>
            <w:vAlign w:val="center"/>
          </w:tcPr>
          <w:p w14:paraId="05CF8F3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不锈钢，全长 200mm，钢板厚 1.8mm</w:t>
            </w:r>
          </w:p>
        </w:tc>
        <w:tc>
          <w:tcPr>
            <w:tcW w:w="645" w:type="dxa"/>
            <w:tcBorders>
              <w:tl2br w:val="nil"/>
              <w:tr2bl w:val="nil"/>
            </w:tcBorders>
            <w:shd w:val="clear" w:color="auto" w:fill="auto"/>
            <w:vAlign w:val="center"/>
          </w:tcPr>
          <w:p w14:paraId="3FFBF96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2E759E4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4CB98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385595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64A97D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760</w:t>
            </w:r>
          </w:p>
        </w:tc>
        <w:tc>
          <w:tcPr>
            <w:tcW w:w="942" w:type="dxa"/>
            <w:tcBorders>
              <w:tl2br w:val="nil"/>
              <w:tr2bl w:val="nil"/>
            </w:tcBorders>
            <w:shd w:val="clear" w:color="auto" w:fill="auto"/>
            <w:vAlign w:val="center"/>
          </w:tcPr>
          <w:p w14:paraId="0364FBA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烧杯夹</w:t>
            </w:r>
          </w:p>
        </w:tc>
        <w:tc>
          <w:tcPr>
            <w:tcW w:w="6308" w:type="dxa"/>
            <w:tcBorders>
              <w:tl2br w:val="nil"/>
              <w:tr2bl w:val="nil"/>
            </w:tcBorders>
            <w:shd w:val="clear" w:color="auto" w:fill="auto"/>
            <w:vAlign w:val="center"/>
          </w:tcPr>
          <w:p w14:paraId="351E388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扁口烧杯夹，全长 250mm，铁质</w:t>
            </w:r>
          </w:p>
        </w:tc>
        <w:tc>
          <w:tcPr>
            <w:tcW w:w="645" w:type="dxa"/>
            <w:tcBorders>
              <w:tl2br w:val="nil"/>
              <w:tr2bl w:val="nil"/>
            </w:tcBorders>
            <w:shd w:val="clear" w:color="auto" w:fill="auto"/>
            <w:vAlign w:val="center"/>
          </w:tcPr>
          <w:p w14:paraId="00CE848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87" w:type="dxa"/>
            <w:tcBorders>
              <w:tl2br w:val="nil"/>
              <w:tr2bl w:val="nil"/>
            </w:tcBorders>
            <w:shd w:val="clear" w:color="auto" w:fill="auto"/>
            <w:vAlign w:val="center"/>
          </w:tcPr>
          <w:p w14:paraId="20D6429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3CEE6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6D4092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612ED2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761</w:t>
            </w:r>
          </w:p>
        </w:tc>
        <w:tc>
          <w:tcPr>
            <w:tcW w:w="942" w:type="dxa"/>
            <w:tcBorders>
              <w:tl2br w:val="nil"/>
              <w:tr2bl w:val="nil"/>
            </w:tcBorders>
            <w:shd w:val="clear" w:color="auto" w:fill="auto"/>
            <w:vAlign w:val="center"/>
          </w:tcPr>
          <w:p w14:paraId="2804AA2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镊子</w:t>
            </w:r>
          </w:p>
        </w:tc>
        <w:tc>
          <w:tcPr>
            <w:tcW w:w="6308" w:type="dxa"/>
            <w:tcBorders>
              <w:tl2br w:val="nil"/>
              <w:tr2bl w:val="nil"/>
            </w:tcBorders>
            <w:shd w:val="clear" w:color="auto" w:fill="auto"/>
            <w:vAlign w:val="center"/>
          </w:tcPr>
          <w:p w14:paraId="49D6AE8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304 不锈钢平头镊子，长 125mm，钢板厚 1.2mm</w:t>
            </w:r>
          </w:p>
        </w:tc>
        <w:tc>
          <w:tcPr>
            <w:tcW w:w="645" w:type="dxa"/>
            <w:tcBorders>
              <w:tl2br w:val="nil"/>
              <w:tr2bl w:val="nil"/>
            </w:tcBorders>
            <w:shd w:val="clear" w:color="auto" w:fill="auto"/>
            <w:vAlign w:val="center"/>
          </w:tcPr>
          <w:p w14:paraId="08B70AB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2DA5816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0B760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545166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DEED7C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762</w:t>
            </w:r>
          </w:p>
        </w:tc>
        <w:tc>
          <w:tcPr>
            <w:tcW w:w="942" w:type="dxa"/>
            <w:tcBorders>
              <w:tl2br w:val="nil"/>
              <w:tr2bl w:val="nil"/>
            </w:tcBorders>
            <w:shd w:val="clear" w:color="auto" w:fill="auto"/>
            <w:vAlign w:val="center"/>
          </w:tcPr>
          <w:p w14:paraId="4CB67F2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试管夹</w:t>
            </w:r>
          </w:p>
        </w:tc>
        <w:tc>
          <w:tcPr>
            <w:tcW w:w="6308" w:type="dxa"/>
            <w:tcBorders>
              <w:tl2br w:val="nil"/>
              <w:tr2bl w:val="nil"/>
            </w:tcBorders>
            <w:shd w:val="clear" w:color="auto" w:fill="auto"/>
            <w:vAlign w:val="center"/>
          </w:tcPr>
          <w:p w14:paraId="3F50F66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木制，长度≥200mm，宽度 20mm，厚度 20mm。试管夹闭口缝≤1mm，开口距≥25mm</w:t>
            </w:r>
          </w:p>
        </w:tc>
        <w:tc>
          <w:tcPr>
            <w:tcW w:w="645" w:type="dxa"/>
            <w:tcBorders>
              <w:tl2br w:val="nil"/>
              <w:tr2bl w:val="nil"/>
            </w:tcBorders>
            <w:shd w:val="clear" w:color="auto" w:fill="auto"/>
            <w:vAlign w:val="center"/>
          </w:tcPr>
          <w:p w14:paraId="5850876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2B0F6DA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4F9D4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9246A0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B2A41D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763</w:t>
            </w:r>
          </w:p>
        </w:tc>
        <w:tc>
          <w:tcPr>
            <w:tcW w:w="942" w:type="dxa"/>
            <w:tcBorders>
              <w:tl2br w:val="nil"/>
              <w:tr2bl w:val="nil"/>
            </w:tcBorders>
            <w:shd w:val="clear" w:color="auto" w:fill="auto"/>
            <w:vAlign w:val="center"/>
          </w:tcPr>
          <w:p w14:paraId="4E1038B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水止皮管夹</w:t>
            </w:r>
          </w:p>
        </w:tc>
        <w:tc>
          <w:tcPr>
            <w:tcW w:w="6308" w:type="dxa"/>
            <w:tcBorders>
              <w:tl2br w:val="nil"/>
              <w:tr2bl w:val="nil"/>
            </w:tcBorders>
            <w:shd w:val="clear" w:color="auto" w:fill="auto"/>
            <w:vAlign w:val="center"/>
          </w:tcPr>
          <w:p w14:paraId="72BA954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直径Φ3 ㎜钢丝制成，作防锈处理，夹持角度不小于 60º</w:t>
            </w:r>
          </w:p>
        </w:tc>
        <w:tc>
          <w:tcPr>
            <w:tcW w:w="645" w:type="dxa"/>
            <w:tcBorders>
              <w:tl2br w:val="nil"/>
              <w:tr2bl w:val="nil"/>
            </w:tcBorders>
            <w:shd w:val="clear" w:color="auto" w:fill="auto"/>
            <w:vAlign w:val="center"/>
          </w:tcPr>
          <w:p w14:paraId="4A1E88C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2A5D680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35996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027E84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7A544A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764</w:t>
            </w:r>
          </w:p>
        </w:tc>
        <w:tc>
          <w:tcPr>
            <w:tcW w:w="942" w:type="dxa"/>
            <w:tcBorders>
              <w:tl2br w:val="nil"/>
              <w:tr2bl w:val="nil"/>
            </w:tcBorders>
            <w:shd w:val="clear" w:color="auto" w:fill="auto"/>
            <w:vAlign w:val="center"/>
          </w:tcPr>
          <w:p w14:paraId="0DA0FDE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螺旋皮管夹</w:t>
            </w:r>
          </w:p>
        </w:tc>
        <w:tc>
          <w:tcPr>
            <w:tcW w:w="6308" w:type="dxa"/>
            <w:tcBorders>
              <w:tl2br w:val="nil"/>
              <w:tr2bl w:val="nil"/>
            </w:tcBorders>
            <w:shd w:val="clear" w:color="auto" w:fill="auto"/>
            <w:vAlign w:val="center"/>
          </w:tcPr>
          <w:p w14:paraId="33BAD7A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铁制镀锌</w:t>
            </w:r>
          </w:p>
        </w:tc>
        <w:tc>
          <w:tcPr>
            <w:tcW w:w="645" w:type="dxa"/>
            <w:tcBorders>
              <w:tl2br w:val="nil"/>
              <w:tr2bl w:val="nil"/>
            </w:tcBorders>
            <w:shd w:val="clear" w:color="auto" w:fill="auto"/>
            <w:vAlign w:val="center"/>
          </w:tcPr>
          <w:p w14:paraId="2E0361D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63FBAAB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1244C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903F6F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82ABC4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765</w:t>
            </w:r>
          </w:p>
        </w:tc>
        <w:tc>
          <w:tcPr>
            <w:tcW w:w="942" w:type="dxa"/>
            <w:tcBorders>
              <w:tl2br w:val="nil"/>
              <w:tr2bl w:val="nil"/>
            </w:tcBorders>
            <w:shd w:val="clear" w:color="auto" w:fill="auto"/>
            <w:vAlign w:val="center"/>
          </w:tcPr>
          <w:p w14:paraId="43B744C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石棉网</w:t>
            </w:r>
          </w:p>
        </w:tc>
        <w:tc>
          <w:tcPr>
            <w:tcW w:w="6308" w:type="dxa"/>
            <w:tcBorders>
              <w:tl2br w:val="nil"/>
              <w:tr2bl w:val="nil"/>
            </w:tcBorders>
            <w:shd w:val="clear" w:color="auto" w:fill="auto"/>
            <w:vAlign w:val="center"/>
          </w:tcPr>
          <w:p w14:paraId="38F85EA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15mm×15mm，0.8mm 钢丝制成，防火材料不易脱落</w:t>
            </w:r>
          </w:p>
        </w:tc>
        <w:tc>
          <w:tcPr>
            <w:tcW w:w="645" w:type="dxa"/>
            <w:tcBorders>
              <w:tl2br w:val="nil"/>
              <w:tr2bl w:val="nil"/>
            </w:tcBorders>
            <w:shd w:val="clear" w:color="auto" w:fill="auto"/>
            <w:vAlign w:val="center"/>
          </w:tcPr>
          <w:p w14:paraId="11154AF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5A45F41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029C0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D85470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0350DE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766</w:t>
            </w:r>
          </w:p>
        </w:tc>
        <w:tc>
          <w:tcPr>
            <w:tcW w:w="942" w:type="dxa"/>
            <w:tcBorders>
              <w:tl2br w:val="nil"/>
              <w:tr2bl w:val="nil"/>
            </w:tcBorders>
            <w:shd w:val="clear" w:color="auto" w:fill="auto"/>
            <w:vAlign w:val="center"/>
          </w:tcPr>
          <w:p w14:paraId="4049BAB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燃烧匙</w:t>
            </w:r>
          </w:p>
        </w:tc>
        <w:tc>
          <w:tcPr>
            <w:tcW w:w="6308" w:type="dxa"/>
            <w:tcBorders>
              <w:tl2br w:val="nil"/>
              <w:tr2bl w:val="nil"/>
            </w:tcBorders>
            <w:shd w:val="clear" w:color="auto" w:fill="auto"/>
            <w:vAlign w:val="center"/>
          </w:tcPr>
          <w:p w14:paraId="6256012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铁柄，铜质，勺直径 18mm，深 10mm，柄长 300mm</w:t>
            </w:r>
          </w:p>
        </w:tc>
        <w:tc>
          <w:tcPr>
            <w:tcW w:w="645" w:type="dxa"/>
            <w:tcBorders>
              <w:tl2br w:val="nil"/>
              <w:tr2bl w:val="nil"/>
            </w:tcBorders>
            <w:shd w:val="clear" w:color="auto" w:fill="auto"/>
            <w:vAlign w:val="center"/>
          </w:tcPr>
          <w:p w14:paraId="2BE5C25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6B2B8AE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424DB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B1D281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CF7193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767</w:t>
            </w:r>
          </w:p>
        </w:tc>
        <w:tc>
          <w:tcPr>
            <w:tcW w:w="942" w:type="dxa"/>
            <w:tcBorders>
              <w:tl2br w:val="nil"/>
              <w:tr2bl w:val="nil"/>
            </w:tcBorders>
            <w:shd w:val="clear" w:color="auto" w:fill="auto"/>
            <w:vAlign w:val="center"/>
          </w:tcPr>
          <w:p w14:paraId="4158C64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药匙</w:t>
            </w:r>
          </w:p>
        </w:tc>
        <w:tc>
          <w:tcPr>
            <w:tcW w:w="6308" w:type="dxa"/>
            <w:tcBorders>
              <w:tl2br w:val="nil"/>
              <w:tr2bl w:val="nil"/>
            </w:tcBorders>
            <w:shd w:val="clear" w:color="auto" w:fill="auto"/>
            <w:vAlign w:val="center"/>
          </w:tcPr>
          <w:p w14:paraId="7593540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大，中，小一套的，大号 14.5cm，中号 13.5cm，小号 12cm</w:t>
            </w:r>
          </w:p>
        </w:tc>
        <w:tc>
          <w:tcPr>
            <w:tcW w:w="645" w:type="dxa"/>
            <w:tcBorders>
              <w:tl2br w:val="nil"/>
              <w:tr2bl w:val="nil"/>
            </w:tcBorders>
            <w:shd w:val="clear" w:color="auto" w:fill="auto"/>
            <w:vAlign w:val="center"/>
          </w:tcPr>
          <w:p w14:paraId="5066596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55</w:t>
            </w:r>
          </w:p>
        </w:tc>
        <w:tc>
          <w:tcPr>
            <w:tcW w:w="587" w:type="dxa"/>
            <w:tcBorders>
              <w:tl2br w:val="nil"/>
              <w:tr2bl w:val="nil"/>
            </w:tcBorders>
            <w:shd w:val="clear" w:color="auto" w:fill="auto"/>
            <w:vAlign w:val="center"/>
          </w:tcPr>
          <w:p w14:paraId="6AD4280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519EF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715F51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C812C8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768</w:t>
            </w:r>
          </w:p>
        </w:tc>
        <w:tc>
          <w:tcPr>
            <w:tcW w:w="942" w:type="dxa"/>
            <w:tcBorders>
              <w:tl2br w:val="nil"/>
              <w:tr2bl w:val="nil"/>
            </w:tcBorders>
            <w:shd w:val="clear" w:color="auto" w:fill="auto"/>
            <w:vAlign w:val="center"/>
          </w:tcPr>
          <w:p w14:paraId="65E1C11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玻璃管</w:t>
            </w:r>
          </w:p>
        </w:tc>
        <w:tc>
          <w:tcPr>
            <w:tcW w:w="6308" w:type="dxa"/>
            <w:tcBorders>
              <w:tl2br w:val="nil"/>
              <w:tr2bl w:val="nil"/>
            </w:tcBorders>
            <w:shd w:val="clear" w:color="auto" w:fill="auto"/>
            <w:vAlign w:val="center"/>
          </w:tcPr>
          <w:p w14:paraId="27D285F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玻璃管直径Φ5mm~Φ6mm，长 600mm，壁厚＞0.8mm</w:t>
            </w:r>
          </w:p>
        </w:tc>
        <w:tc>
          <w:tcPr>
            <w:tcW w:w="645" w:type="dxa"/>
            <w:tcBorders>
              <w:tl2br w:val="nil"/>
              <w:tr2bl w:val="nil"/>
            </w:tcBorders>
            <w:shd w:val="clear" w:color="auto" w:fill="auto"/>
            <w:vAlign w:val="center"/>
          </w:tcPr>
          <w:p w14:paraId="3CBF2E5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79A2444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千克</w:t>
            </w:r>
          </w:p>
        </w:tc>
      </w:tr>
      <w:tr w14:paraId="255F3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4BC6F0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2C124E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769</w:t>
            </w:r>
          </w:p>
        </w:tc>
        <w:tc>
          <w:tcPr>
            <w:tcW w:w="942" w:type="dxa"/>
            <w:tcBorders>
              <w:tl2br w:val="nil"/>
              <w:tr2bl w:val="nil"/>
            </w:tcBorders>
            <w:shd w:val="clear" w:color="auto" w:fill="auto"/>
            <w:vAlign w:val="center"/>
          </w:tcPr>
          <w:p w14:paraId="52E4571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玻璃管</w:t>
            </w:r>
          </w:p>
        </w:tc>
        <w:tc>
          <w:tcPr>
            <w:tcW w:w="6308" w:type="dxa"/>
            <w:tcBorders>
              <w:tl2br w:val="nil"/>
              <w:tr2bl w:val="nil"/>
            </w:tcBorders>
            <w:shd w:val="clear" w:color="auto" w:fill="auto"/>
            <w:vAlign w:val="center"/>
          </w:tcPr>
          <w:p w14:paraId="23ED702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玻璃管直径Φ7mm~Φ9mm，长 600mm，壁厚＞0.8mm</w:t>
            </w:r>
          </w:p>
        </w:tc>
        <w:tc>
          <w:tcPr>
            <w:tcW w:w="645" w:type="dxa"/>
            <w:tcBorders>
              <w:tl2br w:val="nil"/>
              <w:tr2bl w:val="nil"/>
            </w:tcBorders>
            <w:shd w:val="clear" w:color="auto" w:fill="auto"/>
            <w:vAlign w:val="center"/>
          </w:tcPr>
          <w:p w14:paraId="20AE01F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17434FA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千克</w:t>
            </w:r>
          </w:p>
        </w:tc>
      </w:tr>
      <w:tr w14:paraId="7E221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57C7D96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79D680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770</w:t>
            </w:r>
          </w:p>
        </w:tc>
        <w:tc>
          <w:tcPr>
            <w:tcW w:w="942" w:type="dxa"/>
            <w:tcBorders>
              <w:tl2br w:val="nil"/>
              <w:tr2bl w:val="nil"/>
            </w:tcBorders>
            <w:shd w:val="clear" w:color="auto" w:fill="auto"/>
            <w:vAlign w:val="center"/>
          </w:tcPr>
          <w:p w14:paraId="3115BF6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玻璃棒</w:t>
            </w:r>
          </w:p>
        </w:tc>
        <w:tc>
          <w:tcPr>
            <w:tcW w:w="6308" w:type="dxa"/>
            <w:tcBorders>
              <w:tl2br w:val="nil"/>
              <w:tr2bl w:val="nil"/>
            </w:tcBorders>
            <w:shd w:val="clear" w:color="auto" w:fill="auto"/>
            <w:vAlign w:val="center"/>
          </w:tcPr>
          <w:p w14:paraId="3DF0DDE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玻璃棒直径Ф3mm~Ф4mm，长 300mm</w:t>
            </w:r>
          </w:p>
        </w:tc>
        <w:tc>
          <w:tcPr>
            <w:tcW w:w="645" w:type="dxa"/>
            <w:tcBorders>
              <w:tl2br w:val="nil"/>
              <w:tr2bl w:val="nil"/>
            </w:tcBorders>
            <w:shd w:val="clear" w:color="auto" w:fill="auto"/>
            <w:vAlign w:val="center"/>
          </w:tcPr>
          <w:p w14:paraId="4FFFFF1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9E6A66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千克</w:t>
            </w:r>
          </w:p>
        </w:tc>
      </w:tr>
      <w:tr w14:paraId="47B09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A35BE5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6FBE7A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771</w:t>
            </w:r>
          </w:p>
        </w:tc>
        <w:tc>
          <w:tcPr>
            <w:tcW w:w="942" w:type="dxa"/>
            <w:tcBorders>
              <w:tl2br w:val="nil"/>
              <w:tr2bl w:val="nil"/>
            </w:tcBorders>
            <w:shd w:val="clear" w:color="auto" w:fill="auto"/>
            <w:vAlign w:val="center"/>
          </w:tcPr>
          <w:p w14:paraId="0B4CD0B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玻璃棒</w:t>
            </w:r>
          </w:p>
        </w:tc>
        <w:tc>
          <w:tcPr>
            <w:tcW w:w="6308" w:type="dxa"/>
            <w:tcBorders>
              <w:tl2br w:val="nil"/>
              <w:tr2bl w:val="nil"/>
            </w:tcBorders>
            <w:shd w:val="clear" w:color="auto" w:fill="auto"/>
            <w:vAlign w:val="center"/>
          </w:tcPr>
          <w:p w14:paraId="4A7FBE6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玻璃棒直径Ф5mm~Ф6mm，长 300mm</w:t>
            </w:r>
          </w:p>
        </w:tc>
        <w:tc>
          <w:tcPr>
            <w:tcW w:w="645" w:type="dxa"/>
            <w:tcBorders>
              <w:tl2br w:val="nil"/>
              <w:tr2bl w:val="nil"/>
            </w:tcBorders>
            <w:shd w:val="clear" w:color="auto" w:fill="auto"/>
            <w:vAlign w:val="center"/>
          </w:tcPr>
          <w:p w14:paraId="576579C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5D26D26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千克</w:t>
            </w:r>
          </w:p>
        </w:tc>
      </w:tr>
      <w:tr w14:paraId="727D5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A1FF76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F5E761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772</w:t>
            </w:r>
          </w:p>
        </w:tc>
        <w:tc>
          <w:tcPr>
            <w:tcW w:w="942" w:type="dxa"/>
            <w:tcBorders>
              <w:tl2br w:val="nil"/>
              <w:tr2bl w:val="nil"/>
            </w:tcBorders>
            <w:shd w:val="clear" w:color="auto" w:fill="auto"/>
            <w:vAlign w:val="center"/>
          </w:tcPr>
          <w:p w14:paraId="514D615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橡胶管</w:t>
            </w:r>
          </w:p>
        </w:tc>
        <w:tc>
          <w:tcPr>
            <w:tcW w:w="6308" w:type="dxa"/>
            <w:tcBorders>
              <w:tl2br w:val="nil"/>
              <w:tr2bl w:val="nil"/>
            </w:tcBorders>
            <w:shd w:val="clear" w:color="auto" w:fill="auto"/>
            <w:vAlign w:val="center"/>
          </w:tcPr>
          <w:p w14:paraId="12A8E97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外径 9mm，内径 6mm，乳白色，拉伸有弹性</w:t>
            </w:r>
          </w:p>
        </w:tc>
        <w:tc>
          <w:tcPr>
            <w:tcW w:w="645" w:type="dxa"/>
            <w:tcBorders>
              <w:tl2br w:val="nil"/>
              <w:tr2bl w:val="nil"/>
            </w:tcBorders>
            <w:shd w:val="clear" w:color="auto" w:fill="auto"/>
            <w:vAlign w:val="center"/>
          </w:tcPr>
          <w:p w14:paraId="4135462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020B860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千克</w:t>
            </w:r>
          </w:p>
        </w:tc>
      </w:tr>
      <w:tr w14:paraId="5A408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EB7DA4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CEBB7D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773</w:t>
            </w:r>
          </w:p>
        </w:tc>
        <w:tc>
          <w:tcPr>
            <w:tcW w:w="942" w:type="dxa"/>
            <w:tcBorders>
              <w:tl2br w:val="nil"/>
              <w:tr2bl w:val="nil"/>
            </w:tcBorders>
            <w:shd w:val="clear" w:color="auto" w:fill="auto"/>
            <w:vAlign w:val="center"/>
          </w:tcPr>
          <w:p w14:paraId="60E7AA1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乳胶管</w:t>
            </w:r>
          </w:p>
        </w:tc>
        <w:tc>
          <w:tcPr>
            <w:tcW w:w="6308" w:type="dxa"/>
            <w:tcBorders>
              <w:tl2br w:val="nil"/>
              <w:tr2bl w:val="nil"/>
            </w:tcBorders>
            <w:shd w:val="clear" w:color="auto" w:fill="auto"/>
            <w:vAlign w:val="center"/>
          </w:tcPr>
          <w:p w14:paraId="65C80048">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外径 9mm、内径 6mm，外径 6mm、内径 4mm 乳胶管，长 1m，各 1 份</w:t>
            </w:r>
          </w:p>
        </w:tc>
        <w:tc>
          <w:tcPr>
            <w:tcW w:w="645" w:type="dxa"/>
            <w:tcBorders>
              <w:tl2br w:val="nil"/>
              <w:tr2bl w:val="nil"/>
            </w:tcBorders>
            <w:shd w:val="clear" w:color="auto" w:fill="auto"/>
            <w:vAlign w:val="center"/>
          </w:tcPr>
          <w:p w14:paraId="3B71CEC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5F5CC6E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份</w:t>
            </w:r>
          </w:p>
        </w:tc>
      </w:tr>
      <w:tr w14:paraId="53ED3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724D0E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53643F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774</w:t>
            </w:r>
          </w:p>
        </w:tc>
        <w:tc>
          <w:tcPr>
            <w:tcW w:w="942" w:type="dxa"/>
            <w:tcBorders>
              <w:tl2br w:val="nil"/>
              <w:tr2bl w:val="nil"/>
            </w:tcBorders>
            <w:shd w:val="clear" w:color="auto" w:fill="auto"/>
            <w:vAlign w:val="center"/>
          </w:tcPr>
          <w:p w14:paraId="1D7CC30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单孔塞</w:t>
            </w:r>
          </w:p>
        </w:tc>
        <w:tc>
          <w:tcPr>
            <w:tcW w:w="6308" w:type="dxa"/>
            <w:tcBorders>
              <w:tl2br w:val="nil"/>
              <w:tr2bl w:val="nil"/>
            </w:tcBorders>
            <w:shd w:val="clear" w:color="auto" w:fill="auto"/>
            <w:vAlign w:val="center"/>
          </w:tcPr>
          <w:p w14:paraId="4C2F5F7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 号 200 个， 6 号 200 个，7 号 100 个，孔径：4mm、6mm 两种</w:t>
            </w:r>
          </w:p>
        </w:tc>
        <w:tc>
          <w:tcPr>
            <w:tcW w:w="645" w:type="dxa"/>
            <w:tcBorders>
              <w:tl2br w:val="nil"/>
              <w:tr2bl w:val="nil"/>
            </w:tcBorders>
            <w:shd w:val="clear" w:color="auto" w:fill="auto"/>
            <w:vAlign w:val="center"/>
          </w:tcPr>
          <w:p w14:paraId="052EEFF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9E48B6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份</w:t>
            </w:r>
          </w:p>
        </w:tc>
      </w:tr>
      <w:tr w14:paraId="0A54C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979AE3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038C65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775</w:t>
            </w:r>
          </w:p>
        </w:tc>
        <w:tc>
          <w:tcPr>
            <w:tcW w:w="942" w:type="dxa"/>
            <w:tcBorders>
              <w:tl2br w:val="nil"/>
              <w:tr2bl w:val="nil"/>
            </w:tcBorders>
            <w:shd w:val="clear" w:color="auto" w:fill="auto"/>
            <w:vAlign w:val="center"/>
          </w:tcPr>
          <w:p w14:paraId="458BAB5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双孔塞</w:t>
            </w:r>
          </w:p>
        </w:tc>
        <w:tc>
          <w:tcPr>
            <w:tcW w:w="6308" w:type="dxa"/>
            <w:tcBorders>
              <w:tl2br w:val="nil"/>
              <w:tr2bl w:val="nil"/>
            </w:tcBorders>
            <w:shd w:val="clear" w:color="auto" w:fill="auto"/>
            <w:vAlign w:val="center"/>
          </w:tcPr>
          <w:p w14:paraId="72D56DD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 号 100 个，孔径：4mm、6mm 两种</w:t>
            </w:r>
          </w:p>
        </w:tc>
        <w:tc>
          <w:tcPr>
            <w:tcW w:w="645" w:type="dxa"/>
            <w:tcBorders>
              <w:tl2br w:val="nil"/>
              <w:tr2bl w:val="nil"/>
            </w:tcBorders>
            <w:shd w:val="clear" w:color="auto" w:fill="auto"/>
            <w:vAlign w:val="center"/>
          </w:tcPr>
          <w:p w14:paraId="03429F1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7DF023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份</w:t>
            </w:r>
          </w:p>
        </w:tc>
      </w:tr>
      <w:tr w14:paraId="71349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5CE0CC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ACB25A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776</w:t>
            </w:r>
          </w:p>
        </w:tc>
        <w:tc>
          <w:tcPr>
            <w:tcW w:w="942" w:type="dxa"/>
            <w:tcBorders>
              <w:tl2br w:val="nil"/>
              <w:tr2bl w:val="nil"/>
            </w:tcBorders>
            <w:shd w:val="clear" w:color="auto" w:fill="auto"/>
            <w:vAlign w:val="center"/>
          </w:tcPr>
          <w:p w14:paraId="26B7E59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橡胶塞</w:t>
            </w:r>
          </w:p>
        </w:tc>
        <w:tc>
          <w:tcPr>
            <w:tcW w:w="6308" w:type="dxa"/>
            <w:tcBorders>
              <w:tl2br w:val="nil"/>
              <w:tr2bl w:val="nil"/>
            </w:tcBorders>
            <w:shd w:val="clear" w:color="auto" w:fill="auto"/>
            <w:vAlign w:val="center"/>
          </w:tcPr>
          <w:p w14:paraId="2C16B21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白胶塞，00 号 200 个，0 号 300 个，2 号 80 个，3 号 200 个，4 号 10 个，6 号 10 个，7 号 10 个，9 号 5 个</w:t>
            </w:r>
          </w:p>
        </w:tc>
        <w:tc>
          <w:tcPr>
            <w:tcW w:w="645" w:type="dxa"/>
            <w:tcBorders>
              <w:tl2br w:val="nil"/>
              <w:tr2bl w:val="nil"/>
            </w:tcBorders>
            <w:shd w:val="clear" w:color="auto" w:fill="auto"/>
            <w:vAlign w:val="center"/>
          </w:tcPr>
          <w:p w14:paraId="50720A4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0F6B460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份</w:t>
            </w:r>
          </w:p>
        </w:tc>
      </w:tr>
      <w:tr w14:paraId="29535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06D149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158F42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777</w:t>
            </w:r>
          </w:p>
        </w:tc>
        <w:tc>
          <w:tcPr>
            <w:tcW w:w="942" w:type="dxa"/>
            <w:tcBorders>
              <w:tl2br w:val="nil"/>
              <w:tr2bl w:val="nil"/>
            </w:tcBorders>
            <w:shd w:val="clear" w:color="auto" w:fill="auto"/>
            <w:vAlign w:val="center"/>
          </w:tcPr>
          <w:p w14:paraId="45D2688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试管刷</w:t>
            </w:r>
          </w:p>
        </w:tc>
        <w:tc>
          <w:tcPr>
            <w:tcW w:w="6308" w:type="dxa"/>
            <w:tcBorders>
              <w:tl2br w:val="nil"/>
              <w:tr2bl w:val="nil"/>
            </w:tcBorders>
            <w:shd w:val="clear" w:color="auto" w:fill="auto"/>
            <w:vAlign w:val="center"/>
          </w:tcPr>
          <w:p w14:paraId="6B588E1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小号 30 个，中号 50 个，大号 30，刷毛为猪鬃</w:t>
            </w:r>
          </w:p>
        </w:tc>
        <w:tc>
          <w:tcPr>
            <w:tcW w:w="645" w:type="dxa"/>
            <w:tcBorders>
              <w:tl2br w:val="nil"/>
              <w:tr2bl w:val="nil"/>
            </w:tcBorders>
            <w:shd w:val="clear" w:color="auto" w:fill="auto"/>
            <w:vAlign w:val="center"/>
          </w:tcPr>
          <w:p w14:paraId="0E37328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87" w:type="dxa"/>
            <w:tcBorders>
              <w:tl2br w:val="nil"/>
              <w:tr2bl w:val="nil"/>
            </w:tcBorders>
            <w:shd w:val="clear" w:color="auto" w:fill="auto"/>
            <w:vAlign w:val="center"/>
          </w:tcPr>
          <w:p w14:paraId="305F251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份</w:t>
            </w:r>
          </w:p>
        </w:tc>
      </w:tr>
      <w:tr w14:paraId="45A62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ED319C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BB51E1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778</w:t>
            </w:r>
          </w:p>
        </w:tc>
        <w:tc>
          <w:tcPr>
            <w:tcW w:w="942" w:type="dxa"/>
            <w:tcBorders>
              <w:tl2br w:val="nil"/>
              <w:tr2bl w:val="nil"/>
            </w:tcBorders>
            <w:shd w:val="clear" w:color="auto" w:fill="auto"/>
            <w:vAlign w:val="center"/>
          </w:tcPr>
          <w:p w14:paraId="7C6763C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烧瓶刷</w:t>
            </w:r>
          </w:p>
        </w:tc>
        <w:tc>
          <w:tcPr>
            <w:tcW w:w="6308" w:type="dxa"/>
            <w:tcBorders>
              <w:tl2br w:val="nil"/>
              <w:tr2bl w:val="nil"/>
            </w:tcBorders>
            <w:shd w:val="clear" w:color="auto" w:fill="auto"/>
            <w:vAlign w:val="center"/>
          </w:tcPr>
          <w:p w14:paraId="7947BE5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铁丝、猪鬃毛，250mL 和 500mL 烧瓶用各一个</w:t>
            </w:r>
          </w:p>
        </w:tc>
        <w:tc>
          <w:tcPr>
            <w:tcW w:w="645" w:type="dxa"/>
            <w:tcBorders>
              <w:tl2br w:val="nil"/>
              <w:tr2bl w:val="nil"/>
            </w:tcBorders>
            <w:shd w:val="clear" w:color="auto" w:fill="auto"/>
            <w:vAlign w:val="center"/>
          </w:tcPr>
          <w:p w14:paraId="06160DD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65CB09A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份</w:t>
            </w:r>
          </w:p>
        </w:tc>
      </w:tr>
      <w:tr w14:paraId="34A7C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931B01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A27230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779</w:t>
            </w:r>
          </w:p>
        </w:tc>
        <w:tc>
          <w:tcPr>
            <w:tcW w:w="942" w:type="dxa"/>
            <w:tcBorders>
              <w:tl2br w:val="nil"/>
              <w:tr2bl w:val="nil"/>
            </w:tcBorders>
            <w:shd w:val="clear" w:color="auto" w:fill="auto"/>
            <w:vAlign w:val="center"/>
          </w:tcPr>
          <w:p w14:paraId="536A47B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结晶皿</w:t>
            </w:r>
          </w:p>
        </w:tc>
        <w:tc>
          <w:tcPr>
            <w:tcW w:w="6308" w:type="dxa"/>
            <w:tcBorders>
              <w:tl2br w:val="nil"/>
              <w:tr2bl w:val="nil"/>
            </w:tcBorders>
            <w:shd w:val="clear" w:color="auto" w:fill="auto"/>
            <w:vAlign w:val="center"/>
          </w:tcPr>
          <w:p w14:paraId="69EA26E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无色硼硅玻璃制，外径 90mm，高度 45mm，厚度 1.2mm~2mm。</w:t>
            </w:r>
          </w:p>
        </w:tc>
        <w:tc>
          <w:tcPr>
            <w:tcW w:w="645" w:type="dxa"/>
            <w:tcBorders>
              <w:tl2br w:val="nil"/>
              <w:tr2bl w:val="nil"/>
            </w:tcBorders>
            <w:shd w:val="clear" w:color="auto" w:fill="auto"/>
            <w:vAlign w:val="center"/>
          </w:tcPr>
          <w:p w14:paraId="26E09F0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11CBE97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19B7C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6B10B8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22EC0C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780</w:t>
            </w:r>
          </w:p>
        </w:tc>
        <w:tc>
          <w:tcPr>
            <w:tcW w:w="942" w:type="dxa"/>
            <w:tcBorders>
              <w:tl2br w:val="nil"/>
              <w:tr2bl w:val="nil"/>
            </w:tcBorders>
            <w:shd w:val="clear" w:color="auto" w:fill="auto"/>
            <w:vAlign w:val="center"/>
          </w:tcPr>
          <w:p w14:paraId="68CC0DD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表面皿</w:t>
            </w:r>
          </w:p>
        </w:tc>
        <w:tc>
          <w:tcPr>
            <w:tcW w:w="6308" w:type="dxa"/>
            <w:tcBorders>
              <w:tl2br w:val="nil"/>
              <w:tr2bl w:val="nil"/>
            </w:tcBorders>
            <w:shd w:val="clear" w:color="auto" w:fill="auto"/>
            <w:vAlign w:val="center"/>
          </w:tcPr>
          <w:p w14:paraId="34818E1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无色透明硼硅玻璃制，皿口直径φ60mm，皿面曲率半径 60mm</w:t>
            </w:r>
          </w:p>
        </w:tc>
        <w:tc>
          <w:tcPr>
            <w:tcW w:w="645" w:type="dxa"/>
            <w:tcBorders>
              <w:tl2br w:val="nil"/>
              <w:tr2bl w:val="nil"/>
            </w:tcBorders>
            <w:shd w:val="clear" w:color="auto" w:fill="auto"/>
            <w:vAlign w:val="center"/>
          </w:tcPr>
          <w:p w14:paraId="55C794B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7F78735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13A15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2F4FF5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30C9CA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781</w:t>
            </w:r>
          </w:p>
        </w:tc>
        <w:tc>
          <w:tcPr>
            <w:tcW w:w="942" w:type="dxa"/>
            <w:tcBorders>
              <w:tl2br w:val="nil"/>
              <w:tr2bl w:val="nil"/>
            </w:tcBorders>
            <w:shd w:val="clear" w:color="auto" w:fill="auto"/>
            <w:vAlign w:val="center"/>
          </w:tcPr>
          <w:p w14:paraId="3F0DBF1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表面皿</w:t>
            </w:r>
          </w:p>
        </w:tc>
        <w:tc>
          <w:tcPr>
            <w:tcW w:w="6308" w:type="dxa"/>
            <w:tcBorders>
              <w:tl2br w:val="nil"/>
              <w:tr2bl w:val="nil"/>
            </w:tcBorders>
            <w:shd w:val="clear" w:color="auto" w:fill="auto"/>
            <w:vAlign w:val="center"/>
          </w:tcPr>
          <w:p w14:paraId="56744D5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无色透明硼硅玻璃制，皿口直径φ100mm，皿面曲率半径 105mm</w:t>
            </w:r>
          </w:p>
        </w:tc>
        <w:tc>
          <w:tcPr>
            <w:tcW w:w="645" w:type="dxa"/>
            <w:tcBorders>
              <w:tl2br w:val="nil"/>
              <w:tr2bl w:val="nil"/>
            </w:tcBorders>
            <w:shd w:val="clear" w:color="auto" w:fill="auto"/>
            <w:vAlign w:val="center"/>
          </w:tcPr>
          <w:p w14:paraId="2D80AE7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87" w:type="dxa"/>
            <w:tcBorders>
              <w:tl2br w:val="nil"/>
              <w:tr2bl w:val="nil"/>
            </w:tcBorders>
            <w:shd w:val="clear" w:color="auto" w:fill="auto"/>
            <w:vAlign w:val="center"/>
          </w:tcPr>
          <w:p w14:paraId="436F7D3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3BB65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3C432D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021ED4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782</w:t>
            </w:r>
          </w:p>
        </w:tc>
        <w:tc>
          <w:tcPr>
            <w:tcW w:w="942" w:type="dxa"/>
            <w:tcBorders>
              <w:tl2br w:val="nil"/>
              <w:tr2bl w:val="nil"/>
            </w:tcBorders>
            <w:shd w:val="clear" w:color="auto" w:fill="auto"/>
            <w:vAlign w:val="center"/>
          </w:tcPr>
          <w:p w14:paraId="55AAFB7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研钵</w:t>
            </w:r>
          </w:p>
        </w:tc>
        <w:tc>
          <w:tcPr>
            <w:tcW w:w="6308" w:type="dxa"/>
            <w:tcBorders>
              <w:tl2br w:val="nil"/>
              <w:tr2bl w:val="nil"/>
            </w:tcBorders>
            <w:shd w:val="clear" w:color="auto" w:fill="auto"/>
            <w:vAlign w:val="center"/>
          </w:tcPr>
          <w:p w14:paraId="20480D5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瓷，外口径 70mm，高 38mm，玻璃杵Ф8mm×90mm</w:t>
            </w:r>
          </w:p>
        </w:tc>
        <w:tc>
          <w:tcPr>
            <w:tcW w:w="645" w:type="dxa"/>
            <w:tcBorders>
              <w:tl2br w:val="nil"/>
              <w:tr2bl w:val="nil"/>
            </w:tcBorders>
            <w:shd w:val="clear" w:color="auto" w:fill="auto"/>
            <w:vAlign w:val="center"/>
          </w:tcPr>
          <w:p w14:paraId="3C0A008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71346CA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7F274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83A517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11BB51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783</w:t>
            </w:r>
          </w:p>
        </w:tc>
        <w:tc>
          <w:tcPr>
            <w:tcW w:w="942" w:type="dxa"/>
            <w:tcBorders>
              <w:tl2br w:val="nil"/>
              <w:tr2bl w:val="nil"/>
            </w:tcBorders>
            <w:shd w:val="clear" w:color="auto" w:fill="auto"/>
            <w:vAlign w:val="center"/>
          </w:tcPr>
          <w:p w14:paraId="0B9CD47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研钵</w:t>
            </w:r>
          </w:p>
        </w:tc>
        <w:tc>
          <w:tcPr>
            <w:tcW w:w="6308" w:type="dxa"/>
            <w:tcBorders>
              <w:tl2br w:val="nil"/>
              <w:tr2bl w:val="nil"/>
            </w:tcBorders>
            <w:shd w:val="clear" w:color="auto" w:fill="auto"/>
            <w:vAlign w:val="center"/>
          </w:tcPr>
          <w:p w14:paraId="56D9C832">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瓷，外口径 100mm，内径 90mm，全高 65mm，研锤长 105mm，玻璃杵Ф12mm×120mm</w:t>
            </w:r>
          </w:p>
        </w:tc>
        <w:tc>
          <w:tcPr>
            <w:tcW w:w="645" w:type="dxa"/>
            <w:tcBorders>
              <w:tl2br w:val="nil"/>
              <w:tr2bl w:val="nil"/>
            </w:tcBorders>
            <w:shd w:val="clear" w:color="auto" w:fill="auto"/>
            <w:vAlign w:val="center"/>
          </w:tcPr>
          <w:p w14:paraId="049EF17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87" w:type="dxa"/>
            <w:tcBorders>
              <w:tl2br w:val="nil"/>
              <w:tr2bl w:val="nil"/>
            </w:tcBorders>
            <w:shd w:val="clear" w:color="auto" w:fill="auto"/>
            <w:vAlign w:val="center"/>
          </w:tcPr>
          <w:p w14:paraId="44F897D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0C995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B1C7F4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900F17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784</w:t>
            </w:r>
          </w:p>
        </w:tc>
        <w:tc>
          <w:tcPr>
            <w:tcW w:w="942" w:type="dxa"/>
            <w:tcBorders>
              <w:tl2br w:val="nil"/>
              <w:tr2bl w:val="nil"/>
            </w:tcBorders>
            <w:shd w:val="clear" w:color="auto" w:fill="auto"/>
            <w:vAlign w:val="center"/>
          </w:tcPr>
          <w:p w14:paraId="6DA32AA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蒸发皿</w:t>
            </w:r>
          </w:p>
        </w:tc>
        <w:tc>
          <w:tcPr>
            <w:tcW w:w="6308" w:type="dxa"/>
            <w:tcBorders>
              <w:tl2br w:val="nil"/>
              <w:tr2bl w:val="nil"/>
            </w:tcBorders>
            <w:shd w:val="clear" w:color="auto" w:fill="auto"/>
            <w:vAlign w:val="center"/>
          </w:tcPr>
          <w:p w14:paraId="7AAF1B89">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有嘴圆皿，50mL，皿口外径 72mm，皿高 28mm</w:t>
            </w:r>
          </w:p>
        </w:tc>
        <w:tc>
          <w:tcPr>
            <w:tcW w:w="645" w:type="dxa"/>
            <w:tcBorders>
              <w:tl2br w:val="nil"/>
              <w:tr2bl w:val="nil"/>
            </w:tcBorders>
            <w:shd w:val="clear" w:color="auto" w:fill="auto"/>
            <w:vAlign w:val="center"/>
          </w:tcPr>
          <w:p w14:paraId="7A02911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6398887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5AAE3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FCF954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543B06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785</w:t>
            </w:r>
          </w:p>
        </w:tc>
        <w:tc>
          <w:tcPr>
            <w:tcW w:w="942" w:type="dxa"/>
            <w:tcBorders>
              <w:tl2br w:val="nil"/>
              <w:tr2bl w:val="nil"/>
            </w:tcBorders>
            <w:shd w:val="clear" w:color="auto" w:fill="auto"/>
            <w:vAlign w:val="center"/>
          </w:tcPr>
          <w:p w14:paraId="05BD352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蒸发皿</w:t>
            </w:r>
          </w:p>
        </w:tc>
        <w:tc>
          <w:tcPr>
            <w:tcW w:w="6308" w:type="dxa"/>
            <w:tcBorders>
              <w:tl2br w:val="nil"/>
              <w:tr2bl w:val="nil"/>
            </w:tcBorders>
            <w:shd w:val="clear" w:color="auto" w:fill="auto"/>
            <w:vAlign w:val="center"/>
          </w:tcPr>
          <w:p w14:paraId="0A9BCC5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有嘴圆皿，100mL，皿口外径 91mm，皿高 35mm</w:t>
            </w:r>
          </w:p>
        </w:tc>
        <w:tc>
          <w:tcPr>
            <w:tcW w:w="645" w:type="dxa"/>
            <w:tcBorders>
              <w:tl2br w:val="nil"/>
              <w:tr2bl w:val="nil"/>
            </w:tcBorders>
            <w:shd w:val="clear" w:color="auto" w:fill="auto"/>
            <w:vAlign w:val="center"/>
          </w:tcPr>
          <w:p w14:paraId="5FDB835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587" w:type="dxa"/>
            <w:tcBorders>
              <w:tl2br w:val="nil"/>
              <w:tr2bl w:val="nil"/>
            </w:tcBorders>
            <w:shd w:val="clear" w:color="auto" w:fill="auto"/>
            <w:vAlign w:val="center"/>
          </w:tcPr>
          <w:p w14:paraId="13148BC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3D1C6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AD2974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A4D48B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786</w:t>
            </w:r>
          </w:p>
        </w:tc>
        <w:tc>
          <w:tcPr>
            <w:tcW w:w="942" w:type="dxa"/>
            <w:tcBorders>
              <w:tl2br w:val="nil"/>
              <w:tr2bl w:val="nil"/>
            </w:tcBorders>
            <w:shd w:val="clear" w:color="auto" w:fill="auto"/>
            <w:vAlign w:val="center"/>
          </w:tcPr>
          <w:p w14:paraId="17F8898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燃烧舟</w:t>
            </w:r>
          </w:p>
        </w:tc>
        <w:tc>
          <w:tcPr>
            <w:tcW w:w="6308" w:type="dxa"/>
            <w:tcBorders>
              <w:tl2br w:val="nil"/>
              <w:tr2bl w:val="nil"/>
            </w:tcBorders>
            <w:shd w:val="clear" w:color="auto" w:fill="auto"/>
            <w:vAlign w:val="center"/>
          </w:tcPr>
          <w:p w14:paraId="373E12D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瓷方舟，60mm×30mm×15mm</w:t>
            </w:r>
          </w:p>
        </w:tc>
        <w:tc>
          <w:tcPr>
            <w:tcW w:w="645" w:type="dxa"/>
            <w:tcBorders>
              <w:tl2br w:val="nil"/>
              <w:tr2bl w:val="nil"/>
            </w:tcBorders>
            <w:shd w:val="clear" w:color="auto" w:fill="auto"/>
            <w:vAlign w:val="center"/>
          </w:tcPr>
          <w:p w14:paraId="5B3F592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07801D6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0F6DB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A82151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92EA06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787</w:t>
            </w:r>
          </w:p>
        </w:tc>
        <w:tc>
          <w:tcPr>
            <w:tcW w:w="942" w:type="dxa"/>
            <w:tcBorders>
              <w:tl2br w:val="nil"/>
              <w:tr2bl w:val="nil"/>
            </w:tcBorders>
            <w:shd w:val="clear" w:color="auto" w:fill="auto"/>
            <w:vAlign w:val="center"/>
          </w:tcPr>
          <w:p w14:paraId="5E565BD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反应板</w:t>
            </w:r>
          </w:p>
        </w:tc>
        <w:tc>
          <w:tcPr>
            <w:tcW w:w="6308" w:type="dxa"/>
            <w:tcBorders>
              <w:tl2br w:val="nil"/>
              <w:tr2bl w:val="nil"/>
            </w:tcBorders>
            <w:shd w:val="clear" w:color="auto" w:fill="auto"/>
            <w:vAlign w:val="center"/>
          </w:tcPr>
          <w:p w14:paraId="4088944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白色陶瓷，6 孔反应板</w:t>
            </w:r>
          </w:p>
        </w:tc>
        <w:tc>
          <w:tcPr>
            <w:tcW w:w="645" w:type="dxa"/>
            <w:tcBorders>
              <w:tl2br w:val="nil"/>
              <w:tr2bl w:val="nil"/>
            </w:tcBorders>
            <w:shd w:val="clear" w:color="auto" w:fill="auto"/>
            <w:vAlign w:val="center"/>
          </w:tcPr>
          <w:p w14:paraId="0FF2184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191E2D9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31960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7B1B09F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7E30FC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788</w:t>
            </w:r>
          </w:p>
        </w:tc>
        <w:tc>
          <w:tcPr>
            <w:tcW w:w="942" w:type="dxa"/>
            <w:tcBorders>
              <w:tl2br w:val="nil"/>
              <w:tr2bl w:val="nil"/>
            </w:tcBorders>
            <w:shd w:val="clear" w:color="auto" w:fill="auto"/>
            <w:vAlign w:val="center"/>
          </w:tcPr>
          <w:p w14:paraId="17F0E74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井穴板</w:t>
            </w:r>
          </w:p>
        </w:tc>
        <w:tc>
          <w:tcPr>
            <w:tcW w:w="6308" w:type="dxa"/>
            <w:tcBorders>
              <w:tl2br w:val="nil"/>
              <w:tr2bl w:val="nil"/>
            </w:tcBorders>
            <w:shd w:val="clear" w:color="auto" w:fill="auto"/>
            <w:vAlign w:val="center"/>
          </w:tcPr>
          <w:p w14:paraId="1D27E97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透明塑料制，9 孔，0.7mL×9</w:t>
            </w:r>
          </w:p>
        </w:tc>
        <w:tc>
          <w:tcPr>
            <w:tcW w:w="645" w:type="dxa"/>
            <w:tcBorders>
              <w:tl2br w:val="nil"/>
              <w:tr2bl w:val="nil"/>
            </w:tcBorders>
            <w:shd w:val="clear" w:color="auto" w:fill="auto"/>
            <w:vAlign w:val="center"/>
          </w:tcPr>
          <w:p w14:paraId="7EC26D1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15B74E2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76D97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B41406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E0D3BE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789</w:t>
            </w:r>
          </w:p>
        </w:tc>
        <w:tc>
          <w:tcPr>
            <w:tcW w:w="942" w:type="dxa"/>
            <w:tcBorders>
              <w:tl2br w:val="nil"/>
              <w:tr2bl w:val="nil"/>
            </w:tcBorders>
            <w:shd w:val="clear" w:color="auto" w:fill="auto"/>
            <w:vAlign w:val="center"/>
          </w:tcPr>
          <w:p w14:paraId="6BBB5B7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井穴板</w:t>
            </w:r>
          </w:p>
        </w:tc>
        <w:tc>
          <w:tcPr>
            <w:tcW w:w="6308" w:type="dxa"/>
            <w:tcBorders>
              <w:tl2br w:val="nil"/>
              <w:tr2bl w:val="nil"/>
            </w:tcBorders>
            <w:shd w:val="clear" w:color="auto" w:fill="auto"/>
            <w:vAlign w:val="center"/>
          </w:tcPr>
          <w:p w14:paraId="1018F65F">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透明塑料制，6 孔，5mL×6，配 6 个双导气管的井穴塞</w:t>
            </w:r>
          </w:p>
        </w:tc>
        <w:tc>
          <w:tcPr>
            <w:tcW w:w="645" w:type="dxa"/>
            <w:tcBorders>
              <w:tl2br w:val="nil"/>
              <w:tr2bl w:val="nil"/>
            </w:tcBorders>
            <w:shd w:val="clear" w:color="auto" w:fill="auto"/>
            <w:vAlign w:val="center"/>
          </w:tcPr>
          <w:p w14:paraId="38A170B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41D3254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5C621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A3D41B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36D660E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790</w:t>
            </w:r>
          </w:p>
        </w:tc>
        <w:tc>
          <w:tcPr>
            <w:tcW w:w="942" w:type="dxa"/>
            <w:tcBorders>
              <w:tl2br w:val="nil"/>
              <w:tr2bl w:val="nil"/>
            </w:tcBorders>
            <w:shd w:val="clear" w:color="auto" w:fill="auto"/>
            <w:vAlign w:val="center"/>
          </w:tcPr>
          <w:p w14:paraId="06DF0E7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洗耳球</w:t>
            </w:r>
          </w:p>
        </w:tc>
        <w:tc>
          <w:tcPr>
            <w:tcW w:w="6308" w:type="dxa"/>
            <w:tcBorders>
              <w:tl2br w:val="nil"/>
              <w:tr2bl w:val="nil"/>
            </w:tcBorders>
            <w:shd w:val="clear" w:color="auto" w:fill="auto"/>
            <w:vAlign w:val="center"/>
          </w:tcPr>
          <w:p w14:paraId="04E53FE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90mL，橡胶</w:t>
            </w:r>
          </w:p>
        </w:tc>
        <w:tc>
          <w:tcPr>
            <w:tcW w:w="645" w:type="dxa"/>
            <w:tcBorders>
              <w:tl2br w:val="nil"/>
              <w:tr2bl w:val="nil"/>
            </w:tcBorders>
            <w:shd w:val="clear" w:color="auto" w:fill="auto"/>
            <w:vAlign w:val="center"/>
          </w:tcPr>
          <w:p w14:paraId="59B1373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6719E92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3826A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290A77C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7EBF176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791</w:t>
            </w:r>
          </w:p>
        </w:tc>
        <w:tc>
          <w:tcPr>
            <w:tcW w:w="942" w:type="dxa"/>
            <w:tcBorders>
              <w:tl2br w:val="nil"/>
              <w:tr2bl w:val="nil"/>
            </w:tcBorders>
            <w:shd w:val="clear" w:color="auto" w:fill="auto"/>
            <w:vAlign w:val="center"/>
          </w:tcPr>
          <w:p w14:paraId="587AE43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毛细吸管</w:t>
            </w:r>
          </w:p>
        </w:tc>
        <w:tc>
          <w:tcPr>
            <w:tcW w:w="6308" w:type="dxa"/>
            <w:tcBorders>
              <w:tl2br w:val="nil"/>
              <w:tr2bl w:val="nil"/>
            </w:tcBorders>
            <w:shd w:val="clear" w:color="auto" w:fill="auto"/>
            <w:vAlign w:val="center"/>
          </w:tcPr>
          <w:p w14:paraId="60B6B66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内径 0.3mm，外径 5mm~6mm</w:t>
            </w:r>
          </w:p>
        </w:tc>
        <w:tc>
          <w:tcPr>
            <w:tcW w:w="645" w:type="dxa"/>
            <w:tcBorders>
              <w:tl2br w:val="nil"/>
              <w:tr2bl w:val="nil"/>
            </w:tcBorders>
            <w:shd w:val="clear" w:color="auto" w:fill="auto"/>
            <w:vAlign w:val="center"/>
          </w:tcPr>
          <w:p w14:paraId="7EEA3AA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6103BEF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w:t>
            </w:r>
          </w:p>
        </w:tc>
      </w:tr>
      <w:tr w14:paraId="60446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19B428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0D5053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792</w:t>
            </w:r>
          </w:p>
        </w:tc>
        <w:tc>
          <w:tcPr>
            <w:tcW w:w="942" w:type="dxa"/>
            <w:tcBorders>
              <w:tl2br w:val="nil"/>
              <w:tr2bl w:val="nil"/>
            </w:tcBorders>
            <w:shd w:val="clear" w:color="auto" w:fill="auto"/>
            <w:vAlign w:val="center"/>
          </w:tcPr>
          <w:p w14:paraId="2340AFB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培养皿</w:t>
            </w:r>
          </w:p>
        </w:tc>
        <w:tc>
          <w:tcPr>
            <w:tcW w:w="6308" w:type="dxa"/>
            <w:tcBorders>
              <w:tl2br w:val="nil"/>
              <w:tr2bl w:val="nil"/>
            </w:tcBorders>
            <w:shd w:val="clear" w:color="auto" w:fill="auto"/>
            <w:vAlign w:val="center"/>
          </w:tcPr>
          <w:p w14:paraId="59BDE7DC">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无色透明玻璃制，60mm，底外径 62mm，皿盖高 14mm，皿底高 15mm，壁厚 1.2mm~2mm</w:t>
            </w:r>
          </w:p>
        </w:tc>
        <w:tc>
          <w:tcPr>
            <w:tcW w:w="645" w:type="dxa"/>
            <w:tcBorders>
              <w:tl2br w:val="nil"/>
              <w:tr2bl w:val="nil"/>
            </w:tcBorders>
            <w:shd w:val="clear" w:color="auto" w:fill="auto"/>
            <w:vAlign w:val="center"/>
          </w:tcPr>
          <w:p w14:paraId="104ECB7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114D2AC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1EBDC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44CBBE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DF76F9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793</w:t>
            </w:r>
          </w:p>
        </w:tc>
        <w:tc>
          <w:tcPr>
            <w:tcW w:w="942" w:type="dxa"/>
            <w:tcBorders>
              <w:tl2br w:val="nil"/>
              <w:tr2bl w:val="nil"/>
            </w:tcBorders>
            <w:shd w:val="clear" w:color="auto" w:fill="auto"/>
            <w:vAlign w:val="center"/>
          </w:tcPr>
          <w:p w14:paraId="146ABCC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电珠(小灯泡)</w:t>
            </w:r>
          </w:p>
        </w:tc>
        <w:tc>
          <w:tcPr>
            <w:tcW w:w="6308" w:type="dxa"/>
            <w:tcBorders>
              <w:tl2br w:val="nil"/>
              <w:tr2bl w:val="nil"/>
            </w:tcBorders>
            <w:shd w:val="clear" w:color="auto" w:fill="auto"/>
            <w:vAlign w:val="center"/>
          </w:tcPr>
          <w:p w14:paraId="53E0D33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每套 2.5V50 个、3.8V25 个、6V25 个</w:t>
            </w:r>
          </w:p>
        </w:tc>
        <w:tc>
          <w:tcPr>
            <w:tcW w:w="645" w:type="dxa"/>
            <w:tcBorders>
              <w:tl2br w:val="nil"/>
              <w:tr2bl w:val="nil"/>
            </w:tcBorders>
            <w:shd w:val="clear" w:color="auto" w:fill="auto"/>
            <w:vAlign w:val="center"/>
          </w:tcPr>
          <w:p w14:paraId="7FD6E73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587" w:type="dxa"/>
            <w:tcBorders>
              <w:tl2br w:val="nil"/>
              <w:tr2bl w:val="nil"/>
            </w:tcBorders>
            <w:shd w:val="clear" w:color="auto" w:fill="auto"/>
            <w:vAlign w:val="center"/>
          </w:tcPr>
          <w:p w14:paraId="10B8F53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14:paraId="5DC0F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6E8183C4">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DD2266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794</w:t>
            </w:r>
          </w:p>
        </w:tc>
        <w:tc>
          <w:tcPr>
            <w:tcW w:w="942" w:type="dxa"/>
            <w:tcBorders>
              <w:tl2br w:val="nil"/>
              <w:tr2bl w:val="nil"/>
            </w:tcBorders>
            <w:shd w:val="clear" w:color="auto" w:fill="auto"/>
            <w:vAlign w:val="center"/>
          </w:tcPr>
          <w:p w14:paraId="4E10C27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圆球</w:t>
            </w:r>
          </w:p>
        </w:tc>
        <w:tc>
          <w:tcPr>
            <w:tcW w:w="6308" w:type="dxa"/>
            <w:tcBorders>
              <w:tl2br w:val="nil"/>
              <w:tr2bl w:val="nil"/>
            </w:tcBorders>
            <w:shd w:val="clear" w:color="auto" w:fill="auto"/>
            <w:vAlign w:val="center"/>
          </w:tcPr>
          <w:p w14:paraId="45211773">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直径 50mm，体积相同，质量不同各 1</w:t>
            </w:r>
          </w:p>
        </w:tc>
        <w:tc>
          <w:tcPr>
            <w:tcW w:w="645" w:type="dxa"/>
            <w:tcBorders>
              <w:tl2br w:val="nil"/>
              <w:tr2bl w:val="nil"/>
            </w:tcBorders>
            <w:shd w:val="clear" w:color="auto" w:fill="auto"/>
            <w:vAlign w:val="center"/>
          </w:tcPr>
          <w:p w14:paraId="26CE860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321B885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14:paraId="06F41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F788FF5">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4A6E1B7">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795</w:t>
            </w:r>
          </w:p>
        </w:tc>
        <w:tc>
          <w:tcPr>
            <w:tcW w:w="942" w:type="dxa"/>
            <w:tcBorders>
              <w:tl2br w:val="nil"/>
              <w:tr2bl w:val="nil"/>
            </w:tcBorders>
            <w:shd w:val="clear" w:color="auto" w:fill="auto"/>
            <w:vAlign w:val="center"/>
          </w:tcPr>
          <w:p w14:paraId="5D56F7C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玻璃片</w:t>
            </w:r>
          </w:p>
        </w:tc>
        <w:tc>
          <w:tcPr>
            <w:tcW w:w="6308" w:type="dxa"/>
            <w:tcBorders>
              <w:tl2br w:val="nil"/>
              <w:tr2bl w:val="nil"/>
            </w:tcBorders>
            <w:shd w:val="clear" w:color="auto" w:fill="auto"/>
            <w:vAlign w:val="center"/>
          </w:tcPr>
          <w:p w14:paraId="0060F2DB">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600mm×600mm×3mm，磨边，一面毛玻璃</w:t>
            </w:r>
          </w:p>
        </w:tc>
        <w:tc>
          <w:tcPr>
            <w:tcW w:w="645" w:type="dxa"/>
            <w:tcBorders>
              <w:tl2br w:val="nil"/>
              <w:tr2bl w:val="nil"/>
            </w:tcBorders>
            <w:shd w:val="clear" w:color="auto" w:fill="auto"/>
            <w:vAlign w:val="center"/>
          </w:tcPr>
          <w:p w14:paraId="7DCD9FB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670A2A8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片</w:t>
            </w:r>
          </w:p>
        </w:tc>
      </w:tr>
      <w:tr w14:paraId="2604B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EF3979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6DD210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796</w:t>
            </w:r>
          </w:p>
        </w:tc>
        <w:tc>
          <w:tcPr>
            <w:tcW w:w="942" w:type="dxa"/>
            <w:tcBorders>
              <w:tl2br w:val="nil"/>
              <w:tr2bl w:val="nil"/>
            </w:tcBorders>
            <w:shd w:val="clear" w:color="auto" w:fill="auto"/>
            <w:vAlign w:val="center"/>
          </w:tcPr>
          <w:p w14:paraId="106E6BB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铁块</w:t>
            </w:r>
          </w:p>
        </w:tc>
        <w:tc>
          <w:tcPr>
            <w:tcW w:w="6308" w:type="dxa"/>
            <w:tcBorders>
              <w:tl2br w:val="nil"/>
              <w:tr2bl w:val="nil"/>
            </w:tcBorders>
            <w:shd w:val="clear" w:color="auto" w:fill="auto"/>
            <w:vAlign w:val="center"/>
          </w:tcPr>
          <w:p w14:paraId="6A155604">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50mm×50mm×50mm</w:t>
            </w:r>
          </w:p>
        </w:tc>
        <w:tc>
          <w:tcPr>
            <w:tcW w:w="645" w:type="dxa"/>
            <w:tcBorders>
              <w:tl2br w:val="nil"/>
              <w:tr2bl w:val="nil"/>
            </w:tcBorders>
            <w:shd w:val="clear" w:color="auto" w:fill="auto"/>
            <w:vAlign w:val="center"/>
          </w:tcPr>
          <w:p w14:paraId="41939CD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014BAA0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块</w:t>
            </w:r>
          </w:p>
        </w:tc>
      </w:tr>
      <w:tr w14:paraId="4CD77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4FBAAFE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0521B77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797</w:t>
            </w:r>
          </w:p>
        </w:tc>
        <w:tc>
          <w:tcPr>
            <w:tcW w:w="942" w:type="dxa"/>
            <w:tcBorders>
              <w:tl2br w:val="nil"/>
              <w:tr2bl w:val="nil"/>
            </w:tcBorders>
            <w:shd w:val="clear" w:color="auto" w:fill="auto"/>
            <w:vAlign w:val="center"/>
          </w:tcPr>
          <w:p w14:paraId="63A5F94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小灯泡</w:t>
            </w:r>
          </w:p>
        </w:tc>
        <w:tc>
          <w:tcPr>
            <w:tcW w:w="6308" w:type="dxa"/>
            <w:tcBorders>
              <w:tl2br w:val="nil"/>
              <w:tr2bl w:val="nil"/>
            </w:tcBorders>
            <w:shd w:val="clear" w:color="auto" w:fill="auto"/>
            <w:vAlign w:val="center"/>
          </w:tcPr>
          <w:p w14:paraId="21937027">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每套 2.5V50 个、3.8V25 个、6V25 个</w:t>
            </w:r>
          </w:p>
        </w:tc>
        <w:tc>
          <w:tcPr>
            <w:tcW w:w="645" w:type="dxa"/>
            <w:tcBorders>
              <w:tl2br w:val="nil"/>
              <w:tr2bl w:val="nil"/>
            </w:tcBorders>
            <w:shd w:val="clear" w:color="auto" w:fill="auto"/>
            <w:vAlign w:val="center"/>
          </w:tcPr>
          <w:p w14:paraId="64EF649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587" w:type="dxa"/>
            <w:tcBorders>
              <w:tl2br w:val="nil"/>
              <w:tr2bl w:val="nil"/>
            </w:tcBorders>
            <w:shd w:val="clear" w:color="auto" w:fill="auto"/>
            <w:vAlign w:val="center"/>
          </w:tcPr>
          <w:p w14:paraId="7C20FD32">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14:paraId="1A002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3AC284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28AA6D0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798</w:t>
            </w:r>
          </w:p>
        </w:tc>
        <w:tc>
          <w:tcPr>
            <w:tcW w:w="942" w:type="dxa"/>
            <w:tcBorders>
              <w:tl2br w:val="nil"/>
              <w:tr2bl w:val="nil"/>
            </w:tcBorders>
            <w:shd w:val="clear" w:color="auto" w:fill="auto"/>
            <w:vAlign w:val="center"/>
          </w:tcPr>
          <w:p w14:paraId="001EC37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载玻片</w:t>
            </w:r>
          </w:p>
        </w:tc>
        <w:tc>
          <w:tcPr>
            <w:tcW w:w="6308" w:type="dxa"/>
            <w:tcBorders>
              <w:tl2br w:val="nil"/>
              <w:tr2bl w:val="nil"/>
            </w:tcBorders>
            <w:shd w:val="clear" w:color="auto" w:fill="auto"/>
            <w:vAlign w:val="center"/>
          </w:tcPr>
          <w:p w14:paraId="489CF28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每盒 50 片，配盒</w:t>
            </w:r>
          </w:p>
        </w:tc>
        <w:tc>
          <w:tcPr>
            <w:tcW w:w="645" w:type="dxa"/>
            <w:tcBorders>
              <w:tl2br w:val="nil"/>
              <w:tr2bl w:val="nil"/>
            </w:tcBorders>
            <w:shd w:val="clear" w:color="auto" w:fill="auto"/>
            <w:vAlign w:val="center"/>
          </w:tcPr>
          <w:p w14:paraId="0274804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587" w:type="dxa"/>
            <w:tcBorders>
              <w:tl2br w:val="nil"/>
              <w:tr2bl w:val="nil"/>
            </w:tcBorders>
            <w:shd w:val="clear" w:color="auto" w:fill="auto"/>
            <w:vAlign w:val="center"/>
          </w:tcPr>
          <w:p w14:paraId="175ACB5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盒</w:t>
            </w:r>
          </w:p>
        </w:tc>
      </w:tr>
      <w:tr w14:paraId="1749C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301E8F3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5714DE8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799</w:t>
            </w:r>
          </w:p>
        </w:tc>
        <w:tc>
          <w:tcPr>
            <w:tcW w:w="942" w:type="dxa"/>
            <w:tcBorders>
              <w:tl2br w:val="nil"/>
              <w:tr2bl w:val="nil"/>
            </w:tcBorders>
            <w:shd w:val="clear" w:color="auto" w:fill="auto"/>
            <w:vAlign w:val="center"/>
          </w:tcPr>
          <w:p w14:paraId="47E3648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盖玻片</w:t>
            </w:r>
          </w:p>
        </w:tc>
        <w:tc>
          <w:tcPr>
            <w:tcW w:w="6308" w:type="dxa"/>
            <w:tcBorders>
              <w:tl2br w:val="nil"/>
              <w:tr2bl w:val="nil"/>
            </w:tcBorders>
            <w:shd w:val="clear" w:color="auto" w:fill="auto"/>
            <w:vAlign w:val="center"/>
          </w:tcPr>
          <w:p w14:paraId="418F7020">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每包 10 盒，每盒 50 片</w:t>
            </w:r>
          </w:p>
        </w:tc>
        <w:tc>
          <w:tcPr>
            <w:tcW w:w="645" w:type="dxa"/>
            <w:tcBorders>
              <w:tl2br w:val="nil"/>
              <w:tr2bl w:val="nil"/>
            </w:tcBorders>
            <w:shd w:val="clear" w:color="auto" w:fill="auto"/>
            <w:vAlign w:val="center"/>
          </w:tcPr>
          <w:p w14:paraId="51FCB33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587" w:type="dxa"/>
            <w:tcBorders>
              <w:tl2br w:val="nil"/>
              <w:tr2bl w:val="nil"/>
            </w:tcBorders>
            <w:shd w:val="clear" w:color="auto" w:fill="auto"/>
            <w:vAlign w:val="center"/>
          </w:tcPr>
          <w:p w14:paraId="7630318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包</w:t>
            </w:r>
          </w:p>
        </w:tc>
      </w:tr>
      <w:tr w14:paraId="34A87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BE85F3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1FDB08E3">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w:t>
            </w:r>
          </w:p>
        </w:tc>
        <w:tc>
          <w:tcPr>
            <w:tcW w:w="942" w:type="dxa"/>
            <w:tcBorders>
              <w:tl2br w:val="nil"/>
              <w:tr2bl w:val="nil"/>
            </w:tcBorders>
            <w:shd w:val="clear" w:color="auto" w:fill="auto"/>
            <w:vAlign w:val="center"/>
          </w:tcPr>
          <w:p w14:paraId="2BDBAC9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平面镜</w:t>
            </w:r>
          </w:p>
        </w:tc>
        <w:tc>
          <w:tcPr>
            <w:tcW w:w="6308" w:type="dxa"/>
            <w:tcBorders>
              <w:tl2br w:val="nil"/>
              <w:tr2bl w:val="nil"/>
            </w:tcBorders>
            <w:shd w:val="clear" w:color="auto" w:fill="auto"/>
            <w:vAlign w:val="center"/>
          </w:tcPr>
          <w:p w14:paraId="0B783A96">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100mm×70mm，有保护框</w:t>
            </w:r>
          </w:p>
        </w:tc>
        <w:tc>
          <w:tcPr>
            <w:tcW w:w="645" w:type="dxa"/>
            <w:tcBorders>
              <w:tl2br w:val="nil"/>
              <w:tr2bl w:val="nil"/>
            </w:tcBorders>
            <w:shd w:val="clear" w:color="auto" w:fill="auto"/>
            <w:vAlign w:val="center"/>
          </w:tcPr>
          <w:p w14:paraId="63C3C228">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587" w:type="dxa"/>
            <w:tcBorders>
              <w:tl2br w:val="nil"/>
              <w:tr2bl w:val="nil"/>
            </w:tcBorders>
            <w:shd w:val="clear" w:color="auto" w:fill="auto"/>
            <w:vAlign w:val="center"/>
          </w:tcPr>
          <w:p w14:paraId="00BCB34A">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块</w:t>
            </w:r>
          </w:p>
        </w:tc>
      </w:tr>
      <w:tr w14:paraId="22CB8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1DDCF819">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6A7A0F1B">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801</w:t>
            </w:r>
          </w:p>
        </w:tc>
        <w:tc>
          <w:tcPr>
            <w:tcW w:w="942" w:type="dxa"/>
            <w:tcBorders>
              <w:tl2br w:val="nil"/>
              <w:tr2bl w:val="nil"/>
            </w:tcBorders>
            <w:shd w:val="clear" w:color="auto" w:fill="auto"/>
            <w:vAlign w:val="center"/>
          </w:tcPr>
          <w:p w14:paraId="75F2CA40">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护目镜</w:t>
            </w:r>
          </w:p>
        </w:tc>
        <w:tc>
          <w:tcPr>
            <w:tcW w:w="6308" w:type="dxa"/>
            <w:tcBorders>
              <w:tl2br w:val="nil"/>
              <w:tr2bl w:val="nil"/>
            </w:tcBorders>
            <w:shd w:val="clear" w:color="auto" w:fill="auto"/>
            <w:vAlign w:val="center"/>
          </w:tcPr>
          <w:p w14:paraId="67CB2F55">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防冲击眼镜， 防护圈镜框整体长度： 应为 150mm~165mm， 活动镜腿长： 直段 80mm~90mm 和弯 段 50mm~60mm， 球镜顶焦度偏差： 0m-1  (D) ，柱镜顶焦度偏差： 0m-1  (D) ，棱镜度：0△， 屈 光度参数互差应为＋0.05－0.07D， 镜面无色透明，可见光透射比应＞0.89</w:t>
            </w:r>
          </w:p>
        </w:tc>
        <w:tc>
          <w:tcPr>
            <w:tcW w:w="645" w:type="dxa"/>
            <w:tcBorders>
              <w:tl2br w:val="nil"/>
              <w:tr2bl w:val="nil"/>
            </w:tcBorders>
            <w:shd w:val="clear" w:color="auto" w:fill="auto"/>
            <w:vAlign w:val="center"/>
          </w:tcPr>
          <w:p w14:paraId="64DDE34D">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87" w:type="dxa"/>
            <w:tcBorders>
              <w:tl2br w:val="nil"/>
              <w:tr2bl w:val="nil"/>
            </w:tcBorders>
            <w:shd w:val="clear" w:color="auto" w:fill="auto"/>
            <w:vAlign w:val="center"/>
          </w:tcPr>
          <w:p w14:paraId="1FA60896">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14:paraId="03D20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001" w:type="dxa"/>
            <w:tcBorders>
              <w:tl2br w:val="nil"/>
              <w:tr2bl w:val="nil"/>
            </w:tcBorders>
            <w:shd w:val="clear" w:color="auto" w:fill="auto"/>
            <w:vAlign w:val="center"/>
          </w:tcPr>
          <w:p w14:paraId="032C20B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综合-初中科学实验仪器</w:t>
            </w:r>
          </w:p>
        </w:tc>
        <w:tc>
          <w:tcPr>
            <w:tcW w:w="722" w:type="dxa"/>
            <w:tcBorders>
              <w:tl2br w:val="nil"/>
              <w:tr2bl w:val="nil"/>
            </w:tcBorders>
            <w:shd w:val="clear" w:color="auto" w:fill="auto"/>
            <w:vAlign w:val="center"/>
          </w:tcPr>
          <w:p w14:paraId="40BC043F">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802</w:t>
            </w:r>
          </w:p>
        </w:tc>
        <w:tc>
          <w:tcPr>
            <w:tcW w:w="942" w:type="dxa"/>
            <w:tcBorders>
              <w:tl2br w:val="nil"/>
              <w:tr2bl w:val="nil"/>
            </w:tcBorders>
            <w:shd w:val="clear" w:color="auto" w:fill="auto"/>
            <w:vAlign w:val="center"/>
          </w:tcPr>
          <w:p w14:paraId="3174D97E">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护目镜</w:t>
            </w:r>
          </w:p>
        </w:tc>
        <w:tc>
          <w:tcPr>
            <w:tcW w:w="6308" w:type="dxa"/>
            <w:tcBorders>
              <w:tl2br w:val="nil"/>
              <w:tr2bl w:val="nil"/>
            </w:tcBorders>
            <w:shd w:val="clear" w:color="auto" w:fill="auto"/>
            <w:vAlign w:val="center"/>
          </w:tcPr>
          <w:p w14:paraId="0B70154E">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无色透明，侧面完全遮挡</w:t>
            </w:r>
          </w:p>
        </w:tc>
        <w:tc>
          <w:tcPr>
            <w:tcW w:w="645" w:type="dxa"/>
            <w:tcBorders>
              <w:tl2br w:val="nil"/>
              <w:tr2bl w:val="nil"/>
            </w:tcBorders>
            <w:shd w:val="clear" w:color="auto" w:fill="auto"/>
            <w:vAlign w:val="center"/>
          </w:tcPr>
          <w:p w14:paraId="2B44BA11">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87" w:type="dxa"/>
            <w:tcBorders>
              <w:tl2br w:val="nil"/>
              <w:tr2bl w:val="nil"/>
            </w:tcBorders>
            <w:shd w:val="clear" w:color="auto" w:fill="auto"/>
            <w:vAlign w:val="center"/>
          </w:tcPr>
          <w:p w14:paraId="4D9C259C">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bl>
    <w:p w14:paraId="7BBED89B">
      <w:pPr>
        <w:snapToGrid w:val="0"/>
        <w:spacing w:line="360" w:lineRule="auto"/>
        <w:rPr>
          <w:color w:val="auto"/>
          <w:highlight w:val="none"/>
        </w:rPr>
      </w:pPr>
      <w:r>
        <w:rPr>
          <w:rFonts w:hint="eastAsia"/>
          <w:color w:val="auto"/>
          <w:highlight w:val="none"/>
        </w:rPr>
        <w:t>注：1、以上采购清单中标注“★”参数描述为关键指标，关键指标如需提供检测报告或证明材料等资料的指标项，评审时以所提供的资料为评分依据，否则视为负偏离</w:t>
      </w:r>
      <w:r>
        <w:rPr>
          <w:rFonts w:hint="eastAsia"/>
          <w:bCs/>
          <w:color w:val="auto"/>
          <w:szCs w:val="21"/>
          <w:highlight w:val="none"/>
        </w:rPr>
        <w:t>。</w:t>
      </w:r>
    </w:p>
    <w:p w14:paraId="0C938D9C">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四、其他要求</w:t>
      </w:r>
    </w:p>
    <w:p w14:paraId="4C639F8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1、本次采购由供应商采购外配设备及制作采购清单中设备，并运至采购人指定的地点并负责安装、调试。</w:t>
      </w:r>
    </w:p>
    <w:p w14:paraId="2A4A249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如采购文件中遗漏了必须具备的设备、配件或服务，请投标人在投标文件中指出，并提出解决方案供采购单位、采购机构参考；中标人有义务保证采购人系统的完整性，如项目实施过程中因缺少设备、配件或服务导致采购单位系统无法正常运行，中标人须承诺免费提供。</w:t>
      </w:r>
    </w:p>
    <w:p w14:paraId="234BC4A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3、中标单位除按采购文件的明细施工外，还须满足采购人的整体要求或局部调整。</w:t>
      </w:r>
    </w:p>
    <w:p w14:paraId="376DF18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b/>
          <w:color w:val="auto"/>
          <w:szCs w:val="21"/>
          <w:highlight w:val="none"/>
        </w:rPr>
        <w:t>工期</w:t>
      </w:r>
      <w:r>
        <w:rPr>
          <w:rFonts w:hint="eastAsia" w:ascii="宋体" w:hAnsi="宋体"/>
          <w:color w:val="auto"/>
          <w:szCs w:val="21"/>
          <w:highlight w:val="none"/>
        </w:rPr>
        <w:t>：合同签订后60天内完成供货并安装调试完成（具体按业主要求）</w:t>
      </w:r>
    </w:p>
    <w:p w14:paraId="5508274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b/>
          <w:color w:val="auto"/>
          <w:szCs w:val="21"/>
          <w:highlight w:val="none"/>
        </w:rPr>
        <w:t>质量标准</w:t>
      </w:r>
      <w:r>
        <w:rPr>
          <w:rFonts w:hint="eastAsia" w:ascii="宋体" w:hAnsi="宋体"/>
          <w:color w:val="auto"/>
          <w:szCs w:val="21"/>
          <w:highlight w:val="none"/>
        </w:rPr>
        <w:t>：所有产品须符合国家相关质量标准</w:t>
      </w:r>
    </w:p>
    <w:p w14:paraId="57007D4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交货地点</w:t>
      </w:r>
      <w:r>
        <w:rPr>
          <w:rFonts w:hint="eastAsia" w:ascii="宋体" w:hAnsi="宋体"/>
          <w:color w:val="auto"/>
          <w:szCs w:val="21"/>
          <w:highlight w:val="none"/>
        </w:rPr>
        <w:t>：平湖市南市学校</w:t>
      </w:r>
    </w:p>
    <w:p w14:paraId="06C426F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hint="eastAsia" w:ascii="宋体" w:hAnsi="宋体"/>
          <w:b/>
          <w:color w:val="auto"/>
          <w:szCs w:val="21"/>
          <w:highlight w:val="none"/>
        </w:rPr>
        <w:t>现场踏勘</w:t>
      </w:r>
      <w:r>
        <w:rPr>
          <w:rFonts w:hint="eastAsia" w:ascii="宋体" w:hAnsi="宋体"/>
          <w:color w:val="auto"/>
          <w:szCs w:val="21"/>
          <w:highlight w:val="none"/>
        </w:rPr>
        <w:t>：由投标人自行踏勘现场</w:t>
      </w:r>
    </w:p>
    <w:p w14:paraId="6261A27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w:t>
      </w:r>
      <w:r>
        <w:rPr>
          <w:rFonts w:hint="eastAsia" w:ascii="宋体" w:hAnsi="宋体"/>
          <w:b/>
          <w:color w:val="auto"/>
          <w:szCs w:val="21"/>
          <w:highlight w:val="none"/>
        </w:rPr>
        <w:t>验收条件及标准</w:t>
      </w:r>
      <w:r>
        <w:rPr>
          <w:rFonts w:hint="eastAsia" w:ascii="宋体" w:hAnsi="宋体"/>
          <w:color w:val="auto"/>
          <w:szCs w:val="21"/>
          <w:highlight w:val="none"/>
        </w:rPr>
        <w:t>：设备技术参数与技术标书一致，性能指标达到或超过规定的标准。技术规范要求中提到的技术资料、工具、备件等已经按规定的数量移交完毕。</w:t>
      </w:r>
    </w:p>
    <w:p w14:paraId="6267A86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w:t>
      </w:r>
      <w:r>
        <w:rPr>
          <w:rFonts w:hint="eastAsia" w:ascii="宋体" w:hAnsi="宋体"/>
          <w:b/>
          <w:color w:val="auto"/>
          <w:szCs w:val="21"/>
          <w:highlight w:val="none"/>
        </w:rPr>
        <w:t>售后技术服务要求</w:t>
      </w:r>
      <w:r>
        <w:rPr>
          <w:rFonts w:hint="eastAsia" w:ascii="宋体" w:hAnsi="宋体"/>
          <w:color w:val="auto"/>
          <w:szCs w:val="21"/>
          <w:highlight w:val="none"/>
        </w:rPr>
        <w:t>：具有较强的售后服务能力，设有投标设备的售后技术服务机构，配有较强的技术队伍，能提供快速的售后服务响应。</w:t>
      </w:r>
    </w:p>
    <w:p w14:paraId="362784AB">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10、</w:t>
      </w:r>
      <w:r>
        <w:rPr>
          <w:rFonts w:hint="eastAsia" w:ascii="宋体" w:hAnsi="宋体"/>
          <w:b/>
          <w:color w:val="auto"/>
          <w:szCs w:val="21"/>
          <w:highlight w:val="none"/>
        </w:rPr>
        <w:t xml:space="preserve">售后服务保障或维修响应时间要求： </w:t>
      </w:r>
    </w:p>
    <w:p w14:paraId="2416988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非易耗品质保期不少于3年，质保期内：接到用户维修通知后，1小时内响应、2小时内到达指定现场进行维修。免费更换一切在正常情况下损坏的零配件，每年提供两次免费上门巡检服务。</w:t>
      </w:r>
    </w:p>
    <w:p w14:paraId="3D07529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质保期后：中标单位负责设备的维修及零配件的及时供应。</w:t>
      </w:r>
    </w:p>
    <w:p w14:paraId="3954B145">
      <w:pPr>
        <w:snapToGrid w:val="0"/>
        <w:spacing w:line="360" w:lineRule="auto"/>
        <w:ind w:firstLine="420" w:firstLineChars="200"/>
        <w:rPr>
          <w:rFonts w:ascii="宋体" w:hAnsi="宋体" w:cs="宋体"/>
          <w:color w:val="auto"/>
          <w:kern w:val="0"/>
          <w:szCs w:val="21"/>
          <w:highlight w:val="none"/>
        </w:rPr>
        <w:sectPr>
          <w:pgSz w:w="11906" w:h="16838"/>
          <w:pgMar w:top="1417" w:right="1587" w:bottom="1417" w:left="1587" w:header="851" w:footer="850" w:gutter="0"/>
          <w:cols w:space="720" w:num="1"/>
          <w:docGrid w:linePitch="312" w:charSpace="0"/>
        </w:sectPr>
      </w:pPr>
      <w:r>
        <w:rPr>
          <w:rFonts w:hint="eastAsia" w:ascii="宋体" w:hAnsi="宋体"/>
          <w:color w:val="auto"/>
          <w:szCs w:val="21"/>
          <w:highlight w:val="none"/>
        </w:rPr>
        <w:t>11、</w:t>
      </w:r>
      <w:r>
        <w:rPr>
          <w:rFonts w:hint="eastAsia" w:ascii="宋体" w:hAnsi="宋体"/>
          <w:b/>
          <w:color w:val="auto"/>
          <w:szCs w:val="21"/>
          <w:highlight w:val="none"/>
        </w:rPr>
        <w:t>付款条件：</w:t>
      </w:r>
      <w:r>
        <w:rPr>
          <w:rFonts w:ascii="宋体" w:hAnsi="宋体"/>
          <w:color w:val="auto"/>
          <w:szCs w:val="21"/>
          <w:highlight w:val="none"/>
        </w:rPr>
        <w:t>合同生效以及具备实施条件后</w:t>
      </w:r>
      <w:r>
        <w:rPr>
          <w:rFonts w:hint="eastAsia" w:ascii="宋体" w:hAnsi="宋体"/>
          <w:color w:val="auto"/>
          <w:szCs w:val="21"/>
          <w:highlight w:val="none"/>
        </w:rPr>
        <w:t>7个工作日</w:t>
      </w:r>
      <w:r>
        <w:rPr>
          <w:rFonts w:ascii="宋体" w:hAnsi="宋体"/>
          <w:color w:val="auto"/>
          <w:szCs w:val="21"/>
          <w:highlight w:val="none"/>
        </w:rPr>
        <w:t>内</w:t>
      </w:r>
      <w:r>
        <w:rPr>
          <w:rFonts w:hint="eastAsia" w:ascii="宋体" w:hAnsi="宋体"/>
          <w:color w:val="auto"/>
          <w:szCs w:val="21"/>
          <w:highlight w:val="none"/>
        </w:rPr>
        <w:t>，支付合同总价</w:t>
      </w:r>
      <w:r>
        <w:rPr>
          <w:rFonts w:ascii="宋体" w:hAnsi="宋体"/>
          <w:color w:val="auto"/>
          <w:szCs w:val="21"/>
          <w:highlight w:val="none"/>
        </w:rPr>
        <w:t>的</w:t>
      </w:r>
      <w:r>
        <w:rPr>
          <w:rFonts w:hint="eastAsia" w:ascii="宋体" w:hAnsi="宋体"/>
          <w:color w:val="auto"/>
          <w:szCs w:val="21"/>
          <w:highlight w:val="none"/>
        </w:rPr>
        <w:t>50</w:t>
      </w:r>
      <w:r>
        <w:rPr>
          <w:rFonts w:ascii="宋体" w:hAnsi="宋体"/>
          <w:color w:val="auto"/>
          <w:szCs w:val="21"/>
          <w:highlight w:val="none"/>
        </w:rPr>
        <w:t>%</w:t>
      </w:r>
      <w:r>
        <w:rPr>
          <w:rFonts w:hint="eastAsia" w:ascii="宋体" w:hAnsi="宋体"/>
          <w:color w:val="auto"/>
          <w:szCs w:val="21"/>
          <w:highlight w:val="none"/>
        </w:rPr>
        <w:t>；所有设备安装调试完成并验收合格后支付至合同总价的100%</w:t>
      </w:r>
      <w:r>
        <w:rPr>
          <w:rFonts w:ascii="宋体" w:hAnsi="宋体" w:cs="宋体"/>
          <w:color w:val="auto"/>
          <w:kern w:val="0"/>
          <w:szCs w:val="21"/>
          <w:highlight w:val="none"/>
        </w:rPr>
        <w:t>。</w:t>
      </w:r>
    </w:p>
    <w:bookmarkEnd w:id="28"/>
    <w:p w14:paraId="5B3C6592">
      <w:pPr>
        <w:pStyle w:val="2"/>
        <w:keepNext w:val="0"/>
        <w:keepLines w:val="0"/>
        <w:spacing w:before="0" w:after="0" w:line="360" w:lineRule="auto"/>
        <w:rPr>
          <w:rFonts w:ascii="宋体" w:hAnsi="宋体" w:cs="宋体"/>
          <w:color w:val="auto"/>
          <w:sz w:val="24"/>
          <w:szCs w:val="24"/>
          <w:highlight w:val="none"/>
        </w:rPr>
      </w:pPr>
      <w:bookmarkStart w:id="29" w:name="_Toc406402986"/>
      <w:r>
        <w:rPr>
          <w:rFonts w:hint="eastAsia" w:ascii="宋体" w:hAnsi="宋体" w:cs="宋体"/>
          <w:color w:val="auto"/>
          <w:sz w:val="24"/>
          <w:szCs w:val="24"/>
          <w:highlight w:val="none"/>
        </w:rPr>
        <w:t>第三章  供应商须知</w:t>
      </w:r>
      <w:bookmarkEnd w:id="29"/>
    </w:p>
    <w:p w14:paraId="70E2C440">
      <w:pPr>
        <w:spacing w:line="360" w:lineRule="auto"/>
        <w:ind w:firstLine="241" w:firstLineChars="100"/>
        <w:jc w:val="center"/>
        <w:rPr>
          <w:rFonts w:ascii="宋体" w:hAnsi="宋体" w:cs="宋体"/>
          <w:b/>
          <w:bCs/>
          <w:color w:val="auto"/>
          <w:sz w:val="24"/>
          <w:highlight w:val="none"/>
        </w:rPr>
      </w:pPr>
      <w:r>
        <w:rPr>
          <w:rFonts w:hint="eastAsia" w:ascii="宋体" w:hAnsi="宋体" w:cs="宋体"/>
          <w:b/>
          <w:bCs/>
          <w:color w:val="auto"/>
          <w:sz w:val="24"/>
          <w:highlight w:val="none"/>
        </w:rPr>
        <w:t>电子交易注意事项</w:t>
      </w:r>
    </w:p>
    <w:p w14:paraId="5DE8C020">
      <w:pPr>
        <w:spacing w:line="360" w:lineRule="auto"/>
        <w:ind w:firstLine="210" w:firstLineChars="100"/>
        <w:jc w:val="lef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　政府采购项目电子交易活动适用《浙江省政府采购项目电子交易管理暂行办法》，现将相关注意事项告知如下：</w:t>
      </w:r>
    </w:p>
    <w:p w14:paraId="5C4971EF">
      <w:pPr>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1.代理机构按照招标文件规定的时间通过电子交易平台组织开标、开启投标文件，所有供应商均应当准时在线参加，直至评审结束。</w:t>
      </w:r>
    </w:p>
    <w:p w14:paraId="2B99D3FF">
      <w:pPr>
        <w:pStyle w:val="51"/>
        <w:spacing w:before="0" w:beforeAutospacing="0" w:after="0" w:afterAutospacing="0" w:line="360" w:lineRule="auto"/>
        <w:ind w:firstLine="210" w:firstLineChars="100"/>
        <w:rPr>
          <w:rFonts w:cs="宋体"/>
          <w:color w:val="auto"/>
          <w:kern w:val="2"/>
          <w:sz w:val="21"/>
          <w:szCs w:val="21"/>
          <w:highlight w:val="none"/>
        </w:rPr>
      </w:pPr>
      <w:r>
        <w:rPr>
          <w:rFonts w:hint="eastAsia" w:cs="宋体"/>
          <w:color w:val="auto"/>
          <w:kern w:val="2"/>
          <w:sz w:val="21"/>
          <w:szCs w:val="21"/>
          <w:highlight w:val="none"/>
        </w:rPr>
        <w:t>　2.投标文件未按时解密，供应商如提供备份投标文件的，以符合要求的备份投标文件作为依据，否则视为投标文件撤回。投标文件已按时解密的，备份投标文件自动失效。</w:t>
      </w:r>
    </w:p>
    <w:p w14:paraId="11082F00">
      <w:pPr>
        <w:pStyle w:val="51"/>
        <w:spacing w:before="0" w:beforeAutospacing="0" w:after="0" w:afterAutospacing="0" w:line="360" w:lineRule="auto"/>
        <w:ind w:firstLine="210" w:firstLineChars="100"/>
        <w:rPr>
          <w:rFonts w:cs="宋体"/>
          <w:color w:val="auto"/>
          <w:kern w:val="2"/>
          <w:sz w:val="21"/>
          <w:szCs w:val="21"/>
          <w:highlight w:val="none"/>
        </w:rPr>
      </w:pPr>
      <w:r>
        <w:rPr>
          <w:rFonts w:hint="eastAsia" w:cs="宋体"/>
          <w:color w:val="auto"/>
          <w:kern w:val="2"/>
          <w:sz w:val="21"/>
          <w:szCs w:val="21"/>
          <w:highlight w:val="none"/>
        </w:rPr>
        <w:t>　3.采购过程中出现以下情形，导致电子交易平台无法正常运行，或者无法保证电子交易的公平、公正和安全时，代理机构可中止电子交易活动：</w:t>
      </w:r>
    </w:p>
    <w:p w14:paraId="124CC829">
      <w:pPr>
        <w:pStyle w:val="51"/>
        <w:spacing w:before="0" w:beforeAutospacing="0" w:after="0" w:afterAutospacing="0" w:line="360" w:lineRule="auto"/>
        <w:ind w:firstLine="645"/>
        <w:rPr>
          <w:rFonts w:cs="宋体"/>
          <w:color w:val="auto"/>
          <w:kern w:val="2"/>
          <w:sz w:val="21"/>
          <w:szCs w:val="21"/>
          <w:highlight w:val="none"/>
        </w:rPr>
      </w:pPr>
      <w:r>
        <w:rPr>
          <w:rFonts w:hint="eastAsia" w:cs="宋体"/>
          <w:color w:val="auto"/>
          <w:kern w:val="2"/>
          <w:sz w:val="21"/>
          <w:szCs w:val="21"/>
          <w:highlight w:val="none"/>
        </w:rPr>
        <w:t>（一）电子交易平台发生故障而无法登录访问的； </w:t>
      </w:r>
    </w:p>
    <w:p w14:paraId="5243B623">
      <w:pPr>
        <w:pStyle w:val="51"/>
        <w:spacing w:before="0" w:beforeAutospacing="0" w:after="0" w:afterAutospacing="0" w:line="360" w:lineRule="auto"/>
        <w:ind w:firstLine="645"/>
        <w:rPr>
          <w:rFonts w:cs="宋体"/>
          <w:color w:val="auto"/>
          <w:kern w:val="2"/>
          <w:sz w:val="21"/>
          <w:szCs w:val="21"/>
          <w:highlight w:val="none"/>
        </w:rPr>
      </w:pPr>
      <w:r>
        <w:rPr>
          <w:rFonts w:hint="eastAsia" w:cs="宋体"/>
          <w:color w:val="auto"/>
          <w:kern w:val="2"/>
          <w:sz w:val="21"/>
          <w:szCs w:val="21"/>
          <w:highlight w:val="none"/>
        </w:rPr>
        <w:t>（二）电子交易平台应用或数据库出现错误，不能进行正常操作的；</w:t>
      </w:r>
    </w:p>
    <w:p w14:paraId="3224D92E">
      <w:pPr>
        <w:pStyle w:val="51"/>
        <w:spacing w:before="0" w:beforeAutospacing="0" w:after="0" w:afterAutospacing="0" w:line="360" w:lineRule="auto"/>
        <w:ind w:firstLine="645"/>
        <w:rPr>
          <w:rFonts w:cs="宋体"/>
          <w:color w:val="auto"/>
          <w:kern w:val="2"/>
          <w:sz w:val="21"/>
          <w:szCs w:val="21"/>
          <w:highlight w:val="none"/>
        </w:rPr>
      </w:pPr>
      <w:r>
        <w:rPr>
          <w:rFonts w:hint="eastAsia" w:cs="宋体"/>
          <w:color w:val="auto"/>
          <w:kern w:val="2"/>
          <w:sz w:val="21"/>
          <w:szCs w:val="21"/>
          <w:highlight w:val="none"/>
        </w:rPr>
        <w:t>（三）电子交易平台发现严重安全漏洞，有潜在泄密危险的；</w:t>
      </w:r>
    </w:p>
    <w:p w14:paraId="4A0E0A25">
      <w:pPr>
        <w:pStyle w:val="51"/>
        <w:spacing w:before="0" w:beforeAutospacing="0" w:after="0" w:afterAutospacing="0" w:line="360" w:lineRule="auto"/>
        <w:ind w:firstLine="645"/>
        <w:rPr>
          <w:rFonts w:cs="宋体"/>
          <w:color w:val="auto"/>
          <w:kern w:val="2"/>
          <w:sz w:val="21"/>
          <w:szCs w:val="21"/>
          <w:highlight w:val="none"/>
        </w:rPr>
      </w:pPr>
      <w:r>
        <w:rPr>
          <w:rFonts w:hint="eastAsia" w:cs="宋体"/>
          <w:color w:val="auto"/>
          <w:kern w:val="2"/>
          <w:sz w:val="21"/>
          <w:szCs w:val="21"/>
          <w:highlight w:val="none"/>
        </w:rPr>
        <w:t>（四）病毒发作导致不能进行正常操作的； </w:t>
      </w:r>
    </w:p>
    <w:p w14:paraId="2774CBC8">
      <w:pPr>
        <w:pStyle w:val="51"/>
        <w:spacing w:before="0" w:beforeAutospacing="0" w:after="0" w:afterAutospacing="0" w:line="360" w:lineRule="auto"/>
        <w:ind w:firstLine="645"/>
        <w:rPr>
          <w:rFonts w:cs="宋体"/>
          <w:color w:val="auto"/>
          <w:kern w:val="2"/>
          <w:sz w:val="21"/>
          <w:szCs w:val="21"/>
          <w:highlight w:val="none"/>
        </w:rPr>
      </w:pPr>
      <w:r>
        <w:rPr>
          <w:rFonts w:hint="eastAsia" w:cs="宋体"/>
          <w:color w:val="auto"/>
          <w:kern w:val="2"/>
          <w:sz w:val="21"/>
          <w:szCs w:val="21"/>
          <w:highlight w:val="none"/>
        </w:rPr>
        <w:t>（五）其他无法保证电子交易的公平、公正和安全的情况。</w:t>
      </w:r>
    </w:p>
    <w:p w14:paraId="4FFB854F">
      <w:pPr>
        <w:pStyle w:val="51"/>
        <w:spacing w:before="0" w:beforeAutospacing="0" w:after="0" w:afterAutospacing="0" w:line="360" w:lineRule="auto"/>
        <w:ind w:firstLine="480"/>
        <w:rPr>
          <w:rFonts w:cs="宋体"/>
          <w:color w:val="auto"/>
          <w:kern w:val="2"/>
          <w:sz w:val="21"/>
          <w:szCs w:val="21"/>
          <w:highlight w:val="none"/>
        </w:rPr>
      </w:pPr>
      <w:r>
        <w:rPr>
          <w:rFonts w:hint="eastAsia" w:cs="宋体"/>
          <w:color w:val="auto"/>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5C34EDC4">
      <w:pPr>
        <w:pStyle w:val="51"/>
        <w:spacing w:before="0" w:beforeAutospacing="0" w:after="0" w:afterAutospacing="0" w:line="360" w:lineRule="auto"/>
        <w:ind w:firstLine="480"/>
        <w:rPr>
          <w:rFonts w:cs="宋体"/>
          <w:color w:val="auto"/>
          <w:sz w:val="21"/>
          <w:szCs w:val="21"/>
          <w:highlight w:val="none"/>
          <w:shd w:val="clear" w:color="auto" w:fill="FFFFFF"/>
        </w:rPr>
      </w:pPr>
      <w:r>
        <w:rPr>
          <w:rFonts w:hint="eastAsia" w:cs="宋体"/>
          <w:color w:val="auto"/>
          <w:sz w:val="21"/>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1933024D">
      <w:pPr>
        <w:pStyle w:val="30"/>
        <w:snapToGrid w:val="0"/>
        <w:spacing w:beforeLines="0" w:afterLines="0" w:line="360" w:lineRule="auto"/>
        <w:ind w:firstLine="422" w:firstLineChars="200"/>
        <w:rPr>
          <w:rFonts w:hAnsi="宋体" w:cs="宋体"/>
          <w:b/>
          <w:color w:val="auto"/>
          <w:kern w:val="0"/>
          <w:sz w:val="21"/>
          <w:szCs w:val="21"/>
          <w:highlight w:val="none"/>
          <w:shd w:val="clear" w:color="auto" w:fill="FFFFFF"/>
        </w:rPr>
      </w:pPr>
      <w:r>
        <w:rPr>
          <w:rFonts w:hint="eastAsia" w:hAnsi="宋体" w:cs="宋体"/>
          <w:b/>
          <w:color w:val="auto"/>
          <w:kern w:val="0"/>
          <w:sz w:val="21"/>
          <w:szCs w:val="21"/>
          <w:highlight w:val="none"/>
          <w:shd w:val="clear" w:color="auto" w:fill="FFFFFF"/>
        </w:rPr>
        <w:t>5.供应商须在代理机构宣布评审结束、产生中标候选人期间时刻关注项目政采云系统，配合专家组工作，如有询标（澄清、质疑），在30分钟内（具体时间以询标函上规定的时间为准备）通过ＣＡ进行回复。</w:t>
      </w:r>
    </w:p>
    <w:p w14:paraId="2E904D24">
      <w:pPr>
        <w:snapToGrid w:val="0"/>
        <w:spacing w:line="360" w:lineRule="auto"/>
        <w:ind w:left="238"/>
        <w:jc w:val="center"/>
        <w:outlineLvl w:val="1"/>
        <w:rPr>
          <w:rFonts w:ascii="宋体" w:hAnsi="宋体" w:cs="宋体"/>
          <w:b/>
          <w:color w:val="auto"/>
          <w:sz w:val="24"/>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前附表</w:t>
      </w:r>
    </w:p>
    <w:tbl>
      <w:tblPr>
        <w:tblStyle w:val="57"/>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6C86D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0AC80D4">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vAlign w:val="center"/>
          </w:tcPr>
          <w:p w14:paraId="56A8D5C2">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内容、要求</w:t>
            </w:r>
          </w:p>
        </w:tc>
      </w:tr>
      <w:tr w14:paraId="26CDD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87DF6F8">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371" w:type="dxa"/>
            <w:tcBorders>
              <w:top w:val="single" w:color="auto" w:sz="4" w:space="0"/>
              <w:left w:val="single" w:color="auto" w:sz="4" w:space="0"/>
              <w:bottom w:val="single" w:color="auto" w:sz="4" w:space="0"/>
              <w:right w:val="single" w:color="auto" w:sz="4" w:space="0"/>
            </w:tcBorders>
            <w:vAlign w:val="center"/>
          </w:tcPr>
          <w:p w14:paraId="53D7150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项目名称：南市学校改扩建工程专用教室教学仪器采购项目</w:t>
            </w:r>
          </w:p>
        </w:tc>
      </w:tr>
      <w:tr w14:paraId="3B197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DF93EF4">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14:paraId="18FB85B4">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采购内容：详见招标需求</w:t>
            </w:r>
          </w:p>
        </w:tc>
      </w:tr>
      <w:tr w14:paraId="74572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5029CD2">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371" w:type="dxa"/>
            <w:tcBorders>
              <w:top w:val="single" w:color="auto" w:sz="4" w:space="0"/>
              <w:left w:val="single" w:color="auto" w:sz="4" w:space="0"/>
              <w:bottom w:val="single" w:color="auto" w:sz="4" w:space="0"/>
              <w:right w:val="single" w:color="auto" w:sz="4" w:space="0"/>
            </w:tcBorders>
            <w:vAlign w:val="center"/>
          </w:tcPr>
          <w:p w14:paraId="6F1A01B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工期：</w:t>
            </w:r>
            <w:r>
              <w:rPr>
                <w:rFonts w:hint="eastAsia" w:ascii="宋体" w:hAnsi="宋体"/>
                <w:color w:val="auto"/>
                <w:szCs w:val="21"/>
                <w:highlight w:val="none"/>
              </w:rPr>
              <w:t>合同签订后60天内完成供货并安装调试完成（具体按业主要求）</w:t>
            </w:r>
            <w:r>
              <w:rPr>
                <w:rFonts w:hint="eastAsia"/>
                <w:color w:val="auto"/>
                <w:szCs w:val="21"/>
                <w:highlight w:val="none"/>
              </w:rPr>
              <w:t>。</w:t>
            </w:r>
          </w:p>
        </w:tc>
      </w:tr>
      <w:tr w14:paraId="2DDDF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3CEAFA0">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14:paraId="6BFC06E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投标报价及费用：</w:t>
            </w:r>
          </w:p>
          <w:p w14:paraId="4B3D1F7B">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1、本项目投标应以人民币报价；</w:t>
            </w:r>
          </w:p>
          <w:p w14:paraId="3C833FB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2、不论投标结果如何，供应商均应自行承担所有与投标有关的全部费用。 </w:t>
            </w:r>
          </w:p>
        </w:tc>
      </w:tr>
      <w:tr w14:paraId="0BD3C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6F33C2F">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14:paraId="4554127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投标保证金：无。 </w:t>
            </w:r>
          </w:p>
        </w:tc>
      </w:tr>
      <w:tr w14:paraId="447E8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012E0AC">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14:paraId="448D0CD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投标保证金的退还（不计息）：无。</w:t>
            </w:r>
          </w:p>
        </w:tc>
      </w:tr>
      <w:tr w14:paraId="19B6D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8F572C2">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14:paraId="62E820F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首台套政策：首台套产品被纳入《首台套产品推广应用指导目录》之日起3年内，视同已具备相应销售业绩，参加政府采购活动时业绩分值为满分。</w:t>
            </w:r>
          </w:p>
        </w:tc>
      </w:tr>
      <w:tr w14:paraId="073FC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B3FC006">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14:paraId="7AAF243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现场踏勘：自行踏勘。 </w:t>
            </w:r>
          </w:p>
        </w:tc>
      </w:tr>
      <w:tr w14:paraId="60D06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C9CD981">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14:paraId="0974DBB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投标文件组成：电子投标文件和备份投标文件均由资格响应文件、商务技术响应文件及报价响应文件三部分内容组成。</w:t>
            </w:r>
          </w:p>
        </w:tc>
      </w:tr>
      <w:tr w14:paraId="7425E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9CC9032">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371" w:type="dxa"/>
            <w:tcBorders>
              <w:top w:val="single" w:color="auto" w:sz="4" w:space="0"/>
              <w:left w:val="single" w:color="auto" w:sz="4" w:space="0"/>
              <w:bottom w:val="single" w:color="auto" w:sz="4" w:space="0"/>
              <w:right w:val="single" w:color="auto" w:sz="4" w:space="0"/>
            </w:tcBorders>
            <w:vAlign w:val="center"/>
          </w:tcPr>
          <w:p w14:paraId="6CD7C19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备份投标文件：①为确保采购项目顺利实施，避免因解密失败导致投标供应商投标无效，供应商在电子交易平台传输提交投标文件后，将政采云平台上最后生成的具备电子签章的备份电子标文件1份下载，可以在投标截止时间前已邮件的方式发送至877180426@qq.com。</w:t>
            </w:r>
          </w:p>
          <w:p w14:paraId="5E9F666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④备份电子标文件制作为非强制性，但如遇供应商电子投标文件解密失败等情况造成无效标，后果由供应商自负。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tc>
      </w:tr>
      <w:tr w14:paraId="6DFF7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1670A93">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371" w:type="dxa"/>
            <w:tcBorders>
              <w:top w:val="single" w:color="auto" w:sz="4" w:space="0"/>
              <w:left w:val="single" w:color="auto" w:sz="4" w:space="0"/>
              <w:bottom w:val="single" w:color="auto" w:sz="4" w:space="0"/>
              <w:right w:val="single" w:color="auto" w:sz="4" w:space="0"/>
            </w:tcBorders>
            <w:vAlign w:val="center"/>
          </w:tcPr>
          <w:p w14:paraId="201BC21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开标时间及地点：详见招标公告。供应商无需到开标现场，但须准时在线参加，直至评审结束。</w:t>
            </w:r>
          </w:p>
        </w:tc>
      </w:tr>
      <w:tr w14:paraId="29798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62D2410">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371" w:type="dxa"/>
            <w:tcBorders>
              <w:top w:val="single" w:color="auto" w:sz="4" w:space="0"/>
              <w:left w:val="single" w:color="auto" w:sz="4" w:space="0"/>
              <w:bottom w:val="single" w:color="auto" w:sz="4" w:space="0"/>
              <w:right w:val="single" w:color="auto" w:sz="4" w:space="0"/>
            </w:tcBorders>
            <w:vAlign w:val="center"/>
          </w:tcPr>
          <w:p w14:paraId="13024EC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评标办法及评分标准：详见第四章</w:t>
            </w:r>
          </w:p>
        </w:tc>
      </w:tr>
      <w:tr w14:paraId="6710C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7D2211A">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371" w:type="dxa"/>
            <w:tcBorders>
              <w:top w:val="single" w:color="auto" w:sz="4" w:space="0"/>
              <w:left w:val="single" w:color="auto" w:sz="4" w:space="0"/>
              <w:bottom w:val="single" w:color="auto" w:sz="4" w:space="0"/>
              <w:right w:val="single" w:color="auto" w:sz="4" w:space="0"/>
            </w:tcBorders>
            <w:vAlign w:val="center"/>
          </w:tcPr>
          <w:p w14:paraId="5D91C0DB">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本、投诉书范本请到浙江政府采购网下载专区下载。</w:t>
            </w:r>
          </w:p>
        </w:tc>
      </w:tr>
      <w:tr w14:paraId="7858D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3AA843C">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371" w:type="dxa"/>
            <w:tcBorders>
              <w:top w:val="single" w:color="auto" w:sz="4" w:space="0"/>
              <w:left w:val="single" w:color="auto" w:sz="4" w:space="0"/>
              <w:bottom w:val="single" w:color="auto" w:sz="4" w:space="0"/>
              <w:right w:val="single" w:color="auto" w:sz="4" w:space="0"/>
            </w:tcBorders>
            <w:vAlign w:val="center"/>
          </w:tcPr>
          <w:p w14:paraId="3B9E1025">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中标公告及中标通知书：中标公告发布于上述媒体，中标公告期限为1个工作日。在公告中标结果的同时，代理机构向中标人发出中标通知书。</w:t>
            </w:r>
          </w:p>
        </w:tc>
      </w:tr>
      <w:tr w14:paraId="22A8E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A1246A2">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371" w:type="dxa"/>
            <w:tcBorders>
              <w:top w:val="single" w:color="auto" w:sz="4" w:space="0"/>
              <w:left w:val="single" w:color="auto" w:sz="4" w:space="0"/>
              <w:bottom w:val="single" w:color="auto" w:sz="4" w:space="0"/>
              <w:right w:val="single" w:color="auto" w:sz="4" w:space="0"/>
            </w:tcBorders>
            <w:vAlign w:val="center"/>
          </w:tcPr>
          <w:p w14:paraId="37A0C41B">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履约保证金：本项目不设置</w:t>
            </w:r>
          </w:p>
        </w:tc>
      </w:tr>
      <w:tr w14:paraId="352A5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900314E">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8371" w:type="dxa"/>
            <w:tcBorders>
              <w:top w:val="single" w:color="auto" w:sz="4" w:space="0"/>
              <w:left w:val="single" w:color="auto" w:sz="4" w:space="0"/>
              <w:bottom w:val="single" w:color="auto" w:sz="4" w:space="0"/>
              <w:right w:val="single" w:color="auto" w:sz="4" w:space="0"/>
            </w:tcBorders>
            <w:vAlign w:val="center"/>
          </w:tcPr>
          <w:p w14:paraId="519298BD">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签订合同时间：中标通知书发出后30日内。建议采购人在对采购结果质疑期（自采购结果公告之日起七个工作日）后与中标人签订政府采购合同。</w:t>
            </w:r>
          </w:p>
        </w:tc>
      </w:tr>
      <w:tr w14:paraId="368A5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7F2F7C9">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8371" w:type="dxa"/>
            <w:tcBorders>
              <w:top w:val="single" w:color="auto" w:sz="4" w:space="0"/>
              <w:left w:val="single" w:color="auto" w:sz="4" w:space="0"/>
              <w:bottom w:val="single" w:color="auto" w:sz="4" w:space="0"/>
              <w:right w:val="single" w:color="auto" w:sz="4" w:space="0"/>
            </w:tcBorders>
            <w:vAlign w:val="center"/>
          </w:tcPr>
          <w:p w14:paraId="085064D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合同公告：自中标、成交供应商确定之日起</w:t>
            </w:r>
            <w:r>
              <w:rPr>
                <w:rFonts w:ascii="宋体" w:hAnsi="宋体" w:cs="宋体"/>
                <w:color w:val="auto"/>
                <w:szCs w:val="21"/>
                <w:highlight w:val="none"/>
              </w:rPr>
              <w:t>2个工作日内结果公告于浙江省政府采购网(http://www.zjzfcg.gov.cn)和平湖市公共资源交易中心网（http://jxszwsjb.jiaxing.gov.cn/phmain/）等网站或媒体。中标公告期限为1个工作日。</w:t>
            </w:r>
          </w:p>
        </w:tc>
      </w:tr>
      <w:tr w14:paraId="15E63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117A676">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8371" w:type="dxa"/>
            <w:tcBorders>
              <w:top w:val="single" w:color="auto" w:sz="4" w:space="0"/>
              <w:left w:val="single" w:color="auto" w:sz="4" w:space="0"/>
              <w:bottom w:val="single" w:color="auto" w:sz="4" w:space="0"/>
              <w:right w:val="single" w:color="auto" w:sz="4" w:space="0"/>
            </w:tcBorders>
            <w:vAlign w:val="center"/>
          </w:tcPr>
          <w:p w14:paraId="54695EF4">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本项目最高限价：175.1712万元</w:t>
            </w:r>
          </w:p>
        </w:tc>
      </w:tr>
      <w:tr w14:paraId="2F8C3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C7879D3">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8371" w:type="dxa"/>
            <w:tcBorders>
              <w:top w:val="single" w:color="auto" w:sz="4" w:space="0"/>
              <w:left w:val="single" w:color="auto" w:sz="4" w:space="0"/>
              <w:bottom w:val="single" w:color="auto" w:sz="4" w:space="0"/>
              <w:right w:val="single" w:color="auto" w:sz="4" w:space="0"/>
            </w:tcBorders>
            <w:vAlign w:val="center"/>
          </w:tcPr>
          <w:p w14:paraId="32B1CC31">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付款条件：</w:t>
            </w:r>
            <w:r>
              <w:rPr>
                <w:rFonts w:hint="eastAsia" w:ascii="宋体" w:hAnsi="宋体" w:cs="宋体"/>
                <w:color w:val="auto"/>
                <w:kern w:val="0"/>
                <w:szCs w:val="21"/>
                <w:highlight w:val="none"/>
              </w:rPr>
              <w:t>合同生效以及具备实施条件后7个工作日内，支付合同总价的50%；所有设备安装调试完成并验收合格后支付至合同总价的100%</w:t>
            </w:r>
            <w:r>
              <w:rPr>
                <w:rFonts w:ascii="宋体" w:hAnsi="宋体" w:cs="宋体"/>
                <w:color w:val="auto"/>
                <w:kern w:val="0"/>
                <w:szCs w:val="21"/>
                <w:highlight w:val="none"/>
              </w:rPr>
              <w:t>。</w:t>
            </w:r>
          </w:p>
        </w:tc>
      </w:tr>
      <w:tr w14:paraId="52CFA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66AE024">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8371" w:type="dxa"/>
            <w:tcBorders>
              <w:top w:val="single" w:color="auto" w:sz="4" w:space="0"/>
              <w:left w:val="single" w:color="auto" w:sz="4" w:space="0"/>
              <w:bottom w:val="single" w:color="auto" w:sz="4" w:space="0"/>
              <w:right w:val="single" w:color="auto" w:sz="4" w:space="0"/>
            </w:tcBorders>
            <w:vAlign w:val="center"/>
          </w:tcPr>
          <w:p w14:paraId="49E4572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投标文件有效期：90天</w:t>
            </w:r>
          </w:p>
        </w:tc>
      </w:tr>
      <w:tr w14:paraId="065F2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6C34F18">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8371" w:type="dxa"/>
            <w:tcBorders>
              <w:top w:val="single" w:color="auto" w:sz="4" w:space="0"/>
              <w:left w:val="single" w:color="auto" w:sz="4" w:space="0"/>
              <w:bottom w:val="single" w:color="auto" w:sz="4" w:space="0"/>
              <w:right w:val="single" w:color="auto" w:sz="4" w:space="0"/>
            </w:tcBorders>
            <w:vAlign w:val="center"/>
          </w:tcPr>
          <w:p w14:paraId="1E8F96FE">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信用记录：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w:t>
            </w:r>
          </w:p>
        </w:tc>
      </w:tr>
      <w:tr w14:paraId="74A64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499F07F">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8371" w:type="dxa"/>
            <w:tcBorders>
              <w:top w:val="single" w:color="auto" w:sz="4" w:space="0"/>
              <w:left w:val="single" w:color="auto" w:sz="4" w:space="0"/>
              <w:bottom w:val="single" w:color="auto" w:sz="4" w:space="0"/>
              <w:right w:val="single" w:color="auto" w:sz="4" w:space="0"/>
            </w:tcBorders>
            <w:vAlign w:val="center"/>
          </w:tcPr>
          <w:p w14:paraId="4B99225B">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中标单位在中标公示结束后递交与电子加密投标文件内容一致的书面投标文件（正本一份， 副本二份）。</w:t>
            </w:r>
          </w:p>
        </w:tc>
      </w:tr>
      <w:tr w14:paraId="4854B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79875E8">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8371" w:type="dxa"/>
            <w:tcBorders>
              <w:top w:val="single" w:color="auto" w:sz="4" w:space="0"/>
              <w:left w:val="single" w:color="auto" w:sz="4" w:space="0"/>
              <w:bottom w:val="single" w:color="auto" w:sz="4" w:space="0"/>
              <w:right w:val="single" w:color="auto" w:sz="4" w:space="0"/>
            </w:tcBorders>
            <w:vAlign w:val="center"/>
          </w:tcPr>
          <w:p w14:paraId="51B4E31E">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政策说明：</w:t>
            </w:r>
          </w:p>
          <w:p w14:paraId="0C48818C">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（1）项目属性：货物类</w:t>
            </w:r>
          </w:p>
          <w:p w14:paraId="6D0C1A61">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（2）所属行业：工业</w:t>
            </w:r>
          </w:p>
          <w:p w14:paraId="645574D6">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（3）本次采购为非专门面向中小企业预留采购份额的采购项目。</w:t>
            </w:r>
          </w:p>
        </w:tc>
      </w:tr>
      <w:tr w14:paraId="059DF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B64E3F2">
            <w:pPr>
              <w:snapToGrid w:val="0"/>
              <w:jc w:val="center"/>
              <w:rPr>
                <w:rFonts w:ascii="宋体" w:hAnsi="宋体"/>
                <w:color w:val="auto"/>
                <w:szCs w:val="21"/>
                <w:highlight w:val="none"/>
              </w:rPr>
            </w:pPr>
            <w:r>
              <w:rPr>
                <w:rFonts w:hint="eastAsia" w:ascii="宋体" w:hAnsi="宋体"/>
                <w:color w:val="auto"/>
                <w:szCs w:val="21"/>
                <w:highlight w:val="none"/>
              </w:rPr>
              <w:t>24</w:t>
            </w:r>
          </w:p>
        </w:tc>
        <w:tc>
          <w:tcPr>
            <w:tcW w:w="8371" w:type="dxa"/>
            <w:tcBorders>
              <w:top w:val="single" w:color="auto" w:sz="4" w:space="0"/>
              <w:left w:val="single" w:color="auto" w:sz="4" w:space="0"/>
              <w:bottom w:val="single" w:color="auto" w:sz="4" w:space="0"/>
              <w:right w:val="single" w:color="auto" w:sz="4" w:space="0"/>
            </w:tcBorders>
            <w:vAlign w:val="center"/>
          </w:tcPr>
          <w:p w14:paraId="44541A39">
            <w:pPr>
              <w:snapToGrid w:val="0"/>
              <w:spacing w:line="400" w:lineRule="exact"/>
              <w:rPr>
                <w:rFonts w:ascii="Calibri" w:hAnsi="Calibri"/>
                <w:color w:val="auto"/>
                <w:highlight w:val="none"/>
              </w:rPr>
            </w:pPr>
            <w:r>
              <w:rPr>
                <w:rFonts w:hint="eastAsia" w:ascii="宋体" w:hAnsi="宋体"/>
                <w:b/>
                <w:color w:val="auto"/>
                <w:szCs w:val="21"/>
                <w:highlight w:val="none"/>
              </w:rPr>
              <w:t>招标代理费：</w:t>
            </w:r>
            <w:r>
              <w:rPr>
                <w:rFonts w:hint="eastAsia" w:ascii="Calibri" w:hAnsi="Calibri"/>
                <w:color w:val="auto"/>
                <w:highlight w:val="none"/>
              </w:rPr>
              <w:t>由中标单位在领取中标通知书前支付给招标代理公司。（招标代理费计算方法：按“计价格（2002）1980号和财库（2018）2号”文件“货物招标”计算基准价收费。收费基数为采购项目中标价，基准收费乘以优惠后的中标费率0.64（计算后不足3500元的按3500元计收））。</w:t>
            </w:r>
            <w:r>
              <w:rPr>
                <w:rFonts w:hint="eastAsia" w:ascii="宋体" w:hAnsi="宋体"/>
                <w:b/>
                <w:color w:val="auto"/>
                <w:szCs w:val="21"/>
                <w:highlight w:val="none"/>
              </w:rPr>
              <w:t>（报价无须单列）</w:t>
            </w:r>
          </w:p>
        </w:tc>
      </w:tr>
      <w:tr w14:paraId="6E94E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CA03009">
            <w:pPr>
              <w:snapToGrid w:val="0"/>
              <w:jc w:val="center"/>
              <w:rPr>
                <w:rFonts w:ascii="宋体" w:hAnsi="宋体"/>
                <w:color w:val="auto"/>
                <w:szCs w:val="21"/>
                <w:highlight w:val="none"/>
              </w:rPr>
            </w:pPr>
            <w:r>
              <w:rPr>
                <w:rFonts w:hint="eastAsia" w:ascii="宋体" w:hAnsi="宋体"/>
                <w:color w:val="auto"/>
                <w:szCs w:val="21"/>
                <w:highlight w:val="none"/>
              </w:rPr>
              <w:t>25</w:t>
            </w:r>
          </w:p>
        </w:tc>
        <w:tc>
          <w:tcPr>
            <w:tcW w:w="8371" w:type="dxa"/>
            <w:tcBorders>
              <w:top w:val="single" w:color="auto" w:sz="4" w:space="0"/>
              <w:left w:val="single" w:color="auto" w:sz="4" w:space="0"/>
              <w:bottom w:val="single" w:color="auto" w:sz="4" w:space="0"/>
              <w:right w:val="single" w:color="auto" w:sz="4" w:space="0"/>
            </w:tcBorders>
            <w:vAlign w:val="center"/>
          </w:tcPr>
          <w:p w14:paraId="276EF48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解释：本招标文件的解释权属于采购单位。</w:t>
            </w:r>
          </w:p>
        </w:tc>
      </w:tr>
    </w:tbl>
    <w:p w14:paraId="320FBD9C">
      <w:pPr>
        <w:pStyle w:val="30"/>
        <w:snapToGrid w:val="0"/>
        <w:spacing w:beforeLines="0" w:afterLines="0"/>
        <w:ind w:firstLine="482" w:firstLineChars="200"/>
        <w:jc w:val="center"/>
        <w:rPr>
          <w:rFonts w:hAnsi="宋体" w:cs="宋体"/>
          <w:b/>
          <w:color w:val="auto"/>
          <w:highlight w:val="none"/>
        </w:rPr>
      </w:pPr>
    </w:p>
    <w:p w14:paraId="7503F0F0">
      <w:pPr>
        <w:pStyle w:val="32"/>
        <w:ind w:left="5250" w:firstLine="640" w:firstLineChars="200"/>
        <w:rPr>
          <w:rFonts w:ascii="宋体" w:hAnsi="宋体" w:eastAsia="宋体" w:cs="宋体"/>
          <w:color w:val="auto"/>
          <w:highlight w:val="none"/>
        </w:rPr>
      </w:pPr>
    </w:p>
    <w:p w14:paraId="14CD562B">
      <w:pPr>
        <w:pStyle w:val="30"/>
        <w:snapToGrid w:val="0"/>
        <w:spacing w:beforeLines="0" w:afterLines="0"/>
        <w:ind w:firstLine="482" w:firstLineChars="200"/>
        <w:jc w:val="center"/>
        <w:outlineLvl w:val="1"/>
        <w:rPr>
          <w:rFonts w:hAnsi="宋体" w:cs="宋体"/>
          <w:b/>
          <w:color w:val="auto"/>
          <w:highlight w:val="none"/>
        </w:rPr>
      </w:pPr>
    </w:p>
    <w:p w14:paraId="6DAC961D">
      <w:pPr>
        <w:pStyle w:val="30"/>
        <w:snapToGrid w:val="0"/>
        <w:spacing w:beforeLines="0" w:afterLines="0"/>
        <w:ind w:firstLine="482" w:firstLineChars="200"/>
        <w:jc w:val="center"/>
        <w:outlineLvl w:val="1"/>
        <w:rPr>
          <w:rFonts w:hAnsi="宋体" w:cs="宋体"/>
          <w:b/>
          <w:color w:val="auto"/>
          <w:highlight w:val="none"/>
        </w:rPr>
      </w:pPr>
    </w:p>
    <w:p w14:paraId="540C5127">
      <w:pPr>
        <w:pStyle w:val="32"/>
        <w:ind w:left="5250"/>
        <w:rPr>
          <w:color w:val="auto"/>
          <w:highlight w:val="none"/>
        </w:rPr>
      </w:pPr>
    </w:p>
    <w:p w14:paraId="7A9B0FC7">
      <w:pPr>
        <w:widowControl/>
        <w:jc w:val="left"/>
        <w:rPr>
          <w:rFonts w:eastAsia="楷体_GB2312"/>
          <w:color w:val="auto"/>
          <w:sz w:val="32"/>
          <w:szCs w:val="20"/>
          <w:highlight w:val="none"/>
        </w:rPr>
      </w:pPr>
      <w:r>
        <w:rPr>
          <w:color w:val="auto"/>
          <w:highlight w:val="none"/>
        </w:rPr>
        <w:br w:type="page"/>
      </w:r>
    </w:p>
    <w:p w14:paraId="5BDBC252">
      <w:pPr>
        <w:pStyle w:val="30"/>
        <w:snapToGrid w:val="0"/>
        <w:spacing w:beforeLines="0" w:afterLines="0"/>
        <w:ind w:firstLine="482" w:firstLineChars="200"/>
        <w:jc w:val="center"/>
        <w:outlineLvl w:val="1"/>
        <w:rPr>
          <w:rFonts w:hAnsi="宋体" w:cs="宋体"/>
          <w:b/>
          <w:color w:val="auto"/>
          <w:highlight w:val="none"/>
        </w:rPr>
      </w:pPr>
      <w:r>
        <w:rPr>
          <w:rFonts w:hint="eastAsia" w:hAnsi="宋体" w:cs="宋体"/>
          <w:b/>
          <w:color w:val="auto"/>
          <w:highlight w:val="none"/>
        </w:rPr>
        <w:t>一、总  则</w:t>
      </w:r>
    </w:p>
    <w:p w14:paraId="57CC7D69">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（一） 适用范围</w:t>
      </w:r>
    </w:p>
    <w:p w14:paraId="721B8707">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本招标文件适用于该项目的招标、投标、评标、定标、验收、合同履约、付款等行为（法律、法规另有规定的，从其规定）。</w:t>
      </w:r>
    </w:p>
    <w:p w14:paraId="26BA3C03">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（二）定义</w:t>
      </w:r>
    </w:p>
    <w:p w14:paraId="733E9FD9">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1.招标采购人系指组织本次招标的嘉兴市中诚建设咨询有限公司（“招标人”）和采购人。</w:t>
      </w:r>
    </w:p>
    <w:p w14:paraId="20F86C9B">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2.“供应商”系指向采购人提交投标文件的单位或个人。</w:t>
      </w:r>
    </w:p>
    <w:p w14:paraId="349733E4">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3.“产品”系指供方按招标文件规定，须向采购人提供的一切设备、保险、税金、备品备件、工具、手册及其它有关技术资料和材料。</w:t>
      </w:r>
    </w:p>
    <w:p w14:paraId="6B1D9224">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4.“服务”系指招标文件规定供应商须承担的安装、调试、技术协助、校准、培训、技术指导以及其他类似的义务。</w:t>
      </w:r>
    </w:p>
    <w:p w14:paraId="6A48FA21">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5.“项目”系指供应商按招标文件规定向采购人提供的产品和服务。</w:t>
      </w:r>
    </w:p>
    <w:p w14:paraId="13C141B7">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6.“书面形式”包括信函、传真、电报等。</w:t>
      </w:r>
    </w:p>
    <w:p w14:paraId="732F8135">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7.“▲”系指实质性要求条款，不满足实质性要求条款的投标文件无效。</w:t>
      </w:r>
    </w:p>
    <w:p w14:paraId="635EFEFE">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（三）采购方式</w:t>
      </w:r>
    </w:p>
    <w:p w14:paraId="18CB9AB1">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本次招标采用公开采购方式进行。</w:t>
      </w:r>
    </w:p>
    <w:p w14:paraId="095C2D85">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（四）投标委托</w:t>
      </w:r>
    </w:p>
    <w:p w14:paraId="746FCCB6">
      <w:pPr>
        <w:pStyle w:val="22"/>
        <w:snapToGrid w:val="0"/>
        <w:spacing w:line="400" w:lineRule="exact"/>
        <w:ind w:firstLine="404" w:firstLineChars="200"/>
        <w:jc w:val="left"/>
        <w:rPr>
          <w:rFonts w:hAnsi="宋体" w:cs="宋体"/>
          <w:color w:val="auto"/>
          <w:sz w:val="21"/>
          <w:szCs w:val="21"/>
          <w:highlight w:val="none"/>
        </w:rPr>
      </w:pPr>
      <w:r>
        <w:rPr>
          <w:rFonts w:hint="eastAsia" w:hAnsi="宋体" w:cs="宋体"/>
          <w:color w:val="auto"/>
          <w:sz w:val="21"/>
          <w:szCs w:val="21"/>
          <w:highlight w:val="none"/>
        </w:rPr>
        <w:t>如供应商代表不是法定代表人，须有法定代表人出具的授权委托书（格式详见第六章）。</w:t>
      </w:r>
    </w:p>
    <w:p w14:paraId="343804D1">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（五）投标费用</w:t>
      </w:r>
    </w:p>
    <w:p w14:paraId="29499C0C">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不论投标结果如何，供应商均应自行承担所有与投标有关的全部费用（招标文件有相反规定除外）。</w:t>
      </w:r>
    </w:p>
    <w:p w14:paraId="302A713E">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（六）联合体投标</w:t>
      </w:r>
    </w:p>
    <w:p w14:paraId="3E3A6DCA">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本项目不接受联合体投标。</w:t>
      </w:r>
    </w:p>
    <w:p w14:paraId="2558E61B">
      <w:pPr>
        <w:snapToGrid w:val="0"/>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szCs w:val="21"/>
          <w:highlight w:val="none"/>
        </w:rPr>
        <w:t>（七）</w:t>
      </w:r>
      <w:r>
        <w:rPr>
          <w:rFonts w:hint="eastAsia" w:ascii="宋体" w:hAnsi="宋体" w:cs="宋体"/>
          <w:b/>
          <w:color w:val="auto"/>
          <w:kern w:val="0"/>
          <w:szCs w:val="21"/>
          <w:highlight w:val="none"/>
        </w:rPr>
        <w:t>转包与分包</w:t>
      </w:r>
    </w:p>
    <w:p w14:paraId="6B3A0E47">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 本项目不允许转包。</w:t>
      </w:r>
    </w:p>
    <w:p w14:paraId="3B4FD7A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 本项目不可以分包。</w:t>
      </w:r>
    </w:p>
    <w:p w14:paraId="5E651505">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（八）是否允许采购进口产品</w:t>
      </w:r>
    </w:p>
    <w:p w14:paraId="5A7A5A4A">
      <w:pPr>
        <w:snapToGri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不允许采购进口产品。</w:t>
      </w:r>
    </w:p>
    <w:p w14:paraId="29F7E879">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（九）特别说明：</w:t>
      </w:r>
    </w:p>
    <w:p w14:paraId="2B9A3E44">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1A76494">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82494BA">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非单一产品采购项目，采购人应当根据采购项目技术构成、产品价格比重等合理确定核心产品，并在招标文件中载明。多家投标人提供的核心产品品牌相同的，按前两款规定处理。</w:t>
      </w:r>
    </w:p>
    <w:p w14:paraId="2E084842">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2.投标人投标所使用的资格、信誉、荣誉、业绩与企业认证必须为本法人所拥有。投标人投标所使用的采购项目实施人员必须为本法人员工（或必须为本法人或控股公司正式员工）。</w:t>
      </w:r>
    </w:p>
    <w:p w14:paraId="0E214CDB">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3.投标人应仔细阅读招标文件的所有内容，按照招标文件的要求提交投标文件，并对所提供的全部资料的真实性承担法律责任。</w:t>
      </w:r>
    </w:p>
    <w:p w14:paraId="5479CF0A">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投标人的行政与刑事责任。</w:t>
      </w:r>
    </w:p>
    <w:p w14:paraId="7502A324">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5.招标文件需求清单表中所提到的品牌，均为参考品牌，欢迎能满足本项目技术需求且性能与明确品牌相当的产品参与竞争。</w:t>
      </w:r>
    </w:p>
    <w:p w14:paraId="58D9B1C0">
      <w:pPr>
        <w:snapToGrid w:val="0"/>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（十）特别说明：</w:t>
      </w:r>
    </w:p>
    <w:p w14:paraId="1E4A03D4">
      <w:pPr>
        <w:pStyle w:val="30"/>
        <w:snapToGrid w:val="0"/>
        <w:spacing w:beforeLines="0" w:afterLines="0"/>
        <w:ind w:left="2" w:leftChars="1" w:firstLine="420" w:firstLineChars="200"/>
        <w:rPr>
          <w:rFonts w:hAnsi="宋体" w:cs="宋体"/>
          <w:color w:val="auto"/>
          <w:sz w:val="21"/>
          <w:szCs w:val="21"/>
          <w:highlight w:val="none"/>
        </w:rPr>
      </w:pPr>
      <w:r>
        <w:rPr>
          <w:rFonts w:hint="eastAsia" w:hAnsi="宋体" w:cs="宋体"/>
          <w:color w:val="auto"/>
          <w:sz w:val="21"/>
          <w:szCs w:val="21"/>
          <w:highlight w:val="none"/>
        </w:rPr>
        <w:t>1.供应商投标所使用的资格、信誉、荣誉、业绩与企业认证必须为本法人所拥有。供应商投标所使用的采购项目实施人员必须为本法人员工（或必须为本法人或控股公司正式员工）。</w:t>
      </w:r>
    </w:p>
    <w:p w14:paraId="34437895">
      <w:pPr>
        <w:pStyle w:val="30"/>
        <w:snapToGrid w:val="0"/>
        <w:spacing w:beforeLines="0" w:afterLines="0"/>
        <w:ind w:left="2" w:leftChars="1" w:firstLine="420" w:firstLineChars="200"/>
        <w:rPr>
          <w:rFonts w:hAnsi="宋体" w:cs="宋体"/>
          <w:color w:val="auto"/>
          <w:sz w:val="21"/>
          <w:szCs w:val="21"/>
          <w:highlight w:val="none"/>
        </w:rPr>
      </w:pPr>
      <w:r>
        <w:rPr>
          <w:rFonts w:hint="eastAsia" w:hAnsi="宋体" w:cs="宋体"/>
          <w:color w:val="auto"/>
          <w:sz w:val="21"/>
          <w:szCs w:val="21"/>
          <w:highlight w:val="none"/>
        </w:rPr>
        <w:t>2.供应商应仔细阅读招标文件的所有内容，按照招标文件的要求提交投标文件，并对所提供的全部资料的真实性承担法律责任。</w:t>
      </w:r>
    </w:p>
    <w:p w14:paraId="311DE710">
      <w:pPr>
        <w:pStyle w:val="30"/>
        <w:snapToGrid w:val="0"/>
        <w:spacing w:beforeLines="0" w:afterLines="0"/>
        <w:ind w:left="2" w:leftChars="1" w:firstLine="420" w:firstLineChars="200"/>
        <w:rPr>
          <w:rFonts w:hAnsi="宋体" w:cs="宋体"/>
          <w:color w:val="auto"/>
          <w:sz w:val="21"/>
          <w:szCs w:val="21"/>
          <w:highlight w:val="none"/>
        </w:rPr>
      </w:pPr>
      <w:r>
        <w:rPr>
          <w:rFonts w:hint="eastAsia" w:hAnsi="宋体" w:cs="宋体"/>
          <w:color w:val="auto"/>
          <w:sz w:val="21"/>
          <w:szCs w:val="21"/>
          <w:highlight w:val="none"/>
        </w:rPr>
        <w:t>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2242FD8F">
      <w:pPr>
        <w:pStyle w:val="30"/>
        <w:snapToGrid w:val="0"/>
        <w:spacing w:beforeLines="0" w:afterLines="0"/>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（十一）质疑和投诉</w:t>
      </w:r>
    </w:p>
    <w:p w14:paraId="600E72BB">
      <w:pPr>
        <w:pStyle w:val="30"/>
        <w:snapToGrid w:val="0"/>
        <w:spacing w:beforeLines="0" w:afterLines="0"/>
        <w:ind w:firstLine="420" w:firstLineChars="200"/>
        <w:rPr>
          <w:rFonts w:hAnsi="宋体" w:cs="宋体"/>
          <w:bCs/>
          <w:color w:val="auto"/>
          <w:sz w:val="21"/>
          <w:szCs w:val="21"/>
          <w:highlight w:val="none"/>
        </w:rPr>
      </w:pPr>
      <w:r>
        <w:rPr>
          <w:rFonts w:hint="eastAsia" w:hAnsi="宋体" w:cs="宋体"/>
          <w:bCs/>
          <w:color w:val="auto"/>
          <w:sz w:val="21"/>
          <w:szCs w:val="21"/>
          <w:highlight w:val="none"/>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14:paraId="4E5E4A81">
      <w:pPr>
        <w:pStyle w:val="30"/>
        <w:snapToGrid w:val="0"/>
        <w:spacing w:beforeLines="0" w:afterLines="0"/>
        <w:ind w:firstLine="420" w:firstLineChars="200"/>
        <w:rPr>
          <w:rFonts w:hAnsi="宋体" w:cs="宋体"/>
          <w:bCs/>
          <w:color w:val="auto"/>
          <w:sz w:val="21"/>
          <w:szCs w:val="21"/>
          <w:highlight w:val="none"/>
        </w:rPr>
      </w:pPr>
      <w:r>
        <w:rPr>
          <w:rFonts w:hint="eastAsia" w:hAnsi="宋体" w:cs="宋体"/>
          <w:bCs/>
          <w:color w:val="auto"/>
          <w:sz w:val="21"/>
          <w:szCs w:val="21"/>
          <w:highlight w:val="none"/>
        </w:rPr>
        <w:t>2.供应商须在法定质疑期内一次性提出针对同一采购程序环节的质疑。</w:t>
      </w:r>
    </w:p>
    <w:p w14:paraId="4D3E87AD">
      <w:pPr>
        <w:pStyle w:val="30"/>
        <w:snapToGrid w:val="0"/>
        <w:spacing w:beforeLines="0" w:afterLines="0"/>
        <w:ind w:firstLine="420" w:firstLineChars="200"/>
        <w:rPr>
          <w:rFonts w:hAnsi="宋体" w:cs="宋体"/>
          <w:bCs/>
          <w:color w:val="auto"/>
          <w:sz w:val="21"/>
          <w:szCs w:val="21"/>
          <w:highlight w:val="none"/>
        </w:rPr>
      </w:pPr>
      <w:r>
        <w:rPr>
          <w:rFonts w:hint="eastAsia" w:hAnsi="宋体" w:cs="宋体"/>
          <w:bCs/>
          <w:color w:val="auto"/>
          <w:sz w:val="21"/>
          <w:szCs w:val="21"/>
          <w:highlight w:val="none"/>
        </w:rPr>
        <w:t>3.供应商认为代理机构在质疑答复程序中启用的调查和复评等程序，在该程序操作过程未明显违反法律禁止性规定时，不得提出疑义。</w:t>
      </w:r>
    </w:p>
    <w:p w14:paraId="101FE066">
      <w:pPr>
        <w:pStyle w:val="30"/>
        <w:snapToGrid w:val="0"/>
        <w:spacing w:beforeLines="0" w:afterLines="0"/>
        <w:ind w:firstLine="420" w:firstLineChars="200"/>
        <w:rPr>
          <w:rFonts w:hAnsi="宋体" w:cs="宋体"/>
          <w:bCs/>
          <w:color w:val="auto"/>
          <w:sz w:val="21"/>
          <w:szCs w:val="21"/>
          <w:highlight w:val="none"/>
        </w:rPr>
      </w:pPr>
      <w:r>
        <w:rPr>
          <w:rFonts w:hint="eastAsia" w:hAnsi="宋体" w:cs="宋体"/>
          <w:bCs/>
          <w:color w:val="auto"/>
          <w:sz w:val="21"/>
          <w:szCs w:val="21"/>
          <w:highlight w:val="none"/>
        </w:rPr>
        <w:t>4.质疑和投诉应当满足《政府采购质疑和投诉办法》（中华人民共和国财政部令第94号）要求。</w:t>
      </w:r>
    </w:p>
    <w:p w14:paraId="0CBF23A8">
      <w:pPr>
        <w:pStyle w:val="32"/>
        <w:ind w:left="5250"/>
        <w:rPr>
          <w:rFonts w:ascii="宋体" w:hAnsi="宋体" w:eastAsia="宋体" w:cs="宋体"/>
          <w:color w:val="auto"/>
          <w:sz w:val="21"/>
          <w:szCs w:val="21"/>
          <w:highlight w:val="none"/>
        </w:rPr>
      </w:pPr>
    </w:p>
    <w:p w14:paraId="4C563613">
      <w:pPr>
        <w:pStyle w:val="30"/>
        <w:snapToGrid w:val="0"/>
        <w:spacing w:beforeLines="0" w:afterLines="0"/>
        <w:ind w:firstLine="422" w:firstLineChars="200"/>
        <w:jc w:val="center"/>
        <w:outlineLvl w:val="1"/>
        <w:rPr>
          <w:rFonts w:hAnsi="宋体" w:cs="宋体"/>
          <w:b/>
          <w:color w:val="auto"/>
          <w:sz w:val="21"/>
          <w:szCs w:val="21"/>
          <w:highlight w:val="none"/>
        </w:rPr>
      </w:pPr>
      <w:bookmarkStart w:id="30" w:name="_Toc406402943"/>
      <w:bookmarkStart w:id="31" w:name="_Toc406402987"/>
      <w:r>
        <w:rPr>
          <w:rFonts w:hint="eastAsia" w:hAnsi="宋体" w:cs="宋体"/>
          <w:b/>
          <w:color w:val="auto"/>
          <w:sz w:val="21"/>
          <w:szCs w:val="21"/>
          <w:highlight w:val="none"/>
        </w:rPr>
        <w:t>二、招标文件</w:t>
      </w:r>
      <w:bookmarkEnd w:id="30"/>
      <w:bookmarkEnd w:id="31"/>
    </w:p>
    <w:p w14:paraId="50944FD8">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（一）招标文件的构成。本招标文件由以下部份组成：</w:t>
      </w:r>
    </w:p>
    <w:p w14:paraId="2F5B87A9">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1.招标公告</w:t>
      </w:r>
    </w:p>
    <w:p w14:paraId="710BEEC3">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2.招标需求</w:t>
      </w:r>
    </w:p>
    <w:p w14:paraId="707143BF">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3.供应商须知</w:t>
      </w:r>
    </w:p>
    <w:p w14:paraId="2ECE9EC2">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4.评标办法及标准</w:t>
      </w:r>
    </w:p>
    <w:p w14:paraId="254210EF">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5.合同主要条款</w:t>
      </w:r>
    </w:p>
    <w:p w14:paraId="0826C5B7">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0DA0507D">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7.本项目招标文件的澄清、答复、修改、补充的内容</w:t>
      </w:r>
    </w:p>
    <w:p w14:paraId="207AAF55">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（二）供应商的风险</w:t>
      </w:r>
    </w:p>
    <w:p w14:paraId="7AD2A629">
      <w:pPr>
        <w:pStyle w:val="46"/>
        <w:spacing w:line="400" w:lineRule="exact"/>
        <w:ind w:firstLine="420"/>
        <w:rPr>
          <w:rFonts w:ascii="宋体" w:eastAsia="宋体" w:cs="宋体"/>
          <w:color w:val="auto"/>
          <w:sz w:val="21"/>
          <w:szCs w:val="21"/>
          <w:highlight w:val="none"/>
        </w:rPr>
      </w:pPr>
      <w:r>
        <w:rPr>
          <w:rFonts w:hint="eastAsia" w:ascii="宋体" w:eastAsia="宋体" w:cs="宋体"/>
          <w:color w:val="auto"/>
          <w:sz w:val="21"/>
          <w:szCs w:val="21"/>
          <w:highlight w:val="none"/>
        </w:rPr>
        <w:t>供应商没有按照招标文件要求提供全部资料，或者供应商没有对招标文件在各方面作出实质性响应是供应商的风险，并可能导致其投标为无效标。</w:t>
      </w:r>
    </w:p>
    <w:p w14:paraId="52253411">
      <w:pPr>
        <w:pStyle w:val="15"/>
        <w:widowControl w:val="0"/>
        <w:tabs>
          <w:tab w:val="clear" w:pos="454"/>
        </w:tabs>
        <w:snapToGrid w:val="0"/>
        <w:spacing w:afterLines="0" w:line="400" w:lineRule="exact"/>
        <w:ind w:left="0"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 xml:space="preserve">（三）招标文件的澄清与修改 </w:t>
      </w:r>
    </w:p>
    <w:p w14:paraId="4CF8DE5E">
      <w:pPr>
        <w:pStyle w:val="30"/>
        <w:snapToGrid w:val="0"/>
        <w:spacing w:beforeLines="0" w:afterLines="0"/>
        <w:ind w:firstLine="420" w:firstLineChars="200"/>
        <w:rPr>
          <w:rFonts w:hAnsi="宋体" w:cs="宋体"/>
          <w:color w:val="auto"/>
          <w:sz w:val="21"/>
          <w:szCs w:val="21"/>
          <w:highlight w:val="none"/>
        </w:rPr>
      </w:pPr>
      <w:r>
        <w:rPr>
          <w:rFonts w:hint="eastAsia" w:hAnsi="宋体" w:cs="宋体"/>
          <w:color w:val="auto"/>
          <w:sz w:val="21"/>
          <w:szCs w:val="21"/>
          <w:highlight w:val="none"/>
        </w:rPr>
        <w:t>1.</w:t>
      </w:r>
      <w:r>
        <w:rPr>
          <w:rFonts w:hint="eastAsia" w:hAnsi="宋体" w:cs="宋体"/>
          <w:bCs/>
          <w:color w:val="auto"/>
          <w:sz w:val="21"/>
          <w:szCs w:val="21"/>
          <w:highlight w:val="none"/>
        </w:rPr>
        <w:t>供应商应认真阅读本招标文件，发现其中有误或有不合理要求的，可要求招标采购人澄清</w:t>
      </w:r>
      <w:r>
        <w:rPr>
          <w:rFonts w:hint="eastAsia" w:hAnsi="宋体" w:cs="宋体"/>
          <w:color w:val="auto"/>
          <w:sz w:val="21"/>
          <w:szCs w:val="21"/>
          <w:highlight w:val="none"/>
        </w:rPr>
        <w:t>。招标采购人对已发出的招标文件进行必要澄清或者修改的，应当在招标文件要求提交投标文件截止十五日前，在财政部门指定的政府采购信息发布媒体上发布更正公告，并以书面形式通知所有招标文件获取人。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4AA52A79">
      <w:pPr>
        <w:pStyle w:val="30"/>
        <w:snapToGrid w:val="0"/>
        <w:spacing w:beforeLines="0" w:afterLines="0"/>
        <w:ind w:firstLine="420" w:firstLineChars="200"/>
        <w:rPr>
          <w:rFonts w:hAnsi="宋体" w:cs="宋体"/>
          <w:color w:val="auto"/>
          <w:sz w:val="21"/>
          <w:szCs w:val="21"/>
          <w:highlight w:val="none"/>
        </w:rPr>
      </w:pPr>
      <w:r>
        <w:rPr>
          <w:rFonts w:hint="eastAsia" w:hAnsi="宋体" w:cs="宋体"/>
          <w:color w:val="auto"/>
          <w:sz w:val="21"/>
          <w:szCs w:val="21"/>
          <w:highlight w:val="none"/>
        </w:rPr>
        <w:t>2.招标文件澄清或者修改的内容为招标文件的组成部分。当招标文件与澄清或者修改就同一内容的表述不一致时，以最后发出的书面文件为准。</w:t>
      </w:r>
    </w:p>
    <w:p w14:paraId="722D0AEB">
      <w:pPr>
        <w:pStyle w:val="30"/>
        <w:snapToGrid w:val="0"/>
        <w:spacing w:beforeLines="0" w:afterLines="0"/>
        <w:ind w:firstLine="420" w:firstLineChars="200"/>
        <w:rPr>
          <w:rFonts w:hAnsi="宋体" w:cs="宋体"/>
          <w:color w:val="auto"/>
          <w:sz w:val="21"/>
          <w:szCs w:val="21"/>
          <w:highlight w:val="none"/>
        </w:rPr>
      </w:pPr>
      <w:r>
        <w:rPr>
          <w:rFonts w:hint="eastAsia" w:hAnsi="宋体" w:cs="宋体"/>
          <w:color w:val="auto"/>
          <w:sz w:val="21"/>
          <w:szCs w:val="21"/>
          <w:highlight w:val="none"/>
        </w:rPr>
        <w:t>3.对招标文件的澄清、答复、修改或补充都应该通过代理机构以法定形式发布，采购人非通过本机构，不得擅自澄清、答复、修改或补充招标文件。</w:t>
      </w:r>
    </w:p>
    <w:p w14:paraId="7AA52B91">
      <w:pPr>
        <w:pStyle w:val="30"/>
        <w:snapToGrid w:val="0"/>
        <w:spacing w:beforeLines="0" w:afterLines="0"/>
        <w:ind w:firstLine="422" w:firstLineChars="200"/>
        <w:jc w:val="center"/>
        <w:rPr>
          <w:rFonts w:hAnsi="宋体" w:cs="宋体"/>
          <w:b/>
          <w:color w:val="auto"/>
          <w:sz w:val="21"/>
          <w:szCs w:val="21"/>
          <w:highlight w:val="none"/>
        </w:rPr>
      </w:pPr>
    </w:p>
    <w:p w14:paraId="184597FB">
      <w:pPr>
        <w:pStyle w:val="30"/>
        <w:snapToGrid w:val="0"/>
        <w:spacing w:beforeLines="0" w:afterLines="0"/>
        <w:ind w:firstLine="422" w:firstLineChars="200"/>
        <w:jc w:val="center"/>
        <w:outlineLvl w:val="1"/>
        <w:rPr>
          <w:rFonts w:hAnsi="宋体" w:cs="宋体"/>
          <w:b/>
          <w:color w:val="auto"/>
          <w:sz w:val="21"/>
          <w:szCs w:val="21"/>
          <w:highlight w:val="none"/>
        </w:rPr>
      </w:pPr>
      <w:r>
        <w:rPr>
          <w:rFonts w:hint="eastAsia" w:hAnsi="宋体" w:cs="宋体"/>
          <w:b/>
          <w:color w:val="auto"/>
          <w:sz w:val="21"/>
          <w:szCs w:val="21"/>
          <w:highlight w:val="none"/>
        </w:rPr>
        <w:t>三、投标文件的编制</w:t>
      </w:r>
    </w:p>
    <w:p w14:paraId="59A935E5">
      <w:pPr>
        <w:pStyle w:val="30"/>
        <w:snapToGrid w:val="0"/>
        <w:spacing w:beforeLines="0" w:afterLines="0"/>
        <w:ind w:firstLine="422" w:firstLineChars="200"/>
        <w:rPr>
          <w:rFonts w:hAnsi="宋体" w:cs="宋体"/>
          <w:b/>
          <w:color w:val="auto"/>
          <w:sz w:val="21"/>
          <w:szCs w:val="21"/>
          <w:highlight w:val="none"/>
        </w:rPr>
      </w:pPr>
      <w:r>
        <w:rPr>
          <w:rFonts w:hint="eastAsia" w:hAnsi="宋体" w:cs="宋体"/>
          <w:b/>
          <w:color w:val="auto"/>
          <w:sz w:val="21"/>
          <w:szCs w:val="21"/>
          <w:highlight w:val="none"/>
        </w:rPr>
        <w:t>本项目所涉投标文件格式请详见第六章，未给出的格式请自拟。商务技术响应文件中不得出现报价，否则投标文件将被视为无效。</w:t>
      </w:r>
    </w:p>
    <w:p w14:paraId="07A26E4E">
      <w:pPr>
        <w:snapToGrid w:val="0"/>
        <w:spacing w:line="40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电子投标文件按政采云平台供应商电子招投标操作指南</w:t>
      </w:r>
      <w:r>
        <w:rPr>
          <w:color w:val="auto"/>
          <w:highlight w:val="none"/>
        </w:rPr>
        <w:fldChar w:fldCharType="begin"/>
      </w:r>
      <w:r>
        <w:rPr>
          <w:color w:val="auto"/>
          <w:highlight w:val="none"/>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color w:val="auto"/>
          <w:highlight w:val="none"/>
        </w:rPr>
        <w:fldChar w:fldCharType="separate"/>
      </w:r>
      <w:r>
        <w:rPr>
          <w:rFonts w:hint="eastAsia" w:ascii="宋体" w:hAnsi="宋体" w:cs="宋体"/>
          <w:b/>
          <w:color w:val="auto"/>
          <w:kern w:val="0"/>
          <w:szCs w:val="21"/>
          <w:highlight w:val="none"/>
        </w:rPr>
        <w:t>及本招标文件规定的格式和顺序编制电子投标文件并进行关联定</w:t>
      </w:r>
      <w:r>
        <w:rPr>
          <w:rFonts w:hint="eastAsia" w:ascii="宋体" w:hAnsi="宋体" w:cs="宋体"/>
          <w:b/>
          <w:color w:val="auto"/>
          <w:kern w:val="0"/>
          <w:szCs w:val="21"/>
          <w:highlight w:val="none"/>
        </w:rPr>
        <w:fldChar w:fldCharType="end"/>
      </w:r>
      <w:r>
        <w:rPr>
          <w:rFonts w:hint="eastAsia" w:ascii="宋体" w:hAnsi="宋体" w:cs="宋体"/>
          <w:b/>
          <w:color w:val="auto"/>
          <w:kern w:val="0"/>
          <w:szCs w:val="21"/>
          <w:highlight w:val="none"/>
        </w:rPr>
        <w:t>。建议根据招标文件合格供应商的资格要求、投标文件的编制及评分标准等内容一一关联。</w:t>
      </w:r>
    </w:p>
    <w:p w14:paraId="2ADCBEFB">
      <w:pPr>
        <w:snapToGrid w:val="0"/>
        <w:spacing w:line="400" w:lineRule="exact"/>
        <w:ind w:firstLine="422" w:firstLineChars="200"/>
        <w:jc w:val="left"/>
        <w:rPr>
          <w:rFonts w:ascii="宋体" w:hAnsi="宋体" w:cs="宋体"/>
          <w:b/>
          <w:color w:val="auto"/>
          <w:szCs w:val="21"/>
          <w:highlight w:val="none"/>
        </w:rPr>
      </w:pPr>
      <w:bookmarkStart w:id="32" w:name="_Toc406402988"/>
      <w:bookmarkStart w:id="33" w:name="_Toc406402944"/>
      <w:r>
        <w:rPr>
          <w:rFonts w:hint="eastAsia" w:ascii="宋体" w:hAnsi="宋体" w:cs="宋体"/>
          <w:b/>
          <w:color w:val="auto"/>
          <w:szCs w:val="21"/>
          <w:highlight w:val="none"/>
        </w:rPr>
        <w:t>（一）投标文件的组成</w:t>
      </w:r>
      <w:bookmarkEnd w:id="32"/>
      <w:bookmarkEnd w:id="33"/>
    </w:p>
    <w:p w14:paraId="439E0C16">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电子投标文件和备份投标文件均由资格响应文件、商务技术响应文件及报价响应文件三部分内容组成。投标文件中所须加盖公章部分均采用CA签章。</w:t>
      </w:r>
    </w:p>
    <w:p w14:paraId="47E7B2A9">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1、资格响应文件：</w:t>
      </w:r>
    </w:p>
    <w:p w14:paraId="426960E3">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1.1基本资格条件证明材料：（以下a~e项是基本资格条件对应证明材料的具体内容，各供应商须在响应文件中出具对应证明材料，其中b~e只需提供“承诺函”（格式见附件）） </w:t>
      </w:r>
    </w:p>
    <w:p w14:paraId="5974B605">
      <w:pPr>
        <w:snapToGrid w:val="0"/>
        <w:spacing w:line="40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a.具有独立承担民事责任的能力：</w:t>
      </w:r>
    </w:p>
    <w:p w14:paraId="630EAC62">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供应商须在响应文件中出具符合以下情况的证明材料复印件（五选一）： </w:t>
      </w:r>
    </w:p>
    <w:p w14:paraId="0C2B9421">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①如供应商是企业（包括合伙企业），提供在工商部门注册的有效“企业法人营业执照”或“营业执照”； </w:t>
      </w:r>
    </w:p>
    <w:p w14:paraId="18ED3019">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②如供应商是事业单位，提供有效的“事业单位法人证书”； </w:t>
      </w:r>
    </w:p>
    <w:p w14:paraId="7B01ECDD">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③如供应商是非企业专业服务机构的，提供执业许可证或民办非企业单位法人登记证书等证明文件； </w:t>
      </w:r>
    </w:p>
    <w:p w14:paraId="7414F1DE">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④如供应商是个体工商户，提供有效的“个体工商户营业执照”； </w:t>
      </w:r>
    </w:p>
    <w:p w14:paraId="6B8D1F04">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⑤如供应商是自然人，提供有效的自然人身份证明（居民身份证正反面或公安机关出具的临时居民身份证正反面或港澳台胞证或护照）。 </w:t>
      </w:r>
    </w:p>
    <w:p w14:paraId="5AFE837F">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 xml:space="preserve">b.具有良好的商业信誉和健全的财务会计制度； </w:t>
      </w:r>
    </w:p>
    <w:p w14:paraId="3FD52A0A">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c.具有履行合同所必需的设备和专业技术能力；</w:t>
      </w:r>
    </w:p>
    <w:p w14:paraId="60A6C4D2">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d.有依法缴纳税收和社会保障资金的良好记录；</w:t>
      </w:r>
    </w:p>
    <w:p w14:paraId="238F288B">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e.参加政府采购活动前三年内，在经营活动中没有重大违法记录。</w:t>
      </w:r>
    </w:p>
    <w:p w14:paraId="0A6C903B">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1.2特定资格要求的相关证明材料（如有，具体要求详见公告）</w:t>
      </w:r>
    </w:p>
    <w:p w14:paraId="37A3A4EC">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上述资格证明文件是评审小组对供应商资格进行合格性审查的评审依据，供应商应上传上述资料。未按要求出具上述证明材料或出具的证明材料不完整的，资格性审查均不予通过。</w:t>
      </w:r>
    </w:p>
    <w:p w14:paraId="3CF5898D">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2、商务技术响应文件</w:t>
      </w:r>
    </w:p>
    <w:p w14:paraId="42512485">
      <w:pPr>
        <w:snapToGrid w:val="0"/>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2.1投标声明书（格式见附件）；</w:t>
      </w:r>
    </w:p>
    <w:p w14:paraId="560DEA06">
      <w:pPr>
        <w:snapToGrid w:val="0"/>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2.2法定代表人授权委托书（格式见附件）；</w:t>
      </w:r>
    </w:p>
    <w:p w14:paraId="07B72AC4">
      <w:pPr>
        <w:snapToGrid w:val="0"/>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2.3投标人基本情况表（格式见附件）；</w:t>
      </w:r>
    </w:p>
    <w:p w14:paraId="7D10846D">
      <w:pPr>
        <w:snapToGrid w:val="0"/>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2.4诚信承诺书（格式见附件）；</w:t>
      </w:r>
    </w:p>
    <w:p w14:paraId="4C72D82F">
      <w:pPr>
        <w:snapToGrid w:val="0"/>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2.5同类政府采购项目业绩表（格式见附件）；</w:t>
      </w:r>
    </w:p>
    <w:p w14:paraId="2FDCF868">
      <w:pPr>
        <w:snapToGrid w:val="0"/>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2.6商务响应表（格式见附件）；</w:t>
      </w:r>
    </w:p>
    <w:p w14:paraId="7820E073">
      <w:pPr>
        <w:snapToGrid w:val="0"/>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2.7技术响应表（格式见附件）；</w:t>
      </w:r>
    </w:p>
    <w:p w14:paraId="6A747C87">
      <w:pPr>
        <w:snapToGrid w:val="0"/>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2.8项目负责人简历表（格式</w:t>
      </w:r>
      <w:r>
        <w:rPr>
          <w:rFonts w:hint="eastAsia" w:ascii="宋体" w:hAnsi="宋体" w:cs="宋体"/>
          <w:bCs/>
          <w:color w:val="auto"/>
          <w:szCs w:val="21"/>
          <w:highlight w:val="none"/>
          <w:lang w:val="en-US" w:eastAsia="zh-CN"/>
        </w:rPr>
        <w:t>自拟</w:t>
      </w:r>
      <w:r>
        <w:rPr>
          <w:rFonts w:hint="eastAsia" w:ascii="宋体" w:hAnsi="宋体" w:cs="宋体"/>
          <w:bCs/>
          <w:color w:val="auto"/>
          <w:szCs w:val="21"/>
          <w:highlight w:val="none"/>
        </w:rPr>
        <w:t>）；</w:t>
      </w:r>
    </w:p>
    <w:p w14:paraId="0F6C1D5B">
      <w:pPr>
        <w:snapToGrid w:val="0"/>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2.9项目实施人员一览表（格式见附件）；</w:t>
      </w:r>
    </w:p>
    <w:p w14:paraId="34CBC80D">
      <w:pPr>
        <w:snapToGrid w:val="0"/>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2.10供应商需要说明的其他内容（未尽事宜可按评分细则部分制作）；</w:t>
      </w:r>
    </w:p>
    <w:p w14:paraId="762DA300">
      <w:pPr>
        <w:snapToGrid w:val="0"/>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2.11投标单位参与综合评分时需提供的证明文件；</w:t>
      </w:r>
    </w:p>
    <w:p w14:paraId="673DE655">
      <w:pPr>
        <w:snapToGrid w:val="0"/>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2.12投标人认为需要的其他技术文件或说明。</w:t>
      </w:r>
    </w:p>
    <w:p w14:paraId="72E65968">
      <w:pPr>
        <w:snapToGrid w:val="0"/>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3、投标报价文件：</w:t>
      </w:r>
    </w:p>
    <w:p w14:paraId="5C1D996B">
      <w:pPr>
        <w:tabs>
          <w:tab w:val="left" w:pos="3870"/>
          <w:tab w:val="left" w:pos="4085"/>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3.1投标函； </w:t>
      </w:r>
    </w:p>
    <w:p w14:paraId="5207B00B">
      <w:pPr>
        <w:pStyle w:val="32"/>
        <w:snapToGrid w:val="0"/>
        <w:spacing w:line="440" w:lineRule="exact"/>
        <w:ind w:left="0" w:leftChars="0"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3.2开标一览表； </w:t>
      </w:r>
    </w:p>
    <w:p w14:paraId="08ADA92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3.3投标报价明细表；</w:t>
      </w:r>
    </w:p>
    <w:p w14:paraId="75320564">
      <w:pPr>
        <w:tabs>
          <w:tab w:val="left" w:pos="3870"/>
          <w:tab w:val="left" w:pos="4085"/>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olor w:val="auto"/>
          <w:szCs w:val="21"/>
          <w:highlight w:val="none"/>
        </w:rPr>
        <w:t>价格政策优惠相关资料（如有）；</w:t>
      </w:r>
    </w:p>
    <w:p w14:paraId="292A156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3.5供应商针对报价需要说明的其他文件和说明。</w:t>
      </w:r>
    </w:p>
    <w:p w14:paraId="31102C69">
      <w:pPr>
        <w:snapToGrid w:val="0"/>
        <w:spacing w:line="400" w:lineRule="exact"/>
        <w:ind w:firstLine="422" w:firstLineChars="200"/>
        <w:jc w:val="left"/>
        <w:rPr>
          <w:rFonts w:ascii="宋体" w:hAnsi="宋体" w:cs="宋体"/>
          <w:b/>
          <w:bCs/>
          <w:color w:val="auto"/>
          <w:szCs w:val="21"/>
          <w:highlight w:val="none"/>
        </w:rPr>
      </w:pPr>
      <w:bookmarkStart w:id="34" w:name="_Toc406402989"/>
      <w:bookmarkStart w:id="35" w:name="_Toc406402945"/>
      <w:r>
        <w:rPr>
          <w:rFonts w:hint="eastAsia" w:ascii="宋体" w:hAnsi="宋体" w:cs="宋体"/>
          <w:b/>
          <w:bCs/>
          <w:color w:val="auto"/>
          <w:szCs w:val="21"/>
          <w:highlight w:val="none"/>
        </w:rPr>
        <w:t>法定代表人授权委托书、投标声明书、投标函、开标一览表必须有法定代表人或被授权人签字（或签章）并加盖单位公章。</w:t>
      </w:r>
      <w:bookmarkEnd w:id="34"/>
      <w:bookmarkEnd w:id="35"/>
    </w:p>
    <w:p w14:paraId="7BC43EF0">
      <w:pPr>
        <w:snapToGrid w:val="0"/>
        <w:spacing w:line="400" w:lineRule="exact"/>
        <w:ind w:firstLine="422" w:firstLineChars="200"/>
        <w:jc w:val="left"/>
        <w:rPr>
          <w:rFonts w:ascii="宋体" w:hAnsi="宋体" w:cs="宋体"/>
          <w:b/>
          <w:color w:val="auto"/>
          <w:szCs w:val="21"/>
          <w:highlight w:val="none"/>
        </w:rPr>
      </w:pPr>
      <w:bookmarkStart w:id="36" w:name="_Toc402963117"/>
      <w:bookmarkStart w:id="37" w:name="_Toc406402990"/>
      <w:bookmarkStart w:id="38" w:name="_Toc402963084"/>
      <w:bookmarkStart w:id="39" w:name="_Toc406402946"/>
      <w:bookmarkStart w:id="40" w:name="_Toc385854100"/>
      <w:bookmarkStart w:id="41" w:name="_Toc385854146"/>
      <w:r>
        <w:rPr>
          <w:rFonts w:hint="eastAsia" w:ascii="宋体" w:hAnsi="宋体" w:cs="宋体"/>
          <w:b/>
          <w:color w:val="auto"/>
          <w:szCs w:val="21"/>
          <w:highlight w:val="none"/>
        </w:rPr>
        <w:t>（二）投标文件的语言及计量</w:t>
      </w:r>
      <w:bookmarkEnd w:id="36"/>
      <w:bookmarkEnd w:id="37"/>
      <w:bookmarkEnd w:id="38"/>
      <w:bookmarkEnd w:id="39"/>
      <w:bookmarkEnd w:id="40"/>
      <w:bookmarkEnd w:id="41"/>
    </w:p>
    <w:p w14:paraId="0D350F78">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1．投标文件以及投标方与采购人就有关投标事宜的所有来往函电，均应以中文汉语书写。除签名、盖章、专用名称等特殊情形外，以中文汉语以外的文字表述的投标文件视同未提供。</w:t>
      </w:r>
    </w:p>
    <w:p w14:paraId="07118676">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070C93D2">
      <w:pPr>
        <w:snapToGrid w:val="0"/>
        <w:spacing w:line="400" w:lineRule="exact"/>
        <w:ind w:firstLine="422" w:firstLineChars="200"/>
        <w:jc w:val="left"/>
        <w:rPr>
          <w:rFonts w:ascii="宋体" w:hAnsi="宋体" w:cs="宋体"/>
          <w:b/>
          <w:color w:val="auto"/>
          <w:szCs w:val="21"/>
          <w:highlight w:val="none"/>
        </w:rPr>
      </w:pPr>
      <w:bookmarkStart w:id="42" w:name="_Toc402963085"/>
      <w:bookmarkStart w:id="43" w:name="_Toc406402947"/>
      <w:bookmarkStart w:id="44" w:name="_Toc385854147"/>
      <w:bookmarkStart w:id="45" w:name="_Toc385854101"/>
      <w:bookmarkStart w:id="46" w:name="_Toc406402991"/>
      <w:bookmarkStart w:id="47" w:name="_Toc402963118"/>
      <w:r>
        <w:rPr>
          <w:rFonts w:hint="eastAsia" w:ascii="宋体" w:hAnsi="宋体" w:cs="宋体"/>
          <w:b/>
          <w:color w:val="auto"/>
          <w:szCs w:val="21"/>
          <w:highlight w:val="none"/>
        </w:rPr>
        <w:t>（三）投标报价</w:t>
      </w:r>
      <w:bookmarkEnd w:id="42"/>
      <w:bookmarkEnd w:id="43"/>
      <w:bookmarkEnd w:id="44"/>
      <w:bookmarkEnd w:id="45"/>
      <w:bookmarkEnd w:id="46"/>
      <w:bookmarkEnd w:id="47"/>
    </w:p>
    <w:p w14:paraId="100BEF73">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1.投标报价应按招标文件中相关附表格式填写。</w:t>
      </w:r>
    </w:p>
    <w:p w14:paraId="31B526FA">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投标报价是履行合同的最终价格，应包括货款、标准附件、备品备件、专用工具、包装、运输、装卸、保险、税金、货到就位以及安装、调试、保修和招投标、审计等一切税金和费用。</w:t>
      </w:r>
    </w:p>
    <w:p w14:paraId="42B5B434">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3.投标文件只允许有一个报价，有选择的或有条件的报价将不予接受。</w:t>
      </w:r>
    </w:p>
    <w:p w14:paraId="6781B4D7">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（四）投标文件的有效期</w:t>
      </w:r>
    </w:p>
    <w:p w14:paraId="358AFCD3">
      <w:pPr>
        <w:pStyle w:val="15"/>
        <w:widowControl w:val="0"/>
        <w:tabs>
          <w:tab w:val="left" w:pos="4500"/>
          <w:tab w:val="clear" w:pos="454"/>
        </w:tabs>
        <w:snapToGrid w:val="0"/>
        <w:spacing w:afterLines="0" w:line="400" w:lineRule="exact"/>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1.自投标截止日起</w:t>
      </w:r>
      <w:r>
        <w:rPr>
          <w:rFonts w:hint="eastAsia" w:ascii="宋体" w:hAnsi="宋体" w:cs="宋体"/>
          <w:color w:val="auto"/>
          <w:sz w:val="21"/>
          <w:szCs w:val="21"/>
          <w:highlight w:val="none"/>
          <w:u w:val="single"/>
        </w:rPr>
        <w:t>90</w:t>
      </w:r>
      <w:r>
        <w:rPr>
          <w:rFonts w:hint="eastAsia" w:ascii="宋体" w:hAnsi="宋体" w:cs="宋体"/>
          <w:color w:val="auto"/>
          <w:sz w:val="21"/>
          <w:szCs w:val="21"/>
          <w:highlight w:val="none"/>
        </w:rPr>
        <w:t>天投标文件应保持有效。有效期不足的投标文件将被拒绝。</w:t>
      </w:r>
    </w:p>
    <w:p w14:paraId="2A20870C">
      <w:pPr>
        <w:pStyle w:val="15"/>
        <w:widowControl w:val="0"/>
        <w:tabs>
          <w:tab w:val="clear" w:pos="454"/>
        </w:tabs>
        <w:snapToGrid w:val="0"/>
        <w:spacing w:afterLines="0" w:line="400" w:lineRule="exact"/>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2.在特殊情况下，招标人可与供应商协商延长投标书的有效期，这种要求和答复均以书面形式进行。</w:t>
      </w:r>
    </w:p>
    <w:p w14:paraId="3A050FBF">
      <w:pPr>
        <w:snapToGrid w:val="0"/>
        <w:spacing w:line="400" w:lineRule="exact"/>
        <w:ind w:firstLine="420" w:firstLineChars="200"/>
        <w:jc w:val="left"/>
        <w:rPr>
          <w:rFonts w:ascii="宋体" w:hAnsi="宋体" w:cs="宋体"/>
          <w:b/>
          <w:color w:val="auto"/>
          <w:szCs w:val="21"/>
          <w:highlight w:val="none"/>
        </w:rPr>
      </w:pPr>
      <w:bookmarkStart w:id="48" w:name="_Toc402963119"/>
      <w:bookmarkStart w:id="49" w:name="_Toc402963086"/>
      <w:bookmarkStart w:id="50" w:name="_Toc385854102"/>
      <w:bookmarkStart w:id="51" w:name="_Toc406402992"/>
      <w:bookmarkStart w:id="52" w:name="_Toc406402948"/>
      <w:bookmarkStart w:id="53" w:name="_Toc385854148"/>
      <w:r>
        <w:rPr>
          <w:rFonts w:hint="eastAsia" w:ascii="宋体" w:hAnsi="宋体" w:cs="宋体"/>
          <w:color w:val="auto"/>
          <w:szCs w:val="21"/>
          <w:highlight w:val="none"/>
        </w:rPr>
        <w:t>3.供应商可拒绝接受延期要求。同意延长有效期的供应商不能修改投标文件。</w:t>
      </w:r>
      <w:bookmarkEnd w:id="48"/>
      <w:bookmarkEnd w:id="49"/>
      <w:bookmarkEnd w:id="50"/>
      <w:bookmarkEnd w:id="51"/>
      <w:bookmarkEnd w:id="52"/>
      <w:bookmarkEnd w:id="53"/>
    </w:p>
    <w:p w14:paraId="1908F5D6">
      <w:pPr>
        <w:snapToGrid w:val="0"/>
        <w:spacing w:line="400" w:lineRule="exact"/>
        <w:ind w:firstLine="420" w:firstLineChars="200"/>
        <w:jc w:val="left"/>
        <w:rPr>
          <w:rFonts w:ascii="宋体" w:hAnsi="宋体" w:cs="宋体"/>
          <w:b/>
          <w:color w:val="auto"/>
          <w:szCs w:val="21"/>
          <w:highlight w:val="none"/>
        </w:rPr>
      </w:pPr>
      <w:bookmarkStart w:id="54" w:name="_Toc402963087"/>
      <w:bookmarkStart w:id="55" w:name="_Toc385854149"/>
      <w:bookmarkStart w:id="56" w:name="_Toc402963120"/>
      <w:bookmarkStart w:id="57" w:name="_Toc385854103"/>
      <w:bookmarkStart w:id="58" w:name="_Toc406402993"/>
      <w:bookmarkStart w:id="59" w:name="_Toc406402949"/>
      <w:r>
        <w:rPr>
          <w:rFonts w:hint="eastAsia" w:ascii="宋体" w:hAnsi="宋体" w:cs="宋体"/>
          <w:color w:val="auto"/>
          <w:szCs w:val="21"/>
          <w:highlight w:val="none"/>
        </w:rPr>
        <w:t>4.中标人的投标文件自开标之日起至合同履行完毕止均应保持有效。</w:t>
      </w:r>
      <w:bookmarkEnd w:id="54"/>
      <w:bookmarkEnd w:id="55"/>
      <w:bookmarkEnd w:id="56"/>
      <w:bookmarkEnd w:id="57"/>
      <w:bookmarkEnd w:id="58"/>
      <w:bookmarkEnd w:id="59"/>
    </w:p>
    <w:p w14:paraId="2C3B0C9F">
      <w:pPr>
        <w:snapToGrid w:val="0"/>
        <w:spacing w:line="400" w:lineRule="exact"/>
        <w:ind w:firstLine="422" w:firstLineChars="200"/>
        <w:jc w:val="left"/>
        <w:rPr>
          <w:rFonts w:ascii="宋体" w:hAnsi="宋体" w:cs="宋体"/>
          <w:b/>
          <w:color w:val="auto"/>
          <w:szCs w:val="21"/>
          <w:highlight w:val="none"/>
        </w:rPr>
      </w:pPr>
      <w:bookmarkStart w:id="60" w:name="_Toc385854105"/>
      <w:bookmarkStart w:id="61" w:name="_Toc402963089"/>
      <w:bookmarkStart w:id="62" w:name="_Toc402963122"/>
      <w:bookmarkStart w:id="63" w:name="_Toc385854151"/>
      <w:bookmarkStart w:id="64" w:name="_Toc406402995"/>
      <w:bookmarkStart w:id="65" w:name="_Toc406402951"/>
      <w:r>
        <w:rPr>
          <w:rFonts w:hint="eastAsia" w:ascii="宋体" w:hAnsi="宋体" w:cs="宋体"/>
          <w:b/>
          <w:color w:val="auto"/>
          <w:szCs w:val="21"/>
          <w:highlight w:val="none"/>
        </w:rPr>
        <w:t>（五）投标文件的签署和份数</w:t>
      </w:r>
      <w:bookmarkEnd w:id="60"/>
      <w:bookmarkEnd w:id="61"/>
      <w:bookmarkEnd w:id="62"/>
      <w:bookmarkEnd w:id="63"/>
      <w:bookmarkEnd w:id="64"/>
      <w:bookmarkEnd w:id="65"/>
    </w:p>
    <w:p w14:paraId="630CE2BC">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电子投标文件按政采云平台供应商电子招投标操作指南（网址：https：//help.zcygov.cn/web/site_2/2018/12-28/2573.html）及本招标文件规定的格式和顺序编制电子投标文件并进行关联定位。</w:t>
      </w:r>
    </w:p>
    <w:p w14:paraId="794ABF0E">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（六）投标无效的情形</w:t>
      </w:r>
    </w:p>
    <w:p w14:paraId="489D87FA">
      <w:pPr>
        <w:snapToGri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实质上没有响应招标文件要求的投标将被视为无效投标。供应商修改、补正投标文件后，不影响评标委员会对其投标文件所作的评价和评分结果。</w:t>
      </w:r>
    </w:p>
    <w:p w14:paraId="3B98FC74">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1.电子投标文件解密失败的，且未在规定时间内提交有效备份投标文件的。</w:t>
      </w:r>
    </w:p>
    <w:p w14:paraId="55A26903">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2.没有通过资格审查的，投标文件将被视为无效。</w:t>
      </w:r>
    </w:p>
    <w:p w14:paraId="23918DAD">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3.在符合性审查和商务评审时，如发现下列情形之一的，投标文件将被视为无效：</w:t>
      </w:r>
    </w:p>
    <w:p w14:paraId="5324B1FC">
      <w:pPr>
        <w:snapToGrid w:val="0"/>
        <w:spacing w:line="44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电子投标文件未按规定要求提供电子签章的；</w:t>
      </w:r>
    </w:p>
    <w:p w14:paraId="476BFA1D">
      <w:pPr>
        <w:snapToGrid w:val="0"/>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在资信商务技术文件中出现报价的；</w:t>
      </w:r>
    </w:p>
    <w:p w14:paraId="6F84BE78">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（3）资格证明文件不全的，或者不符合招标文件标明的资格要求的；</w:t>
      </w:r>
    </w:p>
    <w:p w14:paraId="16C24850">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snapToGrid w:val="0"/>
          <w:color w:val="auto"/>
          <w:szCs w:val="21"/>
          <w:highlight w:val="none"/>
        </w:rPr>
        <w:t>4）</w:t>
      </w:r>
      <w:r>
        <w:rPr>
          <w:rFonts w:hint="eastAsia" w:ascii="宋体" w:hAnsi="宋体" w:cs="宋体"/>
          <w:color w:val="auto"/>
          <w:szCs w:val="21"/>
          <w:highlight w:val="none"/>
        </w:rPr>
        <w:t xml:space="preserve">投标代表人未能出具身份证明或与法定代表人授权委托人身份不符的； </w:t>
      </w:r>
    </w:p>
    <w:p w14:paraId="22AEE98F">
      <w:pPr>
        <w:pStyle w:val="22"/>
        <w:snapToGrid w:val="0"/>
        <w:spacing w:line="440" w:lineRule="exact"/>
        <w:ind w:firstLine="404" w:firstLineChars="200"/>
        <w:rPr>
          <w:rFonts w:hAnsi="宋体" w:cs="宋体"/>
          <w:snapToGrid w:val="0"/>
          <w:color w:val="auto"/>
          <w:sz w:val="21"/>
          <w:szCs w:val="21"/>
          <w:highlight w:val="none"/>
        </w:rPr>
      </w:pPr>
      <w:r>
        <w:rPr>
          <w:rFonts w:hint="eastAsia" w:hAnsi="宋体" w:cs="宋体"/>
          <w:color w:val="auto"/>
          <w:sz w:val="21"/>
          <w:szCs w:val="21"/>
          <w:highlight w:val="none"/>
        </w:rPr>
        <w:t>（5）投标文件格式不规范、项目不齐全或者内容虚假的；</w:t>
      </w:r>
    </w:p>
    <w:p w14:paraId="08DB241C">
      <w:pPr>
        <w:pStyle w:val="22"/>
        <w:snapToGrid w:val="0"/>
        <w:spacing w:line="440" w:lineRule="exact"/>
        <w:ind w:firstLine="404" w:firstLineChars="200"/>
        <w:rPr>
          <w:rFonts w:hAnsi="宋体" w:cs="宋体"/>
          <w:snapToGrid w:val="0"/>
          <w:color w:val="auto"/>
          <w:sz w:val="21"/>
          <w:szCs w:val="21"/>
          <w:highlight w:val="none"/>
        </w:rPr>
      </w:pPr>
      <w:r>
        <w:rPr>
          <w:rFonts w:hint="eastAsia" w:hAnsi="宋体" w:cs="宋体"/>
          <w:color w:val="auto"/>
          <w:sz w:val="21"/>
          <w:szCs w:val="21"/>
          <w:highlight w:val="none"/>
        </w:rPr>
        <w:t>（</w:t>
      </w:r>
      <w:r>
        <w:rPr>
          <w:rFonts w:hint="eastAsia" w:hAnsi="宋体" w:cs="宋体"/>
          <w:snapToGrid w:val="0"/>
          <w:color w:val="auto"/>
          <w:sz w:val="21"/>
          <w:szCs w:val="21"/>
          <w:highlight w:val="none"/>
        </w:rPr>
        <w:t>6）</w:t>
      </w:r>
      <w:r>
        <w:rPr>
          <w:rFonts w:hint="eastAsia" w:hAnsi="宋体" w:cs="宋体"/>
          <w:color w:val="auto"/>
          <w:sz w:val="21"/>
          <w:szCs w:val="21"/>
          <w:highlight w:val="none"/>
        </w:rPr>
        <w:t>投标文件的实质性内容未使用中文表述、意思表述不明确、前后矛盾或者使用计量单位不符合招标文件要求的（经评标委员会认定并允许其当场更正的笔误除外）；</w:t>
      </w:r>
    </w:p>
    <w:p w14:paraId="3E7B042E">
      <w:pPr>
        <w:pStyle w:val="22"/>
        <w:snapToGrid w:val="0"/>
        <w:spacing w:line="440" w:lineRule="exact"/>
        <w:ind w:firstLine="404" w:firstLineChars="200"/>
        <w:rPr>
          <w:rFonts w:hAnsi="宋体" w:cs="宋体"/>
          <w:snapToGrid w:val="0"/>
          <w:color w:val="auto"/>
          <w:sz w:val="21"/>
          <w:szCs w:val="21"/>
          <w:highlight w:val="none"/>
        </w:rPr>
      </w:pPr>
      <w:r>
        <w:rPr>
          <w:rFonts w:hint="eastAsia" w:hAnsi="宋体" w:cs="宋体"/>
          <w:color w:val="auto"/>
          <w:sz w:val="21"/>
          <w:szCs w:val="21"/>
          <w:highlight w:val="none"/>
        </w:rPr>
        <w:t>（7）</w:t>
      </w:r>
      <w:r>
        <w:rPr>
          <w:rFonts w:hint="eastAsia" w:hAnsi="宋体" w:cs="宋体"/>
          <w:snapToGrid w:val="0"/>
          <w:color w:val="auto"/>
          <w:sz w:val="21"/>
          <w:szCs w:val="21"/>
          <w:highlight w:val="none"/>
        </w:rPr>
        <w:t>投标有效期、交货时间（服务期）、质保期等商务条款不能满足招标文件要求的；</w:t>
      </w:r>
    </w:p>
    <w:p w14:paraId="1595FDFA">
      <w:pPr>
        <w:pStyle w:val="22"/>
        <w:snapToGrid w:val="0"/>
        <w:spacing w:line="440" w:lineRule="exact"/>
        <w:ind w:firstLine="404" w:firstLineChars="200"/>
        <w:rPr>
          <w:rFonts w:hAnsi="宋体" w:cs="宋体"/>
          <w:color w:val="auto"/>
          <w:sz w:val="21"/>
          <w:szCs w:val="21"/>
          <w:highlight w:val="none"/>
        </w:rPr>
      </w:pPr>
      <w:r>
        <w:rPr>
          <w:rFonts w:hint="eastAsia" w:hAnsi="宋体" w:cs="宋体"/>
          <w:color w:val="auto"/>
          <w:sz w:val="21"/>
          <w:szCs w:val="21"/>
          <w:highlight w:val="none"/>
        </w:rPr>
        <w:t>（8）未实质性响应招标文件要求或者投标文件有招标方不能接受的附加条件的；</w:t>
      </w:r>
    </w:p>
    <w:p w14:paraId="43C532BC">
      <w:pPr>
        <w:pStyle w:val="22"/>
        <w:snapToGrid w:val="0"/>
        <w:spacing w:line="440" w:lineRule="exact"/>
        <w:ind w:firstLine="404" w:firstLineChars="200"/>
        <w:rPr>
          <w:rFonts w:hAnsi="宋体" w:cs="宋体"/>
          <w:color w:val="auto"/>
          <w:sz w:val="21"/>
          <w:szCs w:val="21"/>
          <w:highlight w:val="none"/>
        </w:rPr>
      </w:pPr>
      <w:r>
        <w:rPr>
          <w:rFonts w:hint="eastAsia" w:hAnsi="宋体" w:cs="宋体"/>
          <w:color w:val="auto"/>
          <w:sz w:val="21"/>
          <w:szCs w:val="21"/>
          <w:highlight w:val="none"/>
        </w:rPr>
        <w:t>（9）不符合本招标文件中的实质性要求条款。</w:t>
      </w:r>
    </w:p>
    <w:p w14:paraId="3815C6E2">
      <w:pPr>
        <w:pStyle w:val="22"/>
        <w:snapToGrid w:val="0"/>
        <w:spacing w:line="440" w:lineRule="exact"/>
        <w:ind w:firstLine="406" w:firstLineChars="200"/>
        <w:rPr>
          <w:rFonts w:hAnsi="宋体" w:cs="宋体"/>
          <w:b/>
          <w:bCs/>
          <w:color w:val="auto"/>
          <w:sz w:val="21"/>
          <w:szCs w:val="21"/>
          <w:highlight w:val="none"/>
        </w:rPr>
      </w:pPr>
      <w:r>
        <w:rPr>
          <w:rFonts w:hint="eastAsia" w:hAnsi="宋体" w:cs="宋体"/>
          <w:b/>
          <w:bCs/>
          <w:color w:val="auto"/>
          <w:sz w:val="21"/>
          <w:szCs w:val="21"/>
          <w:highlight w:val="none"/>
        </w:rPr>
        <w:t>4.在技术评审时，如发现下列情形之一的，投标文件将被视为无效：</w:t>
      </w:r>
    </w:p>
    <w:p w14:paraId="6C289839">
      <w:pPr>
        <w:pStyle w:val="22"/>
        <w:snapToGrid w:val="0"/>
        <w:spacing w:line="440" w:lineRule="exact"/>
        <w:ind w:firstLine="404" w:firstLineChars="200"/>
        <w:rPr>
          <w:rFonts w:hAnsi="宋体" w:cs="宋体"/>
          <w:color w:val="auto"/>
          <w:sz w:val="21"/>
          <w:szCs w:val="21"/>
          <w:highlight w:val="none"/>
        </w:rPr>
      </w:pPr>
      <w:r>
        <w:rPr>
          <w:rFonts w:hint="eastAsia" w:hAnsi="宋体" w:cs="宋体"/>
          <w:color w:val="auto"/>
          <w:sz w:val="21"/>
          <w:szCs w:val="21"/>
          <w:highlight w:val="none"/>
        </w:rPr>
        <w:t>（1）未提供或未如实提供投标货物的技术参数，或者投标文件标明的响应或偏离与事实不符或虚假投标的；</w:t>
      </w:r>
    </w:p>
    <w:p w14:paraId="2B492BD4">
      <w:pPr>
        <w:pStyle w:val="22"/>
        <w:snapToGrid w:val="0"/>
        <w:spacing w:line="440" w:lineRule="exact"/>
        <w:ind w:firstLine="404" w:firstLineChars="200"/>
        <w:rPr>
          <w:rFonts w:hAnsi="宋体" w:cs="宋体"/>
          <w:color w:val="auto"/>
          <w:sz w:val="21"/>
          <w:szCs w:val="21"/>
          <w:highlight w:val="none"/>
        </w:rPr>
      </w:pPr>
      <w:r>
        <w:rPr>
          <w:rFonts w:hint="eastAsia" w:hAnsi="宋体" w:cs="宋体"/>
          <w:color w:val="auto"/>
          <w:sz w:val="21"/>
          <w:szCs w:val="21"/>
          <w:highlight w:val="none"/>
        </w:rPr>
        <w:t>（2）</w:t>
      </w:r>
      <w:r>
        <w:rPr>
          <w:rFonts w:hint="eastAsia" w:hAnsi="宋体" w:cs="宋体"/>
          <w:snapToGrid w:val="0"/>
          <w:color w:val="auto"/>
          <w:sz w:val="21"/>
          <w:szCs w:val="21"/>
          <w:highlight w:val="none"/>
        </w:rPr>
        <w:t>明显不符合招标文件要求的规格型号、质量标准，或者与</w:t>
      </w:r>
      <w:r>
        <w:rPr>
          <w:rFonts w:hint="eastAsia" w:hAnsi="宋体" w:cs="宋体"/>
          <w:color w:val="auto"/>
          <w:sz w:val="21"/>
          <w:szCs w:val="21"/>
          <w:highlight w:val="none"/>
        </w:rPr>
        <w:t>招标文件中标“▲”的技术指标、主要功能项目发生实质性偏离的；</w:t>
      </w:r>
    </w:p>
    <w:p w14:paraId="1426B4CB">
      <w:pPr>
        <w:pStyle w:val="22"/>
        <w:snapToGrid w:val="0"/>
        <w:spacing w:line="440" w:lineRule="exact"/>
        <w:ind w:firstLine="404" w:firstLineChars="200"/>
        <w:rPr>
          <w:rFonts w:hAnsi="宋体" w:cs="宋体"/>
          <w:color w:val="auto"/>
          <w:sz w:val="21"/>
          <w:szCs w:val="21"/>
          <w:highlight w:val="none"/>
        </w:rPr>
      </w:pPr>
      <w:r>
        <w:rPr>
          <w:rFonts w:hint="eastAsia" w:hAnsi="宋体" w:cs="宋体"/>
          <w:snapToGrid w:val="0"/>
          <w:color w:val="auto"/>
          <w:sz w:val="21"/>
          <w:szCs w:val="21"/>
          <w:highlight w:val="none"/>
        </w:rPr>
        <w:t>（3）</w:t>
      </w:r>
      <w:r>
        <w:rPr>
          <w:rFonts w:hint="eastAsia" w:hAnsi="宋体" w:cs="宋体"/>
          <w:color w:val="auto"/>
          <w:sz w:val="21"/>
          <w:szCs w:val="21"/>
          <w:highlight w:val="none"/>
        </w:rPr>
        <w:t>投标技术方案不明确，存在一个或一个以上备选（替代）投标方案的；</w:t>
      </w:r>
    </w:p>
    <w:p w14:paraId="076F8F65">
      <w:pPr>
        <w:pStyle w:val="22"/>
        <w:snapToGrid w:val="0"/>
        <w:spacing w:line="440" w:lineRule="exact"/>
        <w:ind w:firstLine="406" w:firstLineChars="200"/>
        <w:rPr>
          <w:rFonts w:hAnsi="宋体" w:cs="宋体"/>
          <w:b/>
          <w:bCs/>
          <w:color w:val="auto"/>
          <w:sz w:val="21"/>
          <w:szCs w:val="21"/>
          <w:highlight w:val="none"/>
        </w:rPr>
      </w:pPr>
      <w:r>
        <w:rPr>
          <w:rFonts w:hint="eastAsia" w:hAnsi="宋体" w:cs="宋体"/>
          <w:b/>
          <w:bCs/>
          <w:color w:val="auto"/>
          <w:sz w:val="21"/>
          <w:szCs w:val="21"/>
          <w:highlight w:val="none"/>
        </w:rPr>
        <w:t>5.在报价评审时，如发现下列情形之一的，投标文件将被视为无效：</w:t>
      </w:r>
    </w:p>
    <w:p w14:paraId="24B94E57">
      <w:pPr>
        <w:pStyle w:val="22"/>
        <w:snapToGrid w:val="0"/>
        <w:spacing w:line="440" w:lineRule="exact"/>
        <w:ind w:firstLine="404" w:firstLineChars="200"/>
        <w:rPr>
          <w:rFonts w:hAnsi="宋体" w:cs="宋体"/>
          <w:color w:val="auto"/>
          <w:sz w:val="21"/>
          <w:szCs w:val="21"/>
          <w:highlight w:val="none"/>
        </w:rPr>
      </w:pPr>
      <w:r>
        <w:rPr>
          <w:rFonts w:hint="eastAsia" w:hAnsi="宋体" w:cs="宋体"/>
          <w:color w:val="auto"/>
          <w:sz w:val="21"/>
          <w:szCs w:val="21"/>
          <w:highlight w:val="none"/>
        </w:rPr>
        <w:t>（1）未采用人民币报价或者未按照招标文件标明的币种报价的；</w:t>
      </w:r>
    </w:p>
    <w:p w14:paraId="1AB61421">
      <w:pPr>
        <w:pStyle w:val="22"/>
        <w:snapToGrid w:val="0"/>
        <w:spacing w:line="440" w:lineRule="exact"/>
        <w:ind w:firstLine="404" w:firstLineChars="200"/>
        <w:rPr>
          <w:rFonts w:hAnsi="宋体" w:cs="宋体"/>
          <w:color w:val="auto"/>
          <w:sz w:val="21"/>
          <w:szCs w:val="21"/>
          <w:highlight w:val="none"/>
        </w:rPr>
      </w:pPr>
      <w:r>
        <w:rPr>
          <w:rFonts w:hint="eastAsia" w:hAnsi="宋体" w:cs="宋体"/>
          <w:color w:val="auto"/>
          <w:sz w:val="21"/>
          <w:szCs w:val="21"/>
          <w:highlight w:val="none"/>
        </w:rPr>
        <w:t>（2）报价超出最高限价；</w:t>
      </w:r>
    </w:p>
    <w:p w14:paraId="5327CA68">
      <w:pPr>
        <w:pStyle w:val="22"/>
        <w:snapToGrid w:val="0"/>
        <w:spacing w:line="440" w:lineRule="exact"/>
        <w:ind w:firstLine="404" w:firstLineChars="200"/>
        <w:rPr>
          <w:rFonts w:hAnsi="宋体" w:cs="宋体"/>
          <w:color w:val="auto"/>
          <w:sz w:val="21"/>
          <w:szCs w:val="21"/>
          <w:highlight w:val="none"/>
        </w:rPr>
      </w:pPr>
      <w:r>
        <w:rPr>
          <w:rFonts w:hint="eastAsia" w:hAnsi="宋体" w:cs="宋体"/>
          <w:color w:val="auto"/>
          <w:sz w:val="21"/>
          <w:szCs w:val="21"/>
          <w:highlight w:val="none"/>
        </w:rPr>
        <w:t xml:space="preserve">（3）投标报价具有选择性，或者开标价格与投标文件承诺的优惠（折扣）价格不一致的。 </w:t>
      </w:r>
    </w:p>
    <w:p w14:paraId="04834725">
      <w:pPr>
        <w:pStyle w:val="22"/>
        <w:snapToGrid w:val="0"/>
        <w:spacing w:line="440" w:lineRule="exact"/>
        <w:ind w:firstLine="404" w:firstLineChars="200"/>
        <w:rPr>
          <w:rFonts w:hAnsi="宋体" w:cs="宋体"/>
          <w:color w:val="auto"/>
          <w:sz w:val="21"/>
          <w:szCs w:val="21"/>
          <w:highlight w:val="none"/>
        </w:rPr>
      </w:pPr>
      <w:r>
        <w:rPr>
          <w:rFonts w:hint="eastAsia" w:hAnsi="宋体" w:cs="宋体"/>
          <w:color w:val="auto"/>
          <w:sz w:val="21"/>
          <w:szCs w:val="21"/>
          <w:highlight w:val="none"/>
        </w:rPr>
        <w:t>（4）投标报价明细表总额与开标一览表总价不一致，且高于总价5％的。</w:t>
      </w:r>
    </w:p>
    <w:p w14:paraId="3E8F3FF6">
      <w:pPr>
        <w:pStyle w:val="22"/>
        <w:snapToGrid w:val="0"/>
        <w:spacing w:line="440" w:lineRule="exact"/>
        <w:ind w:firstLine="404" w:firstLineChars="200"/>
        <w:rPr>
          <w:rFonts w:hint="eastAsia" w:hAnsi="宋体" w:cs="宋体"/>
          <w:b/>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）符合招标文件明确规定的其他无效投标条款的。</w:t>
      </w:r>
    </w:p>
    <w:p w14:paraId="1941A8D0">
      <w:pPr>
        <w:pStyle w:val="22"/>
        <w:snapToGrid w:val="0"/>
        <w:spacing w:line="44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6.被拒绝的投标文件为无效。</w:t>
      </w:r>
    </w:p>
    <w:p w14:paraId="7A674991">
      <w:pPr>
        <w:pStyle w:val="22"/>
        <w:snapToGrid w:val="0"/>
        <w:spacing w:line="400" w:lineRule="exact"/>
        <w:ind w:firstLine="406" w:firstLineChars="200"/>
        <w:jc w:val="center"/>
        <w:outlineLvl w:val="1"/>
        <w:rPr>
          <w:rFonts w:hAnsi="宋体" w:cs="宋体"/>
          <w:b/>
          <w:color w:val="auto"/>
          <w:sz w:val="21"/>
          <w:szCs w:val="21"/>
          <w:highlight w:val="none"/>
        </w:rPr>
      </w:pPr>
      <w:r>
        <w:rPr>
          <w:rFonts w:hint="eastAsia" w:hAnsi="宋体" w:cs="宋体"/>
          <w:b/>
          <w:color w:val="auto"/>
          <w:sz w:val="21"/>
          <w:szCs w:val="21"/>
          <w:highlight w:val="none"/>
        </w:rPr>
        <w:t>四、开标</w:t>
      </w:r>
    </w:p>
    <w:p w14:paraId="344F9654">
      <w:pPr>
        <w:pStyle w:val="22"/>
        <w:snapToGrid w:val="0"/>
        <w:spacing w:line="400" w:lineRule="exact"/>
        <w:ind w:firstLine="404" w:firstLineChars="200"/>
        <w:rPr>
          <w:rFonts w:hAnsi="宋体" w:cs="宋体"/>
          <w:color w:val="auto"/>
          <w:sz w:val="21"/>
          <w:szCs w:val="21"/>
          <w:highlight w:val="none"/>
        </w:rPr>
      </w:pPr>
      <w:r>
        <w:rPr>
          <w:rFonts w:hint="eastAsia" w:hAnsi="宋体" w:cs="宋体"/>
          <w:color w:val="auto"/>
          <w:sz w:val="21"/>
          <w:szCs w:val="21"/>
          <w:highlight w:val="none"/>
        </w:rPr>
        <w:t>1、本项目实行电子开评标，供应商无需到开标现场，但须准时在线参加，直至评审结束。</w:t>
      </w:r>
    </w:p>
    <w:p w14:paraId="6A275F9D">
      <w:pPr>
        <w:pStyle w:val="22"/>
        <w:snapToGrid w:val="0"/>
        <w:spacing w:line="400" w:lineRule="exact"/>
        <w:ind w:firstLine="404" w:firstLineChars="200"/>
        <w:rPr>
          <w:rFonts w:hAnsi="宋体" w:cs="宋体"/>
          <w:color w:val="auto"/>
          <w:sz w:val="21"/>
          <w:szCs w:val="21"/>
          <w:highlight w:val="none"/>
        </w:rPr>
      </w:pPr>
      <w:r>
        <w:rPr>
          <w:rFonts w:hint="eastAsia" w:hAnsi="宋体" w:cs="宋体"/>
          <w:color w:val="auto"/>
          <w:sz w:val="21"/>
          <w:szCs w:val="21"/>
          <w:highlight w:val="none"/>
        </w:rPr>
        <w:t>2、电子开评标及评审程序</w:t>
      </w:r>
    </w:p>
    <w:p w14:paraId="1EB9B1B3">
      <w:pPr>
        <w:pStyle w:val="30"/>
        <w:snapToGrid w:val="0"/>
        <w:spacing w:beforeLines="0" w:afterLines="0"/>
        <w:ind w:firstLine="422" w:firstLineChars="200"/>
        <w:rPr>
          <w:rFonts w:hAnsi="宋体" w:cs="宋体"/>
          <w:b/>
          <w:bCs/>
          <w:color w:val="auto"/>
          <w:spacing w:val="-4"/>
          <w:sz w:val="21"/>
          <w:szCs w:val="21"/>
          <w:highlight w:val="none"/>
        </w:rPr>
      </w:pPr>
      <w:r>
        <w:rPr>
          <w:rFonts w:hint="eastAsia" w:hAnsi="宋体" w:cs="宋体"/>
          <w:b/>
          <w:bCs/>
          <w:color w:val="auto"/>
          <w:sz w:val="21"/>
          <w:szCs w:val="21"/>
          <w:highlight w:val="none"/>
        </w:rPr>
        <w:t>2.1</w:t>
      </w:r>
      <w:r>
        <w:rPr>
          <w:rFonts w:hint="eastAsia" w:hAnsi="宋体" w:cs="宋体"/>
          <w:b/>
          <w:bCs/>
          <w:color w:val="auto"/>
          <w:spacing w:val="-4"/>
          <w:sz w:val="21"/>
          <w:szCs w:val="21"/>
          <w:highlight w:val="none"/>
        </w:rPr>
        <w:t>投标截止时间后的半小时内，由各供应商自行对电子投标文件进行解密（请各供应商务必在规定时间内完成电子投标文件的解密工作；开启报价环节，供应商需在系统里CA签字确认；</w:t>
      </w:r>
    </w:p>
    <w:p w14:paraId="50E433F7">
      <w:pPr>
        <w:pStyle w:val="30"/>
        <w:snapToGrid w:val="0"/>
        <w:spacing w:beforeLines="0" w:afterLines="0"/>
        <w:ind w:firstLine="420" w:firstLineChars="200"/>
        <w:rPr>
          <w:rFonts w:hAnsi="宋体" w:cs="宋体"/>
          <w:color w:val="auto"/>
          <w:spacing w:val="-4"/>
          <w:sz w:val="21"/>
          <w:szCs w:val="21"/>
          <w:highlight w:val="none"/>
        </w:rPr>
      </w:pPr>
      <w:r>
        <w:rPr>
          <w:rFonts w:hint="eastAsia" w:hAnsi="宋体" w:cs="宋体"/>
          <w:color w:val="auto"/>
          <w:sz w:val="21"/>
          <w:szCs w:val="21"/>
          <w:highlight w:val="none"/>
        </w:rPr>
        <w:t>2.2.采购人或代理机构对供应商的资格审查文件进行审查；评标委员会对供应商的资信商务及技术响应文件进行评审；</w:t>
      </w:r>
    </w:p>
    <w:p w14:paraId="004DB28D">
      <w:pPr>
        <w:pStyle w:val="22"/>
        <w:snapToGrid w:val="0"/>
        <w:spacing w:line="400" w:lineRule="exact"/>
        <w:ind w:firstLine="404" w:firstLineChars="200"/>
        <w:rPr>
          <w:rFonts w:hAnsi="宋体" w:cs="宋体"/>
          <w:color w:val="auto"/>
          <w:sz w:val="21"/>
          <w:szCs w:val="21"/>
          <w:highlight w:val="none"/>
        </w:rPr>
      </w:pPr>
      <w:r>
        <w:rPr>
          <w:rFonts w:hint="eastAsia" w:hAnsi="宋体" w:cs="宋体"/>
          <w:color w:val="auto"/>
          <w:sz w:val="21"/>
          <w:szCs w:val="21"/>
          <w:highlight w:val="none"/>
        </w:rPr>
        <w:t>2.3评标委员会对报价文件进行评审；</w:t>
      </w:r>
    </w:p>
    <w:p w14:paraId="0E59F3C4">
      <w:pPr>
        <w:pStyle w:val="22"/>
        <w:snapToGrid w:val="0"/>
        <w:spacing w:line="400" w:lineRule="exact"/>
        <w:ind w:firstLine="404" w:firstLineChars="200"/>
        <w:rPr>
          <w:rFonts w:hAnsi="宋体" w:cs="宋体"/>
          <w:color w:val="auto"/>
          <w:sz w:val="21"/>
          <w:szCs w:val="21"/>
          <w:highlight w:val="none"/>
        </w:rPr>
      </w:pPr>
      <w:r>
        <w:rPr>
          <w:rFonts w:hint="eastAsia" w:hAnsi="宋体" w:cs="宋体"/>
          <w:color w:val="auto"/>
          <w:sz w:val="21"/>
          <w:szCs w:val="21"/>
          <w:highlight w:val="none"/>
        </w:rPr>
        <w:t>2.4评标委员会撰写评审报告，推荐中标候选人。</w:t>
      </w:r>
    </w:p>
    <w:p w14:paraId="421E8823">
      <w:pPr>
        <w:pStyle w:val="22"/>
        <w:snapToGrid w:val="0"/>
        <w:spacing w:line="400" w:lineRule="exact"/>
        <w:ind w:firstLine="404" w:firstLineChars="200"/>
        <w:rPr>
          <w:rFonts w:hAnsi="宋体" w:cs="宋体"/>
          <w:color w:val="auto"/>
          <w:sz w:val="21"/>
          <w:szCs w:val="21"/>
          <w:highlight w:val="none"/>
        </w:rPr>
      </w:pPr>
    </w:p>
    <w:p w14:paraId="2EA7E51C">
      <w:pPr>
        <w:pStyle w:val="30"/>
        <w:snapToGrid w:val="0"/>
        <w:spacing w:beforeLines="0" w:afterLines="0"/>
        <w:ind w:left="561" w:leftChars="267" w:firstLine="422" w:firstLineChars="200"/>
        <w:jc w:val="center"/>
        <w:outlineLvl w:val="1"/>
        <w:rPr>
          <w:rFonts w:hAnsi="宋体" w:cs="宋体"/>
          <w:b/>
          <w:color w:val="auto"/>
          <w:sz w:val="21"/>
          <w:szCs w:val="21"/>
          <w:highlight w:val="none"/>
        </w:rPr>
      </w:pPr>
      <w:r>
        <w:rPr>
          <w:rFonts w:hint="eastAsia" w:hAnsi="宋体" w:cs="宋体"/>
          <w:b/>
          <w:color w:val="auto"/>
          <w:sz w:val="21"/>
          <w:szCs w:val="21"/>
          <w:highlight w:val="none"/>
        </w:rPr>
        <w:t>五、评标</w:t>
      </w:r>
    </w:p>
    <w:p w14:paraId="6950FFB1">
      <w:pPr>
        <w:pStyle w:val="22"/>
        <w:snapToGrid w:val="0"/>
        <w:spacing w:line="40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（一）组建评标委员会</w:t>
      </w:r>
    </w:p>
    <w:p w14:paraId="687CFE46">
      <w:pPr>
        <w:pStyle w:val="30"/>
        <w:snapToGrid w:val="0"/>
        <w:spacing w:beforeLines="0" w:afterLines="0"/>
        <w:ind w:firstLine="420" w:firstLineChars="200"/>
        <w:rPr>
          <w:rFonts w:hAnsi="宋体" w:cs="宋体"/>
          <w:color w:val="auto"/>
          <w:sz w:val="21"/>
          <w:szCs w:val="21"/>
          <w:highlight w:val="none"/>
        </w:rPr>
      </w:pPr>
      <w:r>
        <w:rPr>
          <w:rFonts w:hint="eastAsia" w:hAnsi="宋体" w:cs="宋体"/>
          <w:color w:val="auto"/>
          <w:kern w:val="0"/>
          <w:sz w:val="21"/>
          <w:szCs w:val="21"/>
          <w:highlight w:val="none"/>
        </w:rPr>
        <w:t>评标委员会由采购人代表和评审专家组成，</w:t>
      </w:r>
      <w:r>
        <w:rPr>
          <w:rFonts w:hint="eastAsia" w:hAnsi="宋体" w:cs="宋体"/>
          <w:color w:val="auto"/>
          <w:sz w:val="21"/>
          <w:szCs w:val="21"/>
          <w:highlight w:val="none"/>
        </w:rPr>
        <w:t>政府采购评审专家</w:t>
      </w:r>
      <w:r>
        <w:rPr>
          <w:rFonts w:hint="eastAsia" w:hAnsi="宋体" w:cs="宋体"/>
          <w:color w:val="auto"/>
          <w:sz w:val="21"/>
          <w:szCs w:val="21"/>
          <w:highlight w:val="none"/>
          <w:u w:val="single"/>
        </w:rPr>
        <w:t>4</w:t>
      </w:r>
      <w:r>
        <w:rPr>
          <w:rFonts w:hint="eastAsia" w:hAnsi="宋体" w:cs="宋体"/>
          <w:color w:val="auto"/>
          <w:sz w:val="21"/>
          <w:szCs w:val="21"/>
          <w:highlight w:val="none"/>
        </w:rPr>
        <w:t>人和采购人代表</w:t>
      </w:r>
      <w:r>
        <w:rPr>
          <w:rFonts w:hint="eastAsia" w:hAnsi="宋体" w:cs="宋体"/>
          <w:color w:val="auto"/>
          <w:sz w:val="21"/>
          <w:szCs w:val="21"/>
          <w:highlight w:val="none"/>
          <w:u w:val="single"/>
        </w:rPr>
        <w:t>1</w:t>
      </w:r>
      <w:r>
        <w:rPr>
          <w:rFonts w:hint="eastAsia" w:hAnsi="宋体" w:cs="宋体"/>
          <w:color w:val="auto"/>
          <w:sz w:val="21"/>
          <w:szCs w:val="21"/>
          <w:highlight w:val="none"/>
        </w:rPr>
        <w:t>人，共</w:t>
      </w:r>
      <w:r>
        <w:rPr>
          <w:rFonts w:hint="eastAsia" w:hAnsi="宋体" w:cs="宋体"/>
          <w:color w:val="auto"/>
          <w:sz w:val="21"/>
          <w:szCs w:val="21"/>
          <w:highlight w:val="none"/>
          <w:u w:val="single"/>
        </w:rPr>
        <w:t xml:space="preserve"> 5</w:t>
      </w:r>
      <w:r>
        <w:rPr>
          <w:rFonts w:hint="eastAsia" w:hAnsi="宋体" w:cs="宋体"/>
          <w:color w:val="auto"/>
          <w:sz w:val="21"/>
          <w:szCs w:val="21"/>
          <w:highlight w:val="none"/>
        </w:rPr>
        <w:t>人组成。</w:t>
      </w:r>
    </w:p>
    <w:p w14:paraId="08168C2D">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评标委员会负责具体评标事务，并独立履行下列职责：</w:t>
      </w:r>
    </w:p>
    <w:p w14:paraId="5C7F1903">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1、审查、评价投标文件是否符合招标文件的商务、技术等实质性要求；</w:t>
      </w:r>
    </w:p>
    <w:p w14:paraId="49DB1446">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2、要求供应商对投标文件有关事项作出澄清或者说明；</w:t>
      </w:r>
    </w:p>
    <w:p w14:paraId="15FDE140">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3、对投标文件进行比较和评价；</w:t>
      </w:r>
    </w:p>
    <w:p w14:paraId="0B7E1C32">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4、确定中标候选人名单，以及根据采购人委托直接确定中标人；</w:t>
      </w:r>
    </w:p>
    <w:p w14:paraId="5B560D4E">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5、向采购人、代理机构或者有关部门报告评标中发现的违法行为。</w:t>
      </w:r>
    </w:p>
    <w:p w14:paraId="5421E455">
      <w:pPr>
        <w:widowControl/>
        <w:shd w:val="clear" w:color="auto" w:fill="FFFFFF"/>
        <w:spacing w:line="400" w:lineRule="exact"/>
        <w:ind w:firstLine="422" w:firstLineChars="200"/>
        <w:jc w:val="lef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除采购人代表、评标现场组织人员外，采购人的其他工作人员以及与评标工作无关的人员不得进入评标现场。</w:t>
      </w:r>
    </w:p>
    <w:p w14:paraId="1D2AF09D">
      <w:pPr>
        <w:pStyle w:val="22"/>
        <w:snapToGrid w:val="0"/>
        <w:spacing w:line="40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（二）评标的方式</w:t>
      </w:r>
    </w:p>
    <w:p w14:paraId="63D1B8AA">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本项目采用不公开方式评标，评标的依据为招标文件和投标文件。</w:t>
      </w:r>
    </w:p>
    <w:p w14:paraId="578E0F1C">
      <w:pPr>
        <w:pStyle w:val="22"/>
        <w:snapToGrid w:val="0"/>
        <w:spacing w:line="40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（三）评标程序</w:t>
      </w:r>
    </w:p>
    <w:p w14:paraId="074A782A">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采购人可以在评标前说明项目背景和采购需求，说明内容不得含有歧视性、倾向性意见，不得超出招标文件所述范围。说明应当提交书面材料，并随招标文件一并存档。</w:t>
      </w:r>
    </w:p>
    <w:p w14:paraId="5756331D">
      <w:pPr>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1.形式审查</w:t>
      </w:r>
    </w:p>
    <w:p w14:paraId="3831F906">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6F2641B2">
      <w:pPr>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2.实质审查与比较</w:t>
      </w:r>
    </w:p>
    <w:p w14:paraId="6D7EB2E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（1）评标委员会审查投标文件的实质性内容是否符合招标文件的实质性要求。</w:t>
      </w:r>
    </w:p>
    <w:p w14:paraId="336E5BA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（2）评标委员会将根据供应商的投标文件进行审查、核对，如有疑问，将对供应商进行询标，供应商要向评标委员会澄清有关问题，并最终以书面形式进行答复。</w:t>
      </w:r>
    </w:p>
    <w:p w14:paraId="42383CC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询标时，供应商代表未到场或者拒绝澄清或者澄清的内容改变了投标文件的实质性内容的，评标委员会有权对该投标文件作出不利于供应商的评判。</w:t>
      </w:r>
    </w:p>
    <w:p w14:paraId="7085E5D5">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（3）各供应商的资信商务及技术分按照评标委员会成员的独立评分结果汇后的算术平均分计算。</w:t>
      </w:r>
    </w:p>
    <w:p w14:paraId="3551C044">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（4）嘉兴市中诚建设咨询有限公司工作人员协助评标委员会根据本项目的评分标准操作政府采购业务系统，由系统计算各供应商的商务报价得分。</w:t>
      </w:r>
    </w:p>
    <w:p w14:paraId="7935B856">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（5）评标委员会完成评标后，评委对各部分得分汇总，计算出本项目最终得分、性价比、评标价等。评标委员会按评标原则推荐中标候选人同时起草评标报告。</w:t>
      </w:r>
    </w:p>
    <w:p w14:paraId="5EF64B17">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（四）澄清问题的形式</w:t>
      </w:r>
    </w:p>
    <w:p w14:paraId="0689976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对投标文件中含义不明确、同类问题表述不一致或者有明显文字和计算错误的内容，评标委员会可要求供应商作出必要的澄清、说明或者纠正。</w:t>
      </w:r>
    </w:p>
    <w:p w14:paraId="052D1E5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12E78DF4">
      <w:pPr>
        <w:tabs>
          <w:tab w:val="left" w:pos="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2、如果供应商代表拒绝或未按评标委员会要求在“政采云”平台作出在线回复且无其他有效回复方式的，评标委员会可以对其作出无效标处理。</w:t>
      </w:r>
    </w:p>
    <w:p w14:paraId="27842B6B">
      <w:pPr>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（五）错误修正</w:t>
      </w:r>
    </w:p>
    <w:p w14:paraId="4DB1C892">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14:paraId="7C86B2E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1.开标一览表总价与投标报价明细表汇总数不一致的，</w:t>
      </w:r>
      <w:r>
        <w:rPr>
          <w:rFonts w:hint="eastAsia" w:ascii="宋体" w:hAnsi="宋体" w:cs="宋体"/>
          <w:color w:val="auto"/>
          <w:kern w:val="0"/>
          <w:szCs w:val="21"/>
          <w:highlight w:val="none"/>
        </w:rPr>
        <w:t>以开标一览表为准；</w:t>
      </w:r>
    </w:p>
    <w:p w14:paraId="04AF67FE">
      <w:pPr>
        <w:pStyle w:val="30"/>
        <w:snapToGrid w:val="0"/>
        <w:spacing w:beforeLines="0" w:afterLines="0"/>
        <w:ind w:firstLine="420" w:firstLineChars="200"/>
        <w:rPr>
          <w:rFonts w:hAnsi="宋体" w:cs="宋体"/>
          <w:color w:val="auto"/>
          <w:sz w:val="21"/>
          <w:szCs w:val="21"/>
          <w:highlight w:val="none"/>
        </w:rPr>
      </w:pPr>
      <w:r>
        <w:rPr>
          <w:rFonts w:hint="eastAsia" w:hAnsi="宋体" w:cs="宋体"/>
          <w:color w:val="auto"/>
          <w:sz w:val="21"/>
          <w:szCs w:val="21"/>
          <w:highlight w:val="none"/>
        </w:rPr>
        <w:t>2.投标文件的大写金额和小写金额不一致的，以大写金额为准；</w:t>
      </w:r>
    </w:p>
    <w:p w14:paraId="35C9BB4A">
      <w:pPr>
        <w:pStyle w:val="30"/>
        <w:snapToGrid w:val="0"/>
        <w:spacing w:beforeLines="0" w:afterLines="0"/>
        <w:ind w:firstLine="420" w:firstLineChars="200"/>
        <w:rPr>
          <w:rFonts w:hAnsi="宋体" w:cs="宋体"/>
          <w:color w:val="auto"/>
          <w:sz w:val="21"/>
          <w:szCs w:val="21"/>
          <w:highlight w:val="none"/>
        </w:rPr>
      </w:pPr>
      <w:r>
        <w:rPr>
          <w:rFonts w:hint="eastAsia" w:hAnsi="宋体" w:cs="宋体"/>
          <w:color w:val="auto"/>
          <w:sz w:val="21"/>
          <w:szCs w:val="21"/>
          <w:highlight w:val="none"/>
        </w:rPr>
        <w:t>3.总价金额与按单价汇总金额不一致的，以单价金额计算结果为准；</w:t>
      </w:r>
    </w:p>
    <w:p w14:paraId="72D7CB20">
      <w:pPr>
        <w:pStyle w:val="30"/>
        <w:snapToGrid w:val="0"/>
        <w:spacing w:beforeLines="0" w:afterLines="0"/>
        <w:ind w:firstLine="420" w:firstLineChars="200"/>
        <w:rPr>
          <w:rFonts w:hAnsi="宋体" w:cs="宋体"/>
          <w:color w:val="auto"/>
          <w:sz w:val="21"/>
          <w:szCs w:val="21"/>
          <w:highlight w:val="none"/>
        </w:rPr>
      </w:pPr>
      <w:r>
        <w:rPr>
          <w:rFonts w:hint="eastAsia" w:hAnsi="宋体" w:cs="宋体"/>
          <w:color w:val="auto"/>
          <w:sz w:val="21"/>
          <w:szCs w:val="21"/>
          <w:highlight w:val="none"/>
        </w:rPr>
        <w:t>4.对不同文字文本投标文件的解释发生异议的，以中文文本为准。</w:t>
      </w:r>
    </w:p>
    <w:p w14:paraId="3ED87E53">
      <w:pPr>
        <w:pStyle w:val="30"/>
        <w:snapToGrid w:val="0"/>
        <w:spacing w:beforeLines="0" w:afterLines="0"/>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按上述修正错误的原则及方法调整或修正投标文件的投标报价，供应商同意并签字确认后，调整后的投标报价对供应商具有约束作用。如果供应商不接受修正后的报价，则其投标将作为无效投标处理。</w:t>
      </w:r>
    </w:p>
    <w:p w14:paraId="137EE9CF">
      <w:pPr>
        <w:pStyle w:val="30"/>
        <w:tabs>
          <w:tab w:val="left" w:pos="630"/>
        </w:tabs>
        <w:snapToGrid w:val="0"/>
        <w:spacing w:beforeLines="0" w:afterLines="0"/>
        <w:ind w:firstLine="422" w:firstLineChars="200"/>
        <w:rPr>
          <w:rFonts w:hAnsi="宋体" w:cs="宋体"/>
          <w:b/>
          <w:color w:val="auto"/>
          <w:sz w:val="21"/>
          <w:szCs w:val="21"/>
          <w:highlight w:val="none"/>
        </w:rPr>
      </w:pPr>
      <w:r>
        <w:rPr>
          <w:rFonts w:hint="eastAsia" w:hAnsi="宋体" w:cs="宋体"/>
          <w:b/>
          <w:color w:val="auto"/>
          <w:sz w:val="21"/>
          <w:szCs w:val="21"/>
          <w:highlight w:val="none"/>
        </w:rPr>
        <w:t>（六）评标原则和评标办法</w:t>
      </w:r>
    </w:p>
    <w:p w14:paraId="1CBABFF5">
      <w:pPr>
        <w:pStyle w:val="30"/>
        <w:snapToGrid w:val="0"/>
        <w:spacing w:beforeLines="0" w:afterLines="0"/>
        <w:ind w:firstLine="420" w:firstLineChars="200"/>
        <w:rPr>
          <w:rFonts w:hAnsi="宋体" w:cs="宋体"/>
          <w:color w:val="auto"/>
          <w:sz w:val="21"/>
          <w:szCs w:val="21"/>
          <w:highlight w:val="none"/>
        </w:rPr>
      </w:pPr>
      <w:r>
        <w:rPr>
          <w:rFonts w:hint="eastAsia" w:hAnsi="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E6188E7">
      <w:pPr>
        <w:pStyle w:val="30"/>
        <w:snapToGrid w:val="0"/>
        <w:spacing w:beforeLines="0" w:afterLines="0"/>
        <w:ind w:firstLine="420" w:firstLineChars="200"/>
        <w:rPr>
          <w:rFonts w:hAnsi="宋体" w:cs="宋体"/>
          <w:color w:val="auto"/>
          <w:sz w:val="21"/>
          <w:szCs w:val="21"/>
          <w:highlight w:val="none"/>
        </w:rPr>
      </w:pPr>
      <w:r>
        <w:rPr>
          <w:rFonts w:hint="eastAsia" w:hAnsi="宋体" w:cs="宋体"/>
          <w:color w:val="auto"/>
          <w:sz w:val="21"/>
          <w:szCs w:val="21"/>
          <w:highlight w:val="none"/>
        </w:rPr>
        <w:t>2.评标办法。本项目评标办法是综合评标法，具体评标内容及评分标准等详见《第四章：评标办法及评分标准》。</w:t>
      </w:r>
    </w:p>
    <w:p w14:paraId="059A3A37">
      <w:pPr>
        <w:pStyle w:val="30"/>
        <w:snapToGrid w:val="0"/>
        <w:spacing w:beforeLines="0" w:afterLines="0"/>
        <w:ind w:firstLine="422" w:firstLineChars="200"/>
        <w:rPr>
          <w:rFonts w:hAnsi="宋体" w:cs="宋体"/>
          <w:b/>
          <w:color w:val="auto"/>
          <w:sz w:val="21"/>
          <w:szCs w:val="21"/>
          <w:highlight w:val="none"/>
        </w:rPr>
      </w:pPr>
      <w:r>
        <w:rPr>
          <w:rFonts w:hint="eastAsia" w:hAnsi="宋体" w:cs="宋体"/>
          <w:b/>
          <w:color w:val="auto"/>
          <w:sz w:val="21"/>
          <w:szCs w:val="21"/>
          <w:highlight w:val="none"/>
        </w:rPr>
        <w:t>（七）评标过程的监控</w:t>
      </w:r>
    </w:p>
    <w:p w14:paraId="22A01287">
      <w:pPr>
        <w:pStyle w:val="30"/>
        <w:snapToGrid w:val="0"/>
        <w:spacing w:beforeLines="0" w:afterLines="0"/>
        <w:ind w:firstLine="420" w:firstLineChars="200"/>
        <w:rPr>
          <w:rFonts w:hAnsi="宋体" w:cs="宋体"/>
          <w:color w:val="auto"/>
          <w:sz w:val="21"/>
          <w:szCs w:val="21"/>
          <w:highlight w:val="none"/>
        </w:rPr>
      </w:pPr>
      <w:r>
        <w:rPr>
          <w:rFonts w:hint="eastAsia" w:hAnsi="宋体" w:cs="宋体"/>
          <w:color w:val="auto"/>
          <w:sz w:val="21"/>
          <w:szCs w:val="21"/>
          <w:highlight w:val="none"/>
        </w:rPr>
        <w:t>本项目评标过程实行全程录音、录像监控。供应商在评标过程中所进行的试图影响评标结果的不公正活动，可能导致其投标被拒绝。</w:t>
      </w:r>
    </w:p>
    <w:p w14:paraId="2394FAD4">
      <w:pPr>
        <w:pStyle w:val="32"/>
        <w:ind w:left="5250"/>
        <w:rPr>
          <w:rFonts w:ascii="宋体" w:hAnsi="宋体" w:eastAsia="宋体" w:cs="宋体"/>
          <w:color w:val="auto"/>
          <w:sz w:val="21"/>
          <w:szCs w:val="21"/>
          <w:highlight w:val="none"/>
        </w:rPr>
      </w:pPr>
    </w:p>
    <w:p w14:paraId="21AF66FF">
      <w:pPr>
        <w:pStyle w:val="30"/>
        <w:snapToGrid w:val="0"/>
        <w:spacing w:beforeLines="0" w:afterLines="0"/>
        <w:ind w:firstLine="422" w:firstLineChars="200"/>
        <w:jc w:val="center"/>
        <w:outlineLvl w:val="1"/>
        <w:rPr>
          <w:rFonts w:hAnsi="宋体" w:cs="宋体"/>
          <w:b/>
          <w:color w:val="auto"/>
          <w:sz w:val="21"/>
          <w:szCs w:val="21"/>
          <w:highlight w:val="none"/>
        </w:rPr>
      </w:pPr>
      <w:r>
        <w:rPr>
          <w:rFonts w:hint="eastAsia" w:hAnsi="宋体" w:cs="宋体"/>
          <w:b/>
          <w:color w:val="auto"/>
          <w:sz w:val="21"/>
          <w:szCs w:val="21"/>
          <w:highlight w:val="none"/>
        </w:rPr>
        <w:t>六、定标</w:t>
      </w:r>
    </w:p>
    <w:p w14:paraId="02295AEC">
      <w:pPr>
        <w:pStyle w:val="30"/>
        <w:snapToGrid w:val="0"/>
        <w:spacing w:beforeLines="0" w:afterLines="0"/>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（一）确定中标人。本项目由采购人确定中标供应商。</w:t>
      </w:r>
    </w:p>
    <w:p w14:paraId="36A6197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1.嘉兴市中诚建设咨询有限公司在评标结束后2个工作日内将评标报告交采购人确认，同时在发布招标公告的网站上对评标结果进行公告。</w:t>
      </w:r>
    </w:p>
    <w:p w14:paraId="7863DEC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2.供应商对评标结果无异议的，采购人应在收到评标报告后5个工作日内对评标结果进行确认。如有供应商对评标结果提出质疑的，采购人可在质疑处理完毕后确定中标人。</w:t>
      </w:r>
    </w:p>
    <w:p w14:paraId="40EB1EE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3.在公告中标结果的同时，代理机构向中标人发出中标通知书。</w:t>
      </w:r>
    </w:p>
    <w:p w14:paraId="1615BFDE">
      <w:pPr>
        <w:pStyle w:val="106"/>
        <w:rPr>
          <w:rFonts w:ascii="宋体" w:hAnsi="宋体" w:cs="宋体"/>
          <w:color w:val="auto"/>
          <w:sz w:val="21"/>
          <w:szCs w:val="21"/>
          <w:highlight w:val="none"/>
        </w:rPr>
      </w:pPr>
    </w:p>
    <w:p w14:paraId="1638118C">
      <w:pPr>
        <w:pStyle w:val="30"/>
        <w:snapToGrid w:val="0"/>
        <w:spacing w:beforeLines="0" w:afterLines="0"/>
        <w:ind w:firstLine="422" w:firstLineChars="200"/>
        <w:jc w:val="center"/>
        <w:outlineLvl w:val="1"/>
        <w:rPr>
          <w:rFonts w:hAnsi="宋体" w:cs="宋体"/>
          <w:b/>
          <w:color w:val="auto"/>
          <w:sz w:val="21"/>
          <w:szCs w:val="21"/>
          <w:highlight w:val="none"/>
        </w:rPr>
      </w:pPr>
      <w:r>
        <w:rPr>
          <w:rFonts w:hint="eastAsia" w:hAnsi="宋体" w:cs="宋体"/>
          <w:b/>
          <w:color w:val="auto"/>
          <w:sz w:val="21"/>
          <w:szCs w:val="21"/>
          <w:highlight w:val="none"/>
        </w:rPr>
        <w:t>七、合同授予</w:t>
      </w:r>
    </w:p>
    <w:p w14:paraId="343D6927">
      <w:pPr>
        <w:snapToGrid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（一）签订合同</w:t>
      </w:r>
    </w:p>
    <w:p w14:paraId="4376DCBB">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1.采购人与中标人应当在</w:t>
      </w:r>
      <w:r>
        <w:rPr>
          <w:rFonts w:hint="eastAsia" w:ascii="宋体" w:hAnsi="宋体" w:cs="宋体"/>
          <w:b/>
          <w:color w:val="auto"/>
          <w:szCs w:val="21"/>
          <w:highlight w:val="none"/>
        </w:rPr>
        <w:t>《中标通知书》发出之日起30日内</w:t>
      </w:r>
      <w:r>
        <w:rPr>
          <w:rFonts w:hint="eastAsia" w:ascii="宋体" w:hAnsi="宋体" w:cs="宋体"/>
          <w:color w:val="auto"/>
          <w:szCs w:val="21"/>
          <w:highlight w:val="none"/>
        </w:rPr>
        <w:t>签订政府采购合同。同时，代理机构对合同内容进行审查，如发现与采购结果和投标承诺内容不一致的，将予以纠正。</w:t>
      </w:r>
    </w:p>
    <w:p w14:paraId="3C766C9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2.中标人拖延、拒签合同的，将被取消中标资格，并报监督管理部门。</w:t>
      </w:r>
    </w:p>
    <w:p w14:paraId="4E22CBC4">
      <w:pPr>
        <w:pStyle w:val="106"/>
        <w:rPr>
          <w:rFonts w:ascii="宋体" w:hAnsi="宋体" w:cs="宋体"/>
          <w:color w:val="auto"/>
          <w:highlight w:val="none"/>
        </w:rPr>
      </w:pPr>
    </w:p>
    <w:p w14:paraId="6A44E6CB">
      <w:pPr>
        <w:snapToGrid w:val="0"/>
        <w:spacing w:line="360" w:lineRule="auto"/>
        <w:ind w:firstLine="482" w:firstLineChars="200"/>
        <w:jc w:val="center"/>
        <w:outlineLvl w:val="0"/>
        <w:rPr>
          <w:rFonts w:ascii="宋体" w:hAnsi="宋体" w:cs="宋体"/>
          <w:b/>
          <w:color w:val="auto"/>
          <w:sz w:val="24"/>
          <w:highlight w:val="none"/>
        </w:rPr>
      </w:pPr>
      <w:bookmarkStart w:id="66" w:name="_Toc406402996"/>
    </w:p>
    <w:p w14:paraId="45CF04EC">
      <w:pPr>
        <w:pStyle w:val="36"/>
        <w:rPr>
          <w:color w:val="auto"/>
          <w:highlight w:val="none"/>
        </w:rPr>
      </w:pPr>
    </w:p>
    <w:p w14:paraId="631FDE4F">
      <w:pPr>
        <w:pStyle w:val="37"/>
        <w:rPr>
          <w:color w:val="auto"/>
          <w:highlight w:val="none"/>
        </w:rPr>
      </w:pPr>
    </w:p>
    <w:p w14:paraId="0213259E">
      <w:pPr>
        <w:rPr>
          <w:color w:val="auto"/>
          <w:highlight w:val="none"/>
        </w:rPr>
      </w:pPr>
    </w:p>
    <w:p w14:paraId="52CF9A2E">
      <w:pPr>
        <w:pStyle w:val="36"/>
        <w:rPr>
          <w:color w:val="auto"/>
          <w:highlight w:val="none"/>
        </w:rPr>
      </w:pPr>
    </w:p>
    <w:p w14:paraId="50A52443">
      <w:pPr>
        <w:pStyle w:val="37"/>
        <w:rPr>
          <w:color w:val="auto"/>
          <w:highlight w:val="none"/>
        </w:rPr>
      </w:pPr>
    </w:p>
    <w:p w14:paraId="6829734C">
      <w:pPr>
        <w:rPr>
          <w:color w:val="auto"/>
          <w:highlight w:val="none"/>
        </w:rPr>
      </w:pPr>
    </w:p>
    <w:p w14:paraId="203FD8A4">
      <w:pPr>
        <w:pStyle w:val="36"/>
        <w:rPr>
          <w:color w:val="auto"/>
          <w:highlight w:val="none"/>
        </w:rPr>
      </w:pPr>
    </w:p>
    <w:p w14:paraId="5885F668">
      <w:pPr>
        <w:pStyle w:val="37"/>
        <w:rPr>
          <w:color w:val="auto"/>
          <w:highlight w:val="none"/>
        </w:rPr>
      </w:pPr>
    </w:p>
    <w:p w14:paraId="30300BE2">
      <w:pPr>
        <w:rPr>
          <w:color w:val="auto"/>
          <w:highlight w:val="none"/>
        </w:rPr>
      </w:pPr>
    </w:p>
    <w:p w14:paraId="7C114659">
      <w:pPr>
        <w:pStyle w:val="36"/>
        <w:rPr>
          <w:color w:val="auto"/>
          <w:highlight w:val="none"/>
        </w:rPr>
      </w:pPr>
    </w:p>
    <w:p w14:paraId="2279A093">
      <w:pPr>
        <w:pStyle w:val="37"/>
        <w:rPr>
          <w:color w:val="auto"/>
          <w:highlight w:val="none"/>
        </w:rPr>
      </w:pPr>
    </w:p>
    <w:p w14:paraId="7FFEE8B0">
      <w:pPr>
        <w:snapToGrid w:val="0"/>
        <w:spacing w:line="360" w:lineRule="auto"/>
        <w:ind w:firstLine="482" w:firstLineChars="200"/>
        <w:jc w:val="center"/>
        <w:outlineLvl w:val="0"/>
        <w:rPr>
          <w:rFonts w:ascii="宋体" w:hAnsi="宋体" w:cs="宋体"/>
          <w:b/>
          <w:color w:val="auto"/>
          <w:sz w:val="24"/>
          <w:highlight w:val="none"/>
        </w:rPr>
      </w:pPr>
      <w:r>
        <w:rPr>
          <w:rFonts w:hint="eastAsia" w:ascii="宋体" w:hAnsi="宋体" w:cs="宋体"/>
          <w:b/>
          <w:color w:val="auto"/>
          <w:sz w:val="24"/>
          <w:highlight w:val="none"/>
        </w:rPr>
        <w:t>第四章  评标办法及评分标准</w:t>
      </w:r>
      <w:bookmarkEnd w:id="66"/>
    </w:p>
    <w:p w14:paraId="423A2BA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highlight w:val="none"/>
        </w:rPr>
      </w:pPr>
      <w:bookmarkStart w:id="67" w:name="_Toc406402998"/>
      <w:r>
        <w:rPr>
          <w:rFonts w:hint="eastAsia" w:ascii="宋体" w:hAnsi="宋体"/>
          <w:color w:val="auto"/>
          <w:szCs w:val="21"/>
          <w:highlight w:val="none"/>
        </w:rPr>
        <w:t>为公正、公平、科学地选择中标人，根据《中华人民共和国政府采购法》等有关法律法规的规定，并结合本项目的实际，制定本办法。</w:t>
      </w:r>
    </w:p>
    <w:p w14:paraId="4DCBF46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本办法适用于</w:t>
      </w:r>
      <w:r>
        <w:rPr>
          <w:rFonts w:hint="eastAsia" w:ascii="宋体" w:hAnsi="宋体"/>
          <w:b/>
          <w:color w:val="auto"/>
          <w:szCs w:val="21"/>
          <w:highlight w:val="none"/>
          <w:u w:val="single"/>
        </w:rPr>
        <w:t>南市学校改扩建工程专用教室教学仪器采购项目</w:t>
      </w:r>
      <w:r>
        <w:rPr>
          <w:rFonts w:hint="eastAsia" w:ascii="宋体" w:hAnsi="宋体"/>
          <w:color w:val="auto"/>
          <w:szCs w:val="21"/>
          <w:highlight w:val="none"/>
        </w:rPr>
        <w:t>的评标。</w:t>
      </w:r>
    </w:p>
    <w:p w14:paraId="4237CF5A">
      <w:pPr>
        <w:keepNext w:val="0"/>
        <w:keepLines w:val="0"/>
        <w:pageBreakBefore w:val="0"/>
        <w:widowControl w:val="0"/>
        <w:kinsoku/>
        <w:wordWrap/>
        <w:overflowPunct/>
        <w:topLinePunct w:val="0"/>
        <w:autoSpaceDE/>
        <w:autoSpaceDN/>
        <w:bidi w:val="0"/>
        <w:adjustRightInd w:val="0"/>
        <w:snapToGrid w:val="0"/>
        <w:spacing w:line="360" w:lineRule="auto"/>
        <w:ind w:firstLine="413" w:firstLineChars="196"/>
        <w:textAlignment w:val="auto"/>
        <w:rPr>
          <w:rFonts w:ascii="宋体" w:hAnsi="宋体"/>
          <w:b/>
          <w:color w:val="auto"/>
          <w:szCs w:val="21"/>
          <w:highlight w:val="none"/>
        </w:rPr>
      </w:pPr>
      <w:r>
        <w:rPr>
          <w:rFonts w:ascii="宋体" w:hAnsi="宋体"/>
          <w:b/>
          <w:color w:val="auto"/>
          <w:szCs w:val="21"/>
          <w:highlight w:val="none"/>
        </w:rPr>
        <w:t>一、总则</w:t>
      </w:r>
    </w:p>
    <w:p w14:paraId="71B6E0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bCs/>
          <w:color w:val="auto"/>
          <w:szCs w:val="21"/>
          <w:highlight w:val="none"/>
        </w:rPr>
        <w:t>本次评标采用综合评分法，总分为</w:t>
      </w:r>
      <w:r>
        <w:rPr>
          <w:rFonts w:ascii="宋体" w:hAnsi="宋体"/>
          <w:bCs/>
          <w:color w:val="auto"/>
          <w:szCs w:val="21"/>
          <w:highlight w:val="none"/>
        </w:rPr>
        <w:t>100分，其中价格分</w:t>
      </w:r>
      <w:r>
        <w:rPr>
          <w:rFonts w:hint="eastAsia" w:ascii="宋体" w:hAnsi="宋体"/>
          <w:bCs/>
          <w:color w:val="auto"/>
          <w:szCs w:val="21"/>
          <w:highlight w:val="none"/>
        </w:rPr>
        <w:t>40</w:t>
      </w:r>
      <w:r>
        <w:rPr>
          <w:rFonts w:ascii="宋体" w:hAnsi="宋体"/>
          <w:bCs/>
          <w:color w:val="auto"/>
          <w:szCs w:val="21"/>
          <w:highlight w:val="none"/>
        </w:rPr>
        <w:t>分，</w:t>
      </w:r>
      <w:r>
        <w:rPr>
          <w:rFonts w:hint="eastAsia" w:ascii="宋体" w:hAnsi="宋体"/>
          <w:color w:val="auto"/>
          <w:szCs w:val="21"/>
          <w:highlight w:val="none"/>
        </w:rPr>
        <w:t>资信及商务技术分6</w:t>
      </w:r>
      <w:r>
        <w:rPr>
          <w:rFonts w:ascii="宋体" w:hAnsi="宋体"/>
          <w:color w:val="auto"/>
          <w:szCs w:val="21"/>
          <w:highlight w:val="none"/>
        </w:rPr>
        <w:t>0分组成。合格投标人的评标得分为各项目汇总得分，中标候选资格按评标得分由高到低顺序排列，得分相同的，按投标报价由低到高顺序排列；得分且投标报价相同的，按</w:t>
      </w:r>
      <w:r>
        <w:rPr>
          <w:rFonts w:hint="eastAsia" w:ascii="宋体" w:hAnsi="宋体"/>
          <w:bCs/>
          <w:color w:val="auto"/>
          <w:szCs w:val="21"/>
          <w:highlight w:val="none"/>
        </w:rPr>
        <w:t>资信及商务</w:t>
      </w:r>
      <w:r>
        <w:rPr>
          <w:rFonts w:hint="eastAsia" w:ascii="宋体" w:hAnsi="宋体"/>
          <w:color w:val="auto"/>
          <w:szCs w:val="21"/>
          <w:highlight w:val="none"/>
        </w:rPr>
        <w:t>技术得分由高到低顺序排列；如按照上述条件依然无法确定投标人排序先后的，则由投标人代表抽签决定排名。排名第一的投标人为中标候选人，排名第二的投标人为候补中标候选人。评分过程中采用四舍五入法，并保留小数2位。</w:t>
      </w:r>
    </w:p>
    <w:p w14:paraId="5D8E423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2.投标人的投标报价不得超过采购人设定的上限价。价格是评标的重要因素之一，但最低报价不是中标的唯一依据。</w:t>
      </w:r>
      <w:r>
        <w:rPr>
          <w:rFonts w:hint="eastAsia" w:ascii="宋体" w:hAnsi="宋体"/>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CA44B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3.投标人评标综合得分=价格分+资信商务及技术分。</w:t>
      </w:r>
    </w:p>
    <w:p w14:paraId="1452682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二、评标内容及标准</w:t>
      </w:r>
    </w:p>
    <w:p w14:paraId="375889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
          <w:bCs/>
          <w:color w:val="auto"/>
          <w:spacing w:val="-4"/>
          <w:sz w:val="21"/>
          <w:szCs w:val="21"/>
          <w:highlight w:val="none"/>
        </w:rPr>
      </w:pPr>
      <w:r>
        <w:rPr>
          <w:rFonts w:ascii="宋体" w:hAnsi="宋体"/>
          <w:b/>
          <w:bCs/>
          <w:color w:val="auto"/>
          <w:spacing w:val="-4"/>
          <w:sz w:val="21"/>
          <w:szCs w:val="21"/>
          <w:highlight w:val="none"/>
        </w:rPr>
        <w:t>（一）价格分</w:t>
      </w:r>
      <w:r>
        <w:rPr>
          <w:rFonts w:hint="eastAsia" w:ascii="宋体" w:hAnsi="宋体"/>
          <w:b/>
          <w:bCs/>
          <w:color w:val="auto"/>
          <w:spacing w:val="-4"/>
          <w:sz w:val="21"/>
          <w:szCs w:val="21"/>
          <w:highlight w:val="none"/>
        </w:rPr>
        <w:t>（40分）</w:t>
      </w:r>
    </w:p>
    <w:p w14:paraId="6011781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根据财政部《关于加强政府采购货物和服务项目价格评审管理的通知》，综合评分法中的价格分统一采用低价优先法计算，即满足招标文件要求且投标价格最低的投标报价为评标基准价，其价格分为满分。其他投标人的价格分统一按照下列公式计算:</w:t>
      </w:r>
    </w:p>
    <w:p w14:paraId="0CFE91F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投标报价得分=(评标基准价/投标报价)×40%×100</w:t>
      </w:r>
    </w:p>
    <w:p w14:paraId="5F12C004">
      <w:pPr>
        <w:pStyle w:val="30"/>
        <w:keepNext w:val="0"/>
        <w:keepLines w:val="0"/>
        <w:pageBreakBefore w:val="0"/>
        <w:widowControl w:val="0"/>
        <w:tabs>
          <w:tab w:val="left" w:pos="630"/>
        </w:tabs>
        <w:kinsoku/>
        <w:wordWrap/>
        <w:overflowPunct/>
        <w:topLinePunct w:val="0"/>
        <w:autoSpaceDE/>
        <w:autoSpaceDN/>
        <w:bidi w:val="0"/>
        <w:adjustRightInd w:val="0"/>
        <w:snapToGrid w:val="0"/>
        <w:spacing w:beforeLines="0" w:afterLines="0" w:line="360" w:lineRule="auto"/>
        <w:ind w:firstLine="413" w:firstLineChars="197"/>
        <w:textAlignment w:val="auto"/>
        <w:rPr>
          <w:rFonts w:hAnsi="宋体" w:cs="宋体"/>
          <w:color w:val="auto"/>
          <w:sz w:val="21"/>
          <w:szCs w:val="21"/>
          <w:highlight w:val="none"/>
        </w:rPr>
      </w:pPr>
      <w:r>
        <w:rPr>
          <w:rFonts w:hint="eastAsia" w:hAnsi="宋体" w:cs="宋体"/>
          <w:color w:val="auto"/>
          <w:sz w:val="21"/>
          <w:szCs w:val="21"/>
          <w:highlight w:val="none"/>
        </w:rPr>
        <w:t>2、投标人的投标报价超过采购人设定的最高限价，将作为无效标。</w:t>
      </w:r>
    </w:p>
    <w:p w14:paraId="5668549D">
      <w:pPr>
        <w:pStyle w:val="30"/>
        <w:keepNext w:val="0"/>
        <w:keepLines w:val="0"/>
        <w:pageBreakBefore w:val="0"/>
        <w:widowControl w:val="0"/>
        <w:tabs>
          <w:tab w:val="left" w:pos="630"/>
        </w:tabs>
        <w:kinsoku/>
        <w:wordWrap/>
        <w:overflowPunct/>
        <w:topLinePunct w:val="0"/>
        <w:autoSpaceDE/>
        <w:autoSpaceDN/>
        <w:bidi w:val="0"/>
        <w:adjustRightInd w:val="0"/>
        <w:snapToGrid w:val="0"/>
        <w:spacing w:beforeLines="0" w:afterLines="0" w:line="360" w:lineRule="auto"/>
        <w:ind w:firstLine="415" w:firstLineChars="197"/>
        <w:textAlignment w:val="auto"/>
        <w:rPr>
          <w:rFonts w:hAnsi="宋体" w:cs="宋体"/>
          <w:b/>
          <w:bCs/>
          <w:color w:val="auto"/>
          <w:sz w:val="21"/>
          <w:szCs w:val="21"/>
          <w:highlight w:val="none"/>
        </w:rPr>
      </w:pPr>
      <w:r>
        <w:rPr>
          <w:rFonts w:hint="eastAsia" w:hAnsi="宋体" w:cs="宋体"/>
          <w:b/>
          <w:bCs/>
          <w:color w:val="auto"/>
          <w:sz w:val="21"/>
          <w:szCs w:val="21"/>
          <w:highlight w:val="none"/>
        </w:rPr>
        <w:t>3、小微企业有关政策：</w:t>
      </w:r>
    </w:p>
    <w:p w14:paraId="7BC6E34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（1）本次采购为非专门面向中小企业预留采购份额的采购项目。</w:t>
      </w:r>
    </w:p>
    <w:p w14:paraId="6268AA4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321E7E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本项目按《浙江省财政厅关于进一步发挥政府采购政策功能全力推进经济稳进提质的通知》浙财采监【2022】3号规定对于未预留份额专门面向中小企业的政府采购货物或服务项目，以及预留份额政府采购货物或服务项目中的非预留部分标项，对小型和微型企业的投标报价给予</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的扣除，用扣除后的价格参与评审。</w:t>
      </w:r>
    </w:p>
    <w:p w14:paraId="060D6F1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（4）根据《政府采购促进中小企业发展管理办法》（财库 【2020】46号）的规定，小微企业（包括联合体内的小微企业和接受分包的小微企业）参加政府采购活动，应按当出具《中小企业声明函》，否则其报价不予扣除。</w:t>
      </w:r>
    </w:p>
    <w:p w14:paraId="612CB609">
      <w:pPr>
        <w:pStyle w:val="30"/>
        <w:keepNext w:val="0"/>
        <w:keepLines w:val="0"/>
        <w:pageBreakBefore w:val="0"/>
        <w:widowControl w:val="0"/>
        <w:tabs>
          <w:tab w:val="left" w:pos="630"/>
        </w:tabs>
        <w:kinsoku/>
        <w:wordWrap/>
        <w:overflowPunct/>
        <w:topLinePunct w:val="0"/>
        <w:autoSpaceDE/>
        <w:autoSpaceDN/>
        <w:bidi w:val="0"/>
        <w:adjustRightInd w:val="0"/>
        <w:snapToGrid w:val="0"/>
        <w:spacing w:beforeLines="0" w:afterLines="0" w:line="360" w:lineRule="auto"/>
        <w:ind w:firstLine="420" w:firstLineChars="200"/>
        <w:textAlignment w:val="auto"/>
        <w:rPr>
          <w:rFonts w:hAnsi="宋体" w:cs="宋体"/>
          <w:bCs/>
          <w:color w:val="auto"/>
          <w:sz w:val="21"/>
          <w:szCs w:val="21"/>
          <w:highlight w:val="none"/>
        </w:rPr>
      </w:pPr>
      <w:r>
        <w:rPr>
          <w:rFonts w:hint="eastAsia" w:ascii="宋体" w:hAnsi="宋体"/>
          <w:color w:val="auto"/>
          <w:sz w:val="21"/>
          <w:szCs w:val="21"/>
          <w:highlight w:val="none"/>
        </w:rPr>
        <w:t>（5）监狱企业和残疾人福利性单位视同小型、微型企业，按《财政部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r>
        <w:rPr>
          <w:rFonts w:hint="eastAsia" w:hAnsi="宋体" w:cs="宋体"/>
          <w:bCs/>
          <w:color w:val="auto"/>
          <w:sz w:val="21"/>
          <w:szCs w:val="21"/>
          <w:highlight w:val="none"/>
        </w:rPr>
        <w:t>。</w:t>
      </w:r>
    </w:p>
    <w:p w14:paraId="3E85CBF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
          <w:bCs/>
          <w:color w:val="auto"/>
          <w:szCs w:val="21"/>
          <w:highlight w:val="none"/>
        </w:rPr>
      </w:pPr>
      <w:r>
        <w:rPr>
          <w:rFonts w:hint="eastAsia" w:ascii="宋体" w:hAnsi="宋体"/>
          <w:b/>
          <w:bCs/>
          <w:color w:val="auto"/>
          <w:szCs w:val="21"/>
          <w:highlight w:val="none"/>
        </w:rPr>
        <w:t>（二）资信及技术分（60分）：</w:t>
      </w:r>
    </w:p>
    <w:p w14:paraId="370676E1">
      <w:pPr>
        <w:keepNext w:val="0"/>
        <w:keepLines w:val="0"/>
        <w:pageBreakBefore w:val="0"/>
        <w:widowControl w:val="0"/>
        <w:kinsoku/>
        <w:wordWrap/>
        <w:overflowPunct/>
        <w:topLinePunct w:val="0"/>
        <w:autoSpaceDE/>
        <w:autoSpaceDN/>
        <w:bidi w:val="0"/>
        <w:adjustRightInd w:val="0"/>
        <w:snapToGrid w:val="0"/>
        <w:spacing w:line="360" w:lineRule="auto"/>
        <w:ind w:firstLine="310" w:firstLineChars="147"/>
        <w:jc w:val="left"/>
        <w:textAlignment w:val="auto"/>
        <w:rPr>
          <w:rFonts w:ascii="宋体" w:hAnsi="宋体"/>
          <w:b/>
          <w:color w:val="auto"/>
          <w:szCs w:val="21"/>
          <w:highlight w:val="none"/>
        </w:rPr>
      </w:pPr>
      <w:r>
        <w:rPr>
          <w:rFonts w:hint="eastAsia" w:ascii="宋体" w:hAnsi="宋体"/>
          <w:b/>
          <w:color w:val="auto"/>
          <w:szCs w:val="21"/>
          <w:highlight w:val="none"/>
        </w:rPr>
        <w:t>各评委成员按评标具体办法独立进行评判，每人一张评分计算票，并记名，打分保留一位小数。如某张票的一个因素项目超过规定的范围，则该张票无效。各投标人的技术资信及商务分值为所有评标成员给出的值算术平均值。（计算结果保留小数点后</w:t>
      </w:r>
      <w:r>
        <w:rPr>
          <w:rFonts w:ascii="宋体" w:hAnsi="宋体"/>
          <w:b/>
          <w:color w:val="auto"/>
          <w:szCs w:val="21"/>
          <w:highlight w:val="none"/>
        </w:rPr>
        <w:t>2</w:t>
      </w:r>
      <w:r>
        <w:rPr>
          <w:rFonts w:hint="eastAsia" w:ascii="宋体" w:hAnsi="宋体"/>
          <w:b/>
          <w:color w:val="auto"/>
          <w:szCs w:val="21"/>
          <w:highlight w:val="none"/>
        </w:rPr>
        <w:t>位，四舍五入法）</w:t>
      </w:r>
    </w:p>
    <w:p w14:paraId="4058F0AA">
      <w:pPr>
        <w:snapToGrid w:val="0"/>
        <w:spacing w:line="360" w:lineRule="auto"/>
        <w:ind w:firstLine="310" w:firstLineChars="147"/>
        <w:jc w:val="left"/>
        <w:rPr>
          <w:rFonts w:ascii="宋体" w:hAnsi="宋体"/>
          <w:b/>
          <w:color w:val="auto"/>
          <w:szCs w:val="21"/>
          <w:highlight w:val="none"/>
        </w:rPr>
      </w:pPr>
    </w:p>
    <w:tbl>
      <w:tblPr>
        <w:tblStyle w:val="57"/>
        <w:tblW w:w="9743" w:type="dxa"/>
        <w:jc w:val="center"/>
        <w:tblLayout w:type="autofit"/>
        <w:tblCellMar>
          <w:top w:w="0" w:type="dxa"/>
          <w:left w:w="108" w:type="dxa"/>
          <w:bottom w:w="0" w:type="dxa"/>
          <w:right w:w="108" w:type="dxa"/>
        </w:tblCellMar>
      </w:tblPr>
      <w:tblGrid>
        <w:gridCol w:w="1510"/>
        <w:gridCol w:w="7158"/>
        <w:gridCol w:w="1075"/>
      </w:tblGrid>
      <w:tr w14:paraId="131DC484">
        <w:tblPrEx>
          <w:tblCellMar>
            <w:top w:w="0" w:type="dxa"/>
            <w:left w:w="108" w:type="dxa"/>
            <w:bottom w:w="0" w:type="dxa"/>
            <w:right w:w="108" w:type="dxa"/>
          </w:tblCellMar>
        </w:tblPrEx>
        <w:trPr>
          <w:trHeight w:val="397" w:hRule="atLeast"/>
          <w:jc w:val="center"/>
        </w:trPr>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E91F">
            <w:pPr>
              <w:keepNext/>
              <w:keepLines/>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评审内容</w:t>
            </w:r>
          </w:p>
        </w:tc>
        <w:tc>
          <w:tcPr>
            <w:tcW w:w="7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316D">
            <w:pPr>
              <w:keepNext/>
              <w:keepLines/>
              <w:adjustRightInd w:val="0"/>
              <w:snapToGrid w:val="0"/>
              <w:ind w:firstLine="422"/>
              <w:jc w:val="center"/>
              <w:rPr>
                <w:rFonts w:ascii="宋体" w:hAnsi="宋体" w:cs="宋体"/>
                <w:b/>
                <w:color w:val="auto"/>
                <w:szCs w:val="21"/>
                <w:highlight w:val="none"/>
              </w:rPr>
            </w:pPr>
            <w:r>
              <w:rPr>
                <w:rFonts w:hint="eastAsia" w:ascii="宋体" w:hAnsi="宋体" w:cs="宋体"/>
                <w:b/>
                <w:color w:val="auto"/>
                <w:szCs w:val="21"/>
                <w:highlight w:val="none"/>
              </w:rPr>
              <w:t>评分标准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9A05">
            <w:pPr>
              <w:keepNext/>
              <w:keepLines/>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14:paraId="430C86CA">
        <w:tblPrEx>
          <w:tblCellMar>
            <w:top w:w="0" w:type="dxa"/>
            <w:left w:w="108" w:type="dxa"/>
            <w:bottom w:w="0" w:type="dxa"/>
            <w:right w:w="108" w:type="dxa"/>
          </w:tblCellMar>
        </w:tblPrEx>
        <w:trPr>
          <w:trHeight w:val="397" w:hRule="atLeast"/>
          <w:jc w:val="center"/>
        </w:trPr>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DA99">
            <w:pPr>
              <w:keepNext/>
              <w:keepLines/>
              <w:adjustRightInd w:val="0"/>
              <w:snapToGrid w:val="0"/>
              <w:jc w:val="center"/>
              <w:rPr>
                <w:rFonts w:ascii="宋体" w:hAnsi="宋体" w:cs="宋体"/>
                <w:color w:val="auto"/>
                <w:kern w:val="0"/>
                <w:szCs w:val="21"/>
                <w:highlight w:val="none"/>
              </w:rPr>
            </w:pPr>
            <w:r>
              <w:rPr>
                <w:rFonts w:hint="eastAsia" w:ascii="宋体" w:hAnsi="宋体" w:cs="宋体"/>
                <w:color w:val="auto"/>
                <w:szCs w:val="21"/>
                <w:highlight w:val="none"/>
              </w:rPr>
              <w:t>技术参数响应情况</w:t>
            </w:r>
          </w:p>
        </w:tc>
        <w:tc>
          <w:tcPr>
            <w:tcW w:w="7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E555">
            <w:pPr>
              <w:keepNext/>
              <w:keepLines/>
              <w:widowControl/>
              <w:adjustRightInd w:val="0"/>
              <w:snapToGrid w:val="0"/>
              <w:jc w:val="left"/>
              <w:rPr>
                <w:rFonts w:ascii="宋体" w:hAnsi="宋体" w:cs="宋体"/>
                <w:bCs/>
                <w:color w:val="auto"/>
                <w:szCs w:val="21"/>
                <w:highlight w:val="none"/>
              </w:rPr>
            </w:pPr>
            <w:r>
              <w:rPr>
                <w:rFonts w:hint="eastAsia" w:ascii="宋体" w:hAnsi="宋体" w:cs="宋体"/>
                <w:bCs/>
                <w:color w:val="auto"/>
                <w:szCs w:val="21"/>
                <w:highlight w:val="none"/>
              </w:rPr>
              <w:t>根据投标人“技术偏离表”中技术响应参数打分，完全满足采购文件中技术参数指标项目要求的得18分，关键指标“★”每有一项负偏离的扣1分，一般参数负偏离的每项扣0.5分，扣完为止；（注：如有偏离必须在“技术偏离表”注明偏离情况； 采购清单中带“★”的关键指标如需提供检测报告或证明材料的，评审时以所提供的资料为评分依据，未提供的视为负偏离。）（</w:t>
            </w:r>
            <w:r>
              <w:rPr>
                <w:rFonts w:hint="eastAsia" w:ascii="宋体" w:hAnsi="宋体" w:cs="宋体"/>
                <w:color w:val="auto"/>
                <w:kern w:val="0"/>
                <w:szCs w:val="21"/>
                <w:highlight w:val="none"/>
              </w:rPr>
              <w:t>0-18分）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4DCD">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0-18分</w:t>
            </w:r>
          </w:p>
        </w:tc>
      </w:tr>
      <w:tr w14:paraId="07086492">
        <w:tblPrEx>
          <w:tblCellMar>
            <w:top w:w="0" w:type="dxa"/>
            <w:left w:w="108" w:type="dxa"/>
            <w:bottom w:w="0" w:type="dxa"/>
            <w:right w:w="108" w:type="dxa"/>
          </w:tblCellMar>
        </w:tblPrEx>
        <w:trPr>
          <w:trHeight w:val="397" w:hRule="atLeast"/>
          <w:jc w:val="center"/>
        </w:trPr>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CA58">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color w:val="auto"/>
                <w:szCs w:val="21"/>
                <w:highlight w:val="none"/>
              </w:rPr>
              <w:t>安装实施方案</w:t>
            </w:r>
          </w:p>
        </w:tc>
        <w:tc>
          <w:tcPr>
            <w:tcW w:w="7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671F">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安装方案的制定，根据货物交付时间节点，落实送货安装时间和人员安排，确保按期交付使用。根据提供的方案进行综合评分。（2-5分）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5E7C">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2-5分</w:t>
            </w:r>
          </w:p>
        </w:tc>
      </w:tr>
      <w:tr w14:paraId="12E12A6F">
        <w:tblPrEx>
          <w:tblCellMar>
            <w:top w:w="0" w:type="dxa"/>
            <w:left w:w="108" w:type="dxa"/>
            <w:bottom w:w="0" w:type="dxa"/>
            <w:right w:w="108" w:type="dxa"/>
          </w:tblCellMar>
        </w:tblPrEx>
        <w:trPr>
          <w:trHeight w:val="397" w:hRule="atLeast"/>
          <w:jc w:val="center"/>
        </w:trPr>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8D6F">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实验演示</w:t>
            </w:r>
          </w:p>
        </w:tc>
        <w:tc>
          <w:tcPr>
            <w:tcW w:w="7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E294">
            <w:pPr>
              <w:keepNext/>
              <w:keepLines/>
              <w:widowControl/>
              <w:adjustRightInd w:val="0"/>
              <w:snapToGrid w:val="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一、演示美术透视原理教学系统功能（2.5分）</w:t>
            </w:r>
          </w:p>
          <w:p w14:paraId="00A136F5">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1.演示系统中透视教学功能，要求提供不低于40幅平行透视教学素材库，要求提供不低于20幅成角透视教学素材库，要求提供不低于20幅倾斜透视教学素材库。（0-0.5分）</w:t>
            </w:r>
          </w:p>
          <w:p w14:paraId="1146C310">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2.演示打开和关闭成角素材中图片的透视效果，演示在素材上添加5种不同辅助线帮助分析素材透视关系功能，包括直线、虚线、自由曲线、网格和圆形，演示清除添加的直线、虚线、自由曲线、网格和圆形辅助线。（0-0.5分）</w:t>
            </w:r>
          </w:p>
          <w:p w14:paraId="12B832C3">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3.演示添加网格辅助线，拖拽网格辅助线顶点到灭点，演示拖拽网格线边线到图片边缘。（0-0.5分）</w:t>
            </w:r>
          </w:p>
          <w:p w14:paraId="74CE3A75">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4.演示系统中透视表现教学功能，要求提供不低于50种不同的主题场景，演示提供不少于6种类别素材库，包括动物、植物、家具、建筑、公共设施和交通工具。（0-0.5分）</w:t>
            </w:r>
          </w:p>
          <w:p w14:paraId="29A960F4">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5.演示对添加到场景图中的素材图片进行旋转功能，演示对添加到场景图中的素材图片进行放大缩小功能，演示对添加到场景图中的素材图片进行左右翻转和上下翻转功能，演示对添加到场景图中的素材图片进行拖拽调整高度和宽度的变形功能。（0-0.5分）</w:t>
            </w:r>
          </w:p>
          <w:p w14:paraId="590DF847">
            <w:pPr>
              <w:keepNext/>
              <w:keepLines/>
              <w:widowControl/>
              <w:adjustRightInd w:val="0"/>
              <w:snapToGrid w:val="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二、数字写生与作品临摹系统（2.5分）</w:t>
            </w:r>
          </w:p>
          <w:p w14:paraId="29CB9D98">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1.演示登陆系统打开数字写生模块，要求写生素材图片总数不少于1000张，要求其中静物写生素材不少于700张图片。演示选择石膏像静物写生素材，演示选择石膏像的不同角度，不同光线功能。（0-0.5分）</w:t>
            </w:r>
          </w:p>
          <w:p w14:paraId="4842D341">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2.演示在石膏像静物写生素材不少于5种图片操作功能，包括图片缩放、旋转角度、调整饱和度、对比度和亮度。（0-0.5分）</w:t>
            </w:r>
          </w:p>
          <w:p w14:paraId="4EF651DB">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3.演示在石膏像静物写生素材上添加不少于10种辅助线，包括正圆、椭圆、直角三角、等边三角、矩形、正方形、自由曲线、直线、虚线和箭头不同辅助线。（0-0.5分）</w:t>
            </w:r>
          </w:p>
          <w:p w14:paraId="39ABD2AA">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4.演示根据静物写生素材自动生成素描线稿图功能。（0-0.5分）</w:t>
            </w:r>
          </w:p>
          <w:p w14:paraId="4C47CCD8">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5.演示打开作品临摹系统，演示临摹素材不低于10种，包括马克笔、速写、素描、水粉画、油画、水彩画、彩铅画、中国画、版画和壁画不同类型素材，要求临摹素材总数不少于1500张，要求每种类型素材不少于100张。（0-0.5分）</w:t>
            </w:r>
          </w:p>
          <w:p w14:paraId="2F242686">
            <w:pPr>
              <w:keepNext/>
              <w:keepLines/>
              <w:widowControl/>
              <w:adjustRightInd w:val="0"/>
              <w:snapToGrid w:val="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三、多目教学示范仪（2分）</w:t>
            </w:r>
          </w:p>
          <w:p w14:paraId="43305AAB">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1、结合实验演示多目仪，通过3个摄像头俯拍，侧拍，以及270度旋转角度拍摄现场演示使用录播功能，不接受单机版微课录制软件演示。（0-0.5分）</w:t>
            </w:r>
          </w:p>
          <w:p w14:paraId="330FBFE6">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2、演示录播系统视频画面录制形式，录制形式包括：录制电脑桌面，录制多目书画教学示范仪摄像头画面、录制电脑桌面加视频画中画形式。（0-0.5分）</w:t>
            </w:r>
          </w:p>
          <w:p w14:paraId="33FF5E78">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3、演示微课录制，通过顶部摄像头270度任意角度内记录学生的反馈情况。（0-0.5分）</w:t>
            </w:r>
          </w:p>
          <w:p w14:paraId="06FFA917">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4、演示录播文件的操作管理功能，支持删除、重命名、新建文件夹等录播管理功能。（0-0.5分）</w:t>
            </w:r>
          </w:p>
          <w:p w14:paraId="76734E33">
            <w:pPr>
              <w:keepNext/>
              <w:keepLines/>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四、机械能守恒实验器（3分）</w:t>
            </w:r>
          </w:p>
          <w:p w14:paraId="5A768AE2">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1.扇形主板上对应高度均开有小孔，用于精准定位光电门传感器，确保所测数据为重物经过当前高度时的速度；（0-0.5分）</w:t>
            </w:r>
          </w:p>
          <w:p w14:paraId="30052AD1">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2.实验时，将2个光电门传感器支架，装入主板，并分别装入光电门传感器，调节2个光电门传感器的高度；（0-0.5分）</w:t>
            </w:r>
          </w:p>
          <w:p w14:paraId="2C02C30D">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3.打开机械能守恒实验器专用软件；软件自带动态图，可以很直观的学会装置使用；（0-0.5分）</w:t>
            </w:r>
          </w:p>
          <w:p w14:paraId="43E2F844">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4.将数据采集器接入计算机，将2个光电门传感器接入数据采集器，软件自带传感器接入状态指示；（0-0.5分）</w:t>
            </w:r>
          </w:p>
          <w:p w14:paraId="017E4F35">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5.按下释放按键摆柱自动摆下，软件自动记录初始点和2个光电门安装高度位置的势能、动能和机械能的大小，并生成变化图像；（0-0.5分）</w:t>
            </w:r>
          </w:p>
          <w:p w14:paraId="5B98FEF1">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6.可根据得到的实验数据和实验图像验证机械能守恒定律。（0-0.5分）</w:t>
            </w:r>
          </w:p>
          <w:p w14:paraId="586C7F30">
            <w:pPr>
              <w:keepNext/>
              <w:keepLines/>
              <w:adjustRightInd w:val="0"/>
              <w:snapToGrid w:val="0"/>
              <w:rPr>
                <w:rFonts w:ascii="宋体" w:hAnsi="宋体" w:cs="宋体"/>
                <w:color w:val="auto"/>
                <w:szCs w:val="21"/>
                <w:highlight w:val="none"/>
              </w:rPr>
            </w:pPr>
            <w:r>
              <w:rPr>
                <w:rFonts w:hint="eastAsia" w:ascii="宋体" w:hAnsi="宋体" w:cs="宋体"/>
                <w:b/>
                <w:color w:val="auto"/>
                <w:kern w:val="0"/>
                <w:szCs w:val="21"/>
                <w:highlight w:val="none"/>
              </w:rPr>
              <w:t>注：</w:t>
            </w:r>
            <w:r>
              <w:rPr>
                <w:rFonts w:hint="eastAsia" w:ascii="宋体" w:hAnsi="宋体" w:cs="宋体"/>
                <w:b/>
                <w:color w:val="auto"/>
                <w:kern w:val="0"/>
                <w:szCs w:val="21"/>
                <w:highlight w:val="none"/>
                <w:lang w:eastAsia="zh-CN"/>
              </w:rPr>
              <w:t>投标供应商以U盘形式递交进行演示，演示内容完全满足招标人各项功能要求的操作演示，</w:t>
            </w:r>
            <w:r>
              <w:rPr>
                <w:rFonts w:hint="eastAsia" w:ascii="宋体" w:hAnsi="宋体" w:cs="宋体"/>
                <w:b/>
                <w:color w:val="auto"/>
                <w:kern w:val="0"/>
                <w:szCs w:val="21"/>
                <w:highlight w:val="none"/>
                <w:lang w:val="en-US" w:eastAsia="zh-CN"/>
              </w:rPr>
              <w:t>按演示项目小点分别录制演示视频并命名，单个视频时长不超过1分钟</w:t>
            </w:r>
            <w:r>
              <w:rPr>
                <w:rFonts w:hint="eastAsia" w:ascii="宋体" w:hAnsi="宋体" w:cs="宋体"/>
                <w:b/>
                <w:color w:val="auto"/>
                <w:kern w:val="0"/>
                <w:szCs w:val="21"/>
                <w:highlight w:val="none"/>
                <w:lang w:eastAsia="zh-CN"/>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3E48">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0-10分</w:t>
            </w:r>
          </w:p>
        </w:tc>
      </w:tr>
      <w:tr w14:paraId="32D95146">
        <w:tblPrEx>
          <w:tblCellMar>
            <w:top w:w="0" w:type="dxa"/>
            <w:left w:w="108" w:type="dxa"/>
            <w:bottom w:w="0" w:type="dxa"/>
            <w:right w:w="108" w:type="dxa"/>
          </w:tblCellMar>
        </w:tblPrEx>
        <w:trPr>
          <w:trHeight w:val="397" w:hRule="atLeast"/>
          <w:jc w:val="center"/>
        </w:trPr>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FCC7">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color w:val="auto"/>
                <w:szCs w:val="21"/>
                <w:highlight w:val="none"/>
              </w:rPr>
              <w:t>体系认证证书</w:t>
            </w:r>
          </w:p>
        </w:tc>
        <w:tc>
          <w:tcPr>
            <w:tcW w:w="7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FFBF">
            <w:pPr>
              <w:widowControl/>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投标人具有有效的质量管理体系认证证书、环境管理体系认证证书、职业健康安全管理体系认证证书、信息安全体系认证证书的，每个证书得1分，本项最高得4分。（0-4分）</w:t>
            </w:r>
          </w:p>
          <w:p w14:paraId="7D7D62E2">
            <w:pPr>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（注：投标文件中须提供有效的证书复印件，加盖单位公章；）</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8CCA">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0-4分</w:t>
            </w:r>
          </w:p>
        </w:tc>
      </w:tr>
      <w:tr w14:paraId="0C5492AF">
        <w:tblPrEx>
          <w:tblCellMar>
            <w:top w:w="0" w:type="dxa"/>
            <w:left w:w="108" w:type="dxa"/>
            <w:bottom w:w="0" w:type="dxa"/>
            <w:right w:w="108" w:type="dxa"/>
          </w:tblCellMar>
        </w:tblPrEx>
        <w:trPr>
          <w:trHeight w:val="397" w:hRule="atLeast"/>
          <w:jc w:val="center"/>
        </w:trPr>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2DB9">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color w:val="auto"/>
                <w:szCs w:val="21"/>
                <w:highlight w:val="none"/>
              </w:rPr>
              <w:t>设计方案</w:t>
            </w:r>
          </w:p>
        </w:tc>
        <w:tc>
          <w:tcPr>
            <w:tcW w:w="7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5AE8">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投标</w:t>
            </w:r>
            <w:r>
              <w:rPr>
                <w:rFonts w:hint="eastAsia" w:ascii="宋体" w:hAnsi="宋体" w:cs="宋体"/>
                <w:color w:val="auto"/>
                <w:szCs w:val="21"/>
                <w:highlight w:val="none"/>
                <w:lang w:val="zh-CN"/>
              </w:rPr>
              <w:t>人自行勘察项目现场。参与本项目投标的供应商视为已经对项目现场的情况进行了勘察，</w:t>
            </w:r>
            <w:r>
              <w:rPr>
                <w:rFonts w:hint="eastAsia" w:ascii="宋体" w:hAnsi="宋体" w:cs="宋体"/>
                <w:color w:val="auto"/>
                <w:szCs w:val="21"/>
                <w:highlight w:val="none"/>
              </w:rPr>
              <w:t>并对</w:t>
            </w:r>
            <w:r>
              <w:rPr>
                <w:rFonts w:hint="eastAsia" w:ascii="宋体" w:hAnsi="宋体" w:cs="宋体"/>
                <w:color w:val="auto"/>
                <w:szCs w:val="21"/>
                <w:highlight w:val="none"/>
                <w:lang w:val="zh-CN"/>
              </w:rPr>
              <w:t>教学区一层劳技教室（木工教室）、教学区一层自然科学教室、教学区四层美术教室2进行深化设计，体现出专业性、特色性，提供以上3个教室完整的平面布置图各</w:t>
            </w:r>
            <w:r>
              <w:rPr>
                <w:rFonts w:hint="eastAsia" w:ascii="宋体" w:hAnsi="宋体" w:cs="宋体"/>
                <w:color w:val="auto"/>
                <w:szCs w:val="21"/>
                <w:highlight w:val="none"/>
              </w:rPr>
              <w:t>一张</w:t>
            </w:r>
            <w:r>
              <w:rPr>
                <w:rFonts w:hint="eastAsia" w:ascii="宋体" w:hAnsi="宋体" w:cs="宋体"/>
                <w:color w:val="auto"/>
                <w:szCs w:val="21"/>
                <w:highlight w:val="none"/>
                <w:lang w:val="zh-CN"/>
              </w:rPr>
              <w:t>、</w:t>
            </w:r>
            <w:r>
              <w:rPr>
                <w:rFonts w:hint="eastAsia" w:ascii="宋体" w:hAnsi="宋体" w:cs="宋体"/>
                <w:color w:val="auto"/>
                <w:szCs w:val="21"/>
                <w:highlight w:val="none"/>
              </w:rPr>
              <w:t>效果图各四张</w:t>
            </w:r>
            <w:r>
              <w:rPr>
                <w:rFonts w:hint="eastAsia" w:ascii="宋体" w:hAnsi="宋体" w:cs="宋体"/>
                <w:color w:val="auto"/>
                <w:szCs w:val="21"/>
                <w:highlight w:val="none"/>
                <w:lang w:val="zh-CN"/>
              </w:rPr>
              <w:t>；</w:t>
            </w:r>
            <w:r>
              <w:rPr>
                <w:rFonts w:hint="eastAsia" w:ascii="宋体" w:hAnsi="宋体" w:cs="宋体"/>
                <w:color w:val="auto"/>
                <w:szCs w:val="21"/>
                <w:highlight w:val="none"/>
              </w:rPr>
              <w:t>根据设计方案和设计图纸的科学性、合理性综合打分。（4-9分）</w:t>
            </w:r>
          </w:p>
          <w:p w14:paraId="2A10A979">
            <w:pPr>
              <w:adjustRightInd w:val="0"/>
              <w:snapToGrid w:val="0"/>
              <w:rPr>
                <w:rFonts w:ascii="宋体" w:hAnsi="宋体" w:cs="宋体"/>
                <w:color w:val="auto"/>
                <w:szCs w:val="21"/>
                <w:highlight w:val="none"/>
              </w:rPr>
            </w:pPr>
            <w:r>
              <w:rPr>
                <w:rFonts w:hint="eastAsia" w:ascii="宋体" w:hAnsi="宋体" w:cs="宋体"/>
                <w:color w:val="auto"/>
                <w:szCs w:val="21"/>
                <w:highlight w:val="none"/>
              </w:rPr>
              <w:t>（注，未提供图纸或图纸不全的，本项得0分。）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2D7A">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9分</w:t>
            </w:r>
          </w:p>
        </w:tc>
      </w:tr>
      <w:tr w14:paraId="1B69A2B1">
        <w:tblPrEx>
          <w:tblCellMar>
            <w:top w:w="0" w:type="dxa"/>
            <w:left w:w="108" w:type="dxa"/>
            <w:bottom w:w="0" w:type="dxa"/>
            <w:right w:w="108" w:type="dxa"/>
          </w:tblCellMar>
        </w:tblPrEx>
        <w:trPr>
          <w:trHeight w:val="397" w:hRule="atLeast"/>
          <w:jc w:val="center"/>
        </w:trPr>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4C75">
            <w:pPr>
              <w:keepNext/>
              <w:keepLines/>
              <w:widowControl/>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产品资质证书</w:t>
            </w:r>
          </w:p>
        </w:tc>
        <w:tc>
          <w:tcPr>
            <w:tcW w:w="7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8120">
            <w:pPr>
              <w:adjustRightInd w:val="0"/>
              <w:snapToGrid w:val="0"/>
              <w:rPr>
                <w:rFonts w:ascii="宋体" w:hAnsi="宋体" w:cs="宋体"/>
                <w:color w:val="auto"/>
                <w:szCs w:val="21"/>
                <w:highlight w:val="none"/>
              </w:rPr>
            </w:pPr>
            <w:r>
              <w:rPr>
                <w:rFonts w:hint="eastAsia" w:ascii="宋体" w:hAnsi="宋体" w:cs="宋体"/>
                <w:color w:val="auto"/>
                <w:szCs w:val="21"/>
                <w:highlight w:val="none"/>
              </w:rPr>
              <w:t>1.提供数字美术馆的软件著作权证书复印件加盖原厂公章得1分；没有不得分；</w:t>
            </w:r>
          </w:p>
          <w:p w14:paraId="3026FF58">
            <w:pPr>
              <w:adjustRightInd w:val="0"/>
              <w:snapToGrid w:val="0"/>
              <w:rPr>
                <w:rFonts w:ascii="宋体" w:hAnsi="宋体" w:cs="宋体"/>
                <w:color w:val="auto"/>
                <w:szCs w:val="21"/>
                <w:highlight w:val="none"/>
              </w:rPr>
            </w:pPr>
            <w:r>
              <w:rPr>
                <w:rFonts w:hint="eastAsia" w:ascii="宋体" w:hAnsi="宋体" w:cs="宋体"/>
                <w:color w:val="auto"/>
                <w:szCs w:val="21"/>
                <w:highlight w:val="none"/>
              </w:rPr>
              <w:t>2.提供美术教学示范系统的软件著作权证书复印件加盖原厂公章得1分；没有不得分；</w:t>
            </w:r>
          </w:p>
          <w:p w14:paraId="56608F32">
            <w:pPr>
              <w:adjustRightInd w:val="0"/>
              <w:snapToGrid w:val="0"/>
              <w:rPr>
                <w:rFonts w:ascii="宋体" w:hAnsi="宋体" w:cs="宋体"/>
                <w:color w:val="auto"/>
                <w:szCs w:val="21"/>
                <w:highlight w:val="none"/>
              </w:rPr>
            </w:pPr>
            <w:r>
              <w:rPr>
                <w:rFonts w:hint="eastAsia" w:ascii="宋体" w:hAnsi="宋体" w:cs="宋体"/>
                <w:color w:val="auto"/>
                <w:szCs w:val="21"/>
                <w:highlight w:val="none"/>
              </w:rPr>
              <w:t>3.提供数字写生与作品临摹系统的软件著作权证书复印件加盖原厂公章得1分；没有不得分；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BC70">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3分</w:t>
            </w:r>
          </w:p>
        </w:tc>
      </w:tr>
      <w:tr w14:paraId="21657CD0">
        <w:tblPrEx>
          <w:tblCellMar>
            <w:top w:w="0" w:type="dxa"/>
            <w:left w:w="108" w:type="dxa"/>
            <w:bottom w:w="0" w:type="dxa"/>
            <w:right w:w="108" w:type="dxa"/>
          </w:tblCellMar>
        </w:tblPrEx>
        <w:trPr>
          <w:trHeight w:val="397" w:hRule="atLeast"/>
          <w:jc w:val="center"/>
        </w:trPr>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A31A">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售后服务</w:t>
            </w:r>
          </w:p>
        </w:tc>
        <w:tc>
          <w:tcPr>
            <w:tcW w:w="7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DD52">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售后服务的具体内容和措施：包括售后技术服务方案、故障响应时间，售后服务维保方案,从日常售后服务和响应、服务人员配备、应急服务和响应、设备日常维保的频度及措施、日常维修备件等方面综合评分；（2-5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64C6">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5分</w:t>
            </w:r>
          </w:p>
        </w:tc>
      </w:tr>
      <w:tr w14:paraId="7FA5664A">
        <w:tblPrEx>
          <w:tblCellMar>
            <w:top w:w="0" w:type="dxa"/>
            <w:left w:w="108" w:type="dxa"/>
            <w:bottom w:w="0" w:type="dxa"/>
            <w:right w:w="108" w:type="dxa"/>
          </w:tblCellMar>
        </w:tblPrEx>
        <w:trPr>
          <w:trHeight w:val="397" w:hRule="atLeast"/>
          <w:jc w:val="center"/>
        </w:trPr>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3882">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业绩</w:t>
            </w:r>
          </w:p>
        </w:tc>
        <w:tc>
          <w:tcPr>
            <w:tcW w:w="7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60D7">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自2021年7月1日以来投标人承接过同类政府采购项目的，每个得1分，最高得2分。（0-2分）</w:t>
            </w:r>
          </w:p>
          <w:p w14:paraId="1D8C68F0">
            <w:pPr>
              <w:pStyle w:val="55"/>
              <w:adjustRightInd w:val="0"/>
              <w:snapToGrid w:val="0"/>
              <w:spacing w:after="0"/>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注：投标文件中须提供合同及中标通知书扫描件，加盖单位公章，时间以合同签订时间为准；投标产品为被省级以上主管部门认定的首台套产品，自纳入《省推广应用指导目录》起三年内参加政府采购活动，视同已具备相应销售业绩，提供纳入《省推广应用指导目录》等证明材料的本项得满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2E47">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2分</w:t>
            </w:r>
          </w:p>
        </w:tc>
      </w:tr>
      <w:tr w14:paraId="1BFE0893">
        <w:tblPrEx>
          <w:tblCellMar>
            <w:top w:w="0" w:type="dxa"/>
            <w:left w:w="108" w:type="dxa"/>
            <w:bottom w:w="0" w:type="dxa"/>
            <w:right w:w="108" w:type="dxa"/>
          </w:tblCellMar>
        </w:tblPrEx>
        <w:trPr>
          <w:trHeight w:val="397" w:hRule="atLeast"/>
          <w:jc w:val="center"/>
        </w:trPr>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D65F">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bCs/>
                <w:color w:val="auto"/>
                <w:spacing w:val="-4"/>
                <w:kern w:val="0"/>
                <w:szCs w:val="21"/>
                <w:highlight w:val="none"/>
              </w:rPr>
              <w:t>质保期</w:t>
            </w:r>
          </w:p>
        </w:tc>
        <w:tc>
          <w:tcPr>
            <w:tcW w:w="7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B45C">
            <w:pPr>
              <w:keepNext/>
              <w:keepLines/>
              <w:widowControl/>
              <w:adjustRightInd w:val="0"/>
              <w:snapToGrid w:val="0"/>
              <w:jc w:val="left"/>
              <w:rPr>
                <w:rFonts w:ascii="宋体" w:hAnsi="宋体" w:cs="宋体"/>
                <w:color w:val="auto"/>
                <w:kern w:val="0"/>
                <w:szCs w:val="21"/>
                <w:highlight w:val="none"/>
              </w:rPr>
            </w:pPr>
            <w:r>
              <w:rPr>
                <w:rFonts w:hint="eastAsia" w:ascii="宋体" w:hAnsi="宋体" w:cs="宋体"/>
                <w:bCs/>
                <w:color w:val="auto"/>
                <w:spacing w:val="-4"/>
                <w:kern w:val="0"/>
                <w:szCs w:val="21"/>
                <w:highlight w:val="none"/>
              </w:rPr>
              <w:t>本项目非易消耗品质保期最低要求三年，承诺质保期超出招标文件要求的，每超一年得1分，最高得2分。（注：投标文件中须提供相关承诺，格式自拟）（0-2分）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0670">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2分</w:t>
            </w:r>
          </w:p>
        </w:tc>
      </w:tr>
      <w:tr w14:paraId="4A99FD20">
        <w:tblPrEx>
          <w:tblCellMar>
            <w:top w:w="0" w:type="dxa"/>
            <w:left w:w="108" w:type="dxa"/>
            <w:bottom w:w="0" w:type="dxa"/>
            <w:right w:w="108" w:type="dxa"/>
          </w:tblCellMar>
        </w:tblPrEx>
        <w:trPr>
          <w:trHeight w:val="397" w:hRule="atLeast"/>
          <w:jc w:val="center"/>
        </w:trPr>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DA04">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诚信分</w:t>
            </w:r>
          </w:p>
        </w:tc>
        <w:tc>
          <w:tcPr>
            <w:tcW w:w="7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16E5">
            <w:pPr>
              <w:adjustRightInd w:val="0"/>
              <w:snapToGrid w:val="0"/>
              <w:rPr>
                <w:rFonts w:ascii="宋体" w:hAnsi="宋体" w:cs="宋体"/>
                <w:color w:val="auto"/>
                <w:szCs w:val="21"/>
                <w:highlight w:val="none"/>
              </w:rPr>
            </w:pPr>
            <w:r>
              <w:rPr>
                <w:rFonts w:hint="eastAsia" w:ascii="宋体" w:hAnsi="宋体" w:cs="宋体"/>
                <w:color w:val="auto"/>
                <w:kern w:val="0"/>
                <w:szCs w:val="21"/>
                <w:highlight w:val="none"/>
              </w:rPr>
              <w:t>凡在投标截止时间前三年受到行政处罚、行政处理（含通报）或记入不良行为的，此项得分为0，若无处罚、行政处理（含通报）或记入不良行为的得2分（供应商自行提供，如有不良记录又虚假隐瞒的，一经发现将取消投标资格）</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9A73">
            <w:pPr>
              <w:keepNext/>
              <w:keepLines/>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2分</w:t>
            </w:r>
          </w:p>
        </w:tc>
      </w:tr>
    </w:tbl>
    <w:p w14:paraId="524A4ACC">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注：以上各项，如有缺项，该项得0分。</w:t>
      </w:r>
    </w:p>
    <w:p w14:paraId="75D26CA6">
      <w:pPr>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三、注意事项</w:t>
      </w:r>
    </w:p>
    <w:p w14:paraId="3BEDA0FF">
      <w:pPr>
        <w:snapToGrid w:val="0"/>
        <w:spacing w:line="360" w:lineRule="auto"/>
        <w:rPr>
          <w:rFonts w:ascii="宋体" w:hAnsi="宋体"/>
          <w:color w:val="auto"/>
          <w:szCs w:val="21"/>
          <w:highlight w:val="none"/>
        </w:rPr>
      </w:pPr>
      <w:r>
        <w:rPr>
          <w:rFonts w:hint="eastAsia" w:ascii="宋体" w:hAnsi="宋体"/>
          <w:color w:val="auto"/>
          <w:szCs w:val="21"/>
          <w:highlight w:val="none"/>
        </w:rPr>
        <w:t>1、为有助于投标文件的审查、评价和比较，评标委员会在评审过程中提出的询标内容将通过“政采云”平台在线询标系统发至相关投标人，投标人需通过“政采云”平台在线询标系统在询标规定的时间内作出澄清、说明或者补正，投标人未按询标规定的时间内在“政采云”平台在线询标系统作出回复且无其他有效回复方式的，评标委员会可以视情况处理。</w:t>
      </w:r>
    </w:p>
    <w:p w14:paraId="2216C903">
      <w:pPr>
        <w:snapToGrid w:val="0"/>
        <w:spacing w:line="360" w:lineRule="auto"/>
        <w:rPr>
          <w:rFonts w:ascii="宋体" w:hAnsi="宋体"/>
          <w:color w:val="auto"/>
          <w:szCs w:val="21"/>
          <w:highlight w:val="none"/>
        </w:rPr>
        <w:sectPr>
          <w:headerReference r:id="rId6" w:type="first"/>
          <w:footerReference r:id="rId9" w:type="first"/>
          <w:headerReference r:id="rId4" w:type="default"/>
          <w:footerReference r:id="rId7" w:type="default"/>
          <w:headerReference r:id="rId5" w:type="even"/>
          <w:footerReference r:id="rId8" w:type="even"/>
          <w:pgSz w:w="11900" w:h="16838"/>
          <w:pgMar w:top="1134" w:right="1440" w:bottom="1009" w:left="1440" w:header="0" w:footer="737" w:gutter="0"/>
          <w:cols w:space="720" w:num="1"/>
          <w:docGrid w:linePitch="312" w:charSpace="0"/>
        </w:sectPr>
      </w:pPr>
      <w:r>
        <w:rPr>
          <w:rFonts w:hint="eastAsia" w:ascii="宋体" w:hAnsi="宋体"/>
          <w:color w:val="auto"/>
          <w:szCs w:val="21"/>
          <w:highlight w:val="none"/>
        </w:rPr>
        <w:t>2、评审时评标委员会认为投标人的报价明显低于其他通过符合性审查投标人的报价，有可能影响产品质量或者不能诚信履约的，要求其通过“政采云”平台在规定的时间内提供CA签章的材料，投标人不能证明其报价合理性的，评标委员会应当将其作为无效投标处理。</w:t>
      </w:r>
    </w:p>
    <w:p w14:paraId="06B4A726">
      <w:pPr>
        <w:pStyle w:val="2"/>
        <w:keepNext w:val="0"/>
        <w:keepLines w:val="0"/>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第五章  政府采购合同（指引）</w:t>
      </w:r>
      <w:bookmarkEnd w:id="67"/>
    </w:p>
    <w:p w14:paraId="0183A2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bookmarkStart w:id="68" w:name="_Toc406403000"/>
      <w:r>
        <w:rPr>
          <w:rFonts w:hint="eastAsia" w:ascii="宋体" w:hAnsi="宋体" w:cs="宋体"/>
          <w:color w:val="auto"/>
          <w:kern w:val="0"/>
          <w:szCs w:val="21"/>
          <w:highlight w:val="none"/>
        </w:rPr>
        <w:t>招标编号：</w:t>
      </w:r>
    </w:p>
    <w:p w14:paraId="0EA78A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合同编号：</w:t>
      </w:r>
    </w:p>
    <w:p w14:paraId="1F11B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政府采购计划（预算）确认书号： </w:t>
      </w:r>
    </w:p>
    <w:p w14:paraId="08701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采购人（以下称甲方）： </w:t>
      </w:r>
    </w:p>
    <w:p w14:paraId="2E6E48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供应商（以下称乙方）：</w:t>
      </w:r>
    </w:p>
    <w:p w14:paraId="329D9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代理机构：嘉兴市中诚建设咨询有限公司</w:t>
      </w:r>
    </w:p>
    <w:p w14:paraId="7C4370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采购方式：公开招标</w:t>
      </w:r>
    </w:p>
    <w:p w14:paraId="44450F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根据《中华人民共和国政府采购法》、《中华人民共和国民法典》等法律法规的规定，甲乙双方按照采购结果签订本合同。</w:t>
      </w:r>
    </w:p>
    <w:p w14:paraId="52D90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第一条 合同组成</w:t>
      </w:r>
    </w:p>
    <w:p w14:paraId="25F67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本次政府采购活动的相关文件为本合同的组成部分，这些文件包括但不限于：</w:t>
      </w:r>
    </w:p>
    <w:p w14:paraId="334FF5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（1）本合同文本；</w:t>
      </w:r>
    </w:p>
    <w:p w14:paraId="39083E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（2）招标文件与采购投标文件；</w:t>
      </w:r>
    </w:p>
    <w:p w14:paraId="54679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（3）中标或成交通知书；</w:t>
      </w:r>
    </w:p>
    <w:p w14:paraId="412AC6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组成本合同的所有文件必须为书面形式。政府采购合同备案时，须提供以上（1）、（3）两项，如由社会中介机构代理，须提供代理协议，合同如有变更的，须提供变更协议。</w:t>
      </w:r>
    </w:p>
    <w:p w14:paraId="53379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第二条 合同标的</w:t>
      </w:r>
    </w:p>
    <w:p w14:paraId="2FB218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本次采购的是</w:t>
      </w:r>
    </w:p>
    <w:tbl>
      <w:tblPr>
        <w:tblStyle w:val="57"/>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6"/>
        <w:gridCol w:w="1600"/>
        <w:gridCol w:w="2053"/>
        <w:gridCol w:w="1105"/>
        <w:gridCol w:w="737"/>
        <w:gridCol w:w="1657"/>
        <w:gridCol w:w="1657"/>
      </w:tblGrid>
      <w:tr w14:paraId="519D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7" w:type="dxa"/>
            <w:gridSpan w:val="2"/>
            <w:tcBorders>
              <w:top w:val="single" w:color="auto" w:sz="4" w:space="0"/>
              <w:left w:val="single" w:color="auto" w:sz="4" w:space="0"/>
              <w:bottom w:val="single" w:color="auto" w:sz="4" w:space="0"/>
              <w:right w:val="single" w:color="auto" w:sz="4" w:space="0"/>
            </w:tcBorders>
            <w:vAlign w:val="center"/>
          </w:tcPr>
          <w:p w14:paraId="1B03A2B3">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00" w:type="dxa"/>
            <w:tcBorders>
              <w:top w:val="single" w:color="auto" w:sz="4" w:space="0"/>
              <w:left w:val="single" w:color="auto" w:sz="4" w:space="0"/>
              <w:bottom w:val="single" w:color="auto" w:sz="4" w:space="0"/>
              <w:right w:val="single" w:color="auto" w:sz="4" w:space="0"/>
            </w:tcBorders>
            <w:vAlign w:val="center"/>
          </w:tcPr>
          <w:p w14:paraId="66F930E9">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2053" w:type="dxa"/>
            <w:tcBorders>
              <w:top w:val="single" w:color="auto" w:sz="4" w:space="0"/>
              <w:left w:val="single" w:color="auto" w:sz="4" w:space="0"/>
              <w:bottom w:val="single" w:color="auto" w:sz="4" w:space="0"/>
              <w:right w:val="single" w:color="auto" w:sz="4" w:space="0"/>
            </w:tcBorders>
            <w:vAlign w:val="center"/>
          </w:tcPr>
          <w:p w14:paraId="2CD1915F">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型号、规格</w:t>
            </w:r>
          </w:p>
        </w:tc>
        <w:tc>
          <w:tcPr>
            <w:tcW w:w="1105" w:type="dxa"/>
            <w:tcBorders>
              <w:top w:val="single" w:color="auto" w:sz="4" w:space="0"/>
              <w:left w:val="single" w:color="auto" w:sz="4" w:space="0"/>
              <w:bottom w:val="single" w:color="auto" w:sz="4" w:space="0"/>
              <w:right w:val="single" w:color="auto" w:sz="4" w:space="0"/>
            </w:tcBorders>
            <w:vAlign w:val="center"/>
          </w:tcPr>
          <w:p w14:paraId="55F75A47">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737" w:type="dxa"/>
            <w:tcBorders>
              <w:top w:val="single" w:color="auto" w:sz="4" w:space="0"/>
              <w:left w:val="single" w:color="auto" w:sz="4" w:space="0"/>
              <w:bottom w:val="single" w:color="auto" w:sz="4" w:space="0"/>
              <w:right w:val="single" w:color="auto" w:sz="4" w:space="0"/>
            </w:tcBorders>
            <w:vAlign w:val="center"/>
          </w:tcPr>
          <w:p w14:paraId="40265029">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1657" w:type="dxa"/>
            <w:tcBorders>
              <w:top w:val="single" w:color="auto" w:sz="4" w:space="0"/>
              <w:left w:val="single" w:color="auto" w:sz="4" w:space="0"/>
              <w:bottom w:val="single" w:color="auto" w:sz="4" w:space="0"/>
              <w:right w:val="single" w:color="auto" w:sz="4" w:space="0"/>
            </w:tcBorders>
            <w:vAlign w:val="center"/>
          </w:tcPr>
          <w:p w14:paraId="6DA54B85">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预算金额(元)</w:t>
            </w:r>
          </w:p>
        </w:tc>
        <w:tc>
          <w:tcPr>
            <w:tcW w:w="1657" w:type="dxa"/>
            <w:tcBorders>
              <w:top w:val="single" w:color="auto" w:sz="4" w:space="0"/>
              <w:left w:val="single" w:color="auto" w:sz="4" w:space="0"/>
              <w:bottom w:val="single" w:color="auto" w:sz="4" w:space="0"/>
              <w:right w:val="single" w:color="auto" w:sz="4" w:space="0"/>
            </w:tcBorders>
            <w:vAlign w:val="center"/>
          </w:tcPr>
          <w:p w14:paraId="6C5471BD">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采购金额(元)</w:t>
            </w:r>
          </w:p>
        </w:tc>
      </w:tr>
      <w:tr w14:paraId="3FB0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1" w:type="dxa"/>
            <w:tcBorders>
              <w:top w:val="single" w:color="auto" w:sz="4" w:space="0"/>
              <w:left w:val="single" w:color="auto" w:sz="4" w:space="0"/>
              <w:bottom w:val="single" w:color="auto" w:sz="4" w:space="0"/>
              <w:right w:val="single" w:color="auto" w:sz="4" w:space="0"/>
            </w:tcBorders>
          </w:tcPr>
          <w:p w14:paraId="45EE2958">
            <w:pPr>
              <w:snapToGrid w:val="0"/>
              <w:spacing w:line="360" w:lineRule="auto"/>
              <w:jc w:val="center"/>
              <w:rPr>
                <w:rFonts w:ascii="宋体" w:hAnsi="宋体" w:cs="宋体"/>
                <w:b/>
                <w:color w:val="auto"/>
                <w:szCs w:val="21"/>
                <w:highlight w:val="none"/>
              </w:rPr>
            </w:pPr>
          </w:p>
        </w:tc>
        <w:tc>
          <w:tcPr>
            <w:tcW w:w="1606" w:type="dxa"/>
            <w:gridSpan w:val="2"/>
            <w:tcBorders>
              <w:top w:val="single" w:color="auto" w:sz="4" w:space="0"/>
              <w:left w:val="single" w:color="auto" w:sz="4" w:space="0"/>
              <w:bottom w:val="single" w:color="auto" w:sz="4" w:space="0"/>
              <w:right w:val="single" w:color="auto" w:sz="4" w:space="0"/>
            </w:tcBorders>
          </w:tcPr>
          <w:p w14:paraId="16B7AF32">
            <w:pPr>
              <w:snapToGrid w:val="0"/>
              <w:spacing w:line="360" w:lineRule="auto"/>
              <w:jc w:val="center"/>
              <w:rPr>
                <w:rFonts w:ascii="宋体" w:hAnsi="宋体" w:cs="宋体"/>
                <w:b/>
                <w:color w:val="auto"/>
                <w:szCs w:val="21"/>
                <w:highlight w:val="none"/>
              </w:rPr>
            </w:pPr>
          </w:p>
        </w:tc>
        <w:tc>
          <w:tcPr>
            <w:tcW w:w="2053" w:type="dxa"/>
            <w:tcBorders>
              <w:top w:val="single" w:color="auto" w:sz="4" w:space="0"/>
              <w:left w:val="single" w:color="auto" w:sz="4" w:space="0"/>
              <w:bottom w:val="single" w:color="auto" w:sz="4" w:space="0"/>
              <w:right w:val="single" w:color="auto" w:sz="4" w:space="0"/>
            </w:tcBorders>
          </w:tcPr>
          <w:p w14:paraId="2C75B849">
            <w:pPr>
              <w:snapToGrid w:val="0"/>
              <w:spacing w:line="360" w:lineRule="auto"/>
              <w:jc w:val="center"/>
              <w:rPr>
                <w:rFonts w:ascii="宋体" w:hAnsi="宋体" w:cs="宋体"/>
                <w:b/>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tcPr>
          <w:p w14:paraId="386D78C7">
            <w:pPr>
              <w:snapToGrid w:val="0"/>
              <w:spacing w:line="360" w:lineRule="auto"/>
              <w:jc w:val="center"/>
              <w:rPr>
                <w:rFonts w:ascii="宋体" w:hAnsi="宋体" w:cs="宋体"/>
                <w:b/>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tcPr>
          <w:p w14:paraId="1EB2B416">
            <w:pPr>
              <w:snapToGrid w:val="0"/>
              <w:spacing w:line="360" w:lineRule="auto"/>
              <w:jc w:val="center"/>
              <w:rPr>
                <w:rFonts w:ascii="宋体" w:hAnsi="宋体" w:cs="宋体"/>
                <w:b/>
                <w:color w:val="auto"/>
                <w:szCs w:val="21"/>
                <w:highlight w:val="none"/>
              </w:rPr>
            </w:pPr>
          </w:p>
        </w:tc>
        <w:tc>
          <w:tcPr>
            <w:tcW w:w="1657" w:type="dxa"/>
            <w:tcBorders>
              <w:top w:val="single" w:color="auto" w:sz="4" w:space="0"/>
              <w:left w:val="single" w:color="auto" w:sz="4" w:space="0"/>
              <w:bottom w:val="single" w:color="auto" w:sz="4" w:space="0"/>
              <w:right w:val="single" w:color="auto" w:sz="4" w:space="0"/>
            </w:tcBorders>
          </w:tcPr>
          <w:p w14:paraId="32BAD7BC">
            <w:pPr>
              <w:snapToGrid w:val="0"/>
              <w:spacing w:line="360" w:lineRule="auto"/>
              <w:jc w:val="center"/>
              <w:rPr>
                <w:rFonts w:ascii="宋体" w:hAnsi="宋体" w:cs="宋体"/>
                <w:b/>
                <w:color w:val="auto"/>
                <w:szCs w:val="21"/>
                <w:highlight w:val="none"/>
              </w:rPr>
            </w:pPr>
          </w:p>
        </w:tc>
        <w:tc>
          <w:tcPr>
            <w:tcW w:w="1657" w:type="dxa"/>
            <w:tcBorders>
              <w:top w:val="single" w:color="auto" w:sz="4" w:space="0"/>
              <w:left w:val="single" w:color="auto" w:sz="4" w:space="0"/>
              <w:bottom w:val="single" w:color="auto" w:sz="4" w:space="0"/>
              <w:right w:val="single" w:color="auto" w:sz="4" w:space="0"/>
            </w:tcBorders>
          </w:tcPr>
          <w:p w14:paraId="25130662">
            <w:pPr>
              <w:snapToGrid w:val="0"/>
              <w:spacing w:line="360" w:lineRule="auto"/>
              <w:jc w:val="center"/>
              <w:rPr>
                <w:rFonts w:ascii="宋体" w:hAnsi="宋体" w:cs="宋体"/>
                <w:b/>
                <w:color w:val="auto"/>
                <w:szCs w:val="21"/>
                <w:highlight w:val="none"/>
              </w:rPr>
            </w:pPr>
          </w:p>
        </w:tc>
      </w:tr>
      <w:tr w14:paraId="6E1F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1" w:type="dxa"/>
            <w:tcBorders>
              <w:top w:val="single" w:color="auto" w:sz="4" w:space="0"/>
              <w:left w:val="single" w:color="auto" w:sz="4" w:space="0"/>
              <w:bottom w:val="single" w:color="auto" w:sz="4" w:space="0"/>
              <w:right w:val="single" w:color="auto" w:sz="4" w:space="0"/>
            </w:tcBorders>
          </w:tcPr>
          <w:p w14:paraId="0447012E">
            <w:pPr>
              <w:snapToGrid w:val="0"/>
              <w:spacing w:line="360" w:lineRule="auto"/>
              <w:jc w:val="center"/>
              <w:rPr>
                <w:rFonts w:ascii="宋体" w:hAnsi="宋体" w:cs="宋体"/>
                <w:b/>
                <w:color w:val="auto"/>
                <w:szCs w:val="21"/>
                <w:highlight w:val="none"/>
              </w:rPr>
            </w:pPr>
          </w:p>
        </w:tc>
        <w:tc>
          <w:tcPr>
            <w:tcW w:w="1606" w:type="dxa"/>
            <w:gridSpan w:val="2"/>
            <w:tcBorders>
              <w:top w:val="single" w:color="auto" w:sz="4" w:space="0"/>
              <w:left w:val="single" w:color="auto" w:sz="4" w:space="0"/>
              <w:bottom w:val="single" w:color="auto" w:sz="4" w:space="0"/>
              <w:right w:val="single" w:color="auto" w:sz="4" w:space="0"/>
            </w:tcBorders>
          </w:tcPr>
          <w:p w14:paraId="69E2CC37">
            <w:pPr>
              <w:snapToGrid w:val="0"/>
              <w:spacing w:line="360" w:lineRule="auto"/>
              <w:jc w:val="center"/>
              <w:rPr>
                <w:rFonts w:ascii="宋体" w:hAnsi="宋体" w:cs="宋体"/>
                <w:b/>
                <w:color w:val="auto"/>
                <w:szCs w:val="21"/>
                <w:highlight w:val="none"/>
              </w:rPr>
            </w:pPr>
          </w:p>
        </w:tc>
        <w:tc>
          <w:tcPr>
            <w:tcW w:w="2053" w:type="dxa"/>
            <w:tcBorders>
              <w:top w:val="single" w:color="auto" w:sz="4" w:space="0"/>
              <w:left w:val="single" w:color="auto" w:sz="4" w:space="0"/>
              <w:bottom w:val="single" w:color="auto" w:sz="4" w:space="0"/>
              <w:right w:val="single" w:color="auto" w:sz="4" w:space="0"/>
            </w:tcBorders>
          </w:tcPr>
          <w:p w14:paraId="5EBDB010">
            <w:pPr>
              <w:snapToGrid w:val="0"/>
              <w:spacing w:line="360" w:lineRule="auto"/>
              <w:jc w:val="center"/>
              <w:rPr>
                <w:rFonts w:ascii="宋体" w:hAnsi="宋体" w:cs="宋体"/>
                <w:b/>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tcPr>
          <w:p w14:paraId="7D5B78DC">
            <w:pPr>
              <w:snapToGrid w:val="0"/>
              <w:spacing w:line="360" w:lineRule="auto"/>
              <w:jc w:val="center"/>
              <w:rPr>
                <w:rFonts w:ascii="宋体" w:hAnsi="宋体" w:cs="宋体"/>
                <w:b/>
                <w:color w:val="auto"/>
                <w:szCs w:val="21"/>
                <w:highlight w:val="none"/>
              </w:rPr>
            </w:pPr>
          </w:p>
        </w:tc>
        <w:tc>
          <w:tcPr>
            <w:tcW w:w="737" w:type="dxa"/>
            <w:tcBorders>
              <w:top w:val="single" w:color="auto" w:sz="4" w:space="0"/>
              <w:left w:val="single" w:color="auto" w:sz="4" w:space="0"/>
              <w:bottom w:val="single" w:color="auto" w:sz="4" w:space="0"/>
              <w:right w:val="single" w:color="auto" w:sz="4" w:space="0"/>
            </w:tcBorders>
          </w:tcPr>
          <w:p w14:paraId="52875334">
            <w:pPr>
              <w:snapToGrid w:val="0"/>
              <w:spacing w:line="360" w:lineRule="auto"/>
              <w:jc w:val="center"/>
              <w:rPr>
                <w:rFonts w:ascii="宋体" w:hAnsi="宋体" w:cs="宋体"/>
                <w:b/>
                <w:color w:val="auto"/>
                <w:szCs w:val="21"/>
                <w:highlight w:val="none"/>
              </w:rPr>
            </w:pPr>
          </w:p>
        </w:tc>
        <w:tc>
          <w:tcPr>
            <w:tcW w:w="1657" w:type="dxa"/>
            <w:tcBorders>
              <w:top w:val="single" w:color="auto" w:sz="4" w:space="0"/>
              <w:left w:val="single" w:color="auto" w:sz="4" w:space="0"/>
              <w:bottom w:val="single" w:color="auto" w:sz="4" w:space="0"/>
              <w:right w:val="single" w:color="auto" w:sz="4" w:space="0"/>
            </w:tcBorders>
          </w:tcPr>
          <w:p w14:paraId="098D0F1A">
            <w:pPr>
              <w:snapToGrid w:val="0"/>
              <w:spacing w:line="360" w:lineRule="auto"/>
              <w:jc w:val="center"/>
              <w:rPr>
                <w:rFonts w:ascii="宋体" w:hAnsi="宋体" w:cs="宋体"/>
                <w:b/>
                <w:color w:val="auto"/>
                <w:szCs w:val="21"/>
                <w:highlight w:val="none"/>
              </w:rPr>
            </w:pPr>
          </w:p>
        </w:tc>
        <w:tc>
          <w:tcPr>
            <w:tcW w:w="1657" w:type="dxa"/>
            <w:tcBorders>
              <w:top w:val="single" w:color="auto" w:sz="4" w:space="0"/>
              <w:left w:val="single" w:color="auto" w:sz="4" w:space="0"/>
              <w:bottom w:val="single" w:color="auto" w:sz="4" w:space="0"/>
              <w:right w:val="single" w:color="auto" w:sz="4" w:space="0"/>
            </w:tcBorders>
          </w:tcPr>
          <w:p w14:paraId="0452FA00">
            <w:pPr>
              <w:snapToGrid w:val="0"/>
              <w:spacing w:line="360" w:lineRule="auto"/>
              <w:jc w:val="center"/>
              <w:rPr>
                <w:rFonts w:ascii="宋体" w:hAnsi="宋体" w:cs="宋体"/>
                <w:b/>
                <w:color w:val="auto"/>
                <w:szCs w:val="21"/>
                <w:highlight w:val="none"/>
              </w:rPr>
            </w:pPr>
          </w:p>
        </w:tc>
      </w:tr>
      <w:tr w14:paraId="54EB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1" w:type="dxa"/>
            <w:tcBorders>
              <w:top w:val="single" w:color="auto" w:sz="4" w:space="0"/>
              <w:left w:val="single" w:color="auto" w:sz="4" w:space="0"/>
              <w:bottom w:val="single" w:color="auto" w:sz="4" w:space="0"/>
              <w:right w:val="single" w:color="auto" w:sz="4" w:space="0"/>
            </w:tcBorders>
          </w:tcPr>
          <w:p w14:paraId="0244BCA9">
            <w:pPr>
              <w:snapToGrid w:val="0"/>
              <w:spacing w:line="360" w:lineRule="auto"/>
              <w:jc w:val="center"/>
              <w:rPr>
                <w:rFonts w:ascii="宋体" w:hAnsi="宋体" w:cs="宋体"/>
                <w:b/>
                <w:color w:val="auto"/>
                <w:szCs w:val="21"/>
                <w:highlight w:val="none"/>
              </w:rPr>
            </w:pPr>
          </w:p>
        </w:tc>
        <w:tc>
          <w:tcPr>
            <w:tcW w:w="4764" w:type="dxa"/>
            <w:gridSpan w:val="4"/>
            <w:tcBorders>
              <w:top w:val="single" w:color="auto" w:sz="4" w:space="0"/>
              <w:left w:val="single" w:color="auto" w:sz="4" w:space="0"/>
              <w:bottom w:val="single" w:color="auto" w:sz="4" w:space="0"/>
              <w:right w:val="single" w:color="auto" w:sz="4" w:space="0"/>
            </w:tcBorders>
          </w:tcPr>
          <w:p w14:paraId="3467622D">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合 计</w:t>
            </w:r>
          </w:p>
        </w:tc>
        <w:tc>
          <w:tcPr>
            <w:tcW w:w="737" w:type="dxa"/>
            <w:tcBorders>
              <w:top w:val="single" w:color="auto" w:sz="4" w:space="0"/>
              <w:left w:val="single" w:color="auto" w:sz="4" w:space="0"/>
              <w:bottom w:val="single" w:color="auto" w:sz="4" w:space="0"/>
              <w:right w:val="single" w:color="auto" w:sz="4" w:space="0"/>
            </w:tcBorders>
          </w:tcPr>
          <w:p w14:paraId="353EA10E">
            <w:pPr>
              <w:snapToGrid w:val="0"/>
              <w:spacing w:line="360" w:lineRule="auto"/>
              <w:jc w:val="center"/>
              <w:rPr>
                <w:rFonts w:ascii="宋体" w:hAnsi="宋体" w:cs="宋体"/>
                <w:b/>
                <w:color w:val="auto"/>
                <w:szCs w:val="21"/>
                <w:highlight w:val="none"/>
              </w:rPr>
            </w:pPr>
          </w:p>
        </w:tc>
        <w:tc>
          <w:tcPr>
            <w:tcW w:w="1657" w:type="dxa"/>
            <w:tcBorders>
              <w:top w:val="single" w:color="auto" w:sz="4" w:space="0"/>
              <w:left w:val="single" w:color="auto" w:sz="4" w:space="0"/>
              <w:bottom w:val="single" w:color="auto" w:sz="4" w:space="0"/>
              <w:right w:val="single" w:color="auto" w:sz="4" w:space="0"/>
            </w:tcBorders>
          </w:tcPr>
          <w:p w14:paraId="60323C4D">
            <w:pPr>
              <w:snapToGrid w:val="0"/>
              <w:spacing w:line="360" w:lineRule="auto"/>
              <w:jc w:val="center"/>
              <w:rPr>
                <w:rFonts w:ascii="宋体" w:hAnsi="宋体" w:cs="宋体"/>
                <w:b/>
                <w:color w:val="auto"/>
                <w:szCs w:val="21"/>
                <w:highlight w:val="none"/>
              </w:rPr>
            </w:pPr>
          </w:p>
        </w:tc>
        <w:tc>
          <w:tcPr>
            <w:tcW w:w="1657" w:type="dxa"/>
            <w:tcBorders>
              <w:top w:val="single" w:color="auto" w:sz="4" w:space="0"/>
              <w:left w:val="single" w:color="auto" w:sz="4" w:space="0"/>
              <w:bottom w:val="single" w:color="auto" w:sz="4" w:space="0"/>
              <w:right w:val="single" w:color="auto" w:sz="4" w:space="0"/>
            </w:tcBorders>
          </w:tcPr>
          <w:p w14:paraId="4CDA81FB">
            <w:pPr>
              <w:snapToGrid w:val="0"/>
              <w:spacing w:line="360" w:lineRule="auto"/>
              <w:jc w:val="center"/>
              <w:rPr>
                <w:rFonts w:ascii="宋体" w:hAnsi="宋体" w:cs="宋体"/>
                <w:b/>
                <w:color w:val="auto"/>
                <w:szCs w:val="21"/>
                <w:highlight w:val="none"/>
              </w:rPr>
            </w:pPr>
          </w:p>
        </w:tc>
      </w:tr>
    </w:tbl>
    <w:p w14:paraId="6C4396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第三条 合同价款及付款方式</w:t>
      </w:r>
    </w:p>
    <w:p w14:paraId="542C27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1、本合同项下总价款为（大写）人民币，分项价款在“投标报价表”中明确。</w:t>
      </w:r>
    </w:p>
    <w:p w14:paraId="25F512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2、本合同总价款包括设备的生产（采购）、供货、包装、运输装卸、安装调试、备品备件、专用工具、保险、培训、税金、验收、辅助工作及售后服务等完成该项目的所有费用。</w:t>
      </w:r>
    </w:p>
    <w:p w14:paraId="42041A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3、本合同付款方式为以下第</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项：</w:t>
      </w:r>
    </w:p>
    <w:p w14:paraId="138D7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（1）本合同项下的采购资金系甲方自行支付，付款程序为；</w:t>
      </w:r>
    </w:p>
    <w:p w14:paraId="338447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（2）本合同项下的采购资金须财政直接支付，付款程序为；</w:t>
      </w:r>
    </w:p>
    <w:p w14:paraId="3C6675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（3）其他方式：合同生效以及具备实施条件后7个工作日内，支付合同总价的50%；所有设备安装调试完成并验收合格后支付至合同总价的100%</w:t>
      </w:r>
      <w:r>
        <w:rPr>
          <w:rFonts w:ascii="宋体" w:hAnsi="宋体" w:cs="宋体"/>
          <w:color w:val="auto"/>
          <w:kern w:val="0"/>
          <w:szCs w:val="21"/>
          <w:highlight w:val="none"/>
        </w:rPr>
        <w:t>。</w:t>
      </w:r>
    </w:p>
    <w:p w14:paraId="21365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4、本合同项下的采购资金付款进度按招投标文件规定，未规定时按以下</w:t>
      </w:r>
      <w:r>
        <w:rPr>
          <w:rFonts w:hint="eastAsia" w:ascii="宋体" w:hAnsi="宋体" w:cs="宋体"/>
          <w:color w:val="auto"/>
          <w:kern w:val="0"/>
          <w:szCs w:val="21"/>
          <w:highlight w:val="none"/>
          <w:u w:val="single"/>
        </w:rPr>
        <w:t xml:space="preserve">  __</w:t>
      </w:r>
      <w:r>
        <w:rPr>
          <w:rFonts w:hint="eastAsia" w:ascii="宋体" w:hAnsi="宋体" w:cs="宋体"/>
          <w:color w:val="auto"/>
          <w:kern w:val="0"/>
          <w:szCs w:val="21"/>
          <w:highlight w:val="none"/>
        </w:rPr>
        <w:t>项支付：</w:t>
      </w:r>
    </w:p>
    <w:p w14:paraId="62DA0F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（1）一次性付款：乙方合同履行达到_________（条件）时，一次性付款；</w:t>
      </w:r>
    </w:p>
    <w:p w14:paraId="3875D6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（2）分期付款：</w:t>
      </w:r>
    </w:p>
    <w:p w14:paraId="60D10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若收取了履约保证金，则不应重复设置尾款支付条件。</w:t>
      </w:r>
    </w:p>
    <w:p w14:paraId="6B2C1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第四条 履约保证金</w:t>
      </w:r>
    </w:p>
    <w:p w14:paraId="3ACF64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b/>
          <w:color w:val="auto"/>
          <w:kern w:val="0"/>
          <w:szCs w:val="21"/>
          <w:highlight w:val="none"/>
        </w:rPr>
      </w:pPr>
      <w:r>
        <w:rPr>
          <w:rFonts w:hint="eastAsia" w:ascii="宋体" w:hAnsi="宋体" w:cs="宋体"/>
          <w:color w:val="auto"/>
          <w:kern w:val="0"/>
          <w:szCs w:val="21"/>
          <w:highlight w:val="none"/>
        </w:rPr>
        <w:t>按以下第</w:t>
      </w:r>
      <w:r>
        <w:rPr>
          <w:rFonts w:hint="eastAsia" w:ascii="宋体" w:hAnsi="宋体" w:cs="宋体"/>
          <w:color w:val="auto"/>
          <w:kern w:val="0"/>
          <w:szCs w:val="21"/>
          <w:highlight w:val="none"/>
          <w:u w:val="single"/>
        </w:rPr>
        <w:t>2</w:t>
      </w:r>
      <w:r>
        <w:rPr>
          <w:rFonts w:hint="eastAsia" w:ascii="宋体" w:hAnsi="宋体" w:cs="宋体"/>
          <w:color w:val="auto"/>
          <w:kern w:val="0"/>
          <w:szCs w:val="21"/>
          <w:highlight w:val="none"/>
        </w:rPr>
        <w:t>项处理：</w:t>
      </w:r>
    </w:p>
    <w:p w14:paraId="4C3CB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1、本项目设置履约保证金，乙方应于_________（时间）向甲方提交履约保证金_________元（不得高于本合同金额的0.5%）。履约保证金在_________（时间）退还乙方。</w:t>
      </w:r>
    </w:p>
    <w:p w14:paraId="2ABF29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2、本项目不设置履约保证金。</w:t>
      </w:r>
    </w:p>
    <w:p w14:paraId="4E4E61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第五条 质量保证及售后服务</w:t>
      </w:r>
    </w:p>
    <w:p w14:paraId="0D7A7AB3">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w:t>
      </w:r>
      <w:r>
        <w:rPr>
          <w:rFonts w:hint="eastAsia" w:ascii="宋体" w:hAnsi="宋体" w:cs="宋体"/>
          <w:color w:val="auto"/>
          <w:kern w:val="0"/>
          <w:szCs w:val="21"/>
          <w:highlight w:val="none"/>
        </w:rPr>
        <w:t>招标</w:t>
      </w:r>
      <w:r>
        <w:rPr>
          <w:rFonts w:hint="eastAsia" w:ascii="宋体" w:hAnsi="宋体" w:cs="宋体"/>
          <w:color w:val="auto"/>
          <w:szCs w:val="21"/>
          <w:highlight w:val="none"/>
        </w:rPr>
        <w:t>文件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14:paraId="1A7C0BBB">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提供设备质量保修期年（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人为因素出现的故障不在免费保修范围内。超过保修期的机器设备实行终生维修，维修时只收部件成本费。</w:t>
      </w:r>
    </w:p>
    <w:p w14:paraId="416C6921">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3、乙方提供的货物在质保期内因货物本身的质量问题发生故障，乙方应负责免费更换。对达不到技术要求者，根据实际情况，经双方协商，可按以下办法处理：</w:t>
      </w:r>
    </w:p>
    <w:p w14:paraId="3194E716">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⑴更换：由乙方承担所发生的全部费用。</w:t>
      </w:r>
    </w:p>
    <w:p w14:paraId="7A14E4BF">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⑵贬值处理：由甲乙双方合议定价。</w:t>
      </w:r>
    </w:p>
    <w:p w14:paraId="502D5B5F">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⑶退货处理：乙方应退还甲方支付的合同款，同时应承担该货物的直接费用（运输、保险、检验、货款利息及银行手续费等）。</w:t>
      </w:r>
    </w:p>
    <w:p w14:paraId="1BDAB2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4、在设备（或系统）整个使用期内，卖方应确保正常使用，接到用户维修通知后，1小时内响应、2小时内到达指定现场进行维修。免费更换一切在正常情况下损坏的零配件，每年提供两次免费上门巡检服务。</w:t>
      </w:r>
    </w:p>
    <w:p w14:paraId="4EEBEA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第六条 交货（服务期）</w:t>
      </w:r>
    </w:p>
    <w:p w14:paraId="51C92A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1、交货期</w:t>
      </w:r>
      <w:r>
        <w:rPr>
          <w:rFonts w:hint="eastAsia" w:ascii="宋体" w:hAnsi="宋体" w:cs="宋体"/>
          <w:b/>
          <w:color w:val="auto"/>
          <w:kern w:val="0"/>
          <w:szCs w:val="21"/>
          <w:highlight w:val="none"/>
        </w:rPr>
        <w:t>（服务期）</w:t>
      </w:r>
      <w:r>
        <w:rPr>
          <w:rFonts w:hint="eastAsia" w:ascii="宋体" w:hAnsi="宋体" w:cs="宋体"/>
          <w:color w:val="auto"/>
          <w:kern w:val="0"/>
          <w:szCs w:val="21"/>
          <w:highlight w:val="none"/>
        </w:rPr>
        <w:t>：；</w:t>
      </w:r>
    </w:p>
    <w:p w14:paraId="2E9A04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2、交货（服务）地点：</w:t>
      </w:r>
    </w:p>
    <w:p w14:paraId="50CA75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3、安装、调试事宜：</w:t>
      </w:r>
    </w:p>
    <w:p w14:paraId="575DD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4、乙方在交货同时，应向甲方提供使用货物的有关技术资料。</w:t>
      </w:r>
    </w:p>
    <w:p w14:paraId="06F39F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第七条 调试和验收</w:t>
      </w:r>
    </w:p>
    <w:p w14:paraId="5AFA68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1、乙方交货前应对产品作出全面检查，对验收文件进行整理，并列出清单，作为甲方收货验收和使用的技术条件依据，检验的结果应随货物交甲方。</w:t>
      </w:r>
    </w:p>
    <w:p w14:paraId="26F20D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2、提供的货物在使用前需进行调试的，乙方需负责安装并培训甲方的使用操作人员，并协助甲方一起调试，直到符合技术要求，甲方才做最终验收。</w:t>
      </w:r>
    </w:p>
    <w:p w14:paraId="42F685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乙方负责。</w:t>
      </w:r>
    </w:p>
    <w:p w14:paraId="6E028F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4、验收完毕乙方应出具验收结果报告，符合要求的给予签收，验收不合格的不予签收。</w:t>
      </w:r>
    </w:p>
    <w:p w14:paraId="4C572A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第八条 合同的变更和终止</w:t>
      </w:r>
    </w:p>
    <w:p w14:paraId="0CD105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除《政府采购法》第49条、第50条第二款规定的情形外，本合同一经签订，甲乙双方不得擅自终止合同或对合同实质性条款进行变更。确有特殊情况的，须经同级财政部门批准。</w:t>
      </w:r>
    </w:p>
    <w:p w14:paraId="0AF53C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第九条 合同的转让与分包</w:t>
      </w:r>
    </w:p>
    <w:p w14:paraId="36211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乙方不得擅自部分或全部转让其应履行的合同义务。乙方分包的，应经过甲方书面同意。</w:t>
      </w:r>
    </w:p>
    <w:p w14:paraId="2A50C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第十条 违约责任</w:t>
      </w:r>
    </w:p>
    <w:p w14:paraId="1DCA29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1、甲方无正当理由拒收货物的，甲方应向乙方偿付拒收货款总值的百分之五违约金。</w:t>
      </w:r>
    </w:p>
    <w:p w14:paraId="672F13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2、甲方无故逾期验收和办理货款支付手续的，甲方应按逾期付款总额每日万分之五向乙方支付违约金。</w:t>
      </w:r>
    </w:p>
    <w:p w14:paraId="4A6E8F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 </w:t>
      </w:r>
    </w:p>
    <w:p w14:paraId="44381D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14:paraId="4403F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第十一条 不可抗力事件处理</w:t>
      </w:r>
    </w:p>
    <w:p w14:paraId="008B44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1、在合同有效期内，任何一方因不可抗力事件导致不能履行合同的，合同履行期可延长，其延长期与不可抗力影响期相同。</w:t>
      </w:r>
    </w:p>
    <w:p w14:paraId="0B28AA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2、不可抗力事件发生后，应立即通知对方，并寄送有关权威机构出具的证明。</w:t>
      </w:r>
    </w:p>
    <w:p w14:paraId="7BC355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3、不可抗力事件延续120天以上，双方应通过友好协商，确定是否继续履行合同。</w:t>
      </w:r>
    </w:p>
    <w:p w14:paraId="44ECE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第十二条 争议的解决</w:t>
      </w:r>
    </w:p>
    <w:p w14:paraId="1D865E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1、因履行本合同引起的或与本合同有关的争议，甲、乙双方应首先通过友好协商解决，如果协商不能解决争议，则采取以下第</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种方式解决争议：</w:t>
      </w:r>
    </w:p>
    <w:p w14:paraId="2C18D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（1）向项目所在地有管辖权的人民法院提起诉讼；</w:t>
      </w:r>
    </w:p>
    <w:p w14:paraId="0DFCF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（2）向</w:t>
      </w:r>
      <w:r>
        <w:rPr>
          <w:rFonts w:hint="eastAsia" w:ascii="宋体" w:hAnsi="宋体" w:cs="宋体"/>
          <w:color w:val="auto"/>
          <w:kern w:val="0"/>
          <w:szCs w:val="21"/>
          <w:highlight w:val="none"/>
          <w:u w:val="single"/>
        </w:rPr>
        <w:t xml:space="preserve">  平湖  </w:t>
      </w:r>
      <w:r>
        <w:rPr>
          <w:rFonts w:hint="eastAsia" w:ascii="宋体" w:hAnsi="宋体" w:cs="宋体"/>
          <w:color w:val="auto"/>
          <w:kern w:val="0"/>
          <w:szCs w:val="21"/>
          <w:highlight w:val="none"/>
        </w:rPr>
        <w:t>仲裁委员申请仲裁。</w:t>
      </w:r>
    </w:p>
    <w:p w14:paraId="17363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第十三条 合同生效及备案</w:t>
      </w:r>
    </w:p>
    <w:p w14:paraId="1C3653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1、合同经双方法定代表人或被授权人签字并加盖单位公章后生效。</w:t>
      </w:r>
    </w:p>
    <w:p w14:paraId="401861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2、合同执行中涉及采购资金和采购内容修改或补充的，须经财政部门审批，并签书面补充协议报政府部门备案，方可作为主合同不可分割的一部分。</w:t>
      </w:r>
    </w:p>
    <w:p w14:paraId="739300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3、本合同未尽事宜，遵照《中华人民共和国民法典》有关条文执行。</w:t>
      </w:r>
    </w:p>
    <w:p w14:paraId="6E58E2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4、本合同一式</w:t>
      </w:r>
      <w:r>
        <w:rPr>
          <w:rFonts w:hint="eastAsia" w:ascii="宋体" w:hAnsi="宋体" w:cs="宋体"/>
          <w:color w:val="auto"/>
          <w:kern w:val="0"/>
          <w:szCs w:val="21"/>
          <w:highlight w:val="none"/>
          <w:u w:val="single"/>
        </w:rPr>
        <w:t xml:space="preserve"> 五 </w:t>
      </w:r>
      <w:r>
        <w:rPr>
          <w:rFonts w:hint="eastAsia" w:ascii="宋体" w:hAnsi="宋体" w:cs="宋体"/>
          <w:color w:val="auto"/>
          <w:kern w:val="0"/>
          <w:szCs w:val="21"/>
          <w:highlight w:val="none"/>
        </w:rPr>
        <w:t>份，甲乙双方各执</w:t>
      </w:r>
      <w:r>
        <w:rPr>
          <w:rFonts w:hint="eastAsia" w:ascii="宋体" w:hAnsi="宋体" w:cs="宋体"/>
          <w:color w:val="auto"/>
          <w:kern w:val="0"/>
          <w:szCs w:val="21"/>
          <w:highlight w:val="none"/>
          <w:u w:val="single"/>
        </w:rPr>
        <w:t xml:space="preserve"> 二 </w:t>
      </w:r>
      <w:r>
        <w:rPr>
          <w:rFonts w:hint="eastAsia" w:ascii="宋体" w:hAnsi="宋体" w:cs="宋体"/>
          <w:color w:val="auto"/>
          <w:kern w:val="0"/>
          <w:szCs w:val="21"/>
          <w:highlight w:val="none"/>
        </w:rPr>
        <w:t>份，</w:t>
      </w:r>
      <w:r>
        <w:rPr>
          <w:rFonts w:hint="eastAsia" w:ascii="宋体" w:hAnsi="宋体" w:cs="宋体"/>
          <w:color w:val="auto"/>
          <w:kern w:val="0"/>
          <w:szCs w:val="21"/>
          <w:highlight w:val="none"/>
          <w:u w:val="single"/>
        </w:rPr>
        <w:t xml:space="preserve"> 一 </w:t>
      </w:r>
      <w:r>
        <w:rPr>
          <w:rFonts w:hint="eastAsia" w:ascii="宋体" w:hAnsi="宋体" w:cs="宋体"/>
          <w:color w:val="auto"/>
          <w:kern w:val="0"/>
          <w:szCs w:val="21"/>
          <w:highlight w:val="none"/>
        </w:rPr>
        <w:t>份留嘉兴市中诚建设咨询有限公司备查（若执行政采贷，另加二份）</w:t>
      </w:r>
    </w:p>
    <w:p w14:paraId="19E28006">
      <w:pPr>
        <w:snapToGrid w:val="0"/>
        <w:spacing w:line="360" w:lineRule="auto"/>
        <w:ind w:firstLine="422" w:firstLineChars="200"/>
        <w:jc w:val="center"/>
        <w:rPr>
          <w:rFonts w:ascii="宋体" w:hAnsi="宋体" w:cs="宋体"/>
          <w:b/>
          <w:color w:val="auto"/>
          <w:szCs w:val="21"/>
          <w:highlight w:val="none"/>
        </w:rPr>
      </w:pPr>
      <w:r>
        <w:rPr>
          <w:rFonts w:hint="eastAsia" w:ascii="宋体" w:hAnsi="宋体" w:cs="宋体"/>
          <w:b/>
          <w:color w:val="auto"/>
          <w:kern w:val="0"/>
          <w:szCs w:val="21"/>
          <w:highlight w:val="none"/>
        </w:rPr>
        <w:t>二、特殊专用条款部分</w:t>
      </w:r>
    </w:p>
    <w:p w14:paraId="79981120">
      <w:pPr>
        <w:pStyle w:val="3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w:t>
      </w:r>
    </w:p>
    <w:p w14:paraId="39615EA6">
      <w:pPr>
        <w:pStyle w:val="3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甲方：                             乙方： </w:t>
      </w:r>
    </w:p>
    <w:p w14:paraId="434FC1E6">
      <w:pPr>
        <w:pStyle w:val="3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地址：                             地址： </w:t>
      </w:r>
    </w:p>
    <w:p w14:paraId="306782BD">
      <w:pPr>
        <w:pStyle w:val="3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法定代表人或被授权人：             法定代表人或被授权人：</w:t>
      </w:r>
    </w:p>
    <w:p w14:paraId="4FB10C6B">
      <w:pPr>
        <w:pStyle w:val="3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签订地点：                  </w:t>
      </w:r>
    </w:p>
    <w:p w14:paraId="26ED5AAC">
      <w:pPr>
        <w:pStyle w:val="3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签订日期：      年  月  日</w:t>
      </w:r>
    </w:p>
    <w:p w14:paraId="2114FC3C">
      <w:pPr>
        <w:pStyle w:val="30"/>
        <w:snapToGrid w:val="0"/>
        <w:spacing w:beforeLines="0" w:afterLines="0" w:line="360" w:lineRule="auto"/>
        <w:ind w:firstLine="420" w:firstLineChars="200"/>
        <w:rPr>
          <w:rFonts w:hAnsi="宋体" w:cs="宋体"/>
          <w:color w:val="auto"/>
          <w:sz w:val="21"/>
          <w:szCs w:val="21"/>
          <w:highlight w:val="none"/>
        </w:rPr>
      </w:pPr>
    </w:p>
    <w:p w14:paraId="0B2D0E1C">
      <w:pPr>
        <w:pStyle w:val="3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合同鉴证方:</w:t>
      </w:r>
    </w:p>
    <w:p w14:paraId="31C0F0B7">
      <w:pPr>
        <w:pStyle w:val="3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法定代表人或被授权人:</w:t>
      </w:r>
    </w:p>
    <w:p w14:paraId="34C9B697">
      <w:pPr>
        <w:pStyle w:val="3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鉴证日期:</w:t>
      </w:r>
    </w:p>
    <w:p w14:paraId="1AB1B819">
      <w:pPr>
        <w:pStyle w:val="30"/>
        <w:snapToGrid w:val="0"/>
        <w:spacing w:beforeLines="0" w:afterLines="0"/>
        <w:ind w:firstLine="480" w:firstLineChars="200"/>
        <w:rPr>
          <w:rFonts w:hAnsi="宋体" w:cs="宋体"/>
          <w:color w:val="auto"/>
          <w:highlight w:val="none"/>
        </w:rPr>
      </w:pPr>
    </w:p>
    <w:p w14:paraId="3C453873">
      <w:pPr>
        <w:pStyle w:val="32"/>
        <w:ind w:left="5250"/>
        <w:rPr>
          <w:color w:val="auto"/>
          <w:highlight w:val="none"/>
        </w:rPr>
      </w:pPr>
    </w:p>
    <w:p w14:paraId="4B3C6589">
      <w:pPr>
        <w:rPr>
          <w:color w:val="auto"/>
          <w:highlight w:val="none"/>
        </w:rPr>
      </w:pPr>
    </w:p>
    <w:p w14:paraId="2C28CF87">
      <w:pPr>
        <w:pStyle w:val="3"/>
        <w:rPr>
          <w:color w:val="auto"/>
          <w:highlight w:val="none"/>
        </w:rPr>
      </w:pPr>
    </w:p>
    <w:p w14:paraId="4CDA8EA4">
      <w:pPr>
        <w:pStyle w:val="4"/>
        <w:ind w:firstLine="480"/>
        <w:rPr>
          <w:rFonts w:eastAsiaTheme="minorEastAsia"/>
          <w:color w:val="auto"/>
          <w:highlight w:val="none"/>
        </w:rPr>
      </w:pPr>
    </w:p>
    <w:p w14:paraId="40451207">
      <w:pPr>
        <w:pStyle w:val="4"/>
        <w:ind w:firstLine="480"/>
        <w:rPr>
          <w:rFonts w:eastAsiaTheme="minorEastAsia"/>
          <w:color w:val="auto"/>
          <w:highlight w:val="none"/>
        </w:rPr>
      </w:pPr>
    </w:p>
    <w:p w14:paraId="42495630">
      <w:pPr>
        <w:pStyle w:val="4"/>
        <w:ind w:firstLine="480"/>
        <w:rPr>
          <w:rFonts w:eastAsiaTheme="minorEastAsia"/>
          <w:color w:val="auto"/>
          <w:highlight w:val="none"/>
        </w:rPr>
      </w:pPr>
    </w:p>
    <w:p w14:paraId="660B214A">
      <w:pPr>
        <w:pStyle w:val="4"/>
        <w:ind w:firstLine="480"/>
        <w:rPr>
          <w:rFonts w:eastAsiaTheme="minorEastAsia"/>
          <w:color w:val="auto"/>
          <w:highlight w:val="none"/>
        </w:rPr>
      </w:pPr>
    </w:p>
    <w:p w14:paraId="6905FCBA">
      <w:pPr>
        <w:pStyle w:val="4"/>
        <w:ind w:firstLine="480"/>
        <w:rPr>
          <w:rFonts w:eastAsiaTheme="minorEastAsia"/>
          <w:color w:val="auto"/>
          <w:highlight w:val="none"/>
        </w:rPr>
      </w:pPr>
    </w:p>
    <w:p w14:paraId="567024E6">
      <w:pPr>
        <w:pStyle w:val="4"/>
        <w:ind w:firstLine="480"/>
        <w:rPr>
          <w:rFonts w:eastAsiaTheme="minorEastAsia"/>
          <w:color w:val="auto"/>
          <w:highlight w:val="none"/>
        </w:rPr>
      </w:pPr>
    </w:p>
    <w:p w14:paraId="72749986">
      <w:pPr>
        <w:pStyle w:val="4"/>
        <w:ind w:firstLine="480"/>
        <w:rPr>
          <w:rFonts w:eastAsiaTheme="minorEastAsia"/>
          <w:color w:val="auto"/>
          <w:highlight w:val="none"/>
        </w:rPr>
      </w:pPr>
    </w:p>
    <w:p w14:paraId="2D73EB30">
      <w:pPr>
        <w:pStyle w:val="4"/>
        <w:ind w:firstLine="480"/>
        <w:rPr>
          <w:rFonts w:eastAsiaTheme="minorEastAsia"/>
          <w:color w:val="auto"/>
          <w:highlight w:val="none"/>
        </w:rPr>
      </w:pPr>
    </w:p>
    <w:p w14:paraId="33E5F5FA">
      <w:pPr>
        <w:pStyle w:val="4"/>
        <w:ind w:firstLine="480"/>
        <w:rPr>
          <w:rFonts w:eastAsiaTheme="minorEastAsia"/>
          <w:color w:val="auto"/>
          <w:highlight w:val="none"/>
        </w:rPr>
      </w:pPr>
    </w:p>
    <w:p w14:paraId="5D20FB8A">
      <w:pPr>
        <w:pStyle w:val="4"/>
        <w:ind w:firstLine="480"/>
        <w:rPr>
          <w:rFonts w:eastAsiaTheme="minorEastAsia"/>
          <w:color w:val="auto"/>
          <w:highlight w:val="none"/>
        </w:rPr>
      </w:pPr>
    </w:p>
    <w:p w14:paraId="695814CA">
      <w:pPr>
        <w:pStyle w:val="32"/>
        <w:ind w:left="5250"/>
        <w:rPr>
          <w:rFonts w:ascii="宋体" w:hAnsi="宋体" w:eastAsia="宋体" w:cs="宋体"/>
          <w:color w:val="auto"/>
          <w:highlight w:val="none"/>
        </w:rPr>
      </w:pPr>
    </w:p>
    <w:p w14:paraId="4DF959A1">
      <w:pPr>
        <w:rPr>
          <w:color w:val="auto"/>
          <w:highlight w:val="none"/>
        </w:rPr>
      </w:pPr>
    </w:p>
    <w:p w14:paraId="453EEECA">
      <w:pPr>
        <w:pStyle w:val="2"/>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第六章　投标文件格式</w:t>
      </w:r>
      <w:bookmarkEnd w:id="68"/>
    </w:p>
    <w:p w14:paraId="3C5DEC13">
      <w:pPr>
        <w:snapToGrid w:val="0"/>
        <w:spacing w:line="360" w:lineRule="auto"/>
        <w:jc w:val="center"/>
        <w:rPr>
          <w:rFonts w:ascii="宋体" w:hAnsi="宋体" w:cs="宋体"/>
          <w:color w:val="auto"/>
          <w:sz w:val="24"/>
          <w:highlight w:val="none"/>
        </w:rPr>
      </w:pPr>
    </w:p>
    <w:p w14:paraId="30ACF8EB">
      <w:pPr>
        <w:pStyle w:val="30"/>
        <w:snapToGrid w:val="0"/>
        <w:spacing w:before="120" w:after="120"/>
        <w:ind w:firstLine="482"/>
        <w:outlineLvl w:val="1"/>
        <w:rPr>
          <w:rFonts w:hAnsi="宋体" w:cs="宋体"/>
          <w:b/>
          <w:color w:val="auto"/>
          <w:highlight w:val="none"/>
        </w:rPr>
      </w:pPr>
      <w:r>
        <w:rPr>
          <w:rFonts w:hint="eastAsia" w:hAnsi="宋体" w:cs="宋体"/>
          <w:b/>
          <w:color w:val="auto"/>
          <w:highlight w:val="none"/>
        </w:rPr>
        <w:t>一、响应文件封面</w:t>
      </w:r>
    </w:p>
    <w:p w14:paraId="11702A0F">
      <w:pPr>
        <w:snapToGrid w:val="0"/>
        <w:spacing w:line="440" w:lineRule="exact"/>
        <w:ind w:firstLine="440"/>
        <w:rPr>
          <w:rFonts w:ascii="宋体" w:hAnsi="宋体" w:cs="宋体"/>
          <w:color w:val="auto"/>
          <w:sz w:val="24"/>
          <w:highlight w:val="none"/>
        </w:rPr>
      </w:pPr>
    </w:p>
    <w:p w14:paraId="0AD26A39">
      <w:pPr>
        <w:snapToGrid w:val="0"/>
        <w:spacing w:line="360" w:lineRule="auto"/>
        <w:rPr>
          <w:rFonts w:ascii="宋体" w:hAnsi="宋体" w:cs="宋体"/>
          <w:b/>
          <w:color w:val="auto"/>
          <w:sz w:val="24"/>
          <w:highlight w:val="none"/>
        </w:rPr>
      </w:pPr>
    </w:p>
    <w:p w14:paraId="6282FE14">
      <w:pPr>
        <w:widowControl/>
        <w:jc w:val="left"/>
        <w:rPr>
          <w:rFonts w:ascii="宋体" w:hAnsi="宋体" w:cs="宋体"/>
          <w:color w:val="auto"/>
          <w:highlight w:val="none"/>
        </w:rPr>
      </w:pPr>
      <w:r>
        <w:rPr>
          <w:rFonts w:hint="eastAsia" w:ascii="宋体" w:hAnsi="宋体" w:cs="宋体"/>
          <w:b/>
          <w:bCs/>
          <w:color w:val="auto"/>
          <w:kern w:val="0"/>
          <w:sz w:val="43"/>
          <w:szCs w:val="43"/>
          <w:highlight w:val="none"/>
        </w:rPr>
        <w:t xml:space="preserve">（项目名称） </w:t>
      </w:r>
    </w:p>
    <w:p w14:paraId="7F45F7F9">
      <w:pPr>
        <w:snapToGrid w:val="0"/>
        <w:spacing w:line="360" w:lineRule="auto"/>
        <w:rPr>
          <w:rFonts w:ascii="宋体" w:hAnsi="宋体" w:cs="宋体"/>
          <w:b/>
          <w:bCs/>
          <w:color w:val="auto"/>
          <w:sz w:val="24"/>
          <w:highlight w:val="none"/>
        </w:rPr>
      </w:pPr>
    </w:p>
    <w:p w14:paraId="0F2D9AFE">
      <w:pPr>
        <w:snapToGrid w:val="0"/>
        <w:spacing w:line="360" w:lineRule="auto"/>
        <w:jc w:val="center"/>
        <w:rPr>
          <w:rFonts w:ascii="宋体" w:hAnsi="宋体" w:cs="宋体"/>
          <w:b/>
          <w:color w:val="auto"/>
          <w:sz w:val="44"/>
          <w:szCs w:val="44"/>
          <w:highlight w:val="none"/>
        </w:rPr>
      </w:pPr>
    </w:p>
    <w:p w14:paraId="6C20FCDA">
      <w:pPr>
        <w:snapToGrid w:val="0"/>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响应文件</w:t>
      </w:r>
    </w:p>
    <w:p w14:paraId="2D51BD1C">
      <w:pPr>
        <w:snapToGrid w:val="0"/>
        <w:spacing w:line="360" w:lineRule="auto"/>
        <w:jc w:val="center"/>
        <w:rPr>
          <w:rFonts w:ascii="宋体" w:hAnsi="宋体" w:cs="宋体"/>
          <w:b/>
          <w:color w:val="auto"/>
          <w:sz w:val="44"/>
          <w:szCs w:val="44"/>
          <w:highlight w:val="none"/>
        </w:rPr>
      </w:pPr>
      <w:r>
        <w:rPr>
          <w:rFonts w:hint="eastAsia" w:ascii="宋体" w:hAnsi="宋体" w:cs="宋体"/>
          <w:b/>
          <w:color w:val="auto"/>
          <w:sz w:val="36"/>
          <w:szCs w:val="36"/>
          <w:highlight w:val="none"/>
        </w:rPr>
        <w:t>（资格响应文件/商务技术响应文件/报价响应文件）</w:t>
      </w:r>
    </w:p>
    <w:p w14:paraId="2B052FBE">
      <w:pPr>
        <w:widowControl/>
        <w:jc w:val="left"/>
        <w:rPr>
          <w:rFonts w:ascii="宋体" w:hAnsi="宋体" w:cs="宋体"/>
          <w:b/>
          <w:bCs/>
          <w:color w:val="auto"/>
          <w:kern w:val="0"/>
          <w:sz w:val="31"/>
          <w:szCs w:val="31"/>
          <w:highlight w:val="none"/>
        </w:rPr>
      </w:pPr>
    </w:p>
    <w:p w14:paraId="113EEB27">
      <w:pPr>
        <w:widowControl/>
        <w:jc w:val="left"/>
        <w:rPr>
          <w:rFonts w:ascii="宋体" w:hAnsi="宋体" w:cs="宋体"/>
          <w:b/>
          <w:bCs/>
          <w:color w:val="auto"/>
          <w:kern w:val="0"/>
          <w:sz w:val="31"/>
          <w:szCs w:val="31"/>
          <w:highlight w:val="none"/>
        </w:rPr>
      </w:pPr>
    </w:p>
    <w:p w14:paraId="2DF90459">
      <w:pPr>
        <w:widowControl/>
        <w:jc w:val="left"/>
        <w:rPr>
          <w:rFonts w:ascii="宋体" w:hAnsi="宋体" w:cs="宋体"/>
          <w:b/>
          <w:bCs/>
          <w:color w:val="auto"/>
          <w:kern w:val="0"/>
          <w:sz w:val="31"/>
          <w:szCs w:val="31"/>
          <w:highlight w:val="none"/>
        </w:rPr>
      </w:pPr>
    </w:p>
    <w:p w14:paraId="42726658">
      <w:pPr>
        <w:widowControl/>
        <w:jc w:val="left"/>
        <w:rPr>
          <w:rFonts w:ascii="宋体" w:hAnsi="宋体" w:cs="宋体"/>
          <w:b/>
          <w:bCs/>
          <w:color w:val="auto"/>
          <w:kern w:val="0"/>
          <w:sz w:val="31"/>
          <w:szCs w:val="31"/>
          <w:highlight w:val="none"/>
        </w:rPr>
      </w:pPr>
      <w:r>
        <w:rPr>
          <w:rFonts w:hint="eastAsia" w:ascii="宋体" w:hAnsi="宋体" w:cs="宋体"/>
          <w:b/>
          <w:bCs/>
          <w:color w:val="auto"/>
          <w:kern w:val="0"/>
          <w:sz w:val="31"/>
          <w:szCs w:val="31"/>
          <w:highlight w:val="none"/>
        </w:rPr>
        <w:t>项目编号：</w:t>
      </w:r>
    </w:p>
    <w:p w14:paraId="108F8796">
      <w:pPr>
        <w:widowControl/>
        <w:jc w:val="left"/>
        <w:rPr>
          <w:rFonts w:ascii="宋体" w:hAnsi="宋体" w:cs="宋体"/>
          <w:b/>
          <w:bCs/>
          <w:color w:val="auto"/>
          <w:kern w:val="0"/>
          <w:sz w:val="31"/>
          <w:szCs w:val="31"/>
          <w:highlight w:val="none"/>
        </w:rPr>
      </w:pPr>
    </w:p>
    <w:p w14:paraId="4E4E1066">
      <w:pPr>
        <w:widowControl/>
        <w:jc w:val="left"/>
        <w:rPr>
          <w:rFonts w:ascii="宋体" w:hAnsi="宋体" w:cs="宋体"/>
          <w:b/>
          <w:bCs/>
          <w:color w:val="auto"/>
          <w:kern w:val="0"/>
          <w:sz w:val="31"/>
          <w:szCs w:val="31"/>
          <w:highlight w:val="none"/>
        </w:rPr>
      </w:pPr>
      <w:r>
        <w:rPr>
          <w:rFonts w:hint="eastAsia" w:ascii="宋体" w:hAnsi="宋体" w:cs="宋体"/>
          <w:b/>
          <w:bCs/>
          <w:color w:val="auto"/>
          <w:kern w:val="0"/>
          <w:sz w:val="31"/>
          <w:szCs w:val="31"/>
          <w:highlight w:val="none"/>
        </w:rPr>
        <w:t>供应商名称（盖章）：</w:t>
      </w:r>
    </w:p>
    <w:p w14:paraId="2E6799C4">
      <w:pPr>
        <w:widowControl/>
        <w:jc w:val="left"/>
        <w:rPr>
          <w:rFonts w:ascii="宋体" w:hAnsi="宋体" w:cs="宋体"/>
          <w:b/>
          <w:bCs/>
          <w:color w:val="auto"/>
          <w:kern w:val="0"/>
          <w:sz w:val="31"/>
          <w:szCs w:val="31"/>
          <w:highlight w:val="none"/>
        </w:rPr>
      </w:pPr>
    </w:p>
    <w:p w14:paraId="5BA309B9">
      <w:pPr>
        <w:widowControl/>
        <w:jc w:val="left"/>
        <w:rPr>
          <w:rFonts w:ascii="宋体" w:hAnsi="宋体" w:cs="宋体"/>
          <w:b/>
          <w:bCs/>
          <w:color w:val="auto"/>
          <w:kern w:val="0"/>
          <w:sz w:val="31"/>
          <w:szCs w:val="31"/>
          <w:highlight w:val="none"/>
        </w:rPr>
      </w:pPr>
      <w:r>
        <w:rPr>
          <w:rFonts w:hint="eastAsia" w:ascii="宋体" w:hAnsi="宋体" w:cs="宋体"/>
          <w:b/>
          <w:bCs/>
          <w:color w:val="auto"/>
          <w:kern w:val="0"/>
          <w:sz w:val="31"/>
          <w:szCs w:val="31"/>
          <w:highlight w:val="none"/>
        </w:rPr>
        <w:t xml:space="preserve">法定代表人或授权代表（签字或盖章）： </w:t>
      </w:r>
    </w:p>
    <w:p w14:paraId="2624B1F0">
      <w:pPr>
        <w:pStyle w:val="56"/>
        <w:ind w:firstLine="404"/>
        <w:jc w:val="center"/>
        <w:rPr>
          <w:rFonts w:hAnsi="宋体" w:cs="宋体"/>
          <w:color w:val="auto"/>
          <w:highlight w:val="none"/>
        </w:rPr>
      </w:pPr>
    </w:p>
    <w:p w14:paraId="6ADC3CA4">
      <w:pPr>
        <w:widowControl/>
        <w:jc w:val="center"/>
        <w:rPr>
          <w:rFonts w:ascii="宋体" w:hAnsi="宋体" w:cs="宋体"/>
          <w:b/>
          <w:bCs/>
          <w:color w:val="auto"/>
          <w:kern w:val="0"/>
          <w:sz w:val="31"/>
          <w:szCs w:val="31"/>
          <w:highlight w:val="none"/>
        </w:rPr>
      </w:pPr>
      <w:r>
        <w:rPr>
          <w:rFonts w:hint="eastAsia" w:ascii="宋体" w:hAnsi="宋体" w:cs="宋体"/>
          <w:b/>
          <w:bCs/>
          <w:color w:val="auto"/>
          <w:kern w:val="0"/>
          <w:sz w:val="31"/>
          <w:szCs w:val="31"/>
          <w:highlight w:val="none"/>
        </w:rPr>
        <w:t>时间： 年 月 日</w:t>
      </w:r>
    </w:p>
    <w:p w14:paraId="1CAC935A">
      <w:pPr>
        <w:snapToGrid w:val="0"/>
        <w:spacing w:line="360" w:lineRule="auto"/>
        <w:ind w:firstLine="645"/>
        <w:jc w:val="center"/>
        <w:rPr>
          <w:rFonts w:ascii="宋体" w:hAnsi="宋体" w:cs="宋体"/>
          <w:color w:val="auto"/>
          <w:sz w:val="24"/>
          <w:highlight w:val="none"/>
        </w:rPr>
      </w:pPr>
    </w:p>
    <w:p w14:paraId="5947369F">
      <w:pPr>
        <w:snapToGrid w:val="0"/>
        <w:spacing w:line="360" w:lineRule="auto"/>
        <w:ind w:firstLine="645"/>
        <w:jc w:val="center"/>
        <w:rPr>
          <w:rFonts w:ascii="宋体" w:hAnsi="宋体" w:cs="宋体"/>
          <w:color w:val="auto"/>
          <w:sz w:val="24"/>
          <w:highlight w:val="none"/>
        </w:rPr>
      </w:pPr>
    </w:p>
    <w:p w14:paraId="1F871B7D">
      <w:pPr>
        <w:pStyle w:val="30"/>
        <w:snapToGrid w:val="0"/>
        <w:spacing w:before="120" w:after="120"/>
        <w:ind w:firstLine="482"/>
        <w:outlineLvl w:val="1"/>
        <w:rPr>
          <w:rFonts w:hAnsi="宋体" w:cs="宋体"/>
          <w:b/>
          <w:color w:val="auto"/>
          <w:highlight w:val="none"/>
        </w:rPr>
      </w:pPr>
      <w:r>
        <w:rPr>
          <w:rFonts w:hint="eastAsia" w:hAnsi="宋体" w:cs="宋体"/>
          <w:color w:val="auto"/>
          <w:highlight w:val="none"/>
        </w:rPr>
        <w:br w:type="page"/>
      </w:r>
      <w:r>
        <w:rPr>
          <w:rFonts w:hint="eastAsia" w:hAnsi="宋体" w:cs="宋体"/>
          <w:color w:val="auto"/>
          <w:highlight w:val="none"/>
        </w:rPr>
        <w:t>二、</w:t>
      </w:r>
      <w:r>
        <w:rPr>
          <w:rFonts w:hint="eastAsia" w:hAnsi="宋体" w:cs="宋体"/>
          <w:b/>
          <w:color w:val="auto"/>
          <w:highlight w:val="none"/>
        </w:rPr>
        <w:t xml:space="preserve">资格响应文件部分格式 </w:t>
      </w:r>
    </w:p>
    <w:p w14:paraId="772238B7">
      <w:pPr>
        <w:snapToGrid w:val="0"/>
        <w:jc w:val="center"/>
        <w:rPr>
          <w:rFonts w:ascii="宋体" w:hAnsi="宋体" w:cs="宋体"/>
          <w:b/>
          <w:color w:val="auto"/>
          <w:sz w:val="52"/>
          <w:szCs w:val="52"/>
          <w:highlight w:val="none"/>
        </w:rPr>
      </w:pPr>
      <w:r>
        <w:rPr>
          <w:rFonts w:hint="eastAsia" w:ascii="宋体" w:hAnsi="宋体" w:cs="宋体"/>
          <w:b/>
          <w:color w:val="auto"/>
          <w:sz w:val="52"/>
          <w:szCs w:val="52"/>
          <w:highlight w:val="none"/>
        </w:rPr>
        <w:t xml:space="preserve">资格证明文件 </w:t>
      </w:r>
    </w:p>
    <w:p w14:paraId="7F0597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各供应商须按供应商须知资格响应文件要求出具全部资格证明材料。 </w:t>
      </w:r>
    </w:p>
    <w:p w14:paraId="6AB3BB70">
      <w:pPr>
        <w:snapToGrid w:val="0"/>
        <w:spacing w:line="360" w:lineRule="auto"/>
        <w:jc w:val="left"/>
        <w:rPr>
          <w:rFonts w:ascii="宋体" w:hAnsi="宋体" w:cs="宋体"/>
          <w:color w:val="auto"/>
          <w:sz w:val="24"/>
          <w:highlight w:val="none"/>
        </w:rPr>
      </w:pPr>
    </w:p>
    <w:p w14:paraId="4AB22565">
      <w:pPr>
        <w:snapToGrid w:val="0"/>
        <w:spacing w:line="40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1、</w:t>
      </w:r>
      <w:r>
        <w:rPr>
          <w:rFonts w:hint="eastAsia" w:ascii="宋体" w:hAnsi="宋体" w:cs="宋体"/>
          <w:b/>
          <w:bCs/>
          <w:color w:val="auto"/>
          <w:sz w:val="24"/>
          <w:highlight w:val="none"/>
        </w:rPr>
        <w:t>具有独立承担民事责任的能力：</w:t>
      </w:r>
    </w:p>
    <w:p w14:paraId="3D3CFB4C">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供应商须在响应文件中出具符合以下情况的证明材料复印件（五选一）： </w:t>
      </w:r>
    </w:p>
    <w:p w14:paraId="0BF744F6">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①如供应商是企业（包括合伙企业），提供在工商部门注册的有效“企业法人营业执照”或“营业执照”； </w:t>
      </w:r>
    </w:p>
    <w:p w14:paraId="3A70A63E">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②如供应商是事业单位，提供有效的“事业单位法人证书”； </w:t>
      </w:r>
    </w:p>
    <w:p w14:paraId="3C95929C">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③如供应商是非企业专业服务机构的，提供执业许可证或民办非企业单位法人登记证书等证明文件； </w:t>
      </w:r>
    </w:p>
    <w:p w14:paraId="5F20FAA1">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④如供应商是个体工商户，提供有效的“个体工商户营业执照”； </w:t>
      </w:r>
    </w:p>
    <w:p w14:paraId="15CF617F">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⑤如供应商是自然人，提供有效的自然人身份证明（居民身份证正反面或公安机关出具的临时居民身份证正反面或港澳台胞证或护照）。 </w:t>
      </w:r>
    </w:p>
    <w:p w14:paraId="5FBD30A6">
      <w:pPr>
        <w:spacing w:line="480" w:lineRule="auto"/>
        <w:ind w:firstLine="482"/>
        <w:rPr>
          <w:rFonts w:ascii="宋体" w:hAnsi="宋体" w:cs="宋体"/>
          <w:color w:val="auto"/>
          <w:sz w:val="24"/>
          <w:highlight w:val="none"/>
        </w:rPr>
      </w:pPr>
    </w:p>
    <w:p w14:paraId="6E49474A">
      <w:pPr>
        <w:snapToGrid w:val="0"/>
        <w:spacing w:line="480" w:lineRule="exact"/>
        <w:ind w:firstLine="440"/>
        <w:outlineLvl w:val="1"/>
        <w:rPr>
          <w:rFonts w:ascii="宋体" w:hAnsi="宋体"/>
          <w:color w:val="auto"/>
          <w:sz w:val="22"/>
          <w:szCs w:val="22"/>
          <w:highlight w:val="none"/>
        </w:rPr>
      </w:pPr>
      <w:r>
        <w:rPr>
          <w:rFonts w:hint="eastAsia" w:ascii="宋体" w:hAnsi="宋体" w:cs="宋体"/>
          <w:color w:val="auto"/>
          <w:sz w:val="24"/>
          <w:highlight w:val="none"/>
        </w:rPr>
        <w:br w:type="page"/>
      </w:r>
      <w:r>
        <w:rPr>
          <w:rFonts w:hint="eastAsia" w:ascii="宋体" w:hAnsi="宋体"/>
          <w:color w:val="auto"/>
          <w:sz w:val="22"/>
          <w:szCs w:val="22"/>
          <w:highlight w:val="none"/>
        </w:rPr>
        <w:t>2．</w:t>
      </w:r>
      <w:r>
        <w:rPr>
          <w:rFonts w:ascii="宋体" w:hAnsi="宋体"/>
          <w:color w:val="auto"/>
          <w:sz w:val="22"/>
          <w:szCs w:val="22"/>
          <w:highlight w:val="none"/>
        </w:rPr>
        <w:t> </w:t>
      </w:r>
      <w:r>
        <w:rPr>
          <w:rFonts w:hint="eastAsia" w:ascii="宋体" w:hAnsi="宋体"/>
          <w:b/>
          <w:color w:val="auto"/>
          <w:sz w:val="22"/>
          <w:szCs w:val="22"/>
          <w:highlight w:val="none"/>
        </w:rPr>
        <w:t>符合参加政府采购活动应当具备的一般条件的承诺函</w:t>
      </w:r>
      <w:r>
        <w:rPr>
          <w:rFonts w:hint="eastAsia" w:ascii="宋体" w:hAnsi="宋体"/>
          <w:color w:val="auto"/>
          <w:sz w:val="22"/>
          <w:szCs w:val="22"/>
          <w:highlight w:val="none"/>
        </w:rPr>
        <w:t>：</w:t>
      </w:r>
    </w:p>
    <w:p w14:paraId="6D766E76">
      <w:pPr>
        <w:snapToGrid w:val="0"/>
        <w:spacing w:line="360" w:lineRule="auto"/>
        <w:ind w:firstLine="440" w:firstLineChars="200"/>
        <w:jc w:val="left"/>
        <w:rPr>
          <w:rFonts w:ascii="宋体" w:hAnsi="宋体"/>
          <w:color w:val="auto"/>
          <w:kern w:val="0"/>
          <w:sz w:val="22"/>
          <w:szCs w:val="22"/>
          <w:highlight w:val="none"/>
        </w:rPr>
      </w:pPr>
    </w:p>
    <w:p w14:paraId="7BD1C123">
      <w:pPr>
        <w:snapToGrid w:val="0"/>
        <w:spacing w:line="360" w:lineRule="auto"/>
        <w:ind w:firstLine="440" w:firstLineChars="200"/>
        <w:jc w:val="left"/>
        <w:rPr>
          <w:rFonts w:ascii="宋体" w:hAnsi="宋体"/>
          <w:color w:val="auto"/>
          <w:kern w:val="0"/>
          <w:sz w:val="22"/>
          <w:szCs w:val="22"/>
          <w:highlight w:val="none"/>
        </w:rPr>
      </w:pPr>
    </w:p>
    <w:p w14:paraId="2B617A7C">
      <w:pPr>
        <w:spacing w:line="480" w:lineRule="auto"/>
        <w:ind w:firstLine="480" w:firstLineChars="200"/>
        <w:jc w:val="center"/>
        <w:rPr>
          <w:rFonts w:ascii="宋体" w:hAnsi="宋体"/>
          <w:color w:val="auto"/>
          <w:sz w:val="24"/>
          <w:szCs w:val="22"/>
          <w:highlight w:val="none"/>
        </w:rPr>
      </w:pPr>
      <w:r>
        <w:rPr>
          <w:rFonts w:ascii="宋体" w:hAnsi="宋体"/>
          <w:color w:val="auto"/>
          <w:sz w:val="24"/>
          <w:szCs w:val="22"/>
          <w:highlight w:val="none"/>
        </w:rPr>
        <w:t>  </w:t>
      </w:r>
      <w:r>
        <w:rPr>
          <w:rFonts w:hint="eastAsia" w:ascii="宋体" w:hAnsi="宋体"/>
          <w:b/>
          <w:color w:val="auto"/>
          <w:sz w:val="24"/>
          <w:szCs w:val="22"/>
          <w:highlight w:val="none"/>
        </w:rPr>
        <w:t>符合参加政府采购活动应当具备的一般条件的承诺函</w:t>
      </w:r>
    </w:p>
    <w:p w14:paraId="0C49D373">
      <w:pPr>
        <w:snapToGrid w:val="0"/>
        <w:spacing w:line="360" w:lineRule="auto"/>
        <w:ind w:firstLine="482" w:firstLineChars="200"/>
        <w:rPr>
          <w:rFonts w:ascii="宋体" w:hAnsi="宋体"/>
          <w:b/>
          <w:color w:val="auto"/>
          <w:sz w:val="24"/>
          <w:szCs w:val="22"/>
          <w:highlight w:val="none"/>
          <w:u w:val="single"/>
        </w:rPr>
      </w:pPr>
    </w:p>
    <w:p w14:paraId="0D35837D">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 xml:space="preserve">               （采购单位）</w:t>
      </w:r>
      <w:r>
        <w:rPr>
          <w:rFonts w:hint="eastAsia" w:ascii="宋体" w:hAnsi="宋体"/>
          <w:color w:val="auto"/>
          <w:szCs w:val="21"/>
          <w:highlight w:val="none"/>
        </w:rPr>
        <w:t>：</w:t>
      </w:r>
    </w:p>
    <w:p w14:paraId="1A5E17D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我方参与</w:t>
      </w:r>
      <w:r>
        <w:rPr>
          <w:rFonts w:hint="eastAsia" w:ascii="宋体" w:hAnsi="宋体"/>
          <w:b/>
          <w:color w:val="auto"/>
          <w:szCs w:val="21"/>
          <w:highlight w:val="none"/>
          <w:u w:val="single"/>
        </w:rPr>
        <w:t xml:space="preserve">               （项目名称）</w:t>
      </w:r>
      <w:r>
        <w:rPr>
          <w:rFonts w:hint="eastAsia" w:ascii="宋体" w:hAnsi="宋体"/>
          <w:color w:val="auto"/>
          <w:szCs w:val="21"/>
          <w:highlight w:val="none"/>
        </w:rPr>
        <w:t>政府采购活动，郑重承诺：</w:t>
      </w:r>
    </w:p>
    <w:p w14:paraId="0F2DB055">
      <w:pPr>
        <w:snapToGrid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（一）具备《中华人民共和国政府采购法》第二十二条第一款规定的条件：</w:t>
      </w:r>
    </w:p>
    <w:p w14:paraId="673DBB0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14:paraId="09E88F2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2、具有良好的商业信誉和健全的财务会计制度； </w:t>
      </w:r>
    </w:p>
    <w:p w14:paraId="5D69357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14:paraId="67B6BAC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14:paraId="5BD68FB0">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14:paraId="59B572D9">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6、具有法律、行政法规规定的其他条件。</w:t>
      </w:r>
    </w:p>
    <w:p w14:paraId="4AFBD4F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（二）未被信用中国（www.creditchina.gov.cn)、中国政府采购网（www.ccgp.gov.cn）列入失信被执行人、重大税收违法案件当事人名单、政府采购严重违法失信行为记录名单。</w:t>
      </w:r>
    </w:p>
    <w:p w14:paraId="1644D63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（三）不存在以下情况：</w:t>
      </w:r>
    </w:p>
    <w:p w14:paraId="3B6EE42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1、单位负责人为同一人或者存在直接控股、管理关系的不同供应商参加同一合同项下的政府采购活动的；</w:t>
      </w:r>
    </w:p>
    <w:p w14:paraId="4A8B195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2、为采购项目提供整体设计、规范编制或者项目管理、监理、检测等服务后再参加该采购项目的其他采购活动的。</w:t>
      </w:r>
    </w:p>
    <w:p w14:paraId="06D94607">
      <w:pPr>
        <w:snapToGrid w:val="0"/>
        <w:spacing w:line="360" w:lineRule="auto"/>
        <w:ind w:firstLine="5520" w:firstLineChars="2300"/>
        <w:rPr>
          <w:rFonts w:ascii="宋体" w:hAnsi="宋体"/>
          <w:color w:val="auto"/>
          <w:sz w:val="24"/>
          <w:szCs w:val="22"/>
          <w:highlight w:val="none"/>
          <w:lang w:val="zh-CN"/>
        </w:rPr>
      </w:pPr>
    </w:p>
    <w:p w14:paraId="12A268A1">
      <w:pPr>
        <w:spacing w:line="480" w:lineRule="auto"/>
        <w:ind w:firstLine="482"/>
        <w:rPr>
          <w:rFonts w:ascii="宋体" w:hAnsi="宋体" w:cs="宋体"/>
          <w:b/>
          <w:color w:val="auto"/>
          <w:sz w:val="24"/>
          <w:highlight w:val="none"/>
        </w:rPr>
      </w:pPr>
    </w:p>
    <w:p w14:paraId="4C8DE8F4">
      <w:pPr>
        <w:tabs>
          <w:tab w:val="left" w:pos="1418"/>
        </w:tabs>
        <w:spacing w:line="40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法定代表人或授权代表（签字或盖章）</w:t>
      </w:r>
      <w:r>
        <w:rPr>
          <w:rFonts w:ascii="宋体" w:hAnsi="宋体"/>
          <w:color w:val="auto"/>
          <w:sz w:val="24"/>
          <w:szCs w:val="21"/>
          <w:highlight w:val="none"/>
        </w:rPr>
        <w:t>：</w:t>
      </w:r>
    </w:p>
    <w:p w14:paraId="70BA86C9">
      <w:pPr>
        <w:tabs>
          <w:tab w:val="left" w:pos="1418"/>
        </w:tabs>
        <w:spacing w:line="40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 xml:space="preserve">投 标 人（盖章）：                    </w:t>
      </w:r>
    </w:p>
    <w:p w14:paraId="0460745E">
      <w:pPr>
        <w:spacing w:line="36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 xml:space="preserve">          年  月  日</w:t>
      </w:r>
    </w:p>
    <w:p w14:paraId="0D13B90B">
      <w:pPr>
        <w:spacing w:line="480" w:lineRule="auto"/>
        <w:ind w:firstLine="482"/>
        <w:rPr>
          <w:rFonts w:ascii="宋体" w:hAnsi="宋体" w:cs="宋体"/>
          <w:b/>
          <w:color w:val="auto"/>
          <w:sz w:val="24"/>
          <w:highlight w:val="none"/>
        </w:rPr>
      </w:pPr>
    </w:p>
    <w:p w14:paraId="44BB9EDF">
      <w:pPr>
        <w:spacing w:line="480" w:lineRule="auto"/>
        <w:ind w:firstLine="482"/>
        <w:rPr>
          <w:rFonts w:ascii="宋体" w:hAnsi="宋体" w:cs="宋体"/>
          <w:b/>
          <w:color w:val="auto"/>
          <w:sz w:val="24"/>
          <w:highlight w:val="none"/>
        </w:rPr>
      </w:pPr>
    </w:p>
    <w:p w14:paraId="5A3E0FFA">
      <w:pPr>
        <w:pStyle w:val="3"/>
        <w:rPr>
          <w:color w:val="auto"/>
          <w:highlight w:val="none"/>
        </w:rPr>
      </w:pPr>
    </w:p>
    <w:p w14:paraId="074655DF">
      <w:pPr>
        <w:spacing w:line="480" w:lineRule="auto"/>
        <w:ind w:firstLine="482"/>
        <w:rPr>
          <w:rFonts w:ascii="宋体" w:hAnsi="宋体" w:cs="宋体"/>
          <w:b/>
          <w:color w:val="auto"/>
          <w:sz w:val="24"/>
          <w:highlight w:val="none"/>
        </w:rPr>
      </w:pPr>
    </w:p>
    <w:p w14:paraId="483A4057">
      <w:pPr>
        <w:spacing w:line="480" w:lineRule="auto"/>
        <w:ind w:firstLine="482"/>
        <w:rPr>
          <w:rFonts w:ascii="宋体" w:hAnsi="宋体" w:cs="宋体"/>
          <w:b/>
          <w:color w:val="auto"/>
          <w:sz w:val="24"/>
          <w:highlight w:val="none"/>
        </w:rPr>
      </w:pPr>
      <w:r>
        <w:rPr>
          <w:rFonts w:hint="eastAsia" w:ascii="宋体" w:hAnsi="宋体" w:cs="宋体"/>
          <w:b/>
          <w:color w:val="auto"/>
          <w:sz w:val="24"/>
          <w:highlight w:val="none"/>
        </w:rPr>
        <w:t>3、特定资格要求的相关证明材料（如有，具体要求详见公告）</w:t>
      </w:r>
    </w:p>
    <w:p w14:paraId="0363C9B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br w:type="page"/>
      </w:r>
    </w:p>
    <w:p w14:paraId="72E6DBA7">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三、商务技术响应文件部分格式</w:t>
      </w:r>
    </w:p>
    <w:p w14:paraId="37E8EA42">
      <w:pPr>
        <w:snapToGrid w:val="0"/>
        <w:spacing w:line="440" w:lineRule="exact"/>
        <w:ind w:firstLine="440"/>
        <w:outlineLvl w:val="1"/>
        <w:rPr>
          <w:rFonts w:ascii="宋体" w:hAnsi="宋体" w:cs="宋体"/>
          <w:color w:val="auto"/>
          <w:sz w:val="24"/>
          <w:highlight w:val="none"/>
        </w:rPr>
      </w:pPr>
      <w:bookmarkStart w:id="69" w:name="_Toc219619166"/>
      <w:r>
        <w:rPr>
          <w:rFonts w:hint="eastAsia" w:ascii="宋体" w:hAnsi="宋体" w:cs="宋体"/>
          <w:color w:val="auto"/>
          <w:sz w:val="24"/>
          <w:highlight w:val="none"/>
        </w:rPr>
        <w:t>1.投标声明书格式：</w:t>
      </w:r>
    </w:p>
    <w:p w14:paraId="1CCA383D">
      <w:pPr>
        <w:tabs>
          <w:tab w:val="left" w:pos="0"/>
          <w:tab w:val="left" w:pos="2268"/>
        </w:tabs>
        <w:spacing w:line="440" w:lineRule="exact"/>
        <w:ind w:firstLine="480"/>
        <w:jc w:val="center"/>
        <w:rPr>
          <w:rFonts w:ascii="宋体" w:hAnsi="宋体" w:cs="宋体"/>
          <w:color w:val="auto"/>
          <w:sz w:val="24"/>
          <w:highlight w:val="none"/>
        </w:rPr>
      </w:pPr>
      <w:r>
        <w:rPr>
          <w:rFonts w:hint="eastAsia" w:ascii="宋体" w:hAnsi="宋体" w:cs="宋体"/>
          <w:color w:val="auto"/>
          <w:sz w:val="24"/>
          <w:highlight w:val="none"/>
        </w:rPr>
        <w:t>投标声明书</w:t>
      </w:r>
    </w:p>
    <w:p w14:paraId="6224FA5C">
      <w:pPr>
        <w:spacing w:line="480" w:lineRule="exact"/>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（采购单位名称）</w:t>
      </w:r>
      <w:r>
        <w:rPr>
          <w:rFonts w:hint="eastAsia" w:ascii="宋体" w:hAnsi="宋体"/>
          <w:color w:val="auto"/>
          <w:highlight w:val="none"/>
          <w:u w:val="none"/>
        </w:rPr>
        <w:t>：</w:t>
      </w:r>
    </w:p>
    <w:p w14:paraId="4CD2552B">
      <w:pPr>
        <w:snapToGrid w:val="0"/>
        <w:spacing w:line="440" w:lineRule="exact"/>
        <w:ind w:firstLine="420"/>
        <w:rPr>
          <w:rFonts w:ascii="宋体" w:hAnsi="宋体"/>
          <w:color w:val="auto"/>
          <w:highlight w:val="none"/>
        </w:rPr>
      </w:pPr>
      <w:r>
        <w:rPr>
          <w:rFonts w:hint="eastAsia" w:ascii="宋体" w:hAnsi="宋体"/>
          <w:color w:val="auto"/>
          <w:highlight w:val="none"/>
        </w:rPr>
        <w:t>（投标人名称）系中华人民共和国合法企业，经营地址。</w:t>
      </w:r>
    </w:p>
    <w:p w14:paraId="2674C199">
      <w:pPr>
        <w:snapToGrid w:val="0"/>
        <w:spacing w:line="440" w:lineRule="exact"/>
        <w:ind w:firstLine="420"/>
        <w:rPr>
          <w:rFonts w:ascii="宋体" w:hAnsi="宋体"/>
          <w:color w:val="auto"/>
          <w:highlight w:val="none"/>
        </w:rPr>
      </w:pPr>
      <w:r>
        <w:rPr>
          <w:rFonts w:hint="eastAsia" w:ascii="宋体" w:hAnsi="宋体"/>
          <w:color w:val="auto"/>
          <w:highlight w:val="none"/>
        </w:rPr>
        <w:t>我（姓名）系  （投标人名称）的法定代表人，我方自愿参加贵方组织的项目的投标，为便于贵方公正、择优地确定中标人及其投标产品和服务，我方就本次投标有关事项郑重声明如下：</w:t>
      </w:r>
    </w:p>
    <w:p w14:paraId="29A6C9CE">
      <w:pPr>
        <w:snapToGrid w:val="0"/>
        <w:spacing w:line="440" w:lineRule="exact"/>
        <w:ind w:firstLine="440"/>
        <w:rPr>
          <w:rFonts w:ascii="宋体" w:hAnsi="宋体" w:cs="宋体"/>
          <w:color w:val="auto"/>
          <w:szCs w:val="21"/>
          <w:highlight w:val="none"/>
        </w:rPr>
      </w:pPr>
      <w:r>
        <w:rPr>
          <w:rFonts w:hint="eastAsia" w:ascii="宋体" w:hAnsi="宋体" w:cs="宋体"/>
          <w:color w:val="auto"/>
          <w:szCs w:val="21"/>
          <w:highlight w:val="none"/>
        </w:rPr>
        <w:t xml:space="preserve"> 1.我公司声明截止投标时间近三年以来，在浙江省范围内政府采购领域中，在项目招标、投标和合同履约期间无任何不良行为记录和违法、违规行为。</w:t>
      </w:r>
    </w:p>
    <w:p w14:paraId="33B9143A">
      <w:pPr>
        <w:snapToGrid w:val="0"/>
        <w:spacing w:line="440" w:lineRule="exact"/>
        <w:ind w:firstLine="440"/>
        <w:rPr>
          <w:rFonts w:ascii="宋体" w:hAnsi="宋体" w:cs="宋体"/>
          <w:color w:val="auto"/>
          <w:szCs w:val="21"/>
          <w:highlight w:val="none"/>
        </w:rPr>
      </w:pPr>
      <w:r>
        <w:rPr>
          <w:rFonts w:hint="eastAsia" w:ascii="宋体" w:hAnsi="宋体" w:cs="宋体"/>
          <w:color w:val="auto"/>
          <w:szCs w:val="21"/>
          <w:highlight w:val="none"/>
        </w:rPr>
        <w:t>2.我方向贵方提交的所有投标文件及相关资料都是真实的、合法的。</w:t>
      </w:r>
    </w:p>
    <w:p w14:paraId="7073306E">
      <w:pPr>
        <w:snapToGrid w:val="0"/>
        <w:spacing w:line="440" w:lineRule="exact"/>
        <w:ind w:firstLine="440"/>
        <w:rPr>
          <w:rFonts w:ascii="宋体" w:hAnsi="宋体" w:cs="宋体"/>
          <w:color w:val="auto"/>
          <w:szCs w:val="21"/>
          <w:highlight w:val="none"/>
        </w:rPr>
      </w:pPr>
      <w:r>
        <w:rPr>
          <w:rFonts w:hint="eastAsia" w:ascii="宋体" w:hAnsi="宋体" w:cs="宋体"/>
          <w:color w:val="auto"/>
          <w:szCs w:val="21"/>
          <w:highlight w:val="none"/>
        </w:rPr>
        <w:t>3.我方不是采购人的附属机构；在获知本项目采购信息后，与采购人聘请的为此项目提供咨询服务的公司及其附属机构没有任何联系。</w:t>
      </w:r>
    </w:p>
    <w:p w14:paraId="0F36DC30">
      <w:pPr>
        <w:adjustRightInd w:val="0"/>
        <w:snapToGrid w:val="0"/>
        <w:spacing w:line="440" w:lineRule="exact"/>
        <w:ind w:firstLine="440"/>
        <w:rPr>
          <w:rFonts w:ascii="宋体" w:hAnsi="宋体" w:cs="宋体"/>
          <w:color w:val="auto"/>
          <w:szCs w:val="21"/>
          <w:highlight w:val="none"/>
        </w:rPr>
      </w:pPr>
      <w:r>
        <w:rPr>
          <w:rFonts w:hint="eastAsia" w:ascii="宋体" w:hAnsi="宋体" w:cs="宋体"/>
          <w:color w:val="auto"/>
          <w:szCs w:val="21"/>
          <w:highlight w:val="none"/>
        </w:rPr>
        <w:t>4.我公司已详细阅读全部“招标文件”，包括修改文件（如果有）以及全部招标资料和相关附件，并已了解我公司在招投标过程中的权利和义务。</w:t>
      </w:r>
    </w:p>
    <w:p w14:paraId="3B9791D2">
      <w:pPr>
        <w:adjustRightInd w:val="0"/>
        <w:snapToGrid w:val="0"/>
        <w:spacing w:line="440" w:lineRule="exact"/>
        <w:ind w:firstLine="440"/>
        <w:rPr>
          <w:rFonts w:ascii="宋体" w:hAnsi="宋体" w:cs="宋体"/>
          <w:color w:val="auto"/>
          <w:szCs w:val="21"/>
          <w:highlight w:val="none"/>
        </w:rPr>
      </w:pPr>
      <w:r>
        <w:rPr>
          <w:rFonts w:hint="eastAsia" w:ascii="宋体" w:hAnsi="宋体" w:cs="宋体"/>
          <w:color w:val="auto"/>
          <w:szCs w:val="21"/>
          <w:highlight w:val="none"/>
        </w:rPr>
        <w:t>5.我公司理解并接受招标文件的各项规定和要求，同意此次招标文件中的各项内容，并同意提供按照贵方可能要求的与投标有关的一切数据或资料等。</w:t>
      </w:r>
    </w:p>
    <w:p w14:paraId="5734150B">
      <w:pPr>
        <w:snapToGrid w:val="0"/>
        <w:spacing w:line="440" w:lineRule="exact"/>
        <w:ind w:firstLine="440"/>
        <w:rPr>
          <w:rFonts w:ascii="宋体" w:hAnsi="宋体" w:cs="宋体"/>
          <w:color w:val="auto"/>
          <w:szCs w:val="21"/>
          <w:highlight w:val="none"/>
          <w:u w:val="single"/>
        </w:rPr>
      </w:pPr>
      <w:r>
        <w:rPr>
          <w:rFonts w:hint="eastAsia" w:ascii="宋体" w:hAnsi="宋体" w:cs="宋体"/>
          <w:color w:val="auto"/>
          <w:szCs w:val="21"/>
          <w:highlight w:val="none"/>
        </w:rPr>
        <w:t>6.本公司如中标，保证按照投标文件的承诺与贵方签订合同，保证履行合同条款并缴纳履约保证金。</w:t>
      </w:r>
    </w:p>
    <w:p w14:paraId="01944BE8">
      <w:pPr>
        <w:snapToGrid w:val="0"/>
        <w:spacing w:line="440" w:lineRule="exact"/>
        <w:ind w:firstLine="440"/>
        <w:rPr>
          <w:rFonts w:ascii="宋体" w:hAnsi="宋体" w:cs="宋体"/>
          <w:color w:val="auto"/>
          <w:szCs w:val="21"/>
          <w:highlight w:val="none"/>
        </w:rPr>
      </w:pPr>
      <w:r>
        <w:rPr>
          <w:rFonts w:hint="eastAsia" w:ascii="宋体" w:hAnsi="宋体" w:cs="宋体"/>
          <w:color w:val="auto"/>
          <w:szCs w:val="21"/>
          <w:highlight w:val="none"/>
        </w:rPr>
        <w:t>7.以上事项如有虚假或隐瞒，我方愿意承担一切后果，并不再寻求任何旨在减轻或免除法律责任的辩解。</w:t>
      </w:r>
    </w:p>
    <w:p w14:paraId="66CEDD24">
      <w:pPr>
        <w:pStyle w:val="721"/>
        <w:snapToGrid w:val="0"/>
        <w:spacing w:line="440" w:lineRule="exact"/>
        <w:ind w:firstLine="440"/>
        <w:rPr>
          <w:rFonts w:ascii="宋体" w:hAnsi="宋体" w:cs="宋体"/>
          <w:color w:val="auto"/>
          <w:sz w:val="21"/>
          <w:szCs w:val="21"/>
          <w:highlight w:val="none"/>
        </w:rPr>
      </w:pPr>
    </w:p>
    <w:p w14:paraId="75D79805">
      <w:pPr>
        <w:tabs>
          <w:tab w:val="left" w:pos="1418"/>
        </w:tabs>
        <w:spacing w:line="400" w:lineRule="exact"/>
        <w:ind w:firstLine="440"/>
        <w:rPr>
          <w:rFonts w:ascii="宋体" w:hAnsi="宋体" w:cs="宋体"/>
          <w:bCs/>
          <w:color w:val="auto"/>
          <w:szCs w:val="21"/>
          <w:highlight w:val="none"/>
        </w:rPr>
      </w:pPr>
      <w:r>
        <w:rPr>
          <w:rFonts w:hint="eastAsia" w:ascii="宋体" w:hAnsi="宋体" w:cs="宋体"/>
          <w:color w:val="auto"/>
          <w:szCs w:val="21"/>
          <w:highlight w:val="none"/>
        </w:rPr>
        <w:t>法定代表人或委托代理人签字（或盖章）：</w:t>
      </w:r>
    </w:p>
    <w:p w14:paraId="09BC35BF">
      <w:pPr>
        <w:tabs>
          <w:tab w:val="left" w:pos="1418"/>
        </w:tabs>
        <w:spacing w:line="400" w:lineRule="exact"/>
        <w:ind w:firstLine="440"/>
        <w:rPr>
          <w:rFonts w:ascii="宋体" w:hAnsi="宋体" w:cs="宋体"/>
          <w:bCs/>
          <w:color w:val="auto"/>
          <w:szCs w:val="21"/>
          <w:highlight w:val="none"/>
        </w:rPr>
      </w:pPr>
      <w:r>
        <w:rPr>
          <w:rFonts w:hint="eastAsia" w:ascii="宋体" w:hAnsi="宋体" w:cs="宋体"/>
          <w:bCs/>
          <w:color w:val="auto"/>
          <w:szCs w:val="21"/>
          <w:highlight w:val="none"/>
        </w:rPr>
        <w:t xml:space="preserve">投 标 人（盖章）：                              </w:t>
      </w:r>
    </w:p>
    <w:p w14:paraId="3F80AB0B">
      <w:pPr>
        <w:tabs>
          <w:tab w:val="left" w:pos="1418"/>
        </w:tabs>
        <w:spacing w:line="400" w:lineRule="exact"/>
        <w:ind w:firstLine="802" w:firstLineChars="382"/>
        <w:rPr>
          <w:rFonts w:ascii="宋体" w:hAnsi="宋体" w:cs="宋体"/>
          <w:bCs/>
          <w:color w:val="auto"/>
          <w:szCs w:val="21"/>
          <w:highlight w:val="none"/>
        </w:rPr>
      </w:pPr>
      <w:r>
        <w:rPr>
          <w:rFonts w:hint="eastAsia" w:ascii="宋体" w:hAnsi="宋体" w:cs="宋体"/>
          <w:bCs/>
          <w:color w:val="auto"/>
          <w:szCs w:val="21"/>
          <w:highlight w:val="none"/>
        </w:rPr>
        <w:t>年  月  日</w:t>
      </w:r>
    </w:p>
    <w:p w14:paraId="3D31530E">
      <w:pPr>
        <w:snapToGrid w:val="0"/>
        <w:spacing w:line="440" w:lineRule="exact"/>
        <w:ind w:firstLine="420" w:firstLineChars="200"/>
        <w:rPr>
          <w:rFonts w:ascii="宋体" w:hAnsi="宋体"/>
          <w:color w:val="auto"/>
          <w:szCs w:val="21"/>
          <w:highlight w:val="none"/>
        </w:rPr>
      </w:pPr>
    </w:p>
    <w:p w14:paraId="09017652">
      <w:pPr>
        <w:spacing w:line="360" w:lineRule="exact"/>
        <w:ind w:firstLine="440" w:firstLineChars="200"/>
        <w:rPr>
          <w:rFonts w:ascii="宋体" w:hAnsi="宋体"/>
          <w:color w:val="auto"/>
          <w:sz w:val="22"/>
          <w:szCs w:val="22"/>
          <w:highlight w:val="none"/>
        </w:rPr>
      </w:pPr>
    </w:p>
    <w:p w14:paraId="726E4B85">
      <w:pPr>
        <w:spacing w:line="360" w:lineRule="auto"/>
        <w:jc w:val="left"/>
        <w:rPr>
          <w:rFonts w:ascii="宋体" w:hAnsi="宋体" w:cs="宋体"/>
          <w:b/>
          <w:color w:val="auto"/>
          <w:sz w:val="24"/>
          <w:highlight w:val="none"/>
        </w:rPr>
      </w:pPr>
    </w:p>
    <w:p w14:paraId="11271D9C">
      <w:pPr>
        <w:spacing w:line="360" w:lineRule="auto"/>
        <w:jc w:val="left"/>
        <w:rPr>
          <w:rFonts w:ascii="宋体" w:hAnsi="宋体" w:cs="宋体"/>
          <w:b/>
          <w:color w:val="auto"/>
          <w:sz w:val="24"/>
          <w:highlight w:val="none"/>
        </w:rPr>
      </w:pPr>
    </w:p>
    <w:p w14:paraId="16E8DA52">
      <w:pPr>
        <w:spacing w:line="360" w:lineRule="auto"/>
        <w:jc w:val="left"/>
        <w:rPr>
          <w:rFonts w:ascii="宋体" w:hAnsi="宋体" w:cs="宋体"/>
          <w:b/>
          <w:color w:val="auto"/>
          <w:sz w:val="24"/>
          <w:highlight w:val="none"/>
        </w:rPr>
      </w:pPr>
    </w:p>
    <w:p w14:paraId="0C256A4C">
      <w:pPr>
        <w:spacing w:line="360" w:lineRule="auto"/>
        <w:jc w:val="left"/>
        <w:rPr>
          <w:rFonts w:ascii="宋体" w:hAnsi="宋体" w:cs="宋体"/>
          <w:b/>
          <w:color w:val="auto"/>
          <w:sz w:val="24"/>
          <w:highlight w:val="none"/>
        </w:rPr>
      </w:pPr>
    </w:p>
    <w:p w14:paraId="3D33ACC5">
      <w:pPr>
        <w:spacing w:line="360" w:lineRule="auto"/>
        <w:jc w:val="left"/>
        <w:rPr>
          <w:rFonts w:ascii="宋体" w:hAnsi="宋体" w:cs="宋体"/>
          <w:b/>
          <w:color w:val="auto"/>
          <w:sz w:val="24"/>
          <w:highlight w:val="none"/>
        </w:rPr>
      </w:pPr>
    </w:p>
    <w:p w14:paraId="0FC4643D">
      <w:pPr>
        <w:spacing w:line="360" w:lineRule="auto"/>
        <w:jc w:val="left"/>
        <w:rPr>
          <w:rFonts w:ascii="宋体" w:hAnsi="宋体" w:cs="宋体"/>
          <w:b/>
          <w:color w:val="auto"/>
          <w:sz w:val="24"/>
          <w:highlight w:val="none"/>
        </w:rPr>
      </w:pPr>
    </w:p>
    <w:p w14:paraId="164B2333">
      <w:pPr>
        <w:snapToGrid w:val="0"/>
        <w:spacing w:line="480" w:lineRule="exact"/>
        <w:outlineLvl w:val="1"/>
        <w:rPr>
          <w:rFonts w:ascii="宋体" w:hAnsi="宋体" w:cs="宋体"/>
          <w:color w:val="auto"/>
          <w:sz w:val="24"/>
          <w:highlight w:val="none"/>
        </w:rPr>
      </w:pPr>
      <w:r>
        <w:rPr>
          <w:rFonts w:hint="eastAsia" w:ascii="宋体" w:hAnsi="宋体" w:cs="宋体"/>
          <w:color w:val="auto"/>
          <w:sz w:val="24"/>
          <w:highlight w:val="none"/>
        </w:rPr>
        <w:t>2.法定代表人授权委托书格式：</w:t>
      </w:r>
    </w:p>
    <w:p w14:paraId="4E878082">
      <w:pPr>
        <w:tabs>
          <w:tab w:val="left" w:pos="0"/>
          <w:tab w:val="left" w:pos="2268"/>
        </w:tabs>
        <w:ind w:firstLine="480"/>
        <w:jc w:val="center"/>
        <w:rPr>
          <w:rFonts w:ascii="宋体" w:hAnsi="宋体" w:cs="宋体"/>
          <w:color w:val="auto"/>
          <w:sz w:val="24"/>
          <w:highlight w:val="none"/>
        </w:rPr>
      </w:pPr>
    </w:p>
    <w:p w14:paraId="45F0715B">
      <w:pPr>
        <w:tabs>
          <w:tab w:val="left" w:pos="0"/>
          <w:tab w:val="left" w:pos="2268"/>
        </w:tabs>
        <w:ind w:firstLine="480"/>
        <w:jc w:val="center"/>
        <w:rPr>
          <w:rFonts w:ascii="宋体" w:hAnsi="宋体" w:cs="宋体"/>
          <w:color w:val="auto"/>
          <w:sz w:val="24"/>
          <w:highlight w:val="none"/>
        </w:rPr>
      </w:pPr>
      <w:r>
        <w:rPr>
          <w:rFonts w:hint="eastAsia" w:ascii="宋体" w:hAnsi="宋体" w:cs="宋体"/>
          <w:color w:val="auto"/>
          <w:sz w:val="24"/>
          <w:highlight w:val="none"/>
        </w:rPr>
        <w:t>法定代表人授权委托书</w:t>
      </w:r>
    </w:p>
    <w:p w14:paraId="6E6B9E5E">
      <w:pPr>
        <w:pStyle w:val="106"/>
        <w:rPr>
          <w:rFonts w:ascii="宋体" w:hAnsi="宋体" w:cs="宋体"/>
          <w:color w:val="auto"/>
          <w:highlight w:val="none"/>
        </w:rPr>
      </w:pPr>
    </w:p>
    <w:p w14:paraId="58F12E7A">
      <w:pPr>
        <w:snapToGrid w:val="0"/>
        <w:spacing w:beforeLines="100" w:line="440" w:lineRule="exact"/>
        <w:rPr>
          <w:rFonts w:ascii="宋体" w:hAnsi="宋体"/>
          <w:b/>
          <w:bCs/>
          <w:color w:val="auto"/>
          <w:highlight w:val="none"/>
        </w:rPr>
      </w:pPr>
      <w:r>
        <w:rPr>
          <w:rFonts w:hint="eastAsia" w:ascii="宋体" w:hAnsi="宋体"/>
          <w:bCs/>
          <w:color w:val="auto"/>
          <w:highlight w:val="none"/>
        </w:rPr>
        <w:t>致：</w:t>
      </w:r>
      <w:r>
        <w:rPr>
          <w:rFonts w:hint="eastAsia" w:ascii="宋体" w:hAnsi="宋体"/>
          <w:bCs/>
          <w:color w:val="auto"/>
          <w:highlight w:val="none"/>
          <w:u w:val="single"/>
          <w:lang w:val="en-US" w:eastAsia="zh-CN"/>
        </w:rPr>
        <w:t xml:space="preserve">                 </w:t>
      </w:r>
      <w:r>
        <w:rPr>
          <w:rFonts w:hint="eastAsia" w:ascii="宋体" w:hAnsi="宋体"/>
          <w:color w:val="auto"/>
          <w:highlight w:val="none"/>
          <w:u w:val="single"/>
        </w:rPr>
        <w:t>（采购单位名称）</w:t>
      </w:r>
      <w:r>
        <w:rPr>
          <w:rFonts w:hint="eastAsia" w:ascii="宋体" w:hAnsi="宋体"/>
          <w:color w:val="auto"/>
          <w:highlight w:val="none"/>
        </w:rPr>
        <w:t>：</w:t>
      </w:r>
    </w:p>
    <w:p w14:paraId="7340F327">
      <w:pPr>
        <w:snapToGrid w:val="0"/>
        <w:spacing w:line="440" w:lineRule="exact"/>
        <w:ind w:firstLine="630" w:firstLineChars="300"/>
        <w:rPr>
          <w:rFonts w:ascii="宋体" w:hAnsi="宋体"/>
          <w:color w:val="auto"/>
          <w:highlight w:val="none"/>
        </w:rPr>
      </w:pPr>
      <w:r>
        <w:rPr>
          <w:rFonts w:hint="eastAsia" w:ascii="宋体" w:hAnsi="宋体"/>
          <w:color w:val="auto"/>
          <w:highlight w:val="none"/>
        </w:rPr>
        <w:t>我</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（姓名）</w:t>
      </w:r>
      <w:r>
        <w:rPr>
          <w:rFonts w:hint="eastAsia" w:ascii="宋体" w:hAnsi="宋体"/>
          <w:color w:val="auto"/>
          <w:highlight w:val="none"/>
        </w:rPr>
        <w:t>系</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（投标人名称）</w:t>
      </w:r>
      <w:r>
        <w:rPr>
          <w:rFonts w:hint="eastAsia" w:ascii="宋体" w:hAnsi="宋体"/>
          <w:color w:val="auto"/>
          <w:highlight w:val="none"/>
        </w:rPr>
        <w:t>的法定代表人，现授权委托本单位在职职工（姓名）以我方的名义参加政府采购项目的投标活动，并代表我方全权办理针对上述项目的投标、开标、评标、签约等具体事务和签署相关文件。</w:t>
      </w:r>
    </w:p>
    <w:p w14:paraId="5C322F41">
      <w:pPr>
        <w:snapToGrid w:val="0"/>
        <w:spacing w:line="440" w:lineRule="exact"/>
        <w:ind w:firstLine="440"/>
        <w:rPr>
          <w:rFonts w:ascii="宋体" w:hAnsi="宋体" w:cs="宋体"/>
          <w:color w:val="auto"/>
          <w:szCs w:val="21"/>
          <w:highlight w:val="none"/>
        </w:rPr>
      </w:pPr>
      <w:r>
        <w:rPr>
          <w:rFonts w:hint="eastAsia" w:ascii="宋体" w:hAnsi="宋体" w:cs="宋体"/>
          <w:color w:val="auto"/>
          <w:szCs w:val="21"/>
          <w:highlight w:val="none"/>
        </w:rPr>
        <w:t>我方对被授权人的签名事项负全部责任。</w:t>
      </w:r>
    </w:p>
    <w:p w14:paraId="492CC024">
      <w:pPr>
        <w:snapToGrid w:val="0"/>
        <w:spacing w:line="440" w:lineRule="exact"/>
        <w:ind w:firstLine="44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675192EA">
      <w:pPr>
        <w:snapToGrid w:val="0"/>
        <w:spacing w:line="440" w:lineRule="exact"/>
        <w:ind w:firstLine="44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5644D61E">
      <w:pPr>
        <w:snapToGrid w:val="0"/>
        <w:spacing w:line="440" w:lineRule="exact"/>
        <w:ind w:firstLine="440"/>
        <w:rPr>
          <w:rFonts w:ascii="宋体" w:hAnsi="宋体" w:cs="宋体"/>
          <w:color w:val="auto"/>
          <w:szCs w:val="21"/>
          <w:highlight w:val="none"/>
        </w:rPr>
      </w:pPr>
    </w:p>
    <w:p w14:paraId="2E529C29">
      <w:pPr>
        <w:snapToGrid w:val="0"/>
        <w:spacing w:line="440" w:lineRule="exact"/>
        <w:ind w:firstLine="440"/>
        <w:rPr>
          <w:rFonts w:ascii="宋体" w:hAnsi="宋体" w:cs="宋体"/>
          <w:color w:val="auto"/>
          <w:szCs w:val="21"/>
          <w:highlight w:val="none"/>
          <w:u w:val="single"/>
        </w:rPr>
      </w:pPr>
      <w:r>
        <w:rPr>
          <w:rFonts w:hint="eastAsia" w:ascii="宋体" w:hAnsi="宋体" w:cs="宋体"/>
          <w:color w:val="auto"/>
          <w:szCs w:val="21"/>
          <w:highlight w:val="none"/>
        </w:rPr>
        <w:t>被授权人签名：           法定代表人签名（或盖章）：</w:t>
      </w:r>
    </w:p>
    <w:p w14:paraId="24278DC7">
      <w:pPr>
        <w:snapToGrid w:val="0"/>
        <w:spacing w:line="440" w:lineRule="exact"/>
        <w:ind w:firstLine="840" w:firstLineChars="400"/>
        <w:rPr>
          <w:rFonts w:ascii="宋体" w:hAnsi="宋体" w:cs="宋体"/>
          <w:color w:val="auto"/>
          <w:szCs w:val="21"/>
          <w:highlight w:val="none"/>
        </w:rPr>
      </w:pPr>
      <w:r>
        <w:rPr>
          <w:rFonts w:hint="eastAsia" w:ascii="宋体" w:hAnsi="宋体" w:cs="宋体"/>
          <w:color w:val="auto"/>
          <w:szCs w:val="21"/>
          <w:highlight w:val="none"/>
        </w:rPr>
        <w:t>职务：                          职务：</w:t>
      </w:r>
    </w:p>
    <w:p w14:paraId="1D201A94">
      <w:pPr>
        <w:spacing w:line="440" w:lineRule="exact"/>
        <w:ind w:firstLine="440"/>
        <w:rPr>
          <w:rFonts w:ascii="宋体" w:hAnsi="宋体" w:cs="宋体"/>
          <w:color w:val="auto"/>
          <w:szCs w:val="21"/>
          <w:highlight w:val="none"/>
        </w:rPr>
      </w:pPr>
      <w:r>
        <w:rPr>
          <w:rFonts w:hint="eastAsia" w:ascii="宋体" w:hAnsi="宋体" w:cs="宋体"/>
          <w:color w:val="auto"/>
          <w:szCs w:val="21"/>
          <w:highlight w:val="none"/>
        </w:rPr>
        <w:t>被授权人身份证号码：</w:t>
      </w:r>
    </w:p>
    <w:p w14:paraId="31FF94F9">
      <w:pPr>
        <w:spacing w:line="440" w:lineRule="exact"/>
        <w:ind w:firstLine="440"/>
        <w:rPr>
          <w:rFonts w:ascii="宋体" w:hAnsi="宋体" w:cs="宋体"/>
          <w:color w:val="auto"/>
          <w:szCs w:val="21"/>
          <w:highlight w:val="none"/>
        </w:rPr>
      </w:pPr>
    </w:p>
    <w:p w14:paraId="1F84490D">
      <w:pPr>
        <w:spacing w:line="440" w:lineRule="exact"/>
        <w:ind w:firstLine="440"/>
        <w:jc w:val="center"/>
        <w:rPr>
          <w:rFonts w:ascii="宋体" w:hAnsi="宋体" w:cs="宋体"/>
          <w:color w:val="auto"/>
          <w:szCs w:val="21"/>
          <w:highlight w:val="none"/>
        </w:rPr>
      </w:pPr>
      <w:r>
        <w:rPr>
          <w:rFonts w:hint="eastAsia" w:ascii="宋体" w:hAnsi="宋体" w:cs="宋体"/>
          <w:color w:val="auto"/>
          <w:szCs w:val="21"/>
          <w:highlight w:val="none"/>
        </w:rPr>
        <w:t>投标人公章：                      年    月    日</w:t>
      </w:r>
    </w:p>
    <w:p w14:paraId="795213D5">
      <w:pPr>
        <w:spacing w:line="440" w:lineRule="exact"/>
        <w:ind w:firstLine="3150" w:firstLineChars="1500"/>
        <w:rPr>
          <w:rFonts w:ascii="宋体" w:hAnsi="宋体" w:cs="宋体"/>
          <w:color w:val="auto"/>
          <w:szCs w:val="21"/>
          <w:highlight w:val="none"/>
        </w:rPr>
      </w:pPr>
    </w:p>
    <w:p w14:paraId="5727FA2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法定代表人身份证复印件粘贴处：          被授权人身份证复印件粘贴处：</w:t>
      </w:r>
    </w:p>
    <w:p w14:paraId="2D58EA07">
      <w:pPr>
        <w:spacing w:line="360" w:lineRule="auto"/>
        <w:jc w:val="left"/>
        <w:rPr>
          <w:rFonts w:ascii="宋体" w:hAnsi="宋体" w:cs="宋体"/>
          <w:b/>
          <w:color w:val="auto"/>
          <w:sz w:val="24"/>
          <w:highlight w:val="none"/>
        </w:rPr>
      </w:pPr>
    </w:p>
    <w:p w14:paraId="38AD09CD">
      <w:pPr>
        <w:spacing w:line="360" w:lineRule="auto"/>
        <w:jc w:val="left"/>
        <w:rPr>
          <w:rFonts w:ascii="宋体" w:hAnsi="宋体" w:cs="宋体"/>
          <w:b/>
          <w:color w:val="auto"/>
          <w:sz w:val="24"/>
          <w:highlight w:val="none"/>
        </w:rPr>
      </w:pPr>
    </w:p>
    <w:p w14:paraId="165F5A3A">
      <w:pPr>
        <w:spacing w:line="360" w:lineRule="auto"/>
        <w:jc w:val="left"/>
        <w:rPr>
          <w:rFonts w:ascii="宋体" w:hAnsi="宋体" w:cs="宋体"/>
          <w:b/>
          <w:color w:val="auto"/>
          <w:sz w:val="24"/>
          <w:highlight w:val="none"/>
        </w:rPr>
      </w:pPr>
    </w:p>
    <w:p w14:paraId="18B5F369">
      <w:pPr>
        <w:spacing w:line="360" w:lineRule="auto"/>
        <w:jc w:val="left"/>
        <w:rPr>
          <w:rFonts w:ascii="宋体" w:hAnsi="宋体" w:cs="宋体"/>
          <w:b/>
          <w:color w:val="auto"/>
          <w:sz w:val="24"/>
          <w:highlight w:val="none"/>
        </w:rPr>
      </w:pPr>
    </w:p>
    <w:p w14:paraId="5D8781DE">
      <w:pPr>
        <w:spacing w:line="360" w:lineRule="auto"/>
        <w:jc w:val="left"/>
        <w:rPr>
          <w:rFonts w:ascii="宋体" w:hAnsi="宋体" w:cs="宋体"/>
          <w:b/>
          <w:color w:val="auto"/>
          <w:sz w:val="24"/>
          <w:highlight w:val="none"/>
        </w:rPr>
      </w:pPr>
    </w:p>
    <w:p w14:paraId="67A08D05">
      <w:pPr>
        <w:spacing w:line="360" w:lineRule="auto"/>
        <w:jc w:val="left"/>
        <w:rPr>
          <w:rFonts w:ascii="宋体" w:hAnsi="宋体" w:cs="宋体"/>
          <w:b/>
          <w:color w:val="auto"/>
          <w:sz w:val="24"/>
          <w:highlight w:val="none"/>
        </w:rPr>
      </w:pPr>
    </w:p>
    <w:p w14:paraId="31D81DEA">
      <w:pPr>
        <w:spacing w:line="360" w:lineRule="auto"/>
        <w:jc w:val="left"/>
        <w:rPr>
          <w:rFonts w:ascii="宋体" w:hAnsi="宋体" w:cs="宋体"/>
          <w:b/>
          <w:color w:val="auto"/>
          <w:sz w:val="24"/>
          <w:highlight w:val="none"/>
        </w:rPr>
      </w:pPr>
    </w:p>
    <w:p w14:paraId="2E5C7830">
      <w:pPr>
        <w:spacing w:line="360" w:lineRule="auto"/>
        <w:jc w:val="left"/>
        <w:rPr>
          <w:rFonts w:ascii="宋体" w:hAnsi="宋体" w:cs="宋体"/>
          <w:b/>
          <w:color w:val="auto"/>
          <w:sz w:val="24"/>
          <w:highlight w:val="none"/>
        </w:rPr>
      </w:pPr>
    </w:p>
    <w:p w14:paraId="544489EF">
      <w:pPr>
        <w:snapToGrid w:val="0"/>
        <w:spacing w:beforeLines="50" w:after="50"/>
        <w:outlineLvl w:val="1"/>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.投标人基本情况介绍</w:t>
      </w:r>
      <w:r>
        <w:rPr>
          <w:rFonts w:hint="eastAsia" w:ascii="宋体" w:hAnsi="宋体" w:cs="宋体"/>
          <w:color w:val="auto"/>
          <w:sz w:val="24"/>
          <w:highlight w:val="none"/>
        </w:rPr>
        <w:t>格式：</w:t>
      </w:r>
    </w:p>
    <w:p w14:paraId="341FAD41">
      <w:pPr>
        <w:tabs>
          <w:tab w:val="left" w:pos="5580"/>
        </w:tabs>
        <w:autoSpaceDE w:val="0"/>
        <w:autoSpaceDN w:val="0"/>
        <w:adjustRightInd w:val="0"/>
        <w:ind w:left="-4" w:firstLine="602"/>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投标人基本情况表</w:t>
      </w:r>
    </w:p>
    <w:tbl>
      <w:tblPr>
        <w:tblStyle w:val="57"/>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432"/>
        <w:gridCol w:w="1260"/>
        <w:gridCol w:w="1260"/>
        <w:gridCol w:w="1620"/>
        <w:gridCol w:w="1260"/>
        <w:gridCol w:w="1212"/>
      </w:tblGrid>
      <w:tr w14:paraId="3862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16" w:type="dxa"/>
            <w:vAlign w:val="center"/>
          </w:tcPr>
          <w:p w14:paraId="6A4228BA">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名  称</w:t>
            </w:r>
          </w:p>
        </w:tc>
        <w:tc>
          <w:tcPr>
            <w:tcW w:w="8044" w:type="dxa"/>
            <w:gridSpan w:val="6"/>
            <w:vAlign w:val="center"/>
          </w:tcPr>
          <w:p w14:paraId="326010CB">
            <w:pPr>
              <w:snapToGrid w:val="0"/>
              <w:spacing w:line="440" w:lineRule="exact"/>
              <w:ind w:firstLine="440"/>
              <w:jc w:val="left"/>
              <w:rPr>
                <w:rFonts w:ascii="宋体" w:hAnsi="宋体" w:cs="宋体"/>
                <w:color w:val="auto"/>
                <w:sz w:val="24"/>
                <w:highlight w:val="none"/>
              </w:rPr>
            </w:pPr>
          </w:p>
        </w:tc>
      </w:tr>
      <w:tr w14:paraId="6124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16" w:type="dxa"/>
            <w:vAlign w:val="center"/>
          </w:tcPr>
          <w:p w14:paraId="37CDDDFB">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地  址</w:t>
            </w:r>
          </w:p>
        </w:tc>
        <w:tc>
          <w:tcPr>
            <w:tcW w:w="8044" w:type="dxa"/>
            <w:gridSpan w:val="6"/>
            <w:vAlign w:val="center"/>
          </w:tcPr>
          <w:p w14:paraId="38ABC068">
            <w:pPr>
              <w:snapToGrid w:val="0"/>
              <w:spacing w:line="440" w:lineRule="exact"/>
              <w:ind w:firstLine="440"/>
              <w:jc w:val="left"/>
              <w:rPr>
                <w:rFonts w:ascii="宋体" w:hAnsi="宋体" w:cs="宋体"/>
                <w:color w:val="auto"/>
                <w:sz w:val="24"/>
                <w:highlight w:val="none"/>
              </w:rPr>
            </w:pPr>
          </w:p>
        </w:tc>
      </w:tr>
      <w:tr w14:paraId="62B2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6" w:type="dxa"/>
            <w:vMerge w:val="restart"/>
            <w:vAlign w:val="center"/>
          </w:tcPr>
          <w:p w14:paraId="4D9BA8C2">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概  况</w:t>
            </w:r>
          </w:p>
        </w:tc>
        <w:tc>
          <w:tcPr>
            <w:tcW w:w="1432" w:type="dxa"/>
            <w:vAlign w:val="center"/>
          </w:tcPr>
          <w:p w14:paraId="5E9D63E7">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成立和注册时间</w:t>
            </w:r>
          </w:p>
        </w:tc>
        <w:tc>
          <w:tcPr>
            <w:tcW w:w="2520" w:type="dxa"/>
            <w:gridSpan w:val="2"/>
            <w:vAlign w:val="center"/>
          </w:tcPr>
          <w:p w14:paraId="7E6E21A5">
            <w:pPr>
              <w:snapToGrid w:val="0"/>
              <w:spacing w:line="440" w:lineRule="exact"/>
              <w:ind w:firstLine="440"/>
              <w:jc w:val="left"/>
              <w:rPr>
                <w:rFonts w:ascii="宋体" w:hAnsi="宋体" w:cs="宋体"/>
                <w:color w:val="auto"/>
                <w:sz w:val="24"/>
                <w:highlight w:val="none"/>
              </w:rPr>
            </w:pPr>
          </w:p>
        </w:tc>
        <w:tc>
          <w:tcPr>
            <w:tcW w:w="1620" w:type="dxa"/>
            <w:vAlign w:val="center"/>
          </w:tcPr>
          <w:p w14:paraId="3AB57BD0">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注册资金</w:t>
            </w:r>
          </w:p>
        </w:tc>
        <w:tc>
          <w:tcPr>
            <w:tcW w:w="2472" w:type="dxa"/>
            <w:gridSpan w:val="2"/>
            <w:vAlign w:val="center"/>
          </w:tcPr>
          <w:p w14:paraId="0B42F080">
            <w:pPr>
              <w:snapToGrid w:val="0"/>
              <w:spacing w:line="440" w:lineRule="exact"/>
              <w:ind w:firstLine="440"/>
              <w:jc w:val="left"/>
              <w:rPr>
                <w:rFonts w:ascii="宋体" w:hAnsi="宋体" w:cs="宋体"/>
                <w:color w:val="auto"/>
                <w:sz w:val="24"/>
                <w:highlight w:val="none"/>
              </w:rPr>
            </w:pPr>
          </w:p>
        </w:tc>
      </w:tr>
      <w:tr w14:paraId="3533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6" w:type="dxa"/>
            <w:vMerge w:val="continue"/>
            <w:vAlign w:val="center"/>
          </w:tcPr>
          <w:p w14:paraId="771A3EB8">
            <w:pPr>
              <w:snapToGrid w:val="0"/>
              <w:spacing w:line="440" w:lineRule="exact"/>
              <w:ind w:firstLine="440"/>
              <w:jc w:val="left"/>
              <w:rPr>
                <w:rFonts w:ascii="宋体" w:hAnsi="宋体" w:cs="宋体"/>
                <w:color w:val="auto"/>
                <w:sz w:val="24"/>
                <w:highlight w:val="none"/>
              </w:rPr>
            </w:pPr>
          </w:p>
        </w:tc>
        <w:tc>
          <w:tcPr>
            <w:tcW w:w="1432" w:type="dxa"/>
            <w:vAlign w:val="center"/>
          </w:tcPr>
          <w:p w14:paraId="18B90BA0">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法人代表</w:t>
            </w:r>
          </w:p>
        </w:tc>
        <w:tc>
          <w:tcPr>
            <w:tcW w:w="2520" w:type="dxa"/>
            <w:gridSpan w:val="2"/>
            <w:vAlign w:val="center"/>
          </w:tcPr>
          <w:p w14:paraId="3BA9CFDB">
            <w:pPr>
              <w:snapToGrid w:val="0"/>
              <w:spacing w:line="440" w:lineRule="exact"/>
              <w:ind w:firstLine="440"/>
              <w:jc w:val="left"/>
              <w:rPr>
                <w:rFonts w:ascii="宋体" w:hAnsi="宋体" w:cs="宋体"/>
                <w:color w:val="auto"/>
                <w:sz w:val="24"/>
                <w:highlight w:val="none"/>
              </w:rPr>
            </w:pPr>
          </w:p>
        </w:tc>
        <w:tc>
          <w:tcPr>
            <w:tcW w:w="1620" w:type="dxa"/>
            <w:vAlign w:val="center"/>
          </w:tcPr>
          <w:p w14:paraId="6120C500">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电   话</w:t>
            </w:r>
          </w:p>
        </w:tc>
        <w:tc>
          <w:tcPr>
            <w:tcW w:w="2472" w:type="dxa"/>
            <w:gridSpan w:val="2"/>
            <w:vAlign w:val="center"/>
          </w:tcPr>
          <w:p w14:paraId="37BCCCCF">
            <w:pPr>
              <w:snapToGrid w:val="0"/>
              <w:spacing w:line="440" w:lineRule="exact"/>
              <w:ind w:firstLine="440"/>
              <w:jc w:val="left"/>
              <w:rPr>
                <w:rFonts w:ascii="宋体" w:hAnsi="宋体" w:cs="宋体"/>
                <w:color w:val="auto"/>
                <w:sz w:val="24"/>
                <w:highlight w:val="none"/>
              </w:rPr>
            </w:pPr>
          </w:p>
        </w:tc>
      </w:tr>
      <w:tr w14:paraId="0128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6" w:type="dxa"/>
            <w:vMerge w:val="continue"/>
            <w:vAlign w:val="center"/>
          </w:tcPr>
          <w:p w14:paraId="73B35E1B">
            <w:pPr>
              <w:snapToGrid w:val="0"/>
              <w:spacing w:line="440" w:lineRule="exact"/>
              <w:ind w:firstLine="440"/>
              <w:jc w:val="left"/>
              <w:rPr>
                <w:rFonts w:ascii="宋体" w:hAnsi="宋体" w:cs="宋体"/>
                <w:color w:val="auto"/>
                <w:sz w:val="24"/>
                <w:highlight w:val="none"/>
              </w:rPr>
            </w:pPr>
          </w:p>
        </w:tc>
        <w:tc>
          <w:tcPr>
            <w:tcW w:w="1432" w:type="dxa"/>
            <w:vAlign w:val="center"/>
          </w:tcPr>
          <w:p w14:paraId="34AD5880">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技术负责人</w:t>
            </w:r>
          </w:p>
        </w:tc>
        <w:tc>
          <w:tcPr>
            <w:tcW w:w="2520" w:type="dxa"/>
            <w:gridSpan w:val="2"/>
            <w:vAlign w:val="center"/>
          </w:tcPr>
          <w:p w14:paraId="44B3FA43">
            <w:pPr>
              <w:snapToGrid w:val="0"/>
              <w:spacing w:line="440" w:lineRule="exact"/>
              <w:ind w:firstLine="440"/>
              <w:jc w:val="left"/>
              <w:rPr>
                <w:rFonts w:ascii="宋体" w:hAnsi="宋体" w:cs="宋体"/>
                <w:color w:val="auto"/>
                <w:sz w:val="24"/>
                <w:highlight w:val="none"/>
              </w:rPr>
            </w:pPr>
          </w:p>
        </w:tc>
        <w:tc>
          <w:tcPr>
            <w:tcW w:w="1620" w:type="dxa"/>
            <w:vAlign w:val="center"/>
          </w:tcPr>
          <w:p w14:paraId="0770E228">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电   话</w:t>
            </w:r>
          </w:p>
        </w:tc>
        <w:tc>
          <w:tcPr>
            <w:tcW w:w="2472" w:type="dxa"/>
            <w:gridSpan w:val="2"/>
            <w:vAlign w:val="center"/>
          </w:tcPr>
          <w:p w14:paraId="1B92E185">
            <w:pPr>
              <w:snapToGrid w:val="0"/>
              <w:spacing w:line="440" w:lineRule="exact"/>
              <w:ind w:firstLine="440"/>
              <w:jc w:val="left"/>
              <w:rPr>
                <w:rFonts w:ascii="宋体" w:hAnsi="宋体" w:cs="宋体"/>
                <w:color w:val="auto"/>
                <w:sz w:val="24"/>
                <w:highlight w:val="none"/>
              </w:rPr>
            </w:pPr>
          </w:p>
        </w:tc>
      </w:tr>
      <w:tr w14:paraId="0BC9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6" w:type="dxa"/>
            <w:vMerge w:val="continue"/>
            <w:vAlign w:val="center"/>
          </w:tcPr>
          <w:p w14:paraId="262E69F0">
            <w:pPr>
              <w:snapToGrid w:val="0"/>
              <w:spacing w:line="440" w:lineRule="exact"/>
              <w:ind w:firstLine="440"/>
              <w:jc w:val="left"/>
              <w:rPr>
                <w:rFonts w:ascii="宋体" w:hAnsi="宋体" w:cs="宋体"/>
                <w:color w:val="auto"/>
                <w:sz w:val="24"/>
                <w:highlight w:val="none"/>
              </w:rPr>
            </w:pPr>
          </w:p>
        </w:tc>
        <w:tc>
          <w:tcPr>
            <w:tcW w:w="1432" w:type="dxa"/>
            <w:vAlign w:val="center"/>
          </w:tcPr>
          <w:p w14:paraId="20F76E09">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职工总数</w:t>
            </w:r>
          </w:p>
        </w:tc>
        <w:tc>
          <w:tcPr>
            <w:tcW w:w="2520" w:type="dxa"/>
            <w:gridSpan w:val="2"/>
            <w:vAlign w:val="center"/>
          </w:tcPr>
          <w:p w14:paraId="66B17B2A">
            <w:pPr>
              <w:snapToGrid w:val="0"/>
              <w:spacing w:line="440" w:lineRule="exact"/>
              <w:ind w:firstLine="440"/>
              <w:jc w:val="left"/>
              <w:rPr>
                <w:rFonts w:ascii="宋体" w:hAnsi="宋体" w:cs="宋体"/>
                <w:color w:val="auto"/>
                <w:sz w:val="24"/>
                <w:highlight w:val="none"/>
              </w:rPr>
            </w:pPr>
          </w:p>
        </w:tc>
        <w:tc>
          <w:tcPr>
            <w:tcW w:w="1620" w:type="dxa"/>
            <w:vAlign w:val="center"/>
          </w:tcPr>
          <w:p w14:paraId="5FD3B788">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技术人员数</w:t>
            </w:r>
          </w:p>
        </w:tc>
        <w:tc>
          <w:tcPr>
            <w:tcW w:w="2472" w:type="dxa"/>
            <w:gridSpan w:val="2"/>
            <w:vAlign w:val="center"/>
          </w:tcPr>
          <w:p w14:paraId="72B2EC91">
            <w:pPr>
              <w:snapToGrid w:val="0"/>
              <w:spacing w:line="440" w:lineRule="exact"/>
              <w:ind w:firstLine="440"/>
              <w:jc w:val="left"/>
              <w:rPr>
                <w:rFonts w:ascii="宋体" w:hAnsi="宋体" w:cs="宋体"/>
                <w:color w:val="auto"/>
                <w:sz w:val="24"/>
                <w:highlight w:val="none"/>
              </w:rPr>
            </w:pPr>
          </w:p>
        </w:tc>
      </w:tr>
      <w:tr w14:paraId="34C3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6" w:type="dxa"/>
            <w:vMerge w:val="continue"/>
            <w:vAlign w:val="center"/>
          </w:tcPr>
          <w:p w14:paraId="4D7F3998">
            <w:pPr>
              <w:snapToGrid w:val="0"/>
              <w:spacing w:line="440" w:lineRule="exact"/>
              <w:ind w:firstLine="440"/>
              <w:jc w:val="left"/>
              <w:rPr>
                <w:rFonts w:ascii="宋体" w:hAnsi="宋体" w:cs="宋体"/>
                <w:color w:val="auto"/>
                <w:sz w:val="24"/>
                <w:highlight w:val="none"/>
              </w:rPr>
            </w:pPr>
          </w:p>
        </w:tc>
        <w:tc>
          <w:tcPr>
            <w:tcW w:w="1432" w:type="dxa"/>
            <w:vAlign w:val="center"/>
          </w:tcPr>
          <w:p w14:paraId="0837052B">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占地面积</w:t>
            </w:r>
          </w:p>
        </w:tc>
        <w:tc>
          <w:tcPr>
            <w:tcW w:w="2520" w:type="dxa"/>
            <w:gridSpan w:val="2"/>
            <w:vAlign w:val="center"/>
          </w:tcPr>
          <w:p w14:paraId="786F46DD">
            <w:pPr>
              <w:snapToGrid w:val="0"/>
              <w:spacing w:line="440" w:lineRule="exact"/>
              <w:ind w:firstLine="440"/>
              <w:jc w:val="left"/>
              <w:rPr>
                <w:rFonts w:ascii="宋体" w:hAnsi="宋体" w:cs="宋体"/>
                <w:color w:val="auto"/>
                <w:sz w:val="24"/>
                <w:highlight w:val="none"/>
              </w:rPr>
            </w:pPr>
          </w:p>
        </w:tc>
        <w:tc>
          <w:tcPr>
            <w:tcW w:w="1620" w:type="dxa"/>
            <w:vAlign w:val="center"/>
          </w:tcPr>
          <w:p w14:paraId="12E70BC3">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建筑面积</w:t>
            </w:r>
          </w:p>
        </w:tc>
        <w:tc>
          <w:tcPr>
            <w:tcW w:w="2472" w:type="dxa"/>
            <w:gridSpan w:val="2"/>
            <w:vAlign w:val="center"/>
          </w:tcPr>
          <w:p w14:paraId="36B920FC">
            <w:pPr>
              <w:snapToGrid w:val="0"/>
              <w:spacing w:line="440" w:lineRule="exact"/>
              <w:ind w:firstLine="440"/>
              <w:jc w:val="left"/>
              <w:rPr>
                <w:rFonts w:ascii="宋体" w:hAnsi="宋体" w:cs="宋体"/>
                <w:color w:val="auto"/>
                <w:sz w:val="24"/>
                <w:highlight w:val="none"/>
              </w:rPr>
            </w:pPr>
          </w:p>
        </w:tc>
      </w:tr>
      <w:tr w14:paraId="4CB7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6" w:type="dxa"/>
            <w:vMerge w:val="continue"/>
            <w:vAlign w:val="center"/>
          </w:tcPr>
          <w:p w14:paraId="1110E494">
            <w:pPr>
              <w:snapToGrid w:val="0"/>
              <w:spacing w:line="440" w:lineRule="exact"/>
              <w:ind w:firstLine="440"/>
              <w:jc w:val="left"/>
              <w:rPr>
                <w:rFonts w:ascii="宋体" w:hAnsi="宋体" w:cs="宋体"/>
                <w:color w:val="auto"/>
                <w:sz w:val="24"/>
                <w:highlight w:val="none"/>
              </w:rPr>
            </w:pPr>
          </w:p>
        </w:tc>
        <w:tc>
          <w:tcPr>
            <w:tcW w:w="1432" w:type="dxa"/>
            <w:vMerge w:val="restart"/>
            <w:vAlign w:val="center"/>
          </w:tcPr>
          <w:p w14:paraId="7749CAEF">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资产情况</w:t>
            </w:r>
          </w:p>
        </w:tc>
        <w:tc>
          <w:tcPr>
            <w:tcW w:w="2520" w:type="dxa"/>
            <w:gridSpan w:val="2"/>
            <w:vAlign w:val="center"/>
          </w:tcPr>
          <w:p w14:paraId="787DBAA1">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净资产：</w:t>
            </w:r>
          </w:p>
        </w:tc>
        <w:tc>
          <w:tcPr>
            <w:tcW w:w="4092" w:type="dxa"/>
            <w:gridSpan w:val="3"/>
            <w:vAlign w:val="center"/>
          </w:tcPr>
          <w:p w14:paraId="23CEFDBD">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固定资产原值：</w:t>
            </w:r>
          </w:p>
        </w:tc>
      </w:tr>
      <w:tr w14:paraId="783E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6" w:type="dxa"/>
            <w:vMerge w:val="continue"/>
            <w:vAlign w:val="center"/>
          </w:tcPr>
          <w:p w14:paraId="2B803BC6">
            <w:pPr>
              <w:snapToGrid w:val="0"/>
              <w:spacing w:line="440" w:lineRule="exact"/>
              <w:ind w:firstLine="440"/>
              <w:jc w:val="left"/>
              <w:rPr>
                <w:rFonts w:ascii="宋体" w:hAnsi="宋体" w:cs="宋体"/>
                <w:color w:val="auto"/>
                <w:sz w:val="24"/>
                <w:highlight w:val="none"/>
              </w:rPr>
            </w:pPr>
          </w:p>
        </w:tc>
        <w:tc>
          <w:tcPr>
            <w:tcW w:w="1432" w:type="dxa"/>
            <w:vMerge w:val="continue"/>
            <w:vAlign w:val="center"/>
          </w:tcPr>
          <w:p w14:paraId="69EFB52E">
            <w:pPr>
              <w:snapToGrid w:val="0"/>
              <w:spacing w:line="440" w:lineRule="exact"/>
              <w:ind w:firstLine="440"/>
              <w:jc w:val="left"/>
              <w:rPr>
                <w:rFonts w:ascii="宋体" w:hAnsi="宋体" w:cs="宋体"/>
                <w:color w:val="auto"/>
                <w:sz w:val="24"/>
                <w:highlight w:val="none"/>
              </w:rPr>
            </w:pPr>
          </w:p>
        </w:tc>
        <w:tc>
          <w:tcPr>
            <w:tcW w:w="2520" w:type="dxa"/>
            <w:gridSpan w:val="2"/>
            <w:vAlign w:val="center"/>
          </w:tcPr>
          <w:p w14:paraId="6C78EF6F">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负  债：</w:t>
            </w:r>
          </w:p>
        </w:tc>
        <w:tc>
          <w:tcPr>
            <w:tcW w:w="4092" w:type="dxa"/>
            <w:gridSpan w:val="3"/>
            <w:vAlign w:val="center"/>
          </w:tcPr>
          <w:p w14:paraId="0B05D7E0">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固定资产净值：</w:t>
            </w:r>
          </w:p>
        </w:tc>
      </w:tr>
      <w:tr w14:paraId="7619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6" w:type="dxa"/>
            <w:vMerge w:val="continue"/>
            <w:vAlign w:val="center"/>
          </w:tcPr>
          <w:p w14:paraId="4F3C50E7">
            <w:pPr>
              <w:snapToGrid w:val="0"/>
              <w:spacing w:line="440" w:lineRule="exact"/>
              <w:ind w:firstLine="440"/>
              <w:jc w:val="left"/>
              <w:rPr>
                <w:rFonts w:ascii="宋体" w:hAnsi="宋体" w:cs="宋体"/>
                <w:color w:val="auto"/>
                <w:sz w:val="24"/>
                <w:highlight w:val="none"/>
              </w:rPr>
            </w:pPr>
          </w:p>
        </w:tc>
        <w:tc>
          <w:tcPr>
            <w:tcW w:w="1432" w:type="dxa"/>
            <w:vAlign w:val="center"/>
          </w:tcPr>
          <w:p w14:paraId="708A46C0">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年 度</w:t>
            </w:r>
          </w:p>
        </w:tc>
        <w:tc>
          <w:tcPr>
            <w:tcW w:w="1260" w:type="dxa"/>
            <w:vAlign w:val="center"/>
          </w:tcPr>
          <w:p w14:paraId="65580C15">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主营收入(万元)</w:t>
            </w:r>
          </w:p>
        </w:tc>
        <w:tc>
          <w:tcPr>
            <w:tcW w:w="1260" w:type="dxa"/>
            <w:vAlign w:val="center"/>
          </w:tcPr>
          <w:p w14:paraId="55BC63CD">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收入总额(万元)</w:t>
            </w:r>
          </w:p>
        </w:tc>
        <w:tc>
          <w:tcPr>
            <w:tcW w:w="1620" w:type="dxa"/>
            <w:vAlign w:val="center"/>
          </w:tcPr>
          <w:p w14:paraId="0F91DDEB">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利润收入(万元)</w:t>
            </w:r>
          </w:p>
        </w:tc>
        <w:tc>
          <w:tcPr>
            <w:tcW w:w="1260" w:type="dxa"/>
            <w:vAlign w:val="center"/>
          </w:tcPr>
          <w:p w14:paraId="32B28EC5">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净利润收入(万元)</w:t>
            </w:r>
          </w:p>
        </w:tc>
        <w:tc>
          <w:tcPr>
            <w:tcW w:w="1212" w:type="dxa"/>
            <w:vAlign w:val="center"/>
          </w:tcPr>
          <w:p w14:paraId="402FDF44">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资产负债率</w:t>
            </w:r>
          </w:p>
        </w:tc>
      </w:tr>
      <w:tr w14:paraId="5EDB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6" w:type="dxa"/>
            <w:vMerge w:val="continue"/>
            <w:vAlign w:val="center"/>
          </w:tcPr>
          <w:p w14:paraId="1A3D3D58">
            <w:pPr>
              <w:snapToGrid w:val="0"/>
              <w:spacing w:line="440" w:lineRule="exact"/>
              <w:ind w:firstLine="440"/>
              <w:jc w:val="left"/>
              <w:rPr>
                <w:rFonts w:ascii="宋体" w:hAnsi="宋体" w:cs="宋体"/>
                <w:color w:val="auto"/>
                <w:sz w:val="24"/>
                <w:highlight w:val="none"/>
              </w:rPr>
            </w:pPr>
          </w:p>
        </w:tc>
        <w:tc>
          <w:tcPr>
            <w:tcW w:w="1432" w:type="dxa"/>
            <w:vAlign w:val="center"/>
          </w:tcPr>
          <w:p w14:paraId="48F1E6BE">
            <w:pPr>
              <w:snapToGrid w:val="0"/>
              <w:spacing w:line="440" w:lineRule="exact"/>
              <w:ind w:firstLine="440"/>
              <w:jc w:val="left"/>
              <w:rPr>
                <w:rFonts w:ascii="宋体" w:hAnsi="宋体" w:cs="宋体"/>
                <w:color w:val="auto"/>
                <w:sz w:val="24"/>
                <w:highlight w:val="none"/>
              </w:rPr>
            </w:pPr>
          </w:p>
        </w:tc>
        <w:tc>
          <w:tcPr>
            <w:tcW w:w="1260" w:type="dxa"/>
            <w:vAlign w:val="center"/>
          </w:tcPr>
          <w:p w14:paraId="7094A521">
            <w:pPr>
              <w:snapToGrid w:val="0"/>
              <w:spacing w:line="440" w:lineRule="exact"/>
              <w:ind w:firstLine="440"/>
              <w:jc w:val="left"/>
              <w:rPr>
                <w:rFonts w:ascii="宋体" w:hAnsi="宋体" w:cs="宋体"/>
                <w:color w:val="auto"/>
                <w:sz w:val="24"/>
                <w:highlight w:val="none"/>
              </w:rPr>
            </w:pPr>
          </w:p>
        </w:tc>
        <w:tc>
          <w:tcPr>
            <w:tcW w:w="1260" w:type="dxa"/>
            <w:vAlign w:val="center"/>
          </w:tcPr>
          <w:p w14:paraId="008C9239">
            <w:pPr>
              <w:snapToGrid w:val="0"/>
              <w:spacing w:line="440" w:lineRule="exact"/>
              <w:ind w:firstLine="440"/>
              <w:jc w:val="left"/>
              <w:rPr>
                <w:rFonts w:ascii="宋体" w:hAnsi="宋体" w:cs="宋体"/>
                <w:color w:val="auto"/>
                <w:sz w:val="24"/>
                <w:highlight w:val="none"/>
              </w:rPr>
            </w:pPr>
          </w:p>
        </w:tc>
        <w:tc>
          <w:tcPr>
            <w:tcW w:w="1620" w:type="dxa"/>
            <w:vAlign w:val="center"/>
          </w:tcPr>
          <w:p w14:paraId="07461170">
            <w:pPr>
              <w:snapToGrid w:val="0"/>
              <w:spacing w:line="440" w:lineRule="exact"/>
              <w:ind w:firstLine="440"/>
              <w:jc w:val="left"/>
              <w:rPr>
                <w:rFonts w:ascii="宋体" w:hAnsi="宋体" w:cs="宋体"/>
                <w:color w:val="auto"/>
                <w:sz w:val="24"/>
                <w:highlight w:val="none"/>
              </w:rPr>
            </w:pPr>
          </w:p>
        </w:tc>
        <w:tc>
          <w:tcPr>
            <w:tcW w:w="1260" w:type="dxa"/>
            <w:vAlign w:val="center"/>
          </w:tcPr>
          <w:p w14:paraId="6E2F57C1">
            <w:pPr>
              <w:snapToGrid w:val="0"/>
              <w:spacing w:line="440" w:lineRule="exact"/>
              <w:ind w:firstLine="440"/>
              <w:jc w:val="left"/>
              <w:rPr>
                <w:rFonts w:ascii="宋体" w:hAnsi="宋体" w:cs="宋体"/>
                <w:color w:val="auto"/>
                <w:sz w:val="24"/>
                <w:highlight w:val="none"/>
              </w:rPr>
            </w:pPr>
          </w:p>
        </w:tc>
        <w:tc>
          <w:tcPr>
            <w:tcW w:w="1212" w:type="dxa"/>
            <w:vAlign w:val="center"/>
          </w:tcPr>
          <w:p w14:paraId="290F6C24">
            <w:pPr>
              <w:snapToGrid w:val="0"/>
              <w:spacing w:line="440" w:lineRule="exact"/>
              <w:ind w:firstLine="440"/>
              <w:jc w:val="left"/>
              <w:rPr>
                <w:rFonts w:ascii="宋体" w:hAnsi="宋体" w:cs="宋体"/>
                <w:color w:val="auto"/>
                <w:sz w:val="24"/>
                <w:highlight w:val="none"/>
              </w:rPr>
            </w:pPr>
          </w:p>
        </w:tc>
      </w:tr>
      <w:tr w14:paraId="3E1F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16" w:type="dxa"/>
            <w:vAlign w:val="center"/>
          </w:tcPr>
          <w:p w14:paraId="21F9FAE5">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投标人简介及机构设置</w:t>
            </w:r>
          </w:p>
        </w:tc>
        <w:tc>
          <w:tcPr>
            <w:tcW w:w="8044" w:type="dxa"/>
            <w:gridSpan w:val="6"/>
            <w:vAlign w:val="center"/>
          </w:tcPr>
          <w:p w14:paraId="68E7E32E">
            <w:pPr>
              <w:snapToGrid w:val="0"/>
              <w:spacing w:line="440" w:lineRule="exact"/>
              <w:ind w:firstLine="440"/>
              <w:jc w:val="left"/>
              <w:rPr>
                <w:rFonts w:ascii="宋体" w:hAnsi="宋体" w:cs="宋体"/>
                <w:color w:val="auto"/>
                <w:sz w:val="24"/>
                <w:highlight w:val="none"/>
              </w:rPr>
            </w:pPr>
          </w:p>
        </w:tc>
      </w:tr>
      <w:tr w14:paraId="3C81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16" w:type="dxa"/>
            <w:vAlign w:val="center"/>
          </w:tcPr>
          <w:p w14:paraId="2439C816">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投标人优势及特长</w:t>
            </w:r>
          </w:p>
        </w:tc>
        <w:tc>
          <w:tcPr>
            <w:tcW w:w="8044" w:type="dxa"/>
            <w:gridSpan w:val="6"/>
            <w:vAlign w:val="center"/>
          </w:tcPr>
          <w:p w14:paraId="55A05811">
            <w:pPr>
              <w:snapToGrid w:val="0"/>
              <w:spacing w:line="440" w:lineRule="exact"/>
              <w:ind w:firstLine="440"/>
              <w:jc w:val="left"/>
              <w:rPr>
                <w:rFonts w:ascii="宋体" w:hAnsi="宋体" w:cs="宋体"/>
                <w:color w:val="auto"/>
                <w:sz w:val="24"/>
                <w:highlight w:val="none"/>
              </w:rPr>
            </w:pPr>
          </w:p>
        </w:tc>
      </w:tr>
    </w:tbl>
    <w:p w14:paraId="621296EC">
      <w:pPr>
        <w:snapToGrid w:val="0"/>
        <w:spacing w:line="440" w:lineRule="exact"/>
        <w:ind w:firstLine="440"/>
        <w:jc w:val="left"/>
        <w:rPr>
          <w:rFonts w:ascii="宋体" w:hAnsi="宋体" w:cs="宋体"/>
          <w:color w:val="auto"/>
          <w:sz w:val="24"/>
          <w:highlight w:val="none"/>
        </w:rPr>
      </w:pPr>
      <w:r>
        <w:rPr>
          <w:rFonts w:hint="eastAsia" w:ascii="宋体" w:hAnsi="宋体" w:cs="宋体"/>
          <w:color w:val="auto"/>
          <w:sz w:val="24"/>
          <w:highlight w:val="none"/>
        </w:rPr>
        <w:t>说明：在填写时，如本表格不适合投标人的实际情况，可根据本表格格式自行划表填写。</w:t>
      </w:r>
    </w:p>
    <w:p w14:paraId="746C135A">
      <w:pPr>
        <w:pStyle w:val="3"/>
        <w:rPr>
          <w:color w:val="auto"/>
          <w:highlight w:val="none"/>
        </w:rPr>
      </w:pPr>
    </w:p>
    <w:p w14:paraId="1FE5CFC8">
      <w:pPr>
        <w:tabs>
          <w:tab w:val="left" w:pos="1418"/>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法定代表人或授权代表（签字或盖章）</w:t>
      </w:r>
      <w:r>
        <w:rPr>
          <w:rFonts w:ascii="宋体" w:hAnsi="宋体"/>
          <w:color w:val="auto"/>
          <w:szCs w:val="21"/>
          <w:highlight w:val="none"/>
        </w:rPr>
        <w:t>：</w:t>
      </w:r>
    </w:p>
    <w:p w14:paraId="54008608">
      <w:pPr>
        <w:tabs>
          <w:tab w:val="left" w:pos="1418"/>
        </w:tabs>
        <w:spacing w:line="400" w:lineRule="exact"/>
        <w:ind w:firstLine="420" w:firstLineChars="200"/>
        <w:rPr>
          <w:rFonts w:ascii="宋体" w:hAnsi="宋体"/>
          <w:b/>
          <w:bCs/>
          <w:color w:val="auto"/>
          <w:szCs w:val="21"/>
          <w:highlight w:val="none"/>
        </w:rPr>
      </w:pPr>
      <w:r>
        <w:rPr>
          <w:rFonts w:hint="eastAsia" w:ascii="宋体" w:hAnsi="宋体"/>
          <w:bCs/>
          <w:color w:val="auto"/>
          <w:szCs w:val="21"/>
          <w:highlight w:val="none"/>
        </w:rPr>
        <w:t xml:space="preserve">投 标 人（盖章）：                    </w:t>
      </w:r>
    </w:p>
    <w:p w14:paraId="69C026AE">
      <w:pPr>
        <w:spacing w:line="360" w:lineRule="auto"/>
        <w:jc w:val="left"/>
        <w:outlineLvl w:val="1"/>
        <w:rPr>
          <w:rFonts w:hint="eastAsia" w:ascii="宋体" w:hAnsi="宋体"/>
          <w:bCs/>
          <w:color w:val="auto"/>
          <w:szCs w:val="21"/>
          <w:highlight w:val="none"/>
        </w:rPr>
        <w:sectPr>
          <w:footerReference r:id="rId10" w:type="even"/>
          <w:pgSz w:w="11906" w:h="16838"/>
          <w:pgMar w:top="1417" w:right="1587" w:bottom="1417" w:left="1587" w:header="851" w:footer="850" w:gutter="0"/>
          <w:cols w:space="720" w:num="1"/>
          <w:docGrid w:linePitch="312" w:charSpace="0"/>
        </w:sectPr>
      </w:pPr>
      <w:r>
        <w:rPr>
          <w:rFonts w:hint="eastAsia" w:ascii="宋体" w:hAnsi="宋体"/>
          <w:bCs/>
          <w:color w:val="auto"/>
          <w:szCs w:val="21"/>
          <w:highlight w:val="none"/>
        </w:rPr>
        <w:t xml:space="preserve">          年  月  日</w:t>
      </w:r>
    </w:p>
    <w:p w14:paraId="524C2339">
      <w:pPr>
        <w:spacing w:line="360" w:lineRule="auto"/>
        <w:jc w:val="left"/>
        <w:outlineLvl w:val="1"/>
        <w:rPr>
          <w:rFonts w:ascii="宋体" w:hAnsi="宋体" w:cs="宋体"/>
          <w:b/>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.诚信承诺书</w:t>
      </w:r>
    </w:p>
    <w:p w14:paraId="030910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14:paraId="24620DD9">
      <w:pPr>
        <w:autoSpaceDE w:val="0"/>
        <w:autoSpaceDN w:val="0"/>
        <w:adjustRightInd w:val="0"/>
        <w:spacing w:line="360" w:lineRule="auto"/>
        <w:ind w:firstLine="440" w:firstLineChars="200"/>
        <w:rPr>
          <w:rFonts w:ascii="宋体" w:hAnsi="宋体"/>
          <w:color w:val="auto"/>
          <w:kern w:val="0"/>
          <w:sz w:val="22"/>
          <w:szCs w:val="22"/>
          <w:highlight w:val="none"/>
          <w:u w:val="single"/>
        </w:rPr>
      </w:pPr>
      <w:r>
        <w:rPr>
          <w:rFonts w:hint="eastAsia" w:ascii="宋体" w:hAnsi="宋体"/>
          <w:color w:val="auto"/>
          <w:sz w:val="22"/>
          <w:szCs w:val="22"/>
          <w:highlight w:val="none"/>
        </w:rPr>
        <w:t>致：</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（采购单位名称）</w:t>
      </w:r>
    </w:p>
    <w:p w14:paraId="7CB56BA4">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我方在参加贵单位的政府采购项目的招投标活动中，郑重承诺如下：</w:t>
      </w:r>
    </w:p>
    <w:p w14:paraId="7E455AF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1、我方申报的所有资料都是真实、准确、完整的；</w:t>
      </w:r>
    </w:p>
    <w:p w14:paraId="280B8D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2、我方无资质挂靠情形，保证不参与串标、围标及抬标；</w:t>
      </w:r>
    </w:p>
    <w:p w14:paraId="242285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3、我方未处于被各级行政主管部门做出停止市场行为处罚的期限内；</w:t>
      </w:r>
    </w:p>
    <w:p w14:paraId="429699D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4、我方参加本项目政府采购活动前3年内在经营活动中没有重大违法记录；</w:t>
      </w:r>
    </w:p>
    <w:p w14:paraId="69074F5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5、若我方中标，将严格按照规定及时与采购人签订合同；</w:t>
      </w:r>
    </w:p>
    <w:p w14:paraId="51F7D7D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6、若我方中标，将严格按照招标文件要求及投标文件承诺的报价、质量、工期、投标方案、项目负责人等内容组织实施；</w:t>
      </w:r>
    </w:p>
    <w:p w14:paraId="2615A22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7DED810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7D445ABF">
      <w:pPr>
        <w:spacing w:line="440" w:lineRule="exact"/>
        <w:ind w:firstLine="480" w:firstLineChars="200"/>
        <w:rPr>
          <w:rFonts w:ascii="宋体" w:hAnsi="宋体" w:cs="宋体"/>
          <w:color w:val="auto"/>
          <w:sz w:val="24"/>
          <w:highlight w:val="none"/>
        </w:rPr>
      </w:pPr>
    </w:p>
    <w:p w14:paraId="075A907D">
      <w:pPr>
        <w:tabs>
          <w:tab w:val="left" w:pos="1418"/>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法定代表人或授权代表（签字或盖章）</w:t>
      </w:r>
      <w:r>
        <w:rPr>
          <w:rFonts w:ascii="宋体" w:hAnsi="宋体"/>
          <w:color w:val="auto"/>
          <w:szCs w:val="21"/>
          <w:highlight w:val="none"/>
        </w:rPr>
        <w:t>：</w:t>
      </w:r>
    </w:p>
    <w:p w14:paraId="14601883">
      <w:pPr>
        <w:tabs>
          <w:tab w:val="left" w:pos="1418"/>
        </w:tabs>
        <w:spacing w:line="400" w:lineRule="exact"/>
        <w:ind w:firstLine="420" w:firstLineChars="200"/>
        <w:rPr>
          <w:rFonts w:ascii="宋体" w:hAnsi="宋体"/>
          <w:b/>
          <w:bCs/>
          <w:color w:val="auto"/>
          <w:szCs w:val="21"/>
          <w:highlight w:val="none"/>
        </w:rPr>
      </w:pPr>
      <w:r>
        <w:rPr>
          <w:rFonts w:hint="eastAsia" w:ascii="宋体" w:hAnsi="宋体"/>
          <w:bCs/>
          <w:color w:val="auto"/>
          <w:szCs w:val="21"/>
          <w:highlight w:val="none"/>
        </w:rPr>
        <w:t xml:space="preserve">投 标 人（盖章）：                    </w:t>
      </w:r>
    </w:p>
    <w:p w14:paraId="7A3BBDF7">
      <w:pPr>
        <w:widowControl/>
        <w:spacing w:line="360" w:lineRule="exact"/>
        <w:ind w:firstLine="420" w:firstLineChars="200"/>
        <w:rPr>
          <w:rFonts w:hAnsi="宋体"/>
          <w:color w:val="auto"/>
          <w:sz w:val="22"/>
          <w:szCs w:val="22"/>
          <w:highlight w:val="none"/>
        </w:rPr>
      </w:pPr>
      <w:r>
        <w:rPr>
          <w:rFonts w:hint="eastAsia" w:ascii="宋体" w:hAnsi="宋体"/>
          <w:bCs/>
          <w:color w:val="auto"/>
          <w:szCs w:val="21"/>
          <w:highlight w:val="none"/>
        </w:rPr>
        <w:t xml:space="preserve">          年  月  日</w:t>
      </w:r>
    </w:p>
    <w:p w14:paraId="605F3843">
      <w:pPr>
        <w:spacing w:line="360" w:lineRule="auto"/>
        <w:jc w:val="left"/>
        <w:rPr>
          <w:rFonts w:ascii="宋体" w:hAnsi="宋体" w:cs="宋体"/>
          <w:b/>
          <w:color w:val="auto"/>
          <w:sz w:val="24"/>
          <w:highlight w:val="none"/>
        </w:rPr>
      </w:pPr>
    </w:p>
    <w:p w14:paraId="5F28345F">
      <w:pPr>
        <w:spacing w:line="360" w:lineRule="auto"/>
        <w:ind w:firstLine="4920" w:firstLineChars="2050"/>
        <w:rPr>
          <w:rFonts w:ascii="宋体" w:hAnsi="宋体" w:cs="宋体"/>
          <w:color w:val="auto"/>
          <w:sz w:val="24"/>
          <w:highlight w:val="none"/>
        </w:rPr>
      </w:pPr>
    </w:p>
    <w:p w14:paraId="1FA72582">
      <w:pPr>
        <w:snapToGrid w:val="0"/>
        <w:spacing w:line="360" w:lineRule="auto"/>
        <w:rPr>
          <w:rFonts w:ascii="宋体" w:hAnsi="宋体" w:cs="宋体"/>
          <w:b/>
          <w:color w:val="auto"/>
          <w:sz w:val="24"/>
          <w:highlight w:val="none"/>
        </w:rPr>
      </w:pPr>
    </w:p>
    <w:p w14:paraId="1F2D66BE">
      <w:pPr>
        <w:widowControl/>
        <w:spacing w:line="360" w:lineRule="exact"/>
        <w:ind w:firstLine="482" w:firstLineChars="200"/>
        <w:rPr>
          <w:rFonts w:hAnsi="宋体"/>
          <w:color w:val="auto"/>
          <w:sz w:val="22"/>
          <w:szCs w:val="22"/>
          <w:highlight w:val="none"/>
        </w:rPr>
      </w:pPr>
      <w:r>
        <w:rPr>
          <w:rFonts w:hint="eastAsia" w:ascii="宋体" w:hAnsi="宋体" w:cs="宋体"/>
          <w:b/>
          <w:color w:val="auto"/>
          <w:sz w:val="24"/>
          <w:highlight w:val="none"/>
        </w:rPr>
        <w:br w:type="page"/>
      </w:r>
    </w:p>
    <w:p w14:paraId="662BE8AC">
      <w:pPr>
        <w:snapToGrid w:val="0"/>
        <w:spacing w:line="480" w:lineRule="exact"/>
        <w:outlineLvl w:val="1"/>
        <w:rPr>
          <w:rFonts w:ascii="宋体" w:hAnsi="宋体" w:cs="宋体"/>
          <w:color w:val="auto"/>
          <w:sz w:val="24"/>
          <w:highlight w:val="none"/>
          <w:lang w:val="zh-CN"/>
        </w:rPr>
      </w:pPr>
      <w:r>
        <w:rPr>
          <w:rFonts w:hint="eastAsia" w:ascii="宋体" w:hAnsi="宋体" w:cs="宋体"/>
          <w:color w:val="auto"/>
          <w:sz w:val="24"/>
          <w:highlight w:val="none"/>
        </w:rPr>
        <w:t>5.同类政府采购项目业绩格式：</w:t>
      </w:r>
    </w:p>
    <w:p w14:paraId="60827109">
      <w:pPr>
        <w:pStyle w:val="43"/>
        <w:snapToGrid w:val="0"/>
        <w:spacing w:beforeLines="100" w:afterLines="50" w:line="480" w:lineRule="exact"/>
        <w:ind w:left="0" w:firstLine="0" w:firstLineChars="0"/>
        <w:jc w:val="center"/>
        <w:rPr>
          <w:rFonts w:ascii="宋体" w:hAnsi="宋体" w:cs="宋体"/>
          <w:color w:val="auto"/>
          <w:sz w:val="24"/>
          <w:highlight w:val="none"/>
        </w:rPr>
      </w:pPr>
      <w:r>
        <w:rPr>
          <w:rFonts w:hint="eastAsia" w:ascii="宋体" w:hAnsi="宋体" w:cs="宋体"/>
          <w:color w:val="auto"/>
          <w:sz w:val="24"/>
          <w:highlight w:val="none"/>
        </w:rPr>
        <w:t>投标人同类项目实施情况一览表</w:t>
      </w:r>
    </w:p>
    <w:tbl>
      <w:tblPr>
        <w:tblStyle w:val="57"/>
        <w:tblW w:w="91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7"/>
        <w:gridCol w:w="1693"/>
        <w:gridCol w:w="1396"/>
        <w:gridCol w:w="1155"/>
        <w:gridCol w:w="1478"/>
        <w:gridCol w:w="2421"/>
      </w:tblGrid>
      <w:tr w14:paraId="054AD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997" w:type="dxa"/>
            <w:vMerge w:val="restart"/>
            <w:tcBorders>
              <w:top w:val="single" w:color="auto" w:sz="4" w:space="0"/>
              <w:left w:val="single" w:color="auto" w:sz="4" w:space="0"/>
              <w:bottom w:val="single" w:color="auto" w:sz="4" w:space="0"/>
              <w:right w:val="single" w:color="auto" w:sz="4" w:space="0"/>
            </w:tcBorders>
            <w:vAlign w:val="center"/>
          </w:tcPr>
          <w:p w14:paraId="5CC93293">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93" w:type="dxa"/>
            <w:vMerge w:val="restart"/>
            <w:tcBorders>
              <w:top w:val="single" w:color="auto" w:sz="4" w:space="0"/>
              <w:left w:val="single" w:color="auto" w:sz="4" w:space="0"/>
              <w:bottom w:val="single" w:color="auto" w:sz="4" w:space="0"/>
              <w:right w:val="single" w:color="auto" w:sz="4" w:space="0"/>
            </w:tcBorders>
            <w:vAlign w:val="center"/>
          </w:tcPr>
          <w:p w14:paraId="48FA2649">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采购单位名称</w:t>
            </w:r>
          </w:p>
        </w:tc>
        <w:tc>
          <w:tcPr>
            <w:tcW w:w="1396" w:type="dxa"/>
            <w:vMerge w:val="restart"/>
            <w:tcBorders>
              <w:top w:val="single" w:color="auto" w:sz="4" w:space="0"/>
              <w:left w:val="single" w:color="auto" w:sz="4" w:space="0"/>
              <w:bottom w:val="single" w:color="auto" w:sz="4" w:space="0"/>
              <w:right w:val="single" w:color="auto" w:sz="4" w:space="0"/>
            </w:tcBorders>
            <w:vAlign w:val="center"/>
          </w:tcPr>
          <w:p w14:paraId="23924481">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项目名称</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3C7F2E4D">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采购数量</w:t>
            </w:r>
          </w:p>
        </w:tc>
        <w:tc>
          <w:tcPr>
            <w:tcW w:w="1478" w:type="dxa"/>
            <w:vMerge w:val="restart"/>
            <w:tcBorders>
              <w:top w:val="single" w:color="auto" w:sz="4" w:space="0"/>
              <w:left w:val="single" w:color="auto" w:sz="4" w:space="0"/>
              <w:bottom w:val="single" w:color="auto" w:sz="4" w:space="0"/>
              <w:right w:val="single" w:color="auto" w:sz="4" w:space="0"/>
            </w:tcBorders>
            <w:vAlign w:val="center"/>
          </w:tcPr>
          <w:p w14:paraId="29D862E7">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合同金额(万元)</w:t>
            </w:r>
          </w:p>
        </w:tc>
        <w:tc>
          <w:tcPr>
            <w:tcW w:w="2421" w:type="dxa"/>
            <w:vMerge w:val="restart"/>
            <w:tcBorders>
              <w:top w:val="single" w:color="auto" w:sz="4" w:space="0"/>
              <w:left w:val="single" w:color="auto" w:sz="4" w:space="0"/>
              <w:bottom w:val="single" w:color="auto" w:sz="4" w:space="0"/>
              <w:right w:val="single" w:color="auto" w:sz="4" w:space="0"/>
            </w:tcBorders>
            <w:vAlign w:val="center"/>
          </w:tcPr>
          <w:p w14:paraId="21F05AB0">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采购单位联系人及联系电话</w:t>
            </w:r>
          </w:p>
        </w:tc>
      </w:tr>
      <w:tr w14:paraId="54E45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14:paraId="73C9C438">
            <w:pPr>
              <w:widowControl/>
              <w:spacing w:line="400" w:lineRule="exact"/>
              <w:ind w:firstLine="440"/>
              <w:jc w:val="center"/>
              <w:rPr>
                <w:rFonts w:ascii="宋体" w:hAnsi="宋体" w:cs="宋体"/>
                <w:color w:val="auto"/>
                <w:sz w:val="24"/>
                <w:highlight w:val="none"/>
              </w:rPr>
            </w:pPr>
          </w:p>
        </w:tc>
        <w:tc>
          <w:tcPr>
            <w:tcW w:w="1693" w:type="dxa"/>
            <w:vMerge w:val="continue"/>
            <w:tcBorders>
              <w:top w:val="single" w:color="auto" w:sz="4" w:space="0"/>
              <w:left w:val="single" w:color="auto" w:sz="4" w:space="0"/>
              <w:bottom w:val="single" w:color="auto" w:sz="4" w:space="0"/>
              <w:right w:val="single" w:color="auto" w:sz="4" w:space="0"/>
            </w:tcBorders>
            <w:vAlign w:val="center"/>
          </w:tcPr>
          <w:p w14:paraId="6CC9DA52">
            <w:pPr>
              <w:widowControl/>
              <w:spacing w:line="400" w:lineRule="exact"/>
              <w:ind w:firstLine="440"/>
              <w:jc w:val="center"/>
              <w:rPr>
                <w:rFonts w:ascii="宋体" w:hAnsi="宋体" w:cs="宋体"/>
                <w:color w:val="auto"/>
                <w:sz w:val="24"/>
                <w:highlight w:val="none"/>
              </w:rPr>
            </w:pPr>
          </w:p>
        </w:tc>
        <w:tc>
          <w:tcPr>
            <w:tcW w:w="1396" w:type="dxa"/>
            <w:vMerge w:val="continue"/>
            <w:tcBorders>
              <w:top w:val="single" w:color="auto" w:sz="4" w:space="0"/>
              <w:left w:val="single" w:color="auto" w:sz="4" w:space="0"/>
              <w:bottom w:val="single" w:color="auto" w:sz="4" w:space="0"/>
              <w:right w:val="single" w:color="auto" w:sz="4" w:space="0"/>
            </w:tcBorders>
            <w:vAlign w:val="center"/>
          </w:tcPr>
          <w:p w14:paraId="126D9FB1">
            <w:pPr>
              <w:widowControl/>
              <w:spacing w:line="400" w:lineRule="exact"/>
              <w:ind w:firstLine="440"/>
              <w:jc w:val="center"/>
              <w:rPr>
                <w:rFonts w:ascii="宋体" w:hAnsi="宋体" w:cs="宋体"/>
                <w:color w:val="auto"/>
                <w:sz w:val="24"/>
                <w:highlight w:val="non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4FF728C2">
            <w:pPr>
              <w:widowControl/>
              <w:spacing w:line="400" w:lineRule="exact"/>
              <w:ind w:firstLine="440"/>
              <w:jc w:val="center"/>
              <w:rPr>
                <w:rFonts w:ascii="宋体" w:hAnsi="宋体" w:cs="宋体"/>
                <w:color w:val="auto"/>
                <w:sz w:val="24"/>
                <w:highlight w:val="none"/>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14:paraId="5B709E5C">
            <w:pPr>
              <w:widowControl/>
              <w:spacing w:line="400" w:lineRule="exact"/>
              <w:ind w:firstLine="440"/>
              <w:jc w:val="center"/>
              <w:rPr>
                <w:rFonts w:ascii="宋体" w:hAnsi="宋体" w:cs="宋体"/>
                <w:color w:val="auto"/>
                <w:sz w:val="24"/>
                <w:highlight w:val="none"/>
              </w:rPr>
            </w:pPr>
          </w:p>
        </w:tc>
        <w:tc>
          <w:tcPr>
            <w:tcW w:w="2421" w:type="dxa"/>
            <w:vMerge w:val="continue"/>
            <w:tcBorders>
              <w:top w:val="single" w:color="auto" w:sz="4" w:space="0"/>
              <w:left w:val="single" w:color="auto" w:sz="4" w:space="0"/>
              <w:bottom w:val="single" w:color="auto" w:sz="4" w:space="0"/>
              <w:right w:val="single" w:color="auto" w:sz="4" w:space="0"/>
            </w:tcBorders>
            <w:vAlign w:val="center"/>
          </w:tcPr>
          <w:p w14:paraId="6BEA755A">
            <w:pPr>
              <w:widowControl/>
              <w:spacing w:line="400" w:lineRule="exact"/>
              <w:ind w:firstLine="440"/>
              <w:jc w:val="center"/>
              <w:rPr>
                <w:rFonts w:ascii="宋体" w:hAnsi="宋体" w:cs="宋体"/>
                <w:color w:val="auto"/>
                <w:sz w:val="24"/>
                <w:highlight w:val="none"/>
              </w:rPr>
            </w:pPr>
          </w:p>
        </w:tc>
      </w:tr>
      <w:tr w14:paraId="31291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14:paraId="7B80F98D">
            <w:pPr>
              <w:widowControl/>
              <w:ind w:firstLine="440"/>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3FE23441">
            <w:pPr>
              <w:widowControl/>
              <w:ind w:firstLine="440"/>
              <w:jc w:val="left"/>
              <w:rPr>
                <w:rFonts w:ascii="宋体" w:hAnsi="宋体" w:cs="宋体"/>
                <w:color w:val="auto"/>
                <w:sz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14:paraId="1A80593D">
            <w:pPr>
              <w:widowControl/>
              <w:ind w:firstLine="440"/>
              <w:jc w:val="left"/>
              <w:rPr>
                <w:rFonts w:ascii="宋体" w:hAnsi="宋体" w:cs="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09991467">
            <w:pPr>
              <w:widowControl/>
              <w:ind w:firstLine="440"/>
              <w:jc w:val="left"/>
              <w:rPr>
                <w:rFonts w:ascii="宋体" w:hAnsi="宋体" w:cs="宋体"/>
                <w:color w:val="auto"/>
                <w:sz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7F500670">
            <w:pPr>
              <w:widowControl/>
              <w:ind w:firstLine="440"/>
              <w:jc w:val="left"/>
              <w:rPr>
                <w:rFonts w:ascii="宋体" w:hAnsi="宋体" w:cs="宋体"/>
                <w:color w:val="auto"/>
                <w:sz w:val="24"/>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228FD6BD">
            <w:pPr>
              <w:widowControl/>
              <w:ind w:firstLine="440"/>
              <w:jc w:val="left"/>
              <w:rPr>
                <w:rFonts w:ascii="宋体" w:hAnsi="宋体" w:cs="宋体"/>
                <w:color w:val="auto"/>
                <w:sz w:val="24"/>
                <w:highlight w:val="none"/>
              </w:rPr>
            </w:pPr>
          </w:p>
        </w:tc>
      </w:tr>
      <w:tr w14:paraId="11F41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14:paraId="1DD71688">
            <w:pPr>
              <w:widowControl/>
              <w:ind w:firstLine="440"/>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1BC2213E">
            <w:pPr>
              <w:widowControl/>
              <w:ind w:firstLine="440"/>
              <w:jc w:val="left"/>
              <w:rPr>
                <w:rFonts w:ascii="宋体" w:hAnsi="宋体" w:cs="宋体"/>
                <w:color w:val="auto"/>
                <w:sz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14:paraId="5811FB2D">
            <w:pPr>
              <w:widowControl/>
              <w:ind w:firstLine="440"/>
              <w:jc w:val="left"/>
              <w:rPr>
                <w:rFonts w:ascii="宋体" w:hAnsi="宋体" w:cs="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26966067">
            <w:pPr>
              <w:widowControl/>
              <w:ind w:firstLine="440"/>
              <w:jc w:val="left"/>
              <w:rPr>
                <w:rFonts w:ascii="宋体" w:hAnsi="宋体" w:cs="宋体"/>
                <w:color w:val="auto"/>
                <w:sz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362BBA45">
            <w:pPr>
              <w:widowControl/>
              <w:ind w:firstLine="440"/>
              <w:jc w:val="left"/>
              <w:rPr>
                <w:rFonts w:ascii="宋体" w:hAnsi="宋体" w:cs="宋体"/>
                <w:color w:val="auto"/>
                <w:sz w:val="24"/>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47AFCE3E">
            <w:pPr>
              <w:widowControl/>
              <w:ind w:firstLine="440"/>
              <w:jc w:val="left"/>
              <w:rPr>
                <w:rFonts w:ascii="宋体" w:hAnsi="宋体" w:cs="宋体"/>
                <w:color w:val="auto"/>
                <w:sz w:val="24"/>
                <w:highlight w:val="none"/>
              </w:rPr>
            </w:pPr>
          </w:p>
        </w:tc>
      </w:tr>
      <w:tr w14:paraId="7CED2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14:paraId="4099FA22">
            <w:pPr>
              <w:widowControl/>
              <w:ind w:firstLine="440"/>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522E487">
            <w:pPr>
              <w:widowControl/>
              <w:ind w:firstLine="440"/>
              <w:jc w:val="left"/>
              <w:rPr>
                <w:rFonts w:ascii="宋体" w:hAnsi="宋体" w:cs="宋体"/>
                <w:color w:val="auto"/>
                <w:sz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14:paraId="08FBD688">
            <w:pPr>
              <w:widowControl/>
              <w:ind w:firstLine="440"/>
              <w:jc w:val="left"/>
              <w:rPr>
                <w:rFonts w:ascii="宋体" w:hAnsi="宋体" w:cs="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38CC4DD7">
            <w:pPr>
              <w:widowControl/>
              <w:ind w:firstLine="440"/>
              <w:jc w:val="left"/>
              <w:rPr>
                <w:rFonts w:ascii="宋体" w:hAnsi="宋体" w:cs="宋体"/>
                <w:color w:val="auto"/>
                <w:sz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5404E104">
            <w:pPr>
              <w:widowControl/>
              <w:ind w:firstLine="440"/>
              <w:jc w:val="left"/>
              <w:rPr>
                <w:rFonts w:ascii="宋体" w:hAnsi="宋体" w:cs="宋体"/>
                <w:color w:val="auto"/>
                <w:sz w:val="24"/>
                <w:highlight w:val="none"/>
              </w:rPr>
            </w:pPr>
          </w:p>
        </w:tc>
        <w:tc>
          <w:tcPr>
            <w:tcW w:w="2421" w:type="dxa"/>
            <w:tcBorders>
              <w:top w:val="single" w:color="auto" w:sz="4" w:space="0"/>
              <w:left w:val="single" w:color="auto" w:sz="4" w:space="0"/>
              <w:bottom w:val="single" w:color="auto" w:sz="4" w:space="0"/>
              <w:right w:val="single" w:color="auto" w:sz="4" w:space="0"/>
            </w:tcBorders>
            <w:vAlign w:val="center"/>
          </w:tcPr>
          <w:p w14:paraId="5CFF4A97">
            <w:pPr>
              <w:widowControl/>
              <w:ind w:firstLine="440"/>
              <w:jc w:val="left"/>
              <w:rPr>
                <w:rFonts w:ascii="宋体" w:hAnsi="宋体" w:cs="宋体"/>
                <w:color w:val="auto"/>
                <w:sz w:val="24"/>
                <w:highlight w:val="none"/>
              </w:rPr>
            </w:pPr>
          </w:p>
        </w:tc>
      </w:tr>
    </w:tbl>
    <w:p w14:paraId="5A767488">
      <w:pPr>
        <w:pStyle w:val="17"/>
        <w:snapToGrid w:val="0"/>
        <w:ind w:firstLine="4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注：1.表中所列业绩如与资信评分有关的，出具的证明材料需满足评审依据，否则不予得分。</w:t>
      </w:r>
    </w:p>
    <w:p w14:paraId="60C6CEC2">
      <w:pPr>
        <w:pStyle w:val="901"/>
        <w:snapToGrid w:val="0"/>
        <w:spacing w:line="360" w:lineRule="auto"/>
        <w:ind w:left="0" w:leftChars="0" w:firstLine="0" w:firstLineChars="0"/>
        <w:rPr>
          <w:rFonts w:ascii="Times New Roman" w:hAnsi="Times New Roman"/>
          <w:color w:val="auto"/>
          <w:highlight w:val="none"/>
        </w:rPr>
      </w:pPr>
      <w:r>
        <w:rPr>
          <w:rFonts w:hint="eastAsia"/>
          <w:color w:val="auto"/>
          <w:sz w:val="24"/>
          <w:szCs w:val="24"/>
          <w:highlight w:val="none"/>
        </w:rPr>
        <w:t>2.</w:t>
      </w:r>
      <w:r>
        <w:rPr>
          <w:rFonts w:hint="eastAsia" w:ascii="Times New Roman" w:hAnsi="Times New Roman"/>
          <w:color w:val="auto"/>
          <w:highlight w:val="none"/>
        </w:rPr>
        <w:t>投标产品被省级以上主管部门认定的首台套产品，提供纳入《省推广应用指导目录》等证明材料</w:t>
      </w:r>
      <w:r>
        <w:rPr>
          <w:rFonts w:hint="eastAsia" w:ascii="Times New Roman" w:hAnsi="Times New Roman"/>
          <w:color w:val="auto"/>
          <w:szCs w:val="24"/>
          <w:highlight w:val="none"/>
        </w:rPr>
        <w:t>（如有）</w:t>
      </w:r>
      <w:r>
        <w:rPr>
          <w:rFonts w:hint="eastAsia" w:ascii="Times New Roman" w:hAnsi="Times New Roman"/>
          <w:color w:val="auto"/>
          <w:highlight w:val="none"/>
        </w:rPr>
        <w:t>；</w:t>
      </w:r>
    </w:p>
    <w:p w14:paraId="1D9263BF">
      <w:pPr>
        <w:rPr>
          <w:color w:val="auto"/>
          <w:highlight w:val="none"/>
        </w:rPr>
      </w:pPr>
    </w:p>
    <w:p w14:paraId="40FE3F92">
      <w:pPr>
        <w:tabs>
          <w:tab w:val="left" w:pos="1418"/>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法定代表人或授权代表（签字或盖章）</w:t>
      </w:r>
      <w:r>
        <w:rPr>
          <w:rFonts w:ascii="宋体" w:hAnsi="宋体"/>
          <w:color w:val="auto"/>
          <w:szCs w:val="21"/>
          <w:highlight w:val="none"/>
        </w:rPr>
        <w:t>：</w:t>
      </w:r>
    </w:p>
    <w:p w14:paraId="23CE1246">
      <w:pPr>
        <w:tabs>
          <w:tab w:val="left" w:pos="1418"/>
        </w:tabs>
        <w:spacing w:line="400" w:lineRule="exact"/>
        <w:ind w:firstLine="420" w:firstLineChars="200"/>
        <w:rPr>
          <w:rFonts w:ascii="宋体" w:hAnsi="宋体"/>
          <w:b/>
          <w:bCs/>
          <w:color w:val="auto"/>
          <w:szCs w:val="21"/>
          <w:highlight w:val="none"/>
        </w:rPr>
      </w:pPr>
      <w:r>
        <w:rPr>
          <w:rFonts w:hint="eastAsia" w:ascii="宋体" w:hAnsi="宋体"/>
          <w:bCs/>
          <w:color w:val="auto"/>
          <w:szCs w:val="21"/>
          <w:highlight w:val="none"/>
        </w:rPr>
        <w:t xml:space="preserve">投 标 人（盖章）：                    </w:t>
      </w:r>
    </w:p>
    <w:p w14:paraId="2732BB91">
      <w:pPr>
        <w:widowControl/>
        <w:spacing w:line="360" w:lineRule="exact"/>
        <w:ind w:firstLine="420" w:firstLineChars="200"/>
        <w:rPr>
          <w:rFonts w:hAnsi="宋体"/>
          <w:color w:val="auto"/>
          <w:sz w:val="22"/>
          <w:szCs w:val="22"/>
          <w:highlight w:val="none"/>
        </w:rPr>
      </w:pPr>
      <w:r>
        <w:rPr>
          <w:rFonts w:hint="eastAsia" w:ascii="宋体" w:hAnsi="宋体"/>
          <w:bCs/>
          <w:color w:val="auto"/>
          <w:szCs w:val="21"/>
          <w:highlight w:val="none"/>
        </w:rPr>
        <w:t xml:space="preserve">          年  月  日</w:t>
      </w:r>
    </w:p>
    <w:p w14:paraId="7FFE7247">
      <w:pPr>
        <w:snapToGrid w:val="0"/>
        <w:spacing w:before="50"/>
        <w:ind w:firstLine="440"/>
        <w:jc w:val="left"/>
        <w:rPr>
          <w:rFonts w:ascii="宋体" w:hAnsi="宋体" w:cs="宋体"/>
          <w:color w:val="auto"/>
          <w:sz w:val="24"/>
          <w:highlight w:val="none"/>
        </w:rPr>
      </w:pPr>
    </w:p>
    <w:p w14:paraId="3B644ECE">
      <w:pPr>
        <w:pStyle w:val="3"/>
        <w:rPr>
          <w:color w:val="auto"/>
          <w:highlight w:val="none"/>
        </w:rPr>
      </w:pPr>
    </w:p>
    <w:p w14:paraId="7351F6C8">
      <w:pPr>
        <w:pStyle w:val="4"/>
        <w:ind w:firstLine="480"/>
        <w:rPr>
          <w:rFonts w:eastAsiaTheme="minorEastAsia"/>
          <w:color w:val="auto"/>
          <w:highlight w:val="none"/>
        </w:rPr>
      </w:pPr>
    </w:p>
    <w:p w14:paraId="658F509F">
      <w:pPr>
        <w:pStyle w:val="4"/>
        <w:ind w:firstLine="480"/>
        <w:rPr>
          <w:rFonts w:eastAsiaTheme="minorEastAsia"/>
          <w:color w:val="auto"/>
          <w:highlight w:val="none"/>
        </w:rPr>
      </w:pPr>
    </w:p>
    <w:p w14:paraId="7A1820C8">
      <w:pPr>
        <w:pStyle w:val="4"/>
        <w:ind w:firstLine="480"/>
        <w:rPr>
          <w:rFonts w:eastAsiaTheme="minorEastAsia"/>
          <w:color w:val="auto"/>
          <w:highlight w:val="none"/>
        </w:rPr>
      </w:pPr>
    </w:p>
    <w:p w14:paraId="04805A89">
      <w:pPr>
        <w:pStyle w:val="4"/>
        <w:ind w:firstLine="480"/>
        <w:rPr>
          <w:rFonts w:eastAsiaTheme="minorEastAsia"/>
          <w:color w:val="auto"/>
          <w:highlight w:val="none"/>
        </w:rPr>
      </w:pPr>
    </w:p>
    <w:p w14:paraId="71519EC3">
      <w:pPr>
        <w:pStyle w:val="4"/>
        <w:ind w:firstLine="480"/>
        <w:rPr>
          <w:rFonts w:eastAsiaTheme="minorEastAsia"/>
          <w:color w:val="auto"/>
          <w:highlight w:val="none"/>
        </w:rPr>
      </w:pPr>
    </w:p>
    <w:p w14:paraId="6B760100">
      <w:pPr>
        <w:pStyle w:val="4"/>
        <w:ind w:firstLine="480"/>
        <w:rPr>
          <w:rFonts w:eastAsiaTheme="minorEastAsia"/>
          <w:color w:val="auto"/>
          <w:highlight w:val="none"/>
        </w:rPr>
      </w:pPr>
    </w:p>
    <w:p w14:paraId="3D37DB53">
      <w:pPr>
        <w:pStyle w:val="4"/>
        <w:ind w:firstLine="480"/>
        <w:rPr>
          <w:rFonts w:eastAsiaTheme="minorEastAsia"/>
          <w:color w:val="auto"/>
          <w:highlight w:val="none"/>
        </w:rPr>
      </w:pPr>
    </w:p>
    <w:p w14:paraId="0B8E8AE3">
      <w:pPr>
        <w:pStyle w:val="4"/>
        <w:ind w:firstLine="480"/>
        <w:rPr>
          <w:rFonts w:eastAsiaTheme="minorEastAsia"/>
          <w:color w:val="auto"/>
          <w:highlight w:val="none"/>
        </w:rPr>
      </w:pPr>
    </w:p>
    <w:p w14:paraId="578A7BFD">
      <w:pPr>
        <w:pStyle w:val="4"/>
        <w:ind w:firstLine="480"/>
        <w:rPr>
          <w:rFonts w:eastAsiaTheme="minorEastAsia"/>
          <w:color w:val="auto"/>
          <w:highlight w:val="none"/>
        </w:rPr>
      </w:pPr>
    </w:p>
    <w:p w14:paraId="66C3190A">
      <w:pPr>
        <w:snapToGrid w:val="0"/>
        <w:spacing w:line="480" w:lineRule="exact"/>
        <w:outlineLvl w:val="1"/>
        <w:rPr>
          <w:rFonts w:ascii="宋体" w:hAnsi="宋体" w:cs="宋体"/>
          <w:color w:val="auto"/>
          <w:sz w:val="24"/>
          <w:highlight w:val="none"/>
        </w:rPr>
      </w:pPr>
      <w:r>
        <w:rPr>
          <w:rFonts w:hint="eastAsia" w:ascii="宋体" w:hAnsi="宋体" w:cs="宋体"/>
          <w:color w:val="auto"/>
          <w:sz w:val="24"/>
          <w:highlight w:val="none"/>
        </w:rPr>
        <w:t>6.商务响应表</w:t>
      </w:r>
    </w:p>
    <w:p w14:paraId="34893D2C">
      <w:pPr>
        <w:pStyle w:val="608"/>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商务响应表</w:t>
      </w:r>
    </w:p>
    <w:tbl>
      <w:tblPr>
        <w:tblStyle w:val="57"/>
        <w:tblW w:w="8493" w:type="dxa"/>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14:paraId="06AE4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30646D3C">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086" w:type="dxa"/>
          </w:tcPr>
          <w:p w14:paraId="1A10EC7B">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招标文件的规定</w:t>
            </w:r>
          </w:p>
        </w:tc>
        <w:tc>
          <w:tcPr>
            <w:tcW w:w="3086" w:type="dxa"/>
          </w:tcPr>
          <w:p w14:paraId="696E6931">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投标文件的相应</w:t>
            </w:r>
          </w:p>
        </w:tc>
        <w:tc>
          <w:tcPr>
            <w:tcW w:w="1411" w:type="dxa"/>
          </w:tcPr>
          <w:p w14:paraId="417CEE13">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600A4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02DA3355">
            <w:pPr>
              <w:snapToGrid w:val="0"/>
              <w:spacing w:line="400" w:lineRule="exact"/>
              <w:jc w:val="center"/>
              <w:rPr>
                <w:rFonts w:ascii="宋体" w:hAnsi="宋体" w:cs="宋体"/>
                <w:color w:val="auto"/>
                <w:szCs w:val="21"/>
                <w:highlight w:val="none"/>
              </w:rPr>
            </w:pPr>
          </w:p>
        </w:tc>
        <w:tc>
          <w:tcPr>
            <w:tcW w:w="3086" w:type="dxa"/>
          </w:tcPr>
          <w:p w14:paraId="07F13262">
            <w:pPr>
              <w:snapToGrid w:val="0"/>
              <w:spacing w:line="400" w:lineRule="exact"/>
              <w:jc w:val="center"/>
              <w:rPr>
                <w:rFonts w:ascii="宋体" w:hAnsi="宋体" w:cs="宋体"/>
                <w:color w:val="auto"/>
                <w:szCs w:val="21"/>
                <w:highlight w:val="none"/>
              </w:rPr>
            </w:pPr>
          </w:p>
        </w:tc>
        <w:tc>
          <w:tcPr>
            <w:tcW w:w="3086" w:type="dxa"/>
          </w:tcPr>
          <w:p w14:paraId="75973117">
            <w:pPr>
              <w:snapToGrid w:val="0"/>
              <w:spacing w:line="400" w:lineRule="exact"/>
              <w:jc w:val="center"/>
              <w:rPr>
                <w:rFonts w:ascii="宋体" w:hAnsi="宋体" w:cs="宋体"/>
                <w:color w:val="auto"/>
                <w:szCs w:val="21"/>
                <w:highlight w:val="none"/>
              </w:rPr>
            </w:pPr>
          </w:p>
        </w:tc>
        <w:tc>
          <w:tcPr>
            <w:tcW w:w="1411" w:type="dxa"/>
          </w:tcPr>
          <w:p w14:paraId="1F397114">
            <w:pPr>
              <w:snapToGrid w:val="0"/>
              <w:spacing w:line="400" w:lineRule="exact"/>
              <w:jc w:val="center"/>
              <w:rPr>
                <w:rFonts w:ascii="宋体" w:hAnsi="宋体" w:cs="宋体"/>
                <w:color w:val="auto"/>
                <w:szCs w:val="21"/>
                <w:highlight w:val="none"/>
              </w:rPr>
            </w:pPr>
          </w:p>
        </w:tc>
      </w:tr>
      <w:tr w14:paraId="3B198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1F2ECF67">
            <w:pPr>
              <w:snapToGrid w:val="0"/>
              <w:spacing w:line="400" w:lineRule="exact"/>
              <w:jc w:val="center"/>
              <w:rPr>
                <w:rFonts w:ascii="宋体" w:hAnsi="宋体" w:cs="宋体"/>
                <w:color w:val="auto"/>
                <w:szCs w:val="21"/>
                <w:highlight w:val="none"/>
              </w:rPr>
            </w:pPr>
          </w:p>
        </w:tc>
        <w:tc>
          <w:tcPr>
            <w:tcW w:w="3086" w:type="dxa"/>
          </w:tcPr>
          <w:p w14:paraId="6416E484">
            <w:pPr>
              <w:snapToGrid w:val="0"/>
              <w:spacing w:line="400" w:lineRule="exact"/>
              <w:jc w:val="center"/>
              <w:rPr>
                <w:rFonts w:ascii="宋体" w:hAnsi="宋体" w:cs="宋体"/>
                <w:color w:val="auto"/>
                <w:szCs w:val="21"/>
                <w:highlight w:val="none"/>
              </w:rPr>
            </w:pPr>
          </w:p>
        </w:tc>
        <w:tc>
          <w:tcPr>
            <w:tcW w:w="3086" w:type="dxa"/>
          </w:tcPr>
          <w:p w14:paraId="5D214BDC">
            <w:pPr>
              <w:snapToGrid w:val="0"/>
              <w:spacing w:line="400" w:lineRule="exact"/>
              <w:jc w:val="center"/>
              <w:rPr>
                <w:rFonts w:ascii="宋体" w:hAnsi="宋体" w:cs="宋体"/>
                <w:color w:val="auto"/>
                <w:szCs w:val="21"/>
                <w:highlight w:val="none"/>
              </w:rPr>
            </w:pPr>
          </w:p>
        </w:tc>
        <w:tc>
          <w:tcPr>
            <w:tcW w:w="1411" w:type="dxa"/>
          </w:tcPr>
          <w:p w14:paraId="5273C028">
            <w:pPr>
              <w:snapToGrid w:val="0"/>
              <w:spacing w:line="400" w:lineRule="exact"/>
              <w:jc w:val="center"/>
              <w:rPr>
                <w:rFonts w:ascii="宋体" w:hAnsi="宋体" w:cs="宋体"/>
                <w:color w:val="auto"/>
                <w:szCs w:val="21"/>
                <w:highlight w:val="none"/>
              </w:rPr>
            </w:pPr>
          </w:p>
        </w:tc>
      </w:tr>
      <w:tr w14:paraId="6FF07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304D3FD0">
            <w:pPr>
              <w:snapToGrid w:val="0"/>
              <w:spacing w:line="400" w:lineRule="exact"/>
              <w:jc w:val="center"/>
              <w:rPr>
                <w:rFonts w:ascii="宋体" w:hAnsi="宋体" w:cs="宋体"/>
                <w:color w:val="auto"/>
                <w:szCs w:val="21"/>
                <w:highlight w:val="none"/>
              </w:rPr>
            </w:pPr>
          </w:p>
        </w:tc>
        <w:tc>
          <w:tcPr>
            <w:tcW w:w="3086" w:type="dxa"/>
          </w:tcPr>
          <w:p w14:paraId="1F6D1530">
            <w:pPr>
              <w:snapToGrid w:val="0"/>
              <w:spacing w:line="400" w:lineRule="exact"/>
              <w:jc w:val="center"/>
              <w:rPr>
                <w:rFonts w:ascii="宋体" w:hAnsi="宋体" w:cs="宋体"/>
                <w:color w:val="auto"/>
                <w:szCs w:val="21"/>
                <w:highlight w:val="none"/>
              </w:rPr>
            </w:pPr>
          </w:p>
        </w:tc>
        <w:tc>
          <w:tcPr>
            <w:tcW w:w="3086" w:type="dxa"/>
          </w:tcPr>
          <w:p w14:paraId="38510155">
            <w:pPr>
              <w:snapToGrid w:val="0"/>
              <w:spacing w:line="400" w:lineRule="exact"/>
              <w:jc w:val="center"/>
              <w:rPr>
                <w:rFonts w:ascii="宋体" w:hAnsi="宋体" w:cs="宋体"/>
                <w:color w:val="auto"/>
                <w:szCs w:val="21"/>
                <w:highlight w:val="none"/>
              </w:rPr>
            </w:pPr>
          </w:p>
        </w:tc>
        <w:tc>
          <w:tcPr>
            <w:tcW w:w="1411" w:type="dxa"/>
          </w:tcPr>
          <w:p w14:paraId="4E2E74CB">
            <w:pPr>
              <w:snapToGrid w:val="0"/>
              <w:spacing w:line="400" w:lineRule="exact"/>
              <w:jc w:val="center"/>
              <w:rPr>
                <w:rFonts w:ascii="宋体" w:hAnsi="宋体" w:cs="宋体"/>
                <w:color w:val="auto"/>
                <w:szCs w:val="21"/>
                <w:highlight w:val="none"/>
              </w:rPr>
            </w:pPr>
          </w:p>
        </w:tc>
      </w:tr>
    </w:tbl>
    <w:p w14:paraId="031E95D9">
      <w:pPr>
        <w:spacing w:line="360" w:lineRule="auto"/>
        <w:rPr>
          <w:rFonts w:ascii="宋体" w:hAnsi="宋体" w:cs="宋体"/>
          <w:b/>
          <w:color w:val="auto"/>
          <w:szCs w:val="21"/>
          <w:highlight w:val="none"/>
        </w:rPr>
      </w:pPr>
      <w:r>
        <w:rPr>
          <w:rFonts w:hint="eastAsia" w:ascii="宋体" w:hAnsi="宋体" w:cs="宋体"/>
          <w:b/>
          <w:color w:val="auto"/>
          <w:szCs w:val="21"/>
          <w:highlight w:val="none"/>
        </w:rPr>
        <w:t>注：供应商的投标文件（除技术规格部分）与招标文件之规定存在偏离的，应在此表中如实说明。未在上表中说明的，将被认为完全响应招标文件的规定。</w:t>
      </w:r>
    </w:p>
    <w:p w14:paraId="76A4606C">
      <w:pPr>
        <w:tabs>
          <w:tab w:val="left" w:pos="1418"/>
        </w:tabs>
        <w:spacing w:line="400" w:lineRule="exact"/>
        <w:ind w:firstLine="420" w:firstLineChars="200"/>
        <w:rPr>
          <w:rFonts w:ascii="宋体" w:hAnsi="宋体"/>
          <w:bCs/>
          <w:color w:val="auto"/>
          <w:szCs w:val="21"/>
          <w:highlight w:val="none"/>
        </w:rPr>
      </w:pPr>
    </w:p>
    <w:p w14:paraId="4BC18DBD">
      <w:pPr>
        <w:tabs>
          <w:tab w:val="left" w:pos="1418"/>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法定代表人或授权代表（签字或盖章）</w:t>
      </w:r>
      <w:r>
        <w:rPr>
          <w:rFonts w:ascii="宋体" w:hAnsi="宋体"/>
          <w:color w:val="auto"/>
          <w:szCs w:val="21"/>
          <w:highlight w:val="none"/>
        </w:rPr>
        <w:t>：</w:t>
      </w:r>
    </w:p>
    <w:p w14:paraId="291E496A">
      <w:pPr>
        <w:tabs>
          <w:tab w:val="left" w:pos="1418"/>
        </w:tabs>
        <w:spacing w:line="400" w:lineRule="exact"/>
        <w:ind w:firstLine="420" w:firstLineChars="200"/>
        <w:rPr>
          <w:rFonts w:ascii="宋体" w:hAnsi="宋体"/>
          <w:b/>
          <w:bCs/>
          <w:color w:val="auto"/>
          <w:szCs w:val="21"/>
          <w:highlight w:val="none"/>
        </w:rPr>
      </w:pPr>
      <w:r>
        <w:rPr>
          <w:rFonts w:hint="eastAsia" w:ascii="宋体" w:hAnsi="宋体"/>
          <w:bCs/>
          <w:color w:val="auto"/>
          <w:szCs w:val="21"/>
          <w:highlight w:val="none"/>
        </w:rPr>
        <w:t xml:space="preserve">投 标 人（盖章）：                    </w:t>
      </w:r>
    </w:p>
    <w:p w14:paraId="3CCD6C67">
      <w:pPr>
        <w:widowControl/>
        <w:spacing w:line="360" w:lineRule="exact"/>
        <w:ind w:firstLine="420" w:firstLineChars="200"/>
        <w:rPr>
          <w:rFonts w:hAnsi="宋体"/>
          <w:color w:val="auto"/>
          <w:sz w:val="22"/>
          <w:szCs w:val="22"/>
          <w:highlight w:val="none"/>
        </w:rPr>
      </w:pPr>
      <w:r>
        <w:rPr>
          <w:rFonts w:hint="eastAsia" w:ascii="宋体" w:hAnsi="宋体"/>
          <w:bCs/>
          <w:color w:val="auto"/>
          <w:szCs w:val="21"/>
          <w:highlight w:val="none"/>
        </w:rPr>
        <w:t xml:space="preserve">          年  月  日</w:t>
      </w:r>
    </w:p>
    <w:p w14:paraId="0CD93AC5">
      <w:pPr>
        <w:snapToGrid w:val="0"/>
        <w:spacing w:line="480" w:lineRule="exact"/>
        <w:outlineLvl w:val="1"/>
        <w:rPr>
          <w:rFonts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7.技术响应表格式：</w:t>
      </w:r>
    </w:p>
    <w:p w14:paraId="291E9A00">
      <w:pPr>
        <w:snapToGrid w:val="0"/>
        <w:spacing w:line="360" w:lineRule="auto"/>
        <w:jc w:val="center"/>
        <w:rPr>
          <w:rFonts w:ascii="宋体" w:hAnsi="宋体" w:cs="宋体"/>
          <w:color w:val="auto"/>
          <w:sz w:val="24"/>
          <w:highlight w:val="none"/>
          <w:u w:val="single"/>
        </w:rPr>
      </w:pPr>
      <w:r>
        <w:rPr>
          <w:rFonts w:hint="eastAsia" w:ascii="宋体" w:hAnsi="宋体" w:cs="宋体"/>
          <w:b/>
          <w:color w:val="auto"/>
          <w:sz w:val="24"/>
          <w:highlight w:val="none"/>
        </w:rPr>
        <w:t>技术响应表</w:t>
      </w:r>
    </w:p>
    <w:tbl>
      <w:tblPr>
        <w:tblStyle w:val="57"/>
        <w:tblW w:w="8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7"/>
        <w:gridCol w:w="2475"/>
        <w:gridCol w:w="1583"/>
        <w:gridCol w:w="1849"/>
        <w:gridCol w:w="1044"/>
      </w:tblGrid>
      <w:tr w14:paraId="49687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4052" w:type="dxa"/>
            <w:gridSpan w:val="2"/>
            <w:tcBorders>
              <w:top w:val="single" w:color="auto" w:sz="4" w:space="0"/>
              <w:left w:val="single" w:color="auto" w:sz="4" w:space="0"/>
              <w:bottom w:val="single" w:color="auto" w:sz="4" w:space="0"/>
              <w:right w:val="single" w:color="auto" w:sz="4" w:space="0"/>
            </w:tcBorders>
          </w:tcPr>
          <w:p w14:paraId="466136FD">
            <w:pPr>
              <w:pStyle w:val="30"/>
              <w:snapToGrid w:val="0"/>
              <w:spacing w:beforeLines="0" w:afterLines="0" w:line="360" w:lineRule="auto"/>
              <w:jc w:val="center"/>
              <w:outlineLvl w:val="0"/>
              <w:rPr>
                <w:rFonts w:hAnsi="宋体" w:cs="宋体"/>
                <w:color w:val="auto"/>
                <w:sz w:val="21"/>
                <w:szCs w:val="21"/>
                <w:highlight w:val="none"/>
              </w:rPr>
            </w:pPr>
            <w:bookmarkStart w:id="70" w:name="_Toc377028119"/>
            <w:bookmarkStart w:id="71" w:name="_Toc401570314"/>
            <w:bookmarkStart w:id="72" w:name="_Toc377653976"/>
            <w:bookmarkStart w:id="73" w:name="_Toc402963128"/>
            <w:bookmarkStart w:id="74" w:name="_Toc406402957"/>
            <w:bookmarkStart w:id="75" w:name="_Toc381081903"/>
            <w:bookmarkStart w:id="76" w:name="_Toc385854156"/>
            <w:bookmarkStart w:id="77" w:name="_Toc406403001"/>
            <w:bookmarkStart w:id="78" w:name="_Toc382928236"/>
            <w:bookmarkStart w:id="79" w:name="_Toc382928118"/>
            <w:bookmarkStart w:id="80" w:name="_Toc385854110"/>
            <w:bookmarkStart w:id="81" w:name="_Toc401570290"/>
            <w:bookmarkStart w:id="82" w:name="_Toc402963095"/>
            <w:bookmarkStart w:id="83" w:name="_Toc109781762"/>
            <w:bookmarkStart w:id="84" w:name="_Toc377028057"/>
            <w:r>
              <w:rPr>
                <w:rFonts w:hint="eastAsia" w:hAnsi="宋体" w:cs="宋体"/>
                <w:color w:val="auto"/>
                <w:sz w:val="21"/>
                <w:szCs w:val="21"/>
                <w:highlight w:val="none"/>
              </w:rPr>
              <w:t>招标文件要求</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c>
        <w:tc>
          <w:tcPr>
            <w:tcW w:w="3432" w:type="dxa"/>
            <w:gridSpan w:val="2"/>
            <w:tcBorders>
              <w:top w:val="single" w:color="auto" w:sz="4" w:space="0"/>
              <w:left w:val="single" w:color="auto" w:sz="4" w:space="0"/>
              <w:bottom w:val="single" w:color="auto" w:sz="4" w:space="0"/>
              <w:right w:val="single" w:color="auto" w:sz="4" w:space="0"/>
            </w:tcBorders>
          </w:tcPr>
          <w:p w14:paraId="7010EFCA">
            <w:pPr>
              <w:pStyle w:val="30"/>
              <w:snapToGrid w:val="0"/>
              <w:spacing w:beforeLines="0" w:afterLines="0" w:line="360" w:lineRule="auto"/>
              <w:jc w:val="center"/>
              <w:outlineLvl w:val="0"/>
              <w:rPr>
                <w:rFonts w:hAnsi="宋体" w:cs="宋体"/>
                <w:color w:val="auto"/>
                <w:sz w:val="21"/>
                <w:szCs w:val="21"/>
                <w:highlight w:val="none"/>
              </w:rPr>
            </w:pPr>
            <w:bookmarkStart w:id="85" w:name="_Toc385854157"/>
            <w:bookmarkStart w:id="86" w:name="_Toc382928119"/>
            <w:bookmarkStart w:id="87" w:name="_Toc381081904"/>
            <w:bookmarkStart w:id="88" w:name="_Toc377653977"/>
            <w:bookmarkStart w:id="89" w:name="_Toc401570291"/>
            <w:bookmarkStart w:id="90" w:name="_Toc402963129"/>
            <w:bookmarkStart w:id="91" w:name="_Toc109781763"/>
            <w:bookmarkStart w:id="92" w:name="_Toc377028120"/>
            <w:bookmarkStart w:id="93" w:name="_Toc406402958"/>
            <w:bookmarkStart w:id="94" w:name="_Toc377028058"/>
            <w:bookmarkStart w:id="95" w:name="_Toc401570315"/>
            <w:bookmarkStart w:id="96" w:name="_Toc385854111"/>
            <w:bookmarkStart w:id="97" w:name="_Toc406403002"/>
            <w:bookmarkStart w:id="98" w:name="_Toc402963096"/>
            <w:bookmarkStart w:id="99" w:name="_Toc382928237"/>
            <w:r>
              <w:rPr>
                <w:rFonts w:hint="eastAsia" w:hAnsi="宋体" w:cs="宋体"/>
                <w:color w:val="auto"/>
                <w:sz w:val="21"/>
                <w:szCs w:val="21"/>
                <w:highlight w:val="none"/>
              </w:rPr>
              <w:t>投标文件响应</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tc>
        <w:tc>
          <w:tcPr>
            <w:tcW w:w="1044" w:type="dxa"/>
            <w:vMerge w:val="restart"/>
            <w:tcBorders>
              <w:top w:val="single" w:color="auto" w:sz="4" w:space="0"/>
              <w:left w:val="single" w:color="auto" w:sz="4" w:space="0"/>
              <w:bottom w:val="single" w:color="auto" w:sz="4" w:space="0"/>
              <w:right w:val="single" w:color="auto" w:sz="4" w:space="0"/>
            </w:tcBorders>
            <w:vAlign w:val="center"/>
          </w:tcPr>
          <w:p w14:paraId="3C5B78DD">
            <w:pPr>
              <w:pStyle w:val="30"/>
              <w:snapToGrid w:val="0"/>
              <w:spacing w:beforeLines="0" w:afterLines="0" w:line="360" w:lineRule="auto"/>
              <w:jc w:val="center"/>
              <w:outlineLvl w:val="0"/>
              <w:rPr>
                <w:rFonts w:hAnsi="宋体" w:cs="宋体"/>
                <w:color w:val="auto"/>
                <w:sz w:val="21"/>
                <w:szCs w:val="21"/>
                <w:highlight w:val="none"/>
              </w:rPr>
            </w:pPr>
            <w:bookmarkStart w:id="100" w:name="_Toc406403003"/>
            <w:bookmarkStart w:id="101" w:name="_Toc385854112"/>
            <w:bookmarkStart w:id="102" w:name="_Toc382928120"/>
            <w:bookmarkStart w:id="103" w:name="_Toc377653978"/>
            <w:bookmarkStart w:id="104" w:name="_Toc401570316"/>
            <w:bookmarkStart w:id="105" w:name="_Toc385854158"/>
            <w:bookmarkStart w:id="106" w:name="_Toc109781764"/>
            <w:bookmarkStart w:id="107" w:name="_Toc402963097"/>
            <w:bookmarkStart w:id="108" w:name="_Toc402963130"/>
            <w:bookmarkStart w:id="109" w:name="_Toc382928238"/>
            <w:bookmarkStart w:id="110" w:name="_Toc401570292"/>
            <w:bookmarkStart w:id="111" w:name="_Toc381081905"/>
            <w:bookmarkStart w:id="112" w:name="_Toc377028121"/>
            <w:bookmarkStart w:id="113" w:name="_Toc406402959"/>
            <w:bookmarkStart w:id="114" w:name="_Toc377028059"/>
            <w:r>
              <w:rPr>
                <w:rFonts w:hint="eastAsia" w:hAnsi="宋体" w:cs="宋体"/>
                <w:color w:val="auto"/>
                <w:sz w:val="21"/>
                <w:szCs w:val="21"/>
                <w:highlight w:val="none"/>
              </w:rPr>
              <w:t>偏离</w:t>
            </w:r>
          </w:p>
          <w:p w14:paraId="02EE3811">
            <w:pPr>
              <w:pStyle w:val="30"/>
              <w:snapToGrid w:val="0"/>
              <w:spacing w:beforeLines="0" w:afterLines="0" w:line="360" w:lineRule="auto"/>
              <w:jc w:val="center"/>
              <w:outlineLvl w:val="0"/>
              <w:rPr>
                <w:rFonts w:hAnsi="宋体" w:cs="宋体"/>
                <w:color w:val="auto"/>
                <w:sz w:val="21"/>
                <w:szCs w:val="21"/>
                <w:highlight w:val="none"/>
              </w:rPr>
            </w:pPr>
            <w:r>
              <w:rPr>
                <w:rFonts w:hint="eastAsia" w:hAnsi="宋体" w:cs="宋体"/>
                <w:color w:val="auto"/>
                <w:sz w:val="21"/>
                <w:szCs w:val="21"/>
                <w:highlight w:val="none"/>
              </w:rPr>
              <w:t>情况</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r>
      <w:tr w14:paraId="0A2CE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1577" w:type="dxa"/>
            <w:tcBorders>
              <w:top w:val="single" w:color="auto" w:sz="4" w:space="0"/>
              <w:left w:val="single" w:color="auto" w:sz="4" w:space="0"/>
              <w:bottom w:val="single" w:color="auto" w:sz="4" w:space="0"/>
              <w:right w:val="single" w:color="auto" w:sz="4" w:space="0"/>
            </w:tcBorders>
          </w:tcPr>
          <w:p w14:paraId="453C46FF">
            <w:pPr>
              <w:pStyle w:val="30"/>
              <w:snapToGrid w:val="0"/>
              <w:spacing w:beforeLines="0" w:afterLines="0" w:line="360" w:lineRule="auto"/>
              <w:jc w:val="center"/>
              <w:outlineLvl w:val="0"/>
              <w:rPr>
                <w:rFonts w:hAnsi="宋体" w:cs="宋体"/>
                <w:color w:val="auto"/>
                <w:sz w:val="21"/>
                <w:szCs w:val="21"/>
                <w:highlight w:val="none"/>
              </w:rPr>
            </w:pPr>
            <w:bookmarkStart w:id="115" w:name="_Toc402963098"/>
            <w:bookmarkStart w:id="116" w:name="_Toc377028122"/>
            <w:bookmarkStart w:id="117" w:name="_Toc377653979"/>
            <w:bookmarkStart w:id="118" w:name="_Toc385854113"/>
            <w:bookmarkStart w:id="119" w:name="_Toc401570293"/>
            <w:bookmarkStart w:id="120" w:name="_Toc109781765"/>
            <w:bookmarkStart w:id="121" w:name="_Toc377028060"/>
            <w:bookmarkStart w:id="122" w:name="_Toc406403004"/>
            <w:bookmarkStart w:id="123" w:name="_Toc406402960"/>
            <w:bookmarkStart w:id="124" w:name="_Toc382928239"/>
            <w:bookmarkStart w:id="125" w:name="_Toc385854159"/>
            <w:bookmarkStart w:id="126" w:name="_Toc381081906"/>
            <w:bookmarkStart w:id="127" w:name="_Toc401570317"/>
            <w:bookmarkStart w:id="128" w:name="_Toc402963131"/>
            <w:bookmarkStart w:id="129" w:name="_Toc382928121"/>
            <w:r>
              <w:rPr>
                <w:rFonts w:hint="eastAsia" w:hAnsi="宋体" w:cs="宋体"/>
                <w:color w:val="auto"/>
                <w:sz w:val="21"/>
                <w:szCs w:val="21"/>
                <w:highlight w:val="none"/>
              </w:rPr>
              <w:t>项目</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tc>
        <w:tc>
          <w:tcPr>
            <w:tcW w:w="2475" w:type="dxa"/>
            <w:tcBorders>
              <w:top w:val="single" w:color="auto" w:sz="4" w:space="0"/>
              <w:left w:val="single" w:color="auto" w:sz="4" w:space="0"/>
              <w:bottom w:val="single" w:color="auto" w:sz="4" w:space="0"/>
              <w:right w:val="single" w:color="auto" w:sz="4" w:space="0"/>
            </w:tcBorders>
          </w:tcPr>
          <w:p w14:paraId="13705B26">
            <w:pPr>
              <w:pStyle w:val="30"/>
              <w:snapToGrid w:val="0"/>
              <w:spacing w:beforeLines="0" w:afterLines="0" w:line="360" w:lineRule="auto"/>
              <w:jc w:val="center"/>
              <w:outlineLvl w:val="0"/>
              <w:rPr>
                <w:rFonts w:hAnsi="宋体" w:cs="宋体"/>
                <w:color w:val="auto"/>
                <w:sz w:val="21"/>
                <w:szCs w:val="21"/>
                <w:highlight w:val="none"/>
              </w:rPr>
            </w:pPr>
            <w:bookmarkStart w:id="130" w:name="_Toc385854114"/>
            <w:bookmarkStart w:id="131" w:name="_Toc385854160"/>
            <w:bookmarkStart w:id="132" w:name="_Toc401570318"/>
            <w:bookmarkStart w:id="133" w:name="_Toc382928240"/>
            <w:bookmarkStart w:id="134" w:name="_Toc406402961"/>
            <w:bookmarkStart w:id="135" w:name="_Toc402963132"/>
            <w:bookmarkStart w:id="136" w:name="_Toc382928122"/>
            <w:bookmarkStart w:id="137" w:name="_Toc402963099"/>
            <w:bookmarkStart w:id="138" w:name="_Toc377028123"/>
            <w:bookmarkStart w:id="139" w:name="_Toc109781766"/>
            <w:bookmarkStart w:id="140" w:name="_Toc406403005"/>
            <w:bookmarkStart w:id="141" w:name="_Toc377653980"/>
            <w:bookmarkStart w:id="142" w:name="_Toc381081907"/>
            <w:bookmarkStart w:id="143" w:name="_Toc377028061"/>
            <w:bookmarkStart w:id="144" w:name="_Toc401570294"/>
            <w:r>
              <w:rPr>
                <w:rFonts w:hint="eastAsia" w:hAnsi="宋体" w:cs="宋体"/>
                <w:color w:val="auto"/>
                <w:sz w:val="21"/>
                <w:szCs w:val="21"/>
                <w:highlight w:val="none"/>
              </w:rPr>
              <w:t>要求</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tc>
        <w:tc>
          <w:tcPr>
            <w:tcW w:w="1583" w:type="dxa"/>
            <w:tcBorders>
              <w:top w:val="single" w:color="auto" w:sz="4" w:space="0"/>
              <w:left w:val="single" w:color="auto" w:sz="4" w:space="0"/>
              <w:bottom w:val="single" w:color="auto" w:sz="4" w:space="0"/>
              <w:right w:val="single" w:color="auto" w:sz="4" w:space="0"/>
            </w:tcBorders>
          </w:tcPr>
          <w:p w14:paraId="079A6CB0">
            <w:pPr>
              <w:pStyle w:val="30"/>
              <w:snapToGrid w:val="0"/>
              <w:spacing w:beforeLines="0" w:afterLines="0" w:line="360" w:lineRule="auto"/>
              <w:jc w:val="center"/>
              <w:outlineLvl w:val="0"/>
              <w:rPr>
                <w:rFonts w:hAnsi="宋体" w:cs="宋体"/>
                <w:color w:val="auto"/>
                <w:sz w:val="21"/>
                <w:szCs w:val="21"/>
                <w:highlight w:val="none"/>
              </w:rPr>
            </w:pPr>
            <w:bookmarkStart w:id="145" w:name="_Toc385854161"/>
            <w:bookmarkStart w:id="146" w:name="_Toc402963100"/>
            <w:bookmarkStart w:id="147" w:name="_Toc382928241"/>
            <w:bookmarkStart w:id="148" w:name="_Toc381081908"/>
            <w:bookmarkStart w:id="149" w:name="_Toc406403006"/>
            <w:bookmarkStart w:id="150" w:name="_Toc109781767"/>
            <w:bookmarkStart w:id="151" w:name="_Toc377653981"/>
            <w:bookmarkStart w:id="152" w:name="_Toc382928123"/>
            <w:bookmarkStart w:id="153" w:name="_Toc385854115"/>
            <w:bookmarkStart w:id="154" w:name="_Toc402963133"/>
            <w:bookmarkStart w:id="155" w:name="_Toc377028124"/>
            <w:bookmarkStart w:id="156" w:name="_Toc401570295"/>
            <w:bookmarkStart w:id="157" w:name="_Toc401570319"/>
            <w:bookmarkStart w:id="158" w:name="_Toc406402962"/>
            <w:bookmarkStart w:id="159" w:name="_Toc377028062"/>
            <w:r>
              <w:rPr>
                <w:rFonts w:hint="eastAsia" w:hAnsi="宋体" w:cs="宋体"/>
                <w:color w:val="auto"/>
                <w:sz w:val="21"/>
                <w:szCs w:val="21"/>
                <w:highlight w:val="none"/>
              </w:rPr>
              <w:t>货物名称</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tc>
        <w:tc>
          <w:tcPr>
            <w:tcW w:w="1849" w:type="dxa"/>
            <w:tcBorders>
              <w:top w:val="single" w:color="auto" w:sz="4" w:space="0"/>
              <w:left w:val="single" w:color="auto" w:sz="4" w:space="0"/>
              <w:bottom w:val="single" w:color="auto" w:sz="4" w:space="0"/>
              <w:right w:val="single" w:color="auto" w:sz="4" w:space="0"/>
            </w:tcBorders>
          </w:tcPr>
          <w:p w14:paraId="1276DF32">
            <w:pPr>
              <w:pStyle w:val="30"/>
              <w:snapToGrid w:val="0"/>
              <w:spacing w:beforeLines="0" w:afterLines="0" w:line="360" w:lineRule="auto"/>
              <w:jc w:val="center"/>
              <w:outlineLvl w:val="0"/>
              <w:rPr>
                <w:rFonts w:hAnsi="宋体" w:cs="宋体"/>
                <w:color w:val="auto"/>
                <w:sz w:val="21"/>
                <w:szCs w:val="21"/>
                <w:highlight w:val="none"/>
              </w:rPr>
            </w:pPr>
            <w:bookmarkStart w:id="160" w:name="_Toc402963134"/>
            <w:bookmarkStart w:id="161" w:name="_Toc385854162"/>
            <w:bookmarkStart w:id="162" w:name="_Toc401570296"/>
            <w:bookmarkStart w:id="163" w:name="_Toc406403007"/>
            <w:bookmarkStart w:id="164" w:name="_Toc109781768"/>
            <w:bookmarkStart w:id="165" w:name="_Toc402963101"/>
            <w:bookmarkStart w:id="166" w:name="_Toc385854116"/>
            <w:bookmarkStart w:id="167" w:name="_Toc377653982"/>
            <w:bookmarkStart w:id="168" w:name="_Toc377028063"/>
            <w:bookmarkStart w:id="169" w:name="_Toc401570320"/>
            <w:bookmarkStart w:id="170" w:name="_Toc381081909"/>
            <w:bookmarkStart w:id="171" w:name="_Toc382928124"/>
            <w:bookmarkStart w:id="172" w:name="_Toc382928242"/>
            <w:bookmarkStart w:id="173" w:name="_Toc377028125"/>
            <w:bookmarkStart w:id="174" w:name="_Toc406402963"/>
            <w:r>
              <w:rPr>
                <w:rFonts w:hint="eastAsia" w:hAnsi="宋体" w:cs="宋体"/>
                <w:color w:val="auto"/>
                <w:sz w:val="21"/>
                <w:szCs w:val="21"/>
                <w:highlight w:val="none"/>
              </w:rPr>
              <w:t>性能及指标</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tc>
        <w:tc>
          <w:tcPr>
            <w:tcW w:w="1044" w:type="dxa"/>
            <w:vMerge w:val="continue"/>
            <w:tcBorders>
              <w:top w:val="single" w:color="auto" w:sz="4" w:space="0"/>
              <w:left w:val="single" w:color="auto" w:sz="4" w:space="0"/>
              <w:bottom w:val="single" w:color="auto" w:sz="4" w:space="0"/>
              <w:right w:val="single" w:color="auto" w:sz="4" w:space="0"/>
            </w:tcBorders>
            <w:vAlign w:val="center"/>
          </w:tcPr>
          <w:p w14:paraId="669C1859">
            <w:pPr>
              <w:widowControl/>
              <w:spacing w:line="360" w:lineRule="auto"/>
              <w:jc w:val="left"/>
              <w:rPr>
                <w:rFonts w:ascii="宋体" w:hAnsi="宋体" w:cs="宋体"/>
                <w:color w:val="auto"/>
                <w:szCs w:val="21"/>
                <w:highlight w:val="none"/>
              </w:rPr>
            </w:pPr>
          </w:p>
        </w:tc>
      </w:tr>
      <w:tr w14:paraId="26998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403011B5">
            <w:pPr>
              <w:pStyle w:val="30"/>
              <w:snapToGrid w:val="0"/>
              <w:spacing w:beforeLines="0" w:afterLines="0" w:line="360" w:lineRule="auto"/>
              <w:outlineLvl w:val="0"/>
              <w:rPr>
                <w:rFonts w:hAnsi="宋体" w:cs="宋体"/>
                <w:color w:val="auto"/>
                <w:sz w:val="21"/>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14:paraId="109991D5">
            <w:pPr>
              <w:pStyle w:val="30"/>
              <w:snapToGrid w:val="0"/>
              <w:spacing w:beforeLines="0" w:afterLines="0" w:line="360" w:lineRule="auto"/>
              <w:outlineLvl w:val="0"/>
              <w:rPr>
                <w:rFonts w:hAnsi="宋体" w:cs="宋体"/>
                <w:color w:val="auto"/>
                <w:sz w:val="21"/>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14:paraId="4620A25F">
            <w:pPr>
              <w:pStyle w:val="30"/>
              <w:snapToGrid w:val="0"/>
              <w:spacing w:beforeLines="0" w:afterLines="0" w:line="360" w:lineRule="auto"/>
              <w:outlineLvl w:val="0"/>
              <w:rPr>
                <w:rFonts w:hAnsi="宋体" w:cs="宋体"/>
                <w:color w:val="auto"/>
                <w:sz w:val="21"/>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14:paraId="18EF2FB4">
            <w:pPr>
              <w:pStyle w:val="30"/>
              <w:snapToGrid w:val="0"/>
              <w:spacing w:beforeLines="0" w:afterLines="0" w:line="360" w:lineRule="auto"/>
              <w:outlineLvl w:val="0"/>
              <w:rPr>
                <w:rFonts w:hAnsi="宋体" w:cs="宋体"/>
                <w:color w:val="auto"/>
                <w:sz w:val="21"/>
                <w:szCs w:val="21"/>
                <w:highlight w:val="none"/>
              </w:rPr>
            </w:pPr>
          </w:p>
        </w:tc>
        <w:tc>
          <w:tcPr>
            <w:tcW w:w="1044" w:type="dxa"/>
            <w:tcBorders>
              <w:top w:val="single" w:color="auto" w:sz="4" w:space="0"/>
              <w:left w:val="single" w:color="auto" w:sz="4" w:space="0"/>
              <w:bottom w:val="single" w:color="auto" w:sz="4" w:space="0"/>
              <w:right w:val="single" w:color="auto" w:sz="4" w:space="0"/>
            </w:tcBorders>
          </w:tcPr>
          <w:p w14:paraId="03D4D79B">
            <w:pPr>
              <w:pStyle w:val="30"/>
              <w:snapToGrid w:val="0"/>
              <w:spacing w:beforeLines="0" w:afterLines="0" w:line="360" w:lineRule="auto"/>
              <w:outlineLvl w:val="0"/>
              <w:rPr>
                <w:rFonts w:hAnsi="宋体" w:cs="宋体"/>
                <w:color w:val="auto"/>
                <w:sz w:val="21"/>
                <w:szCs w:val="21"/>
                <w:highlight w:val="none"/>
              </w:rPr>
            </w:pPr>
          </w:p>
        </w:tc>
      </w:tr>
      <w:tr w14:paraId="14E29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665697DA">
            <w:pPr>
              <w:widowControl/>
              <w:spacing w:line="360" w:lineRule="auto"/>
              <w:rPr>
                <w:rFonts w:ascii="宋体" w:hAnsi="宋体" w:cs="宋体"/>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14:paraId="59F37523">
            <w:pPr>
              <w:pStyle w:val="30"/>
              <w:snapToGrid w:val="0"/>
              <w:spacing w:beforeLines="0" w:afterLines="0" w:line="360" w:lineRule="auto"/>
              <w:outlineLvl w:val="0"/>
              <w:rPr>
                <w:rFonts w:hAnsi="宋体" w:cs="宋体"/>
                <w:color w:val="auto"/>
                <w:sz w:val="21"/>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14:paraId="4C48AE2F">
            <w:pPr>
              <w:pStyle w:val="30"/>
              <w:snapToGrid w:val="0"/>
              <w:spacing w:beforeLines="0" w:afterLines="0" w:line="360" w:lineRule="auto"/>
              <w:outlineLvl w:val="0"/>
              <w:rPr>
                <w:rFonts w:hAnsi="宋体" w:cs="宋体"/>
                <w:color w:val="auto"/>
                <w:sz w:val="21"/>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14:paraId="5BEBF7C2">
            <w:pPr>
              <w:pStyle w:val="30"/>
              <w:snapToGrid w:val="0"/>
              <w:spacing w:beforeLines="0" w:afterLines="0" w:line="360" w:lineRule="auto"/>
              <w:outlineLvl w:val="0"/>
              <w:rPr>
                <w:rFonts w:hAnsi="宋体" w:cs="宋体"/>
                <w:color w:val="auto"/>
                <w:sz w:val="21"/>
                <w:szCs w:val="21"/>
                <w:highlight w:val="none"/>
              </w:rPr>
            </w:pPr>
          </w:p>
        </w:tc>
        <w:tc>
          <w:tcPr>
            <w:tcW w:w="1044" w:type="dxa"/>
            <w:tcBorders>
              <w:top w:val="single" w:color="auto" w:sz="4" w:space="0"/>
              <w:left w:val="single" w:color="auto" w:sz="4" w:space="0"/>
              <w:bottom w:val="single" w:color="auto" w:sz="4" w:space="0"/>
              <w:right w:val="single" w:color="auto" w:sz="4" w:space="0"/>
            </w:tcBorders>
          </w:tcPr>
          <w:p w14:paraId="6CC1DEAF">
            <w:pPr>
              <w:pStyle w:val="30"/>
              <w:snapToGrid w:val="0"/>
              <w:spacing w:beforeLines="0" w:afterLines="0" w:line="360" w:lineRule="auto"/>
              <w:outlineLvl w:val="0"/>
              <w:rPr>
                <w:rFonts w:hAnsi="宋体" w:cs="宋体"/>
                <w:color w:val="auto"/>
                <w:sz w:val="21"/>
                <w:szCs w:val="21"/>
                <w:highlight w:val="none"/>
              </w:rPr>
            </w:pPr>
          </w:p>
        </w:tc>
      </w:tr>
      <w:tr w14:paraId="4548E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7D50CE97">
            <w:pPr>
              <w:pStyle w:val="30"/>
              <w:snapToGrid w:val="0"/>
              <w:spacing w:beforeLines="0" w:afterLines="0" w:line="360" w:lineRule="auto"/>
              <w:outlineLvl w:val="0"/>
              <w:rPr>
                <w:rFonts w:hAnsi="宋体" w:cs="宋体"/>
                <w:color w:val="auto"/>
                <w:sz w:val="21"/>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14:paraId="7506DA96">
            <w:pPr>
              <w:pStyle w:val="30"/>
              <w:snapToGrid w:val="0"/>
              <w:spacing w:beforeLines="0" w:afterLines="0" w:line="360" w:lineRule="auto"/>
              <w:outlineLvl w:val="0"/>
              <w:rPr>
                <w:rFonts w:hAnsi="宋体" w:cs="宋体"/>
                <w:color w:val="auto"/>
                <w:sz w:val="21"/>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14:paraId="5BEF73B7">
            <w:pPr>
              <w:pStyle w:val="30"/>
              <w:snapToGrid w:val="0"/>
              <w:spacing w:beforeLines="0" w:afterLines="0" w:line="360" w:lineRule="auto"/>
              <w:outlineLvl w:val="0"/>
              <w:rPr>
                <w:rFonts w:hAnsi="宋体" w:cs="宋体"/>
                <w:color w:val="auto"/>
                <w:sz w:val="21"/>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14:paraId="0D65428C">
            <w:pPr>
              <w:pStyle w:val="30"/>
              <w:snapToGrid w:val="0"/>
              <w:spacing w:beforeLines="0" w:afterLines="0" w:line="360" w:lineRule="auto"/>
              <w:outlineLvl w:val="0"/>
              <w:rPr>
                <w:rFonts w:hAnsi="宋体" w:cs="宋体"/>
                <w:color w:val="auto"/>
                <w:sz w:val="21"/>
                <w:szCs w:val="21"/>
                <w:highlight w:val="none"/>
              </w:rPr>
            </w:pPr>
          </w:p>
        </w:tc>
        <w:tc>
          <w:tcPr>
            <w:tcW w:w="1044" w:type="dxa"/>
            <w:tcBorders>
              <w:top w:val="single" w:color="auto" w:sz="4" w:space="0"/>
              <w:left w:val="single" w:color="auto" w:sz="4" w:space="0"/>
              <w:bottom w:val="single" w:color="auto" w:sz="4" w:space="0"/>
              <w:right w:val="single" w:color="auto" w:sz="4" w:space="0"/>
            </w:tcBorders>
          </w:tcPr>
          <w:p w14:paraId="1E7790CB">
            <w:pPr>
              <w:pStyle w:val="30"/>
              <w:snapToGrid w:val="0"/>
              <w:spacing w:beforeLines="0" w:afterLines="0" w:line="360" w:lineRule="auto"/>
              <w:outlineLvl w:val="0"/>
              <w:rPr>
                <w:rFonts w:hAnsi="宋体" w:cs="宋体"/>
                <w:color w:val="auto"/>
                <w:sz w:val="21"/>
                <w:szCs w:val="21"/>
                <w:highlight w:val="none"/>
              </w:rPr>
            </w:pPr>
          </w:p>
        </w:tc>
      </w:tr>
      <w:tr w14:paraId="424D9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3204A768">
            <w:pPr>
              <w:pStyle w:val="30"/>
              <w:snapToGrid w:val="0"/>
              <w:spacing w:beforeLines="0" w:afterLines="0" w:line="360" w:lineRule="auto"/>
              <w:outlineLvl w:val="0"/>
              <w:rPr>
                <w:rFonts w:hAnsi="宋体" w:cs="宋体"/>
                <w:color w:val="auto"/>
                <w:sz w:val="21"/>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14:paraId="102D34A9">
            <w:pPr>
              <w:pStyle w:val="30"/>
              <w:snapToGrid w:val="0"/>
              <w:spacing w:beforeLines="0" w:afterLines="0" w:line="360" w:lineRule="auto"/>
              <w:outlineLvl w:val="0"/>
              <w:rPr>
                <w:rFonts w:hAnsi="宋体" w:cs="宋体"/>
                <w:color w:val="auto"/>
                <w:sz w:val="21"/>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14:paraId="0A5F1267">
            <w:pPr>
              <w:pStyle w:val="30"/>
              <w:snapToGrid w:val="0"/>
              <w:spacing w:beforeLines="0" w:afterLines="0" w:line="360" w:lineRule="auto"/>
              <w:outlineLvl w:val="0"/>
              <w:rPr>
                <w:rFonts w:hAnsi="宋体" w:cs="宋体"/>
                <w:color w:val="auto"/>
                <w:sz w:val="21"/>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14:paraId="15238524">
            <w:pPr>
              <w:pStyle w:val="30"/>
              <w:snapToGrid w:val="0"/>
              <w:spacing w:beforeLines="0" w:afterLines="0" w:line="360" w:lineRule="auto"/>
              <w:outlineLvl w:val="0"/>
              <w:rPr>
                <w:rFonts w:hAnsi="宋体" w:cs="宋体"/>
                <w:color w:val="auto"/>
                <w:sz w:val="21"/>
                <w:szCs w:val="21"/>
                <w:highlight w:val="none"/>
              </w:rPr>
            </w:pPr>
          </w:p>
        </w:tc>
        <w:tc>
          <w:tcPr>
            <w:tcW w:w="1044" w:type="dxa"/>
            <w:tcBorders>
              <w:top w:val="single" w:color="auto" w:sz="4" w:space="0"/>
              <w:left w:val="single" w:color="auto" w:sz="4" w:space="0"/>
              <w:bottom w:val="single" w:color="auto" w:sz="4" w:space="0"/>
              <w:right w:val="single" w:color="auto" w:sz="4" w:space="0"/>
            </w:tcBorders>
          </w:tcPr>
          <w:p w14:paraId="757BCAF3">
            <w:pPr>
              <w:pStyle w:val="30"/>
              <w:snapToGrid w:val="0"/>
              <w:spacing w:beforeLines="0" w:afterLines="0" w:line="360" w:lineRule="auto"/>
              <w:outlineLvl w:val="0"/>
              <w:rPr>
                <w:rFonts w:hAnsi="宋体" w:cs="宋体"/>
                <w:color w:val="auto"/>
                <w:sz w:val="21"/>
                <w:szCs w:val="21"/>
                <w:highlight w:val="none"/>
              </w:rPr>
            </w:pPr>
          </w:p>
        </w:tc>
      </w:tr>
    </w:tbl>
    <w:p w14:paraId="771CA600">
      <w:pPr>
        <w:pStyle w:val="20"/>
        <w:spacing w:before="0" w:after="0" w:line="360" w:lineRule="auto"/>
        <w:rPr>
          <w:rFonts w:ascii="宋体" w:eastAsia="宋体" w:cs="宋体"/>
          <w:color w:val="auto"/>
          <w:sz w:val="21"/>
          <w:szCs w:val="21"/>
          <w:highlight w:val="none"/>
        </w:rPr>
      </w:pPr>
      <w:r>
        <w:rPr>
          <w:rFonts w:hint="eastAsia" w:ascii="宋体" w:eastAsia="宋体" w:cs="宋体"/>
          <w:color w:val="auto"/>
          <w:sz w:val="21"/>
          <w:szCs w:val="21"/>
          <w:highlight w:val="none"/>
        </w:rPr>
        <w:t>注：供应商应根据投标设备的性能指标、对照招标文件要求在“偏离情况”栏注明“正偏离”、“负偏离”或“无偏离”。未在上表中说明的，将被认为完全响应招标文件的规定。</w:t>
      </w:r>
    </w:p>
    <w:p w14:paraId="63BFB22C">
      <w:pPr>
        <w:tabs>
          <w:tab w:val="left" w:pos="1418"/>
        </w:tabs>
        <w:spacing w:line="400" w:lineRule="exact"/>
        <w:ind w:firstLine="420" w:firstLineChars="200"/>
        <w:rPr>
          <w:rFonts w:ascii="宋体" w:hAnsi="宋体"/>
          <w:bCs/>
          <w:color w:val="auto"/>
          <w:szCs w:val="21"/>
          <w:highlight w:val="none"/>
        </w:rPr>
      </w:pPr>
    </w:p>
    <w:p w14:paraId="67395B5D">
      <w:pPr>
        <w:tabs>
          <w:tab w:val="left" w:pos="1418"/>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法定代表人或授权代表（签字或盖章）</w:t>
      </w:r>
      <w:r>
        <w:rPr>
          <w:rFonts w:ascii="宋体" w:hAnsi="宋体"/>
          <w:color w:val="auto"/>
          <w:szCs w:val="21"/>
          <w:highlight w:val="none"/>
        </w:rPr>
        <w:t>：</w:t>
      </w:r>
    </w:p>
    <w:p w14:paraId="07D1CE74">
      <w:pPr>
        <w:tabs>
          <w:tab w:val="left" w:pos="1418"/>
        </w:tabs>
        <w:spacing w:line="400" w:lineRule="exact"/>
        <w:ind w:firstLine="420" w:firstLineChars="200"/>
        <w:rPr>
          <w:rFonts w:ascii="宋体" w:hAnsi="宋体"/>
          <w:b/>
          <w:bCs/>
          <w:color w:val="auto"/>
          <w:szCs w:val="21"/>
          <w:highlight w:val="none"/>
        </w:rPr>
      </w:pPr>
      <w:r>
        <w:rPr>
          <w:rFonts w:hint="eastAsia" w:ascii="宋体" w:hAnsi="宋体"/>
          <w:bCs/>
          <w:color w:val="auto"/>
          <w:szCs w:val="21"/>
          <w:highlight w:val="none"/>
        </w:rPr>
        <w:t xml:space="preserve">投 标 人（盖章）：                    </w:t>
      </w:r>
    </w:p>
    <w:p w14:paraId="503F8B18">
      <w:pPr>
        <w:widowControl/>
        <w:spacing w:line="360" w:lineRule="exact"/>
        <w:ind w:firstLine="420" w:firstLineChars="200"/>
        <w:rPr>
          <w:rFonts w:hAnsi="宋体"/>
          <w:color w:val="auto"/>
          <w:sz w:val="22"/>
          <w:szCs w:val="22"/>
          <w:highlight w:val="none"/>
        </w:rPr>
      </w:pPr>
      <w:r>
        <w:rPr>
          <w:rFonts w:hint="eastAsia" w:ascii="宋体" w:hAnsi="宋体"/>
          <w:bCs/>
          <w:color w:val="auto"/>
          <w:szCs w:val="21"/>
          <w:highlight w:val="none"/>
        </w:rPr>
        <w:t xml:space="preserve">          年  月  日</w:t>
      </w:r>
    </w:p>
    <w:p w14:paraId="2B8634D5">
      <w:pPr>
        <w:snapToGrid w:val="0"/>
        <w:spacing w:line="480" w:lineRule="exact"/>
        <w:outlineLvl w:val="1"/>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8.项目实施人员一览表</w:t>
      </w:r>
    </w:p>
    <w:p w14:paraId="755E9C67">
      <w:pPr>
        <w:pStyle w:val="30"/>
        <w:adjustRightInd w:val="0"/>
        <w:spacing w:beforeLines="0" w:afterLines="0" w:line="360" w:lineRule="auto"/>
        <w:jc w:val="center"/>
        <w:textAlignment w:val="baseline"/>
        <w:rPr>
          <w:rFonts w:hAnsi="宋体" w:cs="宋体"/>
          <w:color w:val="auto"/>
          <w:highlight w:val="none"/>
        </w:rPr>
      </w:pPr>
      <w:r>
        <w:rPr>
          <w:rFonts w:hint="eastAsia" w:hAnsi="宋体" w:cs="宋体"/>
          <w:b/>
          <w:color w:val="auto"/>
          <w:highlight w:val="none"/>
        </w:rPr>
        <w:t>项目实施人员一览表</w:t>
      </w:r>
    </w:p>
    <w:tbl>
      <w:tblPr>
        <w:tblStyle w:val="57"/>
        <w:tblW w:w="8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1"/>
        <w:gridCol w:w="1074"/>
        <w:gridCol w:w="970"/>
        <w:gridCol w:w="709"/>
        <w:gridCol w:w="1254"/>
        <w:gridCol w:w="1454"/>
        <w:gridCol w:w="1134"/>
        <w:gridCol w:w="1348"/>
      </w:tblGrid>
      <w:tr w14:paraId="28C28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A41F048">
            <w:pPr>
              <w:pStyle w:val="35"/>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074" w:type="dxa"/>
            <w:tcBorders>
              <w:top w:val="single" w:color="auto" w:sz="4" w:space="0"/>
              <w:left w:val="single" w:color="auto" w:sz="4" w:space="0"/>
              <w:bottom w:val="single" w:color="auto" w:sz="4" w:space="0"/>
              <w:right w:val="single" w:color="auto" w:sz="4" w:space="0"/>
            </w:tcBorders>
            <w:vAlign w:val="center"/>
          </w:tcPr>
          <w:p w14:paraId="5DD575F5">
            <w:pPr>
              <w:pStyle w:val="35"/>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项目组所任职务</w:t>
            </w:r>
          </w:p>
        </w:tc>
        <w:tc>
          <w:tcPr>
            <w:tcW w:w="970" w:type="dxa"/>
            <w:tcBorders>
              <w:top w:val="single" w:color="auto" w:sz="4" w:space="0"/>
              <w:left w:val="single" w:color="auto" w:sz="4" w:space="0"/>
              <w:bottom w:val="single" w:color="auto" w:sz="4" w:space="0"/>
              <w:right w:val="single" w:color="auto" w:sz="4" w:space="0"/>
            </w:tcBorders>
            <w:vAlign w:val="center"/>
          </w:tcPr>
          <w:p w14:paraId="3C5D23F7">
            <w:pPr>
              <w:pStyle w:val="35"/>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61E7181F">
            <w:pPr>
              <w:pStyle w:val="35"/>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职称</w:t>
            </w:r>
          </w:p>
        </w:tc>
        <w:tc>
          <w:tcPr>
            <w:tcW w:w="1254" w:type="dxa"/>
            <w:tcBorders>
              <w:top w:val="single" w:color="auto" w:sz="4" w:space="0"/>
              <w:left w:val="single" w:color="auto" w:sz="4" w:space="0"/>
              <w:bottom w:val="single" w:color="auto" w:sz="4" w:space="0"/>
              <w:right w:val="single" w:color="auto" w:sz="4" w:space="0"/>
            </w:tcBorders>
            <w:vAlign w:val="center"/>
          </w:tcPr>
          <w:p w14:paraId="690BD120">
            <w:pPr>
              <w:pStyle w:val="35"/>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专业技术资格</w:t>
            </w:r>
          </w:p>
        </w:tc>
        <w:tc>
          <w:tcPr>
            <w:tcW w:w="1454" w:type="dxa"/>
            <w:tcBorders>
              <w:top w:val="single" w:color="auto" w:sz="4" w:space="0"/>
              <w:left w:val="single" w:color="auto" w:sz="4" w:space="0"/>
              <w:bottom w:val="single" w:color="auto" w:sz="4" w:space="0"/>
              <w:right w:val="single" w:color="auto" w:sz="4" w:space="0"/>
            </w:tcBorders>
            <w:vAlign w:val="center"/>
          </w:tcPr>
          <w:p w14:paraId="2D26F65B">
            <w:pPr>
              <w:pStyle w:val="35"/>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专业技术资格证书编号</w:t>
            </w:r>
          </w:p>
        </w:tc>
        <w:tc>
          <w:tcPr>
            <w:tcW w:w="1134" w:type="dxa"/>
            <w:tcBorders>
              <w:top w:val="single" w:color="auto" w:sz="4" w:space="0"/>
              <w:left w:val="single" w:color="auto" w:sz="4" w:space="0"/>
              <w:bottom w:val="single" w:color="auto" w:sz="4" w:space="0"/>
              <w:right w:val="single" w:color="auto" w:sz="4" w:space="0"/>
            </w:tcBorders>
            <w:vAlign w:val="center"/>
          </w:tcPr>
          <w:p w14:paraId="77D5EC87">
            <w:pPr>
              <w:pStyle w:val="35"/>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从事本工作时间</w:t>
            </w:r>
          </w:p>
        </w:tc>
        <w:tc>
          <w:tcPr>
            <w:tcW w:w="1348" w:type="dxa"/>
            <w:tcBorders>
              <w:top w:val="single" w:color="auto" w:sz="4" w:space="0"/>
              <w:left w:val="single" w:color="auto" w:sz="4" w:space="0"/>
              <w:bottom w:val="single" w:color="auto" w:sz="4" w:space="0"/>
              <w:right w:val="single" w:color="auto" w:sz="4" w:space="0"/>
            </w:tcBorders>
            <w:vAlign w:val="center"/>
          </w:tcPr>
          <w:p w14:paraId="566DE4F3">
            <w:pPr>
              <w:pStyle w:val="35"/>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典型业务</w:t>
            </w:r>
          </w:p>
          <w:p w14:paraId="3647ADF4">
            <w:pPr>
              <w:pStyle w:val="35"/>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与技术专长</w:t>
            </w:r>
          </w:p>
        </w:tc>
      </w:tr>
      <w:tr w14:paraId="0E8FF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671292B5">
            <w:pPr>
              <w:pStyle w:val="35"/>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74" w:type="dxa"/>
            <w:tcBorders>
              <w:top w:val="single" w:color="auto" w:sz="4" w:space="0"/>
              <w:left w:val="single" w:color="auto" w:sz="4" w:space="0"/>
              <w:bottom w:val="single" w:color="auto" w:sz="4" w:space="0"/>
              <w:right w:val="single" w:color="auto" w:sz="4" w:space="0"/>
            </w:tcBorders>
            <w:vAlign w:val="center"/>
          </w:tcPr>
          <w:p w14:paraId="3C1E4847">
            <w:pPr>
              <w:pStyle w:val="35"/>
              <w:spacing w:line="360" w:lineRule="auto"/>
              <w:jc w:val="center"/>
              <w:rPr>
                <w:rFonts w:ascii="宋体" w:hAnsi="宋体" w:cs="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36FD6711">
            <w:pPr>
              <w:pStyle w:val="35"/>
              <w:spacing w:line="360" w:lineRule="auto"/>
              <w:jc w:val="center"/>
              <w:rPr>
                <w:rFonts w:ascii="宋体" w:hAnsi="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F7B359B">
            <w:pPr>
              <w:pStyle w:val="35"/>
              <w:spacing w:line="360" w:lineRule="auto"/>
              <w:jc w:val="center"/>
              <w:rPr>
                <w:rFonts w:ascii="宋体" w:hAnsi="宋体" w:cs="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135B5810">
            <w:pPr>
              <w:pStyle w:val="35"/>
              <w:spacing w:line="360" w:lineRule="auto"/>
              <w:jc w:val="center"/>
              <w:rPr>
                <w:rFonts w:ascii="宋体" w:hAnsi="宋体" w:cs="宋体"/>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567A5EF3">
            <w:pPr>
              <w:pStyle w:val="35"/>
              <w:spacing w:line="360" w:lineRule="auto"/>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61C056">
            <w:pPr>
              <w:pStyle w:val="35"/>
              <w:spacing w:line="360" w:lineRule="auto"/>
              <w:jc w:val="center"/>
              <w:rPr>
                <w:rFonts w:ascii="宋体" w:hAnsi="宋体" w:cs="宋体"/>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06A0E88A">
            <w:pPr>
              <w:pStyle w:val="35"/>
              <w:spacing w:line="360" w:lineRule="auto"/>
              <w:jc w:val="center"/>
              <w:rPr>
                <w:rFonts w:ascii="宋体" w:hAnsi="宋体" w:cs="宋体"/>
                <w:color w:val="auto"/>
                <w:sz w:val="21"/>
                <w:szCs w:val="21"/>
                <w:highlight w:val="none"/>
              </w:rPr>
            </w:pPr>
          </w:p>
        </w:tc>
      </w:tr>
      <w:tr w14:paraId="77429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2EF40C7">
            <w:pPr>
              <w:pStyle w:val="35"/>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074" w:type="dxa"/>
            <w:tcBorders>
              <w:top w:val="single" w:color="auto" w:sz="4" w:space="0"/>
              <w:left w:val="single" w:color="auto" w:sz="4" w:space="0"/>
              <w:bottom w:val="single" w:color="auto" w:sz="4" w:space="0"/>
              <w:right w:val="single" w:color="auto" w:sz="4" w:space="0"/>
            </w:tcBorders>
            <w:vAlign w:val="center"/>
          </w:tcPr>
          <w:p w14:paraId="20486433">
            <w:pPr>
              <w:pStyle w:val="35"/>
              <w:spacing w:line="360" w:lineRule="auto"/>
              <w:jc w:val="center"/>
              <w:rPr>
                <w:rFonts w:ascii="宋体" w:hAnsi="宋体" w:cs="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5B4D1A1">
            <w:pPr>
              <w:pStyle w:val="35"/>
              <w:spacing w:line="360" w:lineRule="auto"/>
              <w:jc w:val="center"/>
              <w:rPr>
                <w:rFonts w:ascii="宋体" w:hAnsi="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7934AA1">
            <w:pPr>
              <w:pStyle w:val="35"/>
              <w:spacing w:line="360" w:lineRule="auto"/>
              <w:jc w:val="center"/>
              <w:rPr>
                <w:rFonts w:ascii="宋体" w:hAnsi="宋体" w:cs="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349BF15C">
            <w:pPr>
              <w:pStyle w:val="35"/>
              <w:spacing w:line="360" w:lineRule="auto"/>
              <w:jc w:val="center"/>
              <w:rPr>
                <w:rFonts w:ascii="宋体" w:hAnsi="宋体" w:cs="宋体"/>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6F5A1E73">
            <w:pPr>
              <w:pStyle w:val="35"/>
              <w:spacing w:line="360" w:lineRule="auto"/>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9B7BAB">
            <w:pPr>
              <w:pStyle w:val="35"/>
              <w:spacing w:line="360" w:lineRule="auto"/>
              <w:jc w:val="center"/>
              <w:rPr>
                <w:rFonts w:ascii="宋体" w:hAnsi="宋体" w:cs="宋体"/>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00F4FD54">
            <w:pPr>
              <w:pStyle w:val="35"/>
              <w:spacing w:line="360" w:lineRule="auto"/>
              <w:jc w:val="center"/>
              <w:rPr>
                <w:rFonts w:ascii="宋体" w:hAnsi="宋体" w:cs="宋体"/>
                <w:color w:val="auto"/>
                <w:sz w:val="21"/>
                <w:szCs w:val="21"/>
                <w:highlight w:val="none"/>
              </w:rPr>
            </w:pPr>
          </w:p>
        </w:tc>
      </w:tr>
      <w:tr w14:paraId="6757D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65CA6D41">
            <w:pPr>
              <w:pStyle w:val="35"/>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074" w:type="dxa"/>
            <w:tcBorders>
              <w:top w:val="single" w:color="auto" w:sz="4" w:space="0"/>
              <w:left w:val="single" w:color="auto" w:sz="4" w:space="0"/>
              <w:bottom w:val="single" w:color="auto" w:sz="4" w:space="0"/>
              <w:right w:val="single" w:color="auto" w:sz="4" w:space="0"/>
            </w:tcBorders>
            <w:vAlign w:val="center"/>
          </w:tcPr>
          <w:p w14:paraId="786329CC">
            <w:pPr>
              <w:pStyle w:val="35"/>
              <w:spacing w:line="360" w:lineRule="auto"/>
              <w:jc w:val="center"/>
              <w:rPr>
                <w:rFonts w:ascii="宋体" w:hAnsi="宋体" w:cs="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5635B5E1">
            <w:pPr>
              <w:pStyle w:val="35"/>
              <w:spacing w:line="360" w:lineRule="auto"/>
              <w:jc w:val="center"/>
              <w:rPr>
                <w:rFonts w:ascii="宋体" w:hAnsi="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3BFAF4A">
            <w:pPr>
              <w:pStyle w:val="35"/>
              <w:spacing w:line="360" w:lineRule="auto"/>
              <w:jc w:val="center"/>
              <w:rPr>
                <w:rFonts w:ascii="宋体" w:hAnsi="宋体" w:cs="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58946B42">
            <w:pPr>
              <w:pStyle w:val="35"/>
              <w:spacing w:line="360" w:lineRule="auto"/>
              <w:jc w:val="center"/>
              <w:rPr>
                <w:rFonts w:ascii="宋体" w:hAnsi="宋体" w:cs="宋体"/>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351F078C">
            <w:pPr>
              <w:pStyle w:val="35"/>
              <w:spacing w:line="360" w:lineRule="auto"/>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438E46D">
            <w:pPr>
              <w:pStyle w:val="35"/>
              <w:spacing w:line="360" w:lineRule="auto"/>
              <w:jc w:val="center"/>
              <w:rPr>
                <w:rFonts w:ascii="宋体" w:hAnsi="宋体" w:cs="宋体"/>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9B5CCC4">
            <w:pPr>
              <w:pStyle w:val="35"/>
              <w:spacing w:line="360" w:lineRule="auto"/>
              <w:jc w:val="center"/>
              <w:rPr>
                <w:rFonts w:ascii="宋体" w:hAnsi="宋体" w:cs="宋体"/>
                <w:color w:val="auto"/>
                <w:sz w:val="21"/>
                <w:szCs w:val="21"/>
                <w:highlight w:val="none"/>
              </w:rPr>
            </w:pPr>
          </w:p>
        </w:tc>
      </w:tr>
      <w:tr w14:paraId="18CA7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901CE20">
            <w:pPr>
              <w:pStyle w:val="35"/>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074" w:type="dxa"/>
            <w:tcBorders>
              <w:top w:val="single" w:color="auto" w:sz="4" w:space="0"/>
              <w:left w:val="single" w:color="auto" w:sz="4" w:space="0"/>
              <w:bottom w:val="single" w:color="auto" w:sz="4" w:space="0"/>
              <w:right w:val="single" w:color="auto" w:sz="4" w:space="0"/>
            </w:tcBorders>
            <w:vAlign w:val="center"/>
          </w:tcPr>
          <w:p w14:paraId="440D80E6">
            <w:pPr>
              <w:pStyle w:val="35"/>
              <w:spacing w:line="360" w:lineRule="auto"/>
              <w:jc w:val="center"/>
              <w:rPr>
                <w:rFonts w:ascii="宋体" w:hAnsi="宋体" w:cs="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4F4E6350">
            <w:pPr>
              <w:pStyle w:val="35"/>
              <w:spacing w:line="360" w:lineRule="auto"/>
              <w:jc w:val="center"/>
              <w:rPr>
                <w:rFonts w:ascii="宋体" w:hAnsi="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90CB203">
            <w:pPr>
              <w:pStyle w:val="35"/>
              <w:spacing w:line="360" w:lineRule="auto"/>
              <w:jc w:val="center"/>
              <w:rPr>
                <w:rFonts w:ascii="宋体" w:hAnsi="宋体" w:cs="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40143487">
            <w:pPr>
              <w:pStyle w:val="35"/>
              <w:spacing w:line="360" w:lineRule="auto"/>
              <w:jc w:val="center"/>
              <w:rPr>
                <w:rFonts w:ascii="宋体" w:hAnsi="宋体" w:cs="宋体"/>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19CB98A5">
            <w:pPr>
              <w:pStyle w:val="35"/>
              <w:spacing w:line="360" w:lineRule="auto"/>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F6DDF78">
            <w:pPr>
              <w:pStyle w:val="35"/>
              <w:spacing w:line="360" w:lineRule="auto"/>
              <w:jc w:val="center"/>
              <w:rPr>
                <w:rFonts w:ascii="宋体" w:hAnsi="宋体" w:cs="宋体"/>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2EB44588">
            <w:pPr>
              <w:pStyle w:val="35"/>
              <w:spacing w:line="360" w:lineRule="auto"/>
              <w:jc w:val="center"/>
              <w:rPr>
                <w:rFonts w:ascii="宋体" w:hAnsi="宋体" w:cs="宋体"/>
                <w:color w:val="auto"/>
                <w:sz w:val="21"/>
                <w:szCs w:val="21"/>
                <w:highlight w:val="none"/>
              </w:rPr>
            </w:pPr>
          </w:p>
        </w:tc>
      </w:tr>
      <w:tr w14:paraId="716BE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1C3BFB14">
            <w:pPr>
              <w:pStyle w:val="35"/>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074" w:type="dxa"/>
            <w:tcBorders>
              <w:top w:val="single" w:color="auto" w:sz="4" w:space="0"/>
              <w:left w:val="single" w:color="auto" w:sz="4" w:space="0"/>
              <w:bottom w:val="single" w:color="auto" w:sz="4" w:space="0"/>
              <w:right w:val="single" w:color="auto" w:sz="4" w:space="0"/>
            </w:tcBorders>
            <w:vAlign w:val="center"/>
          </w:tcPr>
          <w:p w14:paraId="441CB98D">
            <w:pPr>
              <w:pStyle w:val="35"/>
              <w:spacing w:line="360" w:lineRule="auto"/>
              <w:jc w:val="center"/>
              <w:rPr>
                <w:rFonts w:ascii="宋体" w:hAnsi="宋体" w:cs="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07E4FA35">
            <w:pPr>
              <w:pStyle w:val="35"/>
              <w:spacing w:line="360" w:lineRule="auto"/>
              <w:jc w:val="center"/>
              <w:rPr>
                <w:rFonts w:ascii="宋体" w:hAnsi="宋体" w:cs="宋体"/>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5A2DDFD">
            <w:pPr>
              <w:pStyle w:val="35"/>
              <w:spacing w:line="360" w:lineRule="auto"/>
              <w:jc w:val="center"/>
              <w:rPr>
                <w:rFonts w:ascii="宋体" w:hAnsi="宋体" w:cs="宋体"/>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1B9BF231">
            <w:pPr>
              <w:pStyle w:val="35"/>
              <w:spacing w:line="360" w:lineRule="auto"/>
              <w:jc w:val="center"/>
              <w:rPr>
                <w:rFonts w:ascii="宋体" w:hAnsi="宋体" w:cs="宋体"/>
                <w:color w:val="auto"/>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68665373">
            <w:pPr>
              <w:pStyle w:val="35"/>
              <w:spacing w:line="360" w:lineRule="auto"/>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F75F117">
            <w:pPr>
              <w:pStyle w:val="35"/>
              <w:spacing w:line="360" w:lineRule="auto"/>
              <w:jc w:val="center"/>
              <w:rPr>
                <w:rFonts w:ascii="宋体" w:hAnsi="宋体" w:cs="宋体"/>
                <w:color w:val="auto"/>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38B72192">
            <w:pPr>
              <w:pStyle w:val="35"/>
              <w:spacing w:line="360" w:lineRule="auto"/>
              <w:jc w:val="center"/>
              <w:rPr>
                <w:rFonts w:ascii="宋体" w:hAnsi="宋体" w:cs="宋体"/>
                <w:color w:val="auto"/>
                <w:sz w:val="21"/>
                <w:szCs w:val="21"/>
                <w:highlight w:val="none"/>
              </w:rPr>
            </w:pPr>
          </w:p>
        </w:tc>
      </w:tr>
      <w:tr w14:paraId="208EC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168E492F">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074" w:type="dxa"/>
            <w:tcBorders>
              <w:top w:val="single" w:color="auto" w:sz="4" w:space="0"/>
              <w:left w:val="single" w:color="auto" w:sz="4" w:space="0"/>
              <w:bottom w:val="single" w:color="auto" w:sz="4" w:space="0"/>
              <w:right w:val="single" w:color="auto" w:sz="4" w:space="0"/>
            </w:tcBorders>
            <w:vAlign w:val="center"/>
          </w:tcPr>
          <w:p w14:paraId="309E0610">
            <w:pPr>
              <w:spacing w:line="360" w:lineRule="auto"/>
              <w:rPr>
                <w:rFonts w:ascii="宋体" w:hAnsi="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6426377A">
            <w:pPr>
              <w:spacing w:line="360" w:lineRule="auto"/>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188EAEC">
            <w:pPr>
              <w:spacing w:line="360" w:lineRule="auto"/>
              <w:rPr>
                <w:rFonts w:ascii="宋体" w:hAnsi="宋体" w:cs="宋体"/>
                <w:color w:val="auto"/>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5FCEFC36">
            <w:pPr>
              <w:spacing w:line="360" w:lineRule="auto"/>
              <w:rPr>
                <w:rFonts w:ascii="宋体" w:hAnsi="宋体" w:cs="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76F4FBAB">
            <w:pPr>
              <w:spacing w:line="360" w:lineRule="auto"/>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E97BAFF">
            <w:pPr>
              <w:spacing w:line="360" w:lineRule="auto"/>
              <w:rPr>
                <w:rFonts w:ascii="宋体" w:hAnsi="宋体" w:cs="宋体"/>
                <w:color w:val="auto"/>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17531EA4">
            <w:pPr>
              <w:spacing w:line="360" w:lineRule="auto"/>
              <w:rPr>
                <w:rFonts w:ascii="宋体" w:hAnsi="宋体" w:cs="宋体"/>
                <w:color w:val="auto"/>
                <w:szCs w:val="21"/>
                <w:highlight w:val="none"/>
              </w:rPr>
            </w:pPr>
          </w:p>
        </w:tc>
      </w:tr>
    </w:tbl>
    <w:p w14:paraId="28AC604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注：1、“项目实施人员”指投标单位针对该项目的销售、培训、售后服务等完成本项目所配备的人员。</w:t>
      </w:r>
    </w:p>
    <w:p w14:paraId="70661329">
      <w:pPr>
        <w:spacing w:line="360" w:lineRule="auto"/>
        <w:ind w:firstLine="843" w:firstLineChars="400"/>
        <w:rPr>
          <w:rFonts w:ascii="宋体" w:hAnsi="宋体" w:cs="宋体"/>
          <w:b/>
          <w:color w:val="auto"/>
          <w:szCs w:val="21"/>
          <w:highlight w:val="none"/>
        </w:rPr>
      </w:pPr>
      <w:r>
        <w:rPr>
          <w:rFonts w:hint="eastAsia" w:ascii="宋体" w:hAnsi="宋体" w:cs="宋体"/>
          <w:b/>
          <w:color w:val="auto"/>
          <w:szCs w:val="21"/>
          <w:highlight w:val="none"/>
        </w:rPr>
        <w:t>2、附各专业人员相关证明材料复印件；</w:t>
      </w:r>
    </w:p>
    <w:p w14:paraId="50E0AA4F">
      <w:pPr>
        <w:spacing w:line="360" w:lineRule="auto"/>
        <w:ind w:firstLine="843" w:firstLineChars="400"/>
        <w:rPr>
          <w:rFonts w:ascii="宋体" w:hAnsi="宋体" w:cs="宋体"/>
          <w:b/>
          <w:color w:val="auto"/>
          <w:szCs w:val="21"/>
          <w:highlight w:val="none"/>
        </w:rPr>
      </w:pPr>
      <w:r>
        <w:rPr>
          <w:rFonts w:hint="eastAsia" w:ascii="宋体" w:hAnsi="宋体" w:cs="宋体"/>
          <w:b/>
          <w:color w:val="auto"/>
          <w:szCs w:val="21"/>
          <w:highlight w:val="none"/>
        </w:rPr>
        <w:t>3、表格不够填写可添加。</w:t>
      </w:r>
    </w:p>
    <w:p w14:paraId="54CF9872">
      <w:pPr>
        <w:spacing w:line="360" w:lineRule="auto"/>
        <w:ind w:firstLine="843" w:firstLineChars="400"/>
        <w:rPr>
          <w:rFonts w:ascii="宋体" w:hAnsi="宋体" w:cs="宋体"/>
          <w:color w:val="auto"/>
          <w:szCs w:val="21"/>
          <w:highlight w:val="none"/>
        </w:rPr>
      </w:pPr>
      <w:r>
        <w:rPr>
          <w:rFonts w:hint="eastAsia" w:ascii="宋体" w:hAnsi="宋体" w:cs="宋体"/>
          <w:b/>
          <w:color w:val="auto"/>
          <w:szCs w:val="21"/>
          <w:highlight w:val="none"/>
        </w:rPr>
        <w:t>4、填写时，如本表格不适合投标人的实际情况，可根据本表格格式自行划表填写</w:t>
      </w:r>
      <w:r>
        <w:rPr>
          <w:rFonts w:hint="eastAsia" w:ascii="宋体" w:hAnsi="宋体" w:cs="宋体"/>
          <w:color w:val="auto"/>
          <w:szCs w:val="21"/>
          <w:highlight w:val="none"/>
        </w:rPr>
        <w:t>。</w:t>
      </w:r>
    </w:p>
    <w:p w14:paraId="2AB14D1F">
      <w:pPr>
        <w:pStyle w:val="106"/>
        <w:rPr>
          <w:rFonts w:ascii="宋体" w:hAnsi="宋体" w:cs="宋体"/>
          <w:color w:val="auto"/>
          <w:highlight w:val="none"/>
        </w:rPr>
      </w:pPr>
    </w:p>
    <w:p w14:paraId="2CD72AB3">
      <w:pPr>
        <w:tabs>
          <w:tab w:val="left" w:pos="1418"/>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法定代表人或授权代表（签字或盖章）</w:t>
      </w:r>
      <w:r>
        <w:rPr>
          <w:rFonts w:ascii="宋体" w:hAnsi="宋体"/>
          <w:color w:val="auto"/>
          <w:szCs w:val="21"/>
          <w:highlight w:val="none"/>
        </w:rPr>
        <w:t>：</w:t>
      </w:r>
    </w:p>
    <w:p w14:paraId="0672EDB3">
      <w:pPr>
        <w:tabs>
          <w:tab w:val="left" w:pos="1418"/>
        </w:tabs>
        <w:spacing w:line="400" w:lineRule="exact"/>
        <w:ind w:firstLine="420" w:firstLineChars="200"/>
        <w:rPr>
          <w:rFonts w:ascii="宋体" w:hAnsi="宋体"/>
          <w:b/>
          <w:bCs/>
          <w:color w:val="auto"/>
          <w:szCs w:val="21"/>
          <w:highlight w:val="none"/>
        </w:rPr>
      </w:pPr>
      <w:r>
        <w:rPr>
          <w:rFonts w:hint="eastAsia" w:ascii="宋体" w:hAnsi="宋体"/>
          <w:bCs/>
          <w:color w:val="auto"/>
          <w:szCs w:val="21"/>
          <w:highlight w:val="none"/>
        </w:rPr>
        <w:t xml:space="preserve">投 标 人（盖章）：                    </w:t>
      </w:r>
    </w:p>
    <w:p w14:paraId="50D43415">
      <w:pPr>
        <w:widowControl/>
        <w:spacing w:line="360" w:lineRule="exact"/>
        <w:ind w:firstLine="420" w:firstLineChars="200"/>
        <w:rPr>
          <w:rFonts w:hAnsi="宋体"/>
          <w:color w:val="auto"/>
          <w:sz w:val="22"/>
          <w:szCs w:val="22"/>
          <w:highlight w:val="none"/>
        </w:rPr>
      </w:pPr>
      <w:r>
        <w:rPr>
          <w:rFonts w:hint="eastAsia" w:ascii="宋体" w:hAnsi="宋体"/>
          <w:bCs/>
          <w:color w:val="auto"/>
          <w:szCs w:val="21"/>
          <w:highlight w:val="none"/>
        </w:rPr>
        <w:t xml:space="preserve">          年  月  日</w:t>
      </w:r>
    </w:p>
    <w:p w14:paraId="3C65B803">
      <w:pPr>
        <w:pStyle w:val="608"/>
        <w:spacing w:line="360" w:lineRule="auto"/>
        <w:rPr>
          <w:rFonts w:hAnsi="宋体" w:eastAsia="宋体" w:cs="宋体"/>
          <w:color w:val="auto"/>
          <w:sz w:val="24"/>
          <w:highlight w:val="none"/>
        </w:rPr>
        <w:sectPr>
          <w:pgSz w:w="11906" w:h="16838"/>
          <w:pgMar w:top="1417" w:right="1587" w:bottom="1417" w:left="1587" w:header="851" w:footer="850" w:gutter="0"/>
          <w:cols w:space="720" w:num="1"/>
          <w:docGrid w:linePitch="312" w:charSpace="0"/>
        </w:sectPr>
      </w:pPr>
    </w:p>
    <w:p w14:paraId="5010B874">
      <w:pPr>
        <w:pStyle w:val="608"/>
        <w:spacing w:line="360" w:lineRule="auto"/>
        <w:rPr>
          <w:rFonts w:hAnsi="宋体" w:eastAsia="宋体" w:cs="宋体"/>
          <w:b/>
          <w:color w:val="auto"/>
          <w:sz w:val="24"/>
          <w:szCs w:val="24"/>
          <w:highlight w:val="none"/>
        </w:rPr>
      </w:pPr>
      <w:r>
        <w:rPr>
          <w:rFonts w:hint="eastAsia" w:hAnsi="宋体" w:eastAsia="宋体" w:cs="宋体"/>
          <w:b/>
          <w:color w:val="auto"/>
          <w:sz w:val="24"/>
          <w:szCs w:val="24"/>
          <w:highlight w:val="none"/>
        </w:rPr>
        <w:t>四、报价响应文件部分格式</w:t>
      </w:r>
    </w:p>
    <w:p w14:paraId="4FB1DE01">
      <w:pPr>
        <w:snapToGrid w:val="0"/>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1.投标函：</w:t>
      </w:r>
    </w:p>
    <w:p w14:paraId="3F735536">
      <w:pPr>
        <w:spacing w:before="260" w:after="260" w:line="400" w:lineRule="exact"/>
        <w:ind w:firstLine="562"/>
        <w:jc w:val="center"/>
        <w:outlineLvl w:val="1"/>
        <w:rPr>
          <w:rFonts w:ascii="宋体" w:hAnsi="宋体"/>
          <w:b/>
          <w:bCs/>
          <w:color w:val="auto"/>
          <w:kern w:val="0"/>
          <w:szCs w:val="21"/>
          <w:highlight w:val="none"/>
        </w:rPr>
      </w:pPr>
      <w:r>
        <w:rPr>
          <w:rFonts w:hint="eastAsia" w:ascii="宋体" w:hAnsi="宋体"/>
          <w:b/>
          <w:bCs/>
          <w:color w:val="auto"/>
          <w:kern w:val="0"/>
          <w:szCs w:val="21"/>
          <w:highlight w:val="none"/>
        </w:rPr>
        <w:t>投标函</w:t>
      </w:r>
    </w:p>
    <w:p w14:paraId="401E684B">
      <w:pPr>
        <w:spacing w:line="360" w:lineRule="auto"/>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（招标采购单位名称）</w:t>
      </w:r>
      <w:r>
        <w:rPr>
          <w:rFonts w:hint="eastAsia" w:ascii="宋体" w:hAnsi="宋体"/>
          <w:color w:val="auto"/>
          <w:highlight w:val="none"/>
        </w:rPr>
        <w:t>：</w:t>
      </w:r>
    </w:p>
    <w:p w14:paraId="4DC8DE58">
      <w:pPr>
        <w:spacing w:line="360" w:lineRule="auto"/>
        <w:ind w:firstLine="210" w:firstLineChars="100"/>
        <w:rPr>
          <w:color w:val="auto"/>
          <w:highlight w:val="none"/>
        </w:rPr>
      </w:pPr>
      <w:r>
        <w:rPr>
          <w:rFonts w:hint="eastAsia" w:ascii="宋体" w:hAnsi="宋体"/>
          <w:color w:val="auto"/>
          <w:highlight w:val="none"/>
        </w:rPr>
        <w:t>根据贵方为</w:t>
      </w:r>
      <w:r>
        <w:rPr>
          <w:rFonts w:hint="eastAsia" w:ascii="宋体" w:hAnsi="宋体"/>
          <w:color w:val="auto"/>
          <w:highlight w:val="none"/>
          <w:u w:val="single"/>
          <w:lang w:val="en-US" w:eastAsia="zh-CN"/>
        </w:rPr>
        <w:t xml:space="preserve">                   </w:t>
      </w:r>
      <w:r>
        <w:rPr>
          <w:rFonts w:hint="eastAsia" w:ascii="宋体" w:hAnsi="宋体"/>
          <w:color w:val="auto"/>
          <w:highlight w:val="none"/>
        </w:rPr>
        <w:t>采购项目的公开招标公告（项目编号及标段号：</w:t>
      </w:r>
      <w:r>
        <w:rPr>
          <w:rFonts w:hint="eastAsia" w:ascii="宋体" w:hAnsi="宋体"/>
          <w:color w:val="auto"/>
          <w:highlight w:val="none"/>
          <w:u w:val="single"/>
          <w:lang w:val="en-US" w:eastAsia="zh-CN"/>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），签字代表</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（全名）</w:t>
      </w:r>
      <w:r>
        <w:rPr>
          <w:rFonts w:hint="eastAsia" w:ascii="宋体" w:hAnsi="宋体"/>
          <w:color w:val="auto"/>
          <w:highlight w:val="none"/>
        </w:rPr>
        <w:t>经正式授权并代表投标人（投标人名称）</w:t>
      </w:r>
      <w:r>
        <w:rPr>
          <w:rFonts w:hint="eastAsia" w:ascii="宋体" w:hAnsi="宋体" w:cs="宋体"/>
          <w:color w:val="auto"/>
          <w:szCs w:val="21"/>
          <w:highlight w:val="none"/>
        </w:rPr>
        <w:t>提交资信/商务及技术文件、报价文件电子文件1份。</w:t>
      </w:r>
    </w:p>
    <w:p w14:paraId="3F1C21F1">
      <w:pPr>
        <w:snapToGrid w:val="0"/>
        <w:spacing w:line="360" w:lineRule="auto"/>
        <w:ind w:firstLine="440"/>
        <w:rPr>
          <w:rFonts w:ascii="宋体" w:hAnsi="宋体" w:cs="宋体"/>
          <w:color w:val="auto"/>
          <w:szCs w:val="21"/>
          <w:highlight w:val="none"/>
        </w:rPr>
      </w:pPr>
      <w:r>
        <w:rPr>
          <w:rFonts w:hint="eastAsia" w:ascii="宋体" w:hAnsi="宋体" w:cs="宋体"/>
          <w:color w:val="auto"/>
          <w:szCs w:val="21"/>
          <w:highlight w:val="none"/>
        </w:rPr>
        <w:t>据此函，签字代表宣布同意如下：</w:t>
      </w:r>
    </w:p>
    <w:p w14:paraId="5322DEA0">
      <w:pPr>
        <w:snapToGrid w:val="0"/>
        <w:spacing w:line="360" w:lineRule="auto"/>
        <w:ind w:firstLine="440"/>
        <w:rPr>
          <w:rFonts w:ascii="宋体" w:hAnsi="宋体" w:cs="宋体"/>
          <w:color w:val="auto"/>
          <w:szCs w:val="21"/>
          <w:highlight w:val="none"/>
        </w:rPr>
      </w:pPr>
      <w:r>
        <w:rPr>
          <w:rFonts w:hint="eastAsia" w:ascii="宋体" w:hAnsi="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1213FD3">
      <w:pPr>
        <w:snapToGrid w:val="0"/>
        <w:spacing w:line="400" w:lineRule="exact"/>
        <w:ind w:firstLine="440"/>
        <w:rPr>
          <w:rFonts w:ascii="宋体" w:hAnsi="宋体" w:cs="宋体"/>
          <w:color w:val="auto"/>
          <w:szCs w:val="21"/>
          <w:highlight w:val="none"/>
        </w:rPr>
      </w:pPr>
      <w:r>
        <w:rPr>
          <w:rFonts w:hint="eastAsia" w:ascii="宋体" w:hAnsi="宋体" w:cs="宋体"/>
          <w:color w:val="auto"/>
          <w:szCs w:val="21"/>
          <w:highlight w:val="none"/>
        </w:rPr>
        <w:t>2.我方在投标之前已经与贵方进行了充分的沟通，完全理解并接受“招标文件”的各项规定和要求，对“招标文件”的合理性、合法性不再有异议。</w:t>
      </w:r>
    </w:p>
    <w:p w14:paraId="3FF878A7">
      <w:pPr>
        <w:snapToGrid w:val="0"/>
        <w:spacing w:line="400" w:lineRule="exact"/>
        <w:ind w:firstLine="440"/>
        <w:rPr>
          <w:rFonts w:ascii="宋体" w:hAnsi="宋体" w:cs="宋体"/>
          <w:color w:val="auto"/>
          <w:szCs w:val="21"/>
          <w:highlight w:val="none"/>
        </w:rPr>
      </w:pPr>
      <w:r>
        <w:rPr>
          <w:rFonts w:hint="eastAsia" w:ascii="宋体" w:hAnsi="宋体" w:cs="宋体"/>
          <w:color w:val="auto"/>
          <w:szCs w:val="21"/>
          <w:highlight w:val="none"/>
        </w:rPr>
        <w:t>3.我方同意按照贵方要求提供与投标有关的一切数据或资料。</w:t>
      </w:r>
    </w:p>
    <w:p w14:paraId="5A0FD01D">
      <w:pPr>
        <w:spacing w:line="400" w:lineRule="exact"/>
        <w:ind w:firstLine="440"/>
        <w:rPr>
          <w:rFonts w:ascii="宋体" w:hAnsi="宋体" w:cs="宋体"/>
          <w:color w:val="auto"/>
          <w:szCs w:val="21"/>
          <w:highlight w:val="none"/>
        </w:rPr>
      </w:pPr>
      <w:r>
        <w:rPr>
          <w:rFonts w:hint="eastAsia" w:ascii="宋体" w:hAnsi="宋体" w:cs="宋体"/>
          <w:color w:val="auto"/>
          <w:szCs w:val="21"/>
          <w:highlight w:val="none"/>
        </w:rPr>
        <w:t>4.如果在开标后规定的投标有效期内撤回投标，我方的投标保证金可被贵方没收。</w:t>
      </w:r>
    </w:p>
    <w:p w14:paraId="7F6E750F">
      <w:pPr>
        <w:spacing w:line="400" w:lineRule="exact"/>
        <w:ind w:firstLine="440"/>
        <w:rPr>
          <w:rFonts w:ascii="宋体" w:hAnsi="宋体" w:cs="宋体"/>
          <w:color w:val="auto"/>
          <w:szCs w:val="21"/>
          <w:highlight w:val="none"/>
        </w:rPr>
      </w:pPr>
      <w:r>
        <w:rPr>
          <w:rFonts w:hint="eastAsia" w:ascii="宋体" w:hAnsi="宋体" w:cs="宋体"/>
          <w:color w:val="auto"/>
          <w:szCs w:val="21"/>
          <w:highlight w:val="none"/>
        </w:rPr>
        <w:t>5.我方完全理解贵方不一定要接受最低价的投标。</w:t>
      </w:r>
    </w:p>
    <w:p w14:paraId="6290DCAB">
      <w:pPr>
        <w:snapToGrid w:val="0"/>
        <w:spacing w:line="400" w:lineRule="exact"/>
        <w:ind w:firstLine="440"/>
        <w:rPr>
          <w:rFonts w:ascii="宋体" w:hAnsi="宋体" w:cs="宋体"/>
          <w:color w:val="auto"/>
          <w:szCs w:val="21"/>
          <w:highlight w:val="none"/>
        </w:rPr>
      </w:pPr>
      <w:r>
        <w:rPr>
          <w:rFonts w:hint="eastAsia" w:ascii="宋体" w:hAnsi="宋体" w:cs="宋体"/>
          <w:color w:val="auto"/>
          <w:szCs w:val="21"/>
          <w:highlight w:val="none"/>
        </w:rPr>
        <w:t>6.本投标有效期自开标日起 _</w:t>
      </w:r>
      <w:r>
        <w:rPr>
          <w:rFonts w:hint="eastAsia" w:ascii="宋体" w:hAnsi="宋体" w:cs="宋体"/>
          <w:color w:val="auto"/>
          <w:szCs w:val="21"/>
          <w:highlight w:val="none"/>
          <w:u w:val="single"/>
        </w:rPr>
        <w:t>90</w:t>
      </w:r>
      <w:r>
        <w:rPr>
          <w:rFonts w:hint="eastAsia" w:ascii="宋体" w:hAnsi="宋体" w:cs="宋体"/>
          <w:color w:val="auto"/>
          <w:szCs w:val="21"/>
          <w:highlight w:val="none"/>
        </w:rPr>
        <w:t>_个日历天。</w:t>
      </w:r>
    </w:p>
    <w:p w14:paraId="4F91B36D">
      <w:pPr>
        <w:snapToGrid w:val="0"/>
        <w:spacing w:line="400" w:lineRule="exact"/>
        <w:ind w:firstLine="440"/>
        <w:rPr>
          <w:rFonts w:ascii="宋体" w:hAnsi="宋体" w:cs="宋体"/>
          <w:color w:val="auto"/>
          <w:szCs w:val="21"/>
          <w:highlight w:val="none"/>
        </w:rPr>
      </w:pPr>
      <w:r>
        <w:rPr>
          <w:rFonts w:hint="eastAsia" w:ascii="宋体" w:hAnsi="宋体" w:cs="宋体"/>
          <w:color w:val="auto"/>
          <w:szCs w:val="21"/>
          <w:highlight w:val="none"/>
        </w:rPr>
        <w:t>7.如中标，本投标文件至本项目合同履行完毕均保持有效，本投标人将保证忠实地执行双方所签订的合同，并承担合同规定的责任和义务。如果在协议执行过程中，发现质量出现问题，我方一定尽快更换或退货，并承担相应的经济责任。</w:t>
      </w:r>
    </w:p>
    <w:p w14:paraId="48BAF832">
      <w:pPr>
        <w:snapToGrid w:val="0"/>
        <w:spacing w:line="400" w:lineRule="exact"/>
        <w:ind w:firstLine="440"/>
        <w:rPr>
          <w:rFonts w:ascii="宋体" w:hAnsi="宋体" w:cs="宋体"/>
          <w:color w:val="auto"/>
          <w:szCs w:val="21"/>
          <w:highlight w:val="none"/>
        </w:rPr>
      </w:pPr>
      <w:r>
        <w:rPr>
          <w:rFonts w:hint="eastAsia" w:ascii="宋体" w:hAnsi="宋体" w:cs="宋体"/>
          <w:color w:val="auto"/>
          <w:szCs w:val="21"/>
          <w:highlight w:val="none"/>
        </w:rPr>
        <w:t>8.在整个招标过程中我方若有违规行为，贵方可按招标文件之规定给予惩罚，我方完全接受。</w:t>
      </w:r>
    </w:p>
    <w:p w14:paraId="2FAFD05E">
      <w:pPr>
        <w:snapToGrid w:val="0"/>
        <w:spacing w:line="400" w:lineRule="exact"/>
        <w:ind w:firstLine="440"/>
        <w:rPr>
          <w:rFonts w:ascii="宋体" w:hAnsi="宋体" w:cs="宋体"/>
          <w:color w:val="auto"/>
          <w:szCs w:val="21"/>
          <w:highlight w:val="none"/>
        </w:rPr>
      </w:pPr>
      <w:r>
        <w:rPr>
          <w:rFonts w:hint="eastAsia" w:ascii="宋体" w:hAnsi="宋体" w:cs="宋体"/>
          <w:color w:val="auto"/>
          <w:szCs w:val="21"/>
          <w:highlight w:val="none"/>
        </w:rPr>
        <w:t>9.若中标，本承诺将成为合同不可分割的一部分，与合同具有同等的法律效力。</w:t>
      </w:r>
    </w:p>
    <w:p w14:paraId="2580E592">
      <w:pPr>
        <w:snapToGrid w:val="0"/>
        <w:spacing w:line="400" w:lineRule="exact"/>
        <w:ind w:firstLine="440"/>
        <w:rPr>
          <w:rFonts w:ascii="宋体" w:hAnsi="宋体" w:cs="宋体"/>
          <w:color w:val="auto"/>
          <w:szCs w:val="21"/>
          <w:highlight w:val="none"/>
        </w:rPr>
      </w:pPr>
      <w:r>
        <w:rPr>
          <w:rFonts w:hint="eastAsia" w:ascii="宋体" w:hAnsi="宋体" w:cs="宋体"/>
          <w:color w:val="auto"/>
          <w:szCs w:val="21"/>
          <w:highlight w:val="none"/>
        </w:rPr>
        <w:t>10.认可贵方在质疑答复程序中启用的调查和复评等程序，不提出疑义。</w:t>
      </w:r>
    </w:p>
    <w:p w14:paraId="1EA4D3CF">
      <w:pPr>
        <w:snapToGrid w:val="0"/>
        <w:spacing w:line="400" w:lineRule="exact"/>
        <w:ind w:firstLine="440"/>
        <w:rPr>
          <w:rFonts w:ascii="宋体" w:hAnsi="宋体" w:cs="宋体"/>
          <w:color w:val="auto"/>
          <w:szCs w:val="21"/>
          <w:highlight w:val="none"/>
        </w:rPr>
      </w:pPr>
      <w:r>
        <w:rPr>
          <w:rFonts w:hint="eastAsia" w:ascii="宋体" w:hAnsi="宋体" w:cs="宋体"/>
          <w:color w:val="auto"/>
          <w:szCs w:val="21"/>
          <w:highlight w:val="none"/>
        </w:rPr>
        <w:t>11.我方将严格遵守《中华人民共和国政府采购法》第七十七条、《</w:t>
      </w:r>
      <w:r>
        <w:rPr>
          <w:rFonts w:hint="eastAsia" w:ascii="宋体" w:hAnsi="宋体" w:cs="宋体"/>
          <w:bCs/>
          <w:color w:val="auto"/>
          <w:kern w:val="0"/>
          <w:szCs w:val="21"/>
          <w:highlight w:val="none"/>
        </w:rPr>
        <w:t>浙江省政府采购供应商注册及诚信管理暂行办法》</w:t>
      </w:r>
      <w:r>
        <w:rPr>
          <w:rFonts w:hint="eastAsia" w:ascii="宋体" w:hAnsi="宋体" w:cs="宋体"/>
          <w:color w:val="auto"/>
          <w:kern w:val="0"/>
          <w:szCs w:val="21"/>
          <w:highlight w:val="none"/>
        </w:rPr>
        <w:t>第三十八条、第三十九条、第四十条</w:t>
      </w:r>
      <w:r>
        <w:rPr>
          <w:rFonts w:hint="eastAsia" w:ascii="宋体" w:hAnsi="宋体" w:cs="宋体"/>
          <w:color w:val="auto"/>
          <w:szCs w:val="21"/>
          <w:highlight w:val="none"/>
        </w:rPr>
        <w:t>规定。</w:t>
      </w:r>
    </w:p>
    <w:p w14:paraId="154A66F3">
      <w:pPr>
        <w:snapToGrid w:val="0"/>
        <w:spacing w:line="400" w:lineRule="exact"/>
        <w:ind w:firstLine="440"/>
        <w:rPr>
          <w:rFonts w:ascii="宋体" w:hAnsi="宋体" w:cs="宋体"/>
          <w:color w:val="auto"/>
          <w:szCs w:val="21"/>
          <w:highlight w:val="none"/>
        </w:rPr>
      </w:pPr>
      <w:r>
        <w:rPr>
          <w:rFonts w:hint="eastAsia" w:ascii="宋体" w:hAnsi="宋体" w:cs="宋体"/>
          <w:color w:val="auto"/>
          <w:szCs w:val="21"/>
          <w:highlight w:val="none"/>
        </w:rPr>
        <w:t>12.与本投标有关的一切正式往来信函请寄：</w:t>
      </w:r>
    </w:p>
    <w:p w14:paraId="1D7CAC16">
      <w:pPr>
        <w:snapToGrid w:val="0"/>
        <w:spacing w:line="400" w:lineRule="exact"/>
        <w:ind w:firstLine="440"/>
        <w:rPr>
          <w:rFonts w:ascii="宋体" w:hAnsi="宋体"/>
          <w:color w:val="auto"/>
          <w:highlight w:val="none"/>
          <w:u w:val="single"/>
        </w:rPr>
      </w:pPr>
      <w:r>
        <w:rPr>
          <w:rFonts w:hint="eastAsia" w:ascii="宋体" w:hAnsi="宋体"/>
          <w:color w:val="auto"/>
          <w:highlight w:val="none"/>
        </w:rPr>
        <w:t>地址：邮编：电话：</w:t>
      </w:r>
    </w:p>
    <w:p w14:paraId="7D3243C8">
      <w:pPr>
        <w:snapToGrid w:val="0"/>
        <w:spacing w:line="400" w:lineRule="exact"/>
        <w:ind w:firstLine="440"/>
        <w:rPr>
          <w:rFonts w:ascii="宋体" w:hAnsi="宋体"/>
          <w:color w:val="auto"/>
          <w:highlight w:val="none"/>
          <w:u w:val="single"/>
        </w:rPr>
      </w:pPr>
      <w:r>
        <w:rPr>
          <w:rFonts w:hint="eastAsia" w:ascii="宋体" w:hAnsi="宋体"/>
          <w:color w:val="auto"/>
          <w:highlight w:val="none"/>
        </w:rPr>
        <w:t>传真：投标人代表姓名：职务：</w:t>
      </w:r>
    </w:p>
    <w:p w14:paraId="23005714">
      <w:pPr>
        <w:snapToGrid w:val="0"/>
        <w:spacing w:line="400" w:lineRule="exact"/>
        <w:ind w:firstLine="440"/>
        <w:rPr>
          <w:rFonts w:ascii="宋体" w:hAnsi="宋体"/>
          <w:color w:val="auto"/>
          <w:highlight w:val="none"/>
          <w:u w:val="single"/>
        </w:rPr>
      </w:pPr>
      <w:r>
        <w:rPr>
          <w:rFonts w:hint="eastAsia" w:ascii="宋体" w:hAnsi="宋体"/>
          <w:color w:val="auto"/>
          <w:highlight w:val="none"/>
        </w:rPr>
        <w:t>投标人名称(公章)：</w:t>
      </w:r>
    </w:p>
    <w:p w14:paraId="79915FFB">
      <w:pPr>
        <w:ind w:firstLine="315" w:firstLineChars="150"/>
        <w:rPr>
          <w:color w:val="auto"/>
          <w:highlight w:val="none"/>
        </w:rPr>
      </w:pPr>
      <w:r>
        <w:rPr>
          <w:rFonts w:hint="eastAsia" w:ascii="宋体" w:hAnsi="宋体"/>
          <w:color w:val="auto"/>
          <w:highlight w:val="none"/>
        </w:rPr>
        <w:t>开户银行：  银行帐号：</w:t>
      </w:r>
    </w:p>
    <w:p w14:paraId="7F9C2028">
      <w:pPr>
        <w:ind w:firstLine="315" w:firstLineChars="150"/>
        <w:rPr>
          <w:color w:val="auto"/>
          <w:highlight w:val="none"/>
        </w:rPr>
      </w:pPr>
      <w:r>
        <w:rPr>
          <w:rFonts w:hint="eastAsia" w:ascii="宋体" w:hAnsi="宋体" w:cs="宋体"/>
          <w:color w:val="auto"/>
          <w:szCs w:val="21"/>
          <w:highlight w:val="none"/>
        </w:rPr>
        <w:t>法定代表人签字（或盖章）：     日期：_____年___月___日</w:t>
      </w:r>
    </w:p>
    <w:p w14:paraId="0577BAF1">
      <w:pPr>
        <w:pStyle w:val="30"/>
        <w:snapToGrid w:val="0"/>
        <w:spacing w:beforeLines="0" w:afterLines="0" w:line="360" w:lineRule="auto"/>
        <w:rPr>
          <w:rFonts w:hAnsi="宋体" w:cs="宋体"/>
          <w:color w:val="auto"/>
          <w:sz w:val="21"/>
          <w:szCs w:val="21"/>
          <w:highlight w:val="none"/>
        </w:rPr>
      </w:pPr>
    </w:p>
    <w:p w14:paraId="0BC755E6">
      <w:pPr>
        <w:pStyle w:val="32"/>
        <w:ind w:left="5250"/>
        <w:rPr>
          <w:color w:val="auto"/>
          <w:highlight w:val="none"/>
        </w:rPr>
      </w:pPr>
    </w:p>
    <w:p w14:paraId="3CDD62A1">
      <w:pPr>
        <w:pStyle w:val="886"/>
        <w:spacing w:line="360" w:lineRule="auto"/>
        <w:jc w:val="left"/>
        <w:outlineLvl w:val="1"/>
        <w:rPr>
          <w:rFonts w:hAnsi="宋体" w:eastAsia="宋体"/>
          <w:b/>
          <w:color w:val="auto"/>
          <w:sz w:val="24"/>
          <w:szCs w:val="24"/>
          <w:highlight w:val="none"/>
        </w:rPr>
      </w:pPr>
      <w:r>
        <w:rPr>
          <w:rFonts w:hint="eastAsia" w:hAnsi="宋体" w:eastAsia="宋体"/>
          <w:b/>
          <w:color w:val="auto"/>
          <w:sz w:val="24"/>
          <w:szCs w:val="24"/>
          <w:highlight w:val="none"/>
        </w:rPr>
        <w:t>2.开标一览表</w:t>
      </w:r>
    </w:p>
    <w:p w14:paraId="77D27E24">
      <w:pPr>
        <w:jc w:val="center"/>
        <w:rPr>
          <w:rFonts w:ascii="宋体" w:hAnsi="宋体"/>
          <w:b/>
          <w:color w:val="auto"/>
          <w:sz w:val="24"/>
          <w:highlight w:val="none"/>
        </w:rPr>
      </w:pPr>
      <w:bookmarkStart w:id="175" w:name="_Toc86217005"/>
      <w:r>
        <w:rPr>
          <w:rFonts w:hint="eastAsia" w:ascii="宋体" w:hAnsi="宋体"/>
          <w:b/>
          <w:color w:val="auto"/>
          <w:sz w:val="24"/>
          <w:highlight w:val="none"/>
        </w:rPr>
        <w:t>投标(开标)一览表</w:t>
      </w:r>
    </w:p>
    <w:p w14:paraId="5C8B56ED">
      <w:pPr>
        <w:snapToGrid w:val="0"/>
        <w:spacing w:line="360" w:lineRule="auto"/>
        <w:rPr>
          <w:rFonts w:hint="default" w:ascii="宋体" w:hAnsi="宋体" w:eastAsia="宋体" w:cs="宋体"/>
          <w:bCs/>
          <w:color w:val="auto"/>
          <w:sz w:val="24"/>
          <w:highlight w:val="none"/>
          <w:u w:val="single"/>
          <w:lang w:val="en-US" w:eastAsia="zh-CN"/>
        </w:rPr>
      </w:pPr>
      <w:r>
        <w:rPr>
          <w:rFonts w:hint="eastAsia" w:ascii="宋体" w:hAnsi="宋体" w:cs="宋体"/>
          <w:color w:val="auto"/>
          <w:sz w:val="24"/>
          <w:highlight w:val="none"/>
        </w:rPr>
        <w:t>招标编号：</w:t>
      </w:r>
      <w:r>
        <w:rPr>
          <w:rFonts w:hint="eastAsia" w:ascii="宋体" w:hAnsi="宋体" w:cs="宋体"/>
          <w:color w:val="auto"/>
          <w:sz w:val="24"/>
          <w:highlight w:val="none"/>
          <w:u w:val="single"/>
          <w:lang w:val="en-US" w:eastAsia="zh-CN"/>
        </w:rPr>
        <w:t xml:space="preserve">               </w:t>
      </w:r>
    </w:p>
    <w:p w14:paraId="58049B72">
      <w:pPr>
        <w:adjustRightInd w:val="0"/>
        <w:spacing w:line="360" w:lineRule="auto"/>
        <w:ind w:right="480"/>
        <w:textAlignment w:val="baseline"/>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金额单位：人民币（元）</w:t>
      </w:r>
    </w:p>
    <w:bookmarkEnd w:id="175"/>
    <w:tbl>
      <w:tblPr>
        <w:tblStyle w:val="57"/>
        <w:tblW w:w="9324"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51"/>
        <w:gridCol w:w="4253"/>
        <w:gridCol w:w="2126"/>
        <w:gridCol w:w="2094"/>
      </w:tblGrid>
      <w:tr w14:paraId="26871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52" w:hRule="atLeast"/>
        </w:trPr>
        <w:tc>
          <w:tcPr>
            <w:tcW w:w="851" w:type="dxa"/>
            <w:vAlign w:val="center"/>
          </w:tcPr>
          <w:p w14:paraId="7A1522AB">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4253" w:type="dxa"/>
            <w:vAlign w:val="center"/>
          </w:tcPr>
          <w:p w14:paraId="2493F97E">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2126" w:type="dxa"/>
            <w:vAlign w:val="center"/>
          </w:tcPr>
          <w:p w14:paraId="6837E04C">
            <w:pPr>
              <w:spacing w:line="360" w:lineRule="auto"/>
              <w:jc w:val="center"/>
              <w:rPr>
                <w:rFonts w:ascii="宋体" w:hAnsi="宋体"/>
                <w:color w:val="auto"/>
                <w:szCs w:val="21"/>
                <w:highlight w:val="none"/>
              </w:rPr>
            </w:pPr>
            <w:r>
              <w:rPr>
                <w:rFonts w:hint="eastAsia" w:ascii="宋体" w:hAnsi="宋体"/>
                <w:color w:val="auto"/>
                <w:szCs w:val="21"/>
                <w:highlight w:val="none"/>
              </w:rPr>
              <w:t>投标报价(元)</w:t>
            </w:r>
          </w:p>
        </w:tc>
        <w:tc>
          <w:tcPr>
            <w:tcW w:w="2094" w:type="dxa"/>
            <w:vAlign w:val="center"/>
          </w:tcPr>
          <w:p w14:paraId="05FECD12">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0FEE8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08" w:hRule="atLeast"/>
        </w:trPr>
        <w:tc>
          <w:tcPr>
            <w:tcW w:w="851" w:type="dxa"/>
            <w:vAlign w:val="center"/>
          </w:tcPr>
          <w:p w14:paraId="6CE653B3">
            <w:pPr>
              <w:spacing w:line="360" w:lineRule="auto"/>
              <w:jc w:val="center"/>
              <w:rPr>
                <w:rFonts w:ascii="宋体" w:hAnsi="宋体"/>
                <w:color w:val="auto"/>
                <w:szCs w:val="21"/>
                <w:highlight w:val="none"/>
              </w:rPr>
            </w:pPr>
          </w:p>
        </w:tc>
        <w:tc>
          <w:tcPr>
            <w:tcW w:w="4253" w:type="dxa"/>
            <w:vAlign w:val="center"/>
          </w:tcPr>
          <w:p w14:paraId="7431930F">
            <w:pPr>
              <w:spacing w:line="360" w:lineRule="auto"/>
              <w:jc w:val="left"/>
              <w:rPr>
                <w:rFonts w:ascii="宋体" w:hAnsi="宋体"/>
                <w:color w:val="auto"/>
                <w:szCs w:val="21"/>
                <w:highlight w:val="none"/>
              </w:rPr>
            </w:pPr>
          </w:p>
        </w:tc>
        <w:tc>
          <w:tcPr>
            <w:tcW w:w="2126" w:type="dxa"/>
            <w:vAlign w:val="center"/>
          </w:tcPr>
          <w:p w14:paraId="256D36BD">
            <w:pPr>
              <w:spacing w:line="360" w:lineRule="auto"/>
              <w:jc w:val="center"/>
              <w:rPr>
                <w:rFonts w:ascii="宋体" w:hAnsi="宋体"/>
                <w:color w:val="auto"/>
                <w:szCs w:val="21"/>
                <w:highlight w:val="none"/>
              </w:rPr>
            </w:pPr>
          </w:p>
        </w:tc>
        <w:tc>
          <w:tcPr>
            <w:tcW w:w="2094" w:type="dxa"/>
            <w:vAlign w:val="center"/>
          </w:tcPr>
          <w:p w14:paraId="2FD01407">
            <w:pPr>
              <w:spacing w:line="360" w:lineRule="auto"/>
              <w:jc w:val="center"/>
              <w:rPr>
                <w:rFonts w:ascii="宋体" w:hAnsi="宋体"/>
                <w:color w:val="auto"/>
                <w:szCs w:val="21"/>
                <w:highlight w:val="none"/>
              </w:rPr>
            </w:pPr>
          </w:p>
        </w:tc>
      </w:tr>
      <w:tr w14:paraId="05C48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37" w:hRule="atLeast"/>
        </w:trPr>
        <w:tc>
          <w:tcPr>
            <w:tcW w:w="5104" w:type="dxa"/>
            <w:gridSpan w:val="2"/>
            <w:vAlign w:val="center"/>
          </w:tcPr>
          <w:p w14:paraId="20849D2D">
            <w:pPr>
              <w:spacing w:line="360" w:lineRule="auto"/>
              <w:jc w:val="center"/>
              <w:rPr>
                <w:rFonts w:ascii="宋体" w:hAnsi="宋体"/>
                <w:color w:val="auto"/>
                <w:szCs w:val="21"/>
                <w:highlight w:val="none"/>
              </w:rPr>
            </w:pPr>
            <w:r>
              <w:rPr>
                <w:rFonts w:hint="eastAsia" w:ascii="宋体" w:hAnsi="宋体"/>
                <w:color w:val="auto"/>
                <w:szCs w:val="21"/>
                <w:highlight w:val="none"/>
              </w:rPr>
              <w:t>大写</w:t>
            </w:r>
          </w:p>
        </w:tc>
        <w:tc>
          <w:tcPr>
            <w:tcW w:w="4220" w:type="dxa"/>
            <w:gridSpan w:val="2"/>
            <w:vAlign w:val="center"/>
          </w:tcPr>
          <w:p w14:paraId="7C9B0F95">
            <w:pPr>
              <w:spacing w:before="340" w:after="330" w:line="360" w:lineRule="auto"/>
              <w:jc w:val="center"/>
              <w:outlineLvl w:val="0"/>
              <w:rPr>
                <w:rFonts w:ascii="宋体" w:hAnsi="宋体"/>
                <w:color w:val="auto"/>
                <w:szCs w:val="21"/>
                <w:highlight w:val="none"/>
              </w:rPr>
            </w:pPr>
            <w:r>
              <w:rPr>
                <w:rFonts w:hint="eastAsia" w:ascii="宋体" w:hAnsi="宋体"/>
                <w:color w:val="auto"/>
                <w:szCs w:val="21"/>
                <w:highlight w:val="none"/>
              </w:rPr>
              <w:t>元整</w:t>
            </w:r>
          </w:p>
        </w:tc>
      </w:tr>
    </w:tbl>
    <w:p w14:paraId="74C8B478">
      <w:pPr>
        <w:snapToGrid w:val="0"/>
        <w:spacing w:line="400" w:lineRule="exact"/>
        <w:rPr>
          <w:rFonts w:ascii="宋体" w:hAnsi="宋体"/>
          <w:color w:val="auto"/>
          <w:szCs w:val="21"/>
          <w:highlight w:val="none"/>
        </w:rPr>
      </w:pPr>
    </w:p>
    <w:p w14:paraId="1A2D4A46">
      <w:pPr>
        <w:snapToGrid w:val="0"/>
        <w:spacing w:line="360" w:lineRule="auto"/>
        <w:rPr>
          <w:rFonts w:ascii="宋体" w:hAnsi="宋体"/>
          <w:color w:val="auto"/>
          <w:szCs w:val="21"/>
          <w:highlight w:val="none"/>
        </w:rPr>
      </w:pPr>
      <w:r>
        <w:rPr>
          <w:rFonts w:ascii="宋体" w:hAnsi="宋体"/>
          <w:b/>
          <w:color w:val="auto"/>
          <w:szCs w:val="21"/>
          <w:highlight w:val="none"/>
        </w:rPr>
        <w:t xml:space="preserve">注: </w:t>
      </w:r>
      <w:r>
        <w:rPr>
          <w:rFonts w:ascii="宋体" w:hAnsi="宋体"/>
          <w:color w:val="auto"/>
          <w:szCs w:val="21"/>
          <w:highlight w:val="none"/>
        </w:rPr>
        <w:t>1、报价一经涂改，应在涂改处加盖单位公章或者由法定代表人或授权委托人签字或盖章，否则其投标作无效标处理。</w:t>
      </w:r>
    </w:p>
    <w:p w14:paraId="31B19DC6">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投标报价包括设备的生产（采购）、供货、包装、运输装卸、安装调试、备品备件、专用工具、保险、培训、税金、验收、辅助工作及售后服务等完成该项目的所有费用。</w:t>
      </w:r>
    </w:p>
    <w:p w14:paraId="51D6C933">
      <w:pPr>
        <w:snapToGrid w:val="0"/>
        <w:spacing w:line="360" w:lineRule="auto"/>
        <w:ind w:firstLine="315" w:firstLineChars="150"/>
        <w:rPr>
          <w:rFonts w:ascii="宋体" w:hAnsi="宋体"/>
          <w:color w:val="auto"/>
          <w:szCs w:val="21"/>
          <w:highlight w:val="none"/>
        </w:rPr>
      </w:pPr>
    </w:p>
    <w:p w14:paraId="6F85FA20">
      <w:pPr>
        <w:tabs>
          <w:tab w:val="left" w:pos="1418"/>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法定代表人或授权代表（签字或盖章）</w:t>
      </w:r>
      <w:r>
        <w:rPr>
          <w:rFonts w:ascii="宋体" w:hAnsi="宋体"/>
          <w:color w:val="auto"/>
          <w:szCs w:val="21"/>
          <w:highlight w:val="none"/>
        </w:rPr>
        <w:t>：</w:t>
      </w:r>
    </w:p>
    <w:p w14:paraId="53BDE410">
      <w:pPr>
        <w:tabs>
          <w:tab w:val="left" w:pos="1418"/>
        </w:tabs>
        <w:spacing w:line="400" w:lineRule="exact"/>
        <w:ind w:firstLine="420" w:firstLineChars="200"/>
        <w:rPr>
          <w:rFonts w:ascii="宋体" w:hAnsi="宋体"/>
          <w:b/>
          <w:bCs/>
          <w:color w:val="auto"/>
          <w:szCs w:val="21"/>
          <w:highlight w:val="none"/>
        </w:rPr>
      </w:pPr>
      <w:r>
        <w:rPr>
          <w:rFonts w:hint="eastAsia" w:ascii="宋体" w:hAnsi="宋体"/>
          <w:bCs/>
          <w:color w:val="auto"/>
          <w:szCs w:val="21"/>
          <w:highlight w:val="none"/>
        </w:rPr>
        <w:t xml:space="preserve">投 标 人（盖章）：                    </w:t>
      </w:r>
    </w:p>
    <w:p w14:paraId="17E3EB27">
      <w:pPr>
        <w:widowControl/>
        <w:spacing w:line="360" w:lineRule="exact"/>
        <w:ind w:firstLine="420" w:firstLineChars="200"/>
        <w:rPr>
          <w:rFonts w:hAnsi="宋体"/>
          <w:color w:val="auto"/>
          <w:sz w:val="22"/>
          <w:szCs w:val="22"/>
          <w:highlight w:val="none"/>
        </w:rPr>
      </w:pPr>
      <w:r>
        <w:rPr>
          <w:rFonts w:hint="eastAsia" w:ascii="宋体" w:hAnsi="宋体"/>
          <w:bCs/>
          <w:color w:val="auto"/>
          <w:szCs w:val="21"/>
          <w:highlight w:val="none"/>
        </w:rPr>
        <w:t xml:space="preserve">          年  月  日</w:t>
      </w:r>
    </w:p>
    <w:p w14:paraId="6DBDDD2D">
      <w:pPr>
        <w:spacing w:before="156" w:line="360" w:lineRule="auto"/>
        <w:ind w:firstLine="540"/>
        <w:rPr>
          <w:rFonts w:ascii="宋体" w:hAnsi="宋体"/>
          <w:color w:val="auto"/>
          <w:szCs w:val="21"/>
          <w:highlight w:val="none"/>
        </w:rPr>
      </w:pPr>
    </w:p>
    <w:p w14:paraId="54129100">
      <w:pPr>
        <w:pStyle w:val="3"/>
        <w:rPr>
          <w:color w:val="auto"/>
          <w:highlight w:val="none"/>
        </w:rPr>
      </w:pPr>
    </w:p>
    <w:p w14:paraId="4F2C858E">
      <w:pPr>
        <w:pStyle w:val="4"/>
        <w:ind w:firstLine="480"/>
        <w:rPr>
          <w:rFonts w:eastAsiaTheme="minorEastAsia"/>
          <w:color w:val="auto"/>
          <w:highlight w:val="none"/>
        </w:rPr>
      </w:pPr>
    </w:p>
    <w:p w14:paraId="41092B0C">
      <w:pPr>
        <w:pStyle w:val="4"/>
        <w:ind w:firstLine="480"/>
        <w:rPr>
          <w:rFonts w:eastAsiaTheme="minorEastAsia"/>
          <w:color w:val="auto"/>
          <w:highlight w:val="none"/>
        </w:rPr>
      </w:pPr>
    </w:p>
    <w:p w14:paraId="5E3B3B5D">
      <w:pPr>
        <w:pStyle w:val="4"/>
        <w:ind w:firstLine="480"/>
        <w:rPr>
          <w:rFonts w:eastAsiaTheme="minorEastAsia"/>
          <w:color w:val="auto"/>
          <w:highlight w:val="none"/>
        </w:rPr>
      </w:pPr>
    </w:p>
    <w:p w14:paraId="0B00A92C">
      <w:pPr>
        <w:pStyle w:val="4"/>
        <w:ind w:firstLine="480"/>
        <w:rPr>
          <w:rFonts w:eastAsiaTheme="minorEastAsia"/>
          <w:color w:val="auto"/>
          <w:highlight w:val="none"/>
        </w:rPr>
      </w:pPr>
    </w:p>
    <w:p w14:paraId="5DAF2DF0">
      <w:pPr>
        <w:pStyle w:val="4"/>
        <w:ind w:firstLine="480"/>
        <w:rPr>
          <w:rFonts w:eastAsiaTheme="minorEastAsia"/>
          <w:color w:val="auto"/>
          <w:highlight w:val="none"/>
        </w:rPr>
      </w:pPr>
    </w:p>
    <w:p w14:paraId="7269904E">
      <w:pPr>
        <w:pStyle w:val="4"/>
        <w:ind w:firstLine="480"/>
        <w:rPr>
          <w:rFonts w:eastAsiaTheme="minorEastAsia"/>
          <w:color w:val="auto"/>
          <w:highlight w:val="none"/>
        </w:rPr>
      </w:pPr>
    </w:p>
    <w:p w14:paraId="1D5DA66E">
      <w:pPr>
        <w:pStyle w:val="4"/>
        <w:ind w:firstLine="480"/>
        <w:rPr>
          <w:rFonts w:eastAsiaTheme="minorEastAsia"/>
          <w:color w:val="auto"/>
          <w:highlight w:val="none"/>
        </w:rPr>
      </w:pPr>
    </w:p>
    <w:p w14:paraId="76D412B9">
      <w:pPr>
        <w:pStyle w:val="4"/>
        <w:ind w:firstLine="480"/>
        <w:rPr>
          <w:rFonts w:eastAsiaTheme="minorEastAsia"/>
          <w:color w:val="auto"/>
          <w:highlight w:val="none"/>
        </w:rPr>
      </w:pPr>
    </w:p>
    <w:p w14:paraId="18A1780A">
      <w:pPr>
        <w:adjustRightInd w:val="0"/>
        <w:spacing w:line="360" w:lineRule="auto"/>
        <w:textAlignment w:val="baseline"/>
        <w:outlineLvl w:val="1"/>
        <w:rPr>
          <w:rFonts w:ascii="宋体" w:hAnsi="宋体" w:cs="宋体"/>
          <w:b/>
          <w:color w:val="auto"/>
          <w:sz w:val="24"/>
          <w:highlight w:val="none"/>
        </w:rPr>
      </w:pPr>
      <w:r>
        <w:rPr>
          <w:rFonts w:hint="eastAsia" w:ascii="宋体" w:hAnsi="宋体" w:cs="宋体"/>
          <w:b/>
          <w:color w:val="auto"/>
          <w:sz w:val="24"/>
          <w:szCs w:val="20"/>
          <w:highlight w:val="none"/>
        </w:rPr>
        <w:t>3.</w:t>
      </w:r>
      <w:r>
        <w:rPr>
          <w:rFonts w:hint="eastAsia" w:ascii="宋体" w:hAnsi="宋体" w:cs="宋体"/>
          <w:b/>
          <w:color w:val="auto"/>
          <w:sz w:val="24"/>
          <w:highlight w:val="none"/>
        </w:rPr>
        <w:t>投标报价明细表</w:t>
      </w:r>
    </w:p>
    <w:p w14:paraId="5D165600">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报价明细表</w:t>
      </w:r>
    </w:p>
    <w:p w14:paraId="6CECE935">
      <w:pPr>
        <w:snapToGrid w:val="0"/>
        <w:spacing w:line="360" w:lineRule="auto"/>
        <w:jc w:val="center"/>
        <w:rPr>
          <w:rFonts w:ascii="宋体" w:hAnsi="宋体" w:cs="宋体"/>
          <w:b/>
          <w:bCs/>
          <w:color w:val="auto"/>
          <w:sz w:val="24"/>
          <w:highlight w:val="none"/>
        </w:rPr>
      </w:pPr>
    </w:p>
    <w:p w14:paraId="248667A0">
      <w:pPr>
        <w:snapToGrid w:val="0"/>
        <w:spacing w:line="360" w:lineRule="auto"/>
        <w:rPr>
          <w:rFonts w:hint="default" w:ascii="宋体" w:hAnsi="宋体" w:eastAsia="宋体" w:cs="宋体"/>
          <w:bCs/>
          <w:color w:val="auto"/>
          <w:szCs w:val="21"/>
          <w:highlight w:val="none"/>
          <w:u w:val="single"/>
          <w:lang w:val="en-US" w:eastAsia="zh-CN"/>
        </w:rPr>
      </w:pPr>
      <w:r>
        <w:rPr>
          <w:rFonts w:hint="eastAsia" w:ascii="宋体" w:hAnsi="宋体" w:cs="宋体"/>
          <w:color w:val="auto"/>
          <w:szCs w:val="21"/>
          <w:highlight w:val="none"/>
        </w:rPr>
        <w:t>招标编号：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0FB2645">
      <w:pPr>
        <w:adjustRightInd w:val="0"/>
        <w:spacing w:line="360" w:lineRule="auto"/>
        <w:ind w:right="480"/>
        <w:textAlignment w:val="baseline"/>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金额单位：人民币（元）</w:t>
      </w:r>
    </w:p>
    <w:tbl>
      <w:tblPr>
        <w:tblStyle w:val="57"/>
        <w:tblW w:w="9740"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74"/>
        <w:gridCol w:w="992"/>
        <w:gridCol w:w="1418"/>
        <w:gridCol w:w="1559"/>
        <w:gridCol w:w="1418"/>
        <w:gridCol w:w="1559"/>
      </w:tblGrid>
      <w:tr w14:paraId="079A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0" w:type="dxa"/>
            <w:vAlign w:val="center"/>
          </w:tcPr>
          <w:p w14:paraId="289DCCD4">
            <w:pPr>
              <w:adjustRightInd w:val="0"/>
              <w:snapToGrid w:val="0"/>
              <w:jc w:val="center"/>
              <w:rPr>
                <w:color w:val="auto"/>
                <w:highlight w:val="none"/>
              </w:rPr>
            </w:pPr>
            <w:r>
              <w:rPr>
                <w:rFonts w:hint="eastAsia"/>
                <w:color w:val="auto"/>
                <w:highlight w:val="none"/>
              </w:rPr>
              <w:t>序号</w:t>
            </w:r>
          </w:p>
        </w:tc>
        <w:tc>
          <w:tcPr>
            <w:tcW w:w="2074" w:type="dxa"/>
            <w:vAlign w:val="center"/>
          </w:tcPr>
          <w:p w14:paraId="63376F12">
            <w:pPr>
              <w:adjustRightInd w:val="0"/>
              <w:snapToGrid w:val="0"/>
              <w:jc w:val="center"/>
              <w:rPr>
                <w:color w:val="auto"/>
                <w:highlight w:val="none"/>
              </w:rPr>
            </w:pPr>
            <w:r>
              <w:rPr>
                <w:rFonts w:hint="eastAsia"/>
                <w:color w:val="auto"/>
                <w:highlight w:val="none"/>
              </w:rPr>
              <w:t>货物</w:t>
            </w:r>
          </w:p>
          <w:p w14:paraId="47B52309">
            <w:pPr>
              <w:adjustRightInd w:val="0"/>
              <w:snapToGrid w:val="0"/>
              <w:jc w:val="center"/>
              <w:rPr>
                <w:color w:val="auto"/>
                <w:highlight w:val="none"/>
              </w:rPr>
            </w:pPr>
            <w:r>
              <w:rPr>
                <w:rFonts w:hint="eastAsia"/>
                <w:color w:val="auto"/>
                <w:highlight w:val="none"/>
              </w:rPr>
              <w:t>名称</w:t>
            </w:r>
          </w:p>
        </w:tc>
        <w:tc>
          <w:tcPr>
            <w:tcW w:w="992" w:type="dxa"/>
            <w:vAlign w:val="center"/>
          </w:tcPr>
          <w:p w14:paraId="129C28BB">
            <w:pPr>
              <w:adjustRightInd w:val="0"/>
              <w:snapToGrid w:val="0"/>
              <w:jc w:val="center"/>
              <w:rPr>
                <w:color w:val="auto"/>
                <w:highlight w:val="none"/>
              </w:rPr>
            </w:pPr>
            <w:r>
              <w:rPr>
                <w:rFonts w:hint="eastAsia"/>
                <w:color w:val="auto"/>
                <w:highlight w:val="none"/>
              </w:rPr>
              <w:t>数量</w:t>
            </w:r>
          </w:p>
        </w:tc>
        <w:tc>
          <w:tcPr>
            <w:tcW w:w="1418" w:type="dxa"/>
            <w:vAlign w:val="center"/>
          </w:tcPr>
          <w:p w14:paraId="1D7342E7">
            <w:pPr>
              <w:adjustRightInd w:val="0"/>
              <w:snapToGrid w:val="0"/>
              <w:jc w:val="center"/>
              <w:rPr>
                <w:color w:val="auto"/>
                <w:highlight w:val="none"/>
              </w:rPr>
            </w:pPr>
            <w:r>
              <w:rPr>
                <w:rFonts w:hint="eastAsia"/>
                <w:color w:val="auto"/>
                <w:highlight w:val="none"/>
              </w:rPr>
              <w:t>计量单位</w:t>
            </w:r>
          </w:p>
        </w:tc>
        <w:tc>
          <w:tcPr>
            <w:tcW w:w="1559" w:type="dxa"/>
            <w:vAlign w:val="center"/>
          </w:tcPr>
          <w:p w14:paraId="27D96B7F">
            <w:pPr>
              <w:adjustRightInd w:val="0"/>
              <w:snapToGrid w:val="0"/>
              <w:jc w:val="center"/>
              <w:rPr>
                <w:color w:val="auto"/>
                <w:highlight w:val="none"/>
              </w:rPr>
            </w:pPr>
            <w:r>
              <w:rPr>
                <w:rFonts w:hint="eastAsia"/>
                <w:color w:val="auto"/>
                <w:highlight w:val="none"/>
              </w:rPr>
              <w:t>单价（元）</w:t>
            </w:r>
          </w:p>
        </w:tc>
        <w:tc>
          <w:tcPr>
            <w:tcW w:w="1418" w:type="dxa"/>
            <w:vAlign w:val="center"/>
          </w:tcPr>
          <w:p w14:paraId="3FC8AF55">
            <w:pPr>
              <w:adjustRightInd w:val="0"/>
              <w:snapToGrid w:val="0"/>
              <w:jc w:val="center"/>
              <w:rPr>
                <w:color w:val="auto"/>
                <w:highlight w:val="none"/>
              </w:rPr>
            </w:pPr>
            <w:r>
              <w:rPr>
                <w:rFonts w:hint="eastAsia"/>
                <w:color w:val="auto"/>
                <w:highlight w:val="none"/>
              </w:rPr>
              <w:t>合价（元）</w:t>
            </w:r>
          </w:p>
        </w:tc>
        <w:tc>
          <w:tcPr>
            <w:tcW w:w="1559" w:type="dxa"/>
            <w:vAlign w:val="center"/>
          </w:tcPr>
          <w:p w14:paraId="5103AEEB">
            <w:pPr>
              <w:widowControl/>
              <w:snapToGrid w:val="0"/>
              <w:jc w:val="center"/>
              <w:rPr>
                <w:color w:val="auto"/>
                <w:highlight w:val="none"/>
              </w:rPr>
            </w:pPr>
            <w:r>
              <w:rPr>
                <w:rFonts w:hint="eastAsia"/>
                <w:color w:val="auto"/>
                <w:highlight w:val="none"/>
              </w:rPr>
              <w:t>备注</w:t>
            </w:r>
          </w:p>
        </w:tc>
      </w:tr>
      <w:tr w14:paraId="09D5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A6095CC">
            <w:pPr>
              <w:adjustRightInd w:val="0"/>
              <w:snapToGrid w:val="0"/>
              <w:spacing w:line="440" w:lineRule="exact"/>
              <w:jc w:val="center"/>
              <w:rPr>
                <w:color w:val="auto"/>
                <w:highlight w:val="none"/>
              </w:rPr>
            </w:pPr>
            <w:r>
              <w:rPr>
                <w:rFonts w:hint="eastAsia"/>
                <w:color w:val="auto"/>
                <w:highlight w:val="none"/>
              </w:rPr>
              <w:t>1</w:t>
            </w:r>
          </w:p>
        </w:tc>
        <w:tc>
          <w:tcPr>
            <w:tcW w:w="2074" w:type="dxa"/>
          </w:tcPr>
          <w:p w14:paraId="430ED917">
            <w:pPr>
              <w:adjustRightInd w:val="0"/>
              <w:snapToGrid w:val="0"/>
              <w:spacing w:line="360" w:lineRule="exact"/>
              <w:jc w:val="center"/>
              <w:rPr>
                <w:color w:val="auto"/>
                <w:highlight w:val="none"/>
              </w:rPr>
            </w:pPr>
          </w:p>
        </w:tc>
        <w:tc>
          <w:tcPr>
            <w:tcW w:w="992" w:type="dxa"/>
          </w:tcPr>
          <w:p w14:paraId="44D169C7">
            <w:pPr>
              <w:adjustRightInd w:val="0"/>
              <w:snapToGrid w:val="0"/>
              <w:spacing w:line="360" w:lineRule="exact"/>
              <w:jc w:val="center"/>
              <w:rPr>
                <w:color w:val="auto"/>
                <w:highlight w:val="none"/>
              </w:rPr>
            </w:pPr>
          </w:p>
        </w:tc>
        <w:tc>
          <w:tcPr>
            <w:tcW w:w="1418" w:type="dxa"/>
            <w:vAlign w:val="center"/>
          </w:tcPr>
          <w:p w14:paraId="64938136">
            <w:pPr>
              <w:adjustRightInd w:val="0"/>
              <w:snapToGrid w:val="0"/>
              <w:spacing w:line="360" w:lineRule="exact"/>
              <w:jc w:val="center"/>
              <w:rPr>
                <w:color w:val="auto"/>
                <w:highlight w:val="none"/>
              </w:rPr>
            </w:pPr>
          </w:p>
        </w:tc>
        <w:tc>
          <w:tcPr>
            <w:tcW w:w="1559" w:type="dxa"/>
            <w:vAlign w:val="center"/>
          </w:tcPr>
          <w:p w14:paraId="0BDD5C4E">
            <w:pPr>
              <w:adjustRightInd w:val="0"/>
              <w:snapToGrid w:val="0"/>
              <w:spacing w:line="360" w:lineRule="exact"/>
              <w:jc w:val="center"/>
              <w:rPr>
                <w:color w:val="auto"/>
                <w:highlight w:val="none"/>
              </w:rPr>
            </w:pPr>
          </w:p>
        </w:tc>
        <w:tc>
          <w:tcPr>
            <w:tcW w:w="1418" w:type="dxa"/>
            <w:vAlign w:val="center"/>
          </w:tcPr>
          <w:p w14:paraId="337E93B3">
            <w:pPr>
              <w:adjustRightInd w:val="0"/>
              <w:snapToGrid w:val="0"/>
              <w:spacing w:line="360" w:lineRule="exact"/>
              <w:jc w:val="center"/>
              <w:rPr>
                <w:color w:val="auto"/>
                <w:highlight w:val="none"/>
              </w:rPr>
            </w:pPr>
          </w:p>
        </w:tc>
        <w:tc>
          <w:tcPr>
            <w:tcW w:w="1559" w:type="dxa"/>
            <w:vAlign w:val="center"/>
          </w:tcPr>
          <w:p w14:paraId="67C9FCF0">
            <w:pPr>
              <w:widowControl/>
              <w:spacing w:line="360" w:lineRule="exact"/>
              <w:jc w:val="center"/>
              <w:rPr>
                <w:color w:val="auto"/>
                <w:highlight w:val="none"/>
              </w:rPr>
            </w:pPr>
          </w:p>
        </w:tc>
      </w:tr>
      <w:tr w14:paraId="265F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3704697">
            <w:pPr>
              <w:adjustRightInd w:val="0"/>
              <w:snapToGrid w:val="0"/>
              <w:spacing w:line="440" w:lineRule="exact"/>
              <w:jc w:val="center"/>
              <w:rPr>
                <w:color w:val="auto"/>
                <w:highlight w:val="none"/>
              </w:rPr>
            </w:pPr>
            <w:r>
              <w:rPr>
                <w:rFonts w:hint="eastAsia"/>
                <w:color w:val="auto"/>
                <w:highlight w:val="none"/>
              </w:rPr>
              <w:t>2</w:t>
            </w:r>
          </w:p>
        </w:tc>
        <w:tc>
          <w:tcPr>
            <w:tcW w:w="2074" w:type="dxa"/>
          </w:tcPr>
          <w:p w14:paraId="1747B99B">
            <w:pPr>
              <w:adjustRightInd w:val="0"/>
              <w:snapToGrid w:val="0"/>
              <w:spacing w:line="440" w:lineRule="exact"/>
              <w:jc w:val="center"/>
              <w:rPr>
                <w:color w:val="auto"/>
                <w:highlight w:val="none"/>
              </w:rPr>
            </w:pPr>
          </w:p>
        </w:tc>
        <w:tc>
          <w:tcPr>
            <w:tcW w:w="992" w:type="dxa"/>
          </w:tcPr>
          <w:p w14:paraId="6D2DEBCD">
            <w:pPr>
              <w:adjustRightInd w:val="0"/>
              <w:snapToGrid w:val="0"/>
              <w:spacing w:line="440" w:lineRule="exact"/>
              <w:jc w:val="center"/>
              <w:rPr>
                <w:color w:val="auto"/>
                <w:highlight w:val="none"/>
              </w:rPr>
            </w:pPr>
          </w:p>
        </w:tc>
        <w:tc>
          <w:tcPr>
            <w:tcW w:w="1418" w:type="dxa"/>
            <w:vAlign w:val="center"/>
          </w:tcPr>
          <w:p w14:paraId="5495FF01">
            <w:pPr>
              <w:adjustRightInd w:val="0"/>
              <w:snapToGrid w:val="0"/>
              <w:spacing w:line="440" w:lineRule="exact"/>
              <w:jc w:val="center"/>
              <w:rPr>
                <w:color w:val="auto"/>
                <w:highlight w:val="none"/>
              </w:rPr>
            </w:pPr>
          </w:p>
        </w:tc>
        <w:tc>
          <w:tcPr>
            <w:tcW w:w="1559" w:type="dxa"/>
            <w:vAlign w:val="center"/>
          </w:tcPr>
          <w:p w14:paraId="364DCFC7">
            <w:pPr>
              <w:adjustRightInd w:val="0"/>
              <w:snapToGrid w:val="0"/>
              <w:spacing w:line="440" w:lineRule="exact"/>
              <w:jc w:val="center"/>
              <w:rPr>
                <w:color w:val="auto"/>
                <w:highlight w:val="none"/>
              </w:rPr>
            </w:pPr>
          </w:p>
        </w:tc>
        <w:tc>
          <w:tcPr>
            <w:tcW w:w="1418" w:type="dxa"/>
            <w:vAlign w:val="center"/>
          </w:tcPr>
          <w:p w14:paraId="6ED9E579">
            <w:pPr>
              <w:adjustRightInd w:val="0"/>
              <w:snapToGrid w:val="0"/>
              <w:spacing w:line="440" w:lineRule="exact"/>
              <w:jc w:val="center"/>
              <w:rPr>
                <w:color w:val="auto"/>
                <w:highlight w:val="none"/>
              </w:rPr>
            </w:pPr>
          </w:p>
        </w:tc>
        <w:tc>
          <w:tcPr>
            <w:tcW w:w="1559" w:type="dxa"/>
            <w:vAlign w:val="center"/>
          </w:tcPr>
          <w:p w14:paraId="5AC5E844">
            <w:pPr>
              <w:widowControl/>
              <w:jc w:val="left"/>
              <w:rPr>
                <w:color w:val="auto"/>
                <w:highlight w:val="none"/>
              </w:rPr>
            </w:pPr>
          </w:p>
        </w:tc>
      </w:tr>
      <w:tr w14:paraId="7B1A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182B1CC">
            <w:pPr>
              <w:adjustRightInd w:val="0"/>
              <w:snapToGrid w:val="0"/>
              <w:spacing w:line="440" w:lineRule="exact"/>
              <w:jc w:val="center"/>
              <w:rPr>
                <w:color w:val="auto"/>
                <w:highlight w:val="none"/>
              </w:rPr>
            </w:pPr>
            <w:r>
              <w:rPr>
                <w:rFonts w:hint="eastAsia"/>
                <w:color w:val="auto"/>
                <w:highlight w:val="none"/>
              </w:rPr>
              <w:t>3</w:t>
            </w:r>
          </w:p>
        </w:tc>
        <w:tc>
          <w:tcPr>
            <w:tcW w:w="2074" w:type="dxa"/>
          </w:tcPr>
          <w:p w14:paraId="16C5B2A9">
            <w:pPr>
              <w:adjustRightInd w:val="0"/>
              <w:snapToGrid w:val="0"/>
              <w:spacing w:line="440" w:lineRule="exact"/>
              <w:jc w:val="center"/>
              <w:rPr>
                <w:color w:val="auto"/>
                <w:highlight w:val="none"/>
              </w:rPr>
            </w:pPr>
          </w:p>
        </w:tc>
        <w:tc>
          <w:tcPr>
            <w:tcW w:w="992" w:type="dxa"/>
          </w:tcPr>
          <w:p w14:paraId="11E9ABA1">
            <w:pPr>
              <w:adjustRightInd w:val="0"/>
              <w:snapToGrid w:val="0"/>
              <w:spacing w:line="440" w:lineRule="exact"/>
              <w:jc w:val="center"/>
              <w:rPr>
                <w:color w:val="auto"/>
                <w:highlight w:val="none"/>
              </w:rPr>
            </w:pPr>
          </w:p>
        </w:tc>
        <w:tc>
          <w:tcPr>
            <w:tcW w:w="1418" w:type="dxa"/>
            <w:vAlign w:val="center"/>
          </w:tcPr>
          <w:p w14:paraId="3A1BF1B3">
            <w:pPr>
              <w:adjustRightInd w:val="0"/>
              <w:snapToGrid w:val="0"/>
              <w:spacing w:line="440" w:lineRule="exact"/>
              <w:jc w:val="center"/>
              <w:rPr>
                <w:color w:val="auto"/>
                <w:highlight w:val="none"/>
              </w:rPr>
            </w:pPr>
          </w:p>
        </w:tc>
        <w:tc>
          <w:tcPr>
            <w:tcW w:w="1559" w:type="dxa"/>
            <w:vAlign w:val="center"/>
          </w:tcPr>
          <w:p w14:paraId="73C56679">
            <w:pPr>
              <w:adjustRightInd w:val="0"/>
              <w:snapToGrid w:val="0"/>
              <w:spacing w:line="440" w:lineRule="exact"/>
              <w:jc w:val="center"/>
              <w:rPr>
                <w:color w:val="auto"/>
                <w:highlight w:val="none"/>
              </w:rPr>
            </w:pPr>
          </w:p>
        </w:tc>
        <w:tc>
          <w:tcPr>
            <w:tcW w:w="1418" w:type="dxa"/>
            <w:vAlign w:val="center"/>
          </w:tcPr>
          <w:p w14:paraId="4B4416A1">
            <w:pPr>
              <w:adjustRightInd w:val="0"/>
              <w:snapToGrid w:val="0"/>
              <w:spacing w:line="440" w:lineRule="exact"/>
              <w:jc w:val="center"/>
              <w:rPr>
                <w:color w:val="auto"/>
                <w:highlight w:val="none"/>
              </w:rPr>
            </w:pPr>
          </w:p>
        </w:tc>
        <w:tc>
          <w:tcPr>
            <w:tcW w:w="1559" w:type="dxa"/>
            <w:vAlign w:val="center"/>
          </w:tcPr>
          <w:p w14:paraId="58147A7F">
            <w:pPr>
              <w:widowControl/>
              <w:jc w:val="left"/>
              <w:rPr>
                <w:color w:val="auto"/>
                <w:highlight w:val="none"/>
              </w:rPr>
            </w:pPr>
          </w:p>
        </w:tc>
      </w:tr>
      <w:tr w14:paraId="494E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56C774B">
            <w:pPr>
              <w:adjustRightInd w:val="0"/>
              <w:snapToGrid w:val="0"/>
              <w:spacing w:line="440" w:lineRule="exact"/>
              <w:jc w:val="center"/>
              <w:rPr>
                <w:color w:val="auto"/>
                <w:highlight w:val="none"/>
              </w:rPr>
            </w:pPr>
            <w:r>
              <w:rPr>
                <w:color w:val="auto"/>
                <w:highlight w:val="none"/>
              </w:rPr>
              <w:t>…</w:t>
            </w:r>
            <w:r>
              <w:rPr>
                <w:rFonts w:hint="eastAsia"/>
                <w:color w:val="auto"/>
                <w:highlight w:val="none"/>
              </w:rPr>
              <w:t>.</w:t>
            </w:r>
          </w:p>
        </w:tc>
        <w:tc>
          <w:tcPr>
            <w:tcW w:w="2074" w:type="dxa"/>
          </w:tcPr>
          <w:p w14:paraId="281090B2">
            <w:pPr>
              <w:adjustRightInd w:val="0"/>
              <w:snapToGrid w:val="0"/>
              <w:spacing w:line="440" w:lineRule="exact"/>
              <w:jc w:val="center"/>
              <w:rPr>
                <w:color w:val="auto"/>
                <w:highlight w:val="none"/>
              </w:rPr>
            </w:pPr>
          </w:p>
        </w:tc>
        <w:tc>
          <w:tcPr>
            <w:tcW w:w="992" w:type="dxa"/>
          </w:tcPr>
          <w:p w14:paraId="760D2278">
            <w:pPr>
              <w:adjustRightInd w:val="0"/>
              <w:snapToGrid w:val="0"/>
              <w:spacing w:line="440" w:lineRule="exact"/>
              <w:jc w:val="center"/>
              <w:rPr>
                <w:color w:val="auto"/>
                <w:highlight w:val="none"/>
              </w:rPr>
            </w:pPr>
          </w:p>
        </w:tc>
        <w:tc>
          <w:tcPr>
            <w:tcW w:w="1418" w:type="dxa"/>
            <w:vAlign w:val="center"/>
          </w:tcPr>
          <w:p w14:paraId="054FDE15">
            <w:pPr>
              <w:adjustRightInd w:val="0"/>
              <w:snapToGrid w:val="0"/>
              <w:spacing w:line="440" w:lineRule="exact"/>
              <w:jc w:val="center"/>
              <w:rPr>
                <w:color w:val="auto"/>
                <w:highlight w:val="none"/>
              </w:rPr>
            </w:pPr>
          </w:p>
        </w:tc>
        <w:tc>
          <w:tcPr>
            <w:tcW w:w="1559" w:type="dxa"/>
            <w:vAlign w:val="center"/>
          </w:tcPr>
          <w:p w14:paraId="4C803CE7">
            <w:pPr>
              <w:adjustRightInd w:val="0"/>
              <w:snapToGrid w:val="0"/>
              <w:spacing w:line="440" w:lineRule="exact"/>
              <w:jc w:val="center"/>
              <w:rPr>
                <w:color w:val="auto"/>
                <w:highlight w:val="none"/>
              </w:rPr>
            </w:pPr>
          </w:p>
        </w:tc>
        <w:tc>
          <w:tcPr>
            <w:tcW w:w="1418" w:type="dxa"/>
            <w:vAlign w:val="center"/>
          </w:tcPr>
          <w:p w14:paraId="4A1E7505">
            <w:pPr>
              <w:adjustRightInd w:val="0"/>
              <w:snapToGrid w:val="0"/>
              <w:spacing w:line="440" w:lineRule="exact"/>
              <w:jc w:val="center"/>
              <w:rPr>
                <w:color w:val="auto"/>
                <w:highlight w:val="none"/>
              </w:rPr>
            </w:pPr>
          </w:p>
        </w:tc>
        <w:tc>
          <w:tcPr>
            <w:tcW w:w="1559" w:type="dxa"/>
            <w:vAlign w:val="center"/>
          </w:tcPr>
          <w:p w14:paraId="7A0764CB">
            <w:pPr>
              <w:widowControl/>
              <w:jc w:val="left"/>
              <w:rPr>
                <w:color w:val="auto"/>
                <w:highlight w:val="none"/>
              </w:rPr>
            </w:pPr>
          </w:p>
        </w:tc>
      </w:tr>
      <w:tr w14:paraId="266E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740" w:type="dxa"/>
            <w:gridSpan w:val="7"/>
            <w:vAlign w:val="center"/>
          </w:tcPr>
          <w:p w14:paraId="076113F2">
            <w:pPr>
              <w:widowControl/>
              <w:ind w:firstLine="1785" w:firstLineChars="850"/>
              <w:jc w:val="left"/>
              <w:rPr>
                <w:color w:val="auto"/>
                <w:highlight w:val="none"/>
              </w:rPr>
            </w:pPr>
            <w:r>
              <w:rPr>
                <w:rFonts w:hint="eastAsia"/>
                <w:color w:val="auto"/>
                <w:highlight w:val="none"/>
              </w:rPr>
              <w:t>合计：               元</w:t>
            </w:r>
          </w:p>
        </w:tc>
      </w:tr>
    </w:tbl>
    <w:p w14:paraId="5642B28E">
      <w:pPr>
        <w:adjustRightInd w:val="0"/>
        <w:spacing w:line="360" w:lineRule="auto"/>
        <w:ind w:right="480"/>
        <w:textAlignment w:val="baseline"/>
        <w:rPr>
          <w:rFonts w:ascii="宋体" w:hAnsi="宋体" w:cs="宋体"/>
          <w:color w:val="auto"/>
          <w:szCs w:val="21"/>
          <w:highlight w:val="none"/>
        </w:rPr>
      </w:pPr>
    </w:p>
    <w:p w14:paraId="1A55BDE1">
      <w:pPr>
        <w:adjustRightInd w:val="0"/>
        <w:spacing w:line="360" w:lineRule="auto"/>
        <w:ind w:right="480"/>
        <w:textAlignment w:val="baseline"/>
        <w:rPr>
          <w:rFonts w:ascii="宋体" w:hAnsi="宋体" w:cs="宋体"/>
          <w:color w:val="auto"/>
          <w:szCs w:val="21"/>
          <w:highlight w:val="none"/>
        </w:rPr>
      </w:pPr>
      <w:r>
        <w:rPr>
          <w:rFonts w:hint="eastAsia" w:ascii="宋体" w:hAnsi="宋体" w:cs="宋体"/>
          <w:color w:val="auto"/>
          <w:szCs w:val="21"/>
          <w:highlight w:val="none"/>
        </w:rPr>
        <w:t>　注: 1、报价一经涂改，应在涂改处加盖单位公章或者由法定代表人或被授权人签字（或盖章），否则其投标作无效标处理；</w:t>
      </w:r>
    </w:p>
    <w:p w14:paraId="04456DA9">
      <w:pPr>
        <w:snapToGrid w:val="0"/>
        <w:spacing w:line="360" w:lineRule="auto"/>
        <w:ind w:firstLine="308" w:firstLineChars="147"/>
        <w:jc w:val="left"/>
        <w:rPr>
          <w:rFonts w:ascii="宋体" w:hAnsi="宋体" w:cs="宋体"/>
          <w:color w:val="auto"/>
          <w:szCs w:val="21"/>
          <w:highlight w:val="none"/>
        </w:rPr>
      </w:pPr>
      <w:r>
        <w:rPr>
          <w:rFonts w:hint="eastAsia" w:ascii="宋体" w:hAnsi="宋体" w:cs="宋体"/>
          <w:color w:val="auto"/>
          <w:szCs w:val="21"/>
          <w:highlight w:val="none"/>
        </w:rPr>
        <w:t>2、投标报价包括设备的生产（采购）、供货、包装、运输装卸、安装调试、备品备件、专用工具、保险、培训、税金、验收、辅助工作及售后服务等完成该项目的所有费用。</w:t>
      </w:r>
    </w:p>
    <w:p w14:paraId="11F927D0">
      <w:pPr>
        <w:snapToGrid w:val="0"/>
        <w:spacing w:line="360" w:lineRule="auto"/>
        <w:ind w:firstLine="308" w:firstLineChars="147"/>
        <w:jc w:val="left"/>
        <w:rPr>
          <w:rFonts w:ascii="宋体" w:hAnsi="宋体" w:cs="宋体"/>
          <w:color w:val="auto"/>
          <w:szCs w:val="21"/>
          <w:highlight w:val="none"/>
        </w:rPr>
      </w:pPr>
      <w:r>
        <w:rPr>
          <w:rFonts w:hint="eastAsia" w:ascii="宋体" w:hAnsi="宋体" w:cs="宋体"/>
          <w:color w:val="auto"/>
          <w:szCs w:val="21"/>
          <w:highlight w:val="none"/>
        </w:rPr>
        <w:t>3、以上报价应与“投标报价明细表”中的相应报价相一致。</w:t>
      </w:r>
    </w:p>
    <w:p w14:paraId="233879E5">
      <w:pPr>
        <w:snapToGrid w:val="0"/>
        <w:spacing w:line="360" w:lineRule="auto"/>
        <w:ind w:firstLine="308" w:firstLineChars="147"/>
        <w:jc w:val="left"/>
        <w:rPr>
          <w:rFonts w:ascii="宋体" w:hAnsi="宋体" w:cs="宋体"/>
          <w:color w:val="auto"/>
          <w:szCs w:val="21"/>
          <w:highlight w:val="none"/>
        </w:rPr>
      </w:pPr>
      <w:r>
        <w:rPr>
          <w:rFonts w:hint="eastAsia" w:ascii="宋体" w:hAnsi="宋体" w:cs="宋体"/>
          <w:color w:val="auto"/>
          <w:szCs w:val="21"/>
          <w:highlight w:val="none"/>
        </w:rPr>
        <w:t>４、须按采购清单顺序填制。</w:t>
      </w:r>
    </w:p>
    <w:p w14:paraId="0DF97D8E">
      <w:pPr>
        <w:tabs>
          <w:tab w:val="left" w:pos="1418"/>
        </w:tabs>
        <w:spacing w:line="400" w:lineRule="exact"/>
        <w:ind w:firstLine="440"/>
        <w:rPr>
          <w:rFonts w:ascii="宋体" w:hAnsi="宋体" w:cs="宋体"/>
          <w:color w:val="auto"/>
          <w:sz w:val="24"/>
          <w:highlight w:val="none"/>
        </w:rPr>
      </w:pPr>
    </w:p>
    <w:p w14:paraId="02BDB50D">
      <w:pPr>
        <w:tabs>
          <w:tab w:val="left" w:pos="1418"/>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法定代表人或授权代表（签字或盖章）</w:t>
      </w:r>
      <w:r>
        <w:rPr>
          <w:rFonts w:ascii="宋体" w:hAnsi="宋体"/>
          <w:color w:val="auto"/>
          <w:szCs w:val="21"/>
          <w:highlight w:val="none"/>
        </w:rPr>
        <w:t>：</w:t>
      </w:r>
    </w:p>
    <w:p w14:paraId="3DF25D89">
      <w:pPr>
        <w:tabs>
          <w:tab w:val="left" w:pos="1418"/>
        </w:tabs>
        <w:spacing w:line="400" w:lineRule="exact"/>
        <w:ind w:firstLine="420" w:firstLineChars="200"/>
        <w:rPr>
          <w:rFonts w:ascii="宋体" w:hAnsi="宋体"/>
          <w:b/>
          <w:bCs/>
          <w:color w:val="auto"/>
          <w:szCs w:val="21"/>
          <w:highlight w:val="none"/>
        </w:rPr>
      </w:pPr>
      <w:r>
        <w:rPr>
          <w:rFonts w:hint="eastAsia" w:ascii="宋体" w:hAnsi="宋体"/>
          <w:bCs/>
          <w:color w:val="auto"/>
          <w:szCs w:val="21"/>
          <w:highlight w:val="none"/>
        </w:rPr>
        <w:t xml:space="preserve">投 标 人（盖章）：                    </w:t>
      </w:r>
    </w:p>
    <w:p w14:paraId="67B91146">
      <w:pPr>
        <w:widowControl/>
        <w:spacing w:line="360" w:lineRule="exact"/>
        <w:ind w:firstLine="420" w:firstLineChars="200"/>
        <w:rPr>
          <w:rFonts w:hAnsi="宋体"/>
          <w:color w:val="auto"/>
          <w:sz w:val="22"/>
          <w:szCs w:val="22"/>
          <w:highlight w:val="none"/>
        </w:rPr>
      </w:pPr>
      <w:r>
        <w:rPr>
          <w:rFonts w:hint="eastAsia" w:ascii="宋体" w:hAnsi="宋体"/>
          <w:bCs/>
          <w:color w:val="auto"/>
          <w:szCs w:val="21"/>
          <w:highlight w:val="none"/>
        </w:rPr>
        <w:t xml:space="preserve">          年  月  日</w:t>
      </w:r>
    </w:p>
    <w:p w14:paraId="1B4C10C6">
      <w:pPr>
        <w:pStyle w:val="4"/>
        <w:ind w:firstLine="480"/>
        <w:rPr>
          <w:rFonts w:eastAsiaTheme="minorEastAsia"/>
          <w:color w:val="auto"/>
          <w:highlight w:val="none"/>
        </w:rPr>
      </w:pPr>
    </w:p>
    <w:p w14:paraId="37DB6076">
      <w:pPr>
        <w:pStyle w:val="4"/>
        <w:ind w:firstLine="480"/>
        <w:rPr>
          <w:rFonts w:eastAsiaTheme="minorEastAsia"/>
          <w:color w:val="auto"/>
          <w:highlight w:val="none"/>
        </w:rPr>
      </w:pPr>
    </w:p>
    <w:p w14:paraId="0D345C5B">
      <w:pPr>
        <w:pStyle w:val="4"/>
        <w:ind w:firstLine="480"/>
        <w:rPr>
          <w:rFonts w:eastAsiaTheme="minorEastAsia"/>
          <w:color w:val="auto"/>
          <w:highlight w:val="none"/>
        </w:rPr>
      </w:pPr>
    </w:p>
    <w:p w14:paraId="640F890B">
      <w:pPr>
        <w:pStyle w:val="4"/>
        <w:ind w:firstLine="480"/>
        <w:rPr>
          <w:rFonts w:eastAsiaTheme="minorEastAsia"/>
          <w:color w:val="auto"/>
          <w:highlight w:val="none"/>
        </w:rPr>
      </w:pPr>
    </w:p>
    <w:p w14:paraId="422162FA">
      <w:pPr>
        <w:pStyle w:val="4"/>
        <w:ind w:firstLine="480"/>
        <w:rPr>
          <w:rFonts w:eastAsiaTheme="minorEastAsia"/>
          <w:color w:val="auto"/>
          <w:highlight w:val="none"/>
        </w:rPr>
      </w:pPr>
    </w:p>
    <w:p w14:paraId="68256E5B">
      <w:pPr>
        <w:pStyle w:val="4"/>
        <w:ind w:firstLine="480"/>
        <w:rPr>
          <w:rFonts w:eastAsiaTheme="minorEastAsia"/>
          <w:color w:val="auto"/>
          <w:highlight w:val="none"/>
        </w:rPr>
      </w:pPr>
    </w:p>
    <w:p w14:paraId="71300A21">
      <w:pPr>
        <w:pStyle w:val="4"/>
        <w:ind w:firstLine="480"/>
        <w:rPr>
          <w:rFonts w:eastAsiaTheme="minorEastAsia"/>
          <w:color w:val="auto"/>
          <w:highlight w:val="none"/>
        </w:rPr>
      </w:pPr>
    </w:p>
    <w:p w14:paraId="7BC4992D">
      <w:pPr>
        <w:pStyle w:val="4"/>
        <w:ind w:firstLine="480"/>
        <w:rPr>
          <w:rFonts w:eastAsiaTheme="minorEastAsia"/>
          <w:color w:val="auto"/>
          <w:highlight w:val="none"/>
        </w:rPr>
      </w:pPr>
    </w:p>
    <w:p w14:paraId="4D7DDF1D">
      <w:pPr>
        <w:pStyle w:val="4"/>
        <w:ind w:firstLine="480"/>
        <w:rPr>
          <w:rFonts w:eastAsiaTheme="minorEastAsia"/>
          <w:color w:val="auto"/>
          <w:highlight w:val="none"/>
        </w:rPr>
      </w:pPr>
    </w:p>
    <w:p w14:paraId="64C65D9F">
      <w:pPr>
        <w:pStyle w:val="4"/>
        <w:ind w:firstLine="480"/>
        <w:rPr>
          <w:rFonts w:eastAsiaTheme="minorEastAsia"/>
          <w:color w:val="auto"/>
          <w:highlight w:val="none"/>
        </w:rPr>
      </w:pPr>
    </w:p>
    <w:p w14:paraId="05B68062">
      <w:pPr>
        <w:spacing w:line="480" w:lineRule="auto"/>
        <w:ind w:firstLine="482"/>
        <w:rPr>
          <w:rFonts w:ascii="宋体" w:hAnsi="宋体" w:cs="宋体"/>
          <w:b/>
          <w:color w:val="auto"/>
          <w:sz w:val="24"/>
          <w:highlight w:val="none"/>
        </w:rPr>
      </w:pPr>
      <w:r>
        <w:rPr>
          <w:rFonts w:hint="eastAsia" w:ascii="宋体" w:hAnsi="宋体" w:cs="宋体"/>
          <w:b/>
          <w:color w:val="auto"/>
          <w:sz w:val="24"/>
          <w:highlight w:val="none"/>
        </w:rPr>
        <w:t>4.中小企业声明函</w:t>
      </w:r>
    </w:p>
    <w:p w14:paraId="52B91A30">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t>中小企业声明函</w:t>
      </w:r>
    </w:p>
    <w:p w14:paraId="4D09851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本公司郑重声明，根据《政府采购促进中小企业发展管理办法》（财库﹝2020﹞46 号）的规定，本公司参加（单位名称）的（项目名称）采购活动，提供的货物全部由符合政策要求的中小企业制造。相关企业的具体情况如下：</w:t>
      </w:r>
    </w:p>
    <w:p w14:paraId="61C5623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 xml:space="preserve"> ，属于</w:t>
      </w:r>
      <w:r>
        <w:rPr>
          <w:rFonts w:hint="eastAsia" w:ascii="宋体" w:hAnsi="宋体" w:cs="宋体"/>
          <w:color w:val="auto"/>
          <w:szCs w:val="21"/>
          <w:highlight w:val="none"/>
          <w:u w:val="single"/>
        </w:rPr>
        <w:t xml:space="preserve">（采购文件中明确的所属行业） </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，从业人员人，营业收入为万元，资产总额为万元，属于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 xml:space="preserve">； </w:t>
      </w:r>
    </w:p>
    <w:p w14:paraId="5A0F1B0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rPr>
        <w:t xml:space="preserve">（标的名称） </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（采购文件中明确的所属行业） </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，从业人员人，营业收入为万元，资产总额为万元，属于</w:t>
      </w:r>
      <w:r>
        <w:rPr>
          <w:rFonts w:hint="eastAsia" w:ascii="宋体" w:hAnsi="宋体" w:cs="宋体"/>
          <w:color w:val="auto"/>
          <w:szCs w:val="21"/>
          <w:highlight w:val="none"/>
          <w:u w:val="single"/>
        </w:rPr>
        <w:t>（中型企业、小型 企业、微型企业）</w:t>
      </w:r>
      <w:r>
        <w:rPr>
          <w:rFonts w:hint="eastAsia" w:ascii="宋体" w:hAnsi="宋体" w:cs="宋体"/>
          <w:color w:val="auto"/>
          <w:szCs w:val="21"/>
          <w:highlight w:val="none"/>
        </w:rPr>
        <w:t>；</w:t>
      </w:r>
    </w:p>
    <w:p w14:paraId="0AD1BC1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以上企业，不属于大企业的分支机构，不存在控股股东为大企业的情形，也不存在与大企业的负责人为同一人的情形。</w:t>
      </w:r>
    </w:p>
    <w:p w14:paraId="65112EA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1FED72AD">
      <w:pPr>
        <w:spacing w:line="440" w:lineRule="exact"/>
        <w:ind w:firstLine="420" w:firstLineChars="200"/>
        <w:rPr>
          <w:rFonts w:ascii="宋体" w:hAnsi="宋体" w:cs="宋体"/>
          <w:color w:val="auto"/>
          <w:szCs w:val="21"/>
          <w:highlight w:val="none"/>
        </w:rPr>
      </w:pPr>
    </w:p>
    <w:p w14:paraId="51B71294">
      <w:pPr>
        <w:rPr>
          <w:rFonts w:ascii="宋体" w:hAnsi="宋体" w:cs="宋体"/>
          <w:color w:val="auto"/>
          <w:szCs w:val="21"/>
          <w:highlight w:val="none"/>
        </w:rPr>
      </w:pPr>
    </w:p>
    <w:p w14:paraId="767134AA">
      <w:pPr>
        <w:ind w:firstLine="480"/>
        <w:jc w:val="right"/>
        <w:rPr>
          <w:rFonts w:ascii="宋体" w:hAnsi="宋体" w:cs="宋体"/>
          <w:color w:val="auto"/>
          <w:szCs w:val="21"/>
          <w:highlight w:val="none"/>
        </w:rPr>
      </w:pPr>
      <w:r>
        <w:rPr>
          <w:rFonts w:hint="eastAsia" w:ascii="宋体" w:hAnsi="宋体" w:cs="宋体"/>
          <w:color w:val="auto"/>
          <w:szCs w:val="21"/>
          <w:highlight w:val="none"/>
        </w:rPr>
        <w:t xml:space="preserve">                     企业名称（盖章）： </w:t>
      </w:r>
    </w:p>
    <w:p w14:paraId="578D60F0">
      <w:pPr>
        <w:ind w:firstLine="480"/>
        <w:jc w:val="right"/>
        <w:rPr>
          <w:rFonts w:ascii="宋体" w:hAnsi="宋体" w:cs="宋体"/>
          <w:color w:val="auto"/>
          <w:szCs w:val="21"/>
          <w:highlight w:val="none"/>
        </w:rPr>
      </w:pPr>
      <w:r>
        <w:rPr>
          <w:rFonts w:hint="eastAsia" w:ascii="宋体" w:hAnsi="宋体" w:cs="宋体"/>
          <w:color w:val="auto"/>
          <w:szCs w:val="21"/>
          <w:highlight w:val="none"/>
        </w:rPr>
        <w:t xml:space="preserve">                     日  期：</w:t>
      </w:r>
    </w:p>
    <w:p w14:paraId="63196219">
      <w:pPr>
        <w:spacing w:line="312" w:lineRule="auto"/>
        <w:ind w:firstLine="525" w:firstLineChars="250"/>
        <w:rPr>
          <w:rFonts w:ascii="宋体" w:hAnsi="宋体" w:cs="宋体"/>
          <w:color w:val="auto"/>
          <w:szCs w:val="21"/>
          <w:highlight w:val="none"/>
        </w:rPr>
      </w:pPr>
    </w:p>
    <w:p w14:paraId="2FDA4744">
      <w:pPr>
        <w:spacing w:line="312" w:lineRule="auto"/>
        <w:ind w:firstLine="525" w:firstLineChars="250"/>
        <w:rPr>
          <w:rFonts w:ascii="宋体" w:hAnsi="宋体" w:cs="宋体"/>
          <w:color w:val="auto"/>
          <w:szCs w:val="21"/>
          <w:highlight w:val="none"/>
        </w:rPr>
      </w:pPr>
    </w:p>
    <w:p w14:paraId="5BACB11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14:paraId="6BE4143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14:paraId="4783D28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中小企业对其声明内容的真实性负责，声明函内容不实的，属于提供虚假材料谋取中标、成交，依照《中华人民共和国政府采购法》等国家有关规定追究相应责任。</w:t>
      </w:r>
    </w:p>
    <w:p w14:paraId="022F2CE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5、供应商为监狱企业的证明文件：省级以上监狱管理局、戒毒管理局（含新疆生产建设兵团）出具。（如有）</w:t>
      </w:r>
    </w:p>
    <w:p w14:paraId="5CA0B140">
      <w:pPr>
        <w:spacing w:line="440" w:lineRule="exact"/>
        <w:ind w:firstLine="420" w:firstLineChars="200"/>
        <w:rPr>
          <w:rFonts w:ascii="宋体" w:hAnsi="宋体" w:cs="宋体"/>
          <w:color w:val="auto"/>
          <w:szCs w:val="21"/>
          <w:highlight w:val="none"/>
        </w:rPr>
      </w:pPr>
    </w:p>
    <w:p w14:paraId="0468DD24">
      <w:pPr>
        <w:widowControl/>
        <w:numPr>
          <w:ilvl w:val="0"/>
          <w:numId w:val="6"/>
        </w:numPr>
        <w:jc w:val="left"/>
        <w:rPr>
          <w:rFonts w:ascii="宋体" w:hAnsi="宋体" w:cs="宋体"/>
          <w:color w:val="auto"/>
          <w:kern w:val="0"/>
          <w:szCs w:val="21"/>
          <w:highlight w:val="none"/>
        </w:rPr>
      </w:pPr>
      <w:r>
        <w:rPr>
          <w:rFonts w:hint="eastAsia" w:ascii="宋体" w:hAnsi="宋体" w:cs="宋体"/>
          <w:color w:val="auto"/>
          <w:kern w:val="0"/>
          <w:szCs w:val="21"/>
          <w:highlight w:val="none"/>
        </w:rPr>
        <w:t>供应商符合《财政部、民政部、中国残疾人联合会关于促进残疾人就业政府采购政策的通知》（财库〔2017〕141 号）政策规定的，须提供《残疾人福利性单位声明函》。（如有）</w:t>
      </w:r>
    </w:p>
    <w:p w14:paraId="506BED9E">
      <w:pPr>
        <w:widowControl/>
        <w:jc w:val="left"/>
        <w:rPr>
          <w:rFonts w:ascii="宋体" w:hAnsi="宋体" w:cs="宋体"/>
          <w:color w:val="auto"/>
          <w:kern w:val="0"/>
          <w:szCs w:val="21"/>
          <w:highlight w:val="none"/>
        </w:rPr>
      </w:pPr>
    </w:p>
    <w:p w14:paraId="0786766B">
      <w:pPr>
        <w:widowControl/>
        <w:jc w:val="left"/>
        <w:rPr>
          <w:rFonts w:ascii="宋体" w:hAnsi="宋体" w:cs="宋体"/>
          <w:color w:val="auto"/>
          <w:kern w:val="0"/>
          <w:sz w:val="24"/>
          <w:szCs w:val="22"/>
          <w:highlight w:val="none"/>
        </w:rPr>
      </w:pPr>
    </w:p>
    <w:p w14:paraId="6F7B88A2">
      <w:pPr>
        <w:widowControl/>
        <w:jc w:val="left"/>
        <w:rPr>
          <w:rFonts w:ascii="宋体" w:hAnsi="宋体" w:cs="宋体"/>
          <w:color w:val="auto"/>
          <w:kern w:val="0"/>
          <w:sz w:val="24"/>
          <w:szCs w:val="22"/>
          <w:highlight w:val="none"/>
        </w:rPr>
      </w:pPr>
    </w:p>
    <w:p w14:paraId="1C88952A">
      <w:pPr>
        <w:widowControl/>
        <w:jc w:val="left"/>
        <w:rPr>
          <w:rFonts w:ascii="宋体" w:hAnsi="宋体" w:cs="宋体"/>
          <w:color w:val="auto"/>
          <w:kern w:val="0"/>
          <w:sz w:val="24"/>
          <w:szCs w:val="22"/>
          <w:highlight w:val="none"/>
        </w:rPr>
      </w:pPr>
    </w:p>
    <w:p w14:paraId="1AE8E863">
      <w:pPr>
        <w:widowControl/>
        <w:jc w:val="left"/>
        <w:rPr>
          <w:rFonts w:ascii="宋体" w:hAnsi="宋体" w:cs="宋体"/>
          <w:color w:val="auto"/>
          <w:kern w:val="0"/>
          <w:sz w:val="24"/>
          <w:szCs w:val="22"/>
          <w:highlight w:val="none"/>
        </w:rPr>
      </w:pPr>
    </w:p>
    <w:p w14:paraId="01FDD589">
      <w:pPr>
        <w:widowControl/>
        <w:jc w:val="left"/>
        <w:rPr>
          <w:rFonts w:ascii="宋体" w:hAnsi="宋体" w:cs="宋体"/>
          <w:color w:val="auto"/>
          <w:kern w:val="0"/>
          <w:sz w:val="24"/>
          <w:szCs w:val="22"/>
          <w:highlight w:val="none"/>
        </w:rPr>
      </w:pPr>
    </w:p>
    <w:p w14:paraId="5CC86F70">
      <w:pPr>
        <w:widowControl/>
        <w:jc w:val="left"/>
        <w:rPr>
          <w:rFonts w:ascii="宋体" w:hAnsi="宋体" w:cs="宋体"/>
          <w:color w:val="auto"/>
          <w:kern w:val="0"/>
          <w:sz w:val="24"/>
          <w:szCs w:val="22"/>
          <w:highlight w:val="none"/>
        </w:rPr>
      </w:pPr>
    </w:p>
    <w:p w14:paraId="6A34AE90">
      <w:pPr>
        <w:widowControl/>
        <w:jc w:val="left"/>
        <w:rPr>
          <w:rFonts w:ascii="宋体" w:hAnsi="宋体" w:cs="宋体"/>
          <w:color w:val="auto"/>
          <w:kern w:val="0"/>
          <w:sz w:val="24"/>
          <w:szCs w:val="22"/>
          <w:highlight w:val="none"/>
        </w:rPr>
      </w:pPr>
    </w:p>
    <w:p w14:paraId="15404C35">
      <w:pPr>
        <w:widowControl/>
        <w:jc w:val="left"/>
        <w:rPr>
          <w:rFonts w:ascii="宋体" w:hAnsi="宋体" w:cs="宋体"/>
          <w:color w:val="auto"/>
          <w:kern w:val="0"/>
          <w:sz w:val="24"/>
          <w:szCs w:val="22"/>
          <w:highlight w:val="none"/>
        </w:rPr>
      </w:pPr>
    </w:p>
    <w:p w14:paraId="191A3DF2">
      <w:pPr>
        <w:widowControl/>
        <w:jc w:val="left"/>
        <w:rPr>
          <w:rFonts w:ascii="宋体" w:hAnsi="宋体" w:cs="宋体"/>
          <w:color w:val="auto"/>
          <w:kern w:val="0"/>
          <w:sz w:val="24"/>
          <w:szCs w:val="22"/>
          <w:highlight w:val="none"/>
        </w:rPr>
      </w:pPr>
    </w:p>
    <w:p w14:paraId="5A2AE823">
      <w:pPr>
        <w:widowControl/>
        <w:jc w:val="left"/>
        <w:rPr>
          <w:rFonts w:ascii="宋体" w:hAnsi="宋体" w:cs="宋体"/>
          <w:color w:val="auto"/>
          <w:kern w:val="0"/>
          <w:sz w:val="24"/>
          <w:szCs w:val="22"/>
          <w:highlight w:val="none"/>
        </w:rPr>
      </w:pPr>
    </w:p>
    <w:p w14:paraId="08F6CC6B">
      <w:pPr>
        <w:widowControl/>
        <w:jc w:val="left"/>
        <w:rPr>
          <w:rFonts w:ascii="宋体" w:hAnsi="宋体" w:cs="宋体"/>
          <w:color w:val="auto"/>
          <w:kern w:val="0"/>
          <w:sz w:val="24"/>
          <w:szCs w:val="22"/>
          <w:highlight w:val="none"/>
        </w:rPr>
      </w:pPr>
    </w:p>
    <w:p w14:paraId="30082FE3">
      <w:pPr>
        <w:widowControl/>
        <w:jc w:val="left"/>
        <w:rPr>
          <w:rFonts w:ascii="宋体" w:hAnsi="宋体" w:cs="宋体"/>
          <w:color w:val="auto"/>
          <w:kern w:val="0"/>
          <w:sz w:val="24"/>
          <w:szCs w:val="22"/>
          <w:highlight w:val="none"/>
        </w:rPr>
      </w:pPr>
    </w:p>
    <w:p w14:paraId="63BB1DDE">
      <w:pPr>
        <w:widowControl/>
        <w:jc w:val="left"/>
        <w:rPr>
          <w:rFonts w:ascii="宋体" w:hAnsi="宋体" w:cs="宋体"/>
          <w:color w:val="auto"/>
          <w:kern w:val="0"/>
          <w:sz w:val="24"/>
          <w:szCs w:val="22"/>
          <w:highlight w:val="none"/>
        </w:rPr>
      </w:pPr>
    </w:p>
    <w:p w14:paraId="30574D23">
      <w:pPr>
        <w:widowControl/>
        <w:jc w:val="left"/>
        <w:rPr>
          <w:rFonts w:ascii="宋体" w:hAnsi="宋体" w:cs="宋体"/>
          <w:color w:val="auto"/>
          <w:kern w:val="0"/>
          <w:sz w:val="24"/>
          <w:szCs w:val="22"/>
          <w:highlight w:val="none"/>
        </w:rPr>
      </w:pPr>
    </w:p>
    <w:p w14:paraId="591D4B55">
      <w:pPr>
        <w:widowControl/>
        <w:jc w:val="left"/>
        <w:rPr>
          <w:rFonts w:ascii="宋体" w:hAnsi="宋体" w:cs="宋体"/>
          <w:color w:val="auto"/>
          <w:kern w:val="0"/>
          <w:sz w:val="24"/>
          <w:szCs w:val="22"/>
          <w:highlight w:val="none"/>
        </w:rPr>
      </w:pPr>
    </w:p>
    <w:p w14:paraId="6117983D">
      <w:pPr>
        <w:widowControl/>
        <w:jc w:val="left"/>
        <w:rPr>
          <w:rFonts w:ascii="宋体" w:hAnsi="宋体" w:cs="宋体"/>
          <w:color w:val="auto"/>
          <w:kern w:val="0"/>
          <w:sz w:val="24"/>
          <w:szCs w:val="22"/>
          <w:highlight w:val="none"/>
        </w:rPr>
      </w:pPr>
    </w:p>
    <w:p w14:paraId="7593F0E4">
      <w:pPr>
        <w:widowControl/>
        <w:jc w:val="left"/>
        <w:rPr>
          <w:rFonts w:ascii="宋体" w:hAnsi="宋体" w:cs="宋体"/>
          <w:color w:val="auto"/>
          <w:kern w:val="0"/>
          <w:sz w:val="24"/>
          <w:szCs w:val="22"/>
          <w:highlight w:val="none"/>
        </w:rPr>
      </w:pPr>
    </w:p>
    <w:p w14:paraId="43499E2A">
      <w:pPr>
        <w:widowControl/>
        <w:jc w:val="left"/>
        <w:rPr>
          <w:rFonts w:ascii="宋体" w:hAnsi="宋体" w:cs="宋体"/>
          <w:color w:val="auto"/>
          <w:kern w:val="0"/>
          <w:sz w:val="24"/>
          <w:szCs w:val="22"/>
          <w:highlight w:val="none"/>
        </w:rPr>
      </w:pPr>
    </w:p>
    <w:p w14:paraId="7282CE39">
      <w:pPr>
        <w:pStyle w:val="3"/>
        <w:widowControl/>
        <w:tabs>
          <w:tab w:val="left" w:pos="0"/>
          <w:tab w:val="left" w:pos="2268"/>
        </w:tabs>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br w:type="page"/>
      </w:r>
      <w:bookmarkEnd w:id="69"/>
      <w:r>
        <w:rPr>
          <w:rFonts w:hint="eastAsia" w:ascii="宋体" w:hAnsi="宋体" w:eastAsia="宋体" w:cs="宋体"/>
          <w:color w:val="auto"/>
          <w:sz w:val="24"/>
          <w:szCs w:val="24"/>
          <w:highlight w:val="none"/>
        </w:rPr>
        <w:t>政府采购活动现场确认声明书</w:t>
      </w:r>
    </w:p>
    <w:p w14:paraId="3B83AF92">
      <w:pPr>
        <w:widowControl/>
        <w:jc w:val="left"/>
        <w:rPr>
          <w:rFonts w:ascii="宋体" w:hAnsi="宋体" w:cs="宋体"/>
          <w:color w:val="auto"/>
          <w:szCs w:val="21"/>
          <w:highlight w:val="none"/>
        </w:rPr>
      </w:pPr>
      <w:r>
        <w:rPr>
          <w:rFonts w:hint="eastAsia" w:ascii="宋体" w:hAnsi="宋体" w:cs="宋体"/>
          <w:color w:val="auto"/>
          <w:szCs w:val="21"/>
          <w:highlight w:val="none"/>
        </w:rPr>
        <w:t>（要求在电子投标文件解密后，将以下表格填写完成后扫描件通过邮件方式发送给代理公司（邮箱：</w:t>
      </w:r>
      <w:r>
        <w:rPr>
          <w:color w:val="auto"/>
          <w:highlight w:val="none"/>
        </w:rPr>
        <w:fldChar w:fldCharType="begin"/>
      </w:r>
      <w:r>
        <w:rPr>
          <w:color w:val="auto"/>
          <w:highlight w:val="none"/>
        </w:rPr>
        <w:instrText xml:space="preserve"> HYPERLINK "mailto:513279454@qq.com），不要封存于投标文件里）" </w:instrText>
      </w:r>
      <w:r>
        <w:rPr>
          <w:color w:val="auto"/>
          <w:highlight w:val="none"/>
        </w:rPr>
        <w:fldChar w:fldCharType="separate"/>
      </w:r>
      <w:r>
        <w:rPr>
          <w:rFonts w:hint="eastAsia" w:ascii="宋体" w:hAnsi="宋体" w:cs="宋体"/>
          <w:color w:val="auto"/>
          <w:szCs w:val="21"/>
          <w:highlight w:val="none"/>
        </w:rPr>
        <w:t>877180426@qq.com），不要封存于投标文件里）</w:t>
      </w:r>
      <w:r>
        <w:rPr>
          <w:rFonts w:hint="eastAsia" w:ascii="宋体" w:hAnsi="宋体" w:cs="宋体"/>
          <w:color w:val="auto"/>
          <w:szCs w:val="21"/>
          <w:highlight w:val="none"/>
        </w:rPr>
        <w:fldChar w:fldCharType="end"/>
      </w:r>
    </w:p>
    <w:p w14:paraId="45A10EFE">
      <w:pPr>
        <w:widowControl/>
        <w:jc w:val="left"/>
        <w:rPr>
          <w:rFonts w:ascii="宋体" w:hAnsi="宋体" w:cs="宋体"/>
          <w:color w:val="auto"/>
          <w:szCs w:val="21"/>
          <w:highlight w:val="none"/>
          <w:u w:val="single"/>
        </w:rPr>
      </w:pPr>
    </w:p>
    <w:p w14:paraId="41EC669C">
      <w:pPr>
        <w:snapToGrid w:val="0"/>
        <w:spacing w:beforeLines="50" w:afterLines="50" w:line="380" w:lineRule="exact"/>
        <w:ind w:firstLine="444"/>
        <w:rPr>
          <w:rFonts w:ascii="宋体" w:hAnsi="宋体"/>
          <w:color w:val="auto"/>
          <w:spacing w:val="6"/>
          <w:kern w:val="0"/>
          <w:highlight w:val="none"/>
          <w:u w:val="single"/>
        </w:rPr>
      </w:pPr>
      <w:r>
        <w:rPr>
          <w:rFonts w:hint="eastAsia" w:ascii="宋体" w:hAnsi="宋体"/>
          <w:color w:val="auto"/>
          <w:spacing w:val="6"/>
          <w:kern w:val="0"/>
          <w:highlight w:val="none"/>
          <w:u w:val="single"/>
        </w:rPr>
        <w:t>（采购人） ：</w:t>
      </w:r>
    </w:p>
    <w:p w14:paraId="525C5823">
      <w:pPr>
        <w:snapToGrid w:val="0"/>
        <w:spacing w:beforeLines="50" w:afterLines="50" w:line="380" w:lineRule="exact"/>
        <w:ind w:firstLine="444"/>
        <w:rPr>
          <w:rFonts w:ascii="宋体" w:hAnsi="宋体"/>
          <w:color w:val="auto"/>
          <w:spacing w:val="6"/>
          <w:kern w:val="0"/>
          <w:highlight w:val="none"/>
        </w:rPr>
      </w:pPr>
      <w:r>
        <w:rPr>
          <w:rFonts w:hint="eastAsia" w:ascii="宋体" w:hAnsi="宋体"/>
          <w:color w:val="auto"/>
          <w:spacing w:val="6"/>
          <w:kern w:val="0"/>
          <w:highlight w:val="none"/>
        </w:rPr>
        <w:t>本人经由</w:t>
      </w:r>
      <w:r>
        <w:rPr>
          <w:rFonts w:hint="eastAsia" w:ascii="宋体" w:hAnsi="宋体"/>
          <w:color w:val="auto"/>
          <w:spacing w:val="6"/>
          <w:kern w:val="0"/>
          <w:highlight w:val="none"/>
          <w:u w:val="single"/>
        </w:rPr>
        <w:t xml:space="preserve">                  （单位）</w:t>
      </w:r>
      <w:r>
        <w:rPr>
          <w:rFonts w:hint="eastAsia" w:ascii="宋体" w:hAnsi="宋体"/>
          <w:color w:val="auto"/>
          <w:spacing w:val="6"/>
          <w:kern w:val="0"/>
          <w:highlight w:val="none"/>
        </w:rPr>
        <w:t>负责人</w:t>
      </w:r>
      <w:r>
        <w:rPr>
          <w:rFonts w:hint="eastAsia" w:ascii="宋体" w:hAnsi="宋体"/>
          <w:color w:val="auto"/>
          <w:spacing w:val="6"/>
          <w:kern w:val="0"/>
          <w:highlight w:val="none"/>
          <w:u w:val="single"/>
        </w:rPr>
        <w:t xml:space="preserve">        （姓名）</w:t>
      </w:r>
      <w:r>
        <w:rPr>
          <w:rFonts w:hint="eastAsia" w:ascii="宋体" w:hAnsi="宋体"/>
          <w:color w:val="auto"/>
          <w:spacing w:val="6"/>
          <w:kern w:val="0"/>
          <w:highlight w:val="none"/>
        </w:rPr>
        <w:t xml:space="preserve">合法授权参加项目（编号：）政府采购活动，经与本单位法人代表（负责人）联系确认，现就有关公平竞争事项郑重声明如下： </w:t>
      </w:r>
    </w:p>
    <w:p w14:paraId="7AC30D76">
      <w:pPr>
        <w:widowControl/>
        <w:numPr>
          <w:ilvl w:val="0"/>
          <w:numId w:val="7"/>
        </w:numPr>
        <w:snapToGrid w:val="0"/>
        <w:spacing w:line="380" w:lineRule="exact"/>
        <w:ind w:firstLine="396" w:firstLineChars="189"/>
        <w:rPr>
          <w:rFonts w:ascii="宋体" w:hAnsi="宋体"/>
          <w:color w:val="auto"/>
          <w:kern w:val="0"/>
          <w:highlight w:val="none"/>
        </w:rPr>
      </w:pPr>
      <w:r>
        <w:rPr>
          <w:rFonts w:hint="eastAsia" w:ascii="宋体" w:hAnsi="宋体"/>
          <w:color w:val="auto"/>
          <w:kern w:val="0"/>
          <w:highlight w:val="none"/>
        </w:rPr>
        <w:t>本单位与采购人之间 □不存在利害关系 □存在下列利害关系：</w:t>
      </w:r>
    </w:p>
    <w:p w14:paraId="719DCD4A">
      <w:pPr>
        <w:widowControl/>
        <w:snapToGrid w:val="0"/>
        <w:spacing w:line="380" w:lineRule="exact"/>
        <w:rPr>
          <w:rFonts w:ascii="宋体" w:hAnsi="宋体"/>
          <w:color w:val="auto"/>
          <w:kern w:val="0"/>
          <w:highlight w:val="none"/>
        </w:rPr>
      </w:pPr>
      <w:r>
        <w:rPr>
          <w:rFonts w:hint="eastAsia" w:ascii="宋体" w:hAnsi="宋体"/>
          <w:color w:val="auto"/>
          <w:kern w:val="0"/>
          <w:highlight w:val="none"/>
        </w:rPr>
        <w:t xml:space="preserve">  A.投资关系    B.行政隶属关系    C.业务指导关系</w:t>
      </w:r>
    </w:p>
    <w:p w14:paraId="50FF80DE">
      <w:pPr>
        <w:widowControl/>
        <w:snapToGrid w:val="0"/>
        <w:spacing w:line="380" w:lineRule="exact"/>
        <w:rPr>
          <w:rFonts w:ascii="宋体" w:hAnsi="宋体"/>
          <w:color w:val="auto"/>
          <w:kern w:val="0"/>
          <w:highlight w:val="none"/>
        </w:rPr>
      </w:pPr>
      <w:r>
        <w:rPr>
          <w:rFonts w:hint="eastAsia" w:ascii="宋体" w:hAnsi="宋体"/>
          <w:color w:val="auto"/>
          <w:kern w:val="0"/>
          <w:highlight w:val="none"/>
        </w:rPr>
        <w:t xml:space="preserve">  D.其他可能</w:t>
      </w:r>
      <w:r>
        <w:rPr>
          <w:rFonts w:hint="eastAsia" w:ascii="宋体" w:hAnsi="宋体"/>
          <w:color w:val="auto"/>
          <w:highlight w:val="none"/>
        </w:rPr>
        <w:t>影响采购公正的</w:t>
      </w:r>
      <w:r>
        <w:rPr>
          <w:rFonts w:hint="eastAsia" w:ascii="宋体" w:hAnsi="宋体"/>
          <w:color w:val="auto"/>
          <w:kern w:val="0"/>
          <w:highlight w:val="none"/>
        </w:rPr>
        <w:t>利害关系</w:t>
      </w:r>
      <w:r>
        <w:rPr>
          <w:rFonts w:hint="eastAsia" w:ascii="宋体" w:hAnsi="宋体"/>
          <w:color w:val="auto"/>
          <w:kern w:val="0"/>
          <w:highlight w:val="none"/>
          <w:u w:val="single"/>
        </w:rPr>
        <w:t xml:space="preserve">（如有，请如实说明）                 </w:t>
      </w:r>
      <w:r>
        <w:rPr>
          <w:rFonts w:hint="eastAsia" w:ascii="宋体" w:hAnsi="宋体"/>
          <w:color w:val="auto"/>
          <w:kern w:val="0"/>
          <w:highlight w:val="none"/>
        </w:rPr>
        <w:t>。</w:t>
      </w:r>
    </w:p>
    <w:p w14:paraId="03E16BE4">
      <w:pPr>
        <w:widowControl/>
        <w:snapToGrid w:val="0"/>
        <w:spacing w:line="380" w:lineRule="exact"/>
        <w:rPr>
          <w:rFonts w:ascii="宋体" w:hAnsi="宋体"/>
          <w:color w:val="auto"/>
          <w:kern w:val="0"/>
          <w:highlight w:val="none"/>
        </w:rPr>
      </w:pPr>
      <w:r>
        <w:rPr>
          <w:rFonts w:hint="eastAsia" w:ascii="宋体" w:hAnsi="宋体"/>
          <w:color w:val="auto"/>
          <w:spacing w:val="6"/>
          <w:highlight w:val="none"/>
        </w:rPr>
        <w:t xml:space="preserve">  二、</w:t>
      </w:r>
      <w:r>
        <w:rPr>
          <w:rFonts w:hint="eastAsia" w:ascii="宋体" w:hAnsi="宋体"/>
          <w:color w:val="auto"/>
          <w:kern w:val="0"/>
          <w:highlight w:val="none"/>
        </w:rPr>
        <w:t>现已清楚知道参加本项目采购活动的其他所有供应商名称，本单位       □与其他所有供应商之间均不存在利害关系 □与</w:t>
      </w:r>
      <w:r>
        <w:rPr>
          <w:rFonts w:hint="eastAsia" w:ascii="宋体" w:hAnsi="宋体"/>
          <w:color w:val="auto"/>
          <w:kern w:val="0"/>
          <w:highlight w:val="none"/>
          <w:u w:val="single"/>
        </w:rPr>
        <w:t xml:space="preserve">           （供应商名称）</w:t>
      </w:r>
      <w:r>
        <w:rPr>
          <w:rFonts w:hint="eastAsia" w:ascii="宋体" w:hAnsi="宋体"/>
          <w:color w:val="auto"/>
          <w:kern w:val="0"/>
          <w:highlight w:val="none"/>
        </w:rPr>
        <w:t>之间存在下列利害关系：</w:t>
      </w:r>
    </w:p>
    <w:p w14:paraId="1E8B0F37">
      <w:pPr>
        <w:snapToGrid w:val="0"/>
        <w:spacing w:beforeLines="50" w:afterLines="50" w:line="380" w:lineRule="exact"/>
        <w:ind w:firstLine="420"/>
        <w:rPr>
          <w:rFonts w:ascii="宋体" w:hAnsi="宋体"/>
          <w:color w:val="auto"/>
          <w:kern w:val="0"/>
          <w:highlight w:val="none"/>
        </w:rPr>
      </w:pPr>
      <w:r>
        <w:rPr>
          <w:rFonts w:hint="eastAsia" w:ascii="宋体" w:hAnsi="宋体"/>
          <w:color w:val="auto"/>
          <w:kern w:val="0"/>
          <w:highlight w:val="none"/>
        </w:rPr>
        <w:t xml:space="preserve">  A.法定代表人或负责人或实际控制人是同一人</w:t>
      </w:r>
    </w:p>
    <w:p w14:paraId="64C133F1">
      <w:pPr>
        <w:snapToGrid w:val="0"/>
        <w:spacing w:beforeLines="50" w:afterLines="50" w:line="380" w:lineRule="exact"/>
        <w:ind w:firstLine="420"/>
        <w:rPr>
          <w:rFonts w:ascii="宋体" w:hAnsi="宋体"/>
          <w:color w:val="auto"/>
          <w:spacing w:val="6"/>
          <w:kern w:val="0"/>
          <w:highlight w:val="none"/>
        </w:rPr>
      </w:pPr>
      <w:r>
        <w:rPr>
          <w:rFonts w:hint="eastAsia" w:ascii="宋体" w:hAnsi="宋体"/>
          <w:color w:val="auto"/>
          <w:kern w:val="0"/>
          <w:highlight w:val="none"/>
        </w:rPr>
        <w:t xml:space="preserve">  B.法定代表人或负责人或实际控制人是夫妻关系</w:t>
      </w:r>
    </w:p>
    <w:p w14:paraId="3B6CFF81">
      <w:pPr>
        <w:snapToGrid w:val="0"/>
        <w:spacing w:beforeLines="50" w:afterLines="50" w:line="380" w:lineRule="exact"/>
        <w:ind w:firstLine="420"/>
        <w:rPr>
          <w:rFonts w:ascii="宋体" w:hAnsi="宋体"/>
          <w:color w:val="auto"/>
          <w:spacing w:val="6"/>
          <w:kern w:val="0"/>
          <w:highlight w:val="none"/>
        </w:rPr>
      </w:pPr>
      <w:r>
        <w:rPr>
          <w:rFonts w:hint="eastAsia" w:ascii="宋体" w:hAnsi="宋体"/>
          <w:color w:val="auto"/>
          <w:kern w:val="0"/>
          <w:highlight w:val="none"/>
        </w:rPr>
        <w:t xml:space="preserve">  C.法定代表人或负责人或实际控制人是直系血亲关系</w:t>
      </w:r>
    </w:p>
    <w:p w14:paraId="2A85AA76">
      <w:pPr>
        <w:snapToGrid w:val="0"/>
        <w:spacing w:beforeLines="50" w:afterLines="50" w:line="380" w:lineRule="exact"/>
        <w:ind w:firstLine="420"/>
        <w:rPr>
          <w:rFonts w:ascii="宋体" w:hAnsi="宋体"/>
          <w:color w:val="auto"/>
          <w:spacing w:val="6"/>
          <w:kern w:val="0"/>
          <w:highlight w:val="none"/>
        </w:rPr>
      </w:pPr>
      <w:r>
        <w:rPr>
          <w:rFonts w:hint="eastAsia" w:ascii="宋体" w:hAnsi="宋体"/>
          <w:color w:val="auto"/>
          <w:kern w:val="0"/>
          <w:highlight w:val="none"/>
        </w:rPr>
        <w:t xml:space="preserve">  D.法定代表人或负责人或实际控制人存在三代以内旁系血亲关系</w:t>
      </w:r>
    </w:p>
    <w:p w14:paraId="6E497920">
      <w:pPr>
        <w:snapToGrid w:val="0"/>
        <w:spacing w:beforeLines="50" w:afterLines="50" w:line="380" w:lineRule="exact"/>
        <w:ind w:firstLine="420"/>
        <w:rPr>
          <w:rFonts w:ascii="宋体" w:hAnsi="宋体"/>
          <w:color w:val="auto"/>
          <w:kern w:val="0"/>
          <w:highlight w:val="none"/>
        </w:rPr>
      </w:pPr>
      <w:r>
        <w:rPr>
          <w:rFonts w:hint="eastAsia" w:ascii="宋体" w:hAnsi="宋体"/>
          <w:color w:val="auto"/>
          <w:kern w:val="0"/>
          <w:highlight w:val="none"/>
        </w:rPr>
        <w:t xml:space="preserve">  E.法定代表人或负责人或实际控制人存在近姻亲关系</w:t>
      </w:r>
    </w:p>
    <w:p w14:paraId="5FB35C57">
      <w:pPr>
        <w:snapToGrid w:val="0"/>
        <w:spacing w:beforeLines="50" w:afterLines="50" w:line="380" w:lineRule="exact"/>
        <w:ind w:firstLine="420"/>
        <w:rPr>
          <w:rFonts w:ascii="宋体" w:hAnsi="宋体"/>
          <w:color w:val="auto"/>
          <w:kern w:val="0"/>
          <w:highlight w:val="none"/>
        </w:rPr>
      </w:pPr>
      <w:r>
        <w:rPr>
          <w:rFonts w:hint="eastAsia" w:ascii="宋体" w:hAnsi="宋体"/>
          <w:color w:val="auto"/>
          <w:kern w:val="0"/>
          <w:highlight w:val="none"/>
        </w:rPr>
        <w:t xml:space="preserve">  F.法定代表人或负责人或实际控制人存在股份控制或实际控制关系</w:t>
      </w:r>
    </w:p>
    <w:p w14:paraId="2471A58B">
      <w:pPr>
        <w:snapToGrid w:val="0"/>
        <w:spacing w:beforeLines="50" w:afterLines="50" w:line="380" w:lineRule="exact"/>
        <w:ind w:firstLine="420"/>
        <w:rPr>
          <w:rFonts w:ascii="宋体" w:hAnsi="宋体"/>
          <w:color w:val="auto"/>
          <w:kern w:val="0"/>
          <w:highlight w:val="none"/>
        </w:rPr>
      </w:pPr>
      <w:r>
        <w:rPr>
          <w:rFonts w:hint="eastAsia" w:ascii="宋体" w:hAnsi="宋体"/>
          <w:color w:val="auto"/>
          <w:kern w:val="0"/>
          <w:highlight w:val="none"/>
        </w:rPr>
        <w:t xml:space="preserve">  G.存在共同直接或间接投资设立子公司、联营企业和合营企业情况</w:t>
      </w:r>
    </w:p>
    <w:p w14:paraId="215E6353">
      <w:pPr>
        <w:snapToGrid w:val="0"/>
        <w:spacing w:beforeLines="50" w:afterLines="50" w:line="380" w:lineRule="exact"/>
        <w:ind w:firstLine="420"/>
        <w:rPr>
          <w:rFonts w:ascii="宋体" w:hAnsi="宋体"/>
          <w:color w:val="auto"/>
          <w:kern w:val="0"/>
          <w:highlight w:val="none"/>
        </w:rPr>
      </w:pPr>
      <w:r>
        <w:rPr>
          <w:rFonts w:hint="eastAsia" w:ascii="宋体" w:hAnsi="宋体"/>
          <w:color w:val="auto"/>
          <w:kern w:val="0"/>
          <w:highlight w:val="none"/>
        </w:rPr>
        <w:t xml:space="preserve">  H.存在分级代理或代销关系、同一生产制造商关系、管理关系、重要业务（占主营业务收入50%以上）或重要财务往来关系（如融资）等其他实质性控制关系</w:t>
      </w:r>
    </w:p>
    <w:p w14:paraId="686758AD">
      <w:pPr>
        <w:snapToGrid w:val="0"/>
        <w:spacing w:beforeLines="50" w:afterLines="50" w:line="380" w:lineRule="exact"/>
        <w:ind w:firstLine="420"/>
        <w:rPr>
          <w:rFonts w:ascii="宋体" w:hAnsi="宋体"/>
          <w:color w:val="auto"/>
          <w:spacing w:val="6"/>
          <w:kern w:val="0"/>
          <w:highlight w:val="none"/>
        </w:rPr>
      </w:pPr>
      <w:r>
        <w:rPr>
          <w:rFonts w:hint="eastAsia" w:ascii="宋体" w:hAnsi="宋体"/>
          <w:color w:val="auto"/>
          <w:kern w:val="0"/>
          <w:highlight w:val="none"/>
        </w:rPr>
        <w:t xml:space="preserve">    I.其他利害关系情况。</w:t>
      </w:r>
    </w:p>
    <w:p w14:paraId="08E69BFE">
      <w:pPr>
        <w:widowControl/>
        <w:numPr>
          <w:ilvl w:val="0"/>
          <w:numId w:val="8"/>
        </w:numPr>
        <w:snapToGrid w:val="0"/>
        <w:spacing w:line="380" w:lineRule="exact"/>
        <w:ind w:firstLine="396" w:firstLineChars="189"/>
        <w:rPr>
          <w:rFonts w:ascii="宋体" w:hAnsi="宋体"/>
          <w:color w:val="auto"/>
          <w:kern w:val="0"/>
          <w:highlight w:val="none"/>
        </w:rPr>
      </w:pPr>
      <w:r>
        <w:rPr>
          <w:rFonts w:hint="eastAsia" w:ascii="宋体" w:hAnsi="宋体"/>
          <w:color w:val="auto"/>
          <w:highlight w:val="none"/>
        </w:rPr>
        <w:t>现已清楚知道并</w:t>
      </w:r>
      <w:r>
        <w:rPr>
          <w:rFonts w:hint="eastAsia" w:ascii="宋体" w:hAnsi="宋体"/>
          <w:color w:val="auto"/>
          <w:kern w:val="0"/>
          <w:highlight w:val="none"/>
        </w:rPr>
        <w:t>严格遵守政府采购法律法规和现场纪律。</w:t>
      </w:r>
    </w:p>
    <w:p w14:paraId="30696945">
      <w:pPr>
        <w:widowControl/>
        <w:numPr>
          <w:ilvl w:val="0"/>
          <w:numId w:val="8"/>
        </w:numPr>
        <w:snapToGrid w:val="0"/>
        <w:spacing w:line="380" w:lineRule="exact"/>
        <w:ind w:firstLine="396" w:firstLineChars="189"/>
        <w:rPr>
          <w:rFonts w:ascii="宋体" w:hAnsi="宋体"/>
          <w:color w:val="auto"/>
          <w:kern w:val="0"/>
          <w:highlight w:val="none"/>
        </w:rPr>
      </w:pPr>
      <w:r>
        <w:rPr>
          <w:rFonts w:hint="eastAsia" w:ascii="宋体" w:hAnsi="宋体"/>
          <w:color w:val="auto"/>
          <w:kern w:val="0"/>
          <w:highlight w:val="none"/>
        </w:rPr>
        <w:t>我发现供应商之间存在或可能存在上述第二条第项利害关系。</w:t>
      </w:r>
    </w:p>
    <w:p w14:paraId="35E63EE9">
      <w:pPr>
        <w:snapToGrid w:val="0"/>
        <w:spacing w:beforeLines="50" w:afterLines="50" w:line="380" w:lineRule="exact"/>
        <w:ind w:firstLine="420"/>
        <w:rPr>
          <w:rFonts w:ascii="宋体" w:hAnsi="宋体"/>
          <w:color w:val="auto"/>
          <w:kern w:val="0"/>
          <w:highlight w:val="none"/>
        </w:rPr>
      </w:pPr>
      <w:r>
        <w:rPr>
          <w:rFonts w:hint="eastAsia" w:ascii="宋体" w:hAnsi="宋体"/>
          <w:color w:val="auto"/>
          <w:kern w:val="0"/>
          <w:highlight w:val="none"/>
        </w:rPr>
        <w:t xml:space="preserve">                                   供应商代表签名：</w:t>
      </w:r>
    </w:p>
    <w:p w14:paraId="1D4AF50B">
      <w:pPr>
        <w:snapToGrid w:val="0"/>
        <w:spacing w:beforeLines="50" w:afterLines="50" w:line="380" w:lineRule="exact"/>
        <w:ind w:firstLine="420"/>
        <w:rPr>
          <w:rFonts w:ascii="宋体" w:hAnsi="宋体"/>
          <w:color w:val="auto"/>
          <w:kern w:val="0"/>
          <w:highlight w:val="none"/>
        </w:rPr>
      </w:pPr>
      <w:r>
        <w:rPr>
          <w:rFonts w:hint="eastAsia" w:ascii="宋体" w:hAnsi="宋体"/>
          <w:color w:val="auto"/>
          <w:kern w:val="0"/>
          <w:highlight w:val="none"/>
        </w:rPr>
        <w:t xml:space="preserve">                                         年  月  日</w:t>
      </w:r>
    </w:p>
    <w:p w14:paraId="50E54E96">
      <w:pPr>
        <w:pStyle w:val="56"/>
        <w:ind w:firstLine="404"/>
        <w:rPr>
          <w:rFonts w:hAnsi="宋体" w:cs="宋体"/>
          <w:color w:val="auto"/>
          <w:highlight w:val="none"/>
        </w:rPr>
      </w:pPr>
    </w:p>
    <w:sectPr>
      <w:footerReference r:id="rId11" w:type="default"/>
      <w:pgSz w:w="11906" w:h="16838"/>
      <w:pgMar w:top="1417" w:right="1587" w:bottom="1417" w:left="1587"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algun Gothic">
    <w:panose1 w:val="020B0503020000020004"/>
    <w:charset w:val="81"/>
    <w:family w:val="swiss"/>
    <w:pitch w:val="default"/>
    <w:sig w:usb0="9000002F" w:usb1="29D77CFB" w:usb2="00000012" w:usb3="00000000" w:csb0="00080001" w:csb1="00000000"/>
  </w:font>
  <w:font w:name="FangSong_GB2312">
    <w:altName w:val="仿宋"/>
    <w:panose1 w:val="02010609060101010101"/>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Songti SC Regular">
    <w:altName w:val="微软雅黑"/>
    <w:panose1 w:val="00000000000000000000"/>
    <w:charset w:val="00"/>
    <w:family w:val="auto"/>
    <w:pitch w:val="default"/>
    <w:sig w:usb0="00000000" w:usb1="00000000" w:usb2="00000010" w:usb3="00000000" w:csb0="0004009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长城仿宋">
    <w:altName w:val="宋体"/>
    <w:panose1 w:val="00000000000000000000"/>
    <w:charset w:val="86"/>
    <w:family w:val="modern"/>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S?o｡ﾀ?">
    <w:altName w:val="MS PGothic"/>
    <w:panose1 w:val="00000000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1A9B">
    <w:pPr>
      <w:spacing w:line="1" w:lineRule="exact"/>
    </w:pPr>
    <w:r>
      <w:pict>
        <v:shape id="Shape 1" o:spid="_x0000_s1040" o:spt="202" type="#_x0000_t202" style="position:absolute;left:0pt;margin-top:0pt;height:14.95pt;width:13.05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1EC5DFB2">
                <w:pPr>
                  <w:rPr>
                    <w:sz w:val="26"/>
                    <w:szCs w:val="26"/>
                  </w:rPr>
                </w:pPr>
                <w:r>
                  <w:fldChar w:fldCharType="begin"/>
                </w:r>
                <w:r>
                  <w:instrText xml:space="preserve"> PAGE \* MERGEFORMAT </w:instrText>
                </w:r>
                <w:r>
                  <w:fldChar w:fldCharType="separate"/>
                </w:r>
                <w:r>
                  <w:rPr>
                    <w:color w:val="2A2A2A"/>
                    <w:sz w:val="26"/>
                    <w:szCs w:val="26"/>
                  </w:rPr>
                  <w:t>92</w:t>
                </w:r>
                <w:r>
                  <w:rPr>
                    <w:color w:val="2A2A2A"/>
                    <w:sz w:val="26"/>
                    <w:szCs w:val="26"/>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B8D52">
    <w:pPr>
      <w:pStyle w:val="36"/>
      <w:ind w:firstLine="360"/>
      <w:jc w:val="center"/>
    </w:pPr>
    <w:r>
      <w:rPr>
        <w:lang w:eastAsia="en-US"/>
      </w:rPr>
      <w:pict>
        <v:rect id="_x0000_s1034" o:spid="_x0000_s1034" o:spt="1" style="position:absolute;left:0pt;margin-top:0pt;height:144pt;width:144pt;mso-position-horizontal:center;mso-position-horizontal-relative:margin;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">
          <v:path/>
          <v:fill on="f" focussize="0,0"/>
          <v:stroke on="f"/>
          <v:imagedata o:title=""/>
          <o:lock v:ext="edit"/>
          <v:textbox inset="0mm,0mm,0mm,0mm">
            <w:txbxContent>
              <w:p w14:paraId="00B63B11">
                <w:pPr>
                  <w:pStyle w:val="36"/>
                  <w:ind w:firstLine="360"/>
                </w:pPr>
                <w:r>
                  <w:fldChar w:fldCharType="begin"/>
                </w:r>
                <w:r>
                  <w:instrText xml:space="preserve"> PAGE  \* MERGEFORMAT </w:instrText>
                </w:r>
                <w:r>
                  <w:fldChar w:fldCharType="separate"/>
                </w:r>
                <w:r>
                  <w:t>112</w:t>
                </w:r>
                <w:r>
                  <w:fldChar w:fldCharType="end"/>
                </w:r>
              </w:p>
              <w:p w14:paraId="2D90283B">
                <w:pPr>
                  <w:ind w:firstLine="480"/>
                </w:pP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15026">
    <w:pPr>
      <w:pStyle w:val="3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8D46">
    <w:pPr>
      <w:pStyle w:val="3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2CBC">
    <w:pPr>
      <w:pStyle w:val="36"/>
      <w:framePr w:wrap="around" w:vAnchor="text" w:hAnchor="margin" w:xAlign="outside" w:y="1"/>
      <w:rPr>
        <w:rStyle w:val="62"/>
      </w:rPr>
    </w:pPr>
    <w:r>
      <w:fldChar w:fldCharType="begin"/>
    </w:r>
    <w:r>
      <w:rPr>
        <w:rStyle w:val="62"/>
      </w:rPr>
      <w:instrText xml:space="preserve">PAGE  </w:instrText>
    </w:r>
    <w:r>
      <w:fldChar w:fldCharType="separate"/>
    </w:r>
    <w:r>
      <w:rPr>
        <w:rStyle w:val="62"/>
      </w:rPr>
      <w:t>7</w:t>
    </w:r>
    <w:r>
      <w:fldChar w:fldCharType="end"/>
    </w:r>
  </w:p>
  <w:p w14:paraId="7693A735">
    <w:pPr>
      <w:pStyle w:val="3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9215B">
    <w:pPr>
      <w:pStyle w:val="36"/>
      <w:ind w:right="360" w:firstLine="360"/>
    </w:pPr>
    <w:r>
      <w:pict>
        <v:shape id="_x0000_s1027" o:spid="_x0000_s1027"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EwGxtQAAAADAQAADwAAAAAAAAABACAAAAAi&#10;AAAAZHJzL2Rvd25yZXYueG1sUEsBAhQAFAAAAAgAh07iQDZJEDHVAQAAowMAAA4AAAAAAAAAAQAg&#10;AAAAIwEAAGRycy9lMm9Eb2MueG1sUEsFBgAAAAAGAAYAWQEAAGoFAAAAAA==&#10;">
          <v:path/>
          <v:fill on="f" focussize="0,0"/>
          <v:stroke on="f" weight="1.25pt" joinstyle="miter"/>
          <v:imagedata o:title=""/>
          <o:lock v:ext="edit"/>
          <v:textbox inset="0mm,0mm,0mm,0mm" style="mso-fit-shape-to-text:t;">
            <w:txbxContent>
              <w:p w14:paraId="7E0E03D5">
                <w:pPr>
                  <w:pStyle w:val="36"/>
                </w:pPr>
                <w:r>
                  <w:fldChar w:fldCharType="begin"/>
                </w:r>
                <w:r>
                  <w:instrText xml:space="preserve"> PAGE  \* MERGEFORMAT </w:instrText>
                </w:r>
                <w:r>
                  <w:fldChar w:fldCharType="separate"/>
                </w:r>
                <w:r>
                  <w:t>118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22BF3">
    <w:pPr>
      <w:pStyle w:val="3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E3EEA">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5BEE1">
    <w:pPr>
      <w:pStyle w:val="3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pStyle w:val="72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12"/>
    <w:multiLevelType w:val="singleLevel"/>
    <w:tmpl w:val="00000012"/>
    <w:lvl w:ilvl="0" w:tentative="0">
      <w:start w:val="1"/>
      <w:numFmt w:val="decimal"/>
      <w:pStyle w:val="23"/>
      <w:lvlText w:val="%1."/>
      <w:lvlJc w:val="left"/>
      <w:pPr>
        <w:tabs>
          <w:tab w:val="left" w:pos="1200"/>
        </w:tabs>
        <w:ind w:left="1200" w:hanging="360"/>
      </w:pPr>
    </w:lvl>
  </w:abstractNum>
  <w:abstractNum w:abstractNumId="2">
    <w:nsid w:val="09EC23B1"/>
    <w:multiLevelType w:val="singleLevel"/>
    <w:tmpl w:val="09EC23B1"/>
    <w:lvl w:ilvl="0" w:tentative="0">
      <w:start w:val="6"/>
      <w:numFmt w:val="decimal"/>
      <w:suff w:val="nothing"/>
      <w:lvlText w:val="%1、"/>
      <w:lvlJc w:val="left"/>
    </w:lvl>
  </w:abstractNum>
  <w:abstractNum w:abstractNumId="3">
    <w:nsid w:val="1B89059A"/>
    <w:multiLevelType w:val="multilevel"/>
    <w:tmpl w:val="1B89059A"/>
    <w:lvl w:ilvl="0" w:tentative="0">
      <w:start w:val="1"/>
      <w:numFmt w:val="decimal"/>
      <w:pStyle w:val="84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275160A"/>
    <w:multiLevelType w:val="singleLevel"/>
    <w:tmpl w:val="3275160A"/>
    <w:lvl w:ilvl="0" w:tentative="0">
      <w:start w:val="2"/>
      <w:numFmt w:val="chineseCounting"/>
      <w:suff w:val="nothing"/>
      <w:lvlText w:val="%1、"/>
      <w:lvlJc w:val="left"/>
      <w:rPr>
        <w:rFonts w:hint="eastAsia"/>
      </w:rPr>
    </w:lvl>
  </w:abstractNum>
  <w:abstractNum w:abstractNumId="5">
    <w:nsid w:val="663B4382"/>
    <w:multiLevelType w:val="multilevel"/>
    <w:tmpl w:val="663B438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872"/>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CC17308"/>
    <w:multiLevelType w:val="multilevel"/>
    <w:tmpl w:val="6CC17308"/>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D367082"/>
    <w:multiLevelType w:val="multilevel"/>
    <w:tmpl w:val="6D367082"/>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BookNames" w:val="year1_2;filetype1_2"/>
    <w:docVar w:name="commondata" w:val="eyJoZGlkIjoiMzhhM2E3OWU5OTYyMDg0YmI2MDNiODNhNjA5M2VjMDI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0F9F"/>
    <w:rsid w:val="000013AF"/>
    <w:rsid w:val="00001F20"/>
    <w:rsid w:val="00001FFB"/>
    <w:rsid w:val="00002364"/>
    <w:rsid w:val="000034F3"/>
    <w:rsid w:val="00003F22"/>
    <w:rsid w:val="000044C2"/>
    <w:rsid w:val="0000543A"/>
    <w:rsid w:val="00005DDD"/>
    <w:rsid w:val="000065F5"/>
    <w:rsid w:val="000107EF"/>
    <w:rsid w:val="00010B12"/>
    <w:rsid w:val="00010D2A"/>
    <w:rsid w:val="00012658"/>
    <w:rsid w:val="00012B5A"/>
    <w:rsid w:val="00013986"/>
    <w:rsid w:val="00013E9C"/>
    <w:rsid w:val="0001442B"/>
    <w:rsid w:val="00014605"/>
    <w:rsid w:val="00014E3E"/>
    <w:rsid w:val="0001542D"/>
    <w:rsid w:val="0001622C"/>
    <w:rsid w:val="00016292"/>
    <w:rsid w:val="00017B25"/>
    <w:rsid w:val="0002010B"/>
    <w:rsid w:val="00020410"/>
    <w:rsid w:val="0002122D"/>
    <w:rsid w:val="00021467"/>
    <w:rsid w:val="00021D9B"/>
    <w:rsid w:val="00022822"/>
    <w:rsid w:val="000235A1"/>
    <w:rsid w:val="000235D7"/>
    <w:rsid w:val="00023A47"/>
    <w:rsid w:val="00024014"/>
    <w:rsid w:val="000246C6"/>
    <w:rsid w:val="00024A31"/>
    <w:rsid w:val="00024BF3"/>
    <w:rsid w:val="00024BFF"/>
    <w:rsid w:val="00024C91"/>
    <w:rsid w:val="00025E2E"/>
    <w:rsid w:val="00026F86"/>
    <w:rsid w:val="000279FE"/>
    <w:rsid w:val="0003036D"/>
    <w:rsid w:val="00031511"/>
    <w:rsid w:val="00031965"/>
    <w:rsid w:val="000327EC"/>
    <w:rsid w:val="00032976"/>
    <w:rsid w:val="00032C54"/>
    <w:rsid w:val="000330EE"/>
    <w:rsid w:val="000334CC"/>
    <w:rsid w:val="000342E8"/>
    <w:rsid w:val="0003437C"/>
    <w:rsid w:val="00034507"/>
    <w:rsid w:val="00034A75"/>
    <w:rsid w:val="000350D4"/>
    <w:rsid w:val="00035368"/>
    <w:rsid w:val="0003545B"/>
    <w:rsid w:val="00035B4D"/>
    <w:rsid w:val="00036714"/>
    <w:rsid w:val="00036F1C"/>
    <w:rsid w:val="000371B1"/>
    <w:rsid w:val="000372B7"/>
    <w:rsid w:val="00037434"/>
    <w:rsid w:val="000374B7"/>
    <w:rsid w:val="00037533"/>
    <w:rsid w:val="00037662"/>
    <w:rsid w:val="00037EF5"/>
    <w:rsid w:val="0004043E"/>
    <w:rsid w:val="00040984"/>
    <w:rsid w:val="000410E8"/>
    <w:rsid w:val="00041339"/>
    <w:rsid w:val="00041CB2"/>
    <w:rsid w:val="00041FD0"/>
    <w:rsid w:val="00042490"/>
    <w:rsid w:val="000426AC"/>
    <w:rsid w:val="00042862"/>
    <w:rsid w:val="00044653"/>
    <w:rsid w:val="000452AB"/>
    <w:rsid w:val="000458F6"/>
    <w:rsid w:val="000471F0"/>
    <w:rsid w:val="000474BA"/>
    <w:rsid w:val="000475AC"/>
    <w:rsid w:val="00047637"/>
    <w:rsid w:val="00047684"/>
    <w:rsid w:val="00047987"/>
    <w:rsid w:val="00047DB7"/>
    <w:rsid w:val="00050393"/>
    <w:rsid w:val="000503E5"/>
    <w:rsid w:val="00050565"/>
    <w:rsid w:val="00050C01"/>
    <w:rsid w:val="00051982"/>
    <w:rsid w:val="000520FD"/>
    <w:rsid w:val="000521D0"/>
    <w:rsid w:val="00052EEA"/>
    <w:rsid w:val="00052F36"/>
    <w:rsid w:val="00053C64"/>
    <w:rsid w:val="00054C8E"/>
    <w:rsid w:val="0005514F"/>
    <w:rsid w:val="0005593B"/>
    <w:rsid w:val="00055ACD"/>
    <w:rsid w:val="00055EB8"/>
    <w:rsid w:val="00057C99"/>
    <w:rsid w:val="00061514"/>
    <w:rsid w:val="000617AB"/>
    <w:rsid w:val="0006327B"/>
    <w:rsid w:val="000632DE"/>
    <w:rsid w:val="0006337E"/>
    <w:rsid w:val="00063567"/>
    <w:rsid w:val="00063F28"/>
    <w:rsid w:val="00064DFE"/>
    <w:rsid w:val="00064EBB"/>
    <w:rsid w:val="00065928"/>
    <w:rsid w:val="00065A00"/>
    <w:rsid w:val="000663A3"/>
    <w:rsid w:val="000669CB"/>
    <w:rsid w:val="0007043C"/>
    <w:rsid w:val="00070C5C"/>
    <w:rsid w:val="00071254"/>
    <w:rsid w:val="0007228B"/>
    <w:rsid w:val="00072CDE"/>
    <w:rsid w:val="00072E55"/>
    <w:rsid w:val="00072EDB"/>
    <w:rsid w:val="00073054"/>
    <w:rsid w:val="000733BE"/>
    <w:rsid w:val="00073479"/>
    <w:rsid w:val="000734FA"/>
    <w:rsid w:val="00073872"/>
    <w:rsid w:val="00073A07"/>
    <w:rsid w:val="00074724"/>
    <w:rsid w:val="00074A36"/>
    <w:rsid w:val="00074AB2"/>
    <w:rsid w:val="00074B98"/>
    <w:rsid w:val="00074DDA"/>
    <w:rsid w:val="00074E41"/>
    <w:rsid w:val="000756FF"/>
    <w:rsid w:val="00080228"/>
    <w:rsid w:val="0008072F"/>
    <w:rsid w:val="000808BE"/>
    <w:rsid w:val="00080A6D"/>
    <w:rsid w:val="00081743"/>
    <w:rsid w:val="000820A8"/>
    <w:rsid w:val="00083070"/>
    <w:rsid w:val="00084285"/>
    <w:rsid w:val="00084C50"/>
    <w:rsid w:val="00085736"/>
    <w:rsid w:val="00085DF8"/>
    <w:rsid w:val="00086D79"/>
    <w:rsid w:val="00087AC4"/>
    <w:rsid w:val="00087FFD"/>
    <w:rsid w:val="00090D26"/>
    <w:rsid w:val="0009144B"/>
    <w:rsid w:val="00091848"/>
    <w:rsid w:val="000918EF"/>
    <w:rsid w:val="00091B31"/>
    <w:rsid w:val="00092A6F"/>
    <w:rsid w:val="00093CFF"/>
    <w:rsid w:val="000948FD"/>
    <w:rsid w:val="00095675"/>
    <w:rsid w:val="000965A5"/>
    <w:rsid w:val="00096F58"/>
    <w:rsid w:val="00096FA7"/>
    <w:rsid w:val="00097018"/>
    <w:rsid w:val="00097168"/>
    <w:rsid w:val="0009717E"/>
    <w:rsid w:val="000971C0"/>
    <w:rsid w:val="00097513"/>
    <w:rsid w:val="00097B6B"/>
    <w:rsid w:val="00097FBA"/>
    <w:rsid w:val="000A023B"/>
    <w:rsid w:val="000A09F5"/>
    <w:rsid w:val="000A0A23"/>
    <w:rsid w:val="000A15FB"/>
    <w:rsid w:val="000A1753"/>
    <w:rsid w:val="000A1D55"/>
    <w:rsid w:val="000A3049"/>
    <w:rsid w:val="000A314E"/>
    <w:rsid w:val="000A3568"/>
    <w:rsid w:val="000A3E9B"/>
    <w:rsid w:val="000A4326"/>
    <w:rsid w:val="000A52E0"/>
    <w:rsid w:val="000A5408"/>
    <w:rsid w:val="000A6484"/>
    <w:rsid w:val="000A65E0"/>
    <w:rsid w:val="000A68C8"/>
    <w:rsid w:val="000A6D62"/>
    <w:rsid w:val="000A7513"/>
    <w:rsid w:val="000A7A23"/>
    <w:rsid w:val="000B0651"/>
    <w:rsid w:val="000B0712"/>
    <w:rsid w:val="000B0EBF"/>
    <w:rsid w:val="000B1481"/>
    <w:rsid w:val="000B1870"/>
    <w:rsid w:val="000B1EC1"/>
    <w:rsid w:val="000B2398"/>
    <w:rsid w:val="000B2FFE"/>
    <w:rsid w:val="000B3722"/>
    <w:rsid w:val="000B3F72"/>
    <w:rsid w:val="000B4AB0"/>
    <w:rsid w:val="000B4AB6"/>
    <w:rsid w:val="000B4D6E"/>
    <w:rsid w:val="000B4D88"/>
    <w:rsid w:val="000B4E8B"/>
    <w:rsid w:val="000B597D"/>
    <w:rsid w:val="000B5AD5"/>
    <w:rsid w:val="000B5D2A"/>
    <w:rsid w:val="000B645F"/>
    <w:rsid w:val="000B67C0"/>
    <w:rsid w:val="000B6A2F"/>
    <w:rsid w:val="000B753E"/>
    <w:rsid w:val="000B79D3"/>
    <w:rsid w:val="000B7C27"/>
    <w:rsid w:val="000C140B"/>
    <w:rsid w:val="000C16E7"/>
    <w:rsid w:val="000C28CD"/>
    <w:rsid w:val="000C2F94"/>
    <w:rsid w:val="000C34EA"/>
    <w:rsid w:val="000C46B4"/>
    <w:rsid w:val="000C5252"/>
    <w:rsid w:val="000C55BD"/>
    <w:rsid w:val="000C5BEE"/>
    <w:rsid w:val="000C5CE2"/>
    <w:rsid w:val="000C609D"/>
    <w:rsid w:val="000C710B"/>
    <w:rsid w:val="000D093D"/>
    <w:rsid w:val="000D166D"/>
    <w:rsid w:val="000D1C1B"/>
    <w:rsid w:val="000D2799"/>
    <w:rsid w:val="000D28A9"/>
    <w:rsid w:val="000D4722"/>
    <w:rsid w:val="000D5087"/>
    <w:rsid w:val="000D5435"/>
    <w:rsid w:val="000D657B"/>
    <w:rsid w:val="000D6700"/>
    <w:rsid w:val="000D6757"/>
    <w:rsid w:val="000D7560"/>
    <w:rsid w:val="000D793F"/>
    <w:rsid w:val="000E0E59"/>
    <w:rsid w:val="000E1C54"/>
    <w:rsid w:val="000E2D8C"/>
    <w:rsid w:val="000E378C"/>
    <w:rsid w:val="000E3810"/>
    <w:rsid w:val="000E3C6B"/>
    <w:rsid w:val="000E5B30"/>
    <w:rsid w:val="000E6357"/>
    <w:rsid w:val="000E64D6"/>
    <w:rsid w:val="000E6BAA"/>
    <w:rsid w:val="000E764D"/>
    <w:rsid w:val="000E79D1"/>
    <w:rsid w:val="000E7D13"/>
    <w:rsid w:val="000E7DBC"/>
    <w:rsid w:val="000F00DE"/>
    <w:rsid w:val="000F0EE5"/>
    <w:rsid w:val="000F1AE9"/>
    <w:rsid w:val="000F1B45"/>
    <w:rsid w:val="000F1BA9"/>
    <w:rsid w:val="000F2055"/>
    <w:rsid w:val="000F265F"/>
    <w:rsid w:val="000F27F4"/>
    <w:rsid w:val="000F33BD"/>
    <w:rsid w:val="000F33EC"/>
    <w:rsid w:val="000F47CE"/>
    <w:rsid w:val="000F61BD"/>
    <w:rsid w:val="000F7BF5"/>
    <w:rsid w:val="000F7C4E"/>
    <w:rsid w:val="000F7E4B"/>
    <w:rsid w:val="00100AB1"/>
    <w:rsid w:val="00101514"/>
    <w:rsid w:val="001018A6"/>
    <w:rsid w:val="00101B89"/>
    <w:rsid w:val="00101CE5"/>
    <w:rsid w:val="00102240"/>
    <w:rsid w:val="00102928"/>
    <w:rsid w:val="00102A64"/>
    <w:rsid w:val="001030AA"/>
    <w:rsid w:val="001032AE"/>
    <w:rsid w:val="0010340D"/>
    <w:rsid w:val="00104BBC"/>
    <w:rsid w:val="0010510B"/>
    <w:rsid w:val="0010528B"/>
    <w:rsid w:val="00106163"/>
    <w:rsid w:val="00106408"/>
    <w:rsid w:val="00106678"/>
    <w:rsid w:val="001067F3"/>
    <w:rsid w:val="00107518"/>
    <w:rsid w:val="00107A3D"/>
    <w:rsid w:val="00107DA6"/>
    <w:rsid w:val="00110123"/>
    <w:rsid w:val="00110364"/>
    <w:rsid w:val="00112529"/>
    <w:rsid w:val="00112B56"/>
    <w:rsid w:val="00114A57"/>
    <w:rsid w:val="00114F0B"/>
    <w:rsid w:val="001166C0"/>
    <w:rsid w:val="0011703D"/>
    <w:rsid w:val="001171C5"/>
    <w:rsid w:val="00117533"/>
    <w:rsid w:val="0011770C"/>
    <w:rsid w:val="00117CDA"/>
    <w:rsid w:val="0012042A"/>
    <w:rsid w:val="00121271"/>
    <w:rsid w:val="0012194C"/>
    <w:rsid w:val="00121E05"/>
    <w:rsid w:val="001220C2"/>
    <w:rsid w:val="0012461D"/>
    <w:rsid w:val="00124645"/>
    <w:rsid w:val="001247C4"/>
    <w:rsid w:val="00124B97"/>
    <w:rsid w:val="00125048"/>
    <w:rsid w:val="001257E7"/>
    <w:rsid w:val="00125F8A"/>
    <w:rsid w:val="001260CB"/>
    <w:rsid w:val="0012616E"/>
    <w:rsid w:val="001261D8"/>
    <w:rsid w:val="00126B25"/>
    <w:rsid w:val="00126BA0"/>
    <w:rsid w:val="0012713B"/>
    <w:rsid w:val="00127E16"/>
    <w:rsid w:val="00130545"/>
    <w:rsid w:val="001305BA"/>
    <w:rsid w:val="00131F83"/>
    <w:rsid w:val="0013219F"/>
    <w:rsid w:val="00132271"/>
    <w:rsid w:val="0013398F"/>
    <w:rsid w:val="00133CC1"/>
    <w:rsid w:val="00133F35"/>
    <w:rsid w:val="00134590"/>
    <w:rsid w:val="00134C1E"/>
    <w:rsid w:val="00135402"/>
    <w:rsid w:val="00136192"/>
    <w:rsid w:val="0013626E"/>
    <w:rsid w:val="0013657A"/>
    <w:rsid w:val="00137430"/>
    <w:rsid w:val="001374DC"/>
    <w:rsid w:val="001377D8"/>
    <w:rsid w:val="00137A91"/>
    <w:rsid w:val="001400DD"/>
    <w:rsid w:val="001404D6"/>
    <w:rsid w:val="00140A8F"/>
    <w:rsid w:val="00141091"/>
    <w:rsid w:val="00141484"/>
    <w:rsid w:val="001417E6"/>
    <w:rsid w:val="00141CB8"/>
    <w:rsid w:val="00141E97"/>
    <w:rsid w:val="00141EB7"/>
    <w:rsid w:val="00142137"/>
    <w:rsid w:val="00142534"/>
    <w:rsid w:val="00143617"/>
    <w:rsid w:val="001439BF"/>
    <w:rsid w:val="00143CEC"/>
    <w:rsid w:val="00143D78"/>
    <w:rsid w:val="00144246"/>
    <w:rsid w:val="00144695"/>
    <w:rsid w:val="00144902"/>
    <w:rsid w:val="001450D9"/>
    <w:rsid w:val="001450E6"/>
    <w:rsid w:val="00146F0B"/>
    <w:rsid w:val="00147AAA"/>
    <w:rsid w:val="00147C1F"/>
    <w:rsid w:val="0015045F"/>
    <w:rsid w:val="00152184"/>
    <w:rsid w:val="0015236B"/>
    <w:rsid w:val="001528E3"/>
    <w:rsid w:val="00152B53"/>
    <w:rsid w:val="00152D0D"/>
    <w:rsid w:val="00152DE7"/>
    <w:rsid w:val="00154772"/>
    <w:rsid w:val="00154D9E"/>
    <w:rsid w:val="00154F97"/>
    <w:rsid w:val="001556A3"/>
    <w:rsid w:val="001557A6"/>
    <w:rsid w:val="0015698D"/>
    <w:rsid w:val="00156CEA"/>
    <w:rsid w:val="00156FD8"/>
    <w:rsid w:val="0015707B"/>
    <w:rsid w:val="00157633"/>
    <w:rsid w:val="00157EAD"/>
    <w:rsid w:val="00160872"/>
    <w:rsid w:val="0016120E"/>
    <w:rsid w:val="00161421"/>
    <w:rsid w:val="00161E53"/>
    <w:rsid w:val="00161F24"/>
    <w:rsid w:val="00162297"/>
    <w:rsid w:val="00162520"/>
    <w:rsid w:val="00162639"/>
    <w:rsid w:val="00162D76"/>
    <w:rsid w:val="00163440"/>
    <w:rsid w:val="00163A17"/>
    <w:rsid w:val="001647C4"/>
    <w:rsid w:val="00164860"/>
    <w:rsid w:val="001655A4"/>
    <w:rsid w:val="00166131"/>
    <w:rsid w:val="00166357"/>
    <w:rsid w:val="00166894"/>
    <w:rsid w:val="00166A26"/>
    <w:rsid w:val="00166B7D"/>
    <w:rsid w:val="00167204"/>
    <w:rsid w:val="00167559"/>
    <w:rsid w:val="0016781B"/>
    <w:rsid w:val="00170279"/>
    <w:rsid w:val="00170FD0"/>
    <w:rsid w:val="00171214"/>
    <w:rsid w:val="00172286"/>
    <w:rsid w:val="001723FF"/>
    <w:rsid w:val="001726BE"/>
    <w:rsid w:val="001729BF"/>
    <w:rsid w:val="00172A27"/>
    <w:rsid w:val="001733D9"/>
    <w:rsid w:val="001734AF"/>
    <w:rsid w:val="0017407F"/>
    <w:rsid w:val="00174C60"/>
    <w:rsid w:val="00175D76"/>
    <w:rsid w:val="00176067"/>
    <w:rsid w:val="0017674D"/>
    <w:rsid w:val="00177048"/>
    <w:rsid w:val="0017777D"/>
    <w:rsid w:val="00177BF7"/>
    <w:rsid w:val="00180187"/>
    <w:rsid w:val="00181039"/>
    <w:rsid w:val="001811DD"/>
    <w:rsid w:val="0018124B"/>
    <w:rsid w:val="00181481"/>
    <w:rsid w:val="00181F4E"/>
    <w:rsid w:val="001822B4"/>
    <w:rsid w:val="00183CD4"/>
    <w:rsid w:val="00183D39"/>
    <w:rsid w:val="0018432A"/>
    <w:rsid w:val="001855B7"/>
    <w:rsid w:val="00187303"/>
    <w:rsid w:val="001876C2"/>
    <w:rsid w:val="00190645"/>
    <w:rsid w:val="00191CD8"/>
    <w:rsid w:val="0019271C"/>
    <w:rsid w:val="001929EE"/>
    <w:rsid w:val="00193036"/>
    <w:rsid w:val="00193D0E"/>
    <w:rsid w:val="00194C08"/>
    <w:rsid w:val="001955A0"/>
    <w:rsid w:val="00195B76"/>
    <w:rsid w:val="00195EF6"/>
    <w:rsid w:val="0019601D"/>
    <w:rsid w:val="0019638C"/>
    <w:rsid w:val="00196CA0"/>
    <w:rsid w:val="00197258"/>
    <w:rsid w:val="001975CA"/>
    <w:rsid w:val="001975F0"/>
    <w:rsid w:val="001978F6"/>
    <w:rsid w:val="00197AF2"/>
    <w:rsid w:val="00197BEE"/>
    <w:rsid w:val="00197E8C"/>
    <w:rsid w:val="001A0CE3"/>
    <w:rsid w:val="001A2024"/>
    <w:rsid w:val="001A26C0"/>
    <w:rsid w:val="001A28B2"/>
    <w:rsid w:val="001A2BF9"/>
    <w:rsid w:val="001A369D"/>
    <w:rsid w:val="001A3A70"/>
    <w:rsid w:val="001A3AD8"/>
    <w:rsid w:val="001A3C23"/>
    <w:rsid w:val="001A4CC3"/>
    <w:rsid w:val="001A5650"/>
    <w:rsid w:val="001A5A24"/>
    <w:rsid w:val="001A5AB1"/>
    <w:rsid w:val="001A6C9F"/>
    <w:rsid w:val="001A768A"/>
    <w:rsid w:val="001A7FCF"/>
    <w:rsid w:val="001B00BE"/>
    <w:rsid w:val="001B1115"/>
    <w:rsid w:val="001B1A2E"/>
    <w:rsid w:val="001B232D"/>
    <w:rsid w:val="001B23DB"/>
    <w:rsid w:val="001B394B"/>
    <w:rsid w:val="001B39F4"/>
    <w:rsid w:val="001B5604"/>
    <w:rsid w:val="001B596A"/>
    <w:rsid w:val="001B655B"/>
    <w:rsid w:val="001B6F03"/>
    <w:rsid w:val="001B7781"/>
    <w:rsid w:val="001B77A1"/>
    <w:rsid w:val="001C01AC"/>
    <w:rsid w:val="001C027C"/>
    <w:rsid w:val="001C0561"/>
    <w:rsid w:val="001C1483"/>
    <w:rsid w:val="001C1B1B"/>
    <w:rsid w:val="001C2456"/>
    <w:rsid w:val="001C2C48"/>
    <w:rsid w:val="001C30A3"/>
    <w:rsid w:val="001C3227"/>
    <w:rsid w:val="001C3617"/>
    <w:rsid w:val="001C3A39"/>
    <w:rsid w:val="001C4111"/>
    <w:rsid w:val="001C512D"/>
    <w:rsid w:val="001C5F33"/>
    <w:rsid w:val="001C6452"/>
    <w:rsid w:val="001D018E"/>
    <w:rsid w:val="001D05C6"/>
    <w:rsid w:val="001D067E"/>
    <w:rsid w:val="001D0E7C"/>
    <w:rsid w:val="001D1327"/>
    <w:rsid w:val="001D1E57"/>
    <w:rsid w:val="001D2198"/>
    <w:rsid w:val="001D293A"/>
    <w:rsid w:val="001D2B50"/>
    <w:rsid w:val="001D33DC"/>
    <w:rsid w:val="001D451A"/>
    <w:rsid w:val="001D51CA"/>
    <w:rsid w:val="001D570A"/>
    <w:rsid w:val="001D5F88"/>
    <w:rsid w:val="001D60D0"/>
    <w:rsid w:val="001D68E9"/>
    <w:rsid w:val="001D7F74"/>
    <w:rsid w:val="001E076E"/>
    <w:rsid w:val="001E080D"/>
    <w:rsid w:val="001E0E94"/>
    <w:rsid w:val="001E115E"/>
    <w:rsid w:val="001E140B"/>
    <w:rsid w:val="001E1415"/>
    <w:rsid w:val="001E18DF"/>
    <w:rsid w:val="001E1CD1"/>
    <w:rsid w:val="001E1DFF"/>
    <w:rsid w:val="001E327E"/>
    <w:rsid w:val="001E354B"/>
    <w:rsid w:val="001E39BB"/>
    <w:rsid w:val="001E3D93"/>
    <w:rsid w:val="001E3DB6"/>
    <w:rsid w:val="001E44D2"/>
    <w:rsid w:val="001E483F"/>
    <w:rsid w:val="001E5C5A"/>
    <w:rsid w:val="001E67AA"/>
    <w:rsid w:val="001E6933"/>
    <w:rsid w:val="001E7031"/>
    <w:rsid w:val="001E743C"/>
    <w:rsid w:val="001F020D"/>
    <w:rsid w:val="001F0676"/>
    <w:rsid w:val="001F0772"/>
    <w:rsid w:val="001F10D2"/>
    <w:rsid w:val="001F1EAF"/>
    <w:rsid w:val="001F21FE"/>
    <w:rsid w:val="001F3060"/>
    <w:rsid w:val="001F370D"/>
    <w:rsid w:val="001F4212"/>
    <w:rsid w:val="001F589C"/>
    <w:rsid w:val="001F5CAF"/>
    <w:rsid w:val="001F66D7"/>
    <w:rsid w:val="001F6D59"/>
    <w:rsid w:val="001F710A"/>
    <w:rsid w:val="001F74EA"/>
    <w:rsid w:val="001F7530"/>
    <w:rsid w:val="002003BF"/>
    <w:rsid w:val="00200685"/>
    <w:rsid w:val="002008A9"/>
    <w:rsid w:val="00201286"/>
    <w:rsid w:val="002015B2"/>
    <w:rsid w:val="00203EEB"/>
    <w:rsid w:val="00204223"/>
    <w:rsid w:val="00204808"/>
    <w:rsid w:val="00205645"/>
    <w:rsid w:val="0020595E"/>
    <w:rsid w:val="0020597F"/>
    <w:rsid w:val="002059EF"/>
    <w:rsid w:val="0020695D"/>
    <w:rsid w:val="00206FC9"/>
    <w:rsid w:val="002078D1"/>
    <w:rsid w:val="00207B1F"/>
    <w:rsid w:val="002100DE"/>
    <w:rsid w:val="002101D8"/>
    <w:rsid w:val="002107D4"/>
    <w:rsid w:val="002108AF"/>
    <w:rsid w:val="00210DF5"/>
    <w:rsid w:val="00210E3C"/>
    <w:rsid w:val="002110B7"/>
    <w:rsid w:val="00211445"/>
    <w:rsid w:val="0021175C"/>
    <w:rsid w:val="00211F5E"/>
    <w:rsid w:val="00212888"/>
    <w:rsid w:val="00213410"/>
    <w:rsid w:val="0021347A"/>
    <w:rsid w:val="0021355E"/>
    <w:rsid w:val="00213878"/>
    <w:rsid w:val="0021395F"/>
    <w:rsid w:val="00213D83"/>
    <w:rsid w:val="00213F2C"/>
    <w:rsid w:val="0021453F"/>
    <w:rsid w:val="0021478C"/>
    <w:rsid w:val="00214CB0"/>
    <w:rsid w:val="00215C56"/>
    <w:rsid w:val="0021639E"/>
    <w:rsid w:val="00216C34"/>
    <w:rsid w:val="002171D2"/>
    <w:rsid w:val="0021799F"/>
    <w:rsid w:val="002179F8"/>
    <w:rsid w:val="00220A00"/>
    <w:rsid w:val="00220B21"/>
    <w:rsid w:val="00221119"/>
    <w:rsid w:val="00221B0B"/>
    <w:rsid w:val="00222F99"/>
    <w:rsid w:val="00223473"/>
    <w:rsid w:val="0022347E"/>
    <w:rsid w:val="00223962"/>
    <w:rsid w:val="00223A25"/>
    <w:rsid w:val="00223AB7"/>
    <w:rsid w:val="00223DBF"/>
    <w:rsid w:val="00223F9B"/>
    <w:rsid w:val="00224DF2"/>
    <w:rsid w:val="0022549F"/>
    <w:rsid w:val="00225769"/>
    <w:rsid w:val="002263F8"/>
    <w:rsid w:val="00226FFF"/>
    <w:rsid w:val="00227014"/>
    <w:rsid w:val="0022726A"/>
    <w:rsid w:val="00227291"/>
    <w:rsid w:val="00227BC9"/>
    <w:rsid w:val="00231FB2"/>
    <w:rsid w:val="00233205"/>
    <w:rsid w:val="002357A2"/>
    <w:rsid w:val="002357E8"/>
    <w:rsid w:val="00235842"/>
    <w:rsid w:val="002367CA"/>
    <w:rsid w:val="00236887"/>
    <w:rsid w:val="002375D5"/>
    <w:rsid w:val="00237CA9"/>
    <w:rsid w:val="00237F39"/>
    <w:rsid w:val="002400D2"/>
    <w:rsid w:val="00240EC1"/>
    <w:rsid w:val="00241202"/>
    <w:rsid w:val="00241924"/>
    <w:rsid w:val="00242502"/>
    <w:rsid w:val="00242726"/>
    <w:rsid w:val="0024359D"/>
    <w:rsid w:val="002435C4"/>
    <w:rsid w:val="00243A5B"/>
    <w:rsid w:val="00243BCD"/>
    <w:rsid w:val="00243C7C"/>
    <w:rsid w:val="00244934"/>
    <w:rsid w:val="00245A1C"/>
    <w:rsid w:val="00246106"/>
    <w:rsid w:val="002470C9"/>
    <w:rsid w:val="002479BA"/>
    <w:rsid w:val="00250A58"/>
    <w:rsid w:val="00250C02"/>
    <w:rsid w:val="00250DB1"/>
    <w:rsid w:val="00251093"/>
    <w:rsid w:val="00251653"/>
    <w:rsid w:val="002522CF"/>
    <w:rsid w:val="002529A6"/>
    <w:rsid w:val="00252A28"/>
    <w:rsid w:val="00252B22"/>
    <w:rsid w:val="00253706"/>
    <w:rsid w:val="00253931"/>
    <w:rsid w:val="002543FA"/>
    <w:rsid w:val="002546E4"/>
    <w:rsid w:val="00254C2D"/>
    <w:rsid w:val="00254DD0"/>
    <w:rsid w:val="00254FC2"/>
    <w:rsid w:val="00255123"/>
    <w:rsid w:val="00255AFE"/>
    <w:rsid w:val="00255E63"/>
    <w:rsid w:val="00256192"/>
    <w:rsid w:val="002561BA"/>
    <w:rsid w:val="00256463"/>
    <w:rsid w:val="0025683E"/>
    <w:rsid w:val="00256848"/>
    <w:rsid w:val="00256A08"/>
    <w:rsid w:val="00257314"/>
    <w:rsid w:val="00257A16"/>
    <w:rsid w:val="002601CA"/>
    <w:rsid w:val="00260B7C"/>
    <w:rsid w:val="00260CAB"/>
    <w:rsid w:val="00261654"/>
    <w:rsid w:val="00261F5E"/>
    <w:rsid w:val="00262A97"/>
    <w:rsid w:val="00262CAB"/>
    <w:rsid w:val="00262FCB"/>
    <w:rsid w:val="002633DE"/>
    <w:rsid w:val="002637FA"/>
    <w:rsid w:val="0026383F"/>
    <w:rsid w:val="002638D7"/>
    <w:rsid w:val="00263E72"/>
    <w:rsid w:val="00264196"/>
    <w:rsid w:val="00264341"/>
    <w:rsid w:val="0026562F"/>
    <w:rsid w:val="002659E5"/>
    <w:rsid w:val="00265A6B"/>
    <w:rsid w:val="00265B4F"/>
    <w:rsid w:val="0026634A"/>
    <w:rsid w:val="00266389"/>
    <w:rsid w:val="002667A0"/>
    <w:rsid w:val="00267C1D"/>
    <w:rsid w:val="0027053C"/>
    <w:rsid w:val="00270DEA"/>
    <w:rsid w:val="00271DF5"/>
    <w:rsid w:val="002723CB"/>
    <w:rsid w:val="002724F8"/>
    <w:rsid w:val="002726DE"/>
    <w:rsid w:val="0027274D"/>
    <w:rsid w:val="002727D8"/>
    <w:rsid w:val="002727E7"/>
    <w:rsid w:val="0027286B"/>
    <w:rsid w:val="0027387B"/>
    <w:rsid w:val="00273C66"/>
    <w:rsid w:val="00273DB7"/>
    <w:rsid w:val="00274716"/>
    <w:rsid w:val="0027499A"/>
    <w:rsid w:val="00274B75"/>
    <w:rsid w:val="002750C4"/>
    <w:rsid w:val="002758B7"/>
    <w:rsid w:val="00275C84"/>
    <w:rsid w:val="00276446"/>
    <w:rsid w:val="00276A71"/>
    <w:rsid w:val="00276FE0"/>
    <w:rsid w:val="00277114"/>
    <w:rsid w:val="002774F9"/>
    <w:rsid w:val="0027777D"/>
    <w:rsid w:val="00280084"/>
    <w:rsid w:val="0028055A"/>
    <w:rsid w:val="00280700"/>
    <w:rsid w:val="00280C11"/>
    <w:rsid w:val="00281345"/>
    <w:rsid w:val="00281453"/>
    <w:rsid w:val="00281B91"/>
    <w:rsid w:val="00282050"/>
    <w:rsid w:val="00282370"/>
    <w:rsid w:val="00282B62"/>
    <w:rsid w:val="00282F9E"/>
    <w:rsid w:val="00283388"/>
    <w:rsid w:val="0028344D"/>
    <w:rsid w:val="00283593"/>
    <w:rsid w:val="00283C45"/>
    <w:rsid w:val="00284854"/>
    <w:rsid w:val="002859EA"/>
    <w:rsid w:val="00285CBF"/>
    <w:rsid w:val="00285E70"/>
    <w:rsid w:val="002865CC"/>
    <w:rsid w:val="00287114"/>
    <w:rsid w:val="0028785B"/>
    <w:rsid w:val="00287C7E"/>
    <w:rsid w:val="00290025"/>
    <w:rsid w:val="002900BD"/>
    <w:rsid w:val="00290B66"/>
    <w:rsid w:val="00291C76"/>
    <w:rsid w:val="002924E8"/>
    <w:rsid w:val="0029276D"/>
    <w:rsid w:val="00292BC0"/>
    <w:rsid w:val="00292F3B"/>
    <w:rsid w:val="00293378"/>
    <w:rsid w:val="00293C1A"/>
    <w:rsid w:val="00293D1F"/>
    <w:rsid w:val="00294A69"/>
    <w:rsid w:val="00294B6C"/>
    <w:rsid w:val="00294E6A"/>
    <w:rsid w:val="00295432"/>
    <w:rsid w:val="0029550F"/>
    <w:rsid w:val="00295622"/>
    <w:rsid w:val="00297093"/>
    <w:rsid w:val="002976FE"/>
    <w:rsid w:val="00297715"/>
    <w:rsid w:val="002A00BF"/>
    <w:rsid w:val="002A0C6E"/>
    <w:rsid w:val="002A0D93"/>
    <w:rsid w:val="002A1A7E"/>
    <w:rsid w:val="002A2296"/>
    <w:rsid w:val="002A367D"/>
    <w:rsid w:val="002A3897"/>
    <w:rsid w:val="002A4647"/>
    <w:rsid w:val="002A4E09"/>
    <w:rsid w:val="002A4FAE"/>
    <w:rsid w:val="002A4FEE"/>
    <w:rsid w:val="002A520B"/>
    <w:rsid w:val="002A5C14"/>
    <w:rsid w:val="002A68C3"/>
    <w:rsid w:val="002A7018"/>
    <w:rsid w:val="002A753E"/>
    <w:rsid w:val="002A7C85"/>
    <w:rsid w:val="002B0003"/>
    <w:rsid w:val="002B052A"/>
    <w:rsid w:val="002B0DF5"/>
    <w:rsid w:val="002B125C"/>
    <w:rsid w:val="002B1479"/>
    <w:rsid w:val="002B1807"/>
    <w:rsid w:val="002B1894"/>
    <w:rsid w:val="002B2129"/>
    <w:rsid w:val="002B2776"/>
    <w:rsid w:val="002B2A59"/>
    <w:rsid w:val="002B2CCE"/>
    <w:rsid w:val="002B2E01"/>
    <w:rsid w:val="002B4EFD"/>
    <w:rsid w:val="002B52FA"/>
    <w:rsid w:val="002C0A6F"/>
    <w:rsid w:val="002C13E9"/>
    <w:rsid w:val="002C18AF"/>
    <w:rsid w:val="002C1D35"/>
    <w:rsid w:val="002C31D1"/>
    <w:rsid w:val="002C37DE"/>
    <w:rsid w:val="002C3AB6"/>
    <w:rsid w:val="002C4712"/>
    <w:rsid w:val="002C49A2"/>
    <w:rsid w:val="002C5172"/>
    <w:rsid w:val="002C542C"/>
    <w:rsid w:val="002C579D"/>
    <w:rsid w:val="002C5D98"/>
    <w:rsid w:val="002C70EF"/>
    <w:rsid w:val="002C72A9"/>
    <w:rsid w:val="002C741C"/>
    <w:rsid w:val="002C761C"/>
    <w:rsid w:val="002D0D73"/>
    <w:rsid w:val="002D0DA6"/>
    <w:rsid w:val="002D1513"/>
    <w:rsid w:val="002D19C7"/>
    <w:rsid w:val="002D1E02"/>
    <w:rsid w:val="002D204B"/>
    <w:rsid w:val="002D224B"/>
    <w:rsid w:val="002D26B9"/>
    <w:rsid w:val="002D2944"/>
    <w:rsid w:val="002D2AE7"/>
    <w:rsid w:val="002D3349"/>
    <w:rsid w:val="002D3568"/>
    <w:rsid w:val="002D358D"/>
    <w:rsid w:val="002D3CC1"/>
    <w:rsid w:val="002D5F79"/>
    <w:rsid w:val="002D733C"/>
    <w:rsid w:val="002D7593"/>
    <w:rsid w:val="002D7FDD"/>
    <w:rsid w:val="002E03E7"/>
    <w:rsid w:val="002E0C07"/>
    <w:rsid w:val="002E0F75"/>
    <w:rsid w:val="002E1BCC"/>
    <w:rsid w:val="002E22A0"/>
    <w:rsid w:val="002E270C"/>
    <w:rsid w:val="002E2762"/>
    <w:rsid w:val="002E27D3"/>
    <w:rsid w:val="002E2833"/>
    <w:rsid w:val="002E2E28"/>
    <w:rsid w:val="002E41B6"/>
    <w:rsid w:val="002E4ECB"/>
    <w:rsid w:val="002E59D1"/>
    <w:rsid w:val="002E5DAF"/>
    <w:rsid w:val="002E68A9"/>
    <w:rsid w:val="002E7E40"/>
    <w:rsid w:val="002F0128"/>
    <w:rsid w:val="002F059B"/>
    <w:rsid w:val="002F1665"/>
    <w:rsid w:val="002F16A4"/>
    <w:rsid w:val="002F17AB"/>
    <w:rsid w:val="002F1948"/>
    <w:rsid w:val="002F19B9"/>
    <w:rsid w:val="002F22CB"/>
    <w:rsid w:val="002F2808"/>
    <w:rsid w:val="002F2BB9"/>
    <w:rsid w:val="002F2C8F"/>
    <w:rsid w:val="002F3CDD"/>
    <w:rsid w:val="002F3FDC"/>
    <w:rsid w:val="002F495B"/>
    <w:rsid w:val="002F4A55"/>
    <w:rsid w:val="002F4E52"/>
    <w:rsid w:val="002F5277"/>
    <w:rsid w:val="002F52FB"/>
    <w:rsid w:val="002F7A3D"/>
    <w:rsid w:val="002F7DF1"/>
    <w:rsid w:val="002F7EFD"/>
    <w:rsid w:val="00300494"/>
    <w:rsid w:val="003008B0"/>
    <w:rsid w:val="00301B87"/>
    <w:rsid w:val="00301FDA"/>
    <w:rsid w:val="0030251B"/>
    <w:rsid w:val="00302841"/>
    <w:rsid w:val="00302AA7"/>
    <w:rsid w:val="00303415"/>
    <w:rsid w:val="0030381A"/>
    <w:rsid w:val="003049EF"/>
    <w:rsid w:val="00304A8F"/>
    <w:rsid w:val="00304FF0"/>
    <w:rsid w:val="003063A7"/>
    <w:rsid w:val="003064FA"/>
    <w:rsid w:val="003069D5"/>
    <w:rsid w:val="00306C90"/>
    <w:rsid w:val="003077E2"/>
    <w:rsid w:val="0030799B"/>
    <w:rsid w:val="00307C4E"/>
    <w:rsid w:val="00307DAA"/>
    <w:rsid w:val="003109C2"/>
    <w:rsid w:val="00310E15"/>
    <w:rsid w:val="00310F55"/>
    <w:rsid w:val="00311827"/>
    <w:rsid w:val="00311BAA"/>
    <w:rsid w:val="00312859"/>
    <w:rsid w:val="00312DFA"/>
    <w:rsid w:val="00313038"/>
    <w:rsid w:val="0031343A"/>
    <w:rsid w:val="00314A12"/>
    <w:rsid w:val="00314BC2"/>
    <w:rsid w:val="00314CE0"/>
    <w:rsid w:val="00314FAC"/>
    <w:rsid w:val="00315101"/>
    <w:rsid w:val="00315A07"/>
    <w:rsid w:val="00315F13"/>
    <w:rsid w:val="003161DA"/>
    <w:rsid w:val="00316519"/>
    <w:rsid w:val="00316A51"/>
    <w:rsid w:val="00316B4B"/>
    <w:rsid w:val="00316CA9"/>
    <w:rsid w:val="00316F68"/>
    <w:rsid w:val="00317364"/>
    <w:rsid w:val="00317E0C"/>
    <w:rsid w:val="003202FA"/>
    <w:rsid w:val="00320C72"/>
    <w:rsid w:val="003213F2"/>
    <w:rsid w:val="00321F46"/>
    <w:rsid w:val="003222B8"/>
    <w:rsid w:val="00322E55"/>
    <w:rsid w:val="00323185"/>
    <w:rsid w:val="00323D6A"/>
    <w:rsid w:val="00324040"/>
    <w:rsid w:val="00324C85"/>
    <w:rsid w:val="00324D15"/>
    <w:rsid w:val="0032536D"/>
    <w:rsid w:val="00325541"/>
    <w:rsid w:val="00325710"/>
    <w:rsid w:val="00327072"/>
    <w:rsid w:val="003273D4"/>
    <w:rsid w:val="003279DC"/>
    <w:rsid w:val="00330421"/>
    <w:rsid w:val="00330583"/>
    <w:rsid w:val="00330BE7"/>
    <w:rsid w:val="00330D5F"/>
    <w:rsid w:val="0033140D"/>
    <w:rsid w:val="0033204D"/>
    <w:rsid w:val="0033245E"/>
    <w:rsid w:val="00332707"/>
    <w:rsid w:val="00332B54"/>
    <w:rsid w:val="00332CC5"/>
    <w:rsid w:val="0033419A"/>
    <w:rsid w:val="00334955"/>
    <w:rsid w:val="00334998"/>
    <w:rsid w:val="00334A17"/>
    <w:rsid w:val="003354C6"/>
    <w:rsid w:val="003356A8"/>
    <w:rsid w:val="00335930"/>
    <w:rsid w:val="00335A2C"/>
    <w:rsid w:val="00336681"/>
    <w:rsid w:val="00337847"/>
    <w:rsid w:val="0034031A"/>
    <w:rsid w:val="003404EE"/>
    <w:rsid w:val="00340657"/>
    <w:rsid w:val="003407E2"/>
    <w:rsid w:val="00341118"/>
    <w:rsid w:val="003412A1"/>
    <w:rsid w:val="0034217D"/>
    <w:rsid w:val="00342437"/>
    <w:rsid w:val="0034256C"/>
    <w:rsid w:val="003452C3"/>
    <w:rsid w:val="003454C5"/>
    <w:rsid w:val="00345946"/>
    <w:rsid w:val="00345B0E"/>
    <w:rsid w:val="00346FF7"/>
    <w:rsid w:val="00347569"/>
    <w:rsid w:val="00347D1A"/>
    <w:rsid w:val="0035003C"/>
    <w:rsid w:val="00350539"/>
    <w:rsid w:val="00351FF4"/>
    <w:rsid w:val="003523AE"/>
    <w:rsid w:val="00352B4E"/>
    <w:rsid w:val="00353C72"/>
    <w:rsid w:val="00354D36"/>
    <w:rsid w:val="00355321"/>
    <w:rsid w:val="00355464"/>
    <w:rsid w:val="003559DB"/>
    <w:rsid w:val="0035635F"/>
    <w:rsid w:val="00356F5C"/>
    <w:rsid w:val="00357622"/>
    <w:rsid w:val="003578B1"/>
    <w:rsid w:val="00357DE7"/>
    <w:rsid w:val="00360034"/>
    <w:rsid w:val="0036051C"/>
    <w:rsid w:val="00361311"/>
    <w:rsid w:val="003616B6"/>
    <w:rsid w:val="00361770"/>
    <w:rsid w:val="00362368"/>
    <w:rsid w:val="00362955"/>
    <w:rsid w:val="00362BBB"/>
    <w:rsid w:val="00362D90"/>
    <w:rsid w:val="00362DE3"/>
    <w:rsid w:val="003641B0"/>
    <w:rsid w:val="00364F5A"/>
    <w:rsid w:val="00364F9B"/>
    <w:rsid w:val="003650C0"/>
    <w:rsid w:val="0036526F"/>
    <w:rsid w:val="00365445"/>
    <w:rsid w:val="00366093"/>
    <w:rsid w:val="003660AD"/>
    <w:rsid w:val="00366E1B"/>
    <w:rsid w:val="00367200"/>
    <w:rsid w:val="003701D2"/>
    <w:rsid w:val="0037097D"/>
    <w:rsid w:val="00370DC0"/>
    <w:rsid w:val="0037153B"/>
    <w:rsid w:val="003721DD"/>
    <w:rsid w:val="00372260"/>
    <w:rsid w:val="003722E9"/>
    <w:rsid w:val="0037289E"/>
    <w:rsid w:val="003729A4"/>
    <w:rsid w:val="00373E76"/>
    <w:rsid w:val="003741EF"/>
    <w:rsid w:val="003744E7"/>
    <w:rsid w:val="00374577"/>
    <w:rsid w:val="00374B83"/>
    <w:rsid w:val="00375572"/>
    <w:rsid w:val="00375990"/>
    <w:rsid w:val="00375BA6"/>
    <w:rsid w:val="00375BC0"/>
    <w:rsid w:val="00375D83"/>
    <w:rsid w:val="00376A12"/>
    <w:rsid w:val="00376C4C"/>
    <w:rsid w:val="00376D30"/>
    <w:rsid w:val="003774DB"/>
    <w:rsid w:val="0038071C"/>
    <w:rsid w:val="00380CCC"/>
    <w:rsid w:val="003822DF"/>
    <w:rsid w:val="0038309F"/>
    <w:rsid w:val="0038361D"/>
    <w:rsid w:val="00383B25"/>
    <w:rsid w:val="003840AA"/>
    <w:rsid w:val="00385F83"/>
    <w:rsid w:val="00387127"/>
    <w:rsid w:val="0038734E"/>
    <w:rsid w:val="003906F6"/>
    <w:rsid w:val="00390CC2"/>
    <w:rsid w:val="00390DDD"/>
    <w:rsid w:val="0039133E"/>
    <w:rsid w:val="0039135B"/>
    <w:rsid w:val="00392795"/>
    <w:rsid w:val="003927AC"/>
    <w:rsid w:val="00392818"/>
    <w:rsid w:val="00392C48"/>
    <w:rsid w:val="00392CE0"/>
    <w:rsid w:val="0039665B"/>
    <w:rsid w:val="003970FD"/>
    <w:rsid w:val="0039793B"/>
    <w:rsid w:val="00397CB2"/>
    <w:rsid w:val="003A0399"/>
    <w:rsid w:val="003A040B"/>
    <w:rsid w:val="003A0574"/>
    <w:rsid w:val="003A0A97"/>
    <w:rsid w:val="003A1A6E"/>
    <w:rsid w:val="003A1DA2"/>
    <w:rsid w:val="003A1DF3"/>
    <w:rsid w:val="003A2BC6"/>
    <w:rsid w:val="003A36E0"/>
    <w:rsid w:val="003A3703"/>
    <w:rsid w:val="003A37CB"/>
    <w:rsid w:val="003A4096"/>
    <w:rsid w:val="003A4BD5"/>
    <w:rsid w:val="003A4D40"/>
    <w:rsid w:val="003A51E0"/>
    <w:rsid w:val="003A5305"/>
    <w:rsid w:val="003A5543"/>
    <w:rsid w:val="003A5A96"/>
    <w:rsid w:val="003A692B"/>
    <w:rsid w:val="003A6CFB"/>
    <w:rsid w:val="003A6F99"/>
    <w:rsid w:val="003A7011"/>
    <w:rsid w:val="003A71DF"/>
    <w:rsid w:val="003A71FF"/>
    <w:rsid w:val="003A7369"/>
    <w:rsid w:val="003A78EA"/>
    <w:rsid w:val="003A7E3A"/>
    <w:rsid w:val="003B0C81"/>
    <w:rsid w:val="003B1004"/>
    <w:rsid w:val="003B17D1"/>
    <w:rsid w:val="003B1CDE"/>
    <w:rsid w:val="003B28C7"/>
    <w:rsid w:val="003B3306"/>
    <w:rsid w:val="003B3325"/>
    <w:rsid w:val="003B3375"/>
    <w:rsid w:val="003B407E"/>
    <w:rsid w:val="003B45AC"/>
    <w:rsid w:val="003B6C93"/>
    <w:rsid w:val="003B736D"/>
    <w:rsid w:val="003B744E"/>
    <w:rsid w:val="003C0622"/>
    <w:rsid w:val="003C070B"/>
    <w:rsid w:val="003C1EA9"/>
    <w:rsid w:val="003C23FD"/>
    <w:rsid w:val="003C26E0"/>
    <w:rsid w:val="003C2787"/>
    <w:rsid w:val="003C2881"/>
    <w:rsid w:val="003C2D03"/>
    <w:rsid w:val="003C3BAD"/>
    <w:rsid w:val="003C45E4"/>
    <w:rsid w:val="003C48D3"/>
    <w:rsid w:val="003C50D6"/>
    <w:rsid w:val="003C542F"/>
    <w:rsid w:val="003C5567"/>
    <w:rsid w:val="003C5D8F"/>
    <w:rsid w:val="003C63BD"/>
    <w:rsid w:val="003C68AB"/>
    <w:rsid w:val="003C68DC"/>
    <w:rsid w:val="003C6984"/>
    <w:rsid w:val="003C69CA"/>
    <w:rsid w:val="003C6FCC"/>
    <w:rsid w:val="003C7413"/>
    <w:rsid w:val="003C758C"/>
    <w:rsid w:val="003C78A4"/>
    <w:rsid w:val="003D0554"/>
    <w:rsid w:val="003D0C60"/>
    <w:rsid w:val="003D0CB6"/>
    <w:rsid w:val="003D1472"/>
    <w:rsid w:val="003D25C0"/>
    <w:rsid w:val="003D2919"/>
    <w:rsid w:val="003D40D0"/>
    <w:rsid w:val="003D4481"/>
    <w:rsid w:val="003D4A0E"/>
    <w:rsid w:val="003D5A1D"/>
    <w:rsid w:val="003D5E57"/>
    <w:rsid w:val="003D5F3A"/>
    <w:rsid w:val="003D77B9"/>
    <w:rsid w:val="003D7C28"/>
    <w:rsid w:val="003D7C83"/>
    <w:rsid w:val="003E0944"/>
    <w:rsid w:val="003E0D24"/>
    <w:rsid w:val="003E1EDD"/>
    <w:rsid w:val="003E2220"/>
    <w:rsid w:val="003E2416"/>
    <w:rsid w:val="003E26D2"/>
    <w:rsid w:val="003E330D"/>
    <w:rsid w:val="003E3480"/>
    <w:rsid w:val="003E4529"/>
    <w:rsid w:val="003E45A1"/>
    <w:rsid w:val="003E4611"/>
    <w:rsid w:val="003E5205"/>
    <w:rsid w:val="003E652C"/>
    <w:rsid w:val="003E74F0"/>
    <w:rsid w:val="003E7A77"/>
    <w:rsid w:val="003F04F6"/>
    <w:rsid w:val="003F1A0E"/>
    <w:rsid w:val="003F2693"/>
    <w:rsid w:val="003F2867"/>
    <w:rsid w:val="003F3463"/>
    <w:rsid w:val="003F353D"/>
    <w:rsid w:val="003F45C1"/>
    <w:rsid w:val="003F5576"/>
    <w:rsid w:val="003F6541"/>
    <w:rsid w:val="00400786"/>
    <w:rsid w:val="00400BCB"/>
    <w:rsid w:val="004017A3"/>
    <w:rsid w:val="00401ABA"/>
    <w:rsid w:val="00402279"/>
    <w:rsid w:val="0040242B"/>
    <w:rsid w:val="00402D27"/>
    <w:rsid w:val="004035E4"/>
    <w:rsid w:val="00403D54"/>
    <w:rsid w:val="00404C9B"/>
    <w:rsid w:val="00404EF6"/>
    <w:rsid w:val="0040508D"/>
    <w:rsid w:val="00405432"/>
    <w:rsid w:val="00405B44"/>
    <w:rsid w:val="00405B4D"/>
    <w:rsid w:val="00405D6F"/>
    <w:rsid w:val="0040778C"/>
    <w:rsid w:val="00407A88"/>
    <w:rsid w:val="00407D6C"/>
    <w:rsid w:val="00410038"/>
    <w:rsid w:val="004102B3"/>
    <w:rsid w:val="0041087B"/>
    <w:rsid w:val="00410A10"/>
    <w:rsid w:val="00410DA6"/>
    <w:rsid w:val="00411633"/>
    <w:rsid w:val="004118F0"/>
    <w:rsid w:val="00411C69"/>
    <w:rsid w:val="00411F32"/>
    <w:rsid w:val="0041206B"/>
    <w:rsid w:val="00412199"/>
    <w:rsid w:val="004122AF"/>
    <w:rsid w:val="00412742"/>
    <w:rsid w:val="00412763"/>
    <w:rsid w:val="00412893"/>
    <w:rsid w:val="004128C3"/>
    <w:rsid w:val="00413517"/>
    <w:rsid w:val="004137AD"/>
    <w:rsid w:val="00413859"/>
    <w:rsid w:val="00413EAD"/>
    <w:rsid w:val="00413FC1"/>
    <w:rsid w:val="00414050"/>
    <w:rsid w:val="00414EA6"/>
    <w:rsid w:val="0041554B"/>
    <w:rsid w:val="0041564B"/>
    <w:rsid w:val="00416040"/>
    <w:rsid w:val="0041652D"/>
    <w:rsid w:val="00416886"/>
    <w:rsid w:val="0041700B"/>
    <w:rsid w:val="0041714B"/>
    <w:rsid w:val="00420386"/>
    <w:rsid w:val="00420C20"/>
    <w:rsid w:val="00422A0D"/>
    <w:rsid w:val="00422A99"/>
    <w:rsid w:val="00423205"/>
    <w:rsid w:val="004244BA"/>
    <w:rsid w:val="0042562D"/>
    <w:rsid w:val="00425B22"/>
    <w:rsid w:val="00425D07"/>
    <w:rsid w:val="00426486"/>
    <w:rsid w:val="00426974"/>
    <w:rsid w:val="004276B7"/>
    <w:rsid w:val="004276F5"/>
    <w:rsid w:val="0042778E"/>
    <w:rsid w:val="00427A6B"/>
    <w:rsid w:val="00431792"/>
    <w:rsid w:val="00431808"/>
    <w:rsid w:val="00431AF9"/>
    <w:rsid w:val="00431B81"/>
    <w:rsid w:val="004321A3"/>
    <w:rsid w:val="00432722"/>
    <w:rsid w:val="00432871"/>
    <w:rsid w:val="00432A55"/>
    <w:rsid w:val="00432B83"/>
    <w:rsid w:val="00435373"/>
    <w:rsid w:val="0043565C"/>
    <w:rsid w:val="004356B6"/>
    <w:rsid w:val="00436B6A"/>
    <w:rsid w:val="004372CF"/>
    <w:rsid w:val="00437B9E"/>
    <w:rsid w:val="004404B6"/>
    <w:rsid w:val="00440650"/>
    <w:rsid w:val="00440924"/>
    <w:rsid w:val="00441403"/>
    <w:rsid w:val="00441AE7"/>
    <w:rsid w:val="00441E38"/>
    <w:rsid w:val="00442C65"/>
    <w:rsid w:val="0044348C"/>
    <w:rsid w:val="00444EEE"/>
    <w:rsid w:val="00445F49"/>
    <w:rsid w:val="0044674C"/>
    <w:rsid w:val="00446BEA"/>
    <w:rsid w:val="004470F1"/>
    <w:rsid w:val="0045124A"/>
    <w:rsid w:val="00452174"/>
    <w:rsid w:val="00452257"/>
    <w:rsid w:val="0045322D"/>
    <w:rsid w:val="00453845"/>
    <w:rsid w:val="00453A8E"/>
    <w:rsid w:val="00453F65"/>
    <w:rsid w:val="00454703"/>
    <w:rsid w:val="004547D1"/>
    <w:rsid w:val="004554EA"/>
    <w:rsid w:val="00455641"/>
    <w:rsid w:val="0045579B"/>
    <w:rsid w:val="00455BC7"/>
    <w:rsid w:val="004563C7"/>
    <w:rsid w:val="00456697"/>
    <w:rsid w:val="004567D6"/>
    <w:rsid w:val="004573A2"/>
    <w:rsid w:val="00457A47"/>
    <w:rsid w:val="0046105D"/>
    <w:rsid w:val="004623D2"/>
    <w:rsid w:val="00463628"/>
    <w:rsid w:val="00463DE6"/>
    <w:rsid w:val="00464A43"/>
    <w:rsid w:val="004656F3"/>
    <w:rsid w:val="0046593D"/>
    <w:rsid w:val="00465AA6"/>
    <w:rsid w:val="00466628"/>
    <w:rsid w:val="00466755"/>
    <w:rsid w:val="00466DBB"/>
    <w:rsid w:val="00471167"/>
    <w:rsid w:val="004719EE"/>
    <w:rsid w:val="00471D78"/>
    <w:rsid w:val="00471E1B"/>
    <w:rsid w:val="0047219B"/>
    <w:rsid w:val="00472A88"/>
    <w:rsid w:val="00472F05"/>
    <w:rsid w:val="00473115"/>
    <w:rsid w:val="0047397C"/>
    <w:rsid w:val="0047445F"/>
    <w:rsid w:val="0047567C"/>
    <w:rsid w:val="00475ACD"/>
    <w:rsid w:val="00475F1C"/>
    <w:rsid w:val="004760EA"/>
    <w:rsid w:val="00477F73"/>
    <w:rsid w:val="0048155D"/>
    <w:rsid w:val="00481566"/>
    <w:rsid w:val="0048177F"/>
    <w:rsid w:val="00481C2E"/>
    <w:rsid w:val="00481D8F"/>
    <w:rsid w:val="0048205D"/>
    <w:rsid w:val="004823A4"/>
    <w:rsid w:val="00482910"/>
    <w:rsid w:val="00482A38"/>
    <w:rsid w:val="00482B53"/>
    <w:rsid w:val="0048308D"/>
    <w:rsid w:val="00483167"/>
    <w:rsid w:val="00483956"/>
    <w:rsid w:val="0048452C"/>
    <w:rsid w:val="00484589"/>
    <w:rsid w:val="004846AE"/>
    <w:rsid w:val="00484B5C"/>
    <w:rsid w:val="00484D21"/>
    <w:rsid w:val="00484D32"/>
    <w:rsid w:val="00485A2B"/>
    <w:rsid w:val="00487700"/>
    <w:rsid w:val="00487D4C"/>
    <w:rsid w:val="00490937"/>
    <w:rsid w:val="004929B1"/>
    <w:rsid w:val="00492FAE"/>
    <w:rsid w:val="00493714"/>
    <w:rsid w:val="004939A1"/>
    <w:rsid w:val="00493B3D"/>
    <w:rsid w:val="00493EE4"/>
    <w:rsid w:val="004940F7"/>
    <w:rsid w:val="00494E11"/>
    <w:rsid w:val="00495329"/>
    <w:rsid w:val="00495656"/>
    <w:rsid w:val="00495845"/>
    <w:rsid w:val="00496370"/>
    <w:rsid w:val="0049662F"/>
    <w:rsid w:val="0049778E"/>
    <w:rsid w:val="004977C4"/>
    <w:rsid w:val="004979E6"/>
    <w:rsid w:val="00497C77"/>
    <w:rsid w:val="00497F08"/>
    <w:rsid w:val="004A0371"/>
    <w:rsid w:val="004A0D2D"/>
    <w:rsid w:val="004A115E"/>
    <w:rsid w:val="004A14B1"/>
    <w:rsid w:val="004A1C40"/>
    <w:rsid w:val="004A33E8"/>
    <w:rsid w:val="004A363D"/>
    <w:rsid w:val="004A3915"/>
    <w:rsid w:val="004A3CBE"/>
    <w:rsid w:val="004A53BE"/>
    <w:rsid w:val="004A554B"/>
    <w:rsid w:val="004A5CED"/>
    <w:rsid w:val="004A6E4A"/>
    <w:rsid w:val="004A7146"/>
    <w:rsid w:val="004A71DF"/>
    <w:rsid w:val="004B1AFD"/>
    <w:rsid w:val="004B22B0"/>
    <w:rsid w:val="004B2CA8"/>
    <w:rsid w:val="004B2DAC"/>
    <w:rsid w:val="004B2EFD"/>
    <w:rsid w:val="004B2FC5"/>
    <w:rsid w:val="004B3E3A"/>
    <w:rsid w:val="004B504D"/>
    <w:rsid w:val="004B5593"/>
    <w:rsid w:val="004B5830"/>
    <w:rsid w:val="004B598F"/>
    <w:rsid w:val="004B78A0"/>
    <w:rsid w:val="004C0DBE"/>
    <w:rsid w:val="004C0F41"/>
    <w:rsid w:val="004C2232"/>
    <w:rsid w:val="004C2BDF"/>
    <w:rsid w:val="004C30A9"/>
    <w:rsid w:val="004C30F4"/>
    <w:rsid w:val="004C3121"/>
    <w:rsid w:val="004C323B"/>
    <w:rsid w:val="004C3326"/>
    <w:rsid w:val="004C4290"/>
    <w:rsid w:val="004C44CD"/>
    <w:rsid w:val="004C5364"/>
    <w:rsid w:val="004C5403"/>
    <w:rsid w:val="004C5917"/>
    <w:rsid w:val="004C5FDE"/>
    <w:rsid w:val="004C68E3"/>
    <w:rsid w:val="004C6D04"/>
    <w:rsid w:val="004C6DE8"/>
    <w:rsid w:val="004C70FE"/>
    <w:rsid w:val="004C7272"/>
    <w:rsid w:val="004C76A6"/>
    <w:rsid w:val="004C7C6A"/>
    <w:rsid w:val="004C7DED"/>
    <w:rsid w:val="004D03A0"/>
    <w:rsid w:val="004D0461"/>
    <w:rsid w:val="004D082E"/>
    <w:rsid w:val="004D14CF"/>
    <w:rsid w:val="004D1933"/>
    <w:rsid w:val="004D1A4F"/>
    <w:rsid w:val="004D1DFC"/>
    <w:rsid w:val="004D1F90"/>
    <w:rsid w:val="004D2530"/>
    <w:rsid w:val="004D3361"/>
    <w:rsid w:val="004D4872"/>
    <w:rsid w:val="004D4C5F"/>
    <w:rsid w:val="004D5AAB"/>
    <w:rsid w:val="004D5B4C"/>
    <w:rsid w:val="004D6D0F"/>
    <w:rsid w:val="004D7E60"/>
    <w:rsid w:val="004E12D6"/>
    <w:rsid w:val="004E1448"/>
    <w:rsid w:val="004E18D7"/>
    <w:rsid w:val="004E30BA"/>
    <w:rsid w:val="004E3E09"/>
    <w:rsid w:val="004E42E3"/>
    <w:rsid w:val="004E440B"/>
    <w:rsid w:val="004E5375"/>
    <w:rsid w:val="004E584D"/>
    <w:rsid w:val="004E6496"/>
    <w:rsid w:val="004E704C"/>
    <w:rsid w:val="004E7DDE"/>
    <w:rsid w:val="004F0710"/>
    <w:rsid w:val="004F0CAA"/>
    <w:rsid w:val="004F1478"/>
    <w:rsid w:val="004F1594"/>
    <w:rsid w:val="004F1699"/>
    <w:rsid w:val="004F21DA"/>
    <w:rsid w:val="004F2264"/>
    <w:rsid w:val="004F26BA"/>
    <w:rsid w:val="004F37C1"/>
    <w:rsid w:val="004F3E7A"/>
    <w:rsid w:val="004F4216"/>
    <w:rsid w:val="004F4B9E"/>
    <w:rsid w:val="004F4FC5"/>
    <w:rsid w:val="004F556D"/>
    <w:rsid w:val="004F57C2"/>
    <w:rsid w:val="004F63AE"/>
    <w:rsid w:val="004F65B0"/>
    <w:rsid w:val="004F6A1C"/>
    <w:rsid w:val="004F75A6"/>
    <w:rsid w:val="00500567"/>
    <w:rsid w:val="005009C7"/>
    <w:rsid w:val="00500B78"/>
    <w:rsid w:val="00500F76"/>
    <w:rsid w:val="00501121"/>
    <w:rsid w:val="005013E9"/>
    <w:rsid w:val="00501417"/>
    <w:rsid w:val="005020AC"/>
    <w:rsid w:val="00502CA7"/>
    <w:rsid w:val="0050391F"/>
    <w:rsid w:val="0050399A"/>
    <w:rsid w:val="005040B0"/>
    <w:rsid w:val="00504EC8"/>
    <w:rsid w:val="005052F4"/>
    <w:rsid w:val="00505F2A"/>
    <w:rsid w:val="005063C9"/>
    <w:rsid w:val="005063E9"/>
    <w:rsid w:val="005070A2"/>
    <w:rsid w:val="0050748A"/>
    <w:rsid w:val="00507CF4"/>
    <w:rsid w:val="00507D6F"/>
    <w:rsid w:val="00507F13"/>
    <w:rsid w:val="00510126"/>
    <w:rsid w:val="00510249"/>
    <w:rsid w:val="00510597"/>
    <w:rsid w:val="00510EE3"/>
    <w:rsid w:val="005112B0"/>
    <w:rsid w:val="005113E6"/>
    <w:rsid w:val="00511F00"/>
    <w:rsid w:val="005126BD"/>
    <w:rsid w:val="0051383E"/>
    <w:rsid w:val="00513AFE"/>
    <w:rsid w:val="00513BB8"/>
    <w:rsid w:val="0051453B"/>
    <w:rsid w:val="00515593"/>
    <w:rsid w:val="00515BE2"/>
    <w:rsid w:val="00516008"/>
    <w:rsid w:val="005166F6"/>
    <w:rsid w:val="00516F2A"/>
    <w:rsid w:val="00517423"/>
    <w:rsid w:val="00520B0C"/>
    <w:rsid w:val="005210AB"/>
    <w:rsid w:val="0052125D"/>
    <w:rsid w:val="005213C6"/>
    <w:rsid w:val="0052183C"/>
    <w:rsid w:val="00521B6C"/>
    <w:rsid w:val="00521BF7"/>
    <w:rsid w:val="005220C6"/>
    <w:rsid w:val="0052349B"/>
    <w:rsid w:val="00523A2F"/>
    <w:rsid w:val="00523C3D"/>
    <w:rsid w:val="00523EEA"/>
    <w:rsid w:val="0052661C"/>
    <w:rsid w:val="005266F3"/>
    <w:rsid w:val="00526968"/>
    <w:rsid w:val="005304D3"/>
    <w:rsid w:val="00530EBA"/>
    <w:rsid w:val="00530FDA"/>
    <w:rsid w:val="00530FFC"/>
    <w:rsid w:val="0053134D"/>
    <w:rsid w:val="00531B80"/>
    <w:rsid w:val="00532136"/>
    <w:rsid w:val="0053275E"/>
    <w:rsid w:val="00532951"/>
    <w:rsid w:val="00532998"/>
    <w:rsid w:val="005329E7"/>
    <w:rsid w:val="005330BA"/>
    <w:rsid w:val="00533A05"/>
    <w:rsid w:val="00533A79"/>
    <w:rsid w:val="00533CD0"/>
    <w:rsid w:val="00533FE9"/>
    <w:rsid w:val="00534365"/>
    <w:rsid w:val="0053500D"/>
    <w:rsid w:val="005355F1"/>
    <w:rsid w:val="00535F9E"/>
    <w:rsid w:val="00536537"/>
    <w:rsid w:val="00536A06"/>
    <w:rsid w:val="00537090"/>
    <w:rsid w:val="00537720"/>
    <w:rsid w:val="00537A00"/>
    <w:rsid w:val="00537BF6"/>
    <w:rsid w:val="00537E5C"/>
    <w:rsid w:val="00537FF0"/>
    <w:rsid w:val="005403BD"/>
    <w:rsid w:val="0054075A"/>
    <w:rsid w:val="00540EE6"/>
    <w:rsid w:val="00541005"/>
    <w:rsid w:val="00541091"/>
    <w:rsid w:val="00541A10"/>
    <w:rsid w:val="00541CC7"/>
    <w:rsid w:val="005421EE"/>
    <w:rsid w:val="00542762"/>
    <w:rsid w:val="00542788"/>
    <w:rsid w:val="00542EB1"/>
    <w:rsid w:val="0054324E"/>
    <w:rsid w:val="0054364A"/>
    <w:rsid w:val="005440A4"/>
    <w:rsid w:val="00544145"/>
    <w:rsid w:val="00544437"/>
    <w:rsid w:val="005445CC"/>
    <w:rsid w:val="00544B27"/>
    <w:rsid w:val="00545648"/>
    <w:rsid w:val="00546F4E"/>
    <w:rsid w:val="00546F74"/>
    <w:rsid w:val="00547A14"/>
    <w:rsid w:val="00550419"/>
    <w:rsid w:val="00550A9B"/>
    <w:rsid w:val="0055155B"/>
    <w:rsid w:val="00551C8D"/>
    <w:rsid w:val="005522D9"/>
    <w:rsid w:val="005531C1"/>
    <w:rsid w:val="0055348A"/>
    <w:rsid w:val="00553FAB"/>
    <w:rsid w:val="00554167"/>
    <w:rsid w:val="00554E4A"/>
    <w:rsid w:val="005550BE"/>
    <w:rsid w:val="005562A7"/>
    <w:rsid w:val="00556C46"/>
    <w:rsid w:val="005572EC"/>
    <w:rsid w:val="0055776F"/>
    <w:rsid w:val="00557967"/>
    <w:rsid w:val="00560338"/>
    <w:rsid w:val="005603EA"/>
    <w:rsid w:val="005603EC"/>
    <w:rsid w:val="00560575"/>
    <w:rsid w:val="0056075C"/>
    <w:rsid w:val="00561332"/>
    <w:rsid w:val="00561F42"/>
    <w:rsid w:val="00562464"/>
    <w:rsid w:val="00562957"/>
    <w:rsid w:val="00562A14"/>
    <w:rsid w:val="00563120"/>
    <w:rsid w:val="005632F3"/>
    <w:rsid w:val="0056387E"/>
    <w:rsid w:val="00563E43"/>
    <w:rsid w:val="00564197"/>
    <w:rsid w:val="00564281"/>
    <w:rsid w:val="00565773"/>
    <w:rsid w:val="00567A7A"/>
    <w:rsid w:val="00567F16"/>
    <w:rsid w:val="00570025"/>
    <w:rsid w:val="00570901"/>
    <w:rsid w:val="00570CC3"/>
    <w:rsid w:val="005710E0"/>
    <w:rsid w:val="00571C92"/>
    <w:rsid w:val="00571CC8"/>
    <w:rsid w:val="00572384"/>
    <w:rsid w:val="00572A9F"/>
    <w:rsid w:val="005730A6"/>
    <w:rsid w:val="00573858"/>
    <w:rsid w:val="00574609"/>
    <w:rsid w:val="00574760"/>
    <w:rsid w:val="005748B4"/>
    <w:rsid w:val="005748BF"/>
    <w:rsid w:val="00574DEC"/>
    <w:rsid w:val="00575606"/>
    <w:rsid w:val="005756CD"/>
    <w:rsid w:val="005756D3"/>
    <w:rsid w:val="0057649E"/>
    <w:rsid w:val="00576CCC"/>
    <w:rsid w:val="00576D12"/>
    <w:rsid w:val="005771BE"/>
    <w:rsid w:val="00577603"/>
    <w:rsid w:val="005778D9"/>
    <w:rsid w:val="00577F8E"/>
    <w:rsid w:val="00580228"/>
    <w:rsid w:val="0058204A"/>
    <w:rsid w:val="00582D37"/>
    <w:rsid w:val="0058311E"/>
    <w:rsid w:val="005840C4"/>
    <w:rsid w:val="00584257"/>
    <w:rsid w:val="005844ED"/>
    <w:rsid w:val="005846A9"/>
    <w:rsid w:val="0058524B"/>
    <w:rsid w:val="00585AB1"/>
    <w:rsid w:val="00585ACB"/>
    <w:rsid w:val="00585C6D"/>
    <w:rsid w:val="00585EFC"/>
    <w:rsid w:val="005860D0"/>
    <w:rsid w:val="0058715C"/>
    <w:rsid w:val="00587F63"/>
    <w:rsid w:val="005909DA"/>
    <w:rsid w:val="00590A65"/>
    <w:rsid w:val="00590FDB"/>
    <w:rsid w:val="00591484"/>
    <w:rsid w:val="0059171C"/>
    <w:rsid w:val="0059226D"/>
    <w:rsid w:val="00592297"/>
    <w:rsid w:val="005924FB"/>
    <w:rsid w:val="00592DF1"/>
    <w:rsid w:val="00594101"/>
    <w:rsid w:val="00594259"/>
    <w:rsid w:val="00595D20"/>
    <w:rsid w:val="00595D73"/>
    <w:rsid w:val="00597155"/>
    <w:rsid w:val="0059731C"/>
    <w:rsid w:val="005974D8"/>
    <w:rsid w:val="005A092E"/>
    <w:rsid w:val="005A12BA"/>
    <w:rsid w:val="005A1414"/>
    <w:rsid w:val="005A162D"/>
    <w:rsid w:val="005A2290"/>
    <w:rsid w:val="005A2B2B"/>
    <w:rsid w:val="005A3504"/>
    <w:rsid w:val="005A3567"/>
    <w:rsid w:val="005A3AA7"/>
    <w:rsid w:val="005A3DD8"/>
    <w:rsid w:val="005A3ED9"/>
    <w:rsid w:val="005A40C7"/>
    <w:rsid w:val="005A4670"/>
    <w:rsid w:val="005A4BB1"/>
    <w:rsid w:val="005A5229"/>
    <w:rsid w:val="005A5346"/>
    <w:rsid w:val="005A54FC"/>
    <w:rsid w:val="005A557D"/>
    <w:rsid w:val="005A5944"/>
    <w:rsid w:val="005A6B85"/>
    <w:rsid w:val="005A6E36"/>
    <w:rsid w:val="005A7158"/>
    <w:rsid w:val="005A73F3"/>
    <w:rsid w:val="005A7B6A"/>
    <w:rsid w:val="005B14B5"/>
    <w:rsid w:val="005B2184"/>
    <w:rsid w:val="005B2464"/>
    <w:rsid w:val="005B2535"/>
    <w:rsid w:val="005B2CEE"/>
    <w:rsid w:val="005B2D29"/>
    <w:rsid w:val="005B3172"/>
    <w:rsid w:val="005B31BA"/>
    <w:rsid w:val="005B32A9"/>
    <w:rsid w:val="005B341A"/>
    <w:rsid w:val="005B3809"/>
    <w:rsid w:val="005B3E95"/>
    <w:rsid w:val="005B4150"/>
    <w:rsid w:val="005B52BE"/>
    <w:rsid w:val="005B5E5A"/>
    <w:rsid w:val="005B5ED9"/>
    <w:rsid w:val="005B5F30"/>
    <w:rsid w:val="005B68A2"/>
    <w:rsid w:val="005B77DF"/>
    <w:rsid w:val="005C01FE"/>
    <w:rsid w:val="005C037B"/>
    <w:rsid w:val="005C0CFF"/>
    <w:rsid w:val="005C1097"/>
    <w:rsid w:val="005C110E"/>
    <w:rsid w:val="005C15AD"/>
    <w:rsid w:val="005C200A"/>
    <w:rsid w:val="005C2F74"/>
    <w:rsid w:val="005C3096"/>
    <w:rsid w:val="005C3C0E"/>
    <w:rsid w:val="005C3DFD"/>
    <w:rsid w:val="005C512E"/>
    <w:rsid w:val="005C62A3"/>
    <w:rsid w:val="005C661E"/>
    <w:rsid w:val="005C6A22"/>
    <w:rsid w:val="005C6A89"/>
    <w:rsid w:val="005C6AFF"/>
    <w:rsid w:val="005C6D13"/>
    <w:rsid w:val="005D0004"/>
    <w:rsid w:val="005D0216"/>
    <w:rsid w:val="005D045C"/>
    <w:rsid w:val="005D11BE"/>
    <w:rsid w:val="005D142B"/>
    <w:rsid w:val="005D16BC"/>
    <w:rsid w:val="005D1AF6"/>
    <w:rsid w:val="005D1EC8"/>
    <w:rsid w:val="005D2A8F"/>
    <w:rsid w:val="005D3154"/>
    <w:rsid w:val="005D4110"/>
    <w:rsid w:val="005D5FA8"/>
    <w:rsid w:val="005D62C3"/>
    <w:rsid w:val="005D71E5"/>
    <w:rsid w:val="005D722F"/>
    <w:rsid w:val="005D7A3E"/>
    <w:rsid w:val="005E035F"/>
    <w:rsid w:val="005E0A44"/>
    <w:rsid w:val="005E1703"/>
    <w:rsid w:val="005E1D43"/>
    <w:rsid w:val="005E2378"/>
    <w:rsid w:val="005E2839"/>
    <w:rsid w:val="005E337D"/>
    <w:rsid w:val="005E3506"/>
    <w:rsid w:val="005E36AB"/>
    <w:rsid w:val="005E3A49"/>
    <w:rsid w:val="005E456D"/>
    <w:rsid w:val="005E457B"/>
    <w:rsid w:val="005E46CD"/>
    <w:rsid w:val="005E48C1"/>
    <w:rsid w:val="005E4DED"/>
    <w:rsid w:val="005E5EBA"/>
    <w:rsid w:val="005E60F7"/>
    <w:rsid w:val="005E6CA1"/>
    <w:rsid w:val="005E714D"/>
    <w:rsid w:val="005E71F8"/>
    <w:rsid w:val="005E789F"/>
    <w:rsid w:val="005E7975"/>
    <w:rsid w:val="005E7BBE"/>
    <w:rsid w:val="005F07D4"/>
    <w:rsid w:val="005F0AB6"/>
    <w:rsid w:val="005F0D75"/>
    <w:rsid w:val="005F1F9F"/>
    <w:rsid w:val="005F2443"/>
    <w:rsid w:val="005F2F34"/>
    <w:rsid w:val="005F3986"/>
    <w:rsid w:val="005F438E"/>
    <w:rsid w:val="005F4443"/>
    <w:rsid w:val="005F448C"/>
    <w:rsid w:val="005F4903"/>
    <w:rsid w:val="005F5C35"/>
    <w:rsid w:val="005F5DBB"/>
    <w:rsid w:val="005F6D77"/>
    <w:rsid w:val="005F7624"/>
    <w:rsid w:val="005F7EFB"/>
    <w:rsid w:val="00600649"/>
    <w:rsid w:val="00600CF2"/>
    <w:rsid w:val="00600EF6"/>
    <w:rsid w:val="006010D2"/>
    <w:rsid w:val="006011B1"/>
    <w:rsid w:val="0060124B"/>
    <w:rsid w:val="00601385"/>
    <w:rsid w:val="00601DB7"/>
    <w:rsid w:val="00602466"/>
    <w:rsid w:val="00602B8E"/>
    <w:rsid w:val="006036F0"/>
    <w:rsid w:val="00603895"/>
    <w:rsid w:val="00603ADC"/>
    <w:rsid w:val="00603EB7"/>
    <w:rsid w:val="0060445F"/>
    <w:rsid w:val="00604846"/>
    <w:rsid w:val="006049CC"/>
    <w:rsid w:val="00604CEF"/>
    <w:rsid w:val="0060508B"/>
    <w:rsid w:val="0060508E"/>
    <w:rsid w:val="00605A68"/>
    <w:rsid w:val="00605F50"/>
    <w:rsid w:val="00606404"/>
    <w:rsid w:val="00606FD8"/>
    <w:rsid w:val="00607B15"/>
    <w:rsid w:val="00607F3B"/>
    <w:rsid w:val="0061036E"/>
    <w:rsid w:val="00611141"/>
    <w:rsid w:val="00611B1B"/>
    <w:rsid w:val="00612C2E"/>
    <w:rsid w:val="00613C94"/>
    <w:rsid w:val="00613EE5"/>
    <w:rsid w:val="006142B4"/>
    <w:rsid w:val="00614358"/>
    <w:rsid w:val="006145C4"/>
    <w:rsid w:val="00614739"/>
    <w:rsid w:val="006148D1"/>
    <w:rsid w:val="00614C97"/>
    <w:rsid w:val="00615F15"/>
    <w:rsid w:val="006160A3"/>
    <w:rsid w:val="00616675"/>
    <w:rsid w:val="00616795"/>
    <w:rsid w:val="006168B4"/>
    <w:rsid w:val="0061712B"/>
    <w:rsid w:val="0061742B"/>
    <w:rsid w:val="00617CA6"/>
    <w:rsid w:val="00617ED9"/>
    <w:rsid w:val="006209AA"/>
    <w:rsid w:val="0062165F"/>
    <w:rsid w:val="006217EF"/>
    <w:rsid w:val="00621BA5"/>
    <w:rsid w:val="00621D30"/>
    <w:rsid w:val="00622161"/>
    <w:rsid w:val="00622AE7"/>
    <w:rsid w:val="00623AEF"/>
    <w:rsid w:val="00623F53"/>
    <w:rsid w:val="00624CAB"/>
    <w:rsid w:val="00624D25"/>
    <w:rsid w:val="00624D52"/>
    <w:rsid w:val="006251CA"/>
    <w:rsid w:val="00625B38"/>
    <w:rsid w:val="00625CB8"/>
    <w:rsid w:val="00626AA2"/>
    <w:rsid w:val="00626F81"/>
    <w:rsid w:val="00627430"/>
    <w:rsid w:val="00630187"/>
    <w:rsid w:val="0063048B"/>
    <w:rsid w:val="00630757"/>
    <w:rsid w:val="00630883"/>
    <w:rsid w:val="0063096A"/>
    <w:rsid w:val="006315A7"/>
    <w:rsid w:val="00631871"/>
    <w:rsid w:val="00631A6D"/>
    <w:rsid w:val="0063206F"/>
    <w:rsid w:val="00633061"/>
    <w:rsid w:val="00633A8E"/>
    <w:rsid w:val="00633F81"/>
    <w:rsid w:val="00634452"/>
    <w:rsid w:val="00634CBD"/>
    <w:rsid w:val="0063573D"/>
    <w:rsid w:val="00636478"/>
    <w:rsid w:val="006368B7"/>
    <w:rsid w:val="00640269"/>
    <w:rsid w:val="00640E14"/>
    <w:rsid w:val="006413A6"/>
    <w:rsid w:val="0064170F"/>
    <w:rsid w:val="00641C12"/>
    <w:rsid w:val="00641FA5"/>
    <w:rsid w:val="00642A40"/>
    <w:rsid w:val="006434BF"/>
    <w:rsid w:val="00643793"/>
    <w:rsid w:val="006438AC"/>
    <w:rsid w:val="00643F18"/>
    <w:rsid w:val="0064487E"/>
    <w:rsid w:val="00644CA9"/>
    <w:rsid w:val="00644F06"/>
    <w:rsid w:val="00645EE1"/>
    <w:rsid w:val="00645FB9"/>
    <w:rsid w:val="00646C8C"/>
    <w:rsid w:val="00647EED"/>
    <w:rsid w:val="00650D0E"/>
    <w:rsid w:val="006513EC"/>
    <w:rsid w:val="00651895"/>
    <w:rsid w:val="00651DA6"/>
    <w:rsid w:val="00652816"/>
    <w:rsid w:val="00653CA4"/>
    <w:rsid w:val="0065512F"/>
    <w:rsid w:val="00655525"/>
    <w:rsid w:val="00655849"/>
    <w:rsid w:val="00655F62"/>
    <w:rsid w:val="006566FB"/>
    <w:rsid w:val="00656BDA"/>
    <w:rsid w:val="00656C11"/>
    <w:rsid w:val="006571F2"/>
    <w:rsid w:val="00657725"/>
    <w:rsid w:val="006577B5"/>
    <w:rsid w:val="00660367"/>
    <w:rsid w:val="00661698"/>
    <w:rsid w:val="00661B59"/>
    <w:rsid w:val="00661CB6"/>
    <w:rsid w:val="006625CF"/>
    <w:rsid w:val="00662CF1"/>
    <w:rsid w:val="00662D09"/>
    <w:rsid w:val="00663CF6"/>
    <w:rsid w:val="00663F7C"/>
    <w:rsid w:val="00664CA3"/>
    <w:rsid w:val="00665319"/>
    <w:rsid w:val="00665423"/>
    <w:rsid w:val="00665A48"/>
    <w:rsid w:val="00666624"/>
    <w:rsid w:val="0066723B"/>
    <w:rsid w:val="00670812"/>
    <w:rsid w:val="00670B36"/>
    <w:rsid w:val="00672EFD"/>
    <w:rsid w:val="0067360A"/>
    <w:rsid w:val="00673781"/>
    <w:rsid w:val="006738E8"/>
    <w:rsid w:val="00673EE7"/>
    <w:rsid w:val="0067408A"/>
    <w:rsid w:val="00674708"/>
    <w:rsid w:val="00674D54"/>
    <w:rsid w:val="00675AD4"/>
    <w:rsid w:val="0067632E"/>
    <w:rsid w:val="006766F7"/>
    <w:rsid w:val="006771EB"/>
    <w:rsid w:val="0067779C"/>
    <w:rsid w:val="0067786D"/>
    <w:rsid w:val="00677B3C"/>
    <w:rsid w:val="00680546"/>
    <w:rsid w:val="00680971"/>
    <w:rsid w:val="00680C96"/>
    <w:rsid w:val="00682158"/>
    <w:rsid w:val="006821B1"/>
    <w:rsid w:val="006829C6"/>
    <w:rsid w:val="00683593"/>
    <w:rsid w:val="00684532"/>
    <w:rsid w:val="00684B0F"/>
    <w:rsid w:val="006850CC"/>
    <w:rsid w:val="006862CF"/>
    <w:rsid w:val="0068696B"/>
    <w:rsid w:val="00686A0E"/>
    <w:rsid w:val="00686F3F"/>
    <w:rsid w:val="006877ED"/>
    <w:rsid w:val="00690743"/>
    <w:rsid w:val="00690B91"/>
    <w:rsid w:val="0069136A"/>
    <w:rsid w:val="00691C5A"/>
    <w:rsid w:val="00692675"/>
    <w:rsid w:val="00692D56"/>
    <w:rsid w:val="00692E19"/>
    <w:rsid w:val="00693539"/>
    <w:rsid w:val="006943C2"/>
    <w:rsid w:val="00694435"/>
    <w:rsid w:val="006945C9"/>
    <w:rsid w:val="006947C8"/>
    <w:rsid w:val="00694BF2"/>
    <w:rsid w:val="00694EF1"/>
    <w:rsid w:val="00695062"/>
    <w:rsid w:val="006953DC"/>
    <w:rsid w:val="006962A6"/>
    <w:rsid w:val="00697759"/>
    <w:rsid w:val="00697AED"/>
    <w:rsid w:val="00697DB7"/>
    <w:rsid w:val="00697E42"/>
    <w:rsid w:val="006A0393"/>
    <w:rsid w:val="006A0990"/>
    <w:rsid w:val="006A0B97"/>
    <w:rsid w:val="006A0BDA"/>
    <w:rsid w:val="006A116B"/>
    <w:rsid w:val="006A1529"/>
    <w:rsid w:val="006A18C0"/>
    <w:rsid w:val="006A256C"/>
    <w:rsid w:val="006A27D1"/>
    <w:rsid w:val="006A2AA5"/>
    <w:rsid w:val="006A33B7"/>
    <w:rsid w:val="006A3423"/>
    <w:rsid w:val="006A3ADD"/>
    <w:rsid w:val="006A3F00"/>
    <w:rsid w:val="006A42D6"/>
    <w:rsid w:val="006A48AF"/>
    <w:rsid w:val="006A4B17"/>
    <w:rsid w:val="006A55A3"/>
    <w:rsid w:val="006A6828"/>
    <w:rsid w:val="006A694B"/>
    <w:rsid w:val="006A6971"/>
    <w:rsid w:val="006A7383"/>
    <w:rsid w:val="006A7511"/>
    <w:rsid w:val="006A79A8"/>
    <w:rsid w:val="006A7A31"/>
    <w:rsid w:val="006A7D6D"/>
    <w:rsid w:val="006A7E19"/>
    <w:rsid w:val="006B0506"/>
    <w:rsid w:val="006B132A"/>
    <w:rsid w:val="006B168A"/>
    <w:rsid w:val="006B1B90"/>
    <w:rsid w:val="006B269B"/>
    <w:rsid w:val="006B3165"/>
    <w:rsid w:val="006B3A26"/>
    <w:rsid w:val="006B6038"/>
    <w:rsid w:val="006B69AB"/>
    <w:rsid w:val="006B72A4"/>
    <w:rsid w:val="006C0100"/>
    <w:rsid w:val="006C12F8"/>
    <w:rsid w:val="006C1347"/>
    <w:rsid w:val="006C142F"/>
    <w:rsid w:val="006C177B"/>
    <w:rsid w:val="006C1882"/>
    <w:rsid w:val="006C1A7A"/>
    <w:rsid w:val="006C22F0"/>
    <w:rsid w:val="006C231A"/>
    <w:rsid w:val="006C23F5"/>
    <w:rsid w:val="006C267D"/>
    <w:rsid w:val="006C2B21"/>
    <w:rsid w:val="006C39B4"/>
    <w:rsid w:val="006C39BF"/>
    <w:rsid w:val="006C3A53"/>
    <w:rsid w:val="006C3AB4"/>
    <w:rsid w:val="006C40D5"/>
    <w:rsid w:val="006C4811"/>
    <w:rsid w:val="006C4ABD"/>
    <w:rsid w:val="006C4D2B"/>
    <w:rsid w:val="006C5501"/>
    <w:rsid w:val="006C57B5"/>
    <w:rsid w:val="006C59F5"/>
    <w:rsid w:val="006C5B19"/>
    <w:rsid w:val="006C5FEF"/>
    <w:rsid w:val="006C62EF"/>
    <w:rsid w:val="006C6BA6"/>
    <w:rsid w:val="006C6E5F"/>
    <w:rsid w:val="006C7698"/>
    <w:rsid w:val="006C7A48"/>
    <w:rsid w:val="006D15C0"/>
    <w:rsid w:val="006D1863"/>
    <w:rsid w:val="006D1B0B"/>
    <w:rsid w:val="006D20DA"/>
    <w:rsid w:val="006D2100"/>
    <w:rsid w:val="006D2101"/>
    <w:rsid w:val="006D37D0"/>
    <w:rsid w:val="006D38A5"/>
    <w:rsid w:val="006D3C16"/>
    <w:rsid w:val="006D4060"/>
    <w:rsid w:val="006D44BB"/>
    <w:rsid w:val="006D47CA"/>
    <w:rsid w:val="006D48C0"/>
    <w:rsid w:val="006D4DBA"/>
    <w:rsid w:val="006D5882"/>
    <w:rsid w:val="006D5964"/>
    <w:rsid w:val="006D60E5"/>
    <w:rsid w:val="006D61F7"/>
    <w:rsid w:val="006D651B"/>
    <w:rsid w:val="006D6AEB"/>
    <w:rsid w:val="006D6C0F"/>
    <w:rsid w:val="006D6E94"/>
    <w:rsid w:val="006D6F06"/>
    <w:rsid w:val="006D7201"/>
    <w:rsid w:val="006D7B1D"/>
    <w:rsid w:val="006E0B65"/>
    <w:rsid w:val="006E0EBA"/>
    <w:rsid w:val="006E1230"/>
    <w:rsid w:val="006E1255"/>
    <w:rsid w:val="006E152A"/>
    <w:rsid w:val="006E2317"/>
    <w:rsid w:val="006E2C91"/>
    <w:rsid w:val="006E3D32"/>
    <w:rsid w:val="006E3E34"/>
    <w:rsid w:val="006E4266"/>
    <w:rsid w:val="006E486D"/>
    <w:rsid w:val="006E4BEE"/>
    <w:rsid w:val="006E587B"/>
    <w:rsid w:val="006E5A8C"/>
    <w:rsid w:val="006E5E8E"/>
    <w:rsid w:val="006E63CA"/>
    <w:rsid w:val="006F058B"/>
    <w:rsid w:val="006F08F1"/>
    <w:rsid w:val="006F09E0"/>
    <w:rsid w:val="006F12BB"/>
    <w:rsid w:val="006F1EE6"/>
    <w:rsid w:val="006F2180"/>
    <w:rsid w:val="006F2260"/>
    <w:rsid w:val="006F343D"/>
    <w:rsid w:val="006F34BC"/>
    <w:rsid w:val="006F3FD8"/>
    <w:rsid w:val="006F44CD"/>
    <w:rsid w:val="006F45DC"/>
    <w:rsid w:val="006F57F5"/>
    <w:rsid w:val="006F5D5E"/>
    <w:rsid w:val="006F5E78"/>
    <w:rsid w:val="006F69E1"/>
    <w:rsid w:val="007014F7"/>
    <w:rsid w:val="007019AA"/>
    <w:rsid w:val="00702001"/>
    <w:rsid w:val="007024C1"/>
    <w:rsid w:val="007025CA"/>
    <w:rsid w:val="00702F23"/>
    <w:rsid w:val="007030F9"/>
    <w:rsid w:val="00703442"/>
    <w:rsid w:val="0070372E"/>
    <w:rsid w:val="00703B8D"/>
    <w:rsid w:val="00704A1D"/>
    <w:rsid w:val="00704EFA"/>
    <w:rsid w:val="0070646D"/>
    <w:rsid w:val="00707DC9"/>
    <w:rsid w:val="007103AD"/>
    <w:rsid w:val="0071051A"/>
    <w:rsid w:val="007105F0"/>
    <w:rsid w:val="007108EB"/>
    <w:rsid w:val="00710F81"/>
    <w:rsid w:val="00711B06"/>
    <w:rsid w:val="00711EC0"/>
    <w:rsid w:val="0071210E"/>
    <w:rsid w:val="0071235C"/>
    <w:rsid w:val="007125ED"/>
    <w:rsid w:val="00712B3E"/>
    <w:rsid w:val="00712D63"/>
    <w:rsid w:val="00712FBD"/>
    <w:rsid w:val="007136C2"/>
    <w:rsid w:val="00713CE5"/>
    <w:rsid w:val="00714610"/>
    <w:rsid w:val="00715066"/>
    <w:rsid w:val="00715A1C"/>
    <w:rsid w:val="007160D9"/>
    <w:rsid w:val="00716178"/>
    <w:rsid w:val="00716376"/>
    <w:rsid w:val="00716801"/>
    <w:rsid w:val="00716F7C"/>
    <w:rsid w:val="00720113"/>
    <w:rsid w:val="00720214"/>
    <w:rsid w:val="00720301"/>
    <w:rsid w:val="00720527"/>
    <w:rsid w:val="007212CA"/>
    <w:rsid w:val="00721503"/>
    <w:rsid w:val="007219B0"/>
    <w:rsid w:val="00722001"/>
    <w:rsid w:val="00724B77"/>
    <w:rsid w:val="007251A2"/>
    <w:rsid w:val="00725F0E"/>
    <w:rsid w:val="007269E5"/>
    <w:rsid w:val="00727E77"/>
    <w:rsid w:val="0073052D"/>
    <w:rsid w:val="007307C1"/>
    <w:rsid w:val="00730C98"/>
    <w:rsid w:val="00731986"/>
    <w:rsid w:val="00731BF5"/>
    <w:rsid w:val="00731F6D"/>
    <w:rsid w:val="00731FF4"/>
    <w:rsid w:val="007320E1"/>
    <w:rsid w:val="00732243"/>
    <w:rsid w:val="00732650"/>
    <w:rsid w:val="00733150"/>
    <w:rsid w:val="00733C2F"/>
    <w:rsid w:val="00733D9E"/>
    <w:rsid w:val="007344A6"/>
    <w:rsid w:val="00735080"/>
    <w:rsid w:val="0073544E"/>
    <w:rsid w:val="007361B9"/>
    <w:rsid w:val="00736313"/>
    <w:rsid w:val="00736A2A"/>
    <w:rsid w:val="0073776A"/>
    <w:rsid w:val="00737805"/>
    <w:rsid w:val="00737D73"/>
    <w:rsid w:val="00740125"/>
    <w:rsid w:val="0074012A"/>
    <w:rsid w:val="00741411"/>
    <w:rsid w:val="00742395"/>
    <w:rsid w:val="00742804"/>
    <w:rsid w:val="00742A07"/>
    <w:rsid w:val="007430CD"/>
    <w:rsid w:val="007442C8"/>
    <w:rsid w:val="007447D2"/>
    <w:rsid w:val="007458DA"/>
    <w:rsid w:val="00745F7E"/>
    <w:rsid w:val="0074637B"/>
    <w:rsid w:val="00746661"/>
    <w:rsid w:val="007475B7"/>
    <w:rsid w:val="00747741"/>
    <w:rsid w:val="00747F21"/>
    <w:rsid w:val="00750213"/>
    <w:rsid w:val="007507B3"/>
    <w:rsid w:val="00750B12"/>
    <w:rsid w:val="00751139"/>
    <w:rsid w:val="007515DA"/>
    <w:rsid w:val="007518EC"/>
    <w:rsid w:val="00751D31"/>
    <w:rsid w:val="0075220F"/>
    <w:rsid w:val="007523EF"/>
    <w:rsid w:val="0075380D"/>
    <w:rsid w:val="007539F1"/>
    <w:rsid w:val="00753B0D"/>
    <w:rsid w:val="00754068"/>
    <w:rsid w:val="0075479E"/>
    <w:rsid w:val="00754FBF"/>
    <w:rsid w:val="0075544A"/>
    <w:rsid w:val="0075558F"/>
    <w:rsid w:val="007559C5"/>
    <w:rsid w:val="00756263"/>
    <w:rsid w:val="007567B3"/>
    <w:rsid w:val="00756D5F"/>
    <w:rsid w:val="00756F43"/>
    <w:rsid w:val="007570F9"/>
    <w:rsid w:val="0075739A"/>
    <w:rsid w:val="00757BC8"/>
    <w:rsid w:val="00760147"/>
    <w:rsid w:val="007609E3"/>
    <w:rsid w:val="00760BD5"/>
    <w:rsid w:val="00760CAF"/>
    <w:rsid w:val="00760E73"/>
    <w:rsid w:val="0076119E"/>
    <w:rsid w:val="00761F4C"/>
    <w:rsid w:val="007621B5"/>
    <w:rsid w:val="007624BB"/>
    <w:rsid w:val="00763005"/>
    <w:rsid w:val="00764938"/>
    <w:rsid w:val="00764BC1"/>
    <w:rsid w:val="00764FF9"/>
    <w:rsid w:val="00765629"/>
    <w:rsid w:val="00765DA2"/>
    <w:rsid w:val="007675DE"/>
    <w:rsid w:val="0076769F"/>
    <w:rsid w:val="00771384"/>
    <w:rsid w:val="00772180"/>
    <w:rsid w:val="0077257E"/>
    <w:rsid w:val="00772644"/>
    <w:rsid w:val="007739CE"/>
    <w:rsid w:val="00773C24"/>
    <w:rsid w:val="00773F0C"/>
    <w:rsid w:val="007742C8"/>
    <w:rsid w:val="0077545B"/>
    <w:rsid w:val="0077554B"/>
    <w:rsid w:val="00775821"/>
    <w:rsid w:val="00775BE7"/>
    <w:rsid w:val="00776151"/>
    <w:rsid w:val="00776203"/>
    <w:rsid w:val="00776652"/>
    <w:rsid w:val="00776892"/>
    <w:rsid w:val="00777054"/>
    <w:rsid w:val="00777343"/>
    <w:rsid w:val="00777A6A"/>
    <w:rsid w:val="00781763"/>
    <w:rsid w:val="00781DDA"/>
    <w:rsid w:val="00782D06"/>
    <w:rsid w:val="00784B49"/>
    <w:rsid w:val="00784BF9"/>
    <w:rsid w:val="00784ED4"/>
    <w:rsid w:val="007852FB"/>
    <w:rsid w:val="0078549C"/>
    <w:rsid w:val="00785A0B"/>
    <w:rsid w:val="00786606"/>
    <w:rsid w:val="00786C25"/>
    <w:rsid w:val="00786ECF"/>
    <w:rsid w:val="007871A3"/>
    <w:rsid w:val="007871F3"/>
    <w:rsid w:val="0079090F"/>
    <w:rsid w:val="00790FDC"/>
    <w:rsid w:val="0079110B"/>
    <w:rsid w:val="007919A2"/>
    <w:rsid w:val="0079252E"/>
    <w:rsid w:val="0079451E"/>
    <w:rsid w:val="007947C3"/>
    <w:rsid w:val="00795026"/>
    <w:rsid w:val="00795358"/>
    <w:rsid w:val="0079541E"/>
    <w:rsid w:val="00795DF0"/>
    <w:rsid w:val="00796844"/>
    <w:rsid w:val="00797567"/>
    <w:rsid w:val="00797AB2"/>
    <w:rsid w:val="00797D4A"/>
    <w:rsid w:val="00797E44"/>
    <w:rsid w:val="007A04CA"/>
    <w:rsid w:val="007A102E"/>
    <w:rsid w:val="007A1763"/>
    <w:rsid w:val="007A25F7"/>
    <w:rsid w:val="007A2EA0"/>
    <w:rsid w:val="007A3120"/>
    <w:rsid w:val="007A3EA6"/>
    <w:rsid w:val="007A497B"/>
    <w:rsid w:val="007A4E73"/>
    <w:rsid w:val="007A4FD8"/>
    <w:rsid w:val="007A61B5"/>
    <w:rsid w:val="007A6630"/>
    <w:rsid w:val="007A6679"/>
    <w:rsid w:val="007A6D5D"/>
    <w:rsid w:val="007A7D26"/>
    <w:rsid w:val="007B0B4C"/>
    <w:rsid w:val="007B199C"/>
    <w:rsid w:val="007B2A9D"/>
    <w:rsid w:val="007B2F45"/>
    <w:rsid w:val="007B312A"/>
    <w:rsid w:val="007B4487"/>
    <w:rsid w:val="007B4585"/>
    <w:rsid w:val="007B4750"/>
    <w:rsid w:val="007B49D2"/>
    <w:rsid w:val="007B4C6E"/>
    <w:rsid w:val="007B53F1"/>
    <w:rsid w:val="007B5723"/>
    <w:rsid w:val="007B5A94"/>
    <w:rsid w:val="007B64DF"/>
    <w:rsid w:val="007B64E1"/>
    <w:rsid w:val="007B6541"/>
    <w:rsid w:val="007B66A3"/>
    <w:rsid w:val="007B78DA"/>
    <w:rsid w:val="007C029E"/>
    <w:rsid w:val="007C029F"/>
    <w:rsid w:val="007C0501"/>
    <w:rsid w:val="007C05E7"/>
    <w:rsid w:val="007C1695"/>
    <w:rsid w:val="007C1B7F"/>
    <w:rsid w:val="007C2636"/>
    <w:rsid w:val="007C2A52"/>
    <w:rsid w:val="007C330C"/>
    <w:rsid w:val="007C392F"/>
    <w:rsid w:val="007C39A6"/>
    <w:rsid w:val="007C3D64"/>
    <w:rsid w:val="007C42C5"/>
    <w:rsid w:val="007C44F7"/>
    <w:rsid w:val="007C56CA"/>
    <w:rsid w:val="007C610C"/>
    <w:rsid w:val="007C6B17"/>
    <w:rsid w:val="007C6BB4"/>
    <w:rsid w:val="007C6DE4"/>
    <w:rsid w:val="007C7277"/>
    <w:rsid w:val="007C730C"/>
    <w:rsid w:val="007C7437"/>
    <w:rsid w:val="007C7AAA"/>
    <w:rsid w:val="007D03B4"/>
    <w:rsid w:val="007D09C9"/>
    <w:rsid w:val="007D1251"/>
    <w:rsid w:val="007D133A"/>
    <w:rsid w:val="007D1631"/>
    <w:rsid w:val="007D17A3"/>
    <w:rsid w:val="007D1B5E"/>
    <w:rsid w:val="007D28CB"/>
    <w:rsid w:val="007D3208"/>
    <w:rsid w:val="007D3956"/>
    <w:rsid w:val="007D3E10"/>
    <w:rsid w:val="007D3EC2"/>
    <w:rsid w:val="007D5071"/>
    <w:rsid w:val="007D515E"/>
    <w:rsid w:val="007D5995"/>
    <w:rsid w:val="007D6415"/>
    <w:rsid w:val="007D68B1"/>
    <w:rsid w:val="007D7034"/>
    <w:rsid w:val="007D718B"/>
    <w:rsid w:val="007D785D"/>
    <w:rsid w:val="007D7CF6"/>
    <w:rsid w:val="007E0610"/>
    <w:rsid w:val="007E06DD"/>
    <w:rsid w:val="007E1D55"/>
    <w:rsid w:val="007E222E"/>
    <w:rsid w:val="007E3423"/>
    <w:rsid w:val="007E3B3C"/>
    <w:rsid w:val="007E421A"/>
    <w:rsid w:val="007E4A11"/>
    <w:rsid w:val="007E4E57"/>
    <w:rsid w:val="007E55D5"/>
    <w:rsid w:val="007E5CF7"/>
    <w:rsid w:val="007E6109"/>
    <w:rsid w:val="007E6808"/>
    <w:rsid w:val="007E6F98"/>
    <w:rsid w:val="007E7C6B"/>
    <w:rsid w:val="007E7E67"/>
    <w:rsid w:val="007F06B8"/>
    <w:rsid w:val="007F06DC"/>
    <w:rsid w:val="007F0D21"/>
    <w:rsid w:val="007F1254"/>
    <w:rsid w:val="007F1C53"/>
    <w:rsid w:val="007F1F81"/>
    <w:rsid w:val="007F2089"/>
    <w:rsid w:val="007F24D3"/>
    <w:rsid w:val="007F4187"/>
    <w:rsid w:val="007F4489"/>
    <w:rsid w:val="007F4C45"/>
    <w:rsid w:val="007F4D5E"/>
    <w:rsid w:val="007F5612"/>
    <w:rsid w:val="007F5D98"/>
    <w:rsid w:val="007F5DF5"/>
    <w:rsid w:val="007F6F95"/>
    <w:rsid w:val="007F71F5"/>
    <w:rsid w:val="007F7C8F"/>
    <w:rsid w:val="008011D2"/>
    <w:rsid w:val="00802194"/>
    <w:rsid w:val="00802EB3"/>
    <w:rsid w:val="00802FD4"/>
    <w:rsid w:val="00803597"/>
    <w:rsid w:val="0080374C"/>
    <w:rsid w:val="0080384B"/>
    <w:rsid w:val="00803AB2"/>
    <w:rsid w:val="00803AB7"/>
    <w:rsid w:val="00803E22"/>
    <w:rsid w:val="00803E2C"/>
    <w:rsid w:val="008049B9"/>
    <w:rsid w:val="00804C0B"/>
    <w:rsid w:val="00805053"/>
    <w:rsid w:val="0080549D"/>
    <w:rsid w:val="00805617"/>
    <w:rsid w:val="008056EF"/>
    <w:rsid w:val="008065BF"/>
    <w:rsid w:val="00806C5A"/>
    <w:rsid w:val="00806FA7"/>
    <w:rsid w:val="00807A80"/>
    <w:rsid w:val="00807A99"/>
    <w:rsid w:val="00807FAF"/>
    <w:rsid w:val="008105E7"/>
    <w:rsid w:val="008105F9"/>
    <w:rsid w:val="00810E1E"/>
    <w:rsid w:val="0081113C"/>
    <w:rsid w:val="00811859"/>
    <w:rsid w:val="0081213B"/>
    <w:rsid w:val="008122C5"/>
    <w:rsid w:val="00813560"/>
    <w:rsid w:val="00814A04"/>
    <w:rsid w:val="00815153"/>
    <w:rsid w:val="008168BA"/>
    <w:rsid w:val="00816D57"/>
    <w:rsid w:val="0081706B"/>
    <w:rsid w:val="00817740"/>
    <w:rsid w:val="00817A47"/>
    <w:rsid w:val="0082030B"/>
    <w:rsid w:val="008205A8"/>
    <w:rsid w:val="00820ED0"/>
    <w:rsid w:val="00821B88"/>
    <w:rsid w:val="00821F93"/>
    <w:rsid w:val="008226BD"/>
    <w:rsid w:val="008229C6"/>
    <w:rsid w:val="00822D27"/>
    <w:rsid w:val="0082300F"/>
    <w:rsid w:val="00823168"/>
    <w:rsid w:val="00823372"/>
    <w:rsid w:val="00823CFD"/>
    <w:rsid w:val="00824CDA"/>
    <w:rsid w:val="00825A40"/>
    <w:rsid w:val="00826888"/>
    <w:rsid w:val="00826C9A"/>
    <w:rsid w:val="00826D20"/>
    <w:rsid w:val="00826FAE"/>
    <w:rsid w:val="008272F9"/>
    <w:rsid w:val="0083090A"/>
    <w:rsid w:val="00830A50"/>
    <w:rsid w:val="00830B36"/>
    <w:rsid w:val="00830D99"/>
    <w:rsid w:val="00831A3C"/>
    <w:rsid w:val="00831E5A"/>
    <w:rsid w:val="00832FB6"/>
    <w:rsid w:val="00833866"/>
    <w:rsid w:val="00836094"/>
    <w:rsid w:val="008365CC"/>
    <w:rsid w:val="00836C7A"/>
    <w:rsid w:val="0083773D"/>
    <w:rsid w:val="00840798"/>
    <w:rsid w:val="008408E5"/>
    <w:rsid w:val="00840B6A"/>
    <w:rsid w:val="00840C0C"/>
    <w:rsid w:val="00840F7E"/>
    <w:rsid w:val="008416FF"/>
    <w:rsid w:val="008421B6"/>
    <w:rsid w:val="00842B2C"/>
    <w:rsid w:val="00843746"/>
    <w:rsid w:val="00843792"/>
    <w:rsid w:val="00843A1B"/>
    <w:rsid w:val="0084429E"/>
    <w:rsid w:val="008443F0"/>
    <w:rsid w:val="0084483E"/>
    <w:rsid w:val="0084511B"/>
    <w:rsid w:val="00845316"/>
    <w:rsid w:val="00845CA2"/>
    <w:rsid w:val="00845D6C"/>
    <w:rsid w:val="00847663"/>
    <w:rsid w:val="00847E2F"/>
    <w:rsid w:val="00850268"/>
    <w:rsid w:val="00850337"/>
    <w:rsid w:val="008503E5"/>
    <w:rsid w:val="008508FD"/>
    <w:rsid w:val="00850BF3"/>
    <w:rsid w:val="008511BD"/>
    <w:rsid w:val="0085153E"/>
    <w:rsid w:val="008543B8"/>
    <w:rsid w:val="0085464D"/>
    <w:rsid w:val="008546D5"/>
    <w:rsid w:val="00855C65"/>
    <w:rsid w:val="00855F01"/>
    <w:rsid w:val="008562D5"/>
    <w:rsid w:val="008566F9"/>
    <w:rsid w:val="00856FA8"/>
    <w:rsid w:val="00857155"/>
    <w:rsid w:val="008571B0"/>
    <w:rsid w:val="0085743F"/>
    <w:rsid w:val="00861606"/>
    <w:rsid w:val="0086176F"/>
    <w:rsid w:val="00862539"/>
    <w:rsid w:val="00862566"/>
    <w:rsid w:val="0086267F"/>
    <w:rsid w:val="00862ED5"/>
    <w:rsid w:val="00862EDD"/>
    <w:rsid w:val="00863902"/>
    <w:rsid w:val="008644F1"/>
    <w:rsid w:val="00864991"/>
    <w:rsid w:val="008649E1"/>
    <w:rsid w:val="0086556E"/>
    <w:rsid w:val="00865D28"/>
    <w:rsid w:val="0086665B"/>
    <w:rsid w:val="00866B68"/>
    <w:rsid w:val="008671EE"/>
    <w:rsid w:val="008702B8"/>
    <w:rsid w:val="008703B7"/>
    <w:rsid w:val="008705DE"/>
    <w:rsid w:val="00870759"/>
    <w:rsid w:val="00870D5C"/>
    <w:rsid w:val="0087101F"/>
    <w:rsid w:val="0087183E"/>
    <w:rsid w:val="0087260E"/>
    <w:rsid w:val="00872C0B"/>
    <w:rsid w:val="00872C22"/>
    <w:rsid w:val="00873113"/>
    <w:rsid w:val="008743CC"/>
    <w:rsid w:val="00874450"/>
    <w:rsid w:val="008745BB"/>
    <w:rsid w:val="00874861"/>
    <w:rsid w:val="008752A3"/>
    <w:rsid w:val="0087535E"/>
    <w:rsid w:val="00875B9F"/>
    <w:rsid w:val="00875DED"/>
    <w:rsid w:val="008761ED"/>
    <w:rsid w:val="00876D45"/>
    <w:rsid w:val="00876E12"/>
    <w:rsid w:val="008771D1"/>
    <w:rsid w:val="00877A48"/>
    <w:rsid w:val="0088014A"/>
    <w:rsid w:val="0088044E"/>
    <w:rsid w:val="0088046F"/>
    <w:rsid w:val="00880E55"/>
    <w:rsid w:val="00880E94"/>
    <w:rsid w:val="00881918"/>
    <w:rsid w:val="00881F08"/>
    <w:rsid w:val="00882199"/>
    <w:rsid w:val="00883BBC"/>
    <w:rsid w:val="00883E54"/>
    <w:rsid w:val="00884135"/>
    <w:rsid w:val="00884143"/>
    <w:rsid w:val="00884781"/>
    <w:rsid w:val="0088545E"/>
    <w:rsid w:val="0088626E"/>
    <w:rsid w:val="00886817"/>
    <w:rsid w:val="008869C6"/>
    <w:rsid w:val="00887E5D"/>
    <w:rsid w:val="0089035D"/>
    <w:rsid w:val="00890922"/>
    <w:rsid w:val="008911D2"/>
    <w:rsid w:val="00891CE1"/>
    <w:rsid w:val="00892A33"/>
    <w:rsid w:val="00892A7C"/>
    <w:rsid w:val="008930DD"/>
    <w:rsid w:val="00893232"/>
    <w:rsid w:val="00893797"/>
    <w:rsid w:val="00893F99"/>
    <w:rsid w:val="00894BB3"/>
    <w:rsid w:val="00894E41"/>
    <w:rsid w:val="0089532B"/>
    <w:rsid w:val="0089545C"/>
    <w:rsid w:val="00895615"/>
    <w:rsid w:val="00896E52"/>
    <w:rsid w:val="008970C8"/>
    <w:rsid w:val="00897722"/>
    <w:rsid w:val="008979F3"/>
    <w:rsid w:val="00897DE3"/>
    <w:rsid w:val="008A0544"/>
    <w:rsid w:val="008A06A5"/>
    <w:rsid w:val="008A18F1"/>
    <w:rsid w:val="008A1D52"/>
    <w:rsid w:val="008A328F"/>
    <w:rsid w:val="008A349E"/>
    <w:rsid w:val="008A365A"/>
    <w:rsid w:val="008A43A2"/>
    <w:rsid w:val="008A4A55"/>
    <w:rsid w:val="008A62D8"/>
    <w:rsid w:val="008A682A"/>
    <w:rsid w:val="008A6849"/>
    <w:rsid w:val="008A6E6F"/>
    <w:rsid w:val="008A7091"/>
    <w:rsid w:val="008A7422"/>
    <w:rsid w:val="008A75BD"/>
    <w:rsid w:val="008A7E8C"/>
    <w:rsid w:val="008B00A9"/>
    <w:rsid w:val="008B0444"/>
    <w:rsid w:val="008B0EB8"/>
    <w:rsid w:val="008B11FD"/>
    <w:rsid w:val="008B14FF"/>
    <w:rsid w:val="008B15FB"/>
    <w:rsid w:val="008B163F"/>
    <w:rsid w:val="008B1BED"/>
    <w:rsid w:val="008B1F98"/>
    <w:rsid w:val="008B22F3"/>
    <w:rsid w:val="008B2403"/>
    <w:rsid w:val="008B272E"/>
    <w:rsid w:val="008B281F"/>
    <w:rsid w:val="008B30BB"/>
    <w:rsid w:val="008B3C24"/>
    <w:rsid w:val="008B416D"/>
    <w:rsid w:val="008B53BB"/>
    <w:rsid w:val="008B593F"/>
    <w:rsid w:val="008B5C03"/>
    <w:rsid w:val="008B5D45"/>
    <w:rsid w:val="008B6CA7"/>
    <w:rsid w:val="008B6ECB"/>
    <w:rsid w:val="008B730D"/>
    <w:rsid w:val="008B7725"/>
    <w:rsid w:val="008C0625"/>
    <w:rsid w:val="008C076B"/>
    <w:rsid w:val="008C1595"/>
    <w:rsid w:val="008C21D2"/>
    <w:rsid w:val="008C2720"/>
    <w:rsid w:val="008C36B7"/>
    <w:rsid w:val="008C39BA"/>
    <w:rsid w:val="008C3A77"/>
    <w:rsid w:val="008C3E3A"/>
    <w:rsid w:val="008C48BA"/>
    <w:rsid w:val="008C520C"/>
    <w:rsid w:val="008C5504"/>
    <w:rsid w:val="008C6918"/>
    <w:rsid w:val="008C791E"/>
    <w:rsid w:val="008C7B40"/>
    <w:rsid w:val="008D069C"/>
    <w:rsid w:val="008D0A4C"/>
    <w:rsid w:val="008D3274"/>
    <w:rsid w:val="008D36A1"/>
    <w:rsid w:val="008D3CE4"/>
    <w:rsid w:val="008D3D52"/>
    <w:rsid w:val="008D4823"/>
    <w:rsid w:val="008D50BE"/>
    <w:rsid w:val="008D5194"/>
    <w:rsid w:val="008D5758"/>
    <w:rsid w:val="008D589E"/>
    <w:rsid w:val="008D6F46"/>
    <w:rsid w:val="008D7B71"/>
    <w:rsid w:val="008D7CF2"/>
    <w:rsid w:val="008E1152"/>
    <w:rsid w:val="008E1688"/>
    <w:rsid w:val="008E17E1"/>
    <w:rsid w:val="008E29CC"/>
    <w:rsid w:val="008E3183"/>
    <w:rsid w:val="008E3783"/>
    <w:rsid w:val="008E4735"/>
    <w:rsid w:val="008E49D4"/>
    <w:rsid w:val="008E5747"/>
    <w:rsid w:val="008E661C"/>
    <w:rsid w:val="008E6977"/>
    <w:rsid w:val="008E6C70"/>
    <w:rsid w:val="008E70AA"/>
    <w:rsid w:val="008E7462"/>
    <w:rsid w:val="008E755E"/>
    <w:rsid w:val="008E7BF7"/>
    <w:rsid w:val="008E7F3E"/>
    <w:rsid w:val="008F0450"/>
    <w:rsid w:val="008F05BB"/>
    <w:rsid w:val="008F09EA"/>
    <w:rsid w:val="008F0A3E"/>
    <w:rsid w:val="008F0AB5"/>
    <w:rsid w:val="008F0DC6"/>
    <w:rsid w:val="008F0F8A"/>
    <w:rsid w:val="008F145C"/>
    <w:rsid w:val="008F148A"/>
    <w:rsid w:val="008F2707"/>
    <w:rsid w:val="008F2BC7"/>
    <w:rsid w:val="008F2E77"/>
    <w:rsid w:val="008F314D"/>
    <w:rsid w:val="008F416B"/>
    <w:rsid w:val="008F44EF"/>
    <w:rsid w:val="008F4EDB"/>
    <w:rsid w:val="008F4FC2"/>
    <w:rsid w:val="008F61D9"/>
    <w:rsid w:val="008F6534"/>
    <w:rsid w:val="008F661A"/>
    <w:rsid w:val="008F6C92"/>
    <w:rsid w:val="008F6EA4"/>
    <w:rsid w:val="008F7308"/>
    <w:rsid w:val="00900330"/>
    <w:rsid w:val="00900D3D"/>
    <w:rsid w:val="00900E7F"/>
    <w:rsid w:val="00900E8F"/>
    <w:rsid w:val="009013D1"/>
    <w:rsid w:val="0090239B"/>
    <w:rsid w:val="009025D1"/>
    <w:rsid w:val="009025F7"/>
    <w:rsid w:val="0090277E"/>
    <w:rsid w:val="009029CB"/>
    <w:rsid w:val="00902B3F"/>
    <w:rsid w:val="00902D50"/>
    <w:rsid w:val="00902E56"/>
    <w:rsid w:val="00903107"/>
    <w:rsid w:val="009033AA"/>
    <w:rsid w:val="009038C0"/>
    <w:rsid w:val="00903A67"/>
    <w:rsid w:val="00903D8B"/>
    <w:rsid w:val="00903D92"/>
    <w:rsid w:val="00903ED6"/>
    <w:rsid w:val="009043C2"/>
    <w:rsid w:val="00905143"/>
    <w:rsid w:val="00906158"/>
    <w:rsid w:val="00906E44"/>
    <w:rsid w:val="0090700F"/>
    <w:rsid w:val="00907CD8"/>
    <w:rsid w:val="009100F5"/>
    <w:rsid w:val="00910A1D"/>
    <w:rsid w:val="009112A1"/>
    <w:rsid w:val="009113FA"/>
    <w:rsid w:val="00912AC1"/>
    <w:rsid w:val="00912CEC"/>
    <w:rsid w:val="00912EEE"/>
    <w:rsid w:val="00913909"/>
    <w:rsid w:val="00913B42"/>
    <w:rsid w:val="009148F3"/>
    <w:rsid w:val="00915368"/>
    <w:rsid w:val="00915378"/>
    <w:rsid w:val="009173A7"/>
    <w:rsid w:val="00917DF7"/>
    <w:rsid w:val="00917E7C"/>
    <w:rsid w:val="00920232"/>
    <w:rsid w:val="0092159E"/>
    <w:rsid w:val="00921620"/>
    <w:rsid w:val="00922464"/>
    <w:rsid w:val="00922B8D"/>
    <w:rsid w:val="009233AD"/>
    <w:rsid w:val="009239A8"/>
    <w:rsid w:val="00924358"/>
    <w:rsid w:val="009247D0"/>
    <w:rsid w:val="009254AE"/>
    <w:rsid w:val="009259CA"/>
    <w:rsid w:val="00925A31"/>
    <w:rsid w:val="00925F2D"/>
    <w:rsid w:val="00926254"/>
    <w:rsid w:val="00926276"/>
    <w:rsid w:val="0092646E"/>
    <w:rsid w:val="00926882"/>
    <w:rsid w:val="0092690E"/>
    <w:rsid w:val="0092755A"/>
    <w:rsid w:val="00927C35"/>
    <w:rsid w:val="0093008D"/>
    <w:rsid w:val="009307AF"/>
    <w:rsid w:val="00930A32"/>
    <w:rsid w:val="00930AF1"/>
    <w:rsid w:val="00930FED"/>
    <w:rsid w:val="00931552"/>
    <w:rsid w:val="00932437"/>
    <w:rsid w:val="00932D97"/>
    <w:rsid w:val="00933EA2"/>
    <w:rsid w:val="0093435D"/>
    <w:rsid w:val="00934BCD"/>
    <w:rsid w:val="00934C68"/>
    <w:rsid w:val="00934D9A"/>
    <w:rsid w:val="009351C8"/>
    <w:rsid w:val="0093538C"/>
    <w:rsid w:val="00935574"/>
    <w:rsid w:val="009355A4"/>
    <w:rsid w:val="00935958"/>
    <w:rsid w:val="00936571"/>
    <w:rsid w:val="009369A0"/>
    <w:rsid w:val="00937B7A"/>
    <w:rsid w:val="00940AF7"/>
    <w:rsid w:val="00941816"/>
    <w:rsid w:val="00941AA7"/>
    <w:rsid w:val="0094233D"/>
    <w:rsid w:val="00942DB3"/>
    <w:rsid w:val="00943A5E"/>
    <w:rsid w:val="00943B06"/>
    <w:rsid w:val="009446DF"/>
    <w:rsid w:val="00944E10"/>
    <w:rsid w:val="00945586"/>
    <w:rsid w:val="009458B0"/>
    <w:rsid w:val="00945A3B"/>
    <w:rsid w:val="00946645"/>
    <w:rsid w:val="00946BFC"/>
    <w:rsid w:val="009472C9"/>
    <w:rsid w:val="00947324"/>
    <w:rsid w:val="00947DCD"/>
    <w:rsid w:val="009504D0"/>
    <w:rsid w:val="00951CCF"/>
    <w:rsid w:val="00952436"/>
    <w:rsid w:val="00952F54"/>
    <w:rsid w:val="009532A6"/>
    <w:rsid w:val="009536AC"/>
    <w:rsid w:val="00954602"/>
    <w:rsid w:val="00954A05"/>
    <w:rsid w:val="00955135"/>
    <w:rsid w:val="0095525A"/>
    <w:rsid w:val="0095536C"/>
    <w:rsid w:val="009555CF"/>
    <w:rsid w:val="00956E8C"/>
    <w:rsid w:val="00957025"/>
    <w:rsid w:val="0096086A"/>
    <w:rsid w:val="00960991"/>
    <w:rsid w:val="00961524"/>
    <w:rsid w:val="00961664"/>
    <w:rsid w:val="009616B5"/>
    <w:rsid w:val="00961A42"/>
    <w:rsid w:val="00961C32"/>
    <w:rsid w:val="00963018"/>
    <w:rsid w:val="00963025"/>
    <w:rsid w:val="009634F4"/>
    <w:rsid w:val="009635B9"/>
    <w:rsid w:val="00963FD1"/>
    <w:rsid w:val="00964364"/>
    <w:rsid w:val="009649B9"/>
    <w:rsid w:val="00965766"/>
    <w:rsid w:val="00965790"/>
    <w:rsid w:val="009665D1"/>
    <w:rsid w:val="00966677"/>
    <w:rsid w:val="0096702F"/>
    <w:rsid w:val="00967099"/>
    <w:rsid w:val="00967FD0"/>
    <w:rsid w:val="009707A7"/>
    <w:rsid w:val="0097091C"/>
    <w:rsid w:val="00970DE8"/>
    <w:rsid w:val="00971495"/>
    <w:rsid w:val="009723D6"/>
    <w:rsid w:val="00972429"/>
    <w:rsid w:val="009726F1"/>
    <w:rsid w:val="009737DE"/>
    <w:rsid w:val="00973866"/>
    <w:rsid w:val="00973968"/>
    <w:rsid w:val="00973CB2"/>
    <w:rsid w:val="0097416C"/>
    <w:rsid w:val="00974D58"/>
    <w:rsid w:val="00974F85"/>
    <w:rsid w:val="00975460"/>
    <w:rsid w:val="0097552B"/>
    <w:rsid w:val="00975530"/>
    <w:rsid w:val="009756E6"/>
    <w:rsid w:val="00975852"/>
    <w:rsid w:val="009759A2"/>
    <w:rsid w:val="009761EE"/>
    <w:rsid w:val="009762BD"/>
    <w:rsid w:val="0097662B"/>
    <w:rsid w:val="00976BD6"/>
    <w:rsid w:val="00976F34"/>
    <w:rsid w:val="00977F3F"/>
    <w:rsid w:val="00980CAD"/>
    <w:rsid w:val="00980D34"/>
    <w:rsid w:val="009810BE"/>
    <w:rsid w:val="00981416"/>
    <w:rsid w:val="009818AD"/>
    <w:rsid w:val="00982976"/>
    <w:rsid w:val="00982B5D"/>
    <w:rsid w:val="00983C08"/>
    <w:rsid w:val="00984081"/>
    <w:rsid w:val="00984188"/>
    <w:rsid w:val="009843F0"/>
    <w:rsid w:val="00984C43"/>
    <w:rsid w:val="00984C49"/>
    <w:rsid w:val="00984E0F"/>
    <w:rsid w:val="00985AFB"/>
    <w:rsid w:val="00986D21"/>
    <w:rsid w:val="009879A1"/>
    <w:rsid w:val="00987B7C"/>
    <w:rsid w:val="00987C07"/>
    <w:rsid w:val="00991539"/>
    <w:rsid w:val="009918B6"/>
    <w:rsid w:val="00991DBA"/>
    <w:rsid w:val="00991DD9"/>
    <w:rsid w:val="009922F8"/>
    <w:rsid w:val="0099332E"/>
    <w:rsid w:val="009936B1"/>
    <w:rsid w:val="00993BD6"/>
    <w:rsid w:val="00994073"/>
    <w:rsid w:val="00995255"/>
    <w:rsid w:val="00995BC2"/>
    <w:rsid w:val="009965EF"/>
    <w:rsid w:val="0099740B"/>
    <w:rsid w:val="00997E2F"/>
    <w:rsid w:val="009A008B"/>
    <w:rsid w:val="009A014F"/>
    <w:rsid w:val="009A01FD"/>
    <w:rsid w:val="009A0314"/>
    <w:rsid w:val="009A09E6"/>
    <w:rsid w:val="009A1824"/>
    <w:rsid w:val="009A1E69"/>
    <w:rsid w:val="009A21A5"/>
    <w:rsid w:val="009A3491"/>
    <w:rsid w:val="009A379F"/>
    <w:rsid w:val="009A38F9"/>
    <w:rsid w:val="009A3A7A"/>
    <w:rsid w:val="009A412B"/>
    <w:rsid w:val="009A55AD"/>
    <w:rsid w:val="009A692F"/>
    <w:rsid w:val="009A6CFF"/>
    <w:rsid w:val="009A73BE"/>
    <w:rsid w:val="009B03E8"/>
    <w:rsid w:val="009B127C"/>
    <w:rsid w:val="009B1B66"/>
    <w:rsid w:val="009B1EDE"/>
    <w:rsid w:val="009B1F1B"/>
    <w:rsid w:val="009B20F2"/>
    <w:rsid w:val="009B223D"/>
    <w:rsid w:val="009B2361"/>
    <w:rsid w:val="009B25A3"/>
    <w:rsid w:val="009B3B08"/>
    <w:rsid w:val="009B3CE5"/>
    <w:rsid w:val="009B4119"/>
    <w:rsid w:val="009B4452"/>
    <w:rsid w:val="009B5649"/>
    <w:rsid w:val="009B5767"/>
    <w:rsid w:val="009B5F6E"/>
    <w:rsid w:val="009B6727"/>
    <w:rsid w:val="009B6FCC"/>
    <w:rsid w:val="009B7553"/>
    <w:rsid w:val="009B77E0"/>
    <w:rsid w:val="009B7922"/>
    <w:rsid w:val="009C09AD"/>
    <w:rsid w:val="009C115C"/>
    <w:rsid w:val="009C158A"/>
    <w:rsid w:val="009C2A3D"/>
    <w:rsid w:val="009C2F6C"/>
    <w:rsid w:val="009C355E"/>
    <w:rsid w:val="009C452B"/>
    <w:rsid w:val="009C466F"/>
    <w:rsid w:val="009C47D3"/>
    <w:rsid w:val="009C4BD1"/>
    <w:rsid w:val="009C509E"/>
    <w:rsid w:val="009C5BDA"/>
    <w:rsid w:val="009C79B4"/>
    <w:rsid w:val="009D0CAC"/>
    <w:rsid w:val="009D101E"/>
    <w:rsid w:val="009D1138"/>
    <w:rsid w:val="009D1916"/>
    <w:rsid w:val="009D1B12"/>
    <w:rsid w:val="009D1DA1"/>
    <w:rsid w:val="009D2144"/>
    <w:rsid w:val="009D223D"/>
    <w:rsid w:val="009D25A7"/>
    <w:rsid w:val="009D296D"/>
    <w:rsid w:val="009D2CAB"/>
    <w:rsid w:val="009D3195"/>
    <w:rsid w:val="009D3511"/>
    <w:rsid w:val="009D4560"/>
    <w:rsid w:val="009D4849"/>
    <w:rsid w:val="009D4B8B"/>
    <w:rsid w:val="009D56A3"/>
    <w:rsid w:val="009D5AAB"/>
    <w:rsid w:val="009D5E40"/>
    <w:rsid w:val="009D6E81"/>
    <w:rsid w:val="009E0397"/>
    <w:rsid w:val="009E03B2"/>
    <w:rsid w:val="009E07C6"/>
    <w:rsid w:val="009E0A1E"/>
    <w:rsid w:val="009E1477"/>
    <w:rsid w:val="009E1C86"/>
    <w:rsid w:val="009E2133"/>
    <w:rsid w:val="009E2356"/>
    <w:rsid w:val="009E2476"/>
    <w:rsid w:val="009E2A54"/>
    <w:rsid w:val="009E2F8A"/>
    <w:rsid w:val="009E3629"/>
    <w:rsid w:val="009E3CC5"/>
    <w:rsid w:val="009E3FBD"/>
    <w:rsid w:val="009E409D"/>
    <w:rsid w:val="009E4245"/>
    <w:rsid w:val="009E5430"/>
    <w:rsid w:val="009E5466"/>
    <w:rsid w:val="009E6A50"/>
    <w:rsid w:val="009E6CC9"/>
    <w:rsid w:val="009E6CD2"/>
    <w:rsid w:val="009E79C7"/>
    <w:rsid w:val="009E7D73"/>
    <w:rsid w:val="009F03E8"/>
    <w:rsid w:val="009F0451"/>
    <w:rsid w:val="009F0FED"/>
    <w:rsid w:val="009F1621"/>
    <w:rsid w:val="009F23C0"/>
    <w:rsid w:val="009F24A3"/>
    <w:rsid w:val="009F26AF"/>
    <w:rsid w:val="009F29C3"/>
    <w:rsid w:val="009F2BEA"/>
    <w:rsid w:val="009F2E24"/>
    <w:rsid w:val="009F30C2"/>
    <w:rsid w:val="009F39F3"/>
    <w:rsid w:val="009F3C7C"/>
    <w:rsid w:val="009F3CEA"/>
    <w:rsid w:val="009F498B"/>
    <w:rsid w:val="009F4DBD"/>
    <w:rsid w:val="009F66B3"/>
    <w:rsid w:val="009F6A3B"/>
    <w:rsid w:val="009F6CEE"/>
    <w:rsid w:val="009F7084"/>
    <w:rsid w:val="009F76FE"/>
    <w:rsid w:val="009F79B3"/>
    <w:rsid w:val="00A00071"/>
    <w:rsid w:val="00A008D7"/>
    <w:rsid w:val="00A00F1D"/>
    <w:rsid w:val="00A01269"/>
    <w:rsid w:val="00A01B5E"/>
    <w:rsid w:val="00A01F3C"/>
    <w:rsid w:val="00A022F0"/>
    <w:rsid w:val="00A02310"/>
    <w:rsid w:val="00A0251F"/>
    <w:rsid w:val="00A03E9C"/>
    <w:rsid w:val="00A04600"/>
    <w:rsid w:val="00A0483E"/>
    <w:rsid w:val="00A04EA9"/>
    <w:rsid w:val="00A05280"/>
    <w:rsid w:val="00A05B20"/>
    <w:rsid w:val="00A0683C"/>
    <w:rsid w:val="00A0717D"/>
    <w:rsid w:val="00A07700"/>
    <w:rsid w:val="00A07804"/>
    <w:rsid w:val="00A078AB"/>
    <w:rsid w:val="00A101A8"/>
    <w:rsid w:val="00A10772"/>
    <w:rsid w:val="00A108D4"/>
    <w:rsid w:val="00A114E7"/>
    <w:rsid w:val="00A11A13"/>
    <w:rsid w:val="00A11D4B"/>
    <w:rsid w:val="00A131A0"/>
    <w:rsid w:val="00A13248"/>
    <w:rsid w:val="00A13491"/>
    <w:rsid w:val="00A13998"/>
    <w:rsid w:val="00A13C6F"/>
    <w:rsid w:val="00A14A8E"/>
    <w:rsid w:val="00A14AB3"/>
    <w:rsid w:val="00A15CEF"/>
    <w:rsid w:val="00A1674E"/>
    <w:rsid w:val="00A16821"/>
    <w:rsid w:val="00A16A77"/>
    <w:rsid w:val="00A17B55"/>
    <w:rsid w:val="00A17C91"/>
    <w:rsid w:val="00A17D4F"/>
    <w:rsid w:val="00A17EF3"/>
    <w:rsid w:val="00A20552"/>
    <w:rsid w:val="00A2117B"/>
    <w:rsid w:val="00A2119F"/>
    <w:rsid w:val="00A213FA"/>
    <w:rsid w:val="00A21F52"/>
    <w:rsid w:val="00A22A96"/>
    <w:rsid w:val="00A22DCA"/>
    <w:rsid w:val="00A23126"/>
    <w:rsid w:val="00A23681"/>
    <w:rsid w:val="00A237C2"/>
    <w:rsid w:val="00A23C09"/>
    <w:rsid w:val="00A23C5C"/>
    <w:rsid w:val="00A23EF2"/>
    <w:rsid w:val="00A24062"/>
    <w:rsid w:val="00A24071"/>
    <w:rsid w:val="00A24902"/>
    <w:rsid w:val="00A24D44"/>
    <w:rsid w:val="00A250E6"/>
    <w:rsid w:val="00A25415"/>
    <w:rsid w:val="00A267D6"/>
    <w:rsid w:val="00A26B48"/>
    <w:rsid w:val="00A27395"/>
    <w:rsid w:val="00A30358"/>
    <w:rsid w:val="00A31B68"/>
    <w:rsid w:val="00A31BEF"/>
    <w:rsid w:val="00A32033"/>
    <w:rsid w:val="00A322F1"/>
    <w:rsid w:val="00A32E02"/>
    <w:rsid w:val="00A330DC"/>
    <w:rsid w:val="00A332FD"/>
    <w:rsid w:val="00A33CF0"/>
    <w:rsid w:val="00A33EED"/>
    <w:rsid w:val="00A341F3"/>
    <w:rsid w:val="00A3447A"/>
    <w:rsid w:val="00A345E8"/>
    <w:rsid w:val="00A34863"/>
    <w:rsid w:val="00A3520A"/>
    <w:rsid w:val="00A357FB"/>
    <w:rsid w:val="00A35BBB"/>
    <w:rsid w:val="00A36773"/>
    <w:rsid w:val="00A379C4"/>
    <w:rsid w:val="00A37DEF"/>
    <w:rsid w:val="00A40021"/>
    <w:rsid w:val="00A413BE"/>
    <w:rsid w:val="00A416DF"/>
    <w:rsid w:val="00A421D9"/>
    <w:rsid w:val="00A42238"/>
    <w:rsid w:val="00A42262"/>
    <w:rsid w:val="00A42320"/>
    <w:rsid w:val="00A42D00"/>
    <w:rsid w:val="00A43811"/>
    <w:rsid w:val="00A44610"/>
    <w:rsid w:val="00A450DE"/>
    <w:rsid w:val="00A4607E"/>
    <w:rsid w:val="00A4633B"/>
    <w:rsid w:val="00A46424"/>
    <w:rsid w:val="00A465F8"/>
    <w:rsid w:val="00A47277"/>
    <w:rsid w:val="00A47966"/>
    <w:rsid w:val="00A5106E"/>
    <w:rsid w:val="00A51937"/>
    <w:rsid w:val="00A52109"/>
    <w:rsid w:val="00A536D7"/>
    <w:rsid w:val="00A539F6"/>
    <w:rsid w:val="00A541EE"/>
    <w:rsid w:val="00A54292"/>
    <w:rsid w:val="00A561AC"/>
    <w:rsid w:val="00A56486"/>
    <w:rsid w:val="00A56845"/>
    <w:rsid w:val="00A56A4E"/>
    <w:rsid w:val="00A57CDC"/>
    <w:rsid w:val="00A601B8"/>
    <w:rsid w:val="00A604AB"/>
    <w:rsid w:val="00A609A1"/>
    <w:rsid w:val="00A612AF"/>
    <w:rsid w:val="00A61344"/>
    <w:rsid w:val="00A61C23"/>
    <w:rsid w:val="00A61DF9"/>
    <w:rsid w:val="00A626A5"/>
    <w:rsid w:val="00A62E1A"/>
    <w:rsid w:val="00A63C21"/>
    <w:rsid w:val="00A63FB7"/>
    <w:rsid w:val="00A64570"/>
    <w:rsid w:val="00A64727"/>
    <w:rsid w:val="00A64FAB"/>
    <w:rsid w:val="00A6678F"/>
    <w:rsid w:val="00A669E5"/>
    <w:rsid w:val="00A701EF"/>
    <w:rsid w:val="00A70BDF"/>
    <w:rsid w:val="00A717AD"/>
    <w:rsid w:val="00A71885"/>
    <w:rsid w:val="00A71A6D"/>
    <w:rsid w:val="00A7243B"/>
    <w:rsid w:val="00A72AD7"/>
    <w:rsid w:val="00A72B14"/>
    <w:rsid w:val="00A72BCA"/>
    <w:rsid w:val="00A72C31"/>
    <w:rsid w:val="00A73F67"/>
    <w:rsid w:val="00A74BE9"/>
    <w:rsid w:val="00A750A8"/>
    <w:rsid w:val="00A752E2"/>
    <w:rsid w:val="00A76AF0"/>
    <w:rsid w:val="00A80221"/>
    <w:rsid w:val="00A80406"/>
    <w:rsid w:val="00A834DA"/>
    <w:rsid w:val="00A83712"/>
    <w:rsid w:val="00A839C5"/>
    <w:rsid w:val="00A83BCE"/>
    <w:rsid w:val="00A83E66"/>
    <w:rsid w:val="00A84191"/>
    <w:rsid w:val="00A84968"/>
    <w:rsid w:val="00A855B9"/>
    <w:rsid w:val="00A8678C"/>
    <w:rsid w:val="00A869E0"/>
    <w:rsid w:val="00A86A34"/>
    <w:rsid w:val="00A875E7"/>
    <w:rsid w:val="00A879A4"/>
    <w:rsid w:val="00A87F16"/>
    <w:rsid w:val="00A90D59"/>
    <w:rsid w:val="00A91ABE"/>
    <w:rsid w:val="00A91C6F"/>
    <w:rsid w:val="00A923F0"/>
    <w:rsid w:val="00A92989"/>
    <w:rsid w:val="00A933D5"/>
    <w:rsid w:val="00A93401"/>
    <w:rsid w:val="00A93C1B"/>
    <w:rsid w:val="00A944F3"/>
    <w:rsid w:val="00A95AFD"/>
    <w:rsid w:val="00A95D6F"/>
    <w:rsid w:val="00A95FAB"/>
    <w:rsid w:val="00A966D7"/>
    <w:rsid w:val="00A97A8A"/>
    <w:rsid w:val="00AA092A"/>
    <w:rsid w:val="00AA0D28"/>
    <w:rsid w:val="00AA0DB2"/>
    <w:rsid w:val="00AA193D"/>
    <w:rsid w:val="00AA297A"/>
    <w:rsid w:val="00AA3987"/>
    <w:rsid w:val="00AA48EF"/>
    <w:rsid w:val="00AA6783"/>
    <w:rsid w:val="00AA6984"/>
    <w:rsid w:val="00AA7258"/>
    <w:rsid w:val="00AA7890"/>
    <w:rsid w:val="00AA7C4E"/>
    <w:rsid w:val="00AA7C8D"/>
    <w:rsid w:val="00AB0866"/>
    <w:rsid w:val="00AB33E0"/>
    <w:rsid w:val="00AB39C4"/>
    <w:rsid w:val="00AB44BA"/>
    <w:rsid w:val="00AB4E59"/>
    <w:rsid w:val="00AB5550"/>
    <w:rsid w:val="00AB5BC0"/>
    <w:rsid w:val="00AB646A"/>
    <w:rsid w:val="00AB680E"/>
    <w:rsid w:val="00AB69D6"/>
    <w:rsid w:val="00AB6A21"/>
    <w:rsid w:val="00AB6E46"/>
    <w:rsid w:val="00AB72BA"/>
    <w:rsid w:val="00AB7712"/>
    <w:rsid w:val="00AC013E"/>
    <w:rsid w:val="00AC0C74"/>
    <w:rsid w:val="00AC0FD7"/>
    <w:rsid w:val="00AC1449"/>
    <w:rsid w:val="00AC23EE"/>
    <w:rsid w:val="00AC267D"/>
    <w:rsid w:val="00AC2718"/>
    <w:rsid w:val="00AC306E"/>
    <w:rsid w:val="00AC3AB1"/>
    <w:rsid w:val="00AC408F"/>
    <w:rsid w:val="00AC441B"/>
    <w:rsid w:val="00AC499F"/>
    <w:rsid w:val="00AC5081"/>
    <w:rsid w:val="00AC5246"/>
    <w:rsid w:val="00AC5AD6"/>
    <w:rsid w:val="00AC65AC"/>
    <w:rsid w:val="00AC7CFA"/>
    <w:rsid w:val="00AD09AD"/>
    <w:rsid w:val="00AD0C85"/>
    <w:rsid w:val="00AD0CF3"/>
    <w:rsid w:val="00AD0FB3"/>
    <w:rsid w:val="00AD13F2"/>
    <w:rsid w:val="00AD1743"/>
    <w:rsid w:val="00AD2337"/>
    <w:rsid w:val="00AD2834"/>
    <w:rsid w:val="00AD41F7"/>
    <w:rsid w:val="00AD459A"/>
    <w:rsid w:val="00AD474A"/>
    <w:rsid w:val="00AD4F37"/>
    <w:rsid w:val="00AD61B9"/>
    <w:rsid w:val="00AD63C9"/>
    <w:rsid w:val="00AD6678"/>
    <w:rsid w:val="00AD6A0F"/>
    <w:rsid w:val="00AD715B"/>
    <w:rsid w:val="00AD7498"/>
    <w:rsid w:val="00AD7AF7"/>
    <w:rsid w:val="00AD7DC7"/>
    <w:rsid w:val="00AD7E6F"/>
    <w:rsid w:val="00AD7F08"/>
    <w:rsid w:val="00AE0D94"/>
    <w:rsid w:val="00AE1191"/>
    <w:rsid w:val="00AE18E5"/>
    <w:rsid w:val="00AE1D3A"/>
    <w:rsid w:val="00AE22AB"/>
    <w:rsid w:val="00AE3504"/>
    <w:rsid w:val="00AE3756"/>
    <w:rsid w:val="00AE3970"/>
    <w:rsid w:val="00AE3A06"/>
    <w:rsid w:val="00AE488F"/>
    <w:rsid w:val="00AE4BBF"/>
    <w:rsid w:val="00AE5BD7"/>
    <w:rsid w:val="00AE68A2"/>
    <w:rsid w:val="00AF0141"/>
    <w:rsid w:val="00AF0186"/>
    <w:rsid w:val="00AF067F"/>
    <w:rsid w:val="00AF07B4"/>
    <w:rsid w:val="00AF0C8B"/>
    <w:rsid w:val="00AF1214"/>
    <w:rsid w:val="00AF1412"/>
    <w:rsid w:val="00AF1438"/>
    <w:rsid w:val="00AF1538"/>
    <w:rsid w:val="00AF2192"/>
    <w:rsid w:val="00AF34FB"/>
    <w:rsid w:val="00AF35A9"/>
    <w:rsid w:val="00AF3A07"/>
    <w:rsid w:val="00AF3AC4"/>
    <w:rsid w:val="00AF43B0"/>
    <w:rsid w:val="00AF4AD2"/>
    <w:rsid w:val="00AF4C14"/>
    <w:rsid w:val="00AF4FD9"/>
    <w:rsid w:val="00AF51E7"/>
    <w:rsid w:val="00AF5F4E"/>
    <w:rsid w:val="00AF5F76"/>
    <w:rsid w:val="00AF6237"/>
    <w:rsid w:val="00AF62B7"/>
    <w:rsid w:val="00AF62F5"/>
    <w:rsid w:val="00AF65DF"/>
    <w:rsid w:val="00AF6C9D"/>
    <w:rsid w:val="00AF71B3"/>
    <w:rsid w:val="00AF7A20"/>
    <w:rsid w:val="00B00735"/>
    <w:rsid w:val="00B00B5C"/>
    <w:rsid w:val="00B00CD3"/>
    <w:rsid w:val="00B01002"/>
    <w:rsid w:val="00B01604"/>
    <w:rsid w:val="00B01BCE"/>
    <w:rsid w:val="00B033E7"/>
    <w:rsid w:val="00B0345D"/>
    <w:rsid w:val="00B037DF"/>
    <w:rsid w:val="00B03DE9"/>
    <w:rsid w:val="00B03F6B"/>
    <w:rsid w:val="00B040E1"/>
    <w:rsid w:val="00B04613"/>
    <w:rsid w:val="00B047DD"/>
    <w:rsid w:val="00B04B15"/>
    <w:rsid w:val="00B0648C"/>
    <w:rsid w:val="00B06D60"/>
    <w:rsid w:val="00B072BD"/>
    <w:rsid w:val="00B07B9D"/>
    <w:rsid w:val="00B07CF6"/>
    <w:rsid w:val="00B119A6"/>
    <w:rsid w:val="00B11EF0"/>
    <w:rsid w:val="00B13552"/>
    <w:rsid w:val="00B14361"/>
    <w:rsid w:val="00B14E2E"/>
    <w:rsid w:val="00B15369"/>
    <w:rsid w:val="00B15B07"/>
    <w:rsid w:val="00B16534"/>
    <w:rsid w:val="00B17289"/>
    <w:rsid w:val="00B1736A"/>
    <w:rsid w:val="00B1759A"/>
    <w:rsid w:val="00B17B78"/>
    <w:rsid w:val="00B205A1"/>
    <w:rsid w:val="00B20B87"/>
    <w:rsid w:val="00B2135C"/>
    <w:rsid w:val="00B21409"/>
    <w:rsid w:val="00B21911"/>
    <w:rsid w:val="00B224EE"/>
    <w:rsid w:val="00B22C63"/>
    <w:rsid w:val="00B23260"/>
    <w:rsid w:val="00B24355"/>
    <w:rsid w:val="00B24DA0"/>
    <w:rsid w:val="00B254DD"/>
    <w:rsid w:val="00B25A08"/>
    <w:rsid w:val="00B25A3C"/>
    <w:rsid w:val="00B26660"/>
    <w:rsid w:val="00B27278"/>
    <w:rsid w:val="00B27A70"/>
    <w:rsid w:val="00B30FEE"/>
    <w:rsid w:val="00B31B80"/>
    <w:rsid w:val="00B3274E"/>
    <w:rsid w:val="00B328A1"/>
    <w:rsid w:val="00B336F7"/>
    <w:rsid w:val="00B34778"/>
    <w:rsid w:val="00B34994"/>
    <w:rsid w:val="00B34E6F"/>
    <w:rsid w:val="00B40660"/>
    <w:rsid w:val="00B406F9"/>
    <w:rsid w:val="00B40DE4"/>
    <w:rsid w:val="00B410F2"/>
    <w:rsid w:val="00B42815"/>
    <w:rsid w:val="00B428E8"/>
    <w:rsid w:val="00B42A95"/>
    <w:rsid w:val="00B43939"/>
    <w:rsid w:val="00B4442D"/>
    <w:rsid w:val="00B44C6F"/>
    <w:rsid w:val="00B44F51"/>
    <w:rsid w:val="00B45C65"/>
    <w:rsid w:val="00B461DD"/>
    <w:rsid w:val="00B46AF5"/>
    <w:rsid w:val="00B473F2"/>
    <w:rsid w:val="00B474B2"/>
    <w:rsid w:val="00B478F1"/>
    <w:rsid w:val="00B47960"/>
    <w:rsid w:val="00B50CAA"/>
    <w:rsid w:val="00B50EDE"/>
    <w:rsid w:val="00B51365"/>
    <w:rsid w:val="00B5184F"/>
    <w:rsid w:val="00B51FF2"/>
    <w:rsid w:val="00B53030"/>
    <w:rsid w:val="00B533C2"/>
    <w:rsid w:val="00B53D99"/>
    <w:rsid w:val="00B53F81"/>
    <w:rsid w:val="00B546F0"/>
    <w:rsid w:val="00B55495"/>
    <w:rsid w:val="00B55904"/>
    <w:rsid w:val="00B56262"/>
    <w:rsid w:val="00B562B9"/>
    <w:rsid w:val="00B57313"/>
    <w:rsid w:val="00B57503"/>
    <w:rsid w:val="00B576EF"/>
    <w:rsid w:val="00B576FF"/>
    <w:rsid w:val="00B57F36"/>
    <w:rsid w:val="00B600DD"/>
    <w:rsid w:val="00B60782"/>
    <w:rsid w:val="00B60EA5"/>
    <w:rsid w:val="00B612AA"/>
    <w:rsid w:val="00B61675"/>
    <w:rsid w:val="00B62512"/>
    <w:rsid w:val="00B62B31"/>
    <w:rsid w:val="00B62F82"/>
    <w:rsid w:val="00B637FE"/>
    <w:rsid w:val="00B63C49"/>
    <w:rsid w:val="00B64671"/>
    <w:rsid w:val="00B650E2"/>
    <w:rsid w:val="00B654A5"/>
    <w:rsid w:val="00B65F8C"/>
    <w:rsid w:val="00B66222"/>
    <w:rsid w:val="00B665AF"/>
    <w:rsid w:val="00B66879"/>
    <w:rsid w:val="00B66F15"/>
    <w:rsid w:val="00B66F59"/>
    <w:rsid w:val="00B6703D"/>
    <w:rsid w:val="00B67400"/>
    <w:rsid w:val="00B7093D"/>
    <w:rsid w:val="00B7099D"/>
    <w:rsid w:val="00B71219"/>
    <w:rsid w:val="00B71C2B"/>
    <w:rsid w:val="00B72B08"/>
    <w:rsid w:val="00B72DBA"/>
    <w:rsid w:val="00B73C5E"/>
    <w:rsid w:val="00B7415B"/>
    <w:rsid w:val="00B7425A"/>
    <w:rsid w:val="00B74633"/>
    <w:rsid w:val="00B74A8C"/>
    <w:rsid w:val="00B74BED"/>
    <w:rsid w:val="00B74F81"/>
    <w:rsid w:val="00B750C6"/>
    <w:rsid w:val="00B7578D"/>
    <w:rsid w:val="00B768F9"/>
    <w:rsid w:val="00B76D69"/>
    <w:rsid w:val="00B8027E"/>
    <w:rsid w:val="00B80464"/>
    <w:rsid w:val="00B806BC"/>
    <w:rsid w:val="00B81516"/>
    <w:rsid w:val="00B82CBF"/>
    <w:rsid w:val="00B832FC"/>
    <w:rsid w:val="00B8556B"/>
    <w:rsid w:val="00B85A1B"/>
    <w:rsid w:val="00B867D8"/>
    <w:rsid w:val="00B873EF"/>
    <w:rsid w:val="00B8745D"/>
    <w:rsid w:val="00B87679"/>
    <w:rsid w:val="00B87DE1"/>
    <w:rsid w:val="00B87FA4"/>
    <w:rsid w:val="00B9002B"/>
    <w:rsid w:val="00B9033A"/>
    <w:rsid w:val="00B90824"/>
    <w:rsid w:val="00B90BC5"/>
    <w:rsid w:val="00B9106D"/>
    <w:rsid w:val="00B91837"/>
    <w:rsid w:val="00B91A81"/>
    <w:rsid w:val="00B92185"/>
    <w:rsid w:val="00B925B4"/>
    <w:rsid w:val="00B9363F"/>
    <w:rsid w:val="00B93CE7"/>
    <w:rsid w:val="00B9537A"/>
    <w:rsid w:val="00B9549C"/>
    <w:rsid w:val="00B96152"/>
    <w:rsid w:val="00B96584"/>
    <w:rsid w:val="00B96960"/>
    <w:rsid w:val="00B96FA9"/>
    <w:rsid w:val="00B97496"/>
    <w:rsid w:val="00B978F9"/>
    <w:rsid w:val="00B97B91"/>
    <w:rsid w:val="00B97F2B"/>
    <w:rsid w:val="00BA038C"/>
    <w:rsid w:val="00BA0580"/>
    <w:rsid w:val="00BA0A33"/>
    <w:rsid w:val="00BA0AD1"/>
    <w:rsid w:val="00BA0F6C"/>
    <w:rsid w:val="00BA1E87"/>
    <w:rsid w:val="00BA1EBC"/>
    <w:rsid w:val="00BA22F9"/>
    <w:rsid w:val="00BA25D1"/>
    <w:rsid w:val="00BA2924"/>
    <w:rsid w:val="00BA2BEE"/>
    <w:rsid w:val="00BA304F"/>
    <w:rsid w:val="00BA3276"/>
    <w:rsid w:val="00BA3AAE"/>
    <w:rsid w:val="00BA42A4"/>
    <w:rsid w:val="00BA4447"/>
    <w:rsid w:val="00BA44AF"/>
    <w:rsid w:val="00BA455C"/>
    <w:rsid w:val="00BA5A5C"/>
    <w:rsid w:val="00BA5DF4"/>
    <w:rsid w:val="00BA62B2"/>
    <w:rsid w:val="00BA69CB"/>
    <w:rsid w:val="00BA6B00"/>
    <w:rsid w:val="00BA70D5"/>
    <w:rsid w:val="00BA7AD0"/>
    <w:rsid w:val="00BA7AE1"/>
    <w:rsid w:val="00BB087C"/>
    <w:rsid w:val="00BB127F"/>
    <w:rsid w:val="00BB25C0"/>
    <w:rsid w:val="00BB3AA6"/>
    <w:rsid w:val="00BB3BE1"/>
    <w:rsid w:val="00BB40AB"/>
    <w:rsid w:val="00BB51EF"/>
    <w:rsid w:val="00BB53DE"/>
    <w:rsid w:val="00BB5D5D"/>
    <w:rsid w:val="00BB7198"/>
    <w:rsid w:val="00BB7883"/>
    <w:rsid w:val="00BB7951"/>
    <w:rsid w:val="00BC0181"/>
    <w:rsid w:val="00BC0236"/>
    <w:rsid w:val="00BC02D5"/>
    <w:rsid w:val="00BC04B8"/>
    <w:rsid w:val="00BC0A5E"/>
    <w:rsid w:val="00BC0B49"/>
    <w:rsid w:val="00BC16F1"/>
    <w:rsid w:val="00BC3853"/>
    <w:rsid w:val="00BC4336"/>
    <w:rsid w:val="00BC43AE"/>
    <w:rsid w:val="00BC4C64"/>
    <w:rsid w:val="00BC61D7"/>
    <w:rsid w:val="00BC6FE2"/>
    <w:rsid w:val="00BC702B"/>
    <w:rsid w:val="00BC7529"/>
    <w:rsid w:val="00BC7BAD"/>
    <w:rsid w:val="00BD0492"/>
    <w:rsid w:val="00BD0660"/>
    <w:rsid w:val="00BD0D53"/>
    <w:rsid w:val="00BD3215"/>
    <w:rsid w:val="00BD35CB"/>
    <w:rsid w:val="00BD37A5"/>
    <w:rsid w:val="00BD3D82"/>
    <w:rsid w:val="00BD44AB"/>
    <w:rsid w:val="00BD45DA"/>
    <w:rsid w:val="00BD489F"/>
    <w:rsid w:val="00BD600F"/>
    <w:rsid w:val="00BD63E5"/>
    <w:rsid w:val="00BD6C51"/>
    <w:rsid w:val="00BD78BB"/>
    <w:rsid w:val="00BD7A60"/>
    <w:rsid w:val="00BD7E83"/>
    <w:rsid w:val="00BE01A7"/>
    <w:rsid w:val="00BE0F44"/>
    <w:rsid w:val="00BE1E90"/>
    <w:rsid w:val="00BE35E3"/>
    <w:rsid w:val="00BE4972"/>
    <w:rsid w:val="00BE52B1"/>
    <w:rsid w:val="00BE544D"/>
    <w:rsid w:val="00BE57BB"/>
    <w:rsid w:val="00BE5E90"/>
    <w:rsid w:val="00BE5EAC"/>
    <w:rsid w:val="00BE5F0C"/>
    <w:rsid w:val="00BE64DC"/>
    <w:rsid w:val="00BE6C8B"/>
    <w:rsid w:val="00BE7CB7"/>
    <w:rsid w:val="00BE7CC9"/>
    <w:rsid w:val="00BE7D4E"/>
    <w:rsid w:val="00BE7E55"/>
    <w:rsid w:val="00BF0480"/>
    <w:rsid w:val="00BF099E"/>
    <w:rsid w:val="00BF0B05"/>
    <w:rsid w:val="00BF0B1B"/>
    <w:rsid w:val="00BF17EA"/>
    <w:rsid w:val="00BF1820"/>
    <w:rsid w:val="00BF1886"/>
    <w:rsid w:val="00BF26D1"/>
    <w:rsid w:val="00BF289D"/>
    <w:rsid w:val="00BF2C4A"/>
    <w:rsid w:val="00BF3616"/>
    <w:rsid w:val="00BF3FEA"/>
    <w:rsid w:val="00BF49A3"/>
    <w:rsid w:val="00BF4BDA"/>
    <w:rsid w:val="00BF4D21"/>
    <w:rsid w:val="00BF5D70"/>
    <w:rsid w:val="00BF7003"/>
    <w:rsid w:val="00BF7118"/>
    <w:rsid w:val="00BF78C5"/>
    <w:rsid w:val="00BF79E7"/>
    <w:rsid w:val="00BF7B0F"/>
    <w:rsid w:val="00C0005B"/>
    <w:rsid w:val="00C008B2"/>
    <w:rsid w:val="00C01561"/>
    <w:rsid w:val="00C0167D"/>
    <w:rsid w:val="00C01706"/>
    <w:rsid w:val="00C0196C"/>
    <w:rsid w:val="00C01AEF"/>
    <w:rsid w:val="00C01D6E"/>
    <w:rsid w:val="00C02693"/>
    <w:rsid w:val="00C02C30"/>
    <w:rsid w:val="00C030B2"/>
    <w:rsid w:val="00C0317A"/>
    <w:rsid w:val="00C03192"/>
    <w:rsid w:val="00C0357A"/>
    <w:rsid w:val="00C0357D"/>
    <w:rsid w:val="00C03BEE"/>
    <w:rsid w:val="00C03F1A"/>
    <w:rsid w:val="00C04466"/>
    <w:rsid w:val="00C0460F"/>
    <w:rsid w:val="00C0480E"/>
    <w:rsid w:val="00C05996"/>
    <w:rsid w:val="00C06357"/>
    <w:rsid w:val="00C06823"/>
    <w:rsid w:val="00C06F3A"/>
    <w:rsid w:val="00C07B90"/>
    <w:rsid w:val="00C104A3"/>
    <w:rsid w:val="00C10B1C"/>
    <w:rsid w:val="00C10C1C"/>
    <w:rsid w:val="00C117E1"/>
    <w:rsid w:val="00C12192"/>
    <w:rsid w:val="00C12D43"/>
    <w:rsid w:val="00C13196"/>
    <w:rsid w:val="00C1405A"/>
    <w:rsid w:val="00C14756"/>
    <w:rsid w:val="00C15178"/>
    <w:rsid w:val="00C154A5"/>
    <w:rsid w:val="00C15836"/>
    <w:rsid w:val="00C15E48"/>
    <w:rsid w:val="00C16359"/>
    <w:rsid w:val="00C1635D"/>
    <w:rsid w:val="00C16481"/>
    <w:rsid w:val="00C16CDD"/>
    <w:rsid w:val="00C1720D"/>
    <w:rsid w:val="00C17228"/>
    <w:rsid w:val="00C1783A"/>
    <w:rsid w:val="00C21D89"/>
    <w:rsid w:val="00C23389"/>
    <w:rsid w:val="00C24502"/>
    <w:rsid w:val="00C24815"/>
    <w:rsid w:val="00C24E35"/>
    <w:rsid w:val="00C25232"/>
    <w:rsid w:val="00C256D5"/>
    <w:rsid w:val="00C25A48"/>
    <w:rsid w:val="00C261F5"/>
    <w:rsid w:val="00C263EB"/>
    <w:rsid w:val="00C2652D"/>
    <w:rsid w:val="00C265BA"/>
    <w:rsid w:val="00C26627"/>
    <w:rsid w:val="00C26755"/>
    <w:rsid w:val="00C277FE"/>
    <w:rsid w:val="00C305DE"/>
    <w:rsid w:val="00C309B4"/>
    <w:rsid w:val="00C3123B"/>
    <w:rsid w:val="00C31A55"/>
    <w:rsid w:val="00C32534"/>
    <w:rsid w:val="00C33AA6"/>
    <w:rsid w:val="00C33CC4"/>
    <w:rsid w:val="00C33FDD"/>
    <w:rsid w:val="00C34DDC"/>
    <w:rsid w:val="00C36735"/>
    <w:rsid w:val="00C3696A"/>
    <w:rsid w:val="00C36C47"/>
    <w:rsid w:val="00C36EDE"/>
    <w:rsid w:val="00C36F8B"/>
    <w:rsid w:val="00C379AA"/>
    <w:rsid w:val="00C37F31"/>
    <w:rsid w:val="00C40014"/>
    <w:rsid w:val="00C40338"/>
    <w:rsid w:val="00C404F5"/>
    <w:rsid w:val="00C40D08"/>
    <w:rsid w:val="00C40DF1"/>
    <w:rsid w:val="00C41C02"/>
    <w:rsid w:val="00C4288D"/>
    <w:rsid w:val="00C44E84"/>
    <w:rsid w:val="00C4591B"/>
    <w:rsid w:val="00C4624E"/>
    <w:rsid w:val="00C46805"/>
    <w:rsid w:val="00C46DDA"/>
    <w:rsid w:val="00C46E39"/>
    <w:rsid w:val="00C50BAB"/>
    <w:rsid w:val="00C50DE4"/>
    <w:rsid w:val="00C525E6"/>
    <w:rsid w:val="00C52BED"/>
    <w:rsid w:val="00C531F3"/>
    <w:rsid w:val="00C53260"/>
    <w:rsid w:val="00C53DCC"/>
    <w:rsid w:val="00C5459C"/>
    <w:rsid w:val="00C5525B"/>
    <w:rsid w:val="00C55337"/>
    <w:rsid w:val="00C55701"/>
    <w:rsid w:val="00C55751"/>
    <w:rsid w:val="00C5581C"/>
    <w:rsid w:val="00C55C10"/>
    <w:rsid w:val="00C55C16"/>
    <w:rsid w:val="00C56A4F"/>
    <w:rsid w:val="00C57137"/>
    <w:rsid w:val="00C611DF"/>
    <w:rsid w:val="00C61630"/>
    <w:rsid w:val="00C6287C"/>
    <w:rsid w:val="00C63CFA"/>
    <w:rsid w:val="00C64EE9"/>
    <w:rsid w:val="00C650D7"/>
    <w:rsid w:val="00C65696"/>
    <w:rsid w:val="00C66790"/>
    <w:rsid w:val="00C66935"/>
    <w:rsid w:val="00C70178"/>
    <w:rsid w:val="00C70684"/>
    <w:rsid w:val="00C709C3"/>
    <w:rsid w:val="00C7140E"/>
    <w:rsid w:val="00C71499"/>
    <w:rsid w:val="00C71A43"/>
    <w:rsid w:val="00C72E55"/>
    <w:rsid w:val="00C73786"/>
    <w:rsid w:val="00C73EA2"/>
    <w:rsid w:val="00C7424A"/>
    <w:rsid w:val="00C742D0"/>
    <w:rsid w:val="00C75ACF"/>
    <w:rsid w:val="00C76261"/>
    <w:rsid w:val="00C76BCB"/>
    <w:rsid w:val="00C77C04"/>
    <w:rsid w:val="00C80024"/>
    <w:rsid w:val="00C80DC7"/>
    <w:rsid w:val="00C80EA7"/>
    <w:rsid w:val="00C80F34"/>
    <w:rsid w:val="00C817F6"/>
    <w:rsid w:val="00C818D2"/>
    <w:rsid w:val="00C8276F"/>
    <w:rsid w:val="00C82D8B"/>
    <w:rsid w:val="00C83B32"/>
    <w:rsid w:val="00C83ECF"/>
    <w:rsid w:val="00C84715"/>
    <w:rsid w:val="00C84E73"/>
    <w:rsid w:val="00C8511D"/>
    <w:rsid w:val="00C85150"/>
    <w:rsid w:val="00C85284"/>
    <w:rsid w:val="00C8592B"/>
    <w:rsid w:val="00C86325"/>
    <w:rsid w:val="00C868E4"/>
    <w:rsid w:val="00C869AB"/>
    <w:rsid w:val="00C87305"/>
    <w:rsid w:val="00C87B41"/>
    <w:rsid w:val="00C90E7D"/>
    <w:rsid w:val="00C91127"/>
    <w:rsid w:val="00C91E08"/>
    <w:rsid w:val="00C92200"/>
    <w:rsid w:val="00C925DD"/>
    <w:rsid w:val="00C939DE"/>
    <w:rsid w:val="00C93C47"/>
    <w:rsid w:val="00C93EC1"/>
    <w:rsid w:val="00C93FB6"/>
    <w:rsid w:val="00C94C91"/>
    <w:rsid w:val="00C95897"/>
    <w:rsid w:val="00C96126"/>
    <w:rsid w:val="00C966AD"/>
    <w:rsid w:val="00C96EBB"/>
    <w:rsid w:val="00CA008E"/>
    <w:rsid w:val="00CA0807"/>
    <w:rsid w:val="00CA093E"/>
    <w:rsid w:val="00CA0B1B"/>
    <w:rsid w:val="00CA2200"/>
    <w:rsid w:val="00CA2297"/>
    <w:rsid w:val="00CA2591"/>
    <w:rsid w:val="00CA36B4"/>
    <w:rsid w:val="00CA375E"/>
    <w:rsid w:val="00CA3F57"/>
    <w:rsid w:val="00CA5076"/>
    <w:rsid w:val="00CA557C"/>
    <w:rsid w:val="00CA5D55"/>
    <w:rsid w:val="00CA6278"/>
    <w:rsid w:val="00CA6337"/>
    <w:rsid w:val="00CA6736"/>
    <w:rsid w:val="00CA6B22"/>
    <w:rsid w:val="00CA6EFE"/>
    <w:rsid w:val="00CA7257"/>
    <w:rsid w:val="00CA7609"/>
    <w:rsid w:val="00CA7ADA"/>
    <w:rsid w:val="00CB18B0"/>
    <w:rsid w:val="00CB18C3"/>
    <w:rsid w:val="00CB20C5"/>
    <w:rsid w:val="00CB2305"/>
    <w:rsid w:val="00CB2BCE"/>
    <w:rsid w:val="00CB2DFD"/>
    <w:rsid w:val="00CB2F3C"/>
    <w:rsid w:val="00CB4F57"/>
    <w:rsid w:val="00CB5A32"/>
    <w:rsid w:val="00CB7848"/>
    <w:rsid w:val="00CB797B"/>
    <w:rsid w:val="00CB7B27"/>
    <w:rsid w:val="00CC0103"/>
    <w:rsid w:val="00CC127B"/>
    <w:rsid w:val="00CC1292"/>
    <w:rsid w:val="00CC18F2"/>
    <w:rsid w:val="00CC1B5B"/>
    <w:rsid w:val="00CC31A3"/>
    <w:rsid w:val="00CC34B5"/>
    <w:rsid w:val="00CC3578"/>
    <w:rsid w:val="00CC35AD"/>
    <w:rsid w:val="00CC4994"/>
    <w:rsid w:val="00CC4F53"/>
    <w:rsid w:val="00CC59CE"/>
    <w:rsid w:val="00CC5B9A"/>
    <w:rsid w:val="00CC5C16"/>
    <w:rsid w:val="00CC60B4"/>
    <w:rsid w:val="00CC659C"/>
    <w:rsid w:val="00CC6A22"/>
    <w:rsid w:val="00CC71F1"/>
    <w:rsid w:val="00CC7D11"/>
    <w:rsid w:val="00CD1E95"/>
    <w:rsid w:val="00CD2C5F"/>
    <w:rsid w:val="00CD350E"/>
    <w:rsid w:val="00CD3778"/>
    <w:rsid w:val="00CD4CA9"/>
    <w:rsid w:val="00CD4E21"/>
    <w:rsid w:val="00CD4FCA"/>
    <w:rsid w:val="00CD56CC"/>
    <w:rsid w:val="00CD6530"/>
    <w:rsid w:val="00CD6A05"/>
    <w:rsid w:val="00CD6AFF"/>
    <w:rsid w:val="00CD6F63"/>
    <w:rsid w:val="00CD7405"/>
    <w:rsid w:val="00CD7883"/>
    <w:rsid w:val="00CD7C33"/>
    <w:rsid w:val="00CE17D4"/>
    <w:rsid w:val="00CE1B19"/>
    <w:rsid w:val="00CE20C3"/>
    <w:rsid w:val="00CE3C2A"/>
    <w:rsid w:val="00CE48EE"/>
    <w:rsid w:val="00CE4C11"/>
    <w:rsid w:val="00CE5CFD"/>
    <w:rsid w:val="00CE6921"/>
    <w:rsid w:val="00CE6FBE"/>
    <w:rsid w:val="00CE79D1"/>
    <w:rsid w:val="00CF07EB"/>
    <w:rsid w:val="00CF0A06"/>
    <w:rsid w:val="00CF0E34"/>
    <w:rsid w:val="00CF1479"/>
    <w:rsid w:val="00CF14BE"/>
    <w:rsid w:val="00CF151C"/>
    <w:rsid w:val="00CF1E0F"/>
    <w:rsid w:val="00CF52AC"/>
    <w:rsid w:val="00CF53D2"/>
    <w:rsid w:val="00CF58F1"/>
    <w:rsid w:val="00CF729A"/>
    <w:rsid w:val="00CF7699"/>
    <w:rsid w:val="00CF7B1E"/>
    <w:rsid w:val="00CF7D06"/>
    <w:rsid w:val="00D008FA"/>
    <w:rsid w:val="00D00C7B"/>
    <w:rsid w:val="00D01295"/>
    <w:rsid w:val="00D01887"/>
    <w:rsid w:val="00D01C4B"/>
    <w:rsid w:val="00D028D0"/>
    <w:rsid w:val="00D02CDA"/>
    <w:rsid w:val="00D02DD6"/>
    <w:rsid w:val="00D03182"/>
    <w:rsid w:val="00D03FA9"/>
    <w:rsid w:val="00D0435F"/>
    <w:rsid w:val="00D0552A"/>
    <w:rsid w:val="00D0570E"/>
    <w:rsid w:val="00D059F8"/>
    <w:rsid w:val="00D06179"/>
    <w:rsid w:val="00D06414"/>
    <w:rsid w:val="00D06970"/>
    <w:rsid w:val="00D06EE4"/>
    <w:rsid w:val="00D076AD"/>
    <w:rsid w:val="00D07723"/>
    <w:rsid w:val="00D078D5"/>
    <w:rsid w:val="00D07A95"/>
    <w:rsid w:val="00D07DA2"/>
    <w:rsid w:val="00D07F5D"/>
    <w:rsid w:val="00D1004D"/>
    <w:rsid w:val="00D11845"/>
    <w:rsid w:val="00D11C49"/>
    <w:rsid w:val="00D12043"/>
    <w:rsid w:val="00D12401"/>
    <w:rsid w:val="00D12DAB"/>
    <w:rsid w:val="00D1364A"/>
    <w:rsid w:val="00D14166"/>
    <w:rsid w:val="00D14476"/>
    <w:rsid w:val="00D14A58"/>
    <w:rsid w:val="00D1517A"/>
    <w:rsid w:val="00D15661"/>
    <w:rsid w:val="00D16052"/>
    <w:rsid w:val="00D16A32"/>
    <w:rsid w:val="00D2067F"/>
    <w:rsid w:val="00D231BE"/>
    <w:rsid w:val="00D23212"/>
    <w:rsid w:val="00D232A7"/>
    <w:rsid w:val="00D23EE1"/>
    <w:rsid w:val="00D2417B"/>
    <w:rsid w:val="00D24E6F"/>
    <w:rsid w:val="00D25990"/>
    <w:rsid w:val="00D25F74"/>
    <w:rsid w:val="00D3027D"/>
    <w:rsid w:val="00D31042"/>
    <w:rsid w:val="00D32525"/>
    <w:rsid w:val="00D33483"/>
    <w:rsid w:val="00D3388D"/>
    <w:rsid w:val="00D33D23"/>
    <w:rsid w:val="00D346CD"/>
    <w:rsid w:val="00D347F1"/>
    <w:rsid w:val="00D3578F"/>
    <w:rsid w:val="00D35EB5"/>
    <w:rsid w:val="00D3639A"/>
    <w:rsid w:val="00D365F6"/>
    <w:rsid w:val="00D36888"/>
    <w:rsid w:val="00D36E3A"/>
    <w:rsid w:val="00D36FB1"/>
    <w:rsid w:val="00D372BA"/>
    <w:rsid w:val="00D377B3"/>
    <w:rsid w:val="00D37896"/>
    <w:rsid w:val="00D37A1D"/>
    <w:rsid w:val="00D400EC"/>
    <w:rsid w:val="00D40252"/>
    <w:rsid w:val="00D402B7"/>
    <w:rsid w:val="00D42846"/>
    <w:rsid w:val="00D42E75"/>
    <w:rsid w:val="00D4557F"/>
    <w:rsid w:val="00D45611"/>
    <w:rsid w:val="00D45DB2"/>
    <w:rsid w:val="00D46034"/>
    <w:rsid w:val="00D46155"/>
    <w:rsid w:val="00D4648B"/>
    <w:rsid w:val="00D469FE"/>
    <w:rsid w:val="00D46FD4"/>
    <w:rsid w:val="00D47718"/>
    <w:rsid w:val="00D479D9"/>
    <w:rsid w:val="00D51858"/>
    <w:rsid w:val="00D5228F"/>
    <w:rsid w:val="00D52433"/>
    <w:rsid w:val="00D52E5A"/>
    <w:rsid w:val="00D53143"/>
    <w:rsid w:val="00D542D3"/>
    <w:rsid w:val="00D54356"/>
    <w:rsid w:val="00D54745"/>
    <w:rsid w:val="00D55142"/>
    <w:rsid w:val="00D56102"/>
    <w:rsid w:val="00D561B8"/>
    <w:rsid w:val="00D563A1"/>
    <w:rsid w:val="00D56690"/>
    <w:rsid w:val="00D56837"/>
    <w:rsid w:val="00D5689E"/>
    <w:rsid w:val="00D56939"/>
    <w:rsid w:val="00D56D8D"/>
    <w:rsid w:val="00D5763B"/>
    <w:rsid w:val="00D60DBC"/>
    <w:rsid w:val="00D61132"/>
    <w:rsid w:val="00D6136A"/>
    <w:rsid w:val="00D6144B"/>
    <w:rsid w:val="00D61666"/>
    <w:rsid w:val="00D616EA"/>
    <w:rsid w:val="00D61779"/>
    <w:rsid w:val="00D62100"/>
    <w:rsid w:val="00D622DE"/>
    <w:rsid w:val="00D627AB"/>
    <w:rsid w:val="00D6292C"/>
    <w:rsid w:val="00D62CF7"/>
    <w:rsid w:val="00D639A8"/>
    <w:rsid w:val="00D647F0"/>
    <w:rsid w:val="00D64F00"/>
    <w:rsid w:val="00D66026"/>
    <w:rsid w:val="00D665C5"/>
    <w:rsid w:val="00D66B6A"/>
    <w:rsid w:val="00D66C40"/>
    <w:rsid w:val="00D66CFE"/>
    <w:rsid w:val="00D67C00"/>
    <w:rsid w:val="00D67CDD"/>
    <w:rsid w:val="00D70516"/>
    <w:rsid w:val="00D70EF3"/>
    <w:rsid w:val="00D70FC4"/>
    <w:rsid w:val="00D7113D"/>
    <w:rsid w:val="00D7175A"/>
    <w:rsid w:val="00D724D5"/>
    <w:rsid w:val="00D7260C"/>
    <w:rsid w:val="00D73CD7"/>
    <w:rsid w:val="00D73E8A"/>
    <w:rsid w:val="00D74250"/>
    <w:rsid w:val="00D7457B"/>
    <w:rsid w:val="00D74852"/>
    <w:rsid w:val="00D75477"/>
    <w:rsid w:val="00D758DC"/>
    <w:rsid w:val="00D759AB"/>
    <w:rsid w:val="00D77A1E"/>
    <w:rsid w:val="00D77AF7"/>
    <w:rsid w:val="00D8055A"/>
    <w:rsid w:val="00D808B5"/>
    <w:rsid w:val="00D81B8C"/>
    <w:rsid w:val="00D835E1"/>
    <w:rsid w:val="00D83C79"/>
    <w:rsid w:val="00D84969"/>
    <w:rsid w:val="00D858AC"/>
    <w:rsid w:val="00D85DF8"/>
    <w:rsid w:val="00D85FF1"/>
    <w:rsid w:val="00D86008"/>
    <w:rsid w:val="00D8652D"/>
    <w:rsid w:val="00D86652"/>
    <w:rsid w:val="00D86847"/>
    <w:rsid w:val="00D86BB4"/>
    <w:rsid w:val="00D8778B"/>
    <w:rsid w:val="00D879B4"/>
    <w:rsid w:val="00D87C40"/>
    <w:rsid w:val="00D907D1"/>
    <w:rsid w:val="00D910D2"/>
    <w:rsid w:val="00D910DC"/>
    <w:rsid w:val="00D91F23"/>
    <w:rsid w:val="00D92922"/>
    <w:rsid w:val="00D92D5C"/>
    <w:rsid w:val="00D93CD0"/>
    <w:rsid w:val="00D9405F"/>
    <w:rsid w:val="00D942B3"/>
    <w:rsid w:val="00D944EB"/>
    <w:rsid w:val="00D948EE"/>
    <w:rsid w:val="00D94A7E"/>
    <w:rsid w:val="00D94F5E"/>
    <w:rsid w:val="00D956B1"/>
    <w:rsid w:val="00D95ED8"/>
    <w:rsid w:val="00D96D27"/>
    <w:rsid w:val="00D9723D"/>
    <w:rsid w:val="00D9732A"/>
    <w:rsid w:val="00D97E77"/>
    <w:rsid w:val="00DA021C"/>
    <w:rsid w:val="00DA0837"/>
    <w:rsid w:val="00DA0DBB"/>
    <w:rsid w:val="00DA104E"/>
    <w:rsid w:val="00DA1075"/>
    <w:rsid w:val="00DA119B"/>
    <w:rsid w:val="00DA1506"/>
    <w:rsid w:val="00DA18A1"/>
    <w:rsid w:val="00DA1E5B"/>
    <w:rsid w:val="00DA2297"/>
    <w:rsid w:val="00DA22CF"/>
    <w:rsid w:val="00DA2840"/>
    <w:rsid w:val="00DA43D6"/>
    <w:rsid w:val="00DA44FC"/>
    <w:rsid w:val="00DA4E41"/>
    <w:rsid w:val="00DA57A1"/>
    <w:rsid w:val="00DA5A2F"/>
    <w:rsid w:val="00DA5C5D"/>
    <w:rsid w:val="00DA69CF"/>
    <w:rsid w:val="00DA6A97"/>
    <w:rsid w:val="00DA6ADF"/>
    <w:rsid w:val="00DA7AE9"/>
    <w:rsid w:val="00DB0B08"/>
    <w:rsid w:val="00DB0B2C"/>
    <w:rsid w:val="00DB0F94"/>
    <w:rsid w:val="00DB1B93"/>
    <w:rsid w:val="00DB2925"/>
    <w:rsid w:val="00DB3DCC"/>
    <w:rsid w:val="00DB4104"/>
    <w:rsid w:val="00DB418D"/>
    <w:rsid w:val="00DB41A9"/>
    <w:rsid w:val="00DB428F"/>
    <w:rsid w:val="00DB46E1"/>
    <w:rsid w:val="00DB4BDB"/>
    <w:rsid w:val="00DB5608"/>
    <w:rsid w:val="00DB61C6"/>
    <w:rsid w:val="00DB644A"/>
    <w:rsid w:val="00DB666B"/>
    <w:rsid w:val="00DB679A"/>
    <w:rsid w:val="00DB67CE"/>
    <w:rsid w:val="00DB68C7"/>
    <w:rsid w:val="00DB6A18"/>
    <w:rsid w:val="00DB6B25"/>
    <w:rsid w:val="00DB767D"/>
    <w:rsid w:val="00DB79B2"/>
    <w:rsid w:val="00DC152E"/>
    <w:rsid w:val="00DC1BE6"/>
    <w:rsid w:val="00DC3D5D"/>
    <w:rsid w:val="00DC3FB4"/>
    <w:rsid w:val="00DC47B1"/>
    <w:rsid w:val="00DC48E9"/>
    <w:rsid w:val="00DC50ED"/>
    <w:rsid w:val="00DC5913"/>
    <w:rsid w:val="00DC6254"/>
    <w:rsid w:val="00DC7743"/>
    <w:rsid w:val="00DD0314"/>
    <w:rsid w:val="00DD0372"/>
    <w:rsid w:val="00DD0E45"/>
    <w:rsid w:val="00DD1019"/>
    <w:rsid w:val="00DD1335"/>
    <w:rsid w:val="00DD180A"/>
    <w:rsid w:val="00DD181F"/>
    <w:rsid w:val="00DD2E62"/>
    <w:rsid w:val="00DD377C"/>
    <w:rsid w:val="00DD3EBA"/>
    <w:rsid w:val="00DD6007"/>
    <w:rsid w:val="00DD6966"/>
    <w:rsid w:val="00DD6F5C"/>
    <w:rsid w:val="00DD724B"/>
    <w:rsid w:val="00DD78DB"/>
    <w:rsid w:val="00DD7948"/>
    <w:rsid w:val="00DD7CE6"/>
    <w:rsid w:val="00DD7FF7"/>
    <w:rsid w:val="00DE021F"/>
    <w:rsid w:val="00DE2333"/>
    <w:rsid w:val="00DE252D"/>
    <w:rsid w:val="00DE2974"/>
    <w:rsid w:val="00DE3011"/>
    <w:rsid w:val="00DE35A0"/>
    <w:rsid w:val="00DE3BE3"/>
    <w:rsid w:val="00DE3E2F"/>
    <w:rsid w:val="00DE447F"/>
    <w:rsid w:val="00DE4525"/>
    <w:rsid w:val="00DE62DF"/>
    <w:rsid w:val="00DE669B"/>
    <w:rsid w:val="00DE6844"/>
    <w:rsid w:val="00DE6B88"/>
    <w:rsid w:val="00DE7873"/>
    <w:rsid w:val="00DF02EE"/>
    <w:rsid w:val="00DF104F"/>
    <w:rsid w:val="00DF1150"/>
    <w:rsid w:val="00DF154F"/>
    <w:rsid w:val="00DF1752"/>
    <w:rsid w:val="00DF182E"/>
    <w:rsid w:val="00DF1AC5"/>
    <w:rsid w:val="00DF1EA3"/>
    <w:rsid w:val="00DF23D3"/>
    <w:rsid w:val="00DF34BC"/>
    <w:rsid w:val="00DF367A"/>
    <w:rsid w:val="00DF5337"/>
    <w:rsid w:val="00DF70D6"/>
    <w:rsid w:val="00DF7115"/>
    <w:rsid w:val="00E008E0"/>
    <w:rsid w:val="00E00992"/>
    <w:rsid w:val="00E009DB"/>
    <w:rsid w:val="00E00C44"/>
    <w:rsid w:val="00E00E59"/>
    <w:rsid w:val="00E01BA6"/>
    <w:rsid w:val="00E0301F"/>
    <w:rsid w:val="00E0353F"/>
    <w:rsid w:val="00E0383F"/>
    <w:rsid w:val="00E042C3"/>
    <w:rsid w:val="00E05033"/>
    <w:rsid w:val="00E05098"/>
    <w:rsid w:val="00E054B6"/>
    <w:rsid w:val="00E0560D"/>
    <w:rsid w:val="00E0574B"/>
    <w:rsid w:val="00E05891"/>
    <w:rsid w:val="00E05ABE"/>
    <w:rsid w:val="00E06026"/>
    <w:rsid w:val="00E066D7"/>
    <w:rsid w:val="00E06915"/>
    <w:rsid w:val="00E112C4"/>
    <w:rsid w:val="00E1199D"/>
    <w:rsid w:val="00E13033"/>
    <w:rsid w:val="00E131C0"/>
    <w:rsid w:val="00E13B63"/>
    <w:rsid w:val="00E1460A"/>
    <w:rsid w:val="00E14C52"/>
    <w:rsid w:val="00E14D95"/>
    <w:rsid w:val="00E14F73"/>
    <w:rsid w:val="00E15613"/>
    <w:rsid w:val="00E1562F"/>
    <w:rsid w:val="00E15C20"/>
    <w:rsid w:val="00E16746"/>
    <w:rsid w:val="00E16B62"/>
    <w:rsid w:val="00E16CD8"/>
    <w:rsid w:val="00E171A5"/>
    <w:rsid w:val="00E17D5A"/>
    <w:rsid w:val="00E17FDD"/>
    <w:rsid w:val="00E20499"/>
    <w:rsid w:val="00E20BFE"/>
    <w:rsid w:val="00E213D9"/>
    <w:rsid w:val="00E214F5"/>
    <w:rsid w:val="00E21527"/>
    <w:rsid w:val="00E21751"/>
    <w:rsid w:val="00E22638"/>
    <w:rsid w:val="00E228D3"/>
    <w:rsid w:val="00E22B82"/>
    <w:rsid w:val="00E22B9F"/>
    <w:rsid w:val="00E2305F"/>
    <w:rsid w:val="00E231C1"/>
    <w:rsid w:val="00E23500"/>
    <w:rsid w:val="00E23678"/>
    <w:rsid w:val="00E237B3"/>
    <w:rsid w:val="00E2499C"/>
    <w:rsid w:val="00E24B2F"/>
    <w:rsid w:val="00E24CED"/>
    <w:rsid w:val="00E24D0B"/>
    <w:rsid w:val="00E253E0"/>
    <w:rsid w:val="00E2566D"/>
    <w:rsid w:val="00E25782"/>
    <w:rsid w:val="00E26247"/>
    <w:rsid w:val="00E27ED7"/>
    <w:rsid w:val="00E30815"/>
    <w:rsid w:val="00E30C34"/>
    <w:rsid w:val="00E311C7"/>
    <w:rsid w:val="00E315CF"/>
    <w:rsid w:val="00E31E0F"/>
    <w:rsid w:val="00E3289B"/>
    <w:rsid w:val="00E32D0A"/>
    <w:rsid w:val="00E3315B"/>
    <w:rsid w:val="00E33F90"/>
    <w:rsid w:val="00E34188"/>
    <w:rsid w:val="00E34235"/>
    <w:rsid w:val="00E34282"/>
    <w:rsid w:val="00E344C0"/>
    <w:rsid w:val="00E35116"/>
    <w:rsid w:val="00E357AC"/>
    <w:rsid w:val="00E35DE9"/>
    <w:rsid w:val="00E3682A"/>
    <w:rsid w:val="00E369A1"/>
    <w:rsid w:val="00E36CD6"/>
    <w:rsid w:val="00E36E37"/>
    <w:rsid w:val="00E3718D"/>
    <w:rsid w:val="00E37468"/>
    <w:rsid w:val="00E40E4C"/>
    <w:rsid w:val="00E413A6"/>
    <w:rsid w:val="00E4227F"/>
    <w:rsid w:val="00E4248D"/>
    <w:rsid w:val="00E430D9"/>
    <w:rsid w:val="00E4321A"/>
    <w:rsid w:val="00E435ED"/>
    <w:rsid w:val="00E43B6E"/>
    <w:rsid w:val="00E43F68"/>
    <w:rsid w:val="00E451E8"/>
    <w:rsid w:val="00E453C2"/>
    <w:rsid w:val="00E4553C"/>
    <w:rsid w:val="00E45912"/>
    <w:rsid w:val="00E46423"/>
    <w:rsid w:val="00E476C6"/>
    <w:rsid w:val="00E50F11"/>
    <w:rsid w:val="00E5145F"/>
    <w:rsid w:val="00E51E16"/>
    <w:rsid w:val="00E51F9D"/>
    <w:rsid w:val="00E5203C"/>
    <w:rsid w:val="00E52614"/>
    <w:rsid w:val="00E52C2C"/>
    <w:rsid w:val="00E53712"/>
    <w:rsid w:val="00E53888"/>
    <w:rsid w:val="00E53B12"/>
    <w:rsid w:val="00E54C58"/>
    <w:rsid w:val="00E54F13"/>
    <w:rsid w:val="00E557DB"/>
    <w:rsid w:val="00E569F7"/>
    <w:rsid w:val="00E56D41"/>
    <w:rsid w:val="00E57429"/>
    <w:rsid w:val="00E575DC"/>
    <w:rsid w:val="00E57C16"/>
    <w:rsid w:val="00E60AB1"/>
    <w:rsid w:val="00E61F95"/>
    <w:rsid w:val="00E627D0"/>
    <w:rsid w:val="00E6360D"/>
    <w:rsid w:val="00E63A23"/>
    <w:rsid w:val="00E64DFD"/>
    <w:rsid w:val="00E64EB8"/>
    <w:rsid w:val="00E64FE3"/>
    <w:rsid w:val="00E6505D"/>
    <w:rsid w:val="00E6712F"/>
    <w:rsid w:val="00E679C2"/>
    <w:rsid w:val="00E70488"/>
    <w:rsid w:val="00E70AD3"/>
    <w:rsid w:val="00E710A4"/>
    <w:rsid w:val="00E714B8"/>
    <w:rsid w:val="00E7181A"/>
    <w:rsid w:val="00E71E04"/>
    <w:rsid w:val="00E7251F"/>
    <w:rsid w:val="00E73DFA"/>
    <w:rsid w:val="00E7492C"/>
    <w:rsid w:val="00E74A63"/>
    <w:rsid w:val="00E750DB"/>
    <w:rsid w:val="00E75B6E"/>
    <w:rsid w:val="00E75CB8"/>
    <w:rsid w:val="00E76110"/>
    <w:rsid w:val="00E7683E"/>
    <w:rsid w:val="00E76919"/>
    <w:rsid w:val="00E77293"/>
    <w:rsid w:val="00E774CF"/>
    <w:rsid w:val="00E800F8"/>
    <w:rsid w:val="00E8033D"/>
    <w:rsid w:val="00E8063E"/>
    <w:rsid w:val="00E80C64"/>
    <w:rsid w:val="00E81295"/>
    <w:rsid w:val="00E81D82"/>
    <w:rsid w:val="00E81F05"/>
    <w:rsid w:val="00E821D1"/>
    <w:rsid w:val="00E82C08"/>
    <w:rsid w:val="00E83202"/>
    <w:rsid w:val="00E83286"/>
    <w:rsid w:val="00E83680"/>
    <w:rsid w:val="00E848B1"/>
    <w:rsid w:val="00E84D6D"/>
    <w:rsid w:val="00E90995"/>
    <w:rsid w:val="00E91585"/>
    <w:rsid w:val="00E9219C"/>
    <w:rsid w:val="00E925D2"/>
    <w:rsid w:val="00E929D6"/>
    <w:rsid w:val="00E92BD9"/>
    <w:rsid w:val="00E92C3C"/>
    <w:rsid w:val="00E9337B"/>
    <w:rsid w:val="00E935C0"/>
    <w:rsid w:val="00E93AC5"/>
    <w:rsid w:val="00E93E59"/>
    <w:rsid w:val="00E94B1A"/>
    <w:rsid w:val="00E952EF"/>
    <w:rsid w:val="00E9612B"/>
    <w:rsid w:val="00E9667A"/>
    <w:rsid w:val="00E96F8C"/>
    <w:rsid w:val="00E973D4"/>
    <w:rsid w:val="00E974BB"/>
    <w:rsid w:val="00E97BFC"/>
    <w:rsid w:val="00EA0966"/>
    <w:rsid w:val="00EA0A24"/>
    <w:rsid w:val="00EA0DD8"/>
    <w:rsid w:val="00EA1077"/>
    <w:rsid w:val="00EA182E"/>
    <w:rsid w:val="00EA1911"/>
    <w:rsid w:val="00EA1F64"/>
    <w:rsid w:val="00EA1FE5"/>
    <w:rsid w:val="00EA205D"/>
    <w:rsid w:val="00EA2A68"/>
    <w:rsid w:val="00EA2C76"/>
    <w:rsid w:val="00EA2E49"/>
    <w:rsid w:val="00EA3335"/>
    <w:rsid w:val="00EA3DBA"/>
    <w:rsid w:val="00EA4693"/>
    <w:rsid w:val="00EA4A68"/>
    <w:rsid w:val="00EA4BC8"/>
    <w:rsid w:val="00EA6037"/>
    <w:rsid w:val="00EA6A8D"/>
    <w:rsid w:val="00EA6C6C"/>
    <w:rsid w:val="00EA6F18"/>
    <w:rsid w:val="00EA7546"/>
    <w:rsid w:val="00EB028A"/>
    <w:rsid w:val="00EB02AD"/>
    <w:rsid w:val="00EB0EB3"/>
    <w:rsid w:val="00EB1611"/>
    <w:rsid w:val="00EB1A31"/>
    <w:rsid w:val="00EB2105"/>
    <w:rsid w:val="00EB2450"/>
    <w:rsid w:val="00EB2B87"/>
    <w:rsid w:val="00EB4278"/>
    <w:rsid w:val="00EB43C5"/>
    <w:rsid w:val="00EB4E14"/>
    <w:rsid w:val="00EB4E23"/>
    <w:rsid w:val="00EB54FE"/>
    <w:rsid w:val="00EB5F7F"/>
    <w:rsid w:val="00EB658A"/>
    <w:rsid w:val="00EB6DCB"/>
    <w:rsid w:val="00EB6DD8"/>
    <w:rsid w:val="00EB787D"/>
    <w:rsid w:val="00EB795A"/>
    <w:rsid w:val="00EB7D22"/>
    <w:rsid w:val="00EB7DBE"/>
    <w:rsid w:val="00EB7F52"/>
    <w:rsid w:val="00EC0208"/>
    <w:rsid w:val="00EC0285"/>
    <w:rsid w:val="00EC0BDA"/>
    <w:rsid w:val="00EC15E5"/>
    <w:rsid w:val="00EC230D"/>
    <w:rsid w:val="00EC2418"/>
    <w:rsid w:val="00EC262F"/>
    <w:rsid w:val="00EC2CE1"/>
    <w:rsid w:val="00EC2F8A"/>
    <w:rsid w:val="00EC332E"/>
    <w:rsid w:val="00EC353C"/>
    <w:rsid w:val="00EC3A32"/>
    <w:rsid w:val="00EC3B7C"/>
    <w:rsid w:val="00EC3B7F"/>
    <w:rsid w:val="00EC4249"/>
    <w:rsid w:val="00EC49EF"/>
    <w:rsid w:val="00EC56ED"/>
    <w:rsid w:val="00EC5AC8"/>
    <w:rsid w:val="00EC7A70"/>
    <w:rsid w:val="00ED03B5"/>
    <w:rsid w:val="00ED1B58"/>
    <w:rsid w:val="00ED2EFF"/>
    <w:rsid w:val="00ED3142"/>
    <w:rsid w:val="00ED3276"/>
    <w:rsid w:val="00ED3C4B"/>
    <w:rsid w:val="00ED4A77"/>
    <w:rsid w:val="00ED5112"/>
    <w:rsid w:val="00EE0172"/>
    <w:rsid w:val="00EE057C"/>
    <w:rsid w:val="00EE0BF8"/>
    <w:rsid w:val="00EE15DF"/>
    <w:rsid w:val="00EE1BBB"/>
    <w:rsid w:val="00EE22CB"/>
    <w:rsid w:val="00EE28AB"/>
    <w:rsid w:val="00EE2A19"/>
    <w:rsid w:val="00EE2B1F"/>
    <w:rsid w:val="00EE2FE6"/>
    <w:rsid w:val="00EE34D2"/>
    <w:rsid w:val="00EE3838"/>
    <w:rsid w:val="00EE3B21"/>
    <w:rsid w:val="00EE44D4"/>
    <w:rsid w:val="00EE5655"/>
    <w:rsid w:val="00EE5E0B"/>
    <w:rsid w:val="00EE5F9C"/>
    <w:rsid w:val="00EE64AB"/>
    <w:rsid w:val="00EE69A2"/>
    <w:rsid w:val="00EE709C"/>
    <w:rsid w:val="00EE7704"/>
    <w:rsid w:val="00EE775F"/>
    <w:rsid w:val="00EF060B"/>
    <w:rsid w:val="00EF08DB"/>
    <w:rsid w:val="00EF1216"/>
    <w:rsid w:val="00EF1968"/>
    <w:rsid w:val="00EF2DE7"/>
    <w:rsid w:val="00EF3757"/>
    <w:rsid w:val="00EF3EA2"/>
    <w:rsid w:val="00EF51C5"/>
    <w:rsid w:val="00EF565C"/>
    <w:rsid w:val="00EF5F4C"/>
    <w:rsid w:val="00EF62CE"/>
    <w:rsid w:val="00EF6641"/>
    <w:rsid w:val="00EF686B"/>
    <w:rsid w:val="00EF6C97"/>
    <w:rsid w:val="00EF7236"/>
    <w:rsid w:val="00EF777F"/>
    <w:rsid w:val="00EF7F71"/>
    <w:rsid w:val="00F004BF"/>
    <w:rsid w:val="00F00DDD"/>
    <w:rsid w:val="00F0106A"/>
    <w:rsid w:val="00F013D9"/>
    <w:rsid w:val="00F01A6F"/>
    <w:rsid w:val="00F021F5"/>
    <w:rsid w:val="00F02337"/>
    <w:rsid w:val="00F03604"/>
    <w:rsid w:val="00F03B02"/>
    <w:rsid w:val="00F040FA"/>
    <w:rsid w:val="00F04232"/>
    <w:rsid w:val="00F04B3E"/>
    <w:rsid w:val="00F04FFC"/>
    <w:rsid w:val="00F0568A"/>
    <w:rsid w:val="00F05B6D"/>
    <w:rsid w:val="00F05D8D"/>
    <w:rsid w:val="00F0637C"/>
    <w:rsid w:val="00F06EB3"/>
    <w:rsid w:val="00F0743B"/>
    <w:rsid w:val="00F0790C"/>
    <w:rsid w:val="00F07FF1"/>
    <w:rsid w:val="00F103A2"/>
    <w:rsid w:val="00F10839"/>
    <w:rsid w:val="00F108B4"/>
    <w:rsid w:val="00F10A78"/>
    <w:rsid w:val="00F115F7"/>
    <w:rsid w:val="00F11666"/>
    <w:rsid w:val="00F11F27"/>
    <w:rsid w:val="00F11FFF"/>
    <w:rsid w:val="00F1241F"/>
    <w:rsid w:val="00F12D7B"/>
    <w:rsid w:val="00F13A76"/>
    <w:rsid w:val="00F14ADF"/>
    <w:rsid w:val="00F15B35"/>
    <w:rsid w:val="00F1649C"/>
    <w:rsid w:val="00F1653E"/>
    <w:rsid w:val="00F16A54"/>
    <w:rsid w:val="00F17566"/>
    <w:rsid w:val="00F17D55"/>
    <w:rsid w:val="00F17E23"/>
    <w:rsid w:val="00F17E3E"/>
    <w:rsid w:val="00F20B38"/>
    <w:rsid w:val="00F20E01"/>
    <w:rsid w:val="00F20FFC"/>
    <w:rsid w:val="00F2117C"/>
    <w:rsid w:val="00F21E7D"/>
    <w:rsid w:val="00F21FDA"/>
    <w:rsid w:val="00F22682"/>
    <w:rsid w:val="00F22B14"/>
    <w:rsid w:val="00F2327B"/>
    <w:rsid w:val="00F2333B"/>
    <w:rsid w:val="00F236F1"/>
    <w:rsid w:val="00F23CC9"/>
    <w:rsid w:val="00F26151"/>
    <w:rsid w:val="00F26607"/>
    <w:rsid w:val="00F2699D"/>
    <w:rsid w:val="00F2712B"/>
    <w:rsid w:val="00F27EF2"/>
    <w:rsid w:val="00F3035F"/>
    <w:rsid w:val="00F320AE"/>
    <w:rsid w:val="00F32E83"/>
    <w:rsid w:val="00F3387A"/>
    <w:rsid w:val="00F33E75"/>
    <w:rsid w:val="00F33E89"/>
    <w:rsid w:val="00F3426E"/>
    <w:rsid w:val="00F34BC9"/>
    <w:rsid w:val="00F362B7"/>
    <w:rsid w:val="00F36D30"/>
    <w:rsid w:val="00F3751B"/>
    <w:rsid w:val="00F379E5"/>
    <w:rsid w:val="00F408B5"/>
    <w:rsid w:val="00F40FC2"/>
    <w:rsid w:val="00F411D8"/>
    <w:rsid w:val="00F412DB"/>
    <w:rsid w:val="00F4139A"/>
    <w:rsid w:val="00F414F0"/>
    <w:rsid w:val="00F42073"/>
    <w:rsid w:val="00F42637"/>
    <w:rsid w:val="00F443FD"/>
    <w:rsid w:val="00F4478D"/>
    <w:rsid w:val="00F44D92"/>
    <w:rsid w:val="00F45026"/>
    <w:rsid w:val="00F4576E"/>
    <w:rsid w:val="00F459FF"/>
    <w:rsid w:val="00F45B00"/>
    <w:rsid w:val="00F45DE1"/>
    <w:rsid w:val="00F4682E"/>
    <w:rsid w:val="00F47604"/>
    <w:rsid w:val="00F51094"/>
    <w:rsid w:val="00F51C68"/>
    <w:rsid w:val="00F51C8A"/>
    <w:rsid w:val="00F52A96"/>
    <w:rsid w:val="00F52E33"/>
    <w:rsid w:val="00F52E4F"/>
    <w:rsid w:val="00F53CE2"/>
    <w:rsid w:val="00F54270"/>
    <w:rsid w:val="00F54F9F"/>
    <w:rsid w:val="00F55119"/>
    <w:rsid w:val="00F56CD5"/>
    <w:rsid w:val="00F56FF2"/>
    <w:rsid w:val="00F57171"/>
    <w:rsid w:val="00F57739"/>
    <w:rsid w:val="00F60ABD"/>
    <w:rsid w:val="00F61013"/>
    <w:rsid w:val="00F61A7E"/>
    <w:rsid w:val="00F62E4F"/>
    <w:rsid w:val="00F63280"/>
    <w:rsid w:val="00F63341"/>
    <w:rsid w:val="00F64B20"/>
    <w:rsid w:val="00F64B33"/>
    <w:rsid w:val="00F65DAD"/>
    <w:rsid w:val="00F66457"/>
    <w:rsid w:val="00F66612"/>
    <w:rsid w:val="00F66BB2"/>
    <w:rsid w:val="00F66C78"/>
    <w:rsid w:val="00F66DEA"/>
    <w:rsid w:val="00F66EFE"/>
    <w:rsid w:val="00F70019"/>
    <w:rsid w:val="00F70069"/>
    <w:rsid w:val="00F7027A"/>
    <w:rsid w:val="00F705BE"/>
    <w:rsid w:val="00F717BD"/>
    <w:rsid w:val="00F719AA"/>
    <w:rsid w:val="00F71C8A"/>
    <w:rsid w:val="00F72276"/>
    <w:rsid w:val="00F7244F"/>
    <w:rsid w:val="00F72560"/>
    <w:rsid w:val="00F72DF9"/>
    <w:rsid w:val="00F73326"/>
    <w:rsid w:val="00F74079"/>
    <w:rsid w:val="00F74816"/>
    <w:rsid w:val="00F74FBB"/>
    <w:rsid w:val="00F75161"/>
    <w:rsid w:val="00F760F5"/>
    <w:rsid w:val="00F763DE"/>
    <w:rsid w:val="00F772DE"/>
    <w:rsid w:val="00F77548"/>
    <w:rsid w:val="00F77C93"/>
    <w:rsid w:val="00F77D31"/>
    <w:rsid w:val="00F8078B"/>
    <w:rsid w:val="00F81226"/>
    <w:rsid w:val="00F828A7"/>
    <w:rsid w:val="00F83627"/>
    <w:rsid w:val="00F83BED"/>
    <w:rsid w:val="00F84BB1"/>
    <w:rsid w:val="00F84EDC"/>
    <w:rsid w:val="00F85762"/>
    <w:rsid w:val="00F86748"/>
    <w:rsid w:val="00F86B93"/>
    <w:rsid w:val="00F86F9B"/>
    <w:rsid w:val="00F901B7"/>
    <w:rsid w:val="00F905E4"/>
    <w:rsid w:val="00F90CBA"/>
    <w:rsid w:val="00F91388"/>
    <w:rsid w:val="00F91563"/>
    <w:rsid w:val="00F918D1"/>
    <w:rsid w:val="00F928AD"/>
    <w:rsid w:val="00F92CDE"/>
    <w:rsid w:val="00F92F5B"/>
    <w:rsid w:val="00F934DA"/>
    <w:rsid w:val="00F93A84"/>
    <w:rsid w:val="00F93D89"/>
    <w:rsid w:val="00F9420B"/>
    <w:rsid w:val="00F94BAB"/>
    <w:rsid w:val="00F95032"/>
    <w:rsid w:val="00F95A07"/>
    <w:rsid w:val="00F95E5B"/>
    <w:rsid w:val="00F96DB1"/>
    <w:rsid w:val="00F970F6"/>
    <w:rsid w:val="00F97565"/>
    <w:rsid w:val="00F976CC"/>
    <w:rsid w:val="00F97E01"/>
    <w:rsid w:val="00FA03A5"/>
    <w:rsid w:val="00FA086C"/>
    <w:rsid w:val="00FA11E9"/>
    <w:rsid w:val="00FA20B4"/>
    <w:rsid w:val="00FA255F"/>
    <w:rsid w:val="00FA3D36"/>
    <w:rsid w:val="00FA436D"/>
    <w:rsid w:val="00FA46DA"/>
    <w:rsid w:val="00FA47EE"/>
    <w:rsid w:val="00FA4829"/>
    <w:rsid w:val="00FA4D3B"/>
    <w:rsid w:val="00FA5D12"/>
    <w:rsid w:val="00FA608B"/>
    <w:rsid w:val="00FA66FD"/>
    <w:rsid w:val="00FA6A15"/>
    <w:rsid w:val="00FA7CF1"/>
    <w:rsid w:val="00FB0D1D"/>
    <w:rsid w:val="00FB16B2"/>
    <w:rsid w:val="00FB2AE5"/>
    <w:rsid w:val="00FB2DD6"/>
    <w:rsid w:val="00FB3059"/>
    <w:rsid w:val="00FB3301"/>
    <w:rsid w:val="00FB3878"/>
    <w:rsid w:val="00FB38B3"/>
    <w:rsid w:val="00FB4283"/>
    <w:rsid w:val="00FB451A"/>
    <w:rsid w:val="00FB5097"/>
    <w:rsid w:val="00FB50E3"/>
    <w:rsid w:val="00FB6384"/>
    <w:rsid w:val="00FB6C4E"/>
    <w:rsid w:val="00FB748C"/>
    <w:rsid w:val="00FB7C28"/>
    <w:rsid w:val="00FC01DB"/>
    <w:rsid w:val="00FC0792"/>
    <w:rsid w:val="00FC086D"/>
    <w:rsid w:val="00FC18AE"/>
    <w:rsid w:val="00FC26C8"/>
    <w:rsid w:val="00FC27EF"/>
    <w:rsid w:val="00FC2E76"/>
    <w:rsid w:val="00FC330A"/>
    <w:rsid w:val="00FC3429"/>
    <w:rsid w:val="00FC3466"/>
    <w:rsid w:val="00FC4967"/>
    <w:rsid w:val="00FC4A84"/>
    <w:rsid w:val="00FC4C60"/>
    <w:rsid w:val="00FC5339"/>
    <w:rsid w:val="00FC59DA"/>
    <w:rsid w:val="00FC7B3F"/>
    <w:rsid w:val="00FD1A51"/>
    <w:rsid w:val="00FD1ACC"/>
    <w:rsid w:val="00FD33F2"/>
    <w:rsid w:val="00FD3E2A"/>
    <w:rsid w:val="00FD402E"/>
    <w:rsid w:val="00FD43D8"/>
    <w:rsid w:val="00FD44DF"/>
    <w:rsid w:val="00FD51FB"/>
    <w:rsid w:val="00FD599F"/>
    <w:rsid w:val="00FD6195"/>
    <w:rsid w:val="00FD655B"/>
    <w:rsid w:val="00FD687C"/>
    <w:rsid w:val="00FD6B5B"/>
    <w:rsid w:val="00FD72AF"/>
    <w:rsid w:val="00FD7911"/>
    <w:rsid w:val="00FD7AF8"/>
    <w:rsid w:val="00FE0AA2"/>
    <w:rsid w:val="00FE1003"/>
    <w:rsid w:val="00FE2CA3"/>
    <w:rsid w:val="00FE3C87"/>
    <w:rsid w:val="00FE4FB1"/>
    <w:rsid w:val="00FE598B"/>
    <w:rsid w:val="00FE5B54"/>
    <w:rsid w:val="00FE609C"/>
    <w:rsid w:val="00FF0958"/>
    <w:rsid w:val="00FF09A0"/>
    <w:rsid w:val="00FF1FE6"/>
    <w:rsid w:val="00FF24D7"/>
    <w:rsid w:val="00FF2EBA"/>
    <w:rsid w:val="00FF33A5"/>
    <w:rsid w:val="00FF4839"/>
    <w:rsid w:val="00FF4944"/>
    <w:rsid w:val="00FF4B62"/>
    <w:rsid w:val="00FF723C"/>
    <w:rsid w:val="00FF751C"/>
    <w:rsid w:val="00FF7E74"/>
    <w:rsid w:val="011F7595"/>
    <w:rsid w:val="01E6350E"/>
    <w:rsid w:val="01FB79C7"/>
    <w:rsid w:val="026C6E1B"/>
    <w:rsid w:val="031950C9"/>
    <w:rsid w:val="033A2194"/>
    <w:rsid w:val="046B7813"/>
    <w:rsid w:val="048B25F4"/>
    <w:rsid w:val="04DC5FA7"/>
    <w:rsid w:val="0609153F"/>
    <w:rsid w:val="06192A63"/>
    <w:rsid w:val="07142152"/>
    <w:rsid w:val="073B1815"/>
    <w:rsid w:val="078D3A1F"/>
    <w:rsid w:val="07C136C9"/>
    <w:rsid w:val="081B326B"/>
    <w:rsid w:val="089518CE"/>
    <w:rsid w:val="0896552A"/>
    <w:rsid w:val="0A3F5A06"/>
    <w:rsid w:val="0A53661B"/>
    <w:rsid w:val="0A692545"/>
    <w:rsid w:val="0B0A5AB6"/>
    <w:rsid w:val="0B393A51"/>
    <w:rsid w:val="0C364685"/>
    <w:rsid w:val="0C482265"/>
    <w:rsid w:val="0C747A2B"/>
    <w:rsid w:val="0DFE7879"/>
    <w:rsid w:val="0E500AF9"/>
    <w:rsid w:val="0E590D3B"/>
    <w:rsid w:val="0E92627C"/>
    <w:rsid w:val="0EBE4724"/>
    <w:rsid w:val="0EC8358F"/>
    <w:rsid w:val="0EE330FC"/>
    <w:rsid w:val="0EFF0105"/>
    <w:rsid w:val="0F36499C"/>
    <w:rsid w:val="0F4601B1"/>
    <w:rsid w:val="100C3F23"/>
    <w:rsid w:val="1040718F"/>
    <w:rsid w:val="10DF0DD2"/>
    <w:rsid w:val="1138146D"/>
    <w:rsid w:val="11940CF2"/>
    <w:rsid w:val="11BB5AE9"/>
    <w:rsid w:val="121B6189"/>
    <w:rsid w:val="122356AC"/>
    <w:rsid w:val="12725134"/>
    <w:rsid w:val="12C14CC1"/>
    <w:rsid w:val="13D25484"/>
    <w:rsid w:val="13D86CA1"/>
    <w:rsid w:val="1448764C"/>
    <w:rsid w:val="1510250D"/>
    <w:rsid w:val="151133AF"/>
    <w:rsid w:val="161D3D31"/>
    <w:rsid w:val="165D6CB3"/>
    <w:rsid w:val="166B5E33"/>
    <w:rsid w:val="17096534"/>
    <w:rsid w:val="17635BC1"/>
    <w:rsid w:val="177F5B60"/>
    <w:rsid w:val="180D3070"/>
    <w:rsid w:val="1817003C"/>
    <w:rsid w:val="18506ACF"/>
    <w:rsid w:val="18E11D05"/>
    <w:rsid w:val="1A7B0F22"/>
    <w:rsid w:val="1AA337EF"/>
    <w:rsid w:val="1AAB4526"/>
    <w:rsid w:val="1B3A335E"/>
    <w:rsid w:val="1BA669F4"/>
    <w:rsid w:val="1BC55433"/>
    <w:rsid w:val="1BD719A1"/>
    <w:rsid w:val="1C0C71B1"/>
    <w:rsid w:val="1C3A381E"/>
    <w:rsid w:val="1C4C0774"/>
    <w:rsid w:val="1D681C5D"/>
    <w:rsid w:val="1DE8787C"/>
    <w:rsid w:val="1E380731"/>
    <w:rsid w:val="1E811CB6"/>
    <w:rsid w:val="1EA100C8"/>
    <w:rsid w:val="204948FE"/>
    <w:rsid w:val="211C6C5B"/>
    <w:rsid w:val="2133786E"/>
    <w:rsid w:val="21783BC3"/>
    <w:rsid w:val="226727D1"/>
    <w:rsid w:val="22983FF4"/>
    <w:rsid w:val="23532756"/>
    <w:rsid w:val="2369320B"/>
    <w:rsid w:val="239D5883"/>
    <w:rsid w:val="23A8387B"/>
    <w:rsid w:val="23C245F9"/>
    <w:rsid w:val="24256C9F"/>
    <w:rsid w:val="24A06A31"/>
    <w:rsid w:val="24C36C52"/>
    <w:rsid w:val="24CF4EAD"/>
    <w:rsid w:val="25AB52B8"/>
    <w:rsid w:val="25C679BB"/>
    <w:rsid w:val="29120D51"/>
    <w:rsid w:val="294C5CCC"/>
    <w:rsid w:val="29804AD9"/>
    <w:rsid w:val="29CD5C32"/>
    <w:rsid w:val="2A02438E"/>
    <w:rsid w:val="2AAB5DE7"/>
    <w:rsid w:val="2AF17C16"/>
    <w:rsid w:val="2B5E10AB"/>
    <w:rsid w:val="2BB54582"/>
    <w:rsid w:val="2D2B45F7"/>
    <w:rsid w:val="2E534DAC"/>
    <w:rsid w:val="2E894691"/>
    <w:rsid w:val="2F160E92"/>
    <w:rsid w:val="2FA61FC1"/>
    <w:rsid w:val="2FA774C5"/>
    <w:rsid w:val="308367FE"/>
    <w:rsid w:val="30B26121"/>
    <w:rsid w:val="30BD0622"/>
    <w:rsid w:val="31BC5C4A"/>
    <w:rsid w:val="31CD3DC6"/>
    <w:rsid w:val="31D67BED"/>
    <w:rsid w:val="32103E32"/>
    <w:rsid w:val="32591439"/>
    <w:rsid w:val="32EC51EE"/>
    <w:rsid w:val="336F6977"/>
    <w:rsid w:val="33796226"/>
    <w:rsid w:val="3429665D"/>
    <w:rsid w:val="342F485B"/>
    <w:rsid w:val="34AE770B"/>
    <w:rsid w:val="34D162E9"/>
    <w:rsid w:val="34F125FE"/>
    <w:rsid w:val="3574797C"/>
    <w:rsid w:val="360A3002"/>
    <w:rsid w:val="36541FD5"/>
    <w:rsid w:val="36957A82"/>
    <w:rsid w:val="37253991"/>
    <w:rsid w:val="372A0312"/>
    <w:rsid w:val="37525AB9"/>
    <w:rsid w:val="37856A22"/>
    <w:rsid w:val="38431D54"/>
    <w:rsid w:val="38637D01"/>
    <w:rsid w:val="38893E51"/>
    <w:rsid w:val="38AE687F"/>
    <w:rsid w:val="38CC6E65"/>
    <w:rsid w:val="38F117B0"/>
    <w:rsid w:val="39053171"/>
    <w:rsid w:val="39667ABB"/>
    <w:rsid w:val="399D5494"/>
    <w:rsid w:val="3A2D05C6"/>
    <w:rsid w:val="3A6969AA"/>
    <w:rsid w:val="3A6B0FA5"/>
    <w:rsid w:val="3A7A0818"/>
    <w:rsid w:val="3AB6680E"/>
    <w:rsid w:val="3AFA2870"/>
    <w:rsid w:val="3B2535CE"/>
    <w:rsid w:val="3B3B7A0F"/>
    <w:rsid w:val="3B3F1624"/>
    <w:rsid w:val="3BCA18A4"/>
    <w:rsid w:val="3BE35E8D"/>
    <w:rsid w:val="3C315498"/>
    <w:rsid w:val="3CC302B2"/>
    <w:rsid w:val="3CC86CCC"/>
    <w:rsid w:val="3D7278F3"/>
    <w:rsid w:val="3DA60DC7"/>
    <w:rsid w:val="3E766FA0"/>
    <w:rsid w:val="40074095"/>
    <w:rsid w:val="41367A56"/>
    <w:rsid w:val="42005A95"/>
    <w:rsid w:val="424D6D27"/>
    <w:rsid w:val="42B231B6"/>
    <w:rsid w:val="4321303B"/>
    <w:rsid w:val="43317379"/>
    <w:rsid w:val="435718BD"/>
    <w:rsid w:val="4368266F"/>
    <w:rsid w:val="4392593E"/>
    <w:rsid w:val="444F6CFD"/>
    <w:rsid w:val="44B34462"/>
    <w:rsid w:val="44CD01F7"/>
    <w:rsid w:val="45321187"/>
    <w:rsid w:val="4550785F"/>
    <w:rsid w:val="458A2D71"/>
    <w:rsid w:val="45D73ADC"/>
    <w:rsid w:val="466D0EE7"/>
    <w:rsid w:val="47160552"/>
    <w:rsid w:val="47B836FE"/>
    <w:rsid w:val="47E2796E"/>
    <w:rsid w:val="49470260"/>
    <w:rsid w:val="49786AFA"/>
    <w:rsid w:val="498275C8"/>
    <w:rsid w:val="49B55A08"/>
    <w:rsid w:val="49E1048E"/>
    <w:rsid w:val="4ACE2A0F"/>
    <w:rsid w:val="4B354262"/>
    <w:rsid w:val="4C316DA6"/>
    <w:rsid w:val="4CE20279"/>
    <w:rsid w:val="4D4F54BC"/>
    <w:rsid w:val="4DB738E9"/>
    <w:rsid w:val="4E6F78DD"/>
    <w:rsid w:val="4EAD3E77"/>
    <w:rsid w:val="4F3E491F"/>
    <w:rsid w:val="4F5166AD"/>
    <w:rsid w:val="4F772960"/>
    <w:rsid w:val="4FB62F43"/>
    <w:rsid w:val="500B18B9"/>
    <w:rsid w:val="501F0559"/>
    <w:rsid w:val="505E72D4"/>
    <w:rsid w:val="51204589"/>
    <w:rsid w:val="52164FBF"/>
    <w:rsid w:val="52363773"/>
    <w:rsid w:val="52501B67"/>
    <w:rsid w:val="526312D2"/>
    <w:rsid w:val="529C1D66"/>
    <w:rsid w:val="529C5554"/>
    <w:rsid w:val="52BD3F56"/>
    <w:rsid w:val="53467962"/>
    <w:rsid w:val="53D22858"/>
    <w:rsid w:val="544A4963"/>
    <w:rsid w:val="54B42368"/>
    <w:rsid w:val="550F2A82"/>
    <w:rsid w:val="5513761D"/>
    <w:rsid w:val="552A1CF5"/>
    <w:rsid w:val="553500F7"/>
    <w:rsid w:val="55513783"/>
    <w:rsid w:val="559F1C5D"/>
    <w:rsid w:val="562D6DD1"/>
    <w:rsid w:val="566366F9"/>
    <w:rsid w:val="566542CF"/>
    <w:rsid w:val="568C1D24"/>
    <w:rsid w:val="575D1C83"/>
    <w:rsid w:val="576628A5"/>
    <w:rsid w:val="58360B36"/>
    <w:rsid w:val="58655BFF"/>
    <w:rsid w:val="588A3951"/>
    <w:rsid w:val="58A03E85"/>
    <w:rsid w:val="5936413D"/>
    <w:rsid w:val="594D5187"/>
    <w:rsid w:val="595237FE"/>
    <w:rsid w:val="597D5328"/>
    <w:rsid w:val="598614A2"/>
    <w:rsid w:val="5A93401E"/>
    <w:rsid w:val="5B4110AC"/>
    <w:rsid w:val="5BA94101"/>
    <w:rsid w:val="5BC52912"/>
    <w:rsid w:val="5BF46D3E"/>
    <w:rsid w:val="5C2105C0"/>
    <w:rsid w:val="5D1F1196"/>
    <w:rsid w:val="5D657B69"/>
    <w:rsid w:val="5D99096A"/>
    <w:rsid w:val="5E0A68A3"/>
    <w:rsid w:val="5E2E5E6F"/>
    <w:rsid w:val="5E5D5483"/>
    <w:rsid w:val="5E6B02ED"/>
    <w:rsid w:val="5ED17164"/>
    <w:rsid w:val="5F5E7912"/>
    <w:rsid w:val="5FA02F49"/>
    <w:rsid w:val="5FED6E7D"/>
    <w:rsid w:val="5FEE3DA8"/>
    <w:rsid w:val="617D22BC"/>
    <w:rsid w:val="619A13E4"/>
    <w:rsid w:val="61BD011F"/>
    <w:rsid w:val="62584C4A"/>
    <w:rsid w:val="643423CE"/>
    <w:rsid w:val="645326C1"/>
    <w:rsid w:val="64B37201"/>
    <w:rsid w:val="64D90805"/>
    <w:rsid w:val="65233111"/>
    <w:rsid w:val="65760339"/>
    <w:rsid w:val="66705E20"/>
    <w:rsid w:val="67306391"/>
    <w:rsid w:val="67A26044"/>
    <w:rsid w:val="67DF6AF4"/>
    <w:rsid w:val="68321E19"/>
    <w:rsid w:val="68325F68"/>
    <w:rsid w:val="68465618"/>
    <w:rsid w:val="68EF2D67"/>
    <w:rsid w:val="69C4687E"/>
    <w:rsid w:val="6A0C71DB"/>
    <w:rsid w:val="6A0E213E"/>
    <w:rsid w:val="6AEE1E60"/>
    <w:rsid w:val="6B0D6F13"/>
    <w:rsid w:val="6B3429E3"/>
    <w:rsid w:val="6B7A581A"/>
    <w:rsid w:val="6B9B645B"/>
    <w:rsid w:val="6C302878"/>
    <w:rsid w:val="6C7C6D70"/>
    <w:rsid w:val="6CD13B4B"/>
    <w:rsid w:val="6CD416BE"/>
    <w:rsid w:val="6D3D2B1C"/>
    <w:rsid w:val="6DB84C0D"/>
    <w:rsid w:val="6E434753"/>
    <w:rsid w:val="6E9A24D8"/>
    <w:rsid w:val="6EB20ABF"/>
    <w:rsid w:val="6EE175F6"/>
    <w:rsid w:val="705361FC"/>
    <w:rsid w:val="705B0CE2"/>
    <w:rsid w:val="70796E8F"/>
    <w:rsid w:val="73403E67"/>
    <w:rsid w:val="736A1E52"/>
    <w:rsid w:val="73CD22F0"/>
    <w:rsid w:val="747F3FD8"/>
    <w:rsid w:val="752C6CC3"/>
    <w:rsid w:val="75974E97"/>
    <w:rsid w:val="75A35ABD"/>
    <w:rsid w:val="75B46B1F"/>
    <w:rsid w:val="762410CF"/>
    <w:rsid w:val="76C024A2"/>
    <w:rsid w:val="77112A27"/>
    <w:rsid w:val="792F55F0"/>
    <w:rsid w:val="7931350A"/>
    <w:rsid w:val="79E11788"/>
    <w:rsid w:val="7A3E1346"/>
    <w:rsid w:val="7A569D48"/>
    <w:rsid w:val="7A9279F6"/>
    <w:rsid w:val="7A951EF5"/>
    <w:rsid w:val="7B4E7BDF"/>
    <w:rsid w:val="7B643632"/>
    <w:rsid w:val="7C291EDA"/>
    <w:rsid w:val="7C403E07"/>
    <w:rsid w:val="7CD7418D"/>
    <w:rsid w:val="7D142945"/>
    <w:rsid w:val="7D174835"/>
    <w:rsid w:val="7DBC3BF1"/>
    <w:rsid w:val="7E1E6895"/>
    <w:rsid w:val="7E2766A8"/>
    <w:rsid w:val="7F460DAF"/>
    <w:rsid w:val="7F7178D5"/>
    <w:rsid w:val="7F846FC1"/>
    <w:rsid w:val="7FFB28B9"/>
    <w:rsid w:val="7FFD3433"/>
    <w:rsid w:val="ECD5E6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autoRedefine/>
    <w:qFormat/>
    <w:uiPriority w:val="0"/>
    <w:pPr>
      <w:keepNext/>
      <w:keepLines/>
      <w:spacing w:before="340" w:after="330" w:line="578" w:lineRule="auto"/>
      <w:jc w:val="center"/>
      <w:outlineLvl w:val="0"/>
    </w:pPr>
    <w:rPr>
      <w:b/>
      <w:bCs/>
      <w:kern w:val="44"/>
      <w:sz w:val="32"/>
      <w:szCs w:val="44"/>
    </w:rPr>
  </w:style>
  <w:style w:type="paragraph" w:styleId="3">
    <w:name w:val="heading 2"/>
    <w:basedOn w:val="1"/>
    <w:next w:val="4"/>
    <w:link w:val="74"/>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6"/>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77"/>
    <w:autoRedefine/>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5"/>
    <w:basedOn w:val="1"/>
    <w:next w:val="1"/>
    <w:link w:val="78"/>
    <w:autoRedefine/>
    <w:qFormat/>
    <w:uiPriority w:val="0"/>
    <w:pPr>
      <w:keepNext/>
      <w:keepLines/>
      <w:tabs>
        <w:tab w:val="left" w:pos="1701"/>
      </w:tabs>
      <w:spacing w:before="280" w:after="290" w:line="360" w:lineRule="auto"/>
      <w:outlineLvl w:val="4"/>
    </w:pPr>
    <w:rPr>
      <w:rFonts w:ascii="楷体_GB2312" w:hAnsi="Calibri" w:eastAsia="楷体_GB2312"/>
      <w:b/>
      <w:bCs/>
      <w:kern w:val="0"/>
      <w:sz w:val="24"/>
      <w:szCs w:val="28"/>
    </w:rPr>
  </w:style>
  <w:style w:type="paragraph" w:styleId="8">
    <w:name w:val="heading 6"/>
    <w:basedOn w:val="7"/>
    <w:next w:val="1"/>
    <w:link w:val="79"/>
    <w:autoRedefine/>
    <w:qFormat/>
    <w:uiPriority w:val="0"/>
    <w:pPr>
      <w:keepNext w:val="0"/>
      <w:keepLines w:val="0"/>
      <w:tabs>
        <w:tab w:val="left" w:pos="2940"/>
        <w:tab w:val="clear" w:pos="1701"/>
      </w:tabs>
      <w:adjustRightInd w:val="0"/>
      <w:spacing w:before="0" w:after="0" w:line="400" w:lineRule="exact"/>
      <w:textAlignment w:val="baseline"/>
      <w:outlineLvl w:val="5"/>
    </w:pPr>
    <w:rPr>
      <w:rFonts w:ascii="Times New Roman" w:eastAsia="宋体"/>
      <w:b w:val="0"/>
      <w:bCs w:val="0"/>
      <w:szCs w:val="20"/>
    </w:rPr>
  </w:style>
  <w:style w:type="paragraph" w:styleId="9">
    <w:name w:val="heading 7"/>
    <w:basedOn w:val="8"/>
    <w:next w:val="1"/>
    <w:link w:val="80"/>
    <w:autoRedefine/>
    <w:qFormat/>
    <w:uiPriority w:val="0"/>
    <w:pPr>
      <w:tabs>
        <w:tab w:val="left" w:pos="3360"/>
        <w:tab w:val="clear" w:pos="2940"/>
      </w:tabs>
      <w:outlineLvl w:val="6"/>
    </w:pPr>
  </w:style>
  <w:style w:type="paragraph" w:styleId="10">
    <w:name w:val="heading 8"/>
    <w:basedOn w:val="9"/>
    <w:next w:val="1"/>
    <w:link w:val="81"/>
    <w:autoRedefine/>
    <w:qFormat/>
    <w:uiPriority w:val="0"/>
    <w:pPr>
      <w:tabs>
        <w:tab w:val="left" w:pos="3780"/>
        <w:tab w:val="clear" w:pos="3360"/>
      </w:tabs>
      <w:outlineLvl w:val="7"/>
    </w:pPr>
  </w:style>
  <w:style w:type="paragraph" w:styleId="11">
    <w:name w:val="heading 9"/>
    <w:basedOn w:val="10"/>
    <w:next w:val="1"/>
    <w:link w:val="82"/>
    <w:autoRedefine/>
    <w:qFormat/>
    <w:uiPriority w:val="0"/>
    <w:pPr>
      <w:tabs>
        <w:tab w:val="left" w:pos="480"/>
        <w:tab w:val="left" w:pos="4200"/>
        <w:tab w:val="clear" w:pos="3780"/>
      </w:tabs>
      <w:outlineLvl w:val="8"/>
    </w:p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customStyle="1" w:styleId="4">
    <w:name w:val="标准正文"/>
    <w:basedOn w:val="1"/>
    <w:autoRedefine/>
    <w:qFormat/>
    <w:uiPriority w:val="0"/>
    <w:pPr>
      <w:widowControl/>
      <w:spacing w:line="360" w:lineRule="auto"/>
      <w:ind w:firstLine="200" w:firstLineChars="200"/>
      <w:jc w:val="left"/>
    </w:pPr>
    <w:rPr>
      <w:rFonts w:ascii="宋体" w:hAnsi="宋体" w:eastAsia="Malgun Gothic" w:cs="宋体"/>
      <w:kern w:val="0"/>
      <w:sz w:val="24"/>
      <w:szCs w:val="20"/>
    </w:rPr>
  </w:style>
  <w:style w:type="paragraph" w:styleId="12">
    <w:name w:val="List 3"/>
    <w:basedOn w:val="1"/>
    <w:autoRedefine/>
    <w:qFormat/>
    <w:uiPriority w:val="0"/>
    <w:pPr>
      <w:ind w:left="100" w:leftChars="400" w:hanging="200" w:hangingChars="200"/>
    </w:pPr>
    <w:rPr>
      <w:rFonts w:ascii="宋体" w:hAnsi="宋体" w:eastAsia="Malgun Gothic" w:cs="宋体"/>
    </w:rPr>
  </w:style>
  <w:style w:type="paragraph" w:styleId="13">
    <w:name w:val="toc 7"/>
    <w:basedOn w:val="1"/>
    <w:next w:val="1"/>
    <w:autoRedefine/>
    <w:unhideWhenUsed/>
    <w:qFormat/>
    <w:uiPriority w:val="0"/>
    <w:pPr>
      <w:ind w:left="2520" w:leftChars="1200"/>
    </w:pPr>
    <w:rPr>
      <w:rFonts w:ascii="Calibri" w:hAnsi="Calibri" w:cs="宋体"/>
      <w:sz w:val="24"/>
    </w:rPr>
  </w:style>
  <w:style w:type="paragraph" w:styleId="14">
    <w:name w:val="table of authorities"/>
    <w:basedOn w:val="1"/>
    <w:next w:val="1"/>
    <w:autoRedefine/>
    <w:unhideWhenUsed/>
    <w:qFormat/>
    <w:uiPriority w:val="0"/>
    <w:pPr>
      <w:ind w:left="420" w:leftChars="200"/>
    </w:pPr>
  </w:style>
  <w:style w:type="paragraph" w:styleId="15">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6">
    <w:name w:val="Normal Indent"/>
    <w:basedOn w:val="1"/>
    <w:next w:val="1"/>
    <w:link w:val="83"/>
    <w:autoRedefine/>
    <w:qFormat/>
    <w:uiPriority w:val="0"/>
    <w:pPr>
      <w:ind w:firstLine="420"/>
    </w:pPr>
    <w:rPr>
      <w:szCs w:val="20"/>
    </w:rPr>
  </w:style>
  <w:style w:type="paragraph" w:styleId="17">
    <w:name w:val="caption"/>
    <w:basedOn w:val="1"/>
    <w:next w:val="1"/>
    <w:autoRedefine/>
    <w:qFormat/>
    <w:uiPriority w:val="0"/>
    <w:pPr>
      <w:spacing w:before="152" w:after="160"/>
    </w:pPr>
    <w:rPr>
      <w:rFonts w:ascii="Arial" w:hAnsi="Arial" w:eastAsia="黑体" w:cs="Arial"/>
      <w:sz w:val="20"/>
      <w:szCs w:val="20"/>
    </w:rPr>
  </w:style>
  <w:style w:type="paragraph" w:styleId="18">
    <w:name w:val="Document Map"/>
    <w:basedOn w:val="1"/>
    <w:link w:val="84"/>
    <w:autoRedefine/>
    <w:qFormat/>
    <w:uiPriority w:val="0"/>
    <w:rPr>
      <w:rFonts w:ascii="宋体"/>
      <w:sz w:val="18"/>
      <w:szCs w:val="18"/>
    </w:rPr>
  </w:style>
  <w:style w:type="paragraph" w:styleId="19">
    <w:name w:val="annotation text"/>
    <w:basedOn w:val="1"/>
    <w:link w:val="85"/>
    <w:autoRedefine/>
    <w:qFormat/>
    <w:uiPriority w:val="0"/>
    <w:pPr>
      <w:jc w:val="left"/>
    </w:pPr>
    <w:rPr>
      <w:szCs w:val="20"/>
    </w:rPr>
  </w:style>
  <w:style w:type="paragraph" w:styleId="20">
    <w:name w:val="Body Text 3"/>
    <w:basedOn w:val="1"/>
    <w:link w:val="86"/>
    <w:autoRedefine/>
    <w:qFormat/>
    <w:uiPriority w:val="0"/>
    <w:pPr>
      <w:snapToGrid w:val="0"/>
      <w:spacing w:before="50" w:after="50"/>
    </w:pPr>
    <w:rPr>
      <w:rFonts w:hAnsi="宋体" w:eastAsia="FangSong_GB2312"/>
      <w:b/>
      <w:bCs/>
      <w:sz w:val="24"/>
      <w:szCs w:val="20"/>
    </w:rPr>
  </w:style>
  <w:style w:type="paragraph" w:styleId="21">
    <w:name w:val="Body Text"/>
    <w:basedOn w:val="1"/>
    <w:link w:val="87"/>
    <w:autoRedefine/>
    <w:qFormat/>
    <w:uiPriority w:val="0"/>
    <w:pPr>
      <w:spacing w:after="120"/>
    </w:pPr>
    <w:rPr>
      <w:sz w:val="28"/>
    </w:rPr>
  </w:style>
  <w:style w:type="paragraph" w:styleId="22">
    <w:name w:val="Body Text Indent"/>
    <w:basedOn w:val="1"/>
    <w:link w:val="88"/>
    <w:autoRedefine/>
    <w:qFormat/>
    <w:uiPriority w:val="0"/>
    <w:pPr>
      <w:spacing w:line="200" w:lineRule="exact"/>
      <w:ind w:firstLine="301"/>
    </w:pPr>
    <w:rPr>
      <w:rFonts w:ascii="宋体" w:hAnsi="Courier New"/>
      <w:spacing w:val="-4"/>
      <w:sz w:val="18"/>
      <w:szCs w:val="20"/>
    </w:rPr>
  </w:style>
  <w:style w:type="paragraph" w:styleId="23">
    <w:name w:val="List Number 3"/>
    <w:basedOn w:val="1"/>
    <w:autoRedefine/>
    <w:qFormat/>
    <w:uiPriority w:val="0"/>
    <w:pPr>
      <w:numPr>
        <w:ilvl w:val="0"/>
        <w:numId w:val="1"/>
      </w:numPr>
    </w:pPr>
  </w:style>
  <w:style w:type="paragraph" w:styleId="24">
    <w:name w:val="List 2"/>
    <w:basedOn w:val="1"/>
    <w:autoRedefine/>
    <w:qFormat/>
    <w:uiPriority w:val="0"/>
    <w:pPr>
      <w:ind w:left="100" w:leftChars="200" w:hanging="200" w:hangingChars="200"/>
    </w:pPr>
    <w:rPr>
      <w:sz w:val="28"/>
    </w:rPr>
  </w:style>
  <w:style w:type="paragraph" w:styleId="25">
    <w:name w:val="Block Text"/>
    <w:basedOn w:val="1"/>
    <w:autoRedefine/>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26">
    <w:name w:val="List Bullet 2"/>
    <w:basedOn w:val="1"/>
    <w:autoRedefine/>
    <w:qFormat/>
    <w:uiPriority w:val="0"/>
    <w:pPr>
      <w:tabs>
        <w:tab w:val="left" w:pos="425"/>
        <w:tab w:val="left" w:pos="1260"/>
        <w:tab w:val="left" w:pos="6780"/>
      </w:tabs>
      <w:ind w:left="6780" w:hanging="360"/>
    </w:pPr>
  </w:style>
  <w:style w:type="paragraph" w:styleId="27">
    <w:name w:val="index 4"/>
    <w:basedOn w:val="1"/>
    <w:next w:val="1"/>
    <w:autoRedefine/>
    <w:qFormat/>
    <w:uiPriority w:val="0"/>
    <w:pPr>
      <w:ind w:left="600" w:leftChars="600"/>
    </w:pPr>
    <w:rPr>
      <w:rFonts w:eastAsia="Malgun Gothic" w:cs="宋体"/>
    </w:rPr>
  </w:style>
  <w:style w:type="paragraph" w:styleId="28">
    <w:name w:val="toc 5"/>
    <w:basedOn w:val="1"/>
    <w:next w:val="1"/>
    <w:autoRedefine/>
    <w:unhideWhenUsed/>
    <w:qFormat/>
    <w:uiPriority w:val="0"/>
    <w:pPr>
      <w:ind w:left="1680" w:leftChars="800"/>
    </w:pPr>
    <w:rPr>
      <w:rFonts w:ascii="Calibri" w:hAnsi="Calibri" w:cs="宋体"/>
      <w:sz w:val="24"/>
    </w:rPr>
  </w:style>
  <w:style w:type="paragraph" w:styleId="29">
    <w:name w:val="toc 3"/>
    <w:basedOn w:val="1"/>
    <w:next w:val="1"/>
    <w:autoRedefine/>
    <w:unhideWhenUsed/>
    <w:qFormat/>
    <w:uiPriority w:val="39"/>
    <w:pPr>
      <w:ind w:left="840" w:leftChars="400"/>
    </w:pPr>
    <w:rPr>
      <w:rFonts w:ascii="Calibri" w:hAnsi="Calibri" w:cs="宋体"/>
      <w:sz w:val="24"/>
    </w:rPr>
  </w:style>
  <w:style w:type="paragraph" w:styleId="30">
    <w:name w:val="Plain Text"/>
    <w:basedOn w:val="1"/>
    <w:link w:val="89"/>
    <w:autoRedefine/>
    <w:qFormat/>
    <w:uiPriority w:val="0"/>
    <w:pPr>
      <w:spacing w:beforeLines="50" w:afterLines="50" w:line="400" w:lineRule="exact"/>
    </w:pPr>
    <w:rPr>
      <w:rFonts w:ascii="宋体" w:hAnsi="Courier New"/>
      <w:sz w:val="24"/>
    </w:rPr>
  </w:style>
  <w:style w:type="paragraph" w:styleId="31">
    <w:name w:val="toc 8"/>
    <w:basedOn w:val="1"/>
    <w:next w:val="1"/>
    <w:autoRedefine/>
    <w:unhideWhenUsed/>
    <w:qFormat/>
    <w:uiPriority w:val="0"/>
    <w:pPr>
      <w:ind w:left="2940" w:leftChars="1400"/>
    </w:pPr>
    <w:rPr>
      <w:rFonts w:ascii="Calibri" w:hAnsi="Calibri" w:cs="宋体"/>
      <w:sz w:val="24"/>
    </w:rPr>
  </w:style>
  <w:style w:type="paragraph" w:styleId="32">
    <w:name w:val="Date"/>
    <w:basedOn w:val="1"/>
    <w:next w:val="1"/>
    <w:link w:val="90"/>
    <w:autoRedefine/>
    <w:qFormat/>
    <w:uiPriority w:val="0"/>
    <w:pPr>
      <w:ind w:left="2500" w:leftChars="2500"/>
    </w:pPr>
    <w:rPr>
      <w:rFonts w:eastAsia="楷体_GB2312"/>
      <w:sz w:val="32"/>
      <w:szCs w:val="20"/>
    </w:rPr>
  </w:style>
  <w:style w:type="paragraph" w:styleId="33">
    <w:name w:val="Body Text Indent 2"/>
    <w:basedOn w:val="1"/>
    <w:link w:val="91"/>
    <w:autoRedefine/>
    <w:qFormat/>
    <w:uiPriority w:val="0"/>
    <w:pPr>
      <w:snapToGrid w:val="0"/>
      <w:ind w:firstLine="542" w:firstLineChars="225"/>
    </w:pPr>
    <w:rPr>
      <w:rFonts w:ascii="FangSong_GB2312" w:hAnsi="宋体"/>
      <w:b/>
      <w:bCs/>
      <w:color w:val="000000"/>
      <w:sz w:val="24"/>
    </w:rPr>
  </w:style>
  <w:style w:type="paragraph" w:styleId="34">
    <w:name w:val="endnote text"/>
    <w:basedOn w:val="1"/>
    <w:link w:val="92"/>
    <w:autoRedefine/>
    <w:qFormat/>
    <w:uiPriority w:val="0"/>
    <w:pPr>
      <w:snapToGrid w:val="0"/>
      <w:jc w:val="left"/>
    </w:pPr>
    <w:rPr>
      <w:szCs w:val="20"/>
    </w:rPr>
  </w:style>
  <w:style w:type="paragraph" w:styleId="35">
    <w:name w:val="Balloon Text"/>
    <w:basedOn w:val="1"/>
    <w:link w:val="93"/>
    <w:autoRedefine/>
    <w:qFormat/>
    <w:uiPriority w:val="0"/>
    <w:rPr>
      <w:sz w:val="18"/>
      <w:szCs w:val="18"/>
    </w:rPr>
  </w:style>
  <w:style w:type="paragraph" w:styleId="36">
    <w:name w:val="footer"/>
    <w:basedOn w:val="1"/>
    <w:next w:val="37"/>
    <w:link w:val="94"/>
    <w:autoRedefine/>
    <w:qFormat/>
    <w:uiPriority w:val="99"/>
    <w:pPr>
      <w:tabs>
        <w:tab w:val="center" w:pos="4153"/>
        <w:tab w:val="right" w:pos="8306"/>
      </w:tabs>
      <w:snapToGrid w:val="0"/>
      <w:jc w:val="left"/>
    </w:pPr>
    <w:rPr>
      <w:rFonts w:eastAsia="黑体"/>
      <w:snapToGrid w:val="0"/>
      <w:kern w:val="0"/>
      <w:sz w:val="18"/>
      <w:szCs w:val="18"/>
    </w:rPr>
  </w:style>
  <w:style w:type="paragraph" w:styleId="37">
    <w:name w:val="toc 2"/>
    <w:basedOn w:val="1"/>
    <w:next w:val="1"/>
    <w:autoRedefine/>
    <w:qFormat/>
    <w:uiPriority w:val="39"/>
    <w:pPr>
      <w:ind w:left="420" w:leftChars="200"/>
    </w:pPr>
  </w:style>
  <w:style w:type="paragraph" w:styleId="38">
    <w:name w:val="envelope return"/>
    <w:basedOn w:val="1"/>
    <w:autoRedefine/>
    <w:qFormat/>
    <w:uiPriority w:val="0"/>
    <w:pPr>
      <w:widowControl/>
      <w:adjustRightInd w:val="0"/>
      <w:snapToGrid w:val="0"/>
      <w:spacing w:after="200"/>
      <w:jc w:val="left"/>
    </w:pPr>
    <w:rPr>
      <w:rFonts w:ascii="Arial" w:hAnsi="Arial" w:eastAsia="微软雅黑"/>
      <w:kern w:val="0"/>
      <w:sz w:val="22"/>
      <w:szCs w:val="22"/>
    </w:rPr>
  </w:style>
  <w:style w:type="paragraph" w:styleId="39">
    <w:name w:val="header"/>
    <w:basedOn w:val="1"/>
    <w:link w:val="95"/>
    <w:autoRedefine/>
    <w:qFormat/>
    <w:uiPriority w:val="0"/>
    <w:pPr>
      <w:pBdr>
        <w:bottom w:val="single" w:color="auto" w:sz="6" w:space="1"/>
      </w:pBdr>
      <w:tabs>
        <w:tab w:val="center" w:pos="4153"/>
        <w:tab w:val="right" w:pos="8306"/>
      </w:tabs>
      <w:snapToGrid w:val="0"/>
      <w:jc w:val="center"/>
    </w:pPr>
    <w:rPr>
      <w:rFonts w:eastAsia="FangSong_GB2312"/>
      <w:sz w:val="18"/>
      <w:szCs w:val="20"/>
    </w:rPr>
  </w:style>
  <w:style w:type="paragraph" w:styleId="40">
    <w:name w:val="toc 1"/>
    <w:basedOn w:val="1"/>
    <w:next w:val="1"/>
    <w:autoRedefine/>
    <w:qFormat/>
    <w:uiPriority w:val="39"/>
  </w:style>
  <w:style w:type="paragraph" w:styleId="41">
    <w:name w:val="toc 4"/>
    <w:basedOn w:val="1"/>
    <w:next w:val="1"/>
    <w:autoRedefine/>
    <w:unhideWhenUsed/>
    <w:qFormat/>
    <w:uiPriority w:val="0"/>
    <w:pPr>
      <w:ind w:left="1260" w:leftChars="600"/>
    </w:pPr>
    <w:rPr>
      <w:rFonts w:ascii="Calibri" w:hAnsi="Calibri" w:cs="宋体"/>
      <w:sz w:val="24"/>
    </w:rPr>
  </w:style>
  <w:style w:type="paragraph" w:styleId="42">
    <w:name w:val="Subtitle"/>
    <w:basedOn w:val="1"/>
    <w:next w:val="1"/>
    <w:link w:val="96"/>
    <w:autoRedefine/>
    <w:qFormat/>
    <w:uiPriority w:val="0"/>
    <w:pPr>
      <w:jc w:val="left"/>
    </w:pPr>
    <w:rPr>
      <w:rFonts w:ascii="Cambria" w:hAnsi="Cambria"/>
      <w:bCs/>
      <w:kern w:val="28"/>
      <w:sz w:val="18"/>
      <w:szCs w:val="32"/>
    </w:rPr>
  </w:style>
  <w:style w:type="paragraph" w:styleId="43">
    <w:name w:val="List"/>
    <w:basedOn w:val="1"/>
    <w:autoRedefine/>
    <w:qFormat/>
    <w:uiPriority w:val="0"/>
    <w:pPr>
      <w:ind w:left="200" w:hanging="200" w:hangingChars="200"/>
    </w:pPr>
    <w:rPr>
      <w:sz w:val="28"/>
    </w:rPr>
  </w:style>
  <w:style w:type="paragraph" w:styleId="44">
    <w:name w:val="footnote text"/>
    <w:basedOn w:val="1"/>
    <w:link w:val="97"/>
    <w:autoRedefine/>
    <w:qFormat/>
    <w:uiPriority w:val="0"/>
    <w:rPr>
      <w:sz w:val="20"/>
      <w:szCs w:val="20"/>
    </w:rPr>
  </w:style>
  <w:style w:type="paragraph" w:styleId="45">
    <w:name w:val="toc 6"/>
    <w:basedOn w:val="1"/>
    <w:next w:val="1"/>
    <w:autoRedefine/>
    <w:unhideWhenUsed/>
    <w:qFormat/>
    <w:uiPriority w:val="0"/>
    <w:pPr>
      <w:ind w:left="2100" w:leftChars="1000"/>
    </w:pPr>
    <w:rPr>
      <w:rFonts w:ascii="Calibri" w:hAnsi="Calibri" w:cs="宋体"/>
      <w:sz w:val="24"/>
    </w:rPr>
  </w:style>
  <w:style w:type="paragraph" w:styleId="46">
    <w:name w:val="Body Text Indent 3"/>
    <w:basedOn w:val="1"/>
    <w:link w:val="98"/>
    <w:autoRedefine/>
    <w:qFormat/>
    <w:uiPriority w:val="0"/>
    <w:pPr>
      <w:snapToGrid w:val="0"/>
      <w:ind w:firstLine="480" w:firstLineChars="200"/>
      <w:jc w:val="left"/>
    </w:pPr>
    <w:rPr>
      <w:rFonts w:ascii="FangSong_GB2312" w:hAnsi="宋体" w:eastAsia="FangSong_GB2312"/>
      <w:color w:val="000000"/>
      <w:sz w:val="24"/>
    </w:rPr>
  </w:style>
  <w:style w:type="paragraph" w:styleId="47">
    <w:name w:val="table of figures"/>
    <w:basedOn w:val="1"/>
    <w:next w:val="1"/>
    <w:autoRedefine/>
    <w:qFormat/>
    <w:uiPriority w:val="0"/>
    <w:pPr>
      <w:widowControl/>
      <w:ind w:left="840" w:leftChars="200" w:hanging="420" w:hangingChars="200"/>
      <w:jc w:val="left"/>
    </w:pPr>
    <w:rPr>
      <w:rFonts w:ascii="宋体" w:hAnsi="宋体" w:eastAsia="Malgun Gothic" w:cs="宋体"/>
      <w:kern w:val="0"/>
      <w:szCs w:val="20"/>
    </w:rPr>
  </w:style>
  <w:style w:type="paragraph" w:styleId="48">
    <w:name w:val="toc 9"/>
    <w:basedOn w:val="1"/>
    <w:next w:val="1"/>
    <w:autoRedefine/>
    <w:unhideWhenUsed/>
    <w:qFormat/>
    <w:uiPriority w:val="0"/>
    <w:pPr>
      <w:ind w:left="3360" w:leftChars="1600"/>
    </w:pPr>
    <w:rPr>
      <w:rFonts w:ascii="Calibri" w:hAnsi="Calibri" w:cs="宋体"/>
      <w:sz w:val="24"/>
    </w:rPr>
  </w:style>
  <w:style w:type="paragraph" w:styleId="49">
    <w:name w:val="Body Text 2"/>
    <w:basedOn w:val="1"/>
    <w:link w:val="99"/>
    <w:autoRedefine/>
    <w:qFormat/>
    <w:uiPriority w:val="0"/>
    <w:pPr>
      <w:widowControl/>
      <w:snapToGrid w:val="0"/>
      <w:spacing w:before="50" w:afterLines="50" w:line="400" w:lineRule="exact"/>
      <w:jc w:val="left"/>
    </w:pPr>
    <w:rPr>
      <w:rFonts w:ascii="宋体" w:hAnsi="宋体"/>
      <w:color w:val="000000"/>
      <w:sz w:val="24"/>
    </w:rPr>
  </w:style>
  <w:style w:type="paragraph" w:styleId="50">
    <w:name w:val="HTML Preformatted"/>
    <w:basedOn w:val="1"/>
    <w:link w:val="1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Times New Roman"/>
      <w:kern w:val="0"/>
      <w:sz w:val="20"/>
      <w:szCs w:val="20"/>
    </w:rPr>
  </w:style>
  <w:style w:type="paragraph" w:styleId="51">
    <w:name w:val="Normal (Web)"/>
    <w:basedOn w:val="1"/>
    <w:link w:val="101"/>
    <w:autoRedefine/>
    <w:qFormat/>
    <w:uiPriority w:val="0"/>
    <w:pPr>
      <w:widowControl/>
      <w:spacing w:before="100" w:beforeAutospacing="1" w:after="100" w:afterAutospacing="1"/>
      <w:jc w:val="left"/>
    </w:pPr>
    <w:rPr>
      <w:rFonts w:ascii="宋体" w:hAnsi="宋体"/>
      <w:kern w:val="0"/>
      <w:sz w:val="24"/>
    </w:rPr>
  </w:style>
  <w:style w:type="paragraph" w:styleId="52">
    <w:name w:val="index 1"/>
    <w:basedOn w:val="1"/>
    <w:next w:val="1"/>
    <w:autoRedefine/>
    <w:qFormat/>
    <w:uiPriority w:val="0"/>
    <w:pPr>
      <w:spacing w:line="220" w:lineRule="exact"/>
      <w:jc w:val="center"/>
    </w:pPr>
    <w:rPr>
      <w:rFonts w:ascii="FangSong_GB2312" w:eastAsia="FangSong_GB2312" w:cs="宋体"/>
      <w:szCs w:val="21"/>
    </w:rPr>
  </w:style>
  <w:style w:type="paragraph" w:styleId="53">
    <w:name w:val="Title"/>
    <w:basedOn w:val="1"/>
    <w:next w:val="1"/>
    <w:link w:val="102"/>
    <w:autoRedefine/>
    <w:qFormat/>
    <w:uiPriority w:val="0"/>
    <w:pPr>
      <w:spacing w:before="240" w:after="60"/>
      <w:jc w:val="center"/>
      <w:outlineLvl w:val="0"/>
    </w:pPr>
    <w:rPr>
      <w:rFonts w:ascii="Calibri Light" w:hAnsi="Calibri Light"/>
      <w:b/>
      <w:bCs/>
      <w:sz w:val="32"/>
      <w:szCs w:val="32"/>
    </w:rPr>
  </w:style>
  <w:style w:type="paragraph" w:styleId="54">
    <w:name w:val="annotation subject"/>
    <w:basedOn w:val="19"/>
    <w:next w:val="19"/>
    <w:link w:val="103"/>
    <w:autoRedefine/>
    <w:qFormat/>
    <w:uiPriority w:val="0"/>
    <w:rPr>
      <w:b/>
      <w:bCs/>
      <w:szCs w:val="24"/>
    </w:rPr>
  </w:style>
  <w:style w:type="paragraph" w:styleId="55">
    <w:name w:val="Body Text First Indent"/>
    <w:basedOn w:val="21"/>
    <w:link w:val="104"/>
    <w:autoRedefine/>
    <w:qFormat/>
    <w:uiPriority w:val="0"/>
    <w:pPr>
      <w:ind w:firstLine="420" w:firstLineChars="100"/>
    </w:pPr>
    <w:rPr>
      <w:sz w:val="21"/>
    </w:rPr>
  </w:style>
  <w:style w:type="paragraph" w:styleId="56">
    <w:name w:val="Body Text First Indent 2"/>
    <w:basedOn w:val="22"/>
    <w:link w:val="105"/>
    <w:autoRedefine/>
    <w:qFormat/>
    <w:uiPriority w:val="0"/>
    <w:pPr>
      <w:spacing w:after="120" w:line="240" w:lineRule="auto"/>
      <w:ind w:left="420" w:leftChars="200" w:firstLine="420" w:firstLineChars="200"/>
    </w:pPr>
    <w:rPr>
      <w:sz w:val="21"/>
      <w:szCs w:val="24"/>
    </w:rPr>
  </w:style>
  <w:style w:type="table" w:styleId="58">
    <w:name w:val="Table Grid"/>
    <w:basedOn w:val="5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autoRedefine/>
    <w:qFormat/>
    <w:uiPriority w:val="0"/>
    <w:rPr>
      <w:b/>
      <w:bCs/>
    </w:rPr>
  </w:style>
  <w:style w:type="character" w:styleId="61">
    <w:name w:val="endnote reference"/>
    <w:autoRedefine/>
    <w:qFormat/>
    <w:uiPriority w:val="0"/>
    <w:rPr>
      <w:rFonts w:cs="Times New Roman"/>
      <w:vertAlign w:val="superscript"/>
    </w:rPr>
  </w:style>
  <w:style w:type="character" w:styleId="62">
    <w:name w:val="page number"/>
    <w:autoRedefine/>
    <w:qFormat/>
    <w:uiPriority w:val="0"/>
  </w:style>
  <w:style w:type="character" w:styleId="63">
    <w:name w:val="FollowedHyperlink"/>
    <w:autoRedefine/>
    <w:qFormat/>
    <w:uiPriority w:val="99"/>
    <w:rPr>
      <w:color w:val="800080"/>
      <w:u w:val="single"/>
    </w:rPr>
  </w:style>
  <w:style w:type="character" w:styleId="64">
    <w:name w:val="Emphasis"/>
    <w:autoRedefine/>
    <w:qFormat/>
    <w:uiPriority w:val="0"/>
    <w:rPr>
      <w:i/>
      <w:iCs/>
    </w:rPr>
  </w:style>
  <w:style w:type="character" w:styleId="65">
    <w:name w:val="HTML Definition"/>
    <w:autoRedefine/>
    <w:qFormat/>
    <w:uiPriority w:val="0"/>
    <w:rPr>
      <w:i/>
    </w:rPr>
  </w:style>
  <w:style w:type="character" w:styleId="66">
    <w:name w:val="Hyperlink"/>
    <w:autoRedefine/>
    <w:qFormat/>
    <w:uiPriority w:val="99"/>
    <w:rPr>
      <w:color w:val="0000FF"/>
      <w:u w:val="single"/>
    </w:rPr>
  </w:style>
  <w:style w:type="character" w:styleId="67">
    <w:name w:val="HTML Code"/>
    <w:autoRedefine/>
    <w:qFormat/>
    <w:uiPriority w:val="0"/>
    <w:rPr>
      <w:rFonts w:hint="default" w:ascii="Segoe UI" w:hAnsi="Segoe UI" w:eastAsia="Segoe UI" w:cs="Segoe UI"/>
      <w:sz w:val="21"/>
      <w:szCs w:val="21"/>
    </w:rPr>
  </w:style>
  <w:style w:type="character" w:styleId="68">
    <w:name w:val="annotation reference"/>
    <w:basedOn w:val="59"/>
    <w:autoRedefine/>
    <w:qFormat/>
    <w:uiPriority w:val="0"/>
    <w:rPr>
      <w:sz w:val="21"/>
      <w:szCs w:val="21"/>
    </w:rPr>
  </w:style>
  <w:style w:type="character" w:styleId="69">
    <w:name w:val="footnote reference"/>
    <w:autoRedefine/>
    <w:qFormat/>
    <w:uiPriority w:val="0"/>
    <w:rPr>
      <w:rFonts w:cs="Times New Roman"/>
      <w:vertAlign w:val="superscript"/>
    </w:rPr>
  </w:style>
  <w:style w:type="character" w:styleId="70">
    <w:name w:val="HTML Keyboard"/>
    <w:autoRedefine/>
    <w:qFormat/>
    <w:uiPriority w:val="0"/>
    <w:rPr>
      <w:rFonts w:hint="default" w:ascii="Segoe UI" w:hAnsi="Segoe UI" w:eastAsia="Segoe UI" w:cs="Segoe UI"/>
      <w:sz w:val="21"/>
      <w:szCs w:val="21"/>
    </w:rPr>
  </w:style>
  <w:style w:type="character" w:styleId="71">
    <w:name w:val="HTML Sample"/>
    <w:autoRedefine/>
    <w:qFormat/>
    <w:uiPriority w:val="0"/>
    <w:rPr>
      <w:rFonts w:ascii="Segoe UI" w:hAnsi="Segoe UI" w:eastAsia="Segoe UI" w:cs="Segoe UI"/>
      <w:sz w:val="21"/>
      <w:szCs w:val="21"/>
    </w:rPr>
  </w:style>
  <w:style w:type="paragraph" w:customStyle="1" w:styleId="72">
    <w:name w:val="正文首行缩进1"/>
    <w:basedOn w:val="21"/>
    <w:autoRedefine/>
    <w:qFormat/>
    <w:uiPriority w:val="0"/>
    <w:pPr>
      <w:ind w:firstLine="420" w:firstLineChars="100"/>
    </w:pPr>
    <w:rPr>
      <w:sz w:val="21"/>
    </w:rPr>
  </w:style>
  <w:style w:type="paragraph" w:customStyle="1" w:styleId="73">
    <w:name w:val="正文首行缩进 21"/>
    <w:basedOn w:val="1"/>
    <w:autoRedefine/>
    <w:qFormat/>
    <w:uiPriority w:val="0"/>
    <w:pPr>
      <w:spacing w:after="120"/>
      <w:ind w:left="420" w:leftChars="200" w:firstLine="420"/>
    </w:pPr>
    <w:rPr>
      <w:rFonts w:cs="宋体"/>
      <w:color w:val="000000"/>
      <w:szCs w:val="21"/>
    </w:rPr>
  </w:style>
  <w:style w:type="character" w:customStyle="1" w:styleId="74">
    <w:name w:val="标题 2 Char2"/>
    <w:link w:val="3"/>
    <w:autoRedefine/>
    <w:qFormat/>
    <w:uiPriority w:val="0"/>
    <w:rPr>
      <w:rFonts w:ascii="Arial" w:hAnsi="Arial" w:eastAsia="黑体"/>
      <w:b/>
      <w:bCs/>
      <w:kern w:val="2"/>
      <w:sz w:val="32"/>
      <w:szCs w:val="32"/>
    </w:rPr>
  </w:style>
  <w:style w:type="character" w:customStyle="1" w:styleId="75">
    <w:name w:val="标题 1 Char1"/>
    <w:link w:val="2"/>
    <w:autoRedefine/>
    <w:qFormat/>
    <w:uiPriority w:val="0"/>
    <w:rPr>
      <w:b/>
      <w:bCs/>
      <w:kern w:val="44"/>
      <w:sz w:val="32"/>
      <w:szCs w:val="44"/>
    </w:rPr>
  </w:style>
  <w:style w:type="character" w:customStyle="1" w:styleId="76">
    <w:name w:val="标题 3 Char1"/>
    <w:link w:val="5"/>
    <w:autoRedefine/>
    <w:qFormat/>
    <w:uiPriority w:val="0"/>
    <w:rPr>
      <w:b/>
      <w:bCs/>
      <w:kern w:val="2"/>
      <w:sz w:val="32"/>
      <w:szCs w:val="32"/>
    </w:rPr>
  </w:style>
  <w:style w:type="character" w:customStyle="1" w:styleId="77">
    <w:name w:val="标题 4 Char1"/>
    <w:link w:val="6"/>
    <w:autoRedefine/>
    <w:qFormat/>
    <w:uiPriority w:val="0"/>
    <w:rPr>
      <w:rFonts w:ascii="Arial" w:hAnsi="Arial" w:eastAsia="黑体" w:cs="宋体"/>
      <w:b/>
      <w:bCs/>
      <w:sz w:val="28"/>
      <w:szCs w:val="28"/>
    </w:rPr>
  </w:style>
  <w:style w:type="character" w:customStyle="1" w:styleId="78">
    <w:name w:val="标题 5 Char1"/>
    <w:link w:val="7"/>
    <w:autoRedefine/>
    <w:qFormat/>
    <w:uiPriority w:val="0"/>
    <w:rPr>
      <w:rFonts w:ascii="楷体_GB2312" w:hAnsi="Calibri" w:eastAsia="楷体_GB2312" w:cs="宋体"/>
      <w:b/>
      <w:bCs/>
      <w:sz w:val="24"/>
      <w:szCs w:val="28"/>
    </w:rPr>
  </w:style>
  <w:style w:type="character" w:customStyle="1" w:styleId="79">
    <w:name w:val="标题 6 Char1"/>
    <w:link w:val="8"/>
    <w:autoRedefine/>
    <w:qFormat/>
    <w:uiPriority w:val="0"/>
    <w:rPr>
      <w:rFonts w:hAnsi="Calibri" w:cs="宋体"/>
      <w:sz w:val="24"/>
    </w:rPr>
  </w:style>
  <w:style w:type="character" w:customStyle="1" w:styleId="80">
    <w:name w:val="标题 7 Char1"/>
    <w:link w:val="9"/>
    <w:autoRedefine/>
    <w:qFormat/>
    <w:uiPriority w:val="0"/>
    <w:rPr>
      <w:rFonts w:hAnsi="Calibri" w:cs="宋体"/>
      <w:sz w:val="24"/>
    </w:rPr>
  </w:style>
  <w:style w:type="character" w:customStyle="1" w:styleId="81">
    <w:name w:val="标题 8 Char1"/>
    <w:link w:val="10"/>
    <w:autoRedefine/>
    <w:qFormat/>
    <w:uiPriority w:val="0"/>
    <w:rPr>
      <w:rFonts w:hAnsi="Calibri" w:cs="宋体"/>
      <w:sz w:val="24"/>
    </w:rPr>
  </w:style>
  <w:style w:type="character" w:customStyle="1" w:styleId="82">
    <w:name w:val="标题 9 Char1"/>
    <w:link w:val="11"/>
    <w:autoRedefine/>
    <w:qFormat/>
    <w:uiPriority w:val="0"/>
    <w:rPr>
      <w:rFonts w:hAnsi="Calibri" w:cs="宋体"/>
      <w:sz w:val="24"/>
    </w:rPr>
  </w:style>
  <w:style w:type="character" w:customStyle="1" w:styleId="83">
    <w:name w:val="正文缩进 Char1"/>
    <w:link w:val="16"/>
    <w:autoRedefine/>
    <w:qFormat/>
    <w:uiPriority w:val="0"/>
    <w:rPr>
      <w:rFonts w:eastAsia="宋体"/>
      <w:kern w:val="2"/>
      <w:sz w:val="21"/>
      <w:lang w:val="en-US" w:eastAsia="zh-CN" w:bidi="ar-SA"/>
    </w:rPr>
  </w:style>
  <w:style w:type="character" w:customStyle="1" w:styleId="84">
    <w:name w:val="文档结构图 Char2"/>
    <w:link w:val="18"/>
    <w:autoRedefine/>
    <w:qFormat/>
    <w:uiPriority w:val="0"/>
    <w:rPr>
      <w:rFonts w:ascii="宋体"/>
      <w:kern w:val="2"/>
      <w:sz w:val="18"/>
      <w:szCs w:val="18"/>
    </w:rPr>
  </w:style>
  <w:style w:type="character" w:customStyle="1" w:styleId="85">
    <w:name w:val="批注文字 Char3"/>
    <w:link w:val="19"/>
    <w:autoRedefine/>
    <w:qFormat/>
    <w:uiPriority w:val="0"/>
    <w:rPr>
      <w:kern w:val="2"/>
      <w:sz w:val="21"/>
    </w:rPr>
  </w:style>
  <w:style w:type="character" w:customStyle="1" w:styleId="86">
    <w:name w:val="正文文本 3 Char2"/>
    <w:link w:val="20"/>
    <w:autoRedefine/>
    <w:qFormat/>
    <w:uiPriority w:val="0"/>
    <w:rPr>
      <w:rFonts w:hAnsi="宋体" w:eastAsia="FangSong_GB2312"/>
      <w:b/>
      <w:bCs/>
      <w:kern w:val="2"/>
      <w:sz w:val="24"/>
    </w:rPr>
  </w:style>
  <w:style w:type="character" w:customStyle="1" w:styleId="87">
    <w:name w:val="正文文本 Char2"/>
    <w:link w:val="21"/>
    <w:autoRedefine/>
    <w:qFormat/>
    <w:uiPriority w:val="0"/>
    <w:rPr>
      <w:kern w:val="2"/>
      <w:sz w:val="28"/>
      <w:szCs w:val="24"/>
    </w:rPr>
  </w:style>
  <w:style w:type="character" w:customStyle="1" w:styleId="88">
    <w:name w:val="正文文本缩进 Char3"/>
    <w:link w:val="22"/>
    <w:autoRedefine/>
    <w:qFormat/>
    <w:uiPriority w:val="0"/>
    <w:rPr>
      <w:rFonts w:ascii="宋体" w:hAnsi="Courier New"/>
      <w:spacing w:val="-4"/>
      <w:kern w:val="2"/>
      <w:sz w:val="18"/>
    </w:rPr>
  </w:style>
  <w:style w:type="character" w:customStyle="1" w:styleId="89">
    <w:name w:val="纯文本 Char4"/>
    <w:link w:val="30"/>
    <w:autoRedefine/>
    <w:qFormat/>
    <w:uiPriority w:val="0"/>
    <w:rPr>
      <w:rFonts w:ascii="宋体" w:hAnsi="Courier New" w:eastAsia="宋体"/>
      <w:kern w:val="2"/>
      <w:sz w:val="24"/>
      <w:szCs w:val="24"/>
      <w:lang w:val="en-US" w:eastAsia="zh-CN" w:bidi="ar-SA"/>
    </w:rPr>
  </w:style>
  <w:style w:type="character" w:customStyle="1" w:styleId="90">
    <w:name w:val="日期 Char2"/>
    <w:link w:val="32"/>
    <w:autoRedefine/>
    <w:qFormat/>
    <w:uiPriority w:val="0"/>
    <w:rPr>
      <w:rFonts w:eastAsia="楷体_GB2312"/>
      <w:kern w:val="2"/>
      <w:sz w:val="32"/>
    </w:rPr>
  </w:style>
  <w:style w:type="character" w:customStyle="1" w:styleId="91">
    <w:name w:val="正文文本缩进 2 Char2"/>
    <w:link w:val="33"/>
    <w:autoRedefine/>
    <w:qFormat/>
    <w:uiPriority w:val="0"/>
    <w:rPr>
      <w:rFonts w:ascii="FangSong_GB2312" w:hAnsi="宋体" w:cs="Arial"/>
      <w:b/>
      <w:bCs/>
      <w:color w:val="000000"/>
      <w:kern w:val="2"/>
      <w:sz w:val="24"/>
      <w:szCs w:val="24"/>
    </w:rPr>
  </w:style>
  <w:style w:type="character" w:customStyle="1" w:styleId="92">
    <w:name w:val="尾注文本 Char"/>
    <w:link w:val="34"/>
    <w:autoRedefine/>
    <w:qFormat/>
    <w:locked/>
    <w:uiPriority w:val="0"/>
    <w:rPr>
      <w:kern w:val="2"/>
      <w:sz w:val="21"/>
    </w:rPr>
  </w:style>
  <w:style w:type="character" w:customStyle="1" w:styleId="93">
    <w:name w:val="批注框文本 Char2"/>
    <w:link w:val="35"/>
    <w:autoRedefine/>
    <w:qFormat/>
    <w:locked/>
    <w:uiPriority w:val="0"/>
    <w:rPr>
      <w:kern w:val="2"/>
      <w:sz w:val="18"/>
      <w:szCs w:val="18"/>
    </w:rPr>
  </w:style>
  <w:style w:type="character" w:customStyle="1" w:styleId="94">
    <w:name w:val="页脚 Char2"/>
    <w:link w:val="36"/>
    <w:autoRedefine/>
    <w:qFormat/>
    <w:locked/>
    <w:uiPriority w:val="99"/>
    <w:rPr>
      <w:rFonts w:eastAsia="黑体"/>
      <w:snapToGrid w:val="0"/>
      <w:sz w:val="18"/>
      <w:szCs w:val="18"/>
    </w:rPr>
  </w:style>
  <w:style w:type="character" w:customStyle="1" w:styleId="95">
    <w:name w:val="页眉 Char2"/>
    <w:link w:val="39"/>
    <w:autoRedefine/>
    <w:qFormat/>
    <w:uiPriority w:val="0"/>
    <w:rPr>
      <w:rFonts w:eastAsia="FangSong_GB2312"/>
      <w:kern w:val="2"/>
      <w:sz w:val="18"/>
    </w:rPr>
  </w:style>
  <w:style w:type="character" w:customStyle="1" w:styleId="96">
    <w:name w:val="副标题 Char2"/>
    <w:link w:val="42"/>
    <w:autoRedefine/>
    <w:qFormat/>
    <w:uiPriority w:val="0"/>
    <w:rPr>
      <w:rFonts w:ascii="Cambria" w:hAnsi="Cambria" w:cs="宋体"/>
      <w:bCs/>
      <w:kern w:val="28"/>
      <w:sz w:val="18"/>
      <w:szCs w:val="32"/>
    </w:rPr>
  </w:style>
  <w:style w:type="character" w:customStyle="1" w:styleId="97">
    <w:name w:val="脚注文本 Char"/>
    <w:link w:val="44"/>
    <w:autoRedefine/>
    <w:qFormat/>
    <w:locked/>
    <w:uiPriority w:val="0"/>
    <w:rPr>
      <w:kern w:val="2"/>
    </w:rPr>
  </w:style>
  <w:style w:type="character" w:customStyle="1" w:styleId="98">
    <w:name w:val="正文文本缩进 3 Char2"/>
    <w:link w:val="46"/>
    <w:autoRedefine/>
    <w:qFormat/>
    <w:uiPriority w:val="0"/>
    <w:rPr>
      <w:rFonts w:ascii="FangSong_GB2312" w:hAnsi="宋体" w:eastAsia="FangSong_GB2312"/>
      <w:color w:val="000000"/>
      <w:kern w:val="2"/>
      <w:sz w:val="24"/>
      <w:szCs w:val="24"/>
    </w:rPr>
  </w:style>
  <w:style w:type="character" w:customStyle="1" w:styleId="99">
    <w:name w:val="正文文本 2 Char2"/>
    <w:link w:val="49"/>
    <w:autoRedefine/>
    <w:qFormat/>
    <w:uiPriority w:val="0"/>
    <w:rPr>
      <w:rFonts w:ascii="宋体" w:hAnsi="宋体"/>
      <w:color w:val="000000"/>
      <w:kern w:val="2"/>
      <w:sz w:val="24"/>
      <w:szCs w:val="24"/>
    </w:rPr>
  </w:style>
  <w:style w:type="character" w:customStyle="1" w:styleId="100">
    <w:name w:val="HTML 预设格式 Char"/>
    <w:link w:val="50"/>
    <w:autoRedefine/>
    <w:qFormat/>
    <w:uiPriority w:val="0"/>
    <w:rPr>
      <w:rFonts w:ascii="Arial Unicode MS" w:hAnsi="Arial Unicode MS" w:eastAsia="Times New Roman"/>
    </w:rPr>
  </w:style>
  <w:style w:type="character" w:customStyle="1" w:styleId="101">
    <w:name w:val="普通(网站) Char"/>
    <w:link w:val="51"/>
    <w:autoRedefine/>
    <w:qFormat/>
    <w:uiPriority w:val="0"/>
    <w:rPr>
      <w:rFonts w:ascii="宋体" w:hAnsi="宋体" w:cs="宋体"/>
      <w:sz w:val="24"/>
      <w:szCs w:val="24"/>
    </w:rPr>
  </w:style>
  <w:style w:type="character" w:customStyle="1" w:styleId="102">
    <w:name w:val="标题 Char3"/>
    <w:link w:val="53"/>
    <w:autoRedefine/>
    <w:qFormat/>
    <w:uiPriority w:val="0"/>
    <w:rPr>
      <w:rFonts w:ascii="Calibri Light" w:hAnsi="Calibri Light"/>
      <w:b/>
      <w:bCs/>
      <w:kern w:val="2"/>
      <w:sz w:val="32"/>
      <w:szCs w:val="32"/>
    </w:rPr>
  </w:style>
  <w:style w:type="character" w:customStyle="1" w:styleId="103">
    <w:name w:val="批注主题 Char3"/>
    <w:link w:val="54"/>
    <w:autoRedefine/>
    <w:qFormat/>
    <w:uiPriority w:val="0"/>
    <w:rPr>
      <w:b/>
      <w:bCs/>
      <w:kern w:val="2"/>
      <w:sz w:val="21"/>
      <w:szCs w:val="24"/>
    </w:rPr>
  </w:style>
  <w:style w:type="character" w:customStyle="1" w:styleId="104">
    <w:name w:val="正文首行缩进 Char1"/>
    <w:link w:val="55"/>
    <w:autoRedefine/>
    <w:qFormat/>
    <w:locked/>
    <w:uiPriority w:val="0"/>
    <w:rPr>
      <w:kern w:val="2"/>
      <w:sz w:val="21"/>
      <w:szCs w:val="24"/>
    </w:rPr>
  </w:style>
  <w:style w:type="character" w:customStyle="1" w:styleId="105">
    <w:name w:val="正文首行缩进 2 Char1"/>
    <w:link w:val="56"/>
    <w:autoRedefine/>
    <w:qFormat/>
    <w:uiPriority w:val="0"/>
    <w:rPr>
      <w:rFonts w:ascii="宋体" w:hAnsi="Courier New"/>
      <w:spacing w:val="-4"/>
      <w:kern w:val="2"/>
      <w:sz w:val="21"/>
      <w:szCs w:val="24"/>
    </w:rPr>
  </w:style>
  <w:style w:type="paragraph" w:customStyle="1" w:styleId="106">
    <w:name w:val="_Style 3"/>
    <w:autoRedefine/>
    <w:qFormat/>
    <w:uiPriority w:val="0"/>
    <w:rPr>
      <w:rFonts w:ascii="Times New Roman" w:hAnsi="Times New Roman" w:eastAsia="宋体" w:cs="Times New Roman"/>
      <w:sz w:val="22"/>
      <w:szCs w:val="22"/>
      <w:lang w:val="en-US" w:eastAsia="zh-CN" w:bidi="ar-SA"/>
    </w:rPr>
  </w:style>
  <w:style w:type="paragraph" w:customStyle="1" w:styleId="107">
    <w:name w:val="Default"/>
    <w:next w:val="36"/>
    <w:autoRedefine/>
    <w:qFormat/>
    <w:uiPriority w:val="0"/>
    <w:pPr>
      <w:widowControl w:val="0"/>
      <w:autoSpaceDE w:val="0"/>
      <w:autoSpaceDN w:val="0"/>
      <w:adjustRightInd w:val="0"/>
      <w:spacing w:before="120" w:after="120"/>
    </w:pPr>
    <w:rPr>
      <w:rFonts w:ascii="Times New Roman" w:hAnsi="Times New Roman" w:eastAsia="宋体" w:cs="Times New Roman"/>
      <w:color w:val="000000"/>
      <w:sz w:val="24"/>
      <w:szCs w:val="24"/>
      <w:lang w:val="en-US" w:eastAsia="zh-CN" w:bidi="ar-SA"/>
    </w:rPr>
  </w:style>
  <w:style w:type="paragraph" w:customStyle="1" w:styleId="108">
    <w:name w:val="无间隔1"/>
    <w:link w:val="109"/>
    <w:autoRedefine/>
    <w:qFormat/>
    <w:uiPriority w:val="1"/>
    <w:pPr>
      <w:widowControl w:val="0"/>
      <w:jc w:val="both"/>
    </w:pPr>
    <w:rPr>
      <w:rFonts w:ascii="楷体_GB2312" w:hAnsi="Times New Roman" w:eastAsia="楷体_GB2312" w:cs="Times New Roman"/>
      <w:kern w:val="2"/>
      <w:sz w:val="24"/>
      <w:szCs w:val="22"/>
      <w:lang w:val="en-US" w:eastAsia="zh-CN" w:bidi="ar-SA"/>
    </w:rPr>
  </w:style>
  <w:style w:type="character" w:customStyle="1" w:styleId="109">
    <w:name w:val="无间隔 Char"/>
    <w:link w:val="108"/>
    <w:autoRedefine/>
    <w:qFormat/>
    <w:locked/>
    <w:uiPriority w:val="1"/>
    <w:rPr>
      <w:rFonts w:ascii="楷体_GB2312" w:eastAsia="楷体_GB2312"/>
      <w:kern w:val="2"/>
      <w:sz w:val="24"/>
      <w:szCs w:val="22"/>
      <w:lang w:val="en-US" w:eastAsia="zh-CN" w:bidi="ar-SA"/>
    </w:rPr>
  </w:style>
  <w:style w:type="character" w:customStyle="1" w:styleId="110">
    <w:name w:val="Normal Indent Char"/>
    <w:autoRedefine/>
    <w:qFormat/>
    <w:locked/>
    <w:uiPriority w:val="0"/>
    <w:rPr>
      <w:rFonts w:ascii="宋体" w:eastAsia="宋体" w:cs="Times New Roman"/>
      <w:snapToGrid w:val="0"/>
      <w:color w:val="000000"/>
      <w:kern w:val="28"/>
      <w:sz w:val="28"/>
      <w:lang w:val="en-US" w:eastAsia="zh-CN" w:bidi="ar-SA"/>
    </w:rPr>
  </w:style>
  <w:style w:type="character" w:customStyle="1" w:styleId="111">
    <w:name w:val="ca-201"/>
    <w:autoRedefine/>
    <w:qFormat/>
    <w:uiPriority w:val="0"/>
    <w:rPr>
      <w:rFonts w:ascii="??" w:hAnsi="??" w:cs="Times New Roman"/>
      <w:color w:val="000000"/>
      <w:sz w:val="18"/>
      <w:szCs w:val="18"/>
    </w:rPr>
  </w:style>
  <w:style w:type="character" w:customStyle="1" w:styleId="112">
    <w:name w:val="段落行文 Char"/>
    <w:link w:val="113"/>
    <w:autoRedefine/>
    <w:qFormat/>
    <w:locked/>
    <w:uiPriority w:val="0"/>
    <w:rPr>
      <w:rFonts w:ascii="FangSong_GB2312" w:eastAsia="FangSong_GB2312"/>
      <w:sz w:val="24"/>
      <w:szCs w:val="24"/>
    </w:rPr>
  </w:style>
  <w:style w:type="paragraph" w:customStyle="1" w:styleId="113">
    <w:name w:val="段落行文"/>
    <w:basedOn w:val="1"/>
    <w:link w:val="112"/>
    <w:autoRedefine/>
    <w:qFormat/>
    <w:uiPriority w:val="0"/>
    <w:pPr>
      <w:adjustRightInd w:val="0"/>
      <w:snapToGrid w:val="0"/>
      <w:spacing w:line="480" w:lineRule="auto"/>
      <w:ind w:firstLine="480" w:firstLineChars="200"/>
    </w:pPr>
    <w:rPr>
      <w:rFonts w:ascii="FangSong_GB2312" w:eastAsia="FangSong_GB2312"/>
      <w:kern w:val="0"/>
      <w:sz w:val="24"/>
    </w:rPr>
  </w:style>
  <w:style w:type="character" w:customStyle="1" w:styleId="114">
    <w:name w:val="正文文本缩进 2 Char"/>
    <w:autoRedefine/>
    <w:qFormat/>
    <w:uiPriority w:val="0"/>
    <w:rPr>
      <w:rFonts w:ascii="FangSong_GB2312" w:hAnsi="宋体" w:cs="Arial"/>
      <w:b/>
      <w:bCs/>
      <w:color w:val="000000"/>
      <w:kern w:val="2"/>
      <w:sz w:val="24"/>
      <w:szCs w:val="24"/>
    </w:rPr>
  </w:style>
  <w:style w:type="character" w:customStyle="1" w:styleId="115">
    <w:name w:val="maywed421"/>
    <w:autoRedefine/>
    <w:qFormat/>
    <w:uiPriority w:val="0"/>
    <w:rPr>
      <w:color w:val="366FB6"/>
      <w:u w:val="none"/>
    </w:rPr>
  </w:style>
  <w:style w:type="character" w:customStyle="1" w:styleId="116">
    <w:name w:val="页脚 Char"/>
    <w:autoRedefine/>
    <w:qFormat/>
    <w:locked/>
    <w:uiPriority w:val="99"/>
    <w:rPr>
      <w:rFonts w:eastAsia="黑体"/>
      <w:snapToGrid w:val="0"/>
      <w:sz w:val="18"/>
      <w:szCs w:val="18"/>
    </w:rPr>
  </w:style>
  <w:style w:type="character" w:customStyle="1" w:styleId="117">
    <w:name w:val="font31"/>
    <w:autoRedefine/>
    <w:qFormat/>
    <w:uiPriority w:val="0"/>
    <w:rPr>
      <w:rFonts w:hint="default" w:ascii="Times New Roman" w:hAnsi="Times New Roman" w:cs="Times New Roman"/>
      <w:b/>
      <w:color w:val="000000"/>
      <w:sz w:val="24"/>
      <w:szCs w:val="24"/>
      <w:u w:val="none"/>
    </w:rPr>
  </w:style>
  <w:style w:type="character" w:customStyle="1" w:styleId="118">
    <w:name w:val="批注文字 Char1"/>
    <w:autoRedefine/>
    <w:qFormat/>
    <w:uiPriority w:val="0"/>
    <w:rPr>
      <w:kern w:val="2"/>
      <w:sz w:val="21"/>
      <w:szCs w:val="24"/>
    </w:rPr>
  </w:style>
  <w:style w:type="character" w:customStyle="1" w:styleId="119">
    <w:name w:val="ca-361"/>
    <w:autoRedefine/>
    <w:qFormat/>
    <w:uiPriority w:val="0"/>
    <w:rPr>
      <w:rFonts w:ascii="宋体" w:hAnsi="宋体" w:eastAsia="宋体" w:cs="Times New Roman"/>
      <w:b/>
      <w:bCs/>
      <w:spacing w:val="-20"/>
      <w:sz w:val="21"/>
      <w:szCs w:val="21"/>
    </w:rPr>
  </w:style>
  <w:style w:type="character" w:customStyle="1" w:styleId="120">
    <w:name w:val="正文文本 2 Char"/>
    <w:autoRedefine/>
    <w:qFormat/>
    <w:uiPriority w:val="0"/>
    <w:rPr>
      <w:rFonts w:ascii="宋体" w:hAnsi="宋体"/>
      <w:color w:val="000000"/>
      <w:kern w:val="2"/>
      <w:sz w:val="24"/>
      <w:szCs w:val="24"/>
    </w:rPr>
  </w:style>
  <w:style w:type="character" w:customStyle="1" w:styleId="121">
    <w:name w:val="_Style 119"/>
    <w:autoRedefine/>
    <w:qFormat/>
    <w:uiPriority w:val="0"/>
    <w:rPr>
      <w:b/>
      <w:color w:val="auto"/>
      <w:sz w:val="21"/>
    </w:rPr>
  </w:style>
  <w:style w:type="character" w:customStyle="1" w:styleId="122">
    <w:name w:val="纯文本 Char Char Char2"/>
    <w:autoRedefine/>
    <w:qFormat/>
    <w:locked/>
    <w:uiPriority w:val="0"/>
    <w:rPr>
      <w:rFonts w:ascii="宋体" w:hAnsi="Courier New" w:eastAsia="宋体"/>
      <w:kern w:val="2"/>
      <w:sz w:val="21"/>
      <w:szCs w:val="20"/>
      <w:lang w:val="en-US" w:eastAsia="zh-CN" w:bidi="ar-SA"/>
    </w:rPr>
  </w:style>
  <w:style w:type="character" w:customStyle="1" w:styleId="123">
    <w:name w:val="标题 1 Char"/>
    <w:autoRedefine/>
    <w:qFormat/>
    <w:uiPriority w:val="0"/>
    <w:rPr>
      <w:b/>
      <w:bCs/>
      <w:kern w:val="44"/>
      <w:sz w:val="32"/>
      <w:szCs w:val="44"/>
    </w:rPr>
  </w:style>
  <w:style w:type="character" w:customStyle="1" w:styleId="124">
    <w:name w:val="Body Text Indent Char"/>
    <w:autoRedefine/>
    <w:qFormat/>
    <w:locked/>
    <w:uiPriority w:val="0"/>
    <w:rPr>
      <w:rFonts w:ascii="宋体" w:hAnsi="宋体" w:eastAsia="宋体" w:cs="Times New Roman"/>
      <w:kern w:val="2"/>
      <w:sz w:val="24"/>
      <w:szCs w:val="24"/>
      <w:lang w:val="en-US" w:eastAsia="zh-CN" w:bidi="ar-SA"/>
    </w:rPr>
  </w:style>
  <w:style w:type="character" w:customStyle="1" w:styleId="125">
    <w:name w:val="Book Title1"/>
    <w:autoRedefine/>
    <w:qFormat/>
    <w:uiPriority w:val="0"/>
    <w:rPr>
      <w:b/>
      <w:smallCaps/>
      <w:spacing w:val="5"/>
    </w:rPr>
  </w:style>
  <w:style w:type="character" w:customStyle="1" w:styleId="126">
    <w:name w:val="flname7"/>
    <w:autoRedefine/>
    <w:qFormat/>
    <w:uiPriority w:val="0"/>
  </w:style>
  <w:style w:type="character" w:customStyle="1" w:styleId="127">
    <w:name w:val="批注主题 Char Char Char"/>
    <w:autoRedefine/>
    <w:qFormat/>
    <w:uiPriority w:val="0"/>
    <w:rPr>
      <w:b/>
      <w:bCs/>
      <w:kern w:val="2"/>
      <w:sz w:val="21"/>
      <w:szCs w:val="24"/>
    </w:rPr>
  </w:style>
  <w:style w:type="character" w:customStyle="1" w:styleId="128">
    <w:name w:val="Char Char25"/>
    <w:link w:val="129"/>
    <w:autoRedefine/>
    <w:qFormat/>
    <w:locked/>
    <w:uiPriority w:val="0"/>
    <w:rPr>
      <w:rFonts w:ascii="Verdana" w:hAnsi="Verdana" w:eastAsia="FangSong_GB2312" w:cs="宋体"/>
      <w:sz w:val="24"/>
      <w:lang w:eastAsia="en-US"/>
    </w:rPr>
  </w:style>
  <w:style w:type="paragraph" w:customStyle="1" w:styleId="129">
    <w:name w:val="Char3"/>
    <w:basedOn w:val="1"/>
    <w:link w:val="128"/>
    <w:autoRedefine/>
    <w:qFormat/>
    <w:uiPriority w:val="0"/>
    <w:pPr>
      <w:widowControl/>
      <w:spacing w:after="160" w:line="240" w:lineRule="exact"/>
      <w:jc w:val="left"/>
    </w:pPr>
    <w:rPr>
      <w:rFonts w:ascii="Verdana" w:hAnsi="Verdana" w:eastAsia="FangSong_GB2312"/>
      <w:kern w:val="0"/>
      <w:sz w:val="24"/>
      <w:szCs w:val="20"/>
      <w:lang w:eastAsia="en-US"/>
    </w:rPr>
  </w:style>
  <w:style w:type="character" w:customStyle="1" w:styleId="130">
    <w:name w:val="ca-261"/>
    <w:autoRedefine/>
    <w:qFormat/>
    <w:uiPriority w:val="0"/>
    <w:rPr>
      <w:rFonts w:ascii="宋体" w:hAnsi="宋体" w:eastAsia="宋体" w:cs="Times New Roman"/>
      <w:color w:val="002060"/>
      <w:sz w:val="21"/>
      <w:szCs w:val="21"/>
    </w:rPr>
  </w:style>
  <w:style w:type="character" w:customStyle="1" w:styleId="131">
    <w:name w:val="apple-style-span"/>
    <w:autoRedefine/>
    <w:qFormat/>
    <w:uiPriority w:val="0"/>
  </w:style>
  <w:style w:type="character" w:customStyle="1" w:styleId="132">
    <w:name w:val="正文文字4 Char Char"/>
    <w:autoRedefine/>
    <w:qFormat/>
    <w:uiPriority w:val="0"/>
    <w:rPr>
      <w:rFonts w:eastAsia="宋体" w:cs="Times New Roman"/>
      <w:kern w:val="2"/>
      <w:sz w:val="24"/>
      <w:szCs w:val="24"/>
      <w:lang w:val="en-US" w:eastAsia="zh-CN" w:bidi="ar-SA"/>
    </w:rPr>
  </w:style>
  <w:style w:type="character" w:customStyle="1" w:styleId="133">
    <w:name w:val="style261"/>
    <w:autoRedefine/>
    <w:qFormat/>
    <w:uiPriority w:val="0"/>
    <w:rPr>
      <w:color w:val="FFFFFF"/>
    </w:rPr>
  </w:style>
  <w:style w:type="character" w:customStyle="1" w:styleId="134">
    <w:name w:val="批注文字 Char Char"/>
    <w:autoRedefine/>
    <w:qFormat/>
    <w:uiPriority w:val="0"/>
    <w:rPr>
      <w:rFonts w:ascii="宋体" w:hAnsi="Times New Roman" w:eastAsia="宋体"/>
      <w:sz w:val="20"/>
    </w:rPr>
  </w:style>
  <w:style w:type="character" w:customStyle="1" w:styleId="135">
    <w:name w:val="title_emph1"/>
    <w:autoRedefine/>
    <w:qFormat/>
    <w:uiPriority w:val="0"/>
    <w:rPr>
      <w:rFonts w:hint="default" w:ascii="Arial" w:hAnsi="Arial" w:cs="Arial"/>
      <w:b/>
      <w:bCs/>
      <w:sz w:val="18"/>
      <w:szCs w:val="18"/>
    </w:rPr>
  </w:style>
  <w:style w:type="character" w:customStyle="1" w:styleId="136">
    <w:name w:val="正文文本 Char"/>
    <w:autoRedefine/>
    <w:qFormat/>
    <w:uiPriority w:val="0"/>
    <w:rPr>
      <w:kern w:val="2"/>
      <w:sz w:val="28"/>
      <w:szCs w:val="24"/>
    </w:rPr>
  </w:style>
  <w:style w:type="character" w:customStyle="1" w:styleId="137">
    <w:name w:val="Header Char1"/>
    <w:autoRedefine/>
    <w:qFormat/>
    <w:locked/>
    <w:uiPriority w:val="0"/>
    <w:rPr>
      <w:rFonts w:eastAsia="宋体" w:cs="Times New Roman"/>
      <w:kern w:val="2"/>
      <w:sz w:val="18"/>
      <w:szCs w:val="18"/>
      <w:lang w:val="en-US" w:eastAsia="zh-CN" w:bidi="ar-SA"/>
    </w:rPr>
  </w:style>
  <w:style w:type="character" w:customStyle="1" w:styleId="138">
    <w:name w:val="标题 3 字符"/>
    <w:autoRedefine/>
    <w:qFormat/>
    <w:uiPriority w:val="0"/>
    <w:rPr>
      <w:rFonts w:ascii="Times New Roman" w:hAnsi="Times New Roman"/>
      <w:b/>
      <w:bCs/>
      <w:sz w:val="32"/>
      <w:szCs w:val="32"/>
    </w:rPr>
  </w:style>
  <w:style w:type="character" w:customStyle="1" w:styleId="139">
    <w:name w:val="ca-191"/>
    <w:autoRedefine/>
    <w:qFormat/>
    <w:uiPriority w:val="0"/>
    <w:rPr>
      <w:rFonts w:ascii="Times New Roman" w:hAnsi="Times New Roman" w:cs="Times New Roman"/>
      <w:sz w:val="18"/>
      <w:szCs w:val="18"/>
    </w:rPr>
  </w:style>
  <w:style w:type="character" w:customStyle="1" w:styleId="140">
    <w:name w:val="ca-111"/>
    <w:autoRedefine/>
    <w:qFormat/>
    <w:uiPriority w:val="0"/>
    <w:rPr>
      <w:rFonts w:ascii="Times New Roman" w:hAnsi="Times New Roman" w:cs="Times New Roman"/>
      <w:color w:val="000000"/>
      <w:sz w:val="30"/>
      <w:szCs w:val="30"/>
    </w:rPr>
  </w:style>
  <w:style w:type="character" w:customStyle="1" w:styleId="141">
    <w:name w:val="正文文本缩进 2 Char1"/>
    <w:autoRedefine/>
    <w:semiHidden/>
    <w:qFormat/>
    <w:uiPriority w:val="99"/>
    <w:rPr>
      <w:kern w:val="2"/>
      <w:sz w:val="21"/>
      <w:szCs w:val="24"/>
    </w:rPr>
  </w:style>
  <w:style w:type="character" w:customStyle="1" w:styleId="142">
    <w:name w:val="批注框文本 Char1"/>
    <w:autoRedefine/>
    <w:qFormat/>
    <w:uiPriority w:val="0"/>
    <w:rPr>
      <w:kern w:val="2"/>
      <w:sz w:val="18"/>
      <w:szCs w:val="18"/>
    </w:rPr>
  </w:style>
  <w:style w:type="character" w:customStyle="1" w:styleId="143">
    <w:name w:val="ca-501"/>
    <w:autoRedefine/>
    <w:qFormat/>
    <w:uiPriority w:val="0"/>
    <w:rPr>
      <w:rFonts w:ascii="宋体" w:hAnsi="宋体" w:eastAsia="宋体" w:cs="Times New Roman"/>
      <w:spacing w:val="0"/>
      <w:sz w:val="24"/>
      <w:szCs w:val="24"/>
    </w:rPr>
  </w:style>
  <w:style w:type="character" w:customStyle="1" w:styleId="144">
    <w:name w:val="font_36px"/>
    <w:autoRedefine/>
    <w:qFormat/>
    <w:uiPriority w:val="0"/>
  </w:style>
  <w:style w:type="character" w:customStyle="1" w:styleId="145">
    <w:name w:val="pro_name_title"/>
    <w:autoRedefine/>
    <w:qFormat/>
    <w:uiPriority w:val="0"/>
  </w:style>
  <w:style w:type="character" w:customStyle="1" w:styleId="146">
    <w:name w:val="批注文字 Char2"/>
    <w:autoRedefine/>
    <w:qFormat/>
    <w:uiPriority w:val="0"/>
    <w:rPr>
      <w:kern w:val="2"/>
      <w:sz w:val="21"/>
    </w:rPr>
  </w:style>
  <w:style w:type="character" w:customStyle="1" w:styleId="147">
    <w:name w:val="正文文本缩进 Char1"/>
    <w:autoRedefine/>
    <w:qFormat/>
    <w:uiPriority w:val="0"/>
    <w:rPr>
      <w:kern w:val="2"/>
      <w:sz w:val="21"/>
      <w:szCs w:val="24"/>
    </w:rPr>
  </w:style>
  <w:style w:type="character" w:customStyle="1" w:styleId="148">
    <w:name w:val="论文正文样式 Char Char"/>
    <w:link w:val="149"/>
    <w:autoRedefine/>
    <w:qFormat/>
    <w:locked/>
    <w:uiPriority w:val="0"/>
    <w:rPr>
      <w:szCs w:val="21"/>
    </w:rPr>
  </w:style>
  <w:style w:type="paragraph" w:customStyle="1" w:styleId="149">
    <w:name w:val="论文正文样式"/>
    <w:basedOn w:val="1"/>
    <w:link w:val="148"/>
    <w:autoRedefine/>
    <w:qFormat/>
    <w:uiPriority w:val="0"/>
    <w:pPr>
      <w:spacing w:line="360" w:lineRule="auto"/>
    </w:pPr>
    <w:rPr>
      <w:kern w:val="0"/>
      <w:sz w:val="20"/>
      <w:szCs w:val="21"/>
    </w:rPr>
  </w:style>
  <w:style w:type="character" w:customStyle="1" w:styleId="150">
    <w:name w:val="Char Char8"/>
    <w:autoRedefine/>
    <w:qFormat/>
    <w:uiPriority w:val="0"/>
    <w:rPr>
      <w:rFonts w:ascii="Arial" w:hAnsi="Arial" w:eastAsia="黑体" w:cs="Times New Roman"/>
      <w:b/>
      <w:bCs/>
      <w:kern w:val="2"/>
      <w:sz w:val="32"/>
      <w:szCs w:val="32"/>
      <w:lang w:val="en-US" w:eastAsia="zh-CN" w:bidi="ar-SA"/>
    </w:rPr>
  </w:style>
  <w:style w:type="character" w:customStyle="1" w:styleId="151">
    <w:name w:val="Intense Emphasis1"/>
    <w:autoRedefine/>
    <w:qFormat/>
    <w:uiPriority w:val="0"/>
    <w:rPr>
      <w:b/>
      <w:i/>
      <w:color w:val="4F81BD"/>
    </w:rPr>
  </w:style>
  <w:style w:type="character" w:customStyle="1" w:styleId="152">
    <w:name w:val="font11"/>
    <w:autoRedefine/>
    <w:qFormat/>
    <w:uiPriority w:val="0"/>
    <w:rPr>
      <w:rFonts w:hint="eastAsia" w:ascii="宋体" w:hAnsi="宋体" w:eastAsia="宋体" w:cs="宋体"/>
      <w:color w:val="000000"/>
      <w:sz w:val="24"/>
      <w:szCs w:val="24"/>
      <w:u w:val="none"/>
    </w:rPr>
  </w:style>
  <w:style w:type="character" w:customStyle="1" w:styleId="153">
    <w:name w:val="标题 7 字符"/>
    <w:autoRedefine/>
    <w:qFormat/>
    <w:uiPriority w:val="0"/>
    <w:rPr>
      <w:rFonts w:ascii="Calibri" w:hAnsi="Calibri"/>
      <w:b/>
      <w:bCs/>
      <w:kern w:val="2"/>
      <w:sz w:val="24"/>
      <w:szCs w:val="24"/>
    </w:rPr>
  </w:style>
  <w:style w:type="character" w:customStyle="1" w:styleId="154">
    <w:name w:val="style13"/>
    <w:autoRedefine/>
    <w:qFormat/>
    <w:uiPriority w:val="0"/>
  </w:style>
  <w:style w:type="character" w:customStyle="1" w:styleId="155">
    <w:name w:val="正文文本缩进 字符1"/>
    <w:autoRedefine/>
    <w:qFormat/>
    <w:uiPriority w:val="0"/>
    <w:rPr>
      <w:sz w:val="21"/>
    </w:rPr>
  </w:style>
  <w:style w:type="character" w:customStyle="1" w:styleId="156">
    <w:name w:val="标题 1 字符"/>
    <w:autoRedefine/>
    <w:qFormat/>
    <w:uiPriority w:val="0"/>
    <w:rPr>
      <w:rFonts w:ascii="宋体" w:hAnsi="Times New Roman" w:eastAsia="宋体" w:cs="Times New Roman"/>
      <w:b/>
      <w:kern w:val="44"/>
      <w:sz w:val="24"/>
      <w:szCs w:val="20"/>
    </w:rPr>
  </w:style>
  <w:style w:type="character" w:customStyle="1" w:styleId="157">
    <w:name w:val="ca-441"/>
    <w:autoRedefine/>
    <w:qFormat/>
    <w:uiPriority w:val="0"/>
    <w:rPr>
      <w:rFonts w:ascii="宋体" w:hAnsi="宋体" w:eastAsia="宋体" w:cs="Times New Roman"/>
      <w:color w:val="000000"/>
      <w:sz w:val="52"/>
      <w:szCs w:val="52"/>
    </w:rPr>
  </w:style>
  <w:style w:type="character" w:customStyle="1" w:styleId="158">
    <w:name w:val="locality"/>
    <w:autoRedefine/>
    <w:qFormat/>
    <w:uiPriority w:val="0"/>
    <w:rPr>
      <w:rFonts w:cs="Times New Roman"/>
    </w:rPr>
  </w:style>
  <w:style w:type="character" w:customStyle="1" w:styleId="159">
    <w:name w:val="ca-331"/>
    <w:autoRedefine/>
    <w:qFormat/>
    <w:uiPriority w:val="0"/>
    <w:rPr>
      <w:rFonts w:ascii="宋体" w:hAnsi="宋体" w:eastAsia="宋体" w:cs="Times New Roman"/>
      <w:b/>
      <w:bCs/>
      <w:color w:val="002060"/>
      <w:spacing w:val="-20"/>
      <w:sz w:val="20"/>
      <w:szCs w:val="20"/>
    </w:rPr>
  </w:style>
  <w:style w:type="character" w:customStyle="1" w:styleId="160">
    <w:name w:val="Heading 7 Char1"/>
    <w:autoRedefine/>
    <w:qFormat/>
    <w:locked/>
    <w:uiPriority w:val="0"/>
    <w:rPr>
      <w:rFonts w:cs="Times New Roman"/>
      <w:b/>
      <w:bCs/>
      <w:kern w:val="2"/>
      <w:sz w:val="24"/>
      <w:szCs w:val="24"/>
    </w:rPr>
  </w:style>
  <w:style w:type="character" w:customStyle="1" w:styleId="161">
    <w:name w:val="zbggtop11 style5"/>
    <w:autoRedefine/>
    <w:qFormat/>
    <w:uiPriority w:val="0"/>
    <w:rPr>
      <w:rFonts w:cs="Times New Roman"/>
    </w:rPr>
  </w:style>
  <w:style w:type="character" w:customStyle="1" w:styleId="162">
    <w:name w:val="Intense Reference1"/>
    <w:autoRedefine/>
    <w:qFormat/>
    <w:uiPriority w:val="0"/>
    <w:rPr>
      <w:b/>
      <w:smallCaps/>
      <w:color w:val="C0504D"/>
      <w:spacing w:val="5"/>
      <w:u w:val="single"/>
    </w:rPr>
  </w:style>
  <w:style w:type="character" w:customStyle="1" w:styleId="163">
    <w:name w:val="标题 Char"/>
    <w:autoRedefine/>
    <w:qFormat/>
    <w:uiPriority w:val="0"/>
    <w:rPr>
      <w:rFonts w:ascii="Cambria" w:hAnsi="Cambria" w:cs="Times New Roman"/>
      <w:b/>
      <w:bCs/>
      <w:kern w:val="2"/>
      <w:sz w:val="32"/>
      <w:szCs w:val="32"/>
    </w:rPr>
  </w:style>
  <w:style w:type="character" w:customStyle="1" w:styleId="164">
    <w:name w:val="批注文字 Char"/>
    <w:autoRedefine/>
    <w:qFormat/>
    <w:uiPriority w:val="0"/>
    <w:rPr>
      <w:kern w:val="2"/>
      <w:sz w:val="21"/>
      <w:szCs w:val="24"/>
    </w:rPr>
  </w:style>
  <w:style w:type="character" w:customStyle="1" w:styleId="165">
    <w:name w:val="表正文 Char"/>
    <w:autoRedefine/>
    <w:qFormat/>
    <w:uiPriority w:val="0"/>
    <w:rPr>
      <w:rFonts w:eastAsia="宋体"/>
      <w:kern w:val="2"/>
      <w:sz w:val="21"/>
      <w:lang w:val="en-US" w:eastAsia="zh-CN" w:bidi="ar-SA"/>
    </w:rPr>
  </w:style>
  <w:style w:type="character" w:customStyle="1" w:styleId="166">
    <w:name w:val="font01"/>
    <w:basedOn w:val="59"/>
    <w:autoRedefine/>
    <w:qFormat/>
    <w:uiPriority w:val="0"/>
    <w:rPr>
      <w:rFonts w:hint="eastAsia" w:ascii="宋体" w:hAnsi="宋体" w:eastAsia="宋体" w:cs="宋体"/>
      <w:b/>
      <w:color w:val="000000"/>
      <w:sz w:val="24"/>
      <w:szCs w:val="24"/>
      <w:u w:val="none"/>
    </w:rPr>
  </w:style>
  <w:style w:type="character" w:customStyle="1" w:styleId="167">
    <w:name w:val="标题 7 Char"/>
    <w:autoRedefine/>
    <w:qFormat/>
    <w:uiPriority w:val="0"/>
    <w:rPr>
      <w:rFonts w:hAnsi="Calibri" w:cs="宋体"/>
      <w:sz w:val="24"/>
    </w:rPr>
  </w:style>
  <w:style w:type="character" w:customStyle="1" w:styleId="168">
    <w:name w:val="内文 Char Char"/>
    <w:link w:val="169"/>
    <w:autoRedefine/>
    <w:qFormat/>
    <w:locked/>
    <w:uiPriority w:val="0"/>
    <w:rPr>
      <w:rFonts w:ascii="Arial" w:hAnsi="Arial" w:eastAsia="Times New Roman"/>
      <w:kern w:val="2"/>
      <w:sz w:val="21"/>
      <w:lang w:val="en-US" w:eastAsia="zh-CN" w:bidi="ar-SA"/>
    </w:rPr>
  </w:style>
  <w:style w:type="paragraph" w:customStyle="1" w:styleId="169">
    <w:name w:val="内文"/>
    <w:link w:val="168"/>
    <w:autoRedefine/>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170">
    <w:name w:val="country-name"/>
    <w:autoRedefine/>
    <w:qFormat/>
    <w:uiPriority w:val="0"/>
    <w:rPr>
      <w:rFonts w:cs="Times New Roman"/>
    </w:rPr>
  </w:style>
  <w:style w:type="character" w:customStyle="1" w:styleId="171">
    <w:name w:val="文档结构图 字符"/>
    <w:autoRedefine/>
    <w:qFormat/>
    <w:uiPriority w:val="0"/>
    <w:rPr>
      <w:rFonts w:ascii="宋体" w:hAnsi="Times New Roman"/>
      <w:sz w:val="18"/>
      <w:szCs w:val="18"/>
    </w:rPr>
  </w:style>
  <w:style w:type="character" w:customStyle="1" w:styleId="172">
    <w:name w:val="chinaname1"/>
    <w:autoRedefine/>
    <w:qFormat/>
    <w:uiPriority w:val="0"/>
  </w:style>
  <w:style w:type="character" w:customStyle="1" w:styleId="173">
    <w:name w:val="ca-251"/>
    <w:autoRedefine/>
    <w:qFormat/>
    <w:uiPriority w:val="0"/>
    <w:rPr>
      <w:rFonts w:ascii="Times New Roman" w:hAnsi="Times New Roman" w:cs="Times New Roman"/>
      <w:sz w:val="21"/>
      <w:szCs w:val="21"/>
    </w:rPr>
  </w:style>
  <w:style w:type="character" w:customStyle="1" w:styleId="174">
    <w:name w:val="列出段落 Char"/>
    <w:autoRedefine/>
    <w:qFormat/>
    <w:uiPriority w:val="34"/>
    <w:rPr>
      <w:rFonts w:ascii="Calibri" w:hAnsi="Calibri"/>
      <w:kern w:val="2"/>
      <w:sz w:val="24"/>
      <w:szCs w:val="22"/>
    </w:rPr>
  </w:style>
  <w:style w:type="character" w:customStyle="1" w:styleId="175">
    <w:name w:val="正文文本缩进 3 字符"/>
    <w:autoRedefine/>
    <w:qFormat/>
    <w:locked/>
    <w:uiPriority w:val="0"/>
    <w:rPr>
      <w:sz w:val="16"/>
      <w:szCs w:val="16"/>
    </w:rPr>
  </w:style>
  <w:style w:type="character" w:customStyle="1" w:styleId="176">
    <w:name w:val="unnamed1"/>
    <w:autoRedefine/>
    <w:qFormat/>
    <w:uiPriority w:val="0"/>
  </w:style>
  <w:style w:type="character" w:customStyle="1" w:styleId="177">
    <w:name w:val="正文首行缩进 2 Char"/>
    <w:autoRedefine/>
    <w:qFormat/>
    <w:uiPriority w:val="0"/>
    <w:rPr>
      <w:rFonts w:ascii="宋体" w:hAnsi="Courier New"/>
      <w:spacing w:val="-4"/>
      <w:kern w:val="2"/>
      <w:sz w:val="21"/>
      <w:szCs w:val="24"/>
    </w:rPr>
  </w:style>
  <w:style w:type="character" w:customStyle="1" w:styleId="178">
    <w:name w:val="font121"/>
    <w:autoRedefine/>
    <w:qFormat/>
    <w:uiPriority w:val="0"/>
    <w:rPr>
      <w:rFonts w:hint="eastAsia" w:ascii="宋体" w:hAnsi="宋体" w:eastAsia="宋体" w:cs="宋体"/>
      <w:color w:val="FF0000"/>
      <w:sz w:val="20"/>
      <w:szCs w:val="20"/>
      <w:u w:val="none"/>
    </w:rPr>
  </w:style>
  <w:style w:type="character" w:customStyle="1" w:styleId="179">
    <w:name w:val="脚注文本 字符1"/>
    <w:autoRedefine/>
    <w:qFormat/>
    <w:uiPriority w:val="0"/>
    <w:rPr>
      <w:kern w:val="2"/>
      <w:sz w:val="18"/>
      <w:szCs w:val="18"/>
    </w:rPr>
  </w:style>
  <w:style w:type="character" w:customStyle="1" w:styleId="180">
    <w:name w:val="marklong"/>
    <w:autoRedefine/>
    <w:qFormat/>
    <w:uiPriority w:val="0"/>
  </w:style>
  <w:style w:type="character" w:customStyle="1" w:styleId="181">
    <w:name w:val="纯文本 字符"/>
    <w:autoRedefine/>
    <w:qFormat/>
    <w:uiPriority w:val="0"/>
    <w:rPr>
      <w:rFonts w:ascii="宋体" w:hAnsi="Courier New" w:eastAsia="宋体"/>
      <w:kern w:val="2"/>
      <w:sz w:val="21"/>
      <w:lang w:val="en-US" w:eastAsia="zh-CN" w:bidi="ar-SA"/>
    </w:rPr>
  </w:style>
  <w:style w:type="character" w:customStyle="1" w:styleId="182">
    <w:name w:val="ca-151"/>
    <w:autoRedefine/>
    <w:qFormat/>
    <w:uiPriority w:val="0"/>
    <w:rPr>
      <w:rFonts w:ascii="宋体" w:hAnsi="宋体" w:eastAsia="宋体" w:cs="Times New Roman"/>
      <w:caps/>
      <w:color w:val="000000"/>
      <w:sz w:val="24"/>
      <w:szCs w:val="24"/>
    </w:rPr>
  </w:style>
  <w:style w:type="character" w:customStyle="1" w:styleId="183">
    <w:name w:val="Heading 7 Char"/>
    <w:autoRedefine/>
    <w:qFormat/>
    <w:locked/>
    <w:uiPriority w:val="0"/>
    <w:rPr>
      <w:rFonts w:eastAsia="宋体"/>
      <w:b/>
      <w:sz w:val="24"/>
      <w:lang w:val="en-US" w:eastAsia="zh-CN"/>
    </w:rPr>
  </w:style>
  <w:style w:type="character" w:customStyle="1" w:styleId="184">
    <w:name w:val="标题 3 Char Char Char Char Char Char Char Char Char Char Char"/>
    <w:autoRedefine/>
    <w:qFormat/>
    <w:uiPriority w:val="0"/>
    <w:rPr>
      <w:rFonts w:cs="Times New Roman"/>
      <w:b/>
      <w:bCs/>
      <w:sz w:val="32"/>
      <w:szCs w:val="32"/>
    </w:rPr>
  </w:style>
  <w:style w:type="character" w:customStyle="1" w:styleId="185">
    <w:name w:val="引用 Char1"/>
    <w:autoRedefine/>
    <w:qFormat/>
    <w:uiPriority w:val="0"/>
    <w:rPr>
      <w:rFonts w:cs="Times New Roman"/>
      <w:i/>
      <w:iCs/>
      <w:color w:val="000000"/>
      <w:kern w:val="2"/>
      <w:sz w:val="24"/>
      <w:szCs w:val="24"/>
    </w:rPr>
  </w:style>
  <w:style w:type="character" w:customStyle="1" w:styleId="186">
    <w:name w:val="纯文本 Char3"/>
    <w:autoRedefine/>
    <w:qFormat/>
    <w:uiPriority w:val="0"/>
    <w:rPr>
      <w:rFonts w:ascii="宋体" w:hAnsi="Courier New" w:eastAsia="宋体"/>
      <w:kern w:val="2"/>
      <w:sz w:val="24"/>
      <w:szCs w:val="24"/>
      <w:lang w:val="en-US" w:eastAsia="zh-CN" w:bidi="ar-SA"/>
    </w:rPr>
  </w:style>
  <w:style w:type="character" w:customStyle="1" w:styleId="187">
    <w:name w:val="Para head"/>
    <w:autoRedefine/>
    <w:qFormat/>
    <w:uiPriority w:val="0"/>
    <w:rPr>
      <w:rFonts w:ascii="Arial" w:hAnsi="Arial" w:cs="Times New Roman"/>
      <w:sz w:val="20"/>
    </w:rPr>
  </w:style>
  <w:style w:type="character" w:customStyle="1" w:styleId="188">
    <w:name w:val="Document Map Char"/>
    <w:autoRedefine/>
    <w:qFormat/>
    <w:locked/>
    <w:uiPriority w:val="0"/>
    <w:rPr>
      <w:rFonts w:eastAsia="宋体"/>
      <w:kern w:val="2"/>
      <w:sz w:val="24"/>
      <w:lang w:val="en-US" w:eastAsia="zh-CN"/>
    </w:rPr>
  </w:style>
  <w:style w:type="character" w:customStyle="1" w:styleId="189">
    <w:name w:val="正文文本首行缩进 字符1"/>
    <w:autoRedefine/>
    <w:qFormat/>
    <w:uiPriority w:val="0"/>
    <w:rPr>
      <w:kern w:val="2"/>
      <w:sz w:val="21"/>
      <w:szCs w:val="24"/>
    </w:rPr>
  </w:style>
  <w:style w:type="character" w:customStyle="1" w:styleId="190">
    <w:name w:val="ca-141"/>
    <w:autoRedefine/>
    <w:qFormat/>
    <w:uiPriority w:val="0"/>
    <w:rPr>
      <w:rFonts w:ascii="Times New Roman" w:hAnsi="Times New Roman" w:cs="Times New Roman"/>
      <w:color w:val="000000"/>
      <w:sz w:val="24"/>
      <w:szCs w:val="24"/>
    </w:rPr>
  </w:style>
  <w:style w:type="character" w:customStyle="1" w:styleId="191">
    <w:name w:val="HTML 预设格式 字符1"/>
    <w:autoRedefine/>
    <w:qFormat/>
    <w:uiPriority w:val="0"/>
    <w:rPr>
      <w:rFonts w:ascii="Courier New" w:hAnsi="Courier New" w:cs="Courier New"/>
      <w:kern w:val="2"/>
    </w:rPr>
  </w:style>
  <w:style w:type="character" w:customStyle="1" w:styleId="192">
    <w:name w:val="批注主题 Char1"/>
    <w:autoRedefine/>
    <w:qFormat/>
    <w:uiPriority w:val="0"/>
    <w:rPr>
      <w:b/>
      <w:bCs/>
      <w:kern w:val="2"/>
      <w:sz w:val="21"/>
      <w:szCs w:val="24"/>
    </w:rPr>
  </w:style>
  <w:style w:type="character" w:customStyle="1" w:styleId="193">
    <w:name w:val="h Char Char"/>
    <w:autoRedefine/>
    <w:qFormat/>
    <w:uiPriority w:val="0"/>
    <w:rPr>
      <w:rFonts w:eastAsia="宋体"/>
      <w:kern w:val="2"/>
      <w:sz w:val="18"/>
      <w:szCs w:val="18"/>
      <w:lang w:val="en-US" w:eastAsia="zh-CN" w:bidi="ar-SA"/>
    </w:rPr>
  </w:style>
  <w:style w:type="character" w:customStyle="1" w:styleId="194">
    <w:name w:val="标题 字符"/>
    <w:autoRedefine/>
    <w:qFormat/>
    <w:locked/>
    <w:uiPriority w:val="0"/>
    <w:rPr>
      <w:rFonts w:ascii="Arial" w:hAnsi="Arial"/>
      <w:b/>
      <w:sz w:val="32"/>
    </w:rPr>
  </w:style>
  <w:style w:type="character" w:customStyle="1" w:styleId="195">
    <w:name w:val="标题4 Char Char"/>
    <w:link w:val="196"/>
    <w:autoRedefine/>
    <w:qFormat/>
    <w:locked/>
    <w:uiPriority w:val="0"/>
    <w:rPr>
      <w:rFonts w:ascii="Arial" w:hAnsi="Arial"/>
      <w:b/>
      <w:sz w:val="32"/>
    </w:rPr>
  </w:style>
  <w:style w:type="paragraph" w:customStyle="1" w:styleId="196">
    <w:name w:val="标题4"/>
    <w:basedOn w:val="3"/>
    <w:next w:val="27"/>
    <w:link w:val="195"/>
    <w:autoRedefine/>
    <w:qFormat/>
    <w:uiPriority w:val="0"/>
    <w:pPr>
      <w:spacing w:line="413" w:lineRule="auto"/>
    </w:pPr>
    <w:rPr>
      <w:rFonts w:eastAsia="宋体"/>
      <w:bCs w:val="0"/>
      <w:kern w:val="0"/>
      <w:szCs w:val="20"/>
    </w:rPr>
  </w:style>
  <w:style w:type="character" w:customStyle="1" w:styleId="197">
    <w:name w:val="headersubblue1"/>
    <w:autoRedefine/>
    <w:qFormat/>
    <w:uiPriority w:val="0"/>
    <w:rPr>
      <w:rFonts w:hint="default" w:ascii="Arial" w:hAnsi="Arial" w:cs="Arial"/>
      <w:color w:val="006699"/>
      <w:sz w:val="36"/>
      <w:szCs w:val="36"/>
    </w:rPr>
  </w:style>
  <w:style w:type="character" w:customStyle="1" w:styleId="198">
    <w:name w:val="无间隔 Char1"/>
    <w:link w:val="199"/>
    <w:autoRedefine/>
    <w:qFormat/>
    <w:uiPriority w:val="1"/>
    <w:rPr>
      <w:sz w:val="22"/>
      <w:szCs w:val="22"/>
      <w:lang w:val="en-US" w:eastAsia="zh-CN" w:bidi="ar-SA"/>
    </w:rPr>
  </w:style>
  <w:style w:type="paragraph" w:customStyle="1" w:styleId="199">
    <w:name w:val="无间隔2"/>
    <w:link w:val="198"/>
    <w:autoRedefine/>
    <w:qFormat/>
    <w:uiPriority w:val="1"/>
    <w:rPr>
      <w:rFonts w:ascii="Times New Roman" w:hAnsi="Times New Roman" w:eastAsia="宋体" w:cs="Times New Roman"/>
      <w:sz w:val="22"/>
      <w:szCs w:val="22"/>
      <w:lang w:val="en-US" w:eastAsia="zh-CN" w:bidi="ar-SA"/>
    </w:rPr>
  </w:style>
  <w:style w:type="character" w:customStyle="1" w:styleId="200">
    <w:name w:val="Footer Char"/>
    <w:autoRedefine/>
    <w:qFormat/>
    <w:locked/>
    <w:uiPriority w:val="0"/>
    <w:rPr>
      <w:rFonts w:eastAsia="宋体"/>
      <w:kern w:val="2"/>
      <w:sz w:val="18"/>
      <w:lang w:val="en-US" w:eastAsia="zh-CN"/>
    </w:rPr>
  </w:style>
  <w:style w:type="character" w:customStyle="1" w:styleId="201">
    <w:name w:val="ca-381"/>
    <w:autoRedefine/>
    <w:qFormat/>
    <w:uiPriority w:val="0"/>
    <w:rPr>
      <w:rFonts w:ascii="Times New Roman" w:hAnsi="Times New Roman" w:cs="Times New Roman"/>
      <w:b/>
      <w:bCs/>
      <w:spacing w:val="-20"/>
      <w:sz w:val="21"/>
      <w:szCs w:val="21"/>
    </w:rPr>
  </w:style>
  <w:style w:type="character" w:customStyle="1" w:styleId="202">
    <w:name w:val="Heading 8 Char"/>
    <w:autoRedefine/>
    <w:qFormat/>
    <w:locked/>
    <w:uiPriority w:val="0"/>
    <w:rPr>
      <w:rFonts w:ascii="Arial" w:hAnsi="Arial" w:eastAsia="黑体"/>
      <w:sz w:val="24"/>
      <w:lang w:val="en-US" w:eastAsia="zh-CN"/>
    </w:rPr>
  </w:style>
  <w:style w:type="character" w:customStyle="1" w:styleId="203">
    <w:name w:val="样式 宋体 小四"/>
    <w:autoRedefine/>
    <w:qFormat/>
    <w:uiPriority w:val="0"/>
    <w:rPr>
      <w:rFonts w:ascii="宋体" w:hAnsi="宋体"/>
      <w:spacing w:val="6"/>
      <w:sz w:val="24"/>
      <w:szCs w:val="24"/>
    </w:rPr>
  </w:style>
  <w:style w:type="character" w:customStyle="1" w:styleId="204">
    <w:name w:val="标题 9 字符"/>
    <w:autoRedefine/>
    <w:qFormat/>
    <w:uiPriority w:val="0"/>
    <w:rPr>
      <w:rFonts w:ascii="Arial" w:hAnsi="Arial" w:eastAsia="黑体"/>
      <w:kern w:val="2"/>
      <w:sz w:val="21"/>
      <w:szCs w:val="21"/>
    </w:rPr>
  </w:style>
  <w:style w:type="character" w:customStyle="1" w:styleId="205">
    <w:name w:val="huei12b1"/>
    <w:autoRedefine/>
    <w:qFormat/>
    <w:uiPriority w:val="0"/>
    <w:rPr>
      <w:b/>
      <w:bCs/>
      <w:color w:val="333333"/>
      <w:sz w:val="20"/>
      <w:szCs w:val="20"/>
    </w:rPr>
  </w:style>
  <w:style w:type="character" w:customStyle="1" w:styleId="206">
    <w:name w:val="正文文本 2 Char1"/>
    <w:autoRedefine/>
    <w:semiHidden/>
    <w:qFormat/>
    <w:uiPriority w:val="99"/>
    <w:rPr>
      <w:kern w:val="2"/>
      <w:sz w:val="21"/>
      <w:szCs w:val="24"/>
    </w:rPr>
  </w:style>
  <w:style w:type="character" w:customStyle="1" w:styleId="207">
    <w:name w:val="标题 1 Char Char"/>
    <w:autoRedefine/>
    <w:qFormat/>
    <w:uiPriority w:val="0"/>
    <w:rPr>
      <w:rFonts w:eastAsia="宋体"/>
      <w:b/>
      <w:spacing w:val="-2"/>
      <w:sz w:val="24"/>
      <w:lang w:val="en-US" w:eastAsia="zh-CN" w:bidi="ar-SA"/>
    </w:rPr>
  </w:style>
  <w:style w:type="character" w:customStyle="1" w:styleId="208">
    <w:name w:val="ca-491"/>
    <w:autoRedefine/>
    <w:qFormat/>
    <w:uiPriority w:val="0"/>
    <w:rPr>
      <w:rFonts w:ascii="宋体" w:hAnsi="宋体" w:eastAsia="宋体" w:cs="Times New Roman"/>
      <w:spacing w:val="0"/>
      <w:sz w:val="32"/>
      <w:szCs w:val="32"/>
    </w:rPr>
  </w:style>
  <w:style w:type="character" w:customStyle="1" w:styleId="209">
    <w:name w:val="fl b titlelinkcolor titlename"/>
    <w:autoRedefine/>
    <w:qFormat/>
    <w:uiPriority w:val="0"/>
  </w:style>
  <w:style w:type="character" w:customStyle="1" w:styleId="210">
    <w:name w:val="正文文本缩进 3 Char1"/>
    <w:autoRedefine/>
    <w:semiHidden/>
    <w:qFormat/>
    <w:uiPriority w:val="99"/>
    <w:rPr>
      <w:kern w:val="2"/>
      <w:sz w:val="16"/>
      <w:szCs w:val="16"/>
    </w:rPr>
  </w:style>
  <w:style w:type="character" w:customStyle="1" w:styleId="211">
    <w:name w:val="ca-1"/>
    <w:autoRedefine/>
    <w:qFormat/>
    <w:uiPriority w:val="0"/>
  </w:style>
  <w:style w:type="character" w:customStyle="1" w:styleId="212">
    <w:name w:val="样式 样式 首行缩进:  2.25 字符 + 首行缩进:  2.25 字符 Char"/>
    <w:link w:val="213"/>
    <w:autoRedefine/>
    <w:qFormat/>
    <w:uiPriority w:val="0"/>
    <w:rPr>
      <w:rFonts w:ascii="宋体" w:hAnsi="宋体" w:cs="宋体"/>
      <w:kern w:val="2"/>
      <w:sz w:val="21"/>
      <w:szCs w:val="21"/>
    </w:rPr>
  </w:style>
  <w:style w:type="paragraph" w:customStyle="1" w:styleId="213">
    <w:name w:val="样式 样式 首行缩进:  2.25 字符 + 首行缩进:  2.25 字符"/>
    <w:basedOn w:val="1"/>
    <w:link w:val="212"/>
    <w:autoRedefine/>
    <w:qFormat/>
    <w:uiPriority w:val="0"/>
    <w:pPr>
      <w:spacing w:line="360" w:lineRule="auto"/>
      <w:ind w:firstLine="420" w:firstLineChars="200"/>
    </w:pPr>
    <w:rPr>
      <w:rFonts w:ascii="宋体" w:hAnsi="宋体"/>
      <w:szCs w:val="21"/>
    </w:rPr>
  </w:style>
  <w:style w:type="character" w:customStyle="1" w:styleId="214">
    <w:name w:val="style11"/>
    <w:autoRedefine/>
    <w:qFormat/>
    <w:uiPriority w:val="0"/>
    <w:rPr>
      <w:rFonts w:cs="Times New Roman"/>
      <w:sz w:val="27"/>
      <w:szCs w:val="27"/>
    </w:rPr>
  </w:style>
  <w:style w:type="character" w:customStyle="1" w:styleId="215">
    <w:name w:val="方案正文-样式 小四 行距: 1.5 倍行距 Char Char"/>
    <w:link w:val="216"/>
    <w:autoRedefine/>
    <w:qFormat/>
    <w:uiPriority w:val="0"/>
    <w:rPr>
      <w:kern w:val="2"/>
      <w:sz w:val="24"/>
    </w:rPr>
  </w:style>
  <w:style w:type="paragraph" w:customStyle="1" w:styleId="216">
    <w:name w:val="方案正文-样式 小四 行距: 1.5 倍行距"/>
    <w:basedOn w:val="1"/>
    <w:link w:val="215"/>
    <w:autoRedefine/>
    <w:qFormat/>
    <w:uiPriority w:val="0"/>
    <w:pPr>
      <w:spacing w:line="360" w:lineRule="auto"/>
      <w:ind w:firstLine="480" w:firstLineChars="200"/>
    </w:pPr>
    <w:rPr>
      <w:sz w:val="24"/>
      <w:szCs w:val="20"/>
    </w:rPr>
  </w:style>
  <w:style w:type="character" w:customStyle="1" w:styleId="217">
    <w:name w:val="Subtle Reference1"/>
    <w:autoRedefine/>
    <w:qFormat/>
    <w:uiPriority w:val="0"/>
    <w:rPr>
      <w:smallCaps/>
      <w:color w:val="C0504D"/>
      <w:u w:val="single"/>
    </w:rPr>
  </w:style>
  <w:style w:type="character" w:customStyle="1" w:styleId="218">
    <w:name w:val="标题 8 Char"/>
    <w:autoRedefine/>
    <w:qFormat/>
    <w:uiPriority w:val="0"/>
    <w:rPr>
      <w:rFonts w:hAnsi="Calibri" w:cs="宋体"/>
      <w:sz w:val="24"/>
    </w:rPr>
  </w:style>
  <w:style w:type="character" w:customStyle="1" w:styleId="219">
    <w:name w:val="标题 3 Char"/>
    <w:autoRedefine/>
    <w:qFormat/>
    <w:uiPriority w:val="0"/>
    <w:rPr>
      <w:b/>
      <w:bCs/>
      <w:kern w:val="2"/>
      <w:sz w:val="32"/>
      <w:szCs w:val="32"/>
    </w:rPr>
  </w:style>
  <w:style w:type="character" w:customStyle="1" w:styleId="220">
    <w:name w:val="ca-351"/>
    <w:autoRedefine/>
    <w:qFormat/>
    <w:uiPriority w:val="0"/>
    <w:rPr>
      <w:rFonts w:ascii="Times New Roman" w:hAnsi="Times New Roman" w:cs="Times New Roman"/>
      <w:sz w:val="10"/>
      <w:szCs w:val="10"/>
    </w:rPr>
  </w:style>
  <w:style w:type="character" w:customStyle="1" w:styleId="221">
    <w:name w:val="ca-291"/>
    <w:autoRedefine/>
    <w:qFormat/>
    <w:uiPriority w:val="0"/>
    <w:rPr>
      <w:rFonts w:ascii="宋体" w:hAnsi="宋体" w:eastAsia="宋体" w:cs="Times New Roman"/>
      <w:color w:val="7030A0"/>
      <w:sz w:val="21"/>
      <w:szCs w:val="21"/>
    </w:rPr>
  </w:style>
  <w:style w:type="character" w:customStyle="1" w:styleId="222">
    <w:name w:val="Title Char"/>
    <w:autoRedefine/>
    <w:qFormat/>
    <w:locked/>
    <w:uiPriority w:val="0"/>
    <w:rPr>
      <w:rFonts w:ascii="Arial" w:hAnsi="Arial" w:eastAsia="宋体"/>
      <w:b/>
      <w:sz w:val="32"/>
      <w:lang w:val="en-US" w:eastAsia="zh-CN"/>
    </w:rPr>
  </w:style>
  <w:style w:type="character" w:customStyle="1" w:styleId="223">
    <w:name w:val="huei12b"/>
    <w:autoRedefine/>
    <w:qFormat/>
    <w:uiPriority w:val="0"/>
  </w:style>
  <w:style w:type="character" w:customStyle="1" w:styleId="224">
    <w:name w:val="ca-2"/>
    <w:autoRedefine/>
    <w:qFormat/>
    <w:uiPriority w:val="0"/>
  </w:style>
  <w:style w:type="character" w:customStyle="1" w:styleId="225">
    <w:name w:val="页脚 字符"/>
    <w:autoRedefine/>
    <w:qFormat/>
    <w:uiPriority w:val="99"/>
    <w:rPr>
      <w:rFonts w:ascii="Times New Roman" w:hAnsi="Times New Roman" w:eastAsia="宋体" w:cs="Times New Roman"/>
      <w:kern w:val="0"/>
      <w:sz w:val="18"/>
      <w:szCs w:val="20"/>
    </w:rPr>
  </w:style>
  <w:style w:type="character" w:customStyle="1" w:styleId="226">
    <w:name w:val="标题 5 字符"/>
    <w:autoRedefine/>
    <w:qFormat/>
    <w:uiPriority w:val="0"/>
    <w:rPr>
      <w:rFonts w:ascii="Calibri" w:hAnsi="Calibri"/>
      <w:b/>
      <w:bCs/>
      <w:kern w:val="2"/>
      <w:sz w:val="28"/>
      <w:szCs w:val="28"/>
    </w:rPr>
  </w:style>
  <w:style w:type="character" w:customStyle="1" w:styleId="227">
    <w:name w:val="标题 Char2"/>
    <w:autoRedefine/>
    <w:qFormat/>
    <w:uiPriority w:val="0"/>
    <w:rPr>
      <w:rFonts w:ascii="Calibri Light" w:hAnsi="Calibri Light"/>
      <w:b/>
      <w:bCs/>
      <w:kern w:val="2"/>
      <w:sz w:val="32"/>
      <w:szCs w:val="32"/>
    </w:rPr>
  </w:style>
  <w:style w:type="character" w:customStyle="1" w:styleId="228">
    <w:name w:val="标题 6 Char"/>
    <w:autoRedefine/>
    <w:qFormat/>
    <w:uiPriority w:val="0"/>
    <w:rPr>
      <w:rFonts w:hAnsi="Calibri" w:cs="宋体"/>
      <w:sz w:val="24"/>
    </w:rPr>
  </w:style>
  <w:style w:type="character" w:customStyle="1" w:styleId="229">
    <w:name w:val="ca-271"/>
    <w:autoRedefine/>
    <w:qFormat/>
    <w:uiPriority w:val="0"/>
    <w:rPr>
      <w:rFonts w:ascii="宋体" w:hAnsi="宋体" w:eastAsia="宋体" w:cs="Times New Roman"/>
      <w:b/>
      <w:bCs/>
      <w:color w:val="002060"/>
      <w:spacing w:val="-20"/>
      <w:sz w:val="21"/>
      <w:szCs w:val="21"/>
    </w:rPr>
  </w:style>
  <w:style w:type="character" w:customStyle="1" w:styleId="230">
    <w:name w:val="标书1 Char"/>
    <w:autoRedefine/>
    <w:qFormat/>
    <w:uiPriority w:val="0"/>
    <w:rPr>
      <w:rFonts w:ascii="宋体" w:hAnsi="Times New Roman" w:eastAsia="宋体" w:cs="Times New Roman"/>
      <w:b/>
      <w:kern w:val="44"/>
      <w:sz w:val="24"/>
      <w:szCs w:val="20"/>
    </w:rPr>
  </w:style>
  <w:style w:type="character" w:customStyle="1" w:styleId="231">
    <w:name w:val="Char Char2"/>
    <w:autoRedefine/>
    <w:qFormat/>
    <w:uiPriority w:val="0"/>
    <w:rPr>
      <w:rFonts w:ascii="宋体" w:hAnsi="Courier New" w:eastAsia="宋体"/>
      <w:sz w:val="21"/>
      <w:lang w:val="en-US" w:eastAsia="zh-CN" w:bidi="ar-SA"/>
    </w:rPr>
  </w:style>
  <w:style w:type="character" w:customStyle="1" w:styleId="232">
    <w:name w:val="引用 Char"/>
    <w:link w:val="233"/>
    <w:autoRedefine/>
    <w:qFormat/>
    <w:locked/>
    <w:uiPriority w:val="0"/>
    <w:rPr>
      <w:i/>
      <w:color w:val="000000"/>
      <w:kern w:val="2"/>
      <w:sz w:val="22"/>
    </w:rPr>
  </w:style>
  <w:style w:type="paragraph" w:customStyle="1" w:styleId="233">
    <w:name w:val="Quote1"/>
    <w:basedOn w:val="1"/>
    <w:next w:val="1"/>
    <w:link w:val="232"/>
    <w:autoRedefine/>
    <w:qFormat/>
    <w:uiPriority w:val="0"/>
    <w:rPr>
      <w:i/>
      <w:color w:val="000000"/>
      <w:sz w:val="22"/>
      <w:szCs w:val="20"/>
    </w:rPr>
  </w:style>
  <w:style w:type="character" w:customStyle="1" w:styleId="234">
    <w:name w:val="Char Char12"/>
    <w:autoRedefine/>
    <w:qFormat/>
    <w:uiPriority w:val="0"/>
    <w:rPr>
      <w:rFonts w:ascii="Courier New" w:hAnsi="Courier New" w:eastAsia="宋体" w:cs="Times New Roman"/>
      <w:kern w:val="2"/>
      <w:sz w:val="21"/>
      <w:lang w:val="en-US" w:eastAsia="zh-CN" w:bidi="ar-SA"/>
    </w:rPr>
  </w:style>
  <w:style w:type="character" w:customStyle="1" w:styleId="235">
    <w:name w:val="Intense Quote Char"/>
    <w:link w:val="236"/>
    <w:autoRedefine/>
    <w:qFormat/>
    <w:locked/>
    <w:uiPriority w:val="0"/>
    <w:rPr>
      <w:b/>
      <w:i/>
      <w:color w:val="4F81BD"/>
      <w:kern w:val="2"/>
      <w:sz w:val="22"/>
    </w:rPr>
  </w:style>
  <w:style w:type="paragraph" w:customStyle="1" w:styleId="236">
    <w:name w:val="明显引用1"/>
    <w:basedOn w:val="1"/>
    <w:next w:val="1"/>
    <w:link w:val="235"/>
    <w:autoRedefine/>
    <w:qFormat/>
    <w:uiPriority w:val="0"/>
    <w:pPr>
      <w:pBdr>
        <w:bottom w:val="single" w:color="4F81BD" w:sz="4" w:space="4"/>
      </w:pBdr>
      <w:spacing w:before="200" w:after="280"/>
      <w:ind w:left="936" w:right="936"/>
    </w:pPr>
    <w:rPr>
      <w:b/>
      <w:i/>
      <w:color w:val="4F81BD"/>
      <w:sz w:val="22"/>
      <w:szCs w:val="20"/>
    </w:rPr>
  </w:style>
  <w:style w:type="character" w:customStyle="1" w:styleId="237">
    <w:name w:val="标准正文格式 Char Char"/>
    <w:link w:val="238"/>
    <w:autoRedefine/>
    <w:qFormat/>
    <w:uiPriority w:val="0"/>
    <w:rPr>
      <w:rFonts w:ascii="宋体" w:eastAsia="FangSong_GB2312" w:cs="宋体"/>
      <w:color w:val="000000"/>
      <w:sz w:val="24"/>
      <w:lang w:val="en-US" w:eastAsia="zh-CN" w:bidi="ar-SA"/>
    </w:rPr>
  </w:style>
  <w:style w:type="paragraph" w:customStyle="1" w:styleId="238">
    <w:name w:val="标准正文格式"/>
    <w:basedOn w:val="1"/>
    <w:link w:val="237"/>
    <w:autoRedefine/>
    <w:qFormat/>
    <w:uiPriority w:val="0"/>
    <w:pPr>
      <w:widowControl/>
      <w:adjustRightInd w:val="0"/>
      <w:spacing w:before="60" w:after="120" w:line="360" w:lineRule="auto"/>
      <w:ind w:firstLine="200" w:firstLineChars="200"/>
      <w:textAlignment w:val="baseline"/>
    </w:pPr>
    <w:rPr>
      <w:rFonts w:ascii="宋体" w:eastAsia="FangSong_GB2312" w:cs="宋体"/>
      <w:color w:val="000000"/>
      <w:kern w:val="0"/>
      <w:sz w:val="24"/>
      <w:szCs w:val="20"/>
    </w:rPr>
  </w:style>
  <w:style w:type="character" w:customStyle="1" w:styleId="239">
    <w:name w:val="font112"/>
    <w:autoRedefine/>
    <w:qFormat/>
    <w:uiPriority w:val="0"/>
    <w:rPr>
      <w:rFonts w:hint="eastAsia" w:ascii="宋体" w:hAnsi="宋体" w:eastAsia="宋体" w:cs="宋体"/>
      <w:color w:val="000000"/>
      <w:sz w:val="20"/>
      <w:szCs w:val="20"/>
      <w:u w:val="none"/>
    </w:rPr>
  </w:style>
  <w:style w:type="character" w:customStyle="1" w:styleId="240">
    <w:name w:val="标书正文 Char Char"/>
    <w:link w:val="241"/>
    <w:autoRedefine/>
    <w:qFormat/>
    <w:uiPriority w:val="0"/>
    <w:rPr>
      <w:color w:val="000000"/>
      <w:kern w:val="2"/>
      <w:sz w:val="24"/>
    </w:rPr>
  </w:style>
  <w:style w:type="paragraph" w:customStyle="1" w:styleId="241">
    <w:name w:val="标书正文"/>
    <w:basedOn w:val="1"/>
    <w:link w:val="240"/>
    <w:autoRedefine/>
    <w:qFormat/>
    <w:uiPriority w:val="0"/>
    <w:pPr>
      <w:spacing w:line="360" w:lineRule="auto"/>
      <w:ind w:firstLine="200" w:firstLineChars="200"/>
      <w:jc w:val="left"/>
    </w:pPr>
    <w:rPr>
      <w:color w:val="000000"/>
      <w:sz w:val="24"/>
      <w:szCs w:val="20"/>
    </w:rPr>
  </w:style>
  <w:style w:type="character" w:customStyle="1" w:styleId="242">
    <w:name w:val="ca-61"/>
    <w:autoRedefine/>
    <w:qFormat/>
    <w:uiPriority w:val="0"/>
    <w:rPr>
      <w:rFonts w:ascii="宋体" w:hAnsi="宋体" w:eastAsia="宋体" w:cs="Times New Roman"/>
      <w:color w:val="000000"/>
      <w:sz w:val="30"/>
      <w:szCs w:val="30"/>
    </w:rPr>
  </w:style>
  <w:style w:type="character" w:customStyle="1" w:styleId="243">
    <w:name w:val="apple-converted-space"/>
    <w:autoRedefine/>
    <w:qFormat/>
    <w:uiPriority w:val="0"/>
  </w:style>
  <w:style w:type="character" w:customStyle="1" w:styleId="244">
    <w:name w:val="op-map-singlepoint-info-right"/>
    <w:autoRedefine/>
    <w:qFormat/>
    <w:uiPriority w:val="0"/>
    <w:rPr>
      <w:rFonts w:cs="Times New Roman"/>
    </w:rPr>
  </w:style>
  <w:style w:type="character" w:customStyle="1" w:styleId="245">
    <w:name w:val="ca-461"/>
    <w:autoRedefine/>
    <w:qFormat/>
    <w:uiPriority w:val="0"/>
    <w:rPr>
      <w:rFonts w:ascii="宋体" w:hAnsi="宋体" w:eastAsia="宋体" w:cs="Times New Roman"/>
      <w:color w:val="000000"/>
      <w:spacing w:val="-20"/>
      <w:sz w:val="28"/>
      <w:szCs w:val="28"/>
    </w:rPr>
  </w:style>
  <w:style w:type="character" w:customStyle="1" w:styleId="246">
    <w:name w:val="正文文本 3 Char"/>
    <w:autoRedefine/>
    <w:qFormat/>
    <w:uiPriority w:val="0"/>
    <w:rPr>
      <w:rFonts w:hAnsi="宋体" w:eastAsia="FangSong_GB2312"/>
      <w:b/>
      <w:bCs/>
      <w:kern w:val="2"/>
      <w:sz w:val="24"/>
    </w:rPr>
  </w:style>
  <w:style w:type="character" w:customStyle="1" w:styleId="247">
    <w:name w:val="_Style 245"/>
    <w:autoRedefine/>
    <w:qFormat/>
    <w:uiPriority w:val="0"/>
    <w:rPr>
      <w:color w:val="auto"/>
      <w:sz w:val="21"/>
    </w:rPr>
  </w:style>
  <w:style w:type="character" w:customStyle="1" w:styleId="248">
    <w:name w:val="论文正文样式 Char"/>
    <w:autoRedefine/>
    <w:qFormat/>
    <w:uiPriority w:val="0"/>
    <w:rPr>
      <w:rFonts w:hint="default" w:ascii="Times New Roman" w:hAnsi="Times New Roman" w:cs="Times New Roman"/>
      <w:kern w:val="2"/>
      <w:sz w:val="21"/>
      <w:szCs w:val="21"/>
    </w:rPr>
  </w:style>
  <w:style w:type="character" w:customStyle="1" w:styleId="249">
    <w:name w:val="ca-71"/>
    <w:autoRedefine/>
    <w:qFormat/>
    <w:uiPriority w:val="0"/>
    <w:rPr>
      <w:rFonts w:ascii="Times New Roman" w:hAnsi="Times New Roman" w:cs="Times New Roman"/>
      <w:color w:val="000000"/>
      <w:sz w:val="28"/>
      <w:szCs w:val="28"/>
    </w:rPr>
  </w:style>
  <w:style w:type="character" w:customStyle="1" w:styleId="250">
    <w:name w:val="font51"/>
    <w:basedOn w:val="59"/>
    <w:autoRedefine/>
    <w:qFormat/>
    <w:uiPriority w:val="0"/>
    <w:rPr>
      <w:rFonts w:ascii="Arial" w:hAnsi="Arial" w:cs="Arial"/>
      <w:color w:val="333333"/>
      <w:sz w:val="18"/>
      <w:szCs w:val="18"/>
      <w:u w:val="none"/>
    </w:rPr>
  </w:style>
  <w:style w:type="character" w:customStyle="1" w:styleId="251">
    <w:name w:val="文档结构图 Char1"/>
    <w:autoRedefine/>
    <w:qFormat/>
    <w:uiPriority w:val="0"/>
    <w:rPr>
      <w:rFonts w:hint="eastAsia" w:ascii="宋体" w:hAnsi="宋体" w:eastAsia="宋体"/>
      <w:kern w:val="2"/>
      <w:sz w:val="18"/>
      <w:szCs w:val="18"/>
    </w:rPr>
  </w:style>
  <w:style w:type="character" w:customStyle="1" w:styleId="252">
    <w:name w:val="hour_pm"/>
    <w:autoRedefine/>
    <w:qFormat/>
    <w:uiPriority w:val="0"/>
  </w:style>
  <w:style w:type="character" w:customStyle="1" w:styleId="253">
    <w:name w:val="正文缩进 字符1"/>
    <w:autoRedefine/>
    <w:qFormat/>
    <w:uiPriority w:val="0"/>
    <w:rPr>
      <w:rFonts w:eastAsia="宋体"/>
      <w:kern w:val="2"/>
      <w:sz w:val="21"/>
      <w:lang w:val="en-US" w:eastAsia="zh-CN" w:bidi="ar-SA"/>
    </w:rPr>
  </w:style>
  <w:style w:type="character" w:customStyle="1" w:styleId="254">
    <w:name w:val="标题 3 字符1"/>
    <w:autoRedefine/>
    <w:qFormat/>
    <w:uiPriority w:val="0"/>
    <w:rPr>
      <w:b/>
      <w:bCs/>
      <w:kern w:val="2"/>
      <w:sz w:val="32"/>
      <w:szCs w:val="32"/>
    </w:rPr>
  </w:style>
  <w:style w:type="character" w:customStyle="1" w:styleId="255">
    <w:name w:val="a Char Char"/>
    <w:link w:val="256"/>
    <w:autoRedefine/>
    <w:qFormat/>
    <w:uiPriority w:val="0"/>
    <w:rPr>
      <w:rFonts w:eastAsia="FangSong_GB2312"/>
      <w:sz w:val="24"/>
    </w:rPr>
  </w:style>
  <w:style w:type="paragraph" w:customStyle="1" w:styleId="256">
    <w:name w:val="a"/>
    <w:basedOn w:val="1"/>
    <w:link w:val="255"/>
    <w:autoRedefine/>
    <w:qFormat/>
    <w:uiPriority w:val="0"/>
    <w:pPr>
      <w:widowControl/>
      <w:spacing w:before="100" w:beforeAutospacing="1" w:after="100" w:afterAutospacing="1"/>
      <w:jc w:val="left"/>
    </w:pPr>
    <w:rPr>
      <w:rFonts w:eastAsia="FangSong_GB2312"/>
      <w:kern w:val="0"/>
      <w:sz w:val="24"/>
      <w:szCs w:val="20"/>
    </w:rPr>
  </w:style>
  <w:style w:type="character" w:customStyle="1" w:styleId="257">
    <w:name w:val="批注主题 字符"/>
    <w:autoRedefine/>
    <w:qFormat/>
    <w:uiPriority w:val="0"/>
    <w:rPr>
      <w:rFonts w:ascii="Times New Roman" w:hAnsi="Times New Roman"/>
      <w:b/>
      <w:bCs/>
      <w:sz w:val="21"/>
    </w:rPr>
  </w:style>
  <w:style w:type="character" w:customStyle="1" w:styleId="258">
    <w:name w:val="正文文本缩进 2 字符"/>
    <w:autoRedefine/>
    <w:qFormat/>
    <w:locked/>
    <w:uiPriority w:val="0"/>
    <w:rPr>
      <w:kern w:val="2"/>
      <w:sz w:val="21"/>
      <w:szCs w:val="24"/>
    </w:rPr>
  </w:style>
  <w:style w:type="character" w:customStyle="1" w:styleId="259">
    <w:name w:val="gheadertext1"/>
    <w:autoRedefine/>
    <w:qFormat/>
    <w:uiPriority w:val="0"/>
    <w:rPr>
      <w:rFonts w:hint="default" w:ascii="Arial" w:hAnsi="Arial" w:cs="Arial"/>
      <w:b/>
      <w:bCs/>
      <w:color w:val="005E00"/>
      <w:sz w:val="26"/>
      <w:szCs w:val="26"/>
    </w:rPr>
  </w:style>
  <w:style w:type="character" w:customStyle="1" w:styleId="260">
    <w:name w:val="ca-451"/>
    <w:autoRedefine/>
    <w:qFormat/>
    <w:uiPriority w:val="0"/>
    <w:rPr>
      <w:rFonts w:ascii="宋体" w:hAnsi="宋体" w:eastAsia="宋体" w:cs="Times New Roman"/>
      <w:color w:val="000000"/>
      <w:sz w:val="72"/>
      <w:szCs w:val="72"/>
    </w:rPr>
  </w:style>
  <w:style w:type="character" w:customStyle="1" w:styleId="261">
    <w:name w:val="arrowblue1"/>
    <w:autoRedefine/>
    <w:qFormat/>
    <w:uiPriority w:val="0"/>
    <w:rPr>
      <w:rFonts w:hint="default" w:ascii="Arial" w:hAnsi="Arial" w:cs="Arial"/>
      <w:color w:val="006699"/>
      <w:sz w:val="18"/>
      <w:szCs w:val="18"/>
    </w:rPr>
  </w:style>
  <w:style w:type="character" w:customStyle="1" w:styleId="262">
    <w:name w:val="正文文本缩进 Char"/>
    <w:autoRedefine/>
    <w:qFormat/>
    <w:uiPriority w:val="0"/>
    <w:rPr>
      <w:rFonts w:ascii="宋体" w:hAnsi="Courier New"/>
      <w:spacing w:val="-4"/>
      <w:kern w:val="2"/>
      <w:sz w:val="18"/>
    </w:rPr>
  </w:style>
  <w:style w:type="character" w:customStyle="1" w:styleId="263">
    <w:name w:val="副标题 Char1"/>
    <w:autoRedefine/>
    <w:qFormat/>
    <w:uiPriority w:val="0"/>
    <w:rPr>
      <w:rFonts w:hint="default" w:ascii="Cambria" w:hAnsi="Cambria" w:cs="Times New Roman"/>
      <w:b/>
      <w:bCs/>
      <w:kern w:val="28"/>
      <w:sz w:val="32"/>
      <w:szCs w:val="32"/>
    </w:rPr>
  </w:style>
  <w:style w:type="character" w:customStyle="1" w:styleId="264">
    <w:name w:val="style8"/>
    <w:autoRedefine/>
    <w:qFormat/>
    <w:uiPriority w:val="0"/>
    <w:rPr>
      <w:sz w:val="28"/>
      <w:szCs w:val="20"/>
    </w:rPr>
  </w:style>
  <w:style w:type="character" w:customStyle="1" w:styleId="265">
    <w:name w:val="正文（首行缩进两字） Char"/>
    <w:autoRedefine/>
    <w:qFormat/>
    <w:uiPriority w:val="0"/>
    <w:rPr>
      <w:rFonts w:eastAsia="宋体"/>
      <w:spacing w:val="14"/>
      <w:kern w:val="24"/>
      <w:sz w:val="24"/>
      <w:lang w:val="en-US" w:eastAsia="zh-CN" w:bidi="ar-SA"/>
    </w:rPr>
  </w:style>
  <w:style w:type="character" w:customStyle="1" w:styleId="266">
    <w:name w:val="日期 Char1"/>
    <w:autoRedefine/>
    <w:qFormat/>
    <w:uiPriority w:val="0"/>
    <w:rPr>
      <w:kern w:val="2"/>
      <w:sz w:val="21"/>
      <w:szCs w:val="24"/>
    </w:rPr>
  </w:style>
  <w:style w:type="character" w:customStyle="1" w:styleId="267">
    <w:name w:val="font71"/>
    <w:basedOn w:val="59"/>
    <w:autoRedefine/>
    <w:qFormat/>
    <w:uiPriority w:val="0"/>
    <w:rPr>
      <w:rFonts w:hint="default" w:ascii="Times New Roman" w:hAnsi="Times New Roman" w:cs="Times New Roman"/>
      <w:color w:val="000000"/>
      <w:sz w:val="24"/>
      <w:szCs w:val="24"/>
      <w:u w:val="none"/>
    </w:rPr>
  </w:style>
  <w:style w:type="character" w:customStyle="1" w:styleId="268">
    <w:name w:val="正文文本缩进 Char2"/>
    <w:autoRedefine/>
    <w:qFormat/>
    <w:uiPriority w:val="0"/>
    <w:rPr>
      <w:rFonts w:ascii="宋体" w:hAnsi="Courier New"/>
      <w:spacing w:val="-4"/>
      <w:kern w:val="2"/>
      <w:sz w:val="18"/>
    </w:rPr>
  </w:style>
  <w:style w:type="character" w:customStyle="1" w:styleId="269">
    <w:name w:val="尾注文本 字符1"/>
    <w:autoRedefine/>
    <w:qFormat/>
    <w:uiPriority w:val="0"/>
    <w:rPr>
      <w:kern w:val="2"/>
      <w:sz w:val="21"/>
      <w:szCs w:val="24"/>
    </w:rPr>
  </w:style>
  <w:style w:type="character" w:customStyle="1" w:styleId="270">
    <w:name w:val="Footer Char1"/>
    <w:autoRedefine/>
    <w:qFormat/>
    <w:locked/>
    <w:uiPriority w:val="0"/>
    <w:rPr>
      <w:rFonts w:eastAsia="宋体" w:cs="Times New Roman"/>
      <w:kern w:val="2"/>
      <w:sz w:val="18"/>
      <w:szCs w:val="18"/>
      <w:lang w:val="en-US" w:eastAsia="zh-CN" w:bidi="ar-SA"/>
    </w:rPr>
  </w:style>
  <w:style w:type="character" w:customStyle="1" w:styleId="271">
    <w:name w:val="ca-231"/>
    <w:autoRedefine/>
    <w:qFormat/>
    <w:uiPriority w:val="0"/>
    <w:rPr>
      <w:rFonts w:ascii="Times New Roman" w:hAnsi="Times New Roman" w:cs="Times New Roman"/>
      <w:sz w:val="21"/>
      <w:szCs w:val="21"/>
    </w:rPr>
  </w:style>
  <w:style w:type="character" w:customStyle="1" w:styleId="272">
    <w:name w:val="Heading 9 Char"/>
    <w:autoRedefine/>
    <w:qFormat/>
    <w:locked/>
    <w:uiPriority w:val="0"/>
    <w:rPr>
      <w:rFonts w:ascii="Arial" w:hAnsi="Arial" w:eastAsia="黑体"/>
      <w:sz w:val="21"/>
      <w:lang w:val="en-US" w:eastAsia="zh-CN"/>
    </w:rPr>
  </w:style>
  <w:style w:type="character" w:customStyle="1" w:styleId="273">
    <w:name w:val="标题 2 Char"/>
    <w:autoRedefine/>
    <w:qFormat/>
    <w:uiPriority w:val="0"/>
    <w:rPr>
      <w:rFonts w:ascii="Arial" w:hAnsi="Arial" w:eastAsia="黑体"/>
      <w:b/>
      <w:bCs/>
      <w:kern w:val="2"/>
      <w:sz w:val="32"/>
      <w:szCs w:val="32"/>
    </w:rPr>
  </w:style>
  <w:style w:type="character" w:customStyle="1" w:styleId="274">
    <w:name w:val="ca-241"/>
    <w:autoRedefine/>
    <w:qFormat/>
    <w:uiPriority w:val="0"/>
    <w:rPr>
      <w:rFonts w:ascii="宋体" w:hAnsi="宋体" w:eastAsia="宋体" w:cs="Times New Roman"/>
      <w:sz w:val="24"/>
      <w:szCs w:val="24"/>
    </w:rPr>
  </w:style>
  <w:style w:type="character" w:customStyle="1" w:styleId="275">
    <w:name w:val="ca-391"/>
    <w:autoRedefine/>
    <w:qFormat/>
    <w:uiPriority w:val="0"/>
    <w:rPr>
      <w:rFonts w:ascii="宋体" w:hAnsi="宋体" w:eastAsia="宋体" w:cs="Times New Roman"/>
      <w:b/>
      <w:bCs/>
      <w:color w:val="000000"/>
      <w:spacing w:val="-20"/>
      <w:sz w:val="28"/>
      <w:szCs w:val="28"/>
    </w:rPr>
  </w:style>
  <w:style w:type="character" w:customStyle="1" w:styleId="276">
    <w:name w:val="副标题 字符"/>
    <w:autoRedefine/>
    <w:qFormat/>
    <w:locked/>
    <w:uiPriority w:val="0"/>
    <w:rPr>
      <w:rFonts w:ascii="Cambria" w:hAnsi="Cambria"/>
      <w:b/>
      <w:kern w:val="28"/>
      <w:sz w:val="32"/>
    </w:rPr>
  </w:style>
  <w:style w:type="character" w:customStyle="1" w:styleId="277">
    <w:name w:val="正文2 Char Char"/>
    <w:autoRedefine/>
    <w:qFormat/>
    <w:uiPriority w:val="0"/>
    <w:rPr>
      <w:rFonts w:hint="default" w:ascii="Times New Roman" w:hAnsi="Times New Roman" w:cs="Times New Roman"/>
      <w:kern w:val="2"/>
      <w:sz w:val="24"/>
    </w:rPr>
  </w:style>
  <w:style w:type="character" w:customStyle="1" w:styleId="278">
    <w:name w:val="页眉 Char"/>
    <w:autoRedefine/>
    <w:qFormat/>
    <w:uiPriority w:val="99"/>
    <w:rPr>
      <w:rFonts w:eastAsia="FangSong_GB2312"/>
      <w:kern w:val="2"/>
      <w:sz w:val="18"/>
    </w:rPr>
  </w:style>
  <w:style w:type="character" w:customStyle="1" w:styleId="279">
    <w:name w:val="text"/>
    <w:autoRedefine/>
    <w:qFormat/>
    <w:uiPriority w:val="0"/>
    <w:rPr>
      <w:rFonts w:cs="Times New Roman"/>
    </w:rPr>
  </w:style>
  <w:style w:type="character" w:customStyle="1" w:styleId="280">
    <w:name w:val="_Style 278"/>
    <w:autoRedefine/>
    <w:qFormat/>
    <w:uiPriority w:val="0"/>
    <w:rPr>
      <w:i/>
      <w:color w:val="auto"/>
      <w:sz w:val="21"/>
    </w:rPr>
  </w:style>
  <w:style w:type="character" w:customStyle="1" w:styleId="281">
    <w:name w:val="标题 6 字符"/>
    <w:autoRedefine/>
    <w:qFormat/>
    <w:uiPriority w:val="0"/>
    <w:rPr>
      <w:rFonts w:ascii="Arial" w:hAnsi="Arial" w:eastAsia="黑体"/>
      <w:b/>
      <w:bCs/>
      <w:kern w:val="2"/>
      <w:sz w:val="24"/>
      <w:szCs w:val="24"/>
    </w:rPr>
  </w:style>
  <w:style w:type="character" w:customStyle="1" w:styleId="282">
    <w:name w:val="正文文本 Char1"/>
    <w:autoRedefine/>
    <w:qFormat/>
    <w:uiPriority w:val="0"/>
    <w:rPr>
      <w:kern w:val="2"/>
      <w:sz w:val="21"/>
      <w:szCs w:val="24"/>
    </w:rPr>
  </w:style>
  <w:style w:type="character" w:customStyle="1" w:styleId="283">
    <w:name w:val="ca-81"/>
    <w:autoRedefine/>
    <w:qFormat/>
    <w:uiPriority w:val="0"/>
    <w:rPr>
      <w:rFonts w:ascii="宋体" w:hAnsi="宋体" w:eastAsia="宋体" w:cs="Times New Roman"/>
      <w:color w:val="000000"/>
      <w:sz w:val="28"/>
      <w:szCs w:val="28"/>
    </w:rPr>
  </w:style>
  <w:style w:type="character" w:customStyle="1" w:styleId="284">
    <w:name w:val="font21"/>
    <w:autoRedefine/>
    <w:qFormat/>
    <w:uiPriority w:val="0"/>
    <w:rPr>
      <w:rFonts w:ascii="Arial" w:hAnsi="Arial" w:cs="Arial"/>
      <w:color w:val="333333"/>
      <w:sz w:val="18"/>
      <w:szCs w:val="18"/>
      <w:u w:val="none"/>
    </w:rPr>
  </w:style>
  <w:style w:type="character" w:customStyle="1" w:styleId="285">
    <w:name w:val="样式 正文（首行缩进两字） + 宋体 Char"/>
    <w:autoRedefine/>
    <w:qFormat/>
    <w:uiPriority w:val="0"/>
    <w:rPr>
      <w:rFonts w:ascii="宋体" w:hAnsi="宋体" w:eastAsia="宋体"/>
      <w:spacing w:val="6"/>
      <w:kern w:val="24"/>
      <w:sz w:val="24"/>
      <w:szCs w:val="24"/>
      <w:lang w:val="en-US" w:eastAsia="zh-CN" w:bidi="ar-SA"/>
    </w:rPr>
  </w:style>
  <w:style w:type="character" w:customStyle="1" w:styleId="286">
    <w:name w:val="标题 Char1"/>
    <w:autoRedefine/>
    <w:qFormat/>
    <w:uiPriority w:val="0"/>
    <w:rPr>
      <w:rFonts w:ascii="Cambria" w:hAnsi="Cambria" w:cs="Times New Roman"/>
      <w:b/>
      <w:bCs/>
      <w:kern w:val="2"/>
      <w:sz w:val="32"/>
      <w:szCs w:val="32"/>
    </w:rPr>
  </w:style>
  <w:style w:type="character" w:customStyle="1" w:styleId="287">
    <w:name w:val="Char Char9"/>
    <w:autoRedefine/>
    <w:qFormat/>
    <w:uiPriority w:val="0"/>
    <w:rPr>
      <w:rFonts w:eastAsia="宋体" w:cs="Times New Roman"/>
      <w:color w:val="000000"/>
      <w:kern w:val="2"/>
      <w:sz w:val="24"/>
      <w:lang w:val="en-US" w:eastAsia="zh-CN" w:bidi="ar-SA"/>
    </w:rPr>
  </w:style>
  <w:style w:type="character" w:customStyle="1" w:styleId="288">
    <w:name w:val="hour_am"/>
    <w:autoRedefine/>
    <w:qFormat/>
    <w:uiPriority w:val="0"/>
  </w:style>
  <w:style w:type="character" w:customStyle="1" w:styleId="289">
    <w:name w:val="font61"/>
    <w:basedOn w:val="59"/>
    <w:autoRedefine/>
    <w:qFormat/>
    <w:uiPriority w:val="0"/>
    <w:rPr>
      <w:rFonts w:hint="default" w:ascii="Times New Roman" w:hAnsi="Times New Roman" w:cs="Times New Roman"/>
      <w:color w:val="000000"/>
      <w:sz w:val="24"/>
      <w:szCs w:val="24"/>
      <w:u w:val="none"/>
    </w:rPr>
  </w:style>
  <w:style w:type="character" w:customStyle="1" w:styleId="290">
    <w:name w:val="ca-481"/>
    <w:autoRedefine/>
    <w:qFormat/>
    <w:uiPriority w:val="0"/>
    <w:rPr>
      <w:rFonts w:ascii="宋体" w:hAnsi="宋体" w:eastAsia="宋体" w:cs="Times New Roman"/>
      <w:color w:val="000000"/>
      <w:sz w:val="26"/>
      <w:szCs w:val="26"/>
    </w:rPr>
  </w:style>
  <w:style w:type="character" w:customStyle="1" w:styleId="291">
    <w:name w:val="para"/>
    <w:autoRedefine/>
    <w:qFormat/>
    <w:uiPriority w:val="0"/>
  </w:style>
  <w:style w:type="character" w:customStyle="1" w:styleId="292">
    <w:name w:val="ca-311"/>
    <w:autoRedefine/>
    <w:qFormat/>
    <w:uiPriority w:val="0"/>
    <w:rPr>
      <w:rFonts w:ascii="??" w:hAnsi="??" w:cs="Times New Roman"/>
      <w:color w:val="000000"/>
      <w:sz w:val="21"/>
      <w:szCs w:val="21"/>
    </w:rPr>
  </w:style>
  <w:style w:type="character" w:customStyle="1" w:styleId="293">
    <w:name w:val="正文首行缩进 Char2"/>
    <w:autoRedefine/>
    <w:qFormat/>
    <w:uiPriority w:val="0"/>
    <w:rPr>
      <w:rFonts w:ascii="楷体_GB2312" w:hAnsi="Times New Roman" w:eastAsia="楷体_GB2312"/>
      <w:kern w:val="2"/>
      <w:sz w:val="21"/>
    </w:rPr>
  </w:style>
  <w:style w:type="character" w:customStyle="1" w:styleId="294">
    <w:name w:val="Heading 3 Char"/>
    <w:autoRedefine/>
    <w:qFormat/>
    <w:locked/>
    <w:uiPriority w:val="0"/>
    <w:rPr>
      <w:rFonts w:eastAsia="宋体"/>
      <w:b/>
      <w:kern w:val="2"/>
      <w:sz w:val="32"/>
      <w:lang w:val="en-US" w:eastAsia="zh-CN"/>
    </w:rPr>
  </w:style>
  <w:style w:type="character" w:customStyle="1" w:styleId="295">
    <w:name w:val="Heading 3 - old Char"/>
    <w:autoRedefine/>
    <w:qFormat/>
    <w:uiPriority w:val="0"/>
    <w:rPr>
      <w:rFonts w:eastAsia="宋体" w:cs="Times New Roman"/>
      <w:b/>
      <w:bCs/>
      <w:kern w:val="2"/>
      <w:sz w:val="32"/>
      <w:szCs w:val="32"/>
      <w:lang w:val="en-US" w:eastAsia="zh-CN" w:bidi="ar-SA"/>
    </w:rPr>
  </w:style>
  <w:style w:type="character" w:customStyle="1" w:styleId="296">
    <w:name w:val="个人答复风格"/>
    <w:autoRedefine/>
    <w:qFormat/>
    <w:uiPriority w:val="0"/>
    <w:rPr>
      <w:rFonts w:ascii="Arial" w:hAnsi="Arial" w:eastAsia="宋体" w:cs="Arial"/>
      <w:color w:val="auto"/>
      <w:sz w:val="20"/>
    </w:rPr>
  </w:style>
  <w:style w:type="character" w:customStyle="1" w:styleId="297">
    <w:name w:val="脚注文本 Char1"/>
    <w:autoRedefine/>
    <w:qFormat/>
    <w:uiPriority w:val="0"/>
    <w:rPr>
      <w:sz w:val="18"/>
      <w:szCs w:val="18"/>
    </w:rPr>
  </w:style>
  <w:style w:type="character" w:customStyle="1" w:styleId="298">
    <w:name w:val="Heading 3 Char1"/>
    <w:autoRedefine/>
    <w:qFormat/>
    <w:locked/>
    <w:uiPriority w:val="0"/>
    <w:rPr>
      <w:rFonts w:cs="Times New Roman"/>
      <w:b/>
      <w:bCs/>
      <w:kern w:val="2"/>
      <w:sz w:val="32"/>
      <w:szCs w:val="32"/>
    </w:rPr>
  </w:style>
  <w:style w:type="character" w:customStyle="1" w:styleId="299">
    <w:name w:val="hover9"/>
    <w:autoRedefine/>
    <w:qFormat/>
    <w:uiPriority w:val="0"/>
    <w:rPr>
      <w:shd w:val="clear" w:color="auto" w:fill="EEEEEE"/>
    </w:rPr>
  </w:style>
  <w:style w:type="character" w:customStyle="1" w:styleId="300">
    <w:name w:val="zbggmain style9"/>
    <w:autoRedefine/>
    <w:qFormat/>
    <w:uiPriority w:val="0"/>
  </w:style>
  <w:style w:type="character" w:customStyle="1" w:styleId="301">
    <w:name w:val="ca-181"/>
    <w:autoRedefine/>
    <w:qFormat/>
    <w:uiPriority w:val="0"/>
    <w:rPr>
      <w:rFonts w:ascii="宋体" w:hAnsi="宋体" w:eastAsia="宋体" w:cs="Times New Roman"/>
      <w:color w:val="000000"/>
      <w:sz w:val="18"/>
      <w:szCs w:val="18"/>
    </w:rPr>
  </w:style>
  <w:style w:type="character" w:customStyle="1" w:styleId="302">
    <w:name w:val="_Style 300"/>
    <w:autoRedefine/>
    <w:qFormat/>
    <w:uiPriority w:val="0"/>
    <w:rPr>
      <w:rFonts w:eastAsia="Songti SC Regular"/>
      <w:bCs/>
      <w:smallCaps/>
      <w:spacing w:val="5"/>
      <w:sz w:val="32"/>
    </w:rPr>
  </w:style>
  <w:style w:type="character" w:customStyle="1" w:styleId="303">
    <w:name w:val="纯文本 Char1_0"/>
    <w:link w:val="304"/>
    <w:autoRedefine/>
    <w:qFormat/>
    <w:uiPriority w:val="0"/>
    <w:rPr>
      <w:rFonts w:ascii="宋体" w:hAnsi="Courier New"/>
    </w:rPr>
  </w:style>
  <w:style w:type="paragraph" w:customStyle="1" w:styleId="304">
    <w:name w:val="纯文本_0"/>
    <w:basedOn w:val="1"/>
    <w:link w:val="303"/>
    <w:autoRedefine/>
    <w:qFormat/>
    <w:uiPriority w:val="0"/>
    <w:rPr>
      <w:rFonts w:ascii="宋体" w:hAnsi="Courier New"/>
      <w:kern w:val="0"/>
      <w:sz w:val="20"/>
      <w:szCs w:val="20"/>
    </w:rPr>
  </w:style>
  <w:style w:type="character" w:customStyle="1" w:styleId="305">
    <w:name w:val="by jerry Char Char"/>
    <w:autoRedefine/>
    <w:qFormat/>
    <w:uiPriority w:val="0"/>
    <w:rPr>
      <w:rFonts w:eastAsia="宋体" w:cs="Times New Roman"/>
      <w:b/>
      <w:bCs/>
      <w:kern w:val="44"/>
      <w:sz w:val="44"/>
      <w:szCs w:val="44"/>
      <w:lang w:val="en-US" w:eastAsia="zh-CN" w:bidi="ar-SA"/>
    </w:rPr>
  </w:style>
  <w:style w:type="character" w:customStyle="1" w:styleId="306">
    <w:name w:val="ca-401"/>
    <w:autoRedefine/>
    <w:qFormat/>
    <w:uiPriority w:val="0"/>
    <w:rPr>
      <w:rFonts w:ascii="Times New Roman" w:hAnsi="Times New Roman" w:cs="Times New Roman"/>
      <w:sz w:val="20"/>
      <w:szCs w:val="20"/>
    </w:rPr>
  </w:style>
  <w:style w:type="character" w:customStyle="1" w:styleId="307">
    <w:name w:val="Char Char1"/>
    <w:autoRedefine/>
    <w:qFormat/>
    <w:uiPriority w:val="0"/>
    <w:rPr>
      <w:kern w:val="2"/>
      <w:sz w:val="18"/>
      <w:szCs w:val="18"/>
    </w:rPr>
  </w:style>
  <w:style w:type="character" w:customStyle="1" w:styleId="308">
    <w:name w:val="Char Char11"/>
    <w:autoRedefine/>
    <w:qFormat/>
    <w:uiPriority w:val="0"/>
    <w:rPr>
      <w:kern w:val="2"/>
      <w:sz w:val="18"/>
      <w:szCs w:val="18"/>
    </w:rPr>
  </w:style>
  <w:style w:type="character" w:customStyle="1" w:styleId="309">
    <w:name w:val="Heading 6 Char"/>
    <w:autoRedefine/>
    <w:qFormat/>
    <w:locked/>
    <w:uiPriority w:val="0"/>
    <w:rPr>
      <w:rFonts w:ascii="Arial" w:hAnsi="Arial" w:eastAsia="黑体"/>
      <w:b/>
      <w:sz w:val="24"/>
      <w:lang w:val="en-US" w:eastAsia="zh-CN"/>
    </w:rPr>
  </w:style>
  <w:style w:type="character" w:customStyle="1" w:styleId="310">
    <w:name w:val="标题 4 字符"/>
    <w:autoRedefine/>
    <w:qFormat/>
    <w:uiPriority w:val="0"/>
    <w:rPr>
      <w:rFonts w:ascii="Arial" w:hAnsi="Arial" w:eastAsia="黑体"/>
      <w:b/>
      <w:bCs/>
      <w:kern w:val="2"/>
      <w:sz w:val="28"/>
      <w:szCs w:val="28"/>
      <w:lang w:val="zh-CN"/>
    </w:rPr>
  </w:style>
  <w:style w:type="character" w:customStyle="1" w:styleId="311">
    <w:name w:val="Char Char7"/>
    <w:autoRedefine/>
    <w:qFormat/>
    <w:uiPriority w:val="0"/>
    <w:rPr>
      <w:rFonts w:ascii="Arial" w:hAnsi="Arial" w:eastAsia="黑体" w:cs="Times New Roman"/>
      <w:b/>
      <w:bCs/>
      <w:kern w:val="2"/>
      <w:sz w:val="32"/>
      <w:szCs w:val="32"/>
      <w:lang w:val="en-US" w:eastAsia="zh-CN" w:bidi="ar-SA"/>
    </w:rPr>
  </w:style>
  <w:style w:type="character" w:customStyle="1" w:styleId="312">
    <w:name w:val="文档结构图 Char"/>
    <w:autoRedefine/>
    <w:qFormat/>
    <w:uiPriority w:val="0"/>
    <w:rPr>
      <w:rFonts w:ascii="宋体"/>
      <w:kern w:val="2"/>
      <w:sz w:val="18"/>
      <w:szCs w:val="18"/>
    </w:rPr>
  </w:style>
  <w:style w:type="character" w:customStyle="1" w:styleId="313">
    <w:name w:val="style1"/>
    <w:autoRedefine/>
    <w:qFormat/>
    <w:uiPriority w:val="0"/>
    <w:rPr>
      <w:sz w:val="28"/>
      <w:szCs w:val="20"/>
    </w:rPr>
  </w:style>
  <w:style w:type="character" w:customStyle="1" w:styleId="314">
    <w:name w:val="列出段落 Char1"/>
    <w:link w:val="315"/>
    <w:autoRedefine/>
    <w:qFormat/>
    <w:uiPriority w:val="34"/>
    <w:rPr>
      <w:rFonts w:ascii="Calibri" w:hAnsi="Calibri"/>
      <w:kern w:val="2"/>
      <w:sz w:val="24"/>
      <w:szCs w:val="22"/>
    </w:rPr>
  </w:style>
  <w:style w:type="paragraph" w:customStyle="1" w:styleId="315">
    <w:name w:val="列出段落1"/>
    <w:basedOn w:val="1"/>
    <w:link w:val="314"/>
    <w:autoRedefine/>
    <w:qFormat/>
    <w:uiPriority w:val="34"/>
    <w:pPr>
      <w:spacing w:line="360" w:lineRule="auto"/>
      <w:ind w:firstLine="420" w:firstLineChars="200"/>
    </w:pPr>
    <w:rPr>
      <w:rFonts w:ascii="Calibri" w:hAnsi="Calibri"/>
      <w:sz w:val="24"/>
      <w:szCs w:val="22"/>
    </w:rPr>
  </w:style>
  <w:style w:type="character" w:customStyle="1" w:styleId="316">
    <w:name w:val="b titlename wangputoptitle"/>
    <w:autoRedefine/>
    <w:qFormat/>
    <w:uiPriority w:val="0"/>
  </w:style>
  <w:style w:type="character" w:customStyle="1" w:styleId="317">
    <w:name w:val="font41"/>
    <w:autoRedefine/>
    <w:qFormat/>
    <w:uiPriority w:val="0"/>
    <w:rPr>
      <w:rFonts w:ascii="Arial" w:hAnsi="Arial" w:cs="Arial"/>
      <w:color w:val="333333"/>
      <w:sz w:val="18"/>
      <w:szCs w:val="18"/>
      <w:u w:val="none"/>
    </w:rPr>
  </w:style>
  <w:style w:type="character" w:customStyle="1" w:styleId="318">
    <w:name w:val="纯文本 Char"/>
    <w:autoRedefine/>
    <w:qFormat/>
    <w:uiPriority w:val="0"/>
    <w:rPr>
      <w:rFonts w:ascii="宋体" w:hAnsi="Courier New" w:eastAsia="宋体"/>
      <w:kern w:val="2"/>
      <w:sz w:val="24"/>
      <w:szCs w:val="24"/>
      <w:lang w:val="en-US" w:eastAsia="zh-CN" w:bidi="ar-SA"/>
    </w:rPr>
  </w:style>
  <w:style w:type="character" w:customStyle="1" w:styleId="319">
    <w:name w:val="olt_table_content_cfg1"/>
    <w:autoRedefine/>
    <w:qFormat/>
    <w:uiPriority w:val="0"/>
    <w:rPr>
      <w:rFonts w:hint="default" w:ascii="Arial" w:hAnsi="Arial" w:cs="Arial"/>
      <w:color w:val="000000"/>
      <w:sz w:val="16"/>
      <w:szCs w:val="16"/>
    </w:rPr>
  </w:style>
  <w:style w:type="character" w:customStyle="1" w:styleId="320">
    <w:name w:val="未处理的提及1"/>
    <w:autoRedefine/>
    <w:unhideWhenUsed/>
    <w:qFormat/>
    <w:uiPriority w:val="99"/>
    <w:rPr>
      <w:color w:val="605E5C"/>
      <w:shd w:val="clear" w:color="auto" w:fill="E1DFDD"/>
    </w:rPr>
  </w:style>
  <w:style w:type="character" w:customStyle="1" w:styleId="321">
    <w:name w:val="ca-341"/>
    <w:autoRedefine/>
    <w:qFormat/>
    <w:uiPriority w:val="0"/>
    <w:rPr>
      <w:rFonts w:ascii="宋体" w:hAnsi="宋体" w:eastAsia="宋体" w:cs="Times New Roman"/>
      <w:color w:val="000000"/>
      <w:sz w:val="20"/>
      <w:szCs w:val="20"/>
    </w:rPr>
  </w:style>
  <w:style w:type="character" w:customStyle="1" w:styleId="322">
    <w:name w:val="title14"/>
    <w:autoRedefine/>
    <w:qFormat/>
    <w:uiPriority w:val="0"/>
  </w:style>
  <w:style w:type="character" w:customStyle="1" w:styleId="323">
    <w:name w:val="标题 8 字符"/>
    <w:autoRedefine/>
    <w:qFormat/>
    <w:uiPriority w:val="0"/>
    <w:rPr>
      <w:rFonts w:ascii="Arial" w:hAnsi="Arial" w:eastAsia="黑体"/>
      <w:kern w:val="2"/>
      <w:sz w:val="24"/>
      <w:szCs w:val="24"/>
    </w:rPr>
  </w:style>
  <w:style w:type="character" w:customStyle="1" w:styleId="324">
    <w:name w:val="font_bold font_14 line_height_22"/>
    <w:autoRedefine/>
    <w:qFormat/>
    <w:uiPriority w:val="0"/>
  </w:style>
  <w:style w:type="character" w:customStyle="1" w:styleId="325">
    <w:name w:val="ca-471"/>
    <w:autoRedefine/>
    <w:qFormat/>
    <w:uiPriority w:val="0"/>
    <w:rPr>
      <w:rFonts w:ascii="宋体" w:hAnsi="宋体" w:eastAsia="宋体" w:cs="Times New Roman"/>
      <w:b/>
      <w:bCs/>
      <w:color w:val="000000"/>
      <w:spacing w:val="-20"/>
      <w:sz w:val="24"/>
      <w:szCs w:val="24"/>
    </w:rPr>
  </w:style>
  <w:style w:type="character" w:customStyle="1" w:styleId="326">
    <w:name w:val="wordbreaknormal"/>
    <w:autoRedefine/>
    <w:qFormat/>
    <w:uiPriority w:val="0"/>
  </w:style>
  <w:style w:type="character" w:customStyle="1" w:styleId="327">
    <w:name w:val="投标书正文无序编号 Char Char"/>
    <w:link w:val="328"/>
    <w:autoRedefine/>
    <w:qFormat/>
    <w:uiPriority w:val="0"/>
    <w:rPr>
      <w:kern w:val="2"/>
      <w:sz w:val="24"/>
      <w:szCs w:val="24"/>
    </w:rPr>
  </w:style>
  <w:style w:type="paragraph" w:customStyle="1" w:styleId="328">
    <w:name w:val="投标书正文无序编号"/>
    <w:basedOn w:val="329"/>
    <w:link w:val="327"/>
    <w:autoRedefine/>
    <w:qFormat/>
    <w:uiPriority w:val="0"/>
    <w:pPr>
      <w:tabs>
        <w:tab w:val="left" w:pos="420"/>
        <w:tab w:val="left" w:pos="780"/>
        <w:tab w:val="left" w:pos="902"/>
      </w:tabs>
      <w:adjustRightInd w:val="0"/>
      <w:ind w:left="420" w:hanging="420" w:firstLineChars="0"/>
    </w:pPr>
    <w:rPr>
      <w:rFonts w:eastAsia="宋体"/>
    </w:rPr>
  </w:style>
  <w:style w:type="paragraph" w:customStyle="1" w:styleId="329">
    <w:name w:val="投标书正文"/>
    <w:link w:val="330"/>
    <w:autoRedefine/>
    <w:qFormat/>
    <w:uiPriority w:val="0"/>
    <w:pPr>
      <w:autoSpaceDE w:val="0"/>
      <w:spacing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330">
    <w:name w:val="投标书正文 Char Char"/>
    <w:link w:val="329"/>
    <w:autoRedefine/>
    <w:qFormat/>
    <w:uiPriority w:val="0"/>
    <w:rPr>
      <w:rFonts w:eastAsia="Times New Roman"/>
      <w:kern w:val="2"/>
      <w:sz w:val="24"/>
      <w:szCs w:val="24"/>
      <w:lang w:bidi="ar-SA"/>
    </w:rPr>
  </w:style>
  <w:style w:type="character" w:customStyle="1" w:styleId="331">
    <w:name w:val="标题 2 Char1"/>
    <w:autoRedefine/>
    <w:qFormat/>
    <w:uiPriority w:val="0"/>
    <w:rPr>
      <w:rFonts w:ascii="Arial" w:hAnsi="Arial" w:eastAsia="黑体"/>
      <w:b/>
      <w:bCs/>
      <w:kern w:val="2"/>
      <w:sz w:val="32"/>
      <w:szCs w:val="32"/>
    </w:rPr>
  </w:style>
  <w:style w:type="character" w:customStyle="1" w:styleId="332">
    <w:name w:val="手改 Char Char"/>
    <w:autoRedefine/>
    <w:qFormat/>
    <w:uiPriority w:val="0"/>
    <w:rPr>
      <w:rFonts w:eastAsia="宋体" w:cs="Times New Roman"/>
      <w:kern w:val="2"/>
      <w:sz w:val="24"/>
      <w:szCs w:val="24"/>
      <w:lang w:val="en-US" w:eastAsia="zh-CN" w:bidi="ar-SA"/>
    </w:rPr>
  </w:style>
  <w:style w:type="character" w:customStyle="1" w:styleId="333">
    <w:name w:val="ca-321"/>
    <w:autoRedefine/>
    <w:qFormat/>
    <w:uiPriority w:val="0"/>
    <w:rPr>
      <w:rFonts w:ascii="宋体" w:hAnsi="宋体" w:eastAsia="宋体" w:cs="Times New Roman"/>
      <w:b/>
      <w:bCs/>
      <w:color w:val="C00000"/>
      <w:spacing w:val="-20"/>
      <w:sz w:val="21"/>
      <w:szCs w:val="21"/>
    </w:rPr>
  </w:style>
  <w:style w:type="character" w:customStyle="1" w:styleId="334">
    <w:name w:val="样式 正文缩进正文（首行缩进两字）特点ALT+Z表正文正文非缩进四号段1Normal Indent Char2... Char"/>
    <w:autoRedefine/>
    <w:qFormat/>
    <w:uiPriority w:val="0"/>
    <w:rPr>
      <w:rFonts w:ascii="Arial" w:hAnsi="Arial" w:eastAsia="宋体"/>
      <w:b/>
      <w:bCs/>
      <w:kern w:val="2"/>
      <w:sz w:val="32"/>
      <w:szCs w:val="32"/>
      <w:lang w:val="en-US" w:eastAsia="zh-CN" w:bidi="ar-SA"/>
    </w:rPr>
  </w:style>
  <w:style w:type="character" w:customStyle="1" w:styleId="335">
    <w:name w:val="ca-101"/>
    <w:autoRedefine/>
    <w:qFormat/>
    <w:uiPriority w:val="0"/>
    <w:rPr>
      <w:rFonts w:ascii="Times New Roman" w:hAnsi="Times New Roman" w:cs="Times New Roman"/>
      <w:color w:val="000000"/>
      <w:sz w:val="52"/>
      <w:szCs w:val="52"/>
    </w:rPr>
  </w:style>
  <w:style w:type="character" w:customStyle="1" w:styleId="336">
    <w:name w:val="Date Char1"/>
    <w:autoRedefine/>
    <w:qFormat/>
    <w:locked/>
    <w:uiPriority w:val="0"/>
    <w:rPr>
      <w:rFonts w:ascii="FangSong_GB2312" w:eastAsia="FangSong_GB2312"/>
      <w:sz w:val="28"/>
      <w:lang w:val="en-US" w:eastAsia="zh-CN" w:bidi="ar-SA"/>
    </w:rPr>
  </w:style>
  <w:style w:type="character" w:customStyle="1" w:styleId="337">
    <w:name w:val="scpcc_component_block_page_title1"/>
    <w:autoRedefine/>
    <w:qFormat/>
    <w:uiPriority w:val="0"/>
    <w:rPr>
      <w:b/>
      <w:bCs/>
      <w:sz w:val="18"/>
      <w:szCs w:val="18"/>
    </w:rPr>
  </w:style>
  <w:style w:type="character" w:customStyle="1" w:styleId="338">
    <w:name w:val="副标题 Char"/>
    <w:autoRedefine/>
    <w:qFormat/>
    <w:uiPriority w:val="0"/>
    <w:rPr>
      <w:rFonts w:ascii="Cambria" w:hAnsi="Cambria" w:cs="宋体"/>
      <w:bCs/>
      <w:kern w:val="28"/>
      <w:sz w:val="18"/>
      <w:szCs w:val="32"/>
    </w:rPr>
  </w:style>
  <w:style w:type="character" w:customStyle="1" w:styleId="339">
    <w:name w:val="标题 9 Char"/>
    <w:autoRedefine/>
    <w:qFormat/>
    <w:uiPriority w:val="0"/>
    <w:rPr>
      <w:rFonts w:hAnsi="Calibri" w:cs="宋体"/>
      <w:sz w:val="24"/>
    </w:rPr>
  </w:style>
  <w:style w:type="character" w:customStyle="1" w:styleId="340">
    <w:name w:val="ca-301"/>
    <w:autoRedefine/>
    <w:qFormat/>
    <w:uiPriority w:val="0"/>
    <w:rPr>
      <w:rFonts w:ascii="??" w:hAnsi="??" w:cs="Times New Roman"/>
      <w:color w:val="002060"/>
      <w:sz w:val="21"/>
      <w:szCs w:val="21"/>
    </w:rPr>
  </w:style>
  <w:style w:type="character" w:customStyle="1" w:styleId="341">
    <w:name w:val="Body Text Indent 2 Char"/>
    <w:autoRedefine/>
    <w:qFormat/>
    <w:locked/>
    <w:uiPriority w:val="0"/>
    <w:rPr>
      <w:rFonts w:eastAsia="宋体"/>
      <w:kern w:val="2"/>
      <w:sz w:val="21"/>
      <w:szCs w:val="24"/>
      <w:lang w:val="en-US" w:eastAsia="zh-CN" w:bidi="ar-SA"/>
    </w:rPr>
  </w:style>
  <w:style w:type="character" w:customStyle="1" w:styleId="342">
    <w:name w:val="批注框文本 Char"/>
    <w:autoRedefine/>
    <w:qFormat/>
    <w:locked/>
    <w:uiPriority w:val="99"/>
    <w:rPr>
      <w:kern w:val="2"/>
      <w:sz w:val="18"/>
      <w:szCs w:val="18"/>
    </w:rPr>
  </w:style>
  <w:style w:type="character" w:customStyle="1" w:styleId="343">
    <w:name w:val="headline-content"/>
    <w:autoRedefine/>
    <w:qFormat/>
    <w:uiPriority w:val="0"/>
  </w:style>
  <w:style w:type="character" w:customStyle="1" w:styleId="344">
    <w:name w:val="ca-421"/>
    <w:autoRedefine/>
    <w:qFormat/>
    <w:uiPriority w:val="0"/>
    <w:rPr>
      <w:rFonts w:ascii="宋体" w:hAnsi="宋体" w:eastAsia="宋体" w:cs="Times New Roman"/>
      <w:color w:val="000000"/>
      <w:sz w:val="36"/>
      <w:szCs w:val="36"/>
    </w:rPr>
  </w:style>
  <w:style w:type="character" w:customStyle="1" w:styleId="345">
    <w:name w:val="Char Char91"/>
    <w:autoRedefine/>
    <w:qFormat/>
    <w:uiPriority w:val="0"/>
    <w:rPr>
      <w:rFonts w:ascii="Times New Roman" w:hAnsi="Times New Roman"/>
      <w:b/>
      <w:bCs/>
      <w:sz w:val="32"/>
      <w:szCs w:val="32"/>
    </w:rPr>
  </w:style>
  <w:style w:type="character" w:customStyle="1" w:styleId="346">
    <w:name w:val="Char Char"/>
    <w:autoRedefine/>
    <w:qFormat/>
    <w:uiPriority w:val="0"/>
    <w:rPr>
      <w:rFonts w:ascii="宋体" w:hAnsi="Courier New" w:eastAsia="楷体_GB2312"/>
      <w:kern w:val="2"/>
      <w:sz w:val="26"/>
      <w:lang w:val="en-US" w:eastAsia="zh-CN" w:bidi="ar-SA"/>
    </w:rPr>
  </w:style>
  <w:style w:type="character" w:customStyle="1" w:styleId="347">
    <w:name w:val="Subtle Emphasis1"/>
    <w:autoRedefine/>
    <w:qFormat/>
    <w:uiPriority w:val="0"/>
    <w:rPr>
      <w:i/>
      <w:color w:val="808080"/>
    </w:rPr>
  </w:style>
  <w:style w:type="character" w:customStyle="1" w:styleId="348">
    <w:name w:val="纯文本 字符3"/>
    <w:autoRedefine/>
    <w:qFormat/>
    <w:uiPriority w:val="99"/>
    <w:rPr>
      <w:rFonts w:ascii="宋体" w:hAnsi="Courier New" w:eastAsia="宋体"/>
      <w:kern w:val="2"/>
      <w:sz w:val="21"/>
      <w:lang w:val="en-US" w:eastAsia="zh-CN" w:bidi="ar-SA"/>
    </w:rPr>
  </w:style>
  <w:style w:type="character" w:customStyle="1" w:styleId="349">
    <w:name w:val="日期 Char"/>
    <w:autoRedefine/>
    <w:qFormat/>
    <w:uiPriority w:val="0"/>
    <w:rPr>
      <w:rFonts w:eastAsia="楷体_GB2312"/>
      <w:kern w:val="2"/>
      <w:sz w:val="32"/>
    </w:rPr>
  </w:style>
  <w:style w:type="character" w:customStyle="1" w:styleId="350">
    <w:name w:val="标题 4 Char"/>
    <w:autoRedefine/>
    <w:qFormat/>
    <w:uiPriority w:val="0"/>
    <w:rPr>
      <w:rFonts w:ascii="Arial" w:hAnsi="Arial" w:eastAsia="黑体" w:cs="宋体"/>
      <w:b/>
      <w:bCs/>
      <w:sz w:val="28"/>
      <w:szCs w:val="28"/>
    </w:rPr>
  </w:style>
  <w:style w:type="character" w:customStyle="1" w:styleId="351">
    <w:name w:val="明显引用 Char"/>
    <w:link w:val="352"/>
    <w:autoRedefine/>
    <w:qFormat/>
    <w:locked/>
    <w:uiPriority w:val="0"/>
    <w:rPr>
      <w:b/>
      <w:i/>
      <w:color w:val="4F81BD"/>
      <w:kern w:val="2"/>
      <w:sz w:val="22"/>
    </w:rPr>
  </w:style>
  <w:style w:type="paragraph" w:customStyle="1" w:styleId="352">
    <w:name w:val="Intense Quote1"/>
    <w:basedOn w:val="1"/>
    <w:next w:val="1"/>
    <w:link w:val="351"/>
    <w:autoRedefine/>
    <w:qFormat/>
    <w:uiPriority w:val="0"/>
    <w:pPr>
      <w:pBdr>
        <w:bottom w:val="single" w:color="4F81BD" w:sz="4" w:space="4"/>
      </w:pBdr>
      <w:spacing w:before="200" w:after="280"/>
      <w:ind w:left="936" w:right="936"/>
    </w:pPr>
    <w:rPr>
      <w:b/>
      <w:i/>
      <w:color w:val="4F81BD"/>
      <w:sz w:val="22"/>
      <w:szCs w:val="20"/>
    </w:rPr>
  </w:style>
  <w:style w:type="character" w:customStyle="1" w:styleId="353">
    <w:name w:val="lineb1"/>
    <w:autoRedefine/>
    <w:qFormat/>
    <w:uiPriority w:val="0"/>
  </w:style>
  <w:style w:type="character" w:customStyle="1" w:styleId="354">
    <w:name w:val="textcontents"/>
    <w:autoRedefine/>
    <w:qFormat/>
    <w:uiPriority w:val="0"/>
  </w:style>
  <w:style w:type="character" w:customStyle="1" w:styleId="355">
    <w:name w:val="标题 2 字符"/>
    <w:autoRedefine/>
    <w:qFormat/>
    <w:uiPriority w:val="0"/>
    <w:rPr>
      <w:rFonts w:ascii="Cambria" w:hAnsi="Cambria" w:eastAsia="宋体" w:cs="Times New Roman"/>
      <w:b/>
      <w:bCs/>
      <w:sz w:val="32"/>
      <w:szCs w:val="32"/>
    </w:rPr>
  </w:style>
  <w:style w:type="character" w:customStyle="1" w:styleId="356">
    <w:name w:val="书籍标题1"/>
    <w:autoRedefine/>
    <w:qFormat/>
    <w:uiPriority w:val="33"/>
    <w:rPr>
      <w:rFonts w:eastAsia="Songti SC Regular"/>
      <w:bCs/>
      <w:smallCaps/>
      <w:spacing w:val="5"/>
      <w:sz w:val="32"/>
    </w:rPr>
  </w:style>
  <w:style w:type="character" w:customStyle="1" w:styleId="357">
    <w:name w:val="Heading 4 Char"/>
    <w:autoRedefine/>
    <w:qFormat/>
    <w:locked/>
    <w:uiPriority w:val="0"/>
    <w:rPr>
      <w:rFonts w:ascii="Arial" w:hAnsi="Arial" w:eastAsia="黑体"/>
      <w:b/>
      <w:kern w:val="2"/>
      <w:sz w:val="28"/>
      <w:lang w:val="en-US" w:eastAsia="zh-CN"/>
    </w:rPr>
  </w:style>
  <w:style w:type="character" w:customStyle="1" w:styleId="358">
    <w:name w:val="批注主题 Char"/>
    <w:autoRedefine/>
    <w:qFormat/>
    <w:uiPriority w:val="99"/>
    <w:rPr>
      <w:b/>
      <w:bCs/>
      <w:kern w:val="2"/>
      <w:sz w:val="21"/>
      <w:szCs w:val="24"/>
    </w:rPr>
  </w:style>
  <w:style w:type="character" w:customStyle="1" w:styleId="359">
    <w:name w:val="font3"/>
    <w:autoRedefine/>
    <w:qFormat/>
    <w:uiPriority w:val="0"/>
  </w:style>
  <w:style w:type="character" w:customStyle="1" w:styleId="360">
    <w:name w:val="日期 Char3"/>
    <w:autoRedefine/>
    <w:qFormat/>
    <w:uiPriority w:val="0"/>
    <w:rPr>
      <w:rFonts w:eastAsia="FangSong_GB2312" w:cs="Times New Roman"/>
      <w:kern w:val="2"/>
      <w:sz w:val="28"/>
      <w:lang w:val="en-US" w:eastAsia="zh-CN" w:bidi="ar-SA"/>
    </w:rPr>
  </w:style>
  <w:style w:type="character" w:customStyle="1" w:styleId="361">
    <w:name w:val="c lh15"/>
    <w:autoRedefine/>
    <w:qFormat/>
    <w:uiPriority w:val="0"/>
    <w:rPr>
      <w:sz w:val="28"/>
      <w:szCs w:val="20"/>
    </w:rPr>
  </w:style>
  <w:style w:type="character" w:customStyle="1" w:styleId="362">
    <w:name w:val="ca-0"/>
    <w:autoRedefine/>
    <w:qFormat/>
    <w:uiPriority w:val="0"/>
  </w:style>
  <w:style w:type="character" w:customStyle="1" w:styleId="363">
    <w:name w:val="Heading 1 Char"/>
    <w:autoRedefine/>
    <w:qFormat/>
    <w:locked/>
    <w:uiPriority w:val="0"/>
    <w:rPr>
      <w:rFonts w:cs="Times New Roman"/>
      <w:b/>
      <w:bCs/>
      <w:kern w:val="44"/>
      <w:sz w:val="44"/>
      <w:szCs w:val="44"/>
    </w:rPr>
  </w:style>
  <w:style w:type="character" w:customStyle="1" w:styleId="364">
    <w:name w:val="正文文本 3 Char1"/>
    <w:autoRedefine/>
    <w:qFormat/>
    <w:uiPriority w:val="0"/>
    <w:rPr>
      <w:kern w:val="2"/>
      <w:sz w:val="16"/>
      <w:szCs w:val="16"/>
    </w:rPr>
  </w:style>
  <w:style w:type="character" w:customStyle="1" w:styleId="365">
    <w:name w:val="页眉 字符"/>
    <w:autoRedefine/>
    <w:qFormat/>
    <w:uiPriority w:val="0"/>
    <w:rPr>
      <w:rFonts w:ascii="Times New Roman" w:hAnsi="Times New Roman" w:eastAsia="宋体" w:cs="Times New Roman"/>
      <w:kern w:val="0"/>
      <w:sz w:val="18"/>
      <w:szCs w:val="18"/>
    </w:rPr>
  </w:style>
  <w:style w:type="character" w:customStyle="1" w:styleId="366">
    <w:name w:val="Header Char"/>
    <w:autoRedefine/>
    <w:qFormat/>
    <w:locked/>
    <w:uiPriority w:val="0"/>
    <w:rPr>
      <w:rFonts w:eastAsia="宋体"/>
      <w:kern w:val="2"/>
      <w:sz w:val="18"/>
      <w:lang w:val="en-US" w:eastAsia="zh-CN"/>
    </w:rPr>
  </w:style>
  <w:style w:type="character" w:customStyle="1" w:styleId="367">
    <w:name w:val="ca-54"/>
    <w:autoRedefine/>
    <w:qFormat/>
    <w:uiPriority w:val="0"/>
    <w:rPr>
      <w:rFonts w:ascii="宋体" w:hAnsi="宋体" w:eastAsia="宋体" w:cs="Times New Roman"/>
      <w:b/>
      <w:bCs/>
      <w:color w:val="000000"/>
      <w:spacing w:val="40"/>
      <w:sz w:val="48"/>
      <w:szCs w:val="48"/>
    </w:rPr>
  </w:style>
  <w:style w:type="character" w:customStyle="1" w:styleId="368">
    <w:name w:val="正文2 Char"/>
    <w:link w:val="369"/>
    <w:autoRedefine/>
    <w:qFormat/>
    <w:locked/>
    <w:uiPriority w:val="0"/>
    <w:rPr>
      <w:kern w:val="2"/>
      <w:sz w:val="24"/>
    </w:rPr>
  </w:style>
  <w:style w:type="paragraph" w:customStyle="1" w:styleId="369">
    <w:name w:val="正文2"/>
    <w:basedOn w:val="1"/>
    <w:link w:val="368"/>
    <w:autoRedefine/>
    <w:qFormat/>
    <w:uiPriority w:val="0"/>
    <w:pPr>
      <w:spacing w:before="156" w:line="360" w:lineRule="auto"/>
      <w:ind w:firstLine="510" w:firstLineChars="200"/>
    </w:pPr>
    <w:rPr>
      <w:sz w:val="24"/>
      <w:szCs w:val="20"/>
    </w:rPr>
  </w:style>
  <w:style w:type="character" w:customStyle="1" w:styleId="370">
    <w:name w:val="标题 5 Char"/>
    <w:autoRedefine/>
    <w:qFormat/>
    <w:uiPriority w:val="0"/>
    <w:rPr>
      <w:rFonts w:ascii="楷体_GB2312" w:hAnsi="Calibri" w:eastAsia="楷体_GB2312" w:cs="宋体"/>
      <w:b/>
      <w:bCs/>
      <w:sz w:val="24"/>
      <w:szCs w:val="28"/>
    </w:rPr>
  </w:style>
  <w:style w:type="character" w:customStyle="1" w:styleId="371">
    <w:name w:val="ca-211"/>
    <w:autoRedefine/>
    <w:qFormat/>
    <w:uiPriority w:val="0"/>
    <w:rPr>
      <w:rFonts w:ascii="宋体" w:hAnsi="宋体" w:eastAsia="宋体" w:cs="Times New Roman"/>
      <w:color w:val="000000"/>
      <w:sz w:val="21"/>
      <w:szCs w:val="21"/>
    </w:rPr>
  </w:style>
  <w:style w:type="character" w:customStyle="1" w:styleId="372">
    <w:name w:val="纯文本 Char2"/>
    <w:autoRedefine/>
    <w:semiHidden/>
    <w:qFormat/>
    <w:uiPriority w:val="99"/>
    <w:rPr>
      <w:rFonts w:hint="eastAsia" w:ascii="宋体" w:hAnsi="Courier New" w:eastAsia="宋体" w:cs="Courier New"/>
      <w:kern w:val="2"/>
      <w:sz w:val="21"/>
      <w:szCs w:val="21"/>
    </w:rPr>
  </w:style>
  <w:style w:type="character" w:customStyle="1" w:styleId="373">
    <w:name w:val="ca-161"/>
    <w:autoRedefine/>
    <w:qFormat/>
    <w:uiPriority w:val="0"/>
    <w:rPr>
      <w:rFonts w:ascii="宋体" w:hAnsi="宋体" w:eastAsia="宋体" w:cs="Times New Roman"/>
      <w:sz w:val="24"/>
      <w:szCs w:val="24"/>
    </w:rPr>
  </w:style>
  <w:style w:type="character" w:customStyle="1" w:styleId="374">
    <w:name w:val="标题5 Char Char"/>
    <w:link w:val="375"/>
    <w:autoRedefine/>
    <w:qFormat/>
    <w:locked/>
    <w:uiPriority w:val="0"/>
    <w:rPr>
      <w:rFonts w:ascii="Arial" w:hAnsi="Arial"/>
      <w:b/>
      <w:sz w:val="32"/>
    </w:rPr>
  </w:style>
  <w:style w:type="paragraph" w:customStyle="1" w:styleId="375">
    <w:name w:val="标题5"/>
    <w:basedOn w:val="5"/>
    <w:link w:val="374"/>
    <w:autoRedefine/>
    <w:qFormat/>
    <w:uiPriority w:val="0"/>
    <w:pPr>
      <w:spacing w:line="413" w:lineRule="auto"/>
      <w:ind w:left="720" w:hanging="720"/>
    </w:pPr>
    <w:rPr>
      <w:rFonts w:ascii="Arial" w:hAnsi="Arial"/>
      <w:bCs w:val="0"/>
      <w:kern w:val="0"/>
      <w:szCs w:val="20"/>
    </w:rPr>
  </w:style>
  <w:style w:type="character" w:customStyle="1" w:styleId="376">
    <w:name w:val="正文文本 2 字符"/>
    <w:autoRedefine/>
    <w:qFormat/>
    <w:uiPriority w:val="0"/>
    <w:rPr>
      <w:rFonts w:ascii="宋体" w:hAnsi="宋体"/>
      <w:color w:val="000000"/>
      <w:kern w:val="2"/>
      <w:sz w:val="24"/>
      <w:szCs w:val="24"/>
    </w:rPr>
  </w:style>
  <w:style w:type="character" w:customStyle="1" w:styleId="377">
    <w:name w:val="页脚 Char1"/>
    <w:autoRedefine/>
    <w:qFormat/>
    <w:uiPriority w:val="0"/>
    <w:rPr>
      <w:kern w:val="2"/>
      <w:sz w:val="18"/>
      <w:szCs w:val="18"/>
    </w:rPr>
  </w:style>
  <w:style w:type="character" w:customStyle="1" w:styleId="378">
    <w:name w:val="表格正文 Char"/>
    <w:link w:val="379"/>
    <w:autoRedefine/>
    <w:qFormat/>
    <w:uiPriority w:val="0"/>
    <w:rPr>
      <w:kern w:val="2"/>
      <w:sz w:val="21"/>
      <w:szCs w:val="24"/>
    </w:rPr>
  </w:style>
  <w:style w:type="paragraph" w:customStyle="1" w:styleId="379">
    <w:name w:val="表格正文"/>
    <w:basedOn w:val="1"/>
    <w:link w:val="378"/>
    <w:autoRedefine/>
    <w:qFormat/>
    <w:uiPriority w:val="0"/>
  </w:style>
  <w:style w:type="character" w:customStyle="1" w:styleId="380">
    <w:name w:val="para1"/>
    <w:autoRedefine/>
    <w:qFormat/>
    <w:uiPriority w:val="99"/>
    <w:rPr>
      <w:rFonts w:hint="default" w:ascii="Arial" w:hAnsi="Arial" w:cs="Arial"/>
      <w:sz w:val="18"/>
      <w:szCs w:val="18"/>
    </w:rPr>
  </w:style>
  <w:style w:type="character" w:customStyle="1" w:styleId="381">
    <w:name w:val="ca-410"/>
    <w:autoRedefine/>
    <w:qFormat/>
    <w:uiPriority w:val="0"/>
    <w:rPr>
      <w:rFonts w:ascii="宋体" w:hAnsi="宋体" w:eastAsia="宋体" w:cs="Times New Roman"/>
      <w:b/>
      <w:bCs/>
      <w:color w:val="000000"/>
      <w:spacing w:val="-20"/>
      <w:sz w:val="48"/>
      <w:szCs w:val="48"/>
    </w:rPr>
  </w:style>
  <w:style w:type="character" w:customStyle="1" w:styleId="382">
    <w:name w:val="列表段落 字符"/>
    <w:autoRedefine/>
    <w:qFormat/>
    <w:uiPriority w:val="34"/>
    <w:rPr>
      <w:rFonts w:ascii="Times New Roman" w:hAnsi="Times New Roman" w:cs="Times New Roman"/>
      <w:sz w:val="24"/>
      <w:szCs w:val="24"/>
      <w:lang w:eastAsia="en-US"/>
    </w:rPr>
  </w:style>
  <w:style w:type="character" w:customStyle="1" w:styleId="383">
    <w:name w:val="正文缩进 字符"/>
    <w:autoRedefine/>
    <w:qFormat/>
    <w:uiPriority w:val="0"/>
    <w:rPr>
      <w:rFonts w:ascii="Times New Roman" w:hAnsi="Times New Roman"/>
      <w:sz w:val="21"/>
    </w:rPr>
  </w:style>
  <w:style w:type="character" w:customStyle="1" w:styleId="384">
    <w:name w:val="htd01"/>
    <w:autoRedefine/>
    <w:qFormat/>
    <w:uiPriority w:val="0"/>
    <w:rPr>
      <w:rFonts w:cs="Times New Roman"/>
    </w:rPr>
  </w:style>
  <w:style w:type="character" w:customStyle="1" w:styleId="385">
    <w:name w:val="批注框文本 字符"/>
    <w:autoRedefine/>
    <w:qFormat/>
    <w:uiPriority w:val="0"/>
    <w:rPr>
      <w:rFonts w:ascii="Times New Roman" w:hAnsi="Times New Roman"/>
      <w:sz w:val="18"/>
      <w:szCs w:val="18"/>
    </w:rPr>
  </w:style>
  <w:style w:type="character" w:customStyle="1" w:styleId="386">
    <w:name w:val="无"/>
    <w:autoRedefine/>
    <w:qFormat/>
    <w:uiPriority w:val="0"/>
  </w:style>
  <w:style w:type="character" w:customStyle="1" w:styleId="387">
    <w:name w:val="ca-171"/>
    <w:autoRedefine/>
    <w:qFormat/>
    <w:uiPriority w:val="0"/>
    <w:rPr>
      <w:rFonts w:ascii="Times New Roman" w:hAnsi="Times New Roman" w:cs="Times New Roman"/>
      <w:b/>
      <w:bCs/>
      <w:spacing w:val="-20"/>
      <w:sz w:val="24"/>
      <w:szCs w:val="24"/>
    </w:rPr>
  </w:style>
  <w:style w:type="character" w:customStyle="1" w:styleId="388">
    <w:name w:val="by jerry Char1"/>
    <w:autoRedefine/>
    <w:qFormat/>
    <w:uiPriority w:val="0"/>
    <w:rPr>
      <w:rFonts w:cs="Times New Roman"/>
      <w:b/>
      <w:bCs/>
      <w:kern w:val="44"/>
      <w:sz w:val="44"/>
      <w:szCs w:val="44"/>
    </w:rPr>
  </w:style>
  <w:style w:type="character" w:customStyle="1" w:styleId="389">
    <w:name w:val="署名 Char"/>
    <w:autoRedefine/>
    <w:qFormat/>
    <w:uiPriority w:val="0"/>
    <w:rPr>
      <w:rFonts w:ascii="宋体" w:eastAsia="宋体" w:cs="Times New Roman"/>
      <w:snapToGrid w:val="0"/>
      <w:color w:val="000000"/>
      <w:kern w:val="28"/>
      <w:sz w:val="28"/>
      <w:lang w:val="en-US" w:eastAsia="zh-CN" w:bidi="ar-SA"/>
    </w:rPr>
  </w:style>
  <w:style w:type="character" w:customStyle="1" w:styleId="390">
    <w:name w:val="font81"/>
    <w:basedOn w:val="59"/>
    <w:autoRedefine/>
    <w:qFormat/>
    <w:uiPriority w:val="0"/>
    <w:rPr>
      <w:rFonts w:hint="default" w:ascii="Times New Roman" w:hAnsi="Times New Roman" w:cs="Times New Roman"/>
      <w:b/>
      <w:color w:val="000000"/>
      <w:sz w:val="24"/>
      <w:szCs w:val="24"/>
      <w:u w:val="none"/>
    </w:rPr>
  </w:style>
  <w:style w:type="character" w:customStyle="1" w:styleId="391">
    <w:name w:val="hover10"/>
    <w:autoRedefine/>
    <w:qFormat/>
    <w:uiPriority w:val="0"/>
    <w:rPr>
      <w:shd w:val="clear" w:color="auto" w:fill="EEEEEE"/>
    </w:rPr>
  </w:style>
  <w:style w:type="character" w:customStyle="1" w:styleId="392">
    <w:name w:val="ca-281"/>
    <w:autoRedefine/>
    <w:qFormat/>
    <w:uiPriority w:val="0"/>
    <w:rPr>
      <w:rFonts w:ascii="宋体" w:hAnsi="宋体" w:eastAsia="宋体" w:cs="Times New Roman"/>
      <w:color w:val="FF0000"/>
      <w:sz w:val="21"/>
      <w:szCs w:val="21"/>
    </w:rPr>
  </w:style>
  <w:style w:type="character" w:customStyle="1" w:styleId="393">
    <w:name w:val="批注主题 Char2"/>
    <w:autoRedefine/>
    <w:qFormat/>
    <w:uiPriority w:val="0"/>
    <w:rPr>
      <w:b/>
      <w:bCs/>
      <w:kern w:val="2"/>
      <w:sz w:val="21"/>
      <w:szCs w:val="24"/>
    </w:rPr>
  </w:style>
  <w:style w:type="character" w:customStyle="1" w:styleId="394">
    <w:name w:val="正文缩进 Char"/>
    <w:autoRedefine/>
    <w:qFormat/>
    <w:uiPriority w:val="0"/>
    <w:rPr>
      <w:rFonts w:eastAsia="宋体"/>
      <w:kern w:val="2"/>
      <w:sz w:val="21"/>
      <w:lang w:val="en-US" w:eastAsia="zh-CN" w:bidi="ar-SA"/>
    </w:rPr>
  </w:style>
  <w:style w:type="character" w:customStyle="1" w:styleId="395">
    <w:name w:val="2nd level Char"/>
    <w:autoRedefine/>
    <w:qFormat/>
    <w:uiPriority w:val="0"/>
    <w:rPr>
      <w:rFonts w:ascii="Arial" w:hAnsi="Arial" w:eastAsia="宋体" w:cs="Times New Roman"/>
      <w:b/>
      <w:bCs/>
      <w:kern w:val="2"/>
      <w:sz w:val="32"/>
      <w:szCs w:val="32"/>
      <w:lang w:val="en-US" w:eastAsia="zh-CN" w:bidi="ar-SA"/>
    </w:rPr>
  </w:style>
  <w:style w:type="character" w:customStyle="1" w:styleId="396">
    <w:name w:val="纯文本 Char1"/>
    <w:autoRedefine/>
    <w:qFormat/>
    <w:uiPriority w:val="0"/>
    <w:rPr>
      <w:rFonts w:ascii="宋体" w:hAnsi="Courier New" w:eastAsia="宋体"/>
      <w:kern w:val="2"/>
      <w:sz w:val="24"/>
      <w:szCs w:val="24"/>
      <w:lang w:val="en-US" w:eastAsia="zh-CN" w:bidi="ar-SA"/>
    </w:rPr>
  </w:style>
  <w:style w:type="character" w:customStyle="1" w:styleId="397">
    <w:name w:val="页眉 Char1"/>
    <w:autoRedefine/>
    <w:qFormat/>
    <w:uiPriority w:val="0"/>
    <w:rPr>
      <w:kern w:val="2"/>
      <w:sz w:val="18"/>
      <w:szCs w:val="18"/>
    </w:rPr>
  </w:style>
  <w:style w:type="character" w:customStyle="1" w:styleId="398">
    <w:name w:val="_Style 396"/>
    <w:autoRedefine/>
    <w:qFormat/>
    <w:uiPriority w:val="0"/>
    <w:rPr>
      <w:i/>
      <w:color w:val="auto"/>
      <w:sz w:val="21"/>
    </w:rPr>
  </w:style>
  <w:style w:type="character" w:customStyle="1" w:styleId="399">
    <w:name w:val="Hyperlink.0"/>
    <w:autoRedefine/>
    <w:qFormat/>
    <w:uiPriority w:val="99"/>
    <w:rPr>
      <w:sz w:val="24"/>
      <w:szCs w:val="24"/>
      <w:lang w:val="en-US"/>
    </w:rPr>
  </w:style>
  <w:style w:type="character" w:customStyle="1" w:styleId="400">
    <w:name w:val="Char Char121"/>
    <w:autoRedefine/>
    <w:qFormat/>
    <w:uiPriority w:val="0"/>
    <w:rPr>
      <w:rFonts w:ascii="Arial" w:hAnsi="Arial" w:eastAsia="宋体" w:cs="Times New Roman"/>
      <w:b/>
      <w:sz w:val="32"/>
      <w:lang w:val="en-US" w:eastAsia="zh-CN" w:bidi="ar-SA"/>
    </w:rPr>
  </w:style>
  <w:style w:type="character" w:customStyle="1" w:styleId="401">
    <w:name w:val="样式 纯文本普通文字 Char纯文本 Char Char普通文字纯文本 Char Char Char Char Char...6 Char Char"/>
    <w:link w:val="402"/>
    <w:autoRedefine/>
    <w:qFormat/>
    <w:locked/>
    <w:uiPriority w:val="0"/>
    <w:rPr>
      <w:rFonts w:ascii="宋体" w:hAnsi="Courier New"/>
      <w:color w:val="000000"/>
      <w:kern w:val="2"/>
      <w:sz w:val="21"/>
    </w:rPr>
  </w:style>
  <w:style w:type="paragraph" w:customStyle="1" w:styleId="402">
    <w:name w:val="样式 纯文本普通文字 Char纯文本 Char Char普通文字纯文本 Char Char Char Char Char...6"/>
    <w:basedOn w:val="30"/>
    <w:link w:val="401"/>
    <w:autoRedefine/>
    <w:qFormat/>
    <w:uiPriority w:val="0"/>
    <w:pPr>
      <w:spacing w:beforeLines="0" w:afterLines="0" w:line="240" w:lineRule="auto"/>
    </w:pPr>
    <w:rPr>
      <w:color w:val="000000"/>
      <w:sz w:val="21"/>
      <w:szCs w:val="20"/>
    </w:rPr>
  </w:style>
  <w:style w:type="character" w:customStyle="1" w:styleId="403">
    <w:name w:val="font91"/>
    <w:basedOn w:val="59"/>
    <w:autoRedefine/>
    <w:qFormat/>
    <w:uiPriority w:val="0"/>
    <w:rPr>
      <w:rFonts w:hint="eastAsia" w:ascii="宋体" w:hAnsi="宋体" w:eastAsia="宋体" w:cs="宋体"/>
      <w:b/>
      <w:color w:val="000000"/>
      <w:sz w:val="24"/>
      <w:szCs w:val="24"/>
      <w:u w:val="none"/>
    </w:rPr>
  </w:style>
  <w:style w:type="character" w:customStyle="1" w:styleId="404">
    <w:name w:val="textbold1"/>
    <w:autoRedefine/>
    <w:qFormat/>
    <w:uiPriority w:val="0"/>
    <w:rPr>
      <w:rFonts w:hint="default" w:ascii="Arial" w:hAnsi="Arial" w:cs="Arial"/>
      <w:color w:val="333333"/>
      <w:sz w:val="18"/>
      <w:szCs w:val="18"/>
    </w:rPr>
  </w:style>
  <w:style w:type="character" w:customStyle="1" w:styleId="405">
    <w:name w:val="正文文本 3 字符"/>
    <w:autoRedefine/>
    <w:qFormat/>
    <w:locked/>
    <w:uiPriority w:val="0"/>
    <w:rPr>
      <w:rFonts w:ascii="宋体"/>
      <w:kern w:val="2"/>
      <w:sz w:val="24"/>
    </w:rPr>
  </w:style>
  <w:style w:type="character" w:customStyle="1" w:styleId="406">
    <w:name w:val="ca-431"/>
    <w:autoRedefine/>
    <w:qFormat/>
    <w:uiPriority w:val="0"/>
    <w:rPr>
      <w:rFonts w:ascii="宋体" w:hAnsi="宋体" w:eastAsia="宋体" w:cs="Times New Roman"/>
      <w:color w:val="000000"/>
      <w:sz w:val="44"/>
      <w:szCs w:val="44"/>
    </w:rPr>
  </w:style>
  <w:style w:type="character" w:customStyle="1" w:styleId="407">
    <w:name w:val="纯文本 字符1"/>
    <w:autoRedefine/>
    <w:qFormat/>
    <w:uiPriority w:val="0"/>
    <w:rPr>
      <w:rFonts w:ascii="宋体" w:hAnsi="Courier New" w:eastAsia="宋体"/>
      <w:kern w:val="2"/>
      <w:sz w:val="24"/>
      <w:szCs w:val="24"/>
      <w:lang w:val="en-US" w:eastAsia="zh-CN" w:bidi="ar-SA"/>
    </w:rPr>
  </w:style>
  <w:style w:type="character" w:customStyle="1" w:styleId="408">
    <w:name w:val="正文文本 Char Char"/>
    <w:autoRedefine/>
    <w:qFormat/>
    <w:uiPriority w:val="0"/>
    <w:rPr>
      <w:kern w:val="2"/>
      <w:sz w:val="28"/>
      <w:szCs w:val="24"/>
    </w:rPr>
  </w:style>
  <w:style w:type="character" w:customStyle="1" w:styleId="409">
    <w:name w:val="shouchang1"/>
    <w:autoRedefine/>
    <w:qFormat/>
    <w:uiPriority w:val="0"/>
    <w:rPr>
      <w:color w:val="000000"/>
      <w:sz w:val="12"/>
      <w:szCs w:val="12"/>
      <w:u w:val="none"/>
    </w:rPr>
  </w:style>
  <w:style w:type="character" w:customStyle="1" w:styleId="410">
    <w:name w:val="正文文本缩进 3 Char"/>
    <w:autoRedefine/>
    <w:qFormat/>
    <w:uiPriority w:val="0"/>
    <w:rPr>
      <w:rFonts w:ascii="FangSong_GB2312" w:hAnsi="宋体" w:eastAsia="FangSong_GB2312"/>
      <w:color w:val="000000"/>
      <w:kern w:val="2"/>
      <w:sz w:val="24"/>
      <w:szCs w:val="24"/>
    </w:rPr>
  </w:style>
  <w:style w:type="character" w:customStyle="1" w:styleId="411">
    <w:name w:val="ca-411"/>
    <w:autoRedefine/>
    <w:qFormat/>
    <w:uiPriority w:val="0"/>
    <w:rPr>
      <w:rFonts w:ascii="宋体" w:hAnsi="宋体" w:eastAsia="宋体" w:cs="Times New Roman"/>
      <w:b/>
      <w:bCs/>
      <w:color w:val="000000"/>
      <w:spacing w:val="-20"/>
      <w:sz w:val="32"/>
      <w:szCs w:val="32"/>
    </w:rPr>
  </w:style>
  <w:style w:type="character" w:customStyle="1" w:styleId="412">
    <w:name w:val="正文文本缩进 字符"/>
    <w:autoRedefine/>
    <w:qFormat/>
    <w:uiPriority w:val="0"/>
    <w:rPr>
      <w:rFonts w:ascii="宋体" w:hAnsi="Courier New"/>
      <w:spacing w:val="-4"/>
      <w:kern w:val="2"/>
      <w:sz w:val="18"/>
    </w:rPr>
  </w:style>
  <w:style w:type="character" w:customStyle="1" w:styleId="413">
    <w:name w:val="ca-131"/>
    <w:autoRedefine/>
    <w:qFormat/>
    <w:uiPriority w:val="0"/>
    <w:rPr>
      <w:rFonts w:ascii="宋体" w:hAnsi="宋体" w:eastAsia="宋体" w:cs="Times New Roman"/>
      <w:color w:val="000000"/>
      <w:sz w:val="32"/>
      <w:szCs w:val="32"/>
    </w:rPr>
  </w:style>
  <w:style w:type="character" w:customStyle="1" w:styleId="414">
    <w:name w:val="DeltaView Insertion"/>
    <w:autoRedefine/>
    <w:qFormat/>
    <w:uiPriority w:val="0"/>
  </w:style>
  <w:style w:type="character" w:customStyle="1" w:styleId="415">
    <w:name w:val="font161"/>
    <w:autoRedefine/>
    <w:qFormat/>
    <w:uiPriority w:val="0"/>
    <w:rPr>
      <w:rFonts w:cs="Times New Roman"/>
      <w:b/>
      <w:bCs/>
      <w:sz w:val="32"/>
      <w:szCs w:val="32"/>
    </w:rPr>
  </w:style>
  <w:style w:type="character" w:customStyle="1" w:styleId="416">
    <w:name w:val="ca-121"/>
    <w:autoRedefine/>
    <w:qFormat/>
    <w:uiPriority w:val="0"/>
    <w:rPr>
      <w:rFonts w:ascii="Times New Roman" w:hAnsi="Times New Roman" w:cs="Times New Roman"/>
      <w:color w:val="000000"/>
      <w:sz w:val="32"/>
      <w:szCs w:val="32"/>
    </w:rPr>
  </w:style>
  <w:style w:type="character" w:customStyle="1" w:styleId="417">
    <w:name w:val="chs1"/>
    <w:autoRedefine/>
    <w:qFormat/>
    <w:uiPriority w:val="0"/>
    <w:rPr>
      <w:rFonts w:hint="default" w:ascii="_x000B__x000C_" w:hAnsi="_x000B__x000C_"/>
      <w:sz w:val="18"/>
      <w:szCs w:val="18"/>
    </w:rPr>
  </w:style>
  <w:style w:type="character" w:customStyle="1" w:styleId="418">
    <w:name w:val="ca-310"/>
    <w:autoRedefine/>
    <w:qFormat/>
    <w:uiPriority w:val="0"/>
    <w:rPr>
      <w:rFonts w:ascii="Times New Roman" w:hAnsi="Times New Roman" w:cs="Times New Roman"/>
      <w:b/>
      <w:bCs/>
      <w:color w:val="000000"/>
      <w:spacing w:val="-20"/>
      <w:sz w:val="48"/>
      <w:szCs w:val="48"/>
    </w:rPr>
  </w:style>
  <w:style w:type="character" w:customStyle="1" w:styleId="419">
    <w:name w:val="ca-531"/>
    <w:autoRedefine/>
    <w:qFormat/>
    <w:uiPriority w:val="0"/>
    <w:rPr>
      <w:rFonts w:ascii="Times New Roman" w:hAnsi="Times New Roman" w:cs="Times New Roman"/>
      <w:b/>
      <w:bCs/>
      <w:spacing w:val="-20"/>
      <w:sz w:val="36"/>
      <w:szCs w:val="36"/>
    </w:rPr>
  </w:style>
  <w:style w:type="character" w:customStyle="1" w:styleId="420">
    <w:name w:val="ca-511"/>
    <w:autoRedefine/>
    <w:qFormat/>
    <w:uiPriority w:val="0"/>
    <w:rPr>
      <w:rFonts w:ascii="Times New Roman" w:hAnsi="Times New Roman" w:cs="Times New Roman"/>
      <w:b/>
      <w:bCs/>
      <w:color w:val="000000"/>
      <w:spacing w:val="-20"/>
      <w:sz w:val="32"/>
      <w:szCs w:val="32"/>
    </w:rPr>
  </w:style>
  <w:style w:type="character" w:customStyle="1" w:styleId="421">
    <w:name w:val="Balloon Text Char"/>
    <w:autoRedefine/>
    <w:qFormat/>
    <w:locked/>
    <w:uiPriority w:val="0"/>
    <w:rPr>
      <w:rFonts w:eastAsia="宋体"/>
      <w:kern w:val="2"/>
      <w:sz w:val="18"/>
      <w:lang w:val="en-US" w:eastAsia="zh-CN"/>
    </w:rPr>
  </w:style>
  <w:style w:type="character" w:customStyle="1" w:styleId="422">
    <w:name w:val="List Paragraph Char"/>
    <w:link w:val="423"/>
    <w:autoRedefine/>
    <w:qFormat/>
    <w:uiPriority w:val="0"/>
    <w:rPr>
      <w:rFonts w:cs="宋体"/>
      <w:kern w:val="2"/>
      <w:sz w:val="24"/>
      <w:szCs w:val="22"/>
    </w:rPr>
  </w:style>
  <w:style w:type="paragraph" w:customStyle="1" w:styleId="423">
    <w:name w:val="列出段落1111"/>
    <w:basedOn w:val="1"/>
    <w:link w:val="422"/>
    <w:autoRedefine/>
    <w:qFormat/>
    <w:uiPriority w:val="34"/>
    <w:pPr>
      <w:ind w:firstLine="420" w:firstLineChars="200"/>
    </w:pPr>
    <w:rPr>
      <w:sz w:val="24"/>
      <w:szCs w:val="22"/>
    </w:rPr>
  </w:style>
  <w:style w:type="character" w:customStyle="1" w:styleId="424">
    <w:name w:val="ca-210"/>
    <w:autoRedefine/>
    <w:qFormat/>
    <w:uiPriority w:val="0"/>
    <w:rPr>
      <w:rFonts w:ascii="Times New Roman" w:hAnsi="Times New Roman" w:cs="Times New Roman"/>
      <w:color w:val="000000"/>
      <w:sz w:val="36"/>
      <w:szCs w:val="36"/>
    </w:rPr>
  </w:style>
  <w:style w:type="character" w:customStyle="1" w:styleId="425">
    <w:name w:val="Heading 5 Char"/>
    <w:autoRedefine/>
    <w:qFormat/>
    <w:locked/>
    <w:uiPriority w:val="0"/>
    <w:rPr>
      <w:rFonts w:eastAsia="宋体"/>
      <w:b/>
      <w:kern w:val="2"/>
      <w:sz w:val="28"/>
      <w:lang w:val="en-US" w:eastAsia="zh-CN"/>
    </w:rPr>
  </w:style>
  <w:style w:type="character" w:customStyle="1" w:styleId="426">
    <w:name w:val="Comment Subject Char"/>
    <w:autoRedefine/>
    <w:qFormat/>
    <w:locked/>
    <w:uiPriority w:val="0"/>
    <w:rPr>
      <w:rFonts w:eastAsia="宋体"/>
      <w:b/>
      <w:kern w:val="2"/>
      <w:sz w:val="24"/>
      <w:lang w:val="en-US" w:eastAsia="zh-CN"/>
    </w:rPr>
  </w:style>
  <w:style w:type="character" w:customStyle="1" w:styleId="427">
    <w:name w:val="尾注文本 Char1"/>
    <w:autoRedefine/>
    <w:qFormat/>
    <w:uiPriority w:val="0"/>
    <w:rPr>
      <w:sz w:val="21"/>
    </w:rPr>
  </w:style>
  <w:style w:type="character" w:customStyle="1" w:styleId="428">
    <w:name w:val="正文文本 字符"/>
    <w:autoRedefine/>
    <w:qFormat/>
    <w:uiPriority w:val="0"/>
    <w:rPr>
      <w:rFonts w:ascii="楷体_GB2312" w:hAnsi="Times New Roman" w:eastAsia="楷体_GB2312"/>
      <w:kern w:val="2"/>
      <w:sz w:val="32"/>
    </w:rPr>
  </w:style>
  <w:style w:type="character" w:customStyle="1" w:styleId="429">
    <w:name w:val="grame"/>
    <w:autoRedefine/>
    <w:qFormat/>
    <w:uiPriority w:val="0"/>
  </w:style>
  <w:style w:type="character" w:customStyle="1" w:styleId="430">
    <w:name w:val="纯文本 字符2"/>
    <w:autoRedefine/>
    <w:qFormat/>
    <w:uiPriority w:val="0"/>
    <w:rPr>
      <w:rFonts w:ascii="宋体" w:hAnsi="Courier New" w:eastAsia="宋体"/>
      <w:kern w:val="2"/>
      <w:sz w:val="24"/>
      <w:szCs w:val="24"/>
      <w:lang w:val="en-US" w:eastAsia="zh-CN" w:bidi="ar-SA"/>
    </w:rPr>
  </w:style>
  <w:style w:type="character" w:customStyle="1" w:styleId="431">
    <w:name w:val="ca-371"/>
    <w:autoRedefine/>
    <w:qFormat/>
    <w:uiPriority w:val="0"/>
    <w:rPr>
      <w:rFonts w:ascii="宋体" w:hAnsi="宋体" w:eastAsia="宋体" w:cs="Times New Roman"/>
      <w:color w:val="000000"/>
      <w:spacing w:val="0"/>
      <w:sz w:val="21"/>
      <w:szCs w:val="21"/>
    </w:rPr>
  </w:style>
  <w:style w:type="character" w:customStyle="1" w:styleId="432">
    <w:name w:val="ca-91"/>
    <w:autoRedefine/>
    <w:qFormat/>
    <w:uiPriority w:val="0"/>
    <w:rPr>
      <w:rFonts w:ascii="楷体_GB2312" w:eastAsia="楷体_GB2312" w:cs="Times New Roman"/>
      <w:color w:val="000000"/>
      <w:spacing w:val="20"/>
      <w:sz w:val="96"/>
      <w:szCs w:val="96"/>
    </w:rPr>
  </w:style>
  <w:style w:type="character" w:customStyle="1" w:styleId="433">
    <w:name w:val="ca-221"/>
    <w:autoRedefine/>
    <w:qFormat/>
    <w:uiPriority w:val="0"/>
    <w:rPr>
      <w:rFonts w:ascii="宋体" w:hAnsi="宋体" w:eastAsia="宋体" w:cs="Times New Roman"/>
      <w:sz w:val="21"/>
      <w:szCs w:val="21"/>
    </w:rPr>
  </w:style>
  <w:style w:type="character" w:customStyle="1" w:styleId="434">
    <w:name w:val="Date Char"/>
    <w:autoRedefine/>
    <w:qFormat/>
    <w:locked/>
    <w:uiPriority w:val="0"/>
    <w:rPr>
      <w:rFonts w:eastAsia="宋体"/>
      <w:kern w:val="2"/>
      <w:sz w:val="24"/>
      <w:lang w:val="en-US" w:eastAsia="zh-CN"/>
    </w:rPr>
  </w:style>
  <w:style w:type="character" w:customStyle="1" w:styleId="435">
    <w:name w:val="明显引用 Char1"/>
    <w:autoRedefine/>
    <w:qFormat/>
    <w:uiPriority w:val="0"/>
    <w:rPr>
      <w:rFonts w:cs="Times New Roman"/>
      <w:b/>
      <w:bCs/>
      <w:i/>
      <w:iCs/>
      <w:color w:val="4F81BD"/>
      <w:kern w:val="2"/>
      <w:sz w:val="24"/>
      <w:szCs w:val="24"/>
    </w:rPr>
  </w:style>
  <w:style w:type="character" w:customStyle="1" w:styleId="436">
    <w:name w:val="Footer-Even Char"/>
    <w:autoRedefine/>
    <w:qFormat/>
    <w:uiPriority w:val="0"/>
    <w:rPr>
      <w:rFonts w:eastAsia="宋体" w:cs="Times New Roman"/>
      <w:kern w:val="2"/>
      <w:sz w:val="18"/>
      <w:szCs w:val="18"/>
      <w:lang w:val="en-US" w:eastAsia="zh-CN" w:bidi="ar-SA"/>
    </w:rPr>
  </w:style>
  <w:style w:type="character" w:customStyle="1" w:styleId="437">
    <w:name w:val="批注文字 字符"/>
    <w:autoRedefine/>
    <w:qFormat/>
    <w:uiPriority w:val="0"/>
    <w:rPr>
      <w:rFonts w:ascii="Times New Roman" w:hAnsi="Times New Roman"/>
      <w:sz w:val="21"/>
    </w:rPr>
  </w:style>
  <w:style w:type="character" w:customStyle="1" w:styleId="438">
    <w:name w:val="Quote Char"/>
    <w:link w:val="439"/>
    <w:autoRedefine/>
    <w:qFormat/>
    <w:locked/>
    <w:uiPriority w:val="0"/>
    <w:rPr>
      <w:i/>
      <w:color w:val="000000"/>
      <w:kern w:val="2"/>
      <w:sz w:val="22"/>
    </w:rPr>
  </w:style>
  <w:style w:type="paragraph" w:customStyle="1" w:styleId="439">
    <w:name w:val="引用1"/>
    <w:basedOn w:val="1"/>
    <w:next w:val="1"/>
    <w:link w:val="438"/>
    <w:autoRedefine/>
    <w:qFormat/>
    <w:uiPriority w:val="0"/>
    <w:rPr>
      <w:i/>
      <w:color w:val="000000"/>
      <w:sz w:val="22"/>
      <w:szCs w:val="20"/>
    </w:rPr>
  </w:style>
  <w:style w:type="character" w:customStyle="1" w:styleId="440">
    <w:name w:val="个人撰写风格"/>
    <w:autoRedefine/>
    <w:qFormat/>
    <w:uiPriority w:val="0"/>
    <w:rPr>
      <w:rFonts w:ascii="Arial" w:hAnsi="Arial" w:eastAsia="宋体" w:cs="Arial"/>
      <w:color w:val="auto"/>
      <w:sz w:val="20"/>
    </w:rPr>
  </w:style>
  <w:style w:type="character" w:customStyle="1" w:styleId="441">
    <w:name w:val="Blockquote Char"/>
    <w:link w:val="442"/>
    <w:autoRedefine/>
    <w:qFormat/>
    <w:locked/>
    <w:uiPriority w:val="0"/>
    <w:rPr>
      <w:sz w:val="24"/>
    </w:rPr>
  </w:style>
  <w:style w:type="paragraph" w:customStyle="1" w:styleId="442">
    <w:name w:val="Blockquote"/>
    <w:basedOn w:val="1"/>
    <w:link w:val="441"/>
    <w:autoRedefine/>
    <w:qFormat/>
    <w:uiPriority w:val="0"/>
    <w:pPr>
      <w:autoSpaceDE w:val="0"/>
      <w:autoSpaceDN w:val="0"/>
      <w:adjustRightInd w:val="0"/>
      <w:spacing w:before="100" w:after="100"/>
      <w:ind w:left="360" w:right="360"/>
      <w:jc w:val="left"/>
    </w:pPr>
    <w:rPr>
      <w:kern w:val="0"/>
      <w:sz w:val="24"/>
      <w:szCs w:val="20"/>
    </w:rPr>
  </w:style>
  <w:style w:type="character" w:customStyle="1" w:styleId="443">
    <w:name w:val="Body Text Char"/>
    <w:autoRedefine/>
    <w:qFormat/>
    <w:locked/>
    <w:uiPriority w:val="0"/>
    <w:rPr>
      <w:rFonts w:eastAsia="宋体"/>
      <w:kern w:val="2"/>
      <w:sz w:val="24"/>
      <w:lang w:val="en-US" w:eastAsia="zh-CN"/>
    </w:rPr>
  </w:style>
  <w:style w:type="character" w:customStyle="1" w:styleId="444">
    <w:name w:val="Char Char3"/>
    <w:autoRedefine/>
    <w:qFormat/>
    <w:uiPriority w:val="0"/>
    <w:rPr>
      <w:rFonts w:ascii="Arial" w:hAnsi="Arial" w:eastAsia="黑体" w:cs="Times New Roman"/>
      <w:b/>
      <w:bCs/>
      <w:kern w:val="2"/>
      <w:sz w:val="32"/>
      <w:szCs w:val="32"/>
      <w:lang w:val="en-US" w:eastAsia="zh-CN" w:bidi="ar-SA"/>
    </w:rPr>
  </w:style>
  <w:style w:type="character" w:customStyle="1" w:styleId="445">
    <w:name w:val="样式 标题 4 + 非加粗 Char"/>
    <w:autoRedefine/>
    <w:qFormat/>
    <w:uiPriority w:val="0"/>
    <w:rPr>
      <w:rFonts w:ascii="Arial" w:hAnsi="Arial" w:eastAsia="宋体" w:cs="Times New Roman"/>
      <w:b/>
      <w:bCs/>
      <w:spacing w:val="4"/>
      <w:kern w:val="2"/>
      <w:sz w:val="24"/>
      <w:szCs w:val="24"/>
      <w:lang w:val="en-US" w:eastAsia="zh-CN" w:bidi="ar-SA"/>
    </w:rPr>
  </w:style>
  <w:style w:type="character" w:customStyle="1" w:styleId="446">
    <w:name w:val="street-address"/>
    <w:autoRedefine/>
    <w:qFormat/>
    <w:uiPriority w:val="0"/>
    <w:rPr>
      <w:rFonts w:cs="Times New Roman"/>
    </w:rPr>
  </w:style>
  <w:style w:type="character" w:customStyle="1" w:styleId="447">
    <w:name w:val="表正文 Char1"/>
    <w:autoRedefine/>
    <w:qFormat/>
    <w:uiPriority w:val="0"/>
    <w:rPr>
      <w:rFonts w:eastAsia="宋体" w:cs="Times New Roman"/>
      <w:kern w:val="2"/>
      <w:sz w:val="24"/>
      <w:szCs w:val="24"/>
      <w:lang w:val="en-US" w:eastAsia="zh-CN" w:bidi="ar-SA"/>
    </w:rPr>
  </w:style>
  <w:style w:type="character" w:customStyle="1" w:styleId="448">
    <w:name w:val="ca-521"/>
    <w:autoRedefine/>
    <w:qFormat/>
    <w:uiPriority w:val="0"/>
    <w:rPr>
      <w:rFonts w:ascii="宋体" w:hAnsi="宋体" w:eastAsia="宋体" w:cs="Times New Roman"/>
      <w:b/>
      <w:bCs/>
      <w:spacing w:val="-20"/>
      <w:sz w:val="36"/>
      <w:szCs w:val="36"/>
    </w:rPr>
  </w:style>
  <w:style w:type="character" w:customStyle="1" w:styleId="449">
    <w:name w:val="正文首行缩进 Char"/>
    <w:autoRedefine/>
    <w:qFormat/>
    <w:uiPriority w:val="0"/>
    <w:rPr>
      <w:rFonts w:ascii="宋体" w:eastAsia="宋体" w:cs="Times New Roman"/>
      <w:kern w:val="2"/>
      <w:sz w:val="24"/>
      <w:szCs w:val="24"/>
      <w:lang w:val="zh-CN" w:eastAsia="zh-CN" w:bidi="ar-SA"/>
    </w:rPr>
  </w:style>
  <w:style w:type="character" w:customStyle="1" w:styleId="450">
    <w:name w:val="old"/>
    <w:autoRedefine/>
    <w:qFormat/>
    <w:uiPriority w:val="0"/>
    <w:rPr>
      <w:color w:val="999999"/>
    </w:rPr>
  </w:style>
  <w:style w:type="character" w:customStyle="1" w:styleId="451">
    <w:name w:val="日期 字符"/>
    <w:autoRedefine/>
    <w:qFormat/>
    <w:locked/>
    <w:uiPriority w:val="0"/>
    <w:rPr>
      <w:rFonts w:ascii="宋体"/>
      <w:sz w:val="24"/>
    </w:rPr>
  </w:style>
  <w:style w:type="paragraph" w:customStyle="1" w:styleId="452">
    <w:name w:val="xl64"/>
    <w:basedOn w:val="1"/>
    <w:autoRedefine/>
    <w:qFormat/>
    <w:uiPriority w:val="0"/>
    <w:pPr>
      <w:widowControl/>
      <w:shd w:val="clear" w:color="000000" w:fill="00FFFF"/>
      <w:spacing w:before="100" w:beforeAutospacing="1" w:after="100" w:afterAutospacing="1"/>
      <w:jc w:val="left"/>
    </w:pPr>
    <w:rPr>
      <w:rFonts w:ascii="宋体" w:hAnsi="宋体" w:eastAsia="Malgun Gothic" w:cs="宋体"/>
      <w:kern w:val="0"/>
      <w:sz w:val="24"/>
    </w:rPr>
  </w:style>
  <w:style w:type="paragraph" w:customStyle="1" w:styleId="453">
    <w:name w:val="Char5 Char Char Char Char Char Char Char Char Char1"/>
    <w:basedOn w:val="1"/>
    <w:autoRedefine/>
    <w:qFormat/>
    <w:uiPriority w:val="0"/>
    <w:rPr>
      <w:sz w:val="24"/>
    </w:rPr>
  </w:style>
  <w:style w:type="paragraph" w:customStyle="1" w:styleId="454">
    <w:name w:val="标书标题2"/>
    <w:basedOn w:val="3"/>
    <w:autoRedefine/>
    <w:qFormat/>
    <w:uiPriority w:val="0"/>
    <w:pPr>
      <w:keepLines w:val="0"/>
      <w:widowControl/>
      <w:tabs>
        <w:tab w:val="left" w:pos="567"/>
      </w:tabs>
      <w:adjustRightInd w:val="0"/>
      <w:snapToGrid w:val="0"/>
      <w:spacing w:beforeLines="50" w:after="60" w:line="300" w:lineRule="auto"/>
      <w:ind w:left="567" w:hanging="567"/>
      <w:jc w:val="left"/>
    </w:pPr>
    <w:rPr>
      <w:rFonts w:ascii="Arial Narrow" w:hAnsi="Arial Narrow" w:eastAsia="FangSong_GB2312"/>
      <w:bCs w:val="0"/>
      <w:kern w:val="0"/>
      <w:sz w:val="28"/>
      <w:szCs w:val="20"/>
    </w:rPr>
  </w:style>
  <w:style w:type="paragraph" w:customStyle="1" w:styleId="455">
    <w:name w:val="pa-134"/>
    <w:basedOn w:val="1"/>
    <w:autoRedefine/>
    <w:qFormat/>
    <w:uiPriority w:val="0"/>
    <w:pPr>
      <w:widowControl/>
      <w:spacing w:line="360" w:lineRule="atLeast"/>
    </w:pPr>
    <w:rPr>
      <w:rFonts w:ascii="宋体" w:hAnsi="宋体" w:eastAsia="Malgun Gothic" w:cs="宋体"/>
      <w:kern w:val="0"/>
      <w:sz w:val="24"/>
    </w:rPr>
  </w:style>
  <w:style w:type="paragraph" w:customStyle="1" w:styleId="456">
    <w:name w:val="xl113"/>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457">
    <w:name w:val="正文－恩普"/>
    <w:basedOn w:val="16"/>
    <w:autoRedefine/>
    <w:qFormat/>
    <w:uiPriority w:val="0"/>
    <w:pPr>
      <w:widowControl/>
      <w:spacing w:afterLines="50" w:line="360" w:lineRule="auto"/>
      <w:ind w:firstLine="480" w:firstLineChars="200"/>
      <w:jc w:val="left"/>
    </w:pPr>
    <w:rPr>
      <w:rFonts w:ascii="Calibri" w:hAnsi="Calibri" w:cs="宋体"/>
      <w:sz w:val="24"/>
      <w:szCs w:val="22"/>
    </w:rPr>
  </w:style>
  <w:style w:type="paragraph" w:customStyle="1" w:styleId="458">
    <w:name w:val="pa-40"/>
    <w:basedOn w:val="1"/>
    <w:autoRedefine/>
    <w:qFormat/>
    <w:uiPriority w:val="0"/>
    <w:pPr>
      <w:widowControl/>
      <w:spacing w:line="280" w:lineRule="atLeast"/>
    </w:pPr>
    <w:rPr>
      <w:rFonts w:ascii="宋体" w:hAnsi="宋体" w:eastAsia="Malgun Gothic" w:cs="宋体"/>
      <w:kern w:val="0"/>
      <w:sz w:val="24"/>
    </w:rPr>
  </w:style>
  <w:style w:type="paragraph" w:customStyle="1" w:styleId="459">
    <w:name w:val="pa-84"/>
    <w:basedOn w:val="1"/>
    <w:autoRedefine/>
    <w:qFormat/>
    <w:uiPriority w:val="0"/>
    <w:pPr>
      <w:widowControl/>
      <w:spacing w:line="480" w:lineRule="atLeast"/>
      <w:jc w:val="center"/>
    </w:pPr>
    <w:rPr>
      <w:rFonts w:ascii="宋体" w:hAnsi="宋体" w:eastAsia="Malgun Gothic" w:cs="宋体"/>
      <w:kern w:val="0"/>
      <w:sz w:val="24"/>
    </w:rPr>
  </w:style>
  <w:style w:type="paragraph" w:customStyle="1" w:styleId="460">
    <w:name w:val="yiv710625173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462">
    <w:name w:val="paragraph1"/>
    <w:basedOn w:val="1"/>
    <w:autoRedefine/>
    <w:qFormat/>
    <w:uiPriority w:val="0"/>
    <w:pPr>
      <w:spacing w:afterLines="30" w:line="360" w:lineRule="auto"/>
      <w:ind w:firstLine="420" w:firstLineChars="200"/>
    </w:pPr>
    <w:rPr>
      <w:rFonts w:eastAsia="楷体_GB2312"/>
      <w:sz w:val="24"/>
      <w:szCs w:val="20"/>
    </w:rPr>
  </w:style>
  <w:style w:type="paragraph" w:customStyle="1" w:styleId="463">
    <w:name w:val="Char Char Char Char Char Char Char Char Char Char Char Char Char Char Char Char Char Char Char Char Char Char Char Char Char Char Char Char Char Char Char Char Char2"/>
    <w:basedOn w:val="1"/>
    <w:autoRedefine/>
    <w:qFormat/>
    <w:uiPriority w:val="0"/>
    <w:pPr>
      <w:widowControl/>
      <w:spacing w:after="160" w:line="240" w:lineRule="exact"/>
      <w:jc w:val="left"/>
    </w:pPr>
    <w:rPr>
      <w:rFonts w:ascii="Verdana" w:hAnsi="Verdana" w:eastAsia="FangSong_GB2312" w:cs="宋体"/>
      <w:kern w:val="0"/>
      <w:sz w:val="24"/>
      <w:szCs w:val="20"/>
      <w:lang w:eastAsia="en-US"/>
    </w:rPr>
  </w:style>
  <w:style w:type="paragraph" w:customStyle="1" w:styleId="464">
    <w:name w:val="style6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5">
    <w:name w:val="样式 仿宋_GB2312 五号 黑色 行距: 单倍行距"/>
    <w:basedOn w:val="1"/>
    <w:autoRedefine/>
    <w:qFormat/>
    <w:uiPriority w:val="0"/>
    <w:pPr>
      <w:snapToGrid w:val="0"/>
    </w:pPr>
    <w:rPr>
      <w:rFonts w:ascii="FangSong_GB2312" w:eastAsia="FangSong_GB2312" w:cs="宋体"/>
      <w:color w:val="000000"/>
      <w:sz w:val="24"/>
      <w:szCs w:val="20"/>
    </w:rPr>
  </w:style>
  <w:style w:type="paragraph" w:customStyle="1" w:styleId="466">
    <w:name w:val="Char Char 字元 字元 字元 Char Char Char Char"/>
    <w:basedOn w:val="1"/>
    <w:autoRedefine/>
    <w:qFormat/>
    <w:uiPriority w:val="0"/>
    <w:pPr>
      <w:adjustRightInd w:val="0"/>
      <w:spacing w:line="360" w:lineRule="auto"/>
    </w:pPr>
    <w:rPr>
      <w:kern w:val="0"/>
      <w:sz w:val="24"/>
      <w:szCs w:val="20"/>
    </w:rPr>
  </w:style>
  <w:style w:type="paragraph" w:customStyle="1" w:styleId="467">
    <w:name w:val="pa-18"/>
    <w:basedOn w:val="1"/>
    <w:autoRedefine/>
    <w:qFormat/>
    <w:uiPriority w:val="0"/>
    <w:pPr>
      <w:widowControl/>
      <w:spacing w:line="240" w:lineRule="atLeast"/>
      <w:ind w:firstLine="20"/>
    </w:pPr>
    <w:rPr>
      <w:rFonts w:ascii="宋体" w:hAnsi="宋体" w:eastAsia="Malgun Gothic" w:cs="宋体"/>
      <w:kern w:val="0"/>
      <w:sz w:val="24"/>
    </w:rPr>
  </w:style>
  <w:style w:type="paragraph" w:customStyle="1" w:styleId="468">
    <w:name w:val="Char11"/>
    <w:basedOn w:val="1"/>
    <w:autoRedefine/>
    <w:qFormat/>
    <w:uiPriority w:val="0"/>
    <w:pPr>
      <w:widowControl/>
      <w:spacing w:after="160" w:line="240" w:lineRule="exact"/>
      <w:jc w:val="left"/>
    </w:pPr>
    <w:rPr>
      <w:rFonts w:ascii="Verdana" w:hAnsi="Verdana" w:cs="宋体"/>
      <w:kern w:val="0"/>
      <w:sz w:val="20"/>
      <w:szCs w:val="20"/>
      <w:lang w:eastAsia="en-US"/>
    </w:rPr>
  </w:style>
  <w:style w:type="paragraph" w:customStyle="1" w:styleId="469">
    <w:name w:val="Char Char7 Char Char Char Char"/>
    <w:basedOn w:val="1"/>
    <w:autoRedefine/>
    <w:qFormat/>
    <w:uiPriority w:val="0"/>
    <w:pPr>
      <w:spacing w:line="360" w:lineRule="auto"/>
      <w:ind w:firstLine="200" w:firstLineChars="200"/>
    </w:pPr>
    <w:rPr>
      <w:rFonts w:ascii="Tahoma" w:hAnsi="Tahoma" w:eastAsia="楷体_GB2312" w:cs="宋体"/>
      <w:sz w:val="24"/>
      <w:szCs w:val="20"/>
    </w:rPr>
  </w:style>
  <w:style w:type="paragraph" w:customStyle="1" w:styleId="470">
    <w:name w:val="样式 标题 3h3标题 3(节)H3l3CTsect1.2.3Heading 3 - old一level_3..."/>
    <w:basedOn w:val="5"/>
    <w:autoRedefine/>
    <w:qFormat/>
    <w:uiPriority w:val="0"/>
    <w:pPr>
      <w:adjustRightInd w:val="0"/>
      <w:spacing w:line="360" w:lineRule="auto"/>
      <w:ind w:left="720" w:hanging="720"/>
      <w:jc w:val="left"/>
    </w:pPr>
    <w:rPr>
      <w:rFonts w:ascii="宋体" w:hAnsi="Arial" w:eastAsia="Malgun Gothic" w:cs="宋体"/>
      <w:kern w:val="24"/>
      <w:sz w:val="24"/>
      <w:szCs w:val="20"/>
    </w:rPr>
  </w:style>
  <w:style w:type="paragraph" w:customStyle="1" w:styleId="471">
    <w:name w:val="pa-79"/>
    <w:basedOn w:val="1"/>
    <w:autoRedefine/>
    <w:qFormat/>
    <w:uiPriority w:val="0"/>
    <w:pPr>
      <w:widowControl/>
      <w:spacing w:line="360" w:lineRule="atLeast"/>
      <w:ind w:firstLine="3040"/>
      <w:jc w:val="left"/>
    </w:pPr>
    <w:rPr>
      <w:rFonts w:ascii="宋体" w:hAnsi="宋体" w:eastAsia="Malgun Gothic" w:cs="宋体"/>
      <w:kern w:val="0"/>
      <w:sz w:val="24"/>
    </w:rPr>
  </w:style>
  <w:style w:type="paragraph" w:customStyle="1" w:styleId="472">
    <w:name w:val="[Normal]"/>
    <w:autoRedefine/>
    <w:qFormat/>
    <w:uiPriority w:val="0"/>
    <w:rPr>
      <w:rFonts w:ascii="Times New Roman" w:hAnsi="Times New Roman" w:eastAsia="Malgun Gothic" w:cs="Times New Roman"/>
      <w:sz w:val="24"/>
      <w:szCs w:val="22"/>
      <w:lang w:val="zh-CN" w:eastAsia="zh-CN" w:bidi="ar-SA"/>
    </w:rPr>
  </w:style>
  <w:style w:type="paragraph" w:customStyle="1" w:styleId="473">
    <w:name w:val="ca-25"/>
    <w:basedOn w:val="1"/>
    <w:autoRedefine/>
    <w:qFormat/>
    <w:uiPriority w:val="0"/>
    <w:pPr>
      <w:widowControl/>
      <w:jc w:val="left"/>
    </w:pPr>
    <w:rPr>
      <w:rFonts w:eastAsia="Malgun Gothic" w:cs="宋体"/>
      <w:kern w:val="0"/>
      <w:szCs w:val="21"/>
    </w:rPr>
  </w:style>
  <w:style w:type="paragraph" w:customStyle="1" w:styleId="474">
    <w:name w:val="pa-131"/>
    <w:basedOn w:val="1"/>
    <w:autoRedefine/>
    <w:qFormat/>
    <w:uiPriority w:val="0"/>
    <w:pPr>
      <w:widowControl/>
      <w:spacing w:line="280" w:lineRule="atLeast"/>
      <w:jc w:val="left"/>
    </w:pPr>
    <w:rPr>
      <w:rFonts w:ascii="宋体" w:hAnsi="宋体" w:eastAsia="Malgun Gothic" w:cs="宋体"/>
      <w:kern w:val="0"/>
      <w:sz w:val="24"/>
    </w:rPr>
  </w:style>
  <w:style w:type="paragraph" w:customStyle="1" w:styleId="475">
    <w:name w:val="xl55"/>
    <w:basedOn w:val="1"/>
    <w:autoRedefine/>
    <w:qFormat/>
    <w:uiPriority w:val="0"/>
    <w:pPr>
      <w:widowControl/>
      <w:spacing w:before="100" w:beforeAutospacing="1" w:after="100" w:afterAutospacing="1"/>
      <w:jc w:val="center"/>
    </w:pPr>
    <w:rPr>
      <w:rFonts w:ascii="Arial Unicode MS" w:hAnsi="Arial Unicode MS"/>
      <w:kern w:val="0"/>
      <w:sz w:val="24"/>
    </w:rPr>
  </w:style>
  <w:style w:type="paragraph" w:customStyle="1" w:styleId="476">
    <w:name w:val="ca-4"/>
    <w:basedOn w:val="1"/>
    <w:autoRedefine/>
    <w:qFormat/>
    <w:uiPriority w:val="0"/>
    <w:pPr>
      <w:widowControl/>
      <w:jc w:val="left"/>
    </w:pPr>
    <w:rPr>
      <w:rFonts w:ascii="宋体" w:hAnsi="宋体" w:eastAsia="Malgun Gothic" w:cs="宋体"/>
      <w:b/>
      <w:bCs/>
      <w:color w:val="000000"/>
      <w:spacing w:val="-20"/>
      <w:kern w:val="0"/>
      <w:sz w:val="48"/>
      <w:szCs w:val="48"/>
    </w:rPr>
  </w:style>
  <w:style w:type="paragraph" w:customStyle="1" w:styleId="477">
    <w:name w:val="p17"/>
    <w:basedOn w:val="1"/>
    <w:autoRedefine/>
    <w:qFormat/>
    <w:uiPriority w:val="0"/>
    <w:pPr>
      <w:widowControl/>
    </w:pPr>
    <w:rPr>
      <w:rFonts w:ascii="宋体" w:hAnsi="宋体" w:eastAsia="Malgun Gothic" w:cs="宋体"/>
      <w:kern w:val="0"/>
      <w:szCs w:val="21"/>
    </w:rPr>
  </w:style>
  <w:style w:type="paragraph" w:customStyle="1" w:styleId="478">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479">
    <w:name w:val="列出段落11"/>
    <w:basedOn w:val="1"/>
    <w:autoRedefine/>
    <w:qFormat/>
    <w:uiPriority w:val="0"/>
    <w:pPr>
      <w:ind w:firstLine="420" w:firstLineChars="200"/>
    </w:pPr>
    <w:rPr>
      <w:rFonts w:ascii="Calibri" w:hAnsi="Calibri" w:cs="宋体"/>
      <w:sz w:val="24"/>
    </w:rPr>
  </w:style>
  <w:style w:type="paragraph" w:customStyle="1" w:styleId="480">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81">
    <w:name w:val="ca-5"/>
    <w:basedOn w:val="1"/>
    <w:autoRedefine/>
    <w:qFormat/>
    <w:uiPriority w:val="0"/>
    <w:pPr>
      <w:widowControl/>
      <w:jc w:val="left"/>
    </w:pPr>
    <w:rPr>
      <w:rFonts w:ascii="宋体" w:hAnsi="宋体" w:eastAsia="Malgun Gothic" w:cs="宋体"/>
      <w:b/>
      <w:bCs/>
      <w:color w:val="000000"/>
      <w:spacing w:val="40"/>
      <w:kern w:val="0"/>
      <w:sz w:val="48"/>
      <w:szCs w:val="48"/>
    </w:rPr>
  </w:style>
  <w:style w:type="paragraph" w:customStyle="1" w:styleId="482">
    <w:name w:val="pa-71"/>
    <w:basedOn w:val="1"/>
    <w:autoRedefine/>
    <w:qFormat/>
    <w:uiPriority w:val="0"/>
    <w:pPr>
      <w:widowControl/>
      <w:spacing w:line="240" w:lineRule="atLeast"/>
      <w:ind w:firstLine="320"/>
    </w:pPr>
    <w:rPr>
      <w:rFonts w:ascii="宋体" w:hAnsi="宋体" w:eastAsia="Malgun Gothic" w:cs="宋体"/>
      <w:kern w:val="0"/>
      <w:sz w:val="24"/>
    </w:rPr>
  </w:style>
  <w:style w:type="paragraph" w:customStyle="1" w:styleId="483">
    <w:name w:val="样式 宋体 首行缩进:  0.87 厘米"/>
    <w:basedOn w:val="1"/>
    <w:autoRedefine/>
    <w:qFormat/>
    <w:uiPriority w:val="0"/>
    <w:pPr>
      <w:spacing w:line="480" w:lineRule="exact"/>
      <w:ind w:firstLine="493"/>
    </w:pPr>
    <w:rPr>
      <w:rFonts w:ascii="宋体" w:hAnsi="宋体"/>
      <w:spacing w:val="6"/>
      <w:sz w:val="24"/>
    </w:rPr>
  </w:style>
  <w:style w:type="paragraph" w:customStyle="1" w:styleId="484">
    <w:name w:val="字元 字元"/>
    <w:basedOn w:val="1"/>
    <w:autoRedefine/>
    <w:qFormat/>
    <w:uiPriority w:val="0"/>
    <w:pPr>
      <w:widowControl/>
      <w:spacing w:after="160" w:line="240" w:lineRule="exact"/>
      <w:jc w:val="left"/>
    </w:pPr>
    <w:rPr>
      <w:rFonts w:ascii="Calibri" w:hAnsi="Calibri" w:cs="宋体"/>
      <w:sz w:val="28"/>
      <w:szCs w:val="20"/>
    </w:rPr>
  </w:style>
  <w:style w:type="paragraph" w:customStyle="1" w:styleId="485">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486">
    <w:name w:val="Char Char Char Char2"/>
    <w:basedOn w:val="1"/>
    <w:autoRedefine/>
    <w:qFormat/>
    <w:uiPriority w:val="0"/>
    <w:pPr>
      <w:widowControl/>
      <w:spacing w:after="160" w:line="240" w:lineRule="exact"/>
      <w:jc w:val="left"/>
    </w:pPr>
    <w:rPr>
      <w:rFonts w:ascii="Verdana" w:hAnsi="Verdana" w:eastAsia="FangSong_GB2312" w:cs="宋体"/>
      <w:kern w:val="0"/>
      <w:sz w:val="24"/>
      <w:szCs w:val="20"/>
      <w:lang w:eastAsia="en-US"/>
    </w:rPr>
  </w:style>
  <w:style w:type="paragraph" w:customStyle="1" w:styleId="487">
    <w:name w:val="ca-13"/>
    <w:basedOn w:val="1"/>
    <w:autoRedefine/>
    <w:qFormat/>
    <w:uiPriority w:val="0"/>
    <w:pPr>
      <w:widowControl/>
      <w:jc w:val="left"/>
    </w:pPr>
    <w:rPr>
      <w:rFonts w:ascii="宋体" w:hAnsi="宋体" w:eastAsia="Malgun Gothic" w:cs="宋体"/>
      <w:color w:val="000000"/>
      <w:kern w:val="0"/>
      <w:sz w:val="32"/>
      <w:szCs w:val="32"/>
    </w:rPr>
  </w:style>
  <w:style w:type="paragraph" w:customStyle="1" w:styleId="488">
    <w:name w:val="pa-22"/>
    <w:basedOn w:val="1"/>
    <w:autoRedefine/>
    <w:qFormat/>
    <w:uiPriority w:val="0"/>
    <w:pPr>
      <w:widowControl/>
      <w:spacing w:line="280" w:lineRule="atLeast"/>
      <w:ind w:firstLine="480"/>
    </w:pPr>
    <w:rPr>
      <w:rFonts w:ascii="宋体" w:hAnsi="宋体" w:eastAsia="Malgun Gothic" w:cs="宋体"/>
      <w:kern w:val="0"/>
      <w:sz w:val="24"/>
    </w:rPr>
  </w:style>
  <w:style w:type="paragraph" w:customStyle="1" w:styleId="48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Malgun Gothic" w:cs="宋体"/>
      <w:kern w:val="0"/>
      <w:sz w:val="20"/>
      <w:szCs w:val="20"/>
    </w:rPr>
  </w:style>
  <w:style w:type="paragraph" w:customStyle="1" w:styleId="490">
    <w:name w:val="pa-32"/>
    <w:basedOn w:val="1"/>
    <w:autoRedefine/>
    <w:qFormat/>
    <w:uiPriority w:val="0"/>
    <w:pPr>
      <w:widowControl/>
      <w:spacing w:line="360" w:lineRule="atLeast"/>
      <w:ind w:firstLine="520"/>
    </w:pPr>
    <w:rPr>
      <w:rFonts w:ascii="宋体" w:hAnsi="宋体" w:eastAsia="Malgun Gothic" w:cs="宋体"/>
      <w:kern w:val="0"/>
      <w:sz w:val="24"/>
    </w:rPr>
  </w:style>
  <w:style w:type="paragraph" w:customStyle="1" w:styleId="491">
    <w:name w:val="ca-38"/>
    <w:basedOn w:val="1"/>
    <w:autoRedefine/>
    <w:qFormat/>
    <w:uiPriority w:val="0"/>
    <w:pPr>
      <w:widowControl/>
      <w:jc w:val="left"/>
    </w:pPr>
    <w:rPr>
      <w:rFonts w:eastAsia="Malgun Gothic" w:cs="宋体"/>
      <w:b/>
      <w:bCs/>
      <w:spacing w:val="-20"/>
      <w:kern w:val="0"/>
      <w:szCs w:val="21"/>
    </w:rPr>
  </w:style>
  <w:style w:type="paragraph" w:customStyle="1" w:styleId="492">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493">
    <w:name w:val="pa-122"/>
    <w:basedOn w:val="1"/>
    <w:autoRedefine/>
    <w:qFormat/>
    <w:uiPriority w:val="0"/>
    <w:pPr>
      <w:widowControl/>
      <w:spacing w:line="360" w:lineRule="atLeast"/>
      <w:jc w:val="center"/>
    </w:pPr>
    <w:rPr>
      <w:rFonts w:ascii="宋体" w:hAnsi="宋体" w:eastAsia="Malgun Gothic" w:cs="宋体"/>
      <w:kern w:val="0"/>
      <w:sz w:val="24"/>
    </w:rPr>
  </w:style>
  <w:style w:type="paragraph" w:customStyle="1" w:styleId="494">
    <w:name w:val="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5">
    <w:name w:val="p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6">
    <w:name w:val="p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7">
    <w:name w:val="pa-17"/>
    <w:basedOn w:val="1"/>
    <w:autoRedefine/>
    <w:qFormat/>
    <w:uiPriority w:val="0"/>
    <w:pPr>
      <w:widowControl/>
      <w:spacing w:line="240" w:lineRule="atLeast"/>
      <w:jc w:val="center"/>
    </w:pPr>
    <w:rPr>
      <w:rFonts w:ascii="宋体" w:hAnsi="宋体" w:eastAsia="Malgun Gothic" w:cs="宋体"/>
      <w:kern w:val="0"/>
      <w:sz w:val="24"/>
    </w:rPr>
  </w:style>
  <w:style w:type="paragraph" w:customStyle="1" w:styleId="498">
    <w:name w:val="pa-100"/>
    <w:basedOn w:val="1"/>
    <w:autoRedefine/>
    <w:qFormat/>
    <w:uiPriority w:val="0"/>
    <w:pPr>
      <w:widowControl/>
      <w:spacing w:line="300" w:lineRule="atLeast"/>
    </w:pPr>
    <w:rPr>
      <w:rFonts w:ascii="宋体" w:hAnsi="宋体" w:eastAsia="Malgun Gothic" w:cs="宋体"/>
      <w:kern w:val="0"/>
      <w:sz w:val="24"/>
    </w:rPr>
  </w:style>
  <w:style w:type="paragraph" w:customStyle="1" w:styleId="499">
    <w:name w:val="节"/>
    <w:basedOn w:val="3"/>
    <w:autoRedefine/>
    <w:qFormat/>
    <w:uiPriority w:val="0"/>
    <w:pPr>
      <w:spacing w:before="160" w:after="160" w:line="720" w:lineRule="exact"/>
      <w:jc w:val="center"/>
    </w:pPr>
    <w:rPr>
      <w:b w:val="0"/>
      <w:bCs w:val="0"/>
      <w:spacing w:val="14"/>
      <w:kern w:val="24"/>
      <w:szCs w:val="20"/>
    </w:rPr>
  </w:style>
  <w:style w:type="paragraph" w:customStyle="1" w:styleId="500">
    <w:name w:val="Char Char Char Char Char Char Char1"/>
    <w:basedOn w:val="1"/>
    <w:autoRedefine/>
    <w:qFormat/>
    <w:uiPriority w:val="0"/>
    <w:rPr>
      <w:rFonts w:ascii="Arial" w:hAnsi="Arial" w:cs="Arial"/>
      <w:szCs w:val="21"/>
    </w:rPr>
  </w:style>
  <w:style w:type="paragraph" w:customStyle="1" w:styleId="501">
    <w:name w:val="明显引用2"/>
    <w:basedOn w:val="1"/>
    <w:next w:val="1"/>
    <w:autoRedefine/>
    <w:qFormat/>
    <w:uiPriority w:val="0"/>
    <w:pPr>
      <w:pBdr>
        <w:bottom w:val="single" w:color="4F81BD" w:sz="4" w:space="4"/>
      </w:pBdr>
      <w:spacing w:before="200" w:after="280"/>
      <w:ind w:left="936" w:right="936"/>
    </w:pPr>
    <w:rPr>
      <w:rFonts w:eastAsia="Malgun Gothic" w:cs="宋体"/>
      <w:b/>
      <w:i/>
      <w:color w:val="4F81BD"/>
      <w:sz w:val="22"/>
      <w:szCs w:val="20"/>
    </w:rPr>
  </w:style>
  <w:style w:type="paragraph" w:customStyle="1" w:styleId="502">
    <w:name w:val="pa-60"/>
    <w:basedOn w:val="1"/>
    <w:autoRedefine/>
    <w:qFormat/>
    <w:uiPriority w:val="0"/>
    <w:pPr>
      <w:widowControl/>
      <w:spacing w:line="360" w:lineRule="atLeast"/>
      <w:ind w:firstLine="560"/>
    </w:pPr>
    <w:rPr>
      <w:rFonts w:ascii="宋体" w:hAnsi="宋体" w:eastAsia="Malgun Gothic" w:cs="宋体"/>
      <w:kern w:val="0"/>
      <w:sz w:val="24"/>
    </w:rPr>
  </w:style>
  <w:style w:type="paragraph" w:customStyle="1" w:styleId="503">
    <w:name w:val="pa-139"/>
    <w:basedOn w:val="1"/>
    <w:autoRedefine/>
    <w:qFormat/>
    <w:uiPriority w:val="0"/>
    <w:pPr>
      <w:widowControl/>
      <w:spacing w:line="320" w:lineRule="atLeast"/>
      <w:ind w:firstLine="280"/>
    </w:pPr>
    <w:rPr>
      <w:rFonts w:ascii="宋体" w:hAnsi="宋体" w:eastAsia="Malgun Gothic" w:cs="宋体"/>
      <w:kern w:val="0"/>
      <w:sz w:val="24"/>
    </w:rPr>
  </w:style>
  <w:style w:type="paragraph" w:customStyle="1" w:styleId="504">
    <w:name w:val="pa-130"/>
    <w:basedOn w:val="1"/>
    <w:autoRedefine/>
    <w:qFormat/>
    <w:uiPriority w:val="0"/>
    <w:pPr>
      <w:widowControl/>
      <w:spacing w:line="300" w:lineRule="atLeast"/>
      <w:jc w:val="left"/>
    </w:pPr>
    <w:rPr>
      <w:rFonts w:ascii="宋体" w:hAnsi="宋体" w:eastAsia="Malgun Gothic" w:cs="宋体"/>
      <w:kern w:val="0"/>
      <w:sz w:val="24"/>
    </w:rPr>
  </w:style>
  <w:style w:type="paragraph" w:customStyle="1" w:styleId="505">
    <w:name w:val="Char Char7 Char"/>
    <w:basedOn w:val="1"/>
    <w:autoRedefine/>
    <w:qFormat/>
    <w:uiPriority w:val="0"/>
    <w:pPr>
      <w:tabs>
        <w:tab w:val="left" w:pos="425"/>
      </w:tabs>
      <w:ind w:left="420" w:leftChars="200" w:firstLine="270" w:firstLineChars="150"/>
    </w:pPr>
    <w:rPr>
      <w:rFonts w:ascii="宋体" w:hAnsi="宋体" w:eastAsia="Malgun Gothic" w:cs="Arial"/>
      <w:color w:val="5E5E5E"/>
      <w:kern w:val="0"/>
      <w:szCs w:val="21"/>
    </w:rPr>
  </w:style>
  <w:style w:type="paragraph" w:customStyle="1" w:styleId="506">
    <w:name w:val="font7"/>
    <w:basedOn w:val="1"/>
    <w:autoRedefine/>
    <w:qFormat/>
    <w:uiPriority w:val="0"/>
    <w:pPr>
      <w:widowControl/>
      <w:spacing w:before="100" w:beforeAutospacing="1" w:after="100" w:afterAutospacing="1"/>
      <w:jc w:val="left"/>
    </w:pPr>
    <w:rPr>
      <w:rFonts w:ascii="宋体" w:hAnsi="宋体" w:cs="宋体"/>
      <w:color w:val="0000FF"/>
      <w:kern w:val="0"/>
      <w:sz w:val="20"/>
      <w:szCs w:val="20"/>
    </w:rPr>
  </w:style>
  <w:style w:type="paragraph" w:customStyle="1" w:styleId="50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08">
    <w:name w:val="pa-80"/>
    <w:basedOn w:val="1"/>
    <w:autoRedefine/>
    <w:qFormat/>
    <w:uiPriority w:val="0"/>
    <w:pPr>
      <w:widowControl/>
      <w:spacing w:line="360" w:lineRule="atLeast"/>
    </w:pPr>
    <w:rPr>
      <w:rFonts w:ascii="宋体" w:hAnsi="宋体" w:eastAsia="Malgun Gothic" w:cs="宋体"/>
      <w:kern w:val="0"/>
      <w:sz w:val="24"/>
    </w:rPr>
  </w:style>
  <w:style w:type="paragraph" w:customStyle="1" w:styleId="509">
    <w:name w:val="td-4"/>
    <w:basedOn w:val="1"/>
    <w:autoRedefine/>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eastAsia="Malgun Gothic" w:cs="宋体"/>
      <w:kern w:val="0"/>
      <w:sz w:val="24"/>
    </w:rPr>
  </w:style>
  <w:style w:type="paragraph" w:customStyle="1" w:styleId="510">
    <w:name w:val="pa-61"/>
    <w:basedOn w:val="1"/>
    <w:autoRedefine/>
    <w:qFormat/>
    <w:uiPriority w:val="0"/>
    <w:pPr>
      <w:widowControl/>
      <w:spacing w:line="240" w:lineRule="atLeast"/>
    </w:pPr>
    <w:rPr>
      <w:rFonts w:ascii="宋体" w:hAnsi="宋体" w:eastAsia="Malgun Gothic" w:cs="宋体"/>
      <w:kern w:val="0"/>
      <w:sz w:val="24"/>
    </w:rPr>
  </w:style>
  <w:style w:type="paragraph" w:customStyle="1" w:styleId="51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512">
    <w:name w:val="pa-14"/>
    <w:basedOn w:val="1"/>
    <w:autoRedefine/>
    <w:qFormat/>
    <w:uiPriority w:val="0"/>
    <w:pPr>
      <w:widowControl/>
      <w:spacing w:line="360" w:lineRule="atLeast"/>
      <w:jc w:val="left"/>
    </w:pPr>
    <w:rPr>
      <w:rFonts w:ascii="宋体" w:hAnsi="宋体" w:eastAsia="Malgun Gothic" w:cs="宋体"/>
      <w:kern w:val="0"/>
      <w:sz w:val="24"/>
    </w:rPr>
  </w:style>
  <w:style w:type="paragraph" w:customStyle="1" w:styleId="513">
    <w:name w:val="pa-127"/>
    <w:basedOn w:val="1"/>
    <w:autoRedefine/>
    <w:qFormat/>
    <w:uiPriority w:val="0"/>
    <w:pPr>
      <w:widowControl/>
      <w:spacing w:line="480" w:lineRule="atLeast"/>
      <w:ind w:firstLine="960"/>
    </w:pPr>
    <w:rPr>
      <w:rFonts w:ascii="宋体" w:hAnsi="宋体" w:eastAsia="Malgun Gothic" w:cs="宋体"/>
      <w:kern w:val="0"/>
      <w:sz w:val="24"/>
    </w:rPr>
  </w:style>
  <w:style w:type="paragraph" w:customStyle="1" w:styleId="514">
    <w:name w:val="pa-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5">
    <w:name w:val="pa-113"/>
    <w:basedOn w:val="1"/>
    <w:autoRedefine/>
    <w:qFormat/>
    <w:uiPriority w:val="0"/>
    <w:pPr>
      <w:widowControl/>
      <w:spacing w:line="360" w:lineRule="atLeast"/>
      <w:ind w:firstLine="2960"/>
    </w:pPr>
    <w:rPr>
      <w:rFonts w:ascii="宋体" w:hAnsi="宋体" w:eastAsia="Malgun Gothic" w:cs="宋体"/>
      <w:kern w:val="0"/>
      <w:sz w:val="24"/>
    </w:rPr>
  </w:style>
  <w:style w:type="paragraph" w:customStyle="1" w:styleId="516">
    <w:name w:val="pa-83"/>
    <w:basedOn w:val="1"/>
    <w:autoRedefine/>
    <w:qFormat/>
    <w:uiPriority w:val="0"/>
    <w:pPr>
      <w:widowControl/>
      <w:spacing w:line="560" w:lineRule="atLeast"/>
      <w:jc w:val="center"/>
    </w:pPr>
    <w:rPr>
      <w:rFonts w:ascii="宋体" w:hAnsi="宋体" w:eastAsia="Malgun Gothic" w:cs="宋体"/>
      <w:kern w:val="0"/>
      <w:sz w:val="24"/>
    </w:rPr>
  </w:style>
  <w:style w:type="paragraph" w:customStyle="1" w:styleId="517">
    <w:name w:val="正文文本缩进1"/>
    <w:basedOn w:val="1"/>
    <w:autoRedefine/>
    <w:qFormat/>
    <w:uiPriority w:val="0"/>
    <w:pPr>
      <w:spacing w:before="120" w:after="120" w:line="360" w:lineRule="auto"/>
      <w:ind w:left="420" w:leftChars="200"/>
    </w:pPr>
    <w:rPr>
      <w:rFonts w:eastAsia="Malgun Gothic" w:cs="宋体"/>
      <w:sz w:val="20"/>
      <w:szCs w:val="20"/>
    </w:rPr>
  </w:style>
  <w:style w:type="paragraph" w:customStyle="1" w:styleId="51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519">
    <w:name w:val="pa-48"/>
    <w:basedOn w:val="1"/>
    <w:autoRedefine/>
    <w:qFormat/>
    <w:uiPriority w:val="0"/>
    <w:pPr>
      <w:widowControl/>
      <w:spacing w:line="280" w:lineRule="atLeast"/>
      <w:ind w:firstLine="440"/>
    </w:pPr>
    <w:rPr>
      <w:rFonts w:ascii="宋体" w:hAnsi="宋体" w:eastAsia="Malgun Gothic" w:cs="宋体"/>
      <w:kern w:val="0"/>
      <w:sz w:val="24"/>
    </w:rPr>
  </w:style>
  <w:style w:type="paragraph" w:customStyle="1" w:styleId="520">
    <w:name w:val="xl8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cs="宋体"/>
      <w:kern w:val="0"/>
      <w:sz w:val="24"/>
      <w:szCs w:val="21"/>
    </w:rPr>
  </w:style>
  <w:style w:type="paragraph" w:customStyle="1" w:styleId="521">
    <w:name w:val="pa-46"/>
    <w:basedOn w:val="1"/>
    <w:autoRedefine/>
    <w:qFormat/>
    <w:uiPriority w:val="0"/>
    <w:pPr>
      <w:widowControl/>
      <w:spacing w:line="280" w:lineRule="atLeast"/>
      <w:ind w:firstLine="420"/>
      <w:jc w:val="left"/>
    </w:pPr>
    <w:rPr>
      <w:rFonts w:ascii="宋体" w:hAnsi="宋体" w:eastAsia="Malgun Gothic" w:cs="宋体"/>
      <w:kern w:val="0"/>
      <w:sz w:val="24"/>
    </w:rPr>
  </w:style>
  <w:style w:type="paragraph" w:customStyle="1" w:styleId="52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523">
    <w:name w:val="pa-115"/>
    <w:basedOn w:val="1"/>
    <w:autoRedefine/>
    <w:qFormat/>
    <w:uiPriority w:val="0"/>
    <w:pPr>
      <w:widowControl/>
      <w:spacing w:line="480" w:lineRule="atLeast"/>
    </w:pPr>
    <w:rPr>
      <w:rFonts w:ascii="宋体" w:hAnsi="宋体" w:eastAsia="Malgun Gothic" w:cs="宋体"/>
      <w:kern w:val="0"/>
      <w:sz w:val="24"/>
    </w:rPr>
  </w:style>
  <w:style w:type="paragraph" w:customStyle="1" w:styleId="524">
    <w:name w:val="td-6"/>
    <w:basedOn w:val="1"/>
    <w:autoRedefine/>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eastAsia="Malgun Gothic" w:cs="宋体"/>
      <w:kern w:val="0"/>
      <w:sz w:val="24"/>
    </w:rPr>
  </w:style>
  <w:style w:type="paragraph" w:customStyle="1" w:styleId="525">
    <w:name w:val="表格格式"/>
    <w:basedOn w:val="1"/>
    <w:autoRedefine/>
    <w:qFormat/>
    <w:uiPriority w:val="0"/>
    <w:pPr>
      <w:spacing w:line="360" w:lineRule="exact"/>
      <w:ind w:left="-91"/>
      <w:jc w:val="left"/>
    </w:pPr>
    <w:rPr>
      <w:rFonts w:ascii="宋体" w:eastAsia="Malgun Gothic" w:cs="宋体"/>
      <w:kern w:val="0"/>
      <w:sz w:val="24"/>
      <w:szCs w:val="11"/>
    </w:rPr>
  </w:style>
  <w:style w:type="paragraph" w:customStyle="1" w:styleId="526">
    <w:name w:val="正文文字1"/>
    <w:basedOn w:val="21"/>
    <w:autoRedefine/>
    <w:qFormat/>
    <w:uiPriority w:val="0"/>
    <w:pPr>
      <w:adjustRightInd w:val="0"/>
      <w:spacing w:after="0" w:line="360" w:lineRule="atLeast"/>
      <w:ind w:left="72" w:leftChars="30" w:right="72" w:rightChars="30"/>
      <w:textAlignment w:val="baseline"/>
    </w:pPr>
    <w:rPr>
      <w:kern w:val="0"/>
      <w:sz w:val="21"/>
      <w:szCs w:val="20"/>
    </w:rPr>
  </w:style>
  <w:style w:type="paragraph" w:customStyle="1" w:styleId="527">
    <w:name w:val="pa-77"/>
    <w:basedOn w:val="1"/>
    <w:autoRedefine/>
    <w:qFormat/>
    <w:uiPriority w:val="0"/>
    <w:pPr>
      <w:widowControl/>
      <w:spacing w:line="360" w:lineRule="atLeast"/>
    </w:pPr>
    <w:rPr>
      <w:rFonts w:ascii="宋体" w:hAnsi="宋体" w:eastAsia="Malgun Gothic" w:cs="宋体"/>
      <w:kern w:val="0"/>
      <w:sz w:val="24"/>
    </w:rPr>
  </w:style>
  <w:style w:type="paragraph" w:customStyle="1" w:styleId="528">
    <w:name w:val="引用2"/>
    <w:basedOn w:val="1"/>
    <w:next w:val="1"/>
    <w:autoRedefine/>
    <w:qFormat/>
    <w:uiPriority w:val="0"/>
    <w:rPr>
      <w:rFonts w:eastAsia="Malgun Gothic" w:cs="宋体"/>
      <w:i/>
      <w:color w:val="000000"/>
      <w:sz w:val="22"/>
      <w:szCs w:val="20"/>
    </w:rPr>
  </w:style>
  <w:style w:type="paragraph" w:customStyle="1" w:styleId="529">
    <w:name w:val="pa-43"/>
    <w:basedOn w:val="1"/>
    <w:autoRedefine/>
    <w:qFormat/>
    <w:uiPriority w:val="0"/>
    <w:pPr>
      <w:widowControl/>
      <w:spacing w:line="280" w:lineRule="atLeast"/>
      <w:jc w:val="center"/>
    </w:pPr>
    <w:rPr>
      <w:rFonts w:ascii="宋体" w:hAnsi="宋体" w:eastAsia="Malgun Gothic" w:cs="宋体"/>
      <w:kern w:val="0"/>
      <w:sz w:val="24"/>
    </w:rPr>
  </w:style>
  <w:style w:type="paragraph" w:customStyle="1" w:styleId="530">
    <w:name w:val="正文文本缩进2"/>
    <w:basedOn w:val="1"/>
    <w:autoRedefine/>
    <w:qFormat/>
    <w:uiPriority w:val="0"/>
    <w:pPr>
      <w:spacing w:before="120" w:after="120" w:line="360" w:lineRule="auto"/>
      <w:ind w:left="420" w:leftChars="200"/>
    </w:pPr>
    <w:rPr>
      <w:rFonts w:eastAsia="Malgun Gothic" w:cs="宋体"/>
      <w:sz w:val="20"/>
      <w:szCs w:val="20"/>
    </w:rPr>
  </w:style>
  <w:style w:type="paragraph" w:customStyle="1" w:styleId="531">
    <w:name w:val="pa-58"/>
    <w:basedOn w:val="1"/>
    <w:autoRedefine/>
    <w:qFormat/>
    <w:uiPriority w:val="0"/>
    <w:pPr>
      <w:widowControl/>
      <w:spacing w:line="300" w:lineRule="atLeast"/>
      <w:ind w:firstLine="300"/>
    </w:pPr>
    <w:rPr>
      <w:rFonts w:ascii="宋体" w:hAnsi="宋体" w:eastAsia="Malgun Gothic" w:cs="宋体"/>
      <w:kern w:val="0"/>
      <w:sz w:val="24"/>
    </w:rPr>
  </w:style>
  <w:style w:type="paragraph" w:customStyle="1" w:styleId="532">
    <w:name w:val="pa-29"/>
    <w:basedOn w:val="1"/>
    <w:autoRedefine/>
    <w:qFormat/>
    <w:uiPriority w:val="0"/>
    <w:pPr>
      <w:widowControl/>
      <w:spacing w:line="360" w:lineRule="atLeast"/>
      <w:ind w:firstLine="2820"/>
    </w:pPr>
    <w:rPr>
      <w:rFonts w:ascii="宋体" w:hAnsi="宋体" w:eastAsia="Malgun Gothic" w:cs="宋体"/>
      <w:kern w:val="0"/>
      <w:sz w:val="24"/>
    </w:rPr>
  </w:style>
  <w:style w:type="paragraph" w:customStyle="1" w:styleId="533">
    <w:name w:val="Char Char1 Char Char Char Char Char Char Char Char Char Char"/>
    <w:basedOn w:val="1"/>
    <w:autoRedefine/>
    <w:qFormat/>
    <w:uiPriority w:val="0"/>
    <w:pPr>
      <w:tabs>
        <w:tab w:val="left" w:pos="360"/>
      </w:tabs>
      <w:ind w:firstLine="420" w:firstLineChars="150"/>
    </w:pPr>
    <w:rPr>
      <w:rFonts w:ascii="Arial" w:hAnsi="Arial" w:eastAsia="Malgun Gothic" w:cs="Arial"/>
      <w:sz w:val="20"/>
      <w:szCs w:val="20"/>
    </w:rPr>
  </w:style>
  <w:style w:type="paragraph" w:customStyle="1" w:styleId="534">
    <w:name w:val="pa-85"/>
    <w:basedOn w:val="1"/>
    <w:autoRedefine/>
    <w:qFormat/>
    <w:uiPriority w:val="0"/>
    <w:pPr>
      <w:widowControl/>
      <w:spacing w:line="760" w:lineRule="atLeast"/>
      <w:jc w:val="center"/>
    </w:pPr>
    <w:rPr>
      <w:rFonts w:ascii="宋体" w:hAnsi="宋体" w:eastAsia="Malgun Gothic" w:cs="宋体"/>
      <w:kern w:val="0"/>
      <w:sz w:val="24"/>
    </w:rPr>
  </w:style>
  <w:style w:type="paragraph" w:customStyle="1" w:styleId="535">
    <w:name w:val="pa-34"/>
    <w:basedOn w:val="1"/>
    <w:autoRedefine/>
    <w:qFormat/>
    <w:uiPriority w:val="0"/>
    <w:pPr>
      <w:widowControl/>
      <w:spacing w:line="360" w:lineRule="atLeast"/>
      <w:ind w:firstLine="460"/>
    </w:pPr>
    <w:rPr>
      <w:rFonts w:ascii="宋体" w:hAnsi="宋体" w:eastAsia="Malgun Gothic" w:cs="宋体"/>
      <w:kern w:val="0"/>
      <w:sz w:val="24"/>
    </w:rPr>
  </w:style>
  <w:style w:type="paragraph" w:customStyle="1" w:styleId="536">
    <w:name w:val="ca-31"/>
    <w:basedOn w:val="1"/>
    <w:autoRedefine/>
    <w:qFormat/>
    <w:uiPriority w:val="0"/>
    <w:pPr>
      <w:widowControl/>
      <w:jc w:val="left"/>
    </w:pPr>
    <w:rPr>
      <w:rFonts w:ascii="??" w:hAnsi="??" w:eastAsia="Malgun Gothic" w:cs="宋体"/>
      <w:color w:val="000000"/>
      <w:kern w:val="0"/>
      <w:szCs w:val="21"/>
    </w:rPr>
  </w:style>
  <w:style w:type="paragraph" w:customStyle="1" w:styleId="537">
    <w:name w:val="pa-20"/>
    <w:basedOn w:val="1"/>
    <w:autoRedefine/>
    <w:qFormat/>
    <w:uiPriority w:val="0"/>
    <w:pPr>
      <w:widowControl/>
      <w:spacing w:line="360" w:lineRule="atLeast"/>
      <w:jc w:val="left"/>
    </w:pPr>
    <w:rPr>
      <w:rFonts w:ascii="宋体" w:hAnsi="宋体" w:eastAsia="Malgun Gothic" w:cs="宋体"/>
      <w:kern w:val="0"/>
      <w:sz w:val="24"/>
    </w:rPr>
  </w:style>
  <w:style w:type="paragraph" w:customStyle="1" w:styleId="538">
    <w:name w:val="投标标题 2"/>
    <w:basedOn w:val="17"/>
    <w:autoRedefine/>
    <w:qFormat/>
    <w:uiPriority w:val="0"/>
    <w:pPr>
      <w:spacing w:before="0" w:after="0"/>
      <w:ind w:firstLine="6290" w:firstLineChars="2282"/>
    </w:pPr>
    <w:rPr>
      <w:rFonts w:ascii="Times New Roman" w:hAnsi="Times New Roman" w:cs="宋体"/>
      <w:b/>
      <w:bCs/>
      <w:sz w:val="28"/>
      <w:szCs w:val="24"/>
    </w:rPr>
  </w:style>
  <w:style w:type="paragraph" w:customStyle="1" w:styleId="539">
    <w:name w:val="pa-91"/>
    <w:basedOn w:val="1"/>
    <w:autoRedefine/>
    <w:qFormat/>
    <w:uiPriority w:val="0"/>
    <w:pPr>
      <w:widowControl/>
      <w:spacing w:line="360" w:lineRule="atLeast"/>
      <w:ind w:firstLine="4000"/>
      <w:jc w:val="left"/>
    </w:pPr>
    <w:rPr>
      <w:rFonts w:ascii="宋体" w:hAnsi="宋体" w:eastAsia="Malgun Gothic" w:cs="宋体"/>
      <w:kern w:val="0"/>
      <w:sz w:val="24"/>
    </w:rPr>
  </w:style>
  <w:style w:type="paragraph" w:customStyle="1" w:styleId="540">
    <w:name w:val="pa-132"/>
    <w:basedOn w:val="1"/>
    <w:autoRedefine/>
    <w:qFormat/>
    <w:uiPriority w:val="0"/>
    <w:pPr>
      <w:widowControl/>
      <w:spacing w:line="360" w:lineRule="atLeast"/>
    </w:pPr>
    <w:rPr>
      <w:rFonts w:ascii="宋体" w:hAnsi="宋体" w:eastAsia="Malgun Gothic" w:cs="宋体"/>
      <w:kern w:val="0"/>
      <w:sz w:val="24"/>
    </w:rPr>
  </w:style>
  <w:style w:type="paragraph" w:customStyle="1" w:styleId="54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2">
    <w:name w:val="pa-141"/>
    <w:basedOn w:val="1"/>
    <w:autoRedefine/>
    <w:qFormat/>
    <w:uiPriority w:val="0"/>
    <w:pPr>
      <w:widowControl/>
      <w:spacing w:line="320" w:lineRule="atLeast"/>
      <w:jc w:val="right"/>
    </w:pPr>
    <w:rPr>
      <w:rFonts w:ascii="宋体" w:hAnsi="宋体" w:eastAsia="Malgun Gothic" w:cs="宋体"/>
      <w:kern w:val="0"/>
      <w:sz w:val="24"/>
    </w:rPr>
  </w:style>
  <w:style w:type="paragraph" w:customStyle="1" w:styleId="543">
    <w:name w:val="td-10"/>
    <w:basedOn w:val="1"/>
    <w:autoRedefine/>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eastAsia="Malgun Gothic" w:cs="宋体"/>
      <w:kern w:val="0"/>
      <w:sz w:val="24"/>
    </w:rPr>
  </w:style>
  <w:style w:type="paragraph" w:customStyle="1" w:styleId="544">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45">
    <w:name w:val="msonormalcxspmiddle"/>
    <w:basedOn w:val="1"/>
    <w:autoRedefine/>
    <w:qFormat/>
    <w:uiPriority w:val="0"/>
    <w:pPr>
      <w:widowControl/>
      <w:spacing w:before="100" w:beforeAutospacing="1" w:after="100" w:afterAutospacing="1"/>
      <w:jc w:val="left"/>
    </w:pPr>
    <w:rPr>
      <w:rFonts w:ascii="宋体" w:hAnsi="宋体" w:eastAsia="Malgun Gothic" w:cs="宋体"/>
      <w:kern w:val="0"/>
      <w:sz w:val="24"/>
    </w:rPr>
  </w:style>
  <w:style w:type="paragraph" w:customStyle="1" w:styleId="546">
    <w:name w:val="ca-42"/>
    <w:basedOn w:val="1"/>
    <w:autoRedefine/>
    <w:qFormat/>
    <w:uiPriority w:val="0"/>
    <w:pPr>
      <w:widowControl/>
      <w:jc w:val="left"/>
    </w:pPr>
    <w:rPr>
      <w:rFonts w:ascii="宋体" w:hAnsi="宋体" w:eastAsia="Malgun Gothic" w:cs="宋体"/>
      <w:color w:val="000000"/>
      <w:kern w:val="0"/>
      <w:sz w:val="36"/>
      <w:szCs w:val="36"/>
    </w:rPr>
  </w:style>
  <w:style w:type="paragraph" w:customStyle="1" w:styleId="547">
    <w:name w:val="pa-49"/>
    <w:basedOn w:val="1"/>
    <w:autoRedefine/>
    <w:qFormat/>
    <w:uiPriority w:val="0"/>
    <w:pPr>
      <w:widowControl/>
      <w:spacing w:line="280" w:lineRule="atLeast"/>
      <w:ind w:firstLine="440"/>
      <w:jc w:val="left"/>
    </w:pPr>
    <w:rPr>
      <w:rFonts w:ascii="宋体" w:hAnsi="宋体" w:eastAsia="Malgun Gothic" w:cs="宋体"/>
      <w:kern w:val="0"/>
      <w:sz w:val="24"/>
    </w:rPr>
  </w:style>
  <w:style w:type="paragraph" w:customStyle="1" w:styleId="548">
    <w:name w:val="pa-23"/>
    <w:basedOn w:val="1"/>
    <w:autoRedefine/>
    <w:qFormat/>
    <w:uiPriority w:val="0"/>
    <w:pPr>
      <w:widowControl/>
      <w:spacing w:line="360" w:lineRule="atLeast"/>
      <w:ind w:firstLine="420"/>
    </w:pPr>
    <w:rPr>
      <w:rFonts w:ascii="宋体" w:hAnsi="宋体" w:eastAsia="Malgun Gothic" w:cs="宋体"/>
      <w:kern w:val="0"/>
      <w:sz w:val="24"/>
    </w:rPr>
  </w:style>
  <w:style w:type="paragraph" w:customStyle="1" w:styleId="549">
    <w:name w:val="Date1"/>
    <w:basedOn w:val="1"/>
    <w:next w:val="1"/>
    <w:autoRedefine/>
    <w:qFormat/>
    <w:uiPriority w:val="0"/>
    <w:pPr>
      <w:adjustRightInd w:val="0"/>
      <w:spacing w:line="360" w:lineRule="auto"/>
      <w:jc w:val="right"/>
      <w:textAlignment w:val="baseline"/>
    </w:pPr>
    <w:rPr>
      <w:rFonts w:eastAsia="Malgun Gothic" w:cs="宋体"/>
      <w:kern w:val="0"/>
      <w:sz w:val="24"/>
      <w:szCs w:val="20"/>
    </w:rPr>
  </w:style>
  <w:style w:type="paragraph" w:customStyle="1" w:styleId="550">
    <w:name w:val="ca-52"/>
    <w:basedOn w:val="1"/>
    <w:autoRedefine/>
    <w:qFormat/>
    <w:uiPriority w:val="0"/>
    <w:pPr>
      <w:widowControl/>
      <w:jc w:val="left"/>
    </w:pPr>
    <w:rPr>
      <w:rFonts w:ascii="宋体" w:hAnsi="宋体" w:eastAsia="Malgun Gothic" w:cs="宋体"/>
      <w:b/>
      <w:bCs/>
      <w:spacing w:val="-20"/>
      <w:kern w:val="0"/>
      <w:sz w:val="36"/>
      <w:szCs w:val="36"/>
    </w:rPr>
  </w:style>
  <w:style w:type="paragraph" w:customStyle="1" w:styleId="551">
    <w:name w:val="td-0"/>
    <w:basedOn w:val="1"/>
    <w:autoRedefine/>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eastAsia="Malgun Gothic" w:cs="宋体"/>
      <w:kern w:val="0"/>
      <w:sz w:val="24"/>
    </w:rPr>
  </w:style>
  <w:style w:type="paragraph" w:customStyle="1" w:styleId="552">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3">
    <w:name w:val="pa-25"/>
    <w:basedOn w:val="1"/>
    <w:autoRedefine/>
    <w:qFormat/>
    <w:uiPriority w:val="0"/>
    <w:pPr>
      <w:widowControl/>
      <w:spacing w:line="360" w:lineRule="atLeast"/>
      <w:ind w:firstLine="480"/>
      <w:jc w:val="center"/>
    </w:pPr>
    <w:rPr>
      <w:rFonts w:ascii="宋体" w:hAnsi="宋体" w:eastAsia="Malgun Gothic" w:cs="宋体"/>
      <w:kern w:val="0"/>
      <w:sz w:val="24"/>
    </w:rPr>
  </w:style>
  <w:style w:type="paragraph" w:customStyle="1" w:styleId="554">
    <w:name w:val="226_Chinese Text"/>
    <w:autoRedefine/>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555">
    <w:name w:val="List Paragraph1"/>
    <w:basedOn w:val="1"/>
    <w:autoRedefine/>
    <w:qFormat/>
    <w:uiPriority w:val="0"/>
    <w:pPr>
      <w:widowControl/>
      <w:ind w:left="720"/>
      <w:contextualSpacing/>
      <w:jc w:val="left"/>
    </w:pPr>
    <w:rPr>
      <w:rFonts w:ascii="Arial" w:hAnsi="Arial" w:eastAsia="黑体" w:cs="宋体"/>
      <w:kern w:val="0"/>
      <w:sz w:val="24"/>
      <w:lang w:eastAsia="en-US"/>
    </w:rPr>
  </w:style>
  <w:style w:type="paragraph" w:customStyle="1" w:styleId="556">
    <w:name w:val="pa-137"/>
    <w:basedOn w:val="1"/>
    <w:autoRedefine/>
    <w:qFormat/>
    <w:uiPriority w:val="0"/>
    <w:pPr>
      <w:widowControl/>
      <w:spacing w:line="480" w:lineRule="atLeast"/>
      <w:jc w:val="center"/>
    </w:pPr>
    <w:rPr>
      <w:rFonts w:ascii="宋体" w:hAnsi="宋体" w:eastAsia="Malgun Gothic" w:cs="宋体"/>
      <w:kern w:val="0"/>
      <w:sz w:val="24"/>
    </w:rPr>
  </w:style>
  <w:style w:type="paragraph" w:customStyle="1" w:styleId="557">
    <w:name w:val="pa-72"/>
    <w:basedOn w:val="1"/>
    <w:autoRedefine/>
    <w:qFormat/>
    <w:uiPriority w:val="0"/>
    <w:pPr>
      <w:widowControl/>
      <w:spacing w:line="240" w:lineRule="atLeast"/>
      <w:ind w:firstLine="560"/>
    </w:pPr>
    <w:rPr>
      <w:rFonts w:ascii="宋体" w:hAnsi="宋体" w:eastAsia="Malgun Gothic" w:cs="宋体"/>
      <w:kern w:val="0"/>
      <w:sz w:val="24"/>
    </w:rPr>
  </w:style>
  <w:style w:type="paragraph" w:customStyle="1" w:styleId="558">
    <w:name w:val="ca-33"/>
    <w:basedOn w:val="1"/>
    <w:autoRedefine/>
    <w:qFormat/>
    <w:uiPriority w:val="0"/>
    <w:pPr>
      <w:widowControl/>
      <w:jc w:val="left"/>
    </w:pPr>
    <w:rPr>
      <w:rFonts w:ascii="宋体" w:hAnsi="宋体" w:eastAsia="Malgun Gothic" w:cs="宋体"/>
      <w:b/>
      <w:bCs/>
      <w:color w:val="002060"/>
      <w:spacing w:val="-20"/>
      <w:kern w:val="0"/>
      <w:sz w:val="20"/>
      <w:szCs w:val="20"/>
    </w:rPr>
  </w:style>
  <w:style w:type="paragraph" w:customStyle="1" w:styleId="559">
    <w:name w:val="修订1"/>
    <w:autoRedefine/>
    <w:unhideWhenUsed/>
    <w:qFormat/>
    <w:uiPriority w:val="99"/>
    <w:rPr>
      <w:rFonts w:ascii="Times New Roman" w:hAnsi="Times New Roman" w:eastAsia="宋体" w:cs="Times New Roman"/>
      <w:kern w:val="2"/>
      <w:sz w:val="24"/>
      <w:szCs w:val="24"/>
      <w:lang w:val="en-US" w:eastAsia="zh-CN" w:bidi="ar-SA"/>
    </w:rPr>
  </w:style>
  <w:style w:type="paragraph" w:customStyle="1" w:styleId="560">
    <w:name w:val="ca-24"/>
    <w:basedOn w:val="1"/>
    <w:autoRedefine/>
    <w:qFormat/>
    <w:uiPriority w:val="0"/>
    <w:pPr>
      <w:widowControl/>
      <w:jc w:val="left"/>
    </w:pPr>
    <w:rPr>
      <w:rFonts w:ascii="宋体" w:hAnsi="宋体" w:eastAsia="Malgun Gothic" w:cs="宋体"/>
      <w:kern w:val="0"/>
      <w:sz w:val="24"/>
    </w:rPr>
  </w:style>
  <w:style w:type="paragraph" w:customStyle="1" w:styleId="56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562">
    <w:name w:val="pa-120"/>
    <w:basedOn w:val="1"/>
    <w:autoRedefine/>
    <w:qFormat/>
    <w:uiPriority w:val="0"/>
    <w:pPr>
      <w:widowControl/>
      <w:spacing w:line="280" w:lineRule="atLeast"/>
      <w:jc w:val="right"/>
    </w:pPr>
    <w:rPr>
      <w:rFonts w:ascii="宋体" w:hAnsi="宋体" w:eastAsia="Malgun Gothic" w:cs="宋体"/>
      <w:kern w:val="0"/>
      <w:sz w:val="24"/>
    </w:rPr>
  </w:style>
  <w:style w:type="paragraph" w:customStyle="1" w:styleId="563">
    <w:name w:val="Char Char Char Char Char Char"/>
    <w:basedOn w:val="1"/>
    <w:autoRedefine/>
    <w:qFormat/>
    <w:uiPriority w:val="0"/>
    <w:pPr>
      <w:ind w:firstLine="200" w:firstLineChars="200"/>
    </w:pPr>
  </w:style>
  <w:style w:type="paragraph" w:customStyle="1" w:styleId="564">
    <w:name w:val="Revision1"/>
    <w:autoRedefine/>
    <w:qFormat/>
    <w:uiPriority w:val="0"/>
    <w:rPr>
      <w:rFonts w:ascii="Times New Roman" w:hAnsi="Times New Roman" w:eastAsia="Malgun Gothic" w:cs="Times New Roman"/>
      <w:kern w:val="2"/>
      <w:sz w:val="21"/>
      <w:szCs w:val="24"/>
      <w:lang w:val="en-US" w:eastAsia="zh-CN" w:bidi="ar-SA"/>
    </w:rPr>
  </w:style>
  <w:style w:type="paragraph" w:customStyle="1" w:styleId="56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Malgun Gothic" w:cs="宋体"/>
      <w:b/>
      <w:bCs/>
      <w:kern w:val="0"/>
      <w:sz w:val="20"/>
      <w:szCs w:val="20"/>
    </w:rPr>
  </w:style>
  <w:style w:type="paragraph" w:customStyle="1" w:styleId="566">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6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568">
    <w:name w:val="Char1 Char Char Char"/>
    <w:basedOn w:val="1"/>
    <w:autoRedefine/>
    <w:qFormat/>
    <w:uiPriority w:val="0"/>
    <w:rPr>
      <w:rFonts w:ascii="Tahoma" w:hAnsi="Tahoma"/>
      <w:sz w:val="24"/>
      <w:szCs w:val="20"/>
    </w:rPr>
  </w:style>
  <w:style w:type="paragraph" w:customStyle="1" w:styleId="569">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570">
    <w:name w:val="pa-56"/>
    <w:basedOn w:val="1"/>
    <w:autoRedefine/>
    <w:qFormat/>
    <w:uiPriority w:val="0"/>
    <w:pPr>
      <w:widowControl/>
      <w:spacing w:line="300" w:lineRule="atLeast"/>
      <w:ind w:firstLine="420"/>
    </w:pPr>
    <w:rPr>
      <w:rFonts w:ascii="宋体" w:hAnsi="宋体" w:eastAsia="Malgun Gothic" w:cs="宋体"/>
      <w:kern w:val="0"/>
      <w:sz w:val="24"/>
    </w:rPr>
  </w:style>
  <w:style w:type="paragraph" w:customStyle="1" w:styleId="571">
    <w:name w:val="pa-129"/>
    <w:basedOn w:val="1"/>
    <w:autoRedefine/>
    <w:qFormat/>
    <w:uiPriority w:val="0"/>
    <w:pPr>
      <w:widowControl/>
      <w:spacing w:line="300" w:lineRule="atLeast"/>
    </w:pPr>
    <w:rPr>
      <w:rFonts w:ascii="宋体" w:hAnsi="宋体" w:eastAsia="Malgun Gothic" w:cs="宋体"/>
      <w:kern w:val="0"/>
      <w:sz w:val="24"/>
    </w:rPr>
  </w:style>
  <w:style w:type="paragraph" w:customStyle="1" w:styleId="572">
    <w:name w:val="td-8"/>
    <w:basedOn w:val="1"/>
    <w:autoRedefine/>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eastAsia="Malgun Gothic" w:cs="宋体"/>
      <w:kern w:val="0"/>
      <w:sz w:val="24"/>
    </w:rPr>
  </w:style>
  <w:style w:type="paragraph" w:customStyle="1" w:styleId="573">
    <w:name w:val="No Spacing11"/>
    <w:autoRedefine/>
    <w:qFormat/>
    <w:uiPriority w:val="0"/>
    <w:rPr>
      <w:rFonts w:ascii="Times New Roman" w:hAnsi="Times New Roman" w:eastAsia="宋体" w:cs="Times New Roman"/>
      <w:sz w:val="22"/>
      <w:szCs w:val="22"/>
      <w:lang w:val="en-US" w:eastAsia="zh-CN" w:bidi="ar-SA"/>
    </w:rPr>
  </w:style>
  <w:style w:type="paragraph" w:customStyle="1" w:styleId="574">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575">
    <w:name w:val="ca-7"/>
    <w:basedOn w:val="1"/>
    <w:autoRedefine/>
    <w:qFormat/>
    <w:uiPriority w:val="0"/>
    <w:pPr>
      <w:widowControl/>
      <w:jc w:val="left"/>
    </w:pPr>
    <w:rPr>
      <w:rFonts w:eastAsia="Malgun Gothic" w:cs="宋体"/>
      <w:color w:val="000000"/>
      <w:kern w:val="0"/>
      <w:sz w:val="28"/>
      <w:szCs w:val="28"/>
    </w:rPr>
  </w:style>
  <w:style w:type="paragraph" w:customStyle="1" w:styleId="576">
    <w:name w:val="_Style 19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7">
    <w:name w:val="pa-101"/>
    <w:basedOn w:val="1"/>
    <w:autoRedefine/>
    <w:qFormat/>
    <w:uiPriority w:val="0"/>
    <w:pPr>
      <w:widowControl/>
      <w:spacing w:line="360" w:lineRule="atLeast"/>
      <w:jc w:val="center"/>
    </w:pPr>
    <w:rPr>
      <w:rFonts w:ascii="宋体" w:hAnsi="宋体" w:eastAsia="Malgun Gothic" w:cs="宋体"/>
      <w:kern w:val="0"/>
      <w:sz w:val="24"/>
    </w:rPr>
  </w:style>
  <w:style w:type="paragraph" w:customStyle="1" w:styleId="578">
    <w:name w:val="pa-118"/>
    <w:basedOn w:val="1"/>
    <w:autoRedefine/>
    <w:qFormat/>
    <w:uiPriority w:val="0"/>
    <w:pPr>
      <w:widowControl/>
      <w:spacing w:line="480" w:lineRule="atLeast"/>
      <w:ind w:firstLine="1440"/>
    </w:pPr>
    <w:rPr>
      <w:rFonts w:ascii="宋体" w:hAnsi="宋体" w:eastAsia="Malgun Gothic" w:cs="宋体"/>
      <w:kern w:val="0"/>
      <w:sz w:val="24"/>
    </w:rPr>
  </w:style>
  <w:style w:type="paragraph" w:customStyle="1" w:styleId="579">
    <w:name w:val="p16"/>
    <w:basedOn w:val="1"/>
    <w:autoRedefine/>
    <w:qFormat/>
    <w:uiPriority w:val="0"/>
    <w:pPr>
      <w:widowControl/>
    </w:pPr>
    <w:rPr>
      <w:rFonts w:ascii="宋体" w:hAnsi="宋体" w:eastAsia="Malgun Gothic" w:cs="宋体"/>
      <w:kern w:val="0"/>
      <w:szCs w:val="21"/>
    </w:rPr>
  </w:style>
  <w:style w:type="paragraph" w:customStyle="1" w:styleId="5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581">
    <w:name w:val="pa-35"/>
    <w:basedOn w:val="1"/>
    <w:autoRedefine/>
    <w:qFormat/>
    <w:uiPriority w:val="0"/>
    <w:pPr>
      <w:widowControl/>
      <w:spacing w:line="360" w:lineRule="atLeast"/>
      <w:jc w:val="left"/>
    </w:pPr>
    <w:rPr>
      <w:rFonts w:ascii="宋体" w:hAnsi="宋体" w:eastAsia="Malgun Gothic" w:cs="宋体"/>
      <w:kern w:val="0"/>
      <w:sz w:val="24"/>
    </w:rPr>
  </w:style>
  <w:style w:type="paragraph" w:customStyle="1" w:styleId="582">
    <w:name w:val="ca-51"/>
    <w:basedOn w:val="1"/>
    <w:autoRedefine/>
    <w:qFormat/>
    <w:uiPriority w:val="0"/>
    <w:pPr>
      <w:widowControl/>
      <w:jc w:val="left"/>
    </w:pPr>
    <w:rPr>
      <w:rFonts w:eastAsia="Malgun Gothic" w:cs="宋体"/>
      <w:b/>
      <w:bCs/>
      <w:color w:val="000000"/>
      <w:spacing w:val="-20"/>
      <w:kern w:val="0"/>
      <w:sz w:val="32"/>
      <w:szCs w:val="32"/>
    </w:rPr>
  </w:style>
  <w:style w:type="paragraph" w:customStyle="1" w:styleId="583">
    <w:name w:val="_Style 4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4">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85">
    <w:name w:val="Char Char Char Char Char Char Char Char Char"/>
    <w:basedOn w:val="1"/>
    <w:autoRedefine/>
    <w:qFormat/>
    <w:uiPriority w:val="0"/>
    <w:rPr>
      <w:rFonts w:ascii="Calibri" w:hAnsi="Calibri" w:cs="宋体"/>
    </w:rPr>
  </w:style>
  <w:style w:type="paragraph" w:customStyle="1" w:styleId="586">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87">
    <w:name w:val="样式 正文（首行缩进两字） + 首行缩进:  2 字符"/>
    <w:basedOn w:val="16"/>
    <w:autoRedefine/>
    <w:qFormat/>
    <w:uiPriority w:val="0"/>
    <w:pPr>
      <w:spacing w:line="460" w:lineRule="exact"/>
      <w:ind w:firstLine="536" w:firstLineChars="200"/>
    </w:pPr>
    <w:rPr>
      <w:rFonts w:ascii="宋体" w:eastAsia="Malgun Gothic" w:cs="宋体"/>
      <w:spacing w:val="6"/>
      <w:kern w:val="24"/>
      <w:sz w:val="24"/>
    </w:rPr>
  </w:style>
  <w:style w:type="paragraph" w:customStyle="1" w:styleId="588">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段"/>
    <w:autoRedefine/>
    <w:qFormat/>
    <w:uiPriority w:val="0"/>
    <w:pPr>
      <w:autoSpaceDE w:val="0"/>
      <w:autoSpaceDN w:val="0"/>
      <w:ind w:firstLine="200" w:firstLineChars="200"/>
      <w:jc w:val="both"/>
    </w:pPr>
    <w:rPr>
      <w:rFonts w:ascii="Times New Roman" w:hAnsi="Times New Roman" w:eastAsia="Malgun Gothic" w:cs="Times New Roman"/>
      <w:sz w:val="21"/>
      <w:lang w:val="en-US" w:eastAsia="zh-CN" w:bidi="ar-SA"/>
    </w:rPr>
  </w:style>
  <w:style w:type="paragraph" w:customStyle="1" w:styleId="590">
    <w:name w:val="zbggmain"/>
    <w:basedOn w:val="1"/>
    <w:autoRedefine/>
    <w:qFormat/>
    <w:uiPriority w:val="0"/>
    <w:pPr>
      <w:widowControl/>
      <w:spacing w:before="100" w:beforeAutospacing="1" w:after="100" w:afterAutospacing="1" w:line="360" w:lineRule="auto"/>
      <w:jc w:val="left"/>
    </w:pPr>
    <w:rPr>
      <w:rFonts w:eastAsia="Malgun Gothic" w:cs="宋体"/>
      <w:color w:val="000000"/>
      <w:kern w:val="0"/>
      <w:sz w:val="24"/>
    </w:rPr>
  </w:style>
  <w:style w:type="paragraph" w:customStyle="1" w:styleId="591">
    <w:name w:val="pa-94"/>
    <w:basedOn w:val="1"/>
    <w:autoRedefine/>
    <w:qFormat/>
    <w:uiPriority w:val="0"/>
    <w:pPr>
      <w:widowControl/>
      <w:spacing w:line="480" w:lineRule="atLeast"/>
      <w:jc w:val="left"/>
    </w:pPr>
    <w:rPr>
      <w:rFonts w:ascii="宋体" w:hAnsi="宋体" w:eastAsia="Malgun Gothic" w:cs="宋体"/>
      <w:kern w:val="0"/>
      <w:sz w:val="24"/>
    </w:rPr>
  </w:style>
  <w:style w:type="paragraph" w:customStyle="1" w:styleId="592">
    <w:name w:val="文档正文"/>
    <w:basedOn w:val="1"/>
    <w:autoRedefine/>
    <w:qFormat/>
    <w:uiPriority w:val="0"/>
    <w:pPr>
      <w:adjustRightInd w:val="0"/>
      <w:spacing w:line="480" w:lineRule="atLeast"/>
      <w:ind w:firstLine="567"/>
      <w:textAlignment w:val="baseline"/>
    </w:pPr>
    <w:rPr>
      <w:rFonts w:ascii="长城仿宋"/>
      <w:kern w:val="0"/>
      <w:sz w:val="24"/>
      <w:szCs w:val="20"/>
    </w:rPr>
  </w:style>
  <w:style w:type="paragraph" w:customStyle="1" w:styleId="593">
    <w:name w:val="pa-37"/>
    <w:basedOn w:val="1"/>
    <w:autoRedefine/>
    <w:qFormat/>
    <w:uiPriority w:val="0"/>
    <w:pPr>
      <w:widowControl/>
      <w:spacing w:line="360" w:lineRule="atLeast"/>
      <w:ind w:firstLine="300"/>
    </w:pPr>
    <w:rPr>
      <w:rFonts w:ascii="宋体" w:hAnsi="宋体" w:eastAsia="Malgun Gothic" w:cs="宋体"/>
      <w:kern w:val="0"/>
      <w:sz w:val="24"/>
    </w:rPr>
  </w:style>
  <w:style w:type="paragraph" w:customStyle="1" w:styleId="594">
    <w:name w:val="1"/>
    <w:basedOn w:val="2"/>
    <w:autoRedefine/>
    <w:qFormat/>
    <w:uiPriority w:val="0"/>
    <w:pPr>
      <w:adjustRightInd w:val="0"/>
      <w:snapToGrid w:val="0"/>
      <w:spacing w:before="240" w:after="240" w:line="348" w:lineRule="auto"/>
    </w:pPr>
    <w:rPr>
      <w:rFonts w:hAnsi="Calibri" w:cs="宋体"/>
    </w:rPr>
  </w:style>
  <w:style w:type="paragraph" w:customStyle="1" w:styleId="595">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96">
    <w:name w:val="样式 正文（首行缩进两字） + 宋体 首行缩进:  2 字符"/>
    <w:basedOn w:val="16"/>
    <w:autoRedefine/>
    <w:qFormat/>
    <w:uiPriority w:val="0"/>
    <w:pPr>
      <w:spacing w:line="460" w:lineRule="exact"/>
      <w:ind w:firstLine="503" w:firstLineChars="200"/>
    </w:pPr>
    <w:rPr>
      <w:rFonts w:ascii="宋体" w:hAnsi="宋体" w:eastAsia="Malgun Gothic" w:cs="宋体"/>
      <w:spacing w:val="6"/>
      <w:kern w:val="24"/>
      <w:sz w:val="24"/>
    </w:rPr>
  </w:style>
  <w:style w:type="paragraph" w:customStyle="1" w:styleId="597">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99">
    <w:name w:val="样式 正文缩进正文（首行缩进两字）特点ALT+Z表正文正文非缩进四号段1Normal Indent Char2...4"/>
    <w:basedOn w:val="22"/>
    <w:autoRedefine/>
    <w:qFormat/>
    <w:uiPriority w:val="0"/>
    <w:pPr>
      <w:spacing w:line="240" w:lineRule="auto"/>
      <w:ind w:firstLine="570"/>
    </w:pPr>
    <w:rPr>
      <w:rFonts w:hAnsi="宋体" w:eastAsia="Malgun Gothic" w:cs="宋体"/>
      <w:spacing w:val="0"/>
      <w:sz w:val="28"/>
    </w:rPr>
  </w:style>
  <w:style w:type="paragraph" w:customStyle="1" w:styleId="600">
    <w:name w:val="pa-62"/>
    <w:basedOn w:val="1"/>
    <w:autoRedefine/>
    <w:qFormat/>
    <w:uiPriority w:val="0"/>
    <w:pPr>
      <w:widowControl/>
      <w:spacing w:line="360" w:lineRule="atLeast"/>
      <w:ind w:firstLine="420"/>
    </w:pPr>
    <w:rPr>
      <w:rFonts w:ascii="宋体" w:hAnsi="宋体" w:eastAsia="Malgun Gothic" w:cs="宋体"/>
      <w:kern w:val="0"/>
      <w:sz w:val="24"/>
    </w:rPr>
  </w:style>
  <w:style w:type="paragraph" w:customStyle="1" w:styleId="60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Malgun Gothic" w:cs="Arial"/>
      <w:b/>
      <w:bCs/>
      <w:kern w:val="0"/>
      <w:sz w:val="24"/>
    </w:rPr>
  </w:style>
  <w:style w:type="paragraph" w:customStyle="1" w:styleId="602">
    <w:name w:val="ca-35"/>
    <w:basedOn w:val="1"/>
    <w:autoRedefine/>
    <w:qFormat/>
    <w:uiPriority w:val="0"/>
    <w:pPr>
      <w:widowControl/>
      <w:jc w:val="left"/>
    </w:pPr>
    <w:rPr>
      <w:rFonts w:eastAsia="Malgun Gothic" w:cs="宋体"/>
      <w:kern w:val="0"/>
      <w:sz w:val="10"/>
      <w:szCs w:val="10"/>
    </w:rPr>
  </w:style>
  <w:style w:type="paragraph" w:customStyle="1" w:styleId="603">
    <w:name w:val="样式 标题 4 + 非加粗"/>
    <w:basedOn w:val="6"/>
    <w:autoRedefine/>
    <w:qFormat/>
    <w:uiPriority w:val="0"/>
    <w:pPr>
      <w:spacing w:before="120" w:after="120" w:line="377" w:lineRule="auto"/>
    </w:pPr>
    <w:rPr>
      <w:rFonts w:eastAsia="宋体"/>
      <w:bCs w:val="0"/>
      <w:spacing w:val="4"/>
      <w:kern w:val="2"/>
      <w:sz w:val="24"/>
      <w:szCs w:val="24"/>
    </w:rPr>
  </w:style>
  <w:style w:type="paragraph" w:customStyle="1" w:styleId="604">
    <w:name w:val="默认段落字体 Para Char Char Char Char Char Char Char"/>
    <w:basedOn w:val="1"/>
    <w:autoRedefine/>
    <w:qFormat/>
    <w:uiPriority w:val="0"/>
    <w:rPr>
      <w:rFonts w:ascii="Tahoma" w:hAnsi="Tahoma" w:eastAsia="Malgun Gothic" w:cs="宋体"/>
      <w:sz w:val="24"/>
      <w:szCs w:val="20"/>
    </w:rPr>
  </w:style>
  <w:style w:type="paragraph" w:customStyle="1" w:styleId="605">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06">
    <w:name w:val="pa-50"/>
    <w:basedOn w:val="1"/>
    <w:autoRedefine/>
    <w:qFormat/>
    <w:uiPriority w:val="0"/>
    <w:pPr>
      <w:widowControl/>
      <w:spacing w:line="280" w:lineRule="atLeast"/>
      <w:ind w:hanging="200"/>
      <w:jc w:val="center"/>
    </w:pPr>
    <w:rPr>
      <w:rFonts w:ascii="宋体" w:hAnsi="宋体" w:eastAsia="Malgun Gothic" w:cs="宋体"/>
      <w:kern w:val="0"/>
      <w:sz w:val="24"/>
    </w:rPr>
  </w:style>
  <w:style w:type="paragraph" w:customStyle="1" w:styleId="607">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608">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609">
    <w:name w:val="pa-73"/>
    <w:basedOn w:val="1"/>
    <w:autoRedefine/>
    <w:qFormat/>
    <w:uiPriority w:val="0"/>
    <w:pPr>
      <w:widowControl/>
      <w:spacing w:line="360" w:lineRule="atLeast"/>
      <w:ind w:firstLine="640"/>
    </w:pPr>
    <w:rPr>
      <w:rFonts w:ascii="宋体" w:hAnsi="宋体" w:eastAsia="Malgun Gothic" w:cs="宋体"/>
      <w:kern w:val="0"/>
      <w:sz w:val="24"/>
    </w:rPr>
  </w:style>
  <w:style w:type="paragraph" w:customStyle="1" w:styleId="610">
    <w:name w:val="彩色底纹 - 强调文字颜色 11"/>
    <w:autoRedefine/>
    <w:unhideWhenUsed/>
    <w:qFormat/>
    <w:uiPriority w:val="71"/>
    <w:rPr>
      <w:rFonts w:ascii="Times New Roman" w:hAnsi="Times New Roman" w:eastAsia="Malgun Gothic" w:cs="Times New Roman"/>
      <w:sz w:val="21"/>
      <w:lang w:val="en-US" w:eastAsia="zh-CN" w:bidi="ar-SA"/>
    </w:rPr>
  </w:style>
  <w:style w:type="paragraph" w:customStyle="1" w:styleId="611">
    <w:name w:val="ca-10"/>
    <w:basedOn w:val="1"/>
    <w:autoRedefine/>
    <w:qFormat/>
    <w:uiPriority w:val="0"/>
    <w:pPr>
      <w:widowControl/>
      <w:jc w:val="left"/>
    </w:pPr>
    <w:rPr>
      <w:rFonts w:eastAsia="Malgun Gothic" w:cs="宋体"/>
      <w:color w:val="000000"/>
      <w:kern w:val="0"/>
      <w:sz w:val="52"/>
      <w:szCs w:val="52"/>
    </w:rPr>
  </w:style>
  <w:style w:type="paragraph" w:customStyle="1" w:styleId="612">
    <w:name w:val="xl66"/>
    <w:basedOn w:val="1"/>
    <w:autoRedefine/>
    <w:qFormat/>
    <w:uiPriority w:val="0"/>
    <w:pPr>
      <w:widowControl/>
      <w:spacing w:before="100" w:beforeAutospacing="1" w:after="100" w:afterAutospacing="1"/>
      <w:jc w:val="center"/>
      <w:textAlignment w:val="top"/>
    </w:pPr>
    <w:rPr>
      <w:rFonts w:ascii="宋体" w:hAnsi="宋体" w:eastAsia="Malgun Gothic" w:cs="宋体"/>
      <w:kern w:val="0"/>
      <w:sz w:val="20"/>
      <w:szCs w:val="20"/>
    </w:rPr>
  </w:style>
  <w:style w:type="paragraph" w:customStyle="1" w:styleId="613">
    <w:name w:val="样式 样式 标题 4 + 非加粗 + (中文) 黑体 段前: 0 磅 段后: 0 磅 行距: 固定值 22 磅"/>
    <w:basedOn w:val="603"/>
    <w:autoRedefine/>
    <w:qFormat/>
    <w:uiPriority w:val="0"/>
    <w:pPr>
      <w:spacing w:beforeLines="50" w:afterLines="50" w:line="500" w:lineRule="exact"/>
    </w:pPr>
    <w:rPr>
      <w:bCs/>
      <w:spacing w:val="0"/>
      <w:sz w:val="28"/>
    </w:rPr>
  </w:style>
  <w:style w:type="paragraph" w:customStyle="1" w:styleId="614">
    <w:name w:val="样式3"/>
    <w:basedOn w:val="5"/>
    <w:autoRedefine/>
    <w:qFormat/>
    <w:uiPriority w:val="0"/>
    <w:pPr>
      <w:spacing w:line="415" w:lineRule="auto"/>
    </w:pPr>
    <w:rPr>
      <w:rFonts w:eastAsia="Times New Roman" w:cs="宋体"/>
    </w:rPr>
  </w:style>
  <w:style w:type="paragraph" w:customStyle="1" w:styleId="615">
    <w:name w:val="pa-55"/>
    <w:basedOn w:val="1"/>
    <w:autoRedefine/>
    <w:qFormat/>
    <w:uiPriority w:val="0"/>
    <w:pPr>
      <w:widowControl/>
      <w:spacing w:line="300" w:lineRule="atLeast"/>
      <w:ind w:firstLine="480"/>
      <w:jc w:val="center"/>
    </w:pPr>
    <w:rPr>
      <w:rFonts w:ascii="宋体" w:hAnsi="宋体" w:eastAsia="Malgun Gothic" w:cs="宋体"/>
      <w:kern w:val="0"/>
      <w:sz w:val="24"/>
    </w:rPr>
  </w:style>
  <w:style w:type="paragraph" w:customStyle="1" w:styleId="616">
    <w:name w:val="ca-30"/>
    <w:basedOn w:val="1"/>
    <w:autoRedefine/>
    <w:qFormat/>
    <w:uiPriority w:val="0"/>
    <w:pPr>
      <w:widowControl/>
      <w:jc w:val="left"/>
    </w:pPr>
    <w:rPr>
      <w:rFonts w:ascii="??" w:hAnsi="??" w:eastAsia="Malgun Gothic" w:cs="宋体"/>
      <w:color w:val="002060"/>
      <w:kern w:val="0"/>
      <w:szCs w:val="21"/>
    </w:rPr>
  </w:style>
  <w:style w:type="paragraph" w:customStyle="1" w:styleId="617">
    <w:name w:val="Char Char Char Char Char Char Char Char Char Char"/>
    <w:basedOn w:val="1"/>
    <w:autoRedefine/>
    <w:qFormat/>
    <w:uiPriority w:val="0"/>
    <w:pPr>
      <w:widowControl/>
      <w:spacing w:after="160" w:line="360" w:lineRule="auto"/>
      <w:jc w:val="left"/>
    </w:pPr>
    <w:rPr>
      <w:rFonts w:ascii="Verdana" w:hAnsi="Verdana" w:cs="Verdana"/>
      <w:kern w:val="0"/>
      <w:sz w:val="24"/>
      <w:szCs w:val="21"/>
      <w:lang w:eastAsia="en-US"/>
    </w:rPr>
  </w:style>
  <w:style w:type="paragraph" w:customStyle="1" w:styleId="618">
    <w:name w:val="部分1"/>
    <w:basedOn w:val="1"/>
    <w:autoRedefine/>
    <w:qFormat/>
    <w:uiPriority w:val="0"/>
    <w:pPr>
      <w:keepNext/>
      <w:pageBreakBefore/>
      <w:tabs>
        <w:tab w:val="left" w:pos="720"/>
      </w:tabs>
      <w:spacing w:line="360" w:lineRule="auto"/>
      <w:jc w:val="center"/>
      <w:outlineLvl w:val="0"/>
    </w:pPr>
    <w:rPr>
      <w:rFonts w:eastAsia="黑体" w:cs="宋体"/>
      <w:b/>
      <w:kern w:val="44"/>
      <w:sz w:val="36"/>
      <w:szCs w:val="20"/>
    </w:rPr>
  </w:style>
  <w:style w:type="paragraph" w:customStyle="1" w:styleId="619">
    <w:name w:val="ca-17"/>
    <w:basedOn w:val="1"/>
    <w:autoRedefine/>
    <w:qFormat/>
    <w:uiPriority w:val="0"/>
    <w:pPr>
      <w:widowControl/>
      <w:jc w:val="left"/>
    </w:pPr>
    <w:rPr>
      <w:rFonts w:eastAsia="Malgun Gothic" w:cs="宋体"/>
      <w:b/>
      <w:bCs/>
      <w:spacing w:val="-20"/>
      <w:kern w:val="0"/>
      <w:sz w:val="24"/>
    </w:rPr>
  </w:style>
  <w:style w:type="paragraph" w:customStyle="1" w:styleId="620">
    <w:name w:val="_Style 618"/>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21">
    <w:name w:val="标书标题3"/>
    <w:basedOn w:val="5"/>
    <w:autoRedefine/>
    <w:qFormat/>
    <w:uiPriority w:val="0"/>
    <w:pPr>
      <w:keepLines w:val="0"/>
      <w:widowControl/>
      <w:adjustRightInd w:val="0"/>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622">
    <w:name w:val="ca-6"/>
    <w:basedOn w:val="1"/>
    <w:autoRedefine/>
    <w:qFormat/>
    <w:uiPriority w:val="0"/>
    <w:pPr>
      <w:widowControl/>
      <w:jc w:val="left"/>
    </w:pPr>
    <w:rPr>
      <w:rFonts w:ascii="宋体" w:hAnsi="宋体" w:eastAsia="Malgun Gothic" w:cs="宋体"/>
      <w:color w:val="000000"/>
      <w:kern w:val="0"/>
      <w:sz w:val="30"/>
      <w:szCs w:val="30"/>
    </w:rPr>
  </w:style>
  <w:style w:type="paragraph" w:customStyle="1" w:styleId="623">
    <w:name w:val="ca-18"/>
    <w:basedOn w:val="1"/>
    <w:autoRedefine/>
    <w:qFormat/>
    <w:uiPriority w:val="0"/>
    <w:pPr>
      <w:widowControl/>
      <w:jc w:val="left"/>
    </w:pPr>
    <w:rPr>
      <w:rFonts w:ascii="宋体" w:hAnsi="宋体" w:eastAsia="Malgun Gothic" w:cs="宋体"/>
      <w:color w:val="000000"/>
      <w:kern w:val="0"/>
      <w:sz w:val="18"/>
      <w:szCs w:val="18"/>
    </w:rPr>
  </w:style>
  <w:style w:type="paragraph" w:customStyle="1" w:styleId="624">
    <w:name w:val="Char Char Char"/>
    <w:basedOn w:val="1"/>
    <w:autoRedefine/>
    <w:qFormat/>
    <w:uiPriority w:val="0"/>
    <w:rPr>
      <w:rFonts w:ascii="FangSong_GB2312" w:eastAsia="FangSong_GB2312"/>
      <w:b/>
      <w:sz w:val="32"/>
      <w:szCs w:val="32"/>
    </w:rPr>
  </w:style>
  <w:style w:type="paragraph" w:customStyle="1" w:styleId="625">
    <w:name w:val="pa-57"/>
    <w:basedOn w:val="1"/>
    <w:autoRedefine/>
    <w:qFormat/>
    <w:uiPriority w:val="0"/>
    <w:pPr>
      <w:widowControl/>
      <w:spacing w:line="300" w:lineRule="atLeast"/>
      <w:ind w:firstLine="560"/>
    </w:pPr>
    <w:rPr>
      <w:rFonts w:ascii="宋体" w:hAnsi="宋体" w:eastAsia="Malgun Gothic" w:cs="宋体"/>
      <w:kern w:val="0"/>
      <w:sz w:val="24"/>
    </w:rPr>
  </w:style>
  <w:style w:type="paragraph" w:customStyle="1" w:styleId="626">
    <w:name w:val="ca-12"/>
    <w:basedOn w:val="1"/>
    <w:autoRedefine/>
    <w:qFormat/>
    <w:uiPriority w:val="0"/>
    <w:pPr>
      <w:widowControl/>
      <w:jc w:val="left"/>
    </w:pPr>
    <w:rPr>
      <w:rFonts w:eastAsia="Malgun Gothic" w:cs="宋体"/>
      <w:color w:val="000000"/>
      <w:kern w:val="0"/>
      <w:sz w:val="32"/>
      <w:szCs w:val="32"/>
    </w:rPr>
  </w:style>
  <w:style w:type="paragraph" w:customStyle="1" w:styleId="62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kern w:val="0"/>
      <w:sz w:val="18"/>
      <w:szCs w:val="18"/>
    </w:rPr>
  </w:style>
  <w:style w:type="paragraph" w:customStyle="1" w:styleId="628">
    <w:name w:val="pa-119"/>
    <w:basedOn w:val="1"/>
    <w:autoRedefine/>
    <w:qFormat/>
    <w:uiPriority w:val="0"/>
    <w:pPr>
      <w:widowControl/>
      <w:spacing w:line="420" w:lineRule="atLeast"/>
      <w:jc w:val="center"/>
    </w:pPr>
    <w:rPr>
      <w:rFonts w:ascii="宋体" w:hAnsi="宋体" w:eastAsia="Malgun Gothic" w:cs="宋体"/>
      <w:kern w:val="0"/>
      <w:sz w:val="24"/>
    </w:rPr>
  </w:style>
  <w:style w:type="paragraph" w:customStyle="1" w:styleId="629">
    <w:name w:val="pa-24"/>
    <w:basedOn w:val="1"/>
    <w:autoRedefine/>
    <w:qFormat/>
    <w:uiPriority w:val="0"/>
    <w:pPr>
      <w:widowControl/>
      <w:spacing w:line="360" w:lineRule="atLeast"/>
      <w:ind w:firstLine="480"/>
    </w:pPr>
    <w:rPr>
      <w:rFonts w:ascii="宋体" w:hAnsi="宋体" w:eastAsia="Malgun Gothic" w:cs="宋体"/>
      <w:kern w:val="0"/>
      <w:sz w:val="24"/>
    </w:rPr>
  </w:style>
  <w:style w:type="paragraph" w:customStyle="1" w:styleId="630">
    <w:name w:val="pa-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31">
    <w:name w:val="pa-92"/>
    <w:basedOn w:val="1"/>
    <w:autoRedefine/>
    <w:qFormat/>
    <w:uiPriority w:val="0"/>
    <w:pPr>
      <w:widowControl/>
      <w:spacing w:line="480" w:lineRule="atLeast"/>
      <w:ind w:firstLine="480"/>
    </w:pPr>
    <w:rPr>
      <w:rFonts w:ascii="宋体" w:hAnsi="宋体" w:eastAsia="Malgun Gothic" w:cs="宋体"/>
      <w:kern w:val="0"/>
      <w:sz w:val="24"/>
    </w:rPr>
  </w:style>
  <w:style w:type="paragraph" w:customStyle="1" w:styleId="632">
    <w:name w:val="pa-88"/>
    <w:basedOn w:val="1"/>
    <w:autoRedefine/>
    <w:qFormat/>
    <w:uiPriority w:val="0"/>
    <w:pPr>
      <w:widowControl/>
      <w:spacing w:line="320" w:lineRule="atLeast"/>
      <w:ind w:firstLine="480"/>
    </w:pPr>
    <w:rPr>
      <w:rFonts w:ascii="宋体" w:hAnsi="宋体" w:eastAsia="Malgun Gothic" w:cs="宋体"/>
      <w:kern w:val="0"/>
      <w:sz w:val="24"/>
    </w:rPr>
  </w:style>
  <w:style w:type="paragraph" w:customStyle="1" w:styleId="633">
    <w:name w:val="Char Char7 Char1"/>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634">
    <w:name w:val="pa-96"/>
    <w:basedOn w:val="1"/>
    <w:autoRedefine/>
    <w:qFormat/>
    <w:uiPriority w:val="0"/>
    <w:pPr>
      <w:widowControl/>
      <w:spacing w:line="480" w:lineRule="atLeast"/>
    </w:pPr>
    <w:rPr>
      <w:rFonts w:ascii="宋体" w:hAnsi="宋体" w:eastAsia="Malgun Gothic" w:cs="宋体"/>
      <w:kern w:val="0"/>
      <w:sz w:val="24"/>
    </w:rPr>
  </w:style>
  <w:style w:type="paragraph" w:customStyle="1" w:styleId="635">
    <w:name w:val="pa-123"/>
    <w:basedOn w:val="1"/>
    <w:autoRedefine/>
    <w:qFormat/>
    <w:uiPriority w:val="0"/>
    <w:pPr>
      <w:widowControl/>
      <w:spacing w:line="360" w:lineRule="atLeast"/>
    </w:pPr>
    <w:rPr>
      <w:rFonts w:ascii="宋体" w:hAnsi="宋体" w:eastAsia="Malgun Gothic" w:cs="宋体"/>
      <w:kern w:val="0"/>
      <w:sz w:val="24"/>
    </w:rPr>
  </w:style>
  <w:style w:type="paragraph" w:customStyle="1" w:styleId="636">
    <w:name w:val="xl11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637">
    <w:name w:val="样式 标题 3 + 非加粗 自动设置"/>
    <w:basedOn w:val="5"/>
    <w:autoRedefine/>
    <w:qFormat/>
    <w:uiPriority w:val="0"/>
    <w:pPr>
      <w:spacing w:before="120" w:after="120" w:line="700" w:lineRule="exact"/>
      <w:jc w:val="left"/>
    </w:pPr>
    <w:rPr>
      <w:rFonts w:ascii="宋体" w:hAnsi="宋体"/>
      <w:b w:val="0"/>
      <w:bCs w:val="0"/>
      <w:spacing w:val="10"/>
      <w:kern w:val="24"/>
      <w:sz w:val="28"/>
    </w:rPr>
  </w:style>
  <w:style w:type="paragraph" w:customStyle="1" w:styleId="638">
    <w:name w:val="表头"/>
    <w:basedOn w:val="1"/>
    <w:autoRedefine/>
    <w:qFormat/>
    <w:uiPriority w:val="0"/>
    <w:pPr>
      <w:spacing w:line="360" w:lineRule="auto"/>
      <w:jc w:val="center"/>
    </w:pPr>
    <w:rPr>
      <w:rFonts w:ascii="黑体" w:eastAsia="黑体" w:cs="宋体"/>
      <w:kern w:val="0"/>
      <w:sz w:val="24"/>
      <w:szCs w:val="20"/>
    </w:rPr>
  </w:style>
  <w:style w:type="paragraph" w:customStyle="1" w:styleId="639">
    <w:name w:val="*正文"/>
    <w:basedOn w:val="1"/>
    <w:autoRedefine/>
    <w:qFormat/>
    <w:uiPriority w:val="0"/>
    <w:pPr>
      <w:spacing w:line="360" w:lineRule="auto"/>
      <w:ind w:firstLine="480" w:firstLineChars="200"/>
    </w:pPr>
    <w:rPr>
      <w:rFonts w:ascii="Calibri" w:hAnsi="Calibri" w:cs="FangSong_GB2312"/>
      <w:sz w:val="24"/>
    </w:rPr>
  </w:style>
  <w:style w:type="paragraph" w:customStyle="1" w:styleId="640">
    <w:name w:val="目录"/>
    <w:basedOn w:val="1"/>
    <w:autoRedefine/>
    <w:qFormat/>
    <w:uiPriority w:val="0"/>
    <w:pPr>
      <w:widowControl/>
      <w:jc w:val="center"/>
    </w:pPr>
    <w:rPr>
      <w:rFonts w:ascii="宋体" w:eastAsia="Malgun Gothic" w:cs="宋体"/>
      <w:b/>
      <w:kern w:val="0"/>
      <w:sz w:val="36"/>
      <w:szCs w:val="20"/>
    </w:rPr>
  </w:style>
  <w:style w:type="paragraph" w:customStyle="1" w:styleId="641">
    <w:name w:val="pa-140"/>
    <w:basedOn w:val="1"/>
    <w:autoRedefine/>
    <w:qFormat/>
    <w:uiPriority w:val="0"/>
    <w:pPr>
      <w:widowControl/>
      <w:spacing w:line="320" w:lineRule="atLeast"/>
      <w:ind w:firstLine="560"/>
    </w:pPr>
    <w:rPr>
      <w:rFonts w:ascii="宋体" w:hAnsi="宋体" w:eastAsia="Malgun Gothic" w:cs="宋体"/>
      <w:kern w:val="0"/>
      <w:sz w:val="24"/>
    </w:rPr>
  </w:style>
  <w:style w:type="paragraph" w:customStyle="1" w:styleId="642">
    <w:name w:val="样式 标题 3h33rd level3l3CTLevel 3 Topic Headingsect1.2.3Hea..."/>
    <w:basedOn w:val="5"/>
    <w:autoRedefine/>
    <w:qFormat/>
    <w:uiPriority w:val="0"/>
    <w:pPr>
      <w:adjustRightInd w:val="0"/>
      <w:spacing w:beforeLines="50" w:afterLines="50" w:line="240" w:lineRule="atLeast"/>
      <w:ind w:left="180" w:hanging="720"/>
      <w:jc w:val="left"/>
      <w:textAlignment w:val="baseline"/>
    </w:pPr>
    <w:rPr>
      <w:rFonts w:ascii="宋体" w:hAnsi="宋体" w:eastAsia="Malgun Gothic" w:cs="宋体"/>
      <w:kern w:val="0"/>
      <w:sz w:val="24"/>
      <w:szCs w:val="20"/>
    </w:rPr>
  </w:style>
  <w:style w:type="paragraph" w:customStyle="1" w:styleId="643">
    <w:name w:val="Char Char21"/>
    <w:basedOn w:val="18"/>
    <w:autoRedefine/>
    <w:semiHidden/>
    <w:qFormat/>
    <w:uiPriority w:val="0"/>
    <w:pPr>
      <w:shd w:val="clear" w:color="auto" w:fill="000080"/>
      <w:jc w:val="left"/>
    </w:pPr>
    <w:rPr>
      <w:rFonts w:ascii="Tahoma" w:hAnsi="Tahoma" w:cs="Tahoma"/>
      <w:kern w:val="0"/>
      <w:szCs w:val="24"/>
    </w:rPr>
  </w:style>
  <w:style w:type="paragraph" w:customStyle="1" w:styleId="644">
    <w:name w:val="xl25"/>
    <w:basedOn w:val="1"/>
    <w:autoRedefine/>
    <w:qFormat/>
    <w:uiPriority w:val="0"/>
    <w:pPr>
      <w:widowControl/>
      <w:spacing w:before="100" w:beforeAutospacing="1" w:after="100" w:afterAutospacing="1"/>
      <w:jc w:val="center"/>
      <w:textAlignment w:val="center"/>
    </w:pPr>
    <w:rPr>
      <w:rFonts w:ascii="宋体" w:hAnsi="宋体" w:eastAsia="Malgun Gothic" w:cs="宋体"/>
      <w:kern w:val="0"/>
      <w:sz w:val="24"/>
    </w:rPr>
  </w:style>
  <w:style w:type="paragraph" w:customStyle="1" w:styleId="645">
    <w:name w:val="正文文字格式"/>
    <w:basedOn w:val="1"/>
    <w:autoRedefine/>
    <w:qFormat/>
    <w:uiPriority w:val="0"/>
    <w:pPr>
      <w:spacing w:line="460" w:lineRule="exact"/>
      <w:ind w:firstLine="505"/>
      <w:jc w:val="left"/>
    </w:pPr>
    <w:rPr>
      <w:rFonts w:ascii="宋体"/>
      <w:kern w:val="24"/>
      <w:sz w:val="24"/>
      <w:szCs w:val="20"/>
    </w:rPr>
  </w:style>
  <w:style w:type="paragraph" w:customStyle="1" w:styleId="646">
    <w:name w:val="pa-82"/>
    <w:basedOn w:val="1"/>
    <w:autoRedefine/>
    <w:qFormat/>
    <w:uiPriority w:val="0"/>
    <w:pPr>
      <w:widowControl/>
      <w:spacing w:line="480" w:lineRule="atLeast"/>
      <w:jc w:val="center"/>
    </w:pPr>
    <w:rPr>
      <w:rFonts w:ascii="宋体" w:hAnsi="宋体" w:eastAsia="Malgun Gothic" w:cs="宋体"/>
      <w:kern w:val="0"/>
      <w:sz w:val="24"/>
    </w:rPr>
  </w:style>
  <w:style w:type="paragraph" w:customStyle="1" w:styleId="647">
    <w:name w:val="中等深浅网格 1 - 强调文字颜色 21"/>
    <w:basedOn w:val="1"/>
    <w:autoRedefine/>
    <w:qFormat/>
    <w:uiPriority w:val="34"/>
    <w:pPr>
      <w:widowControl/>
      <w:ind w:firstLine="420" w:firstLineChars="200"/>
      <w:jc w:val="left"/>
    </w:pPr>
    <w:rPr>
      <w:rFonts w:ascii="宋体" w:hAnsi="宋体" w:eastAsia="Malgun Gothic" w:cs="宋体"/>
      <w:kern w:val="0"/>
      <w:szCs w:val="20"/>
    </w:rPr>
  </w:style>
  <w:style w:type="paragraph" w:customStyle="1" w:styleId="648">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cs="宋体"/>
      <w:b w:val="0"/>
      <w:bCs w:val="0"/>
      <w:szCs w:val="20"/>
    </w:rPr>
  </w:style>
  <w:style w:type="paragraph" w:customStyle="1" w:styleId="649">
    <w:name w:val="样式4"/>
    <w:basedOn w:val="5"/>
    <w:autoRedefine/>
    <w:qFormat/>
    <w:uiPriority w:val="0"/>
    <w:pPr>
      <w:spacing w:line="415" w:lineRule="auto"/>
      <w:ind w:left="720" w:hanging="720"/>
    </w:pPr>
    <w:rPr>
      <w:rFonts w:eastAsia="Times New Roman" w:cs="宋体"/>
    </w:rPr>
  </w:style>
  <w:style w:type="paragraph" w:customStyle="1" w:styleId="650">
    <w:name w:val="pa-67"/>
    <w:basedOn w:val="1"/>
    <w:autoRedefine/>
    <w:qFormat/>
    <w:uiPriority w:val="0"/>
    <w:pPr>
      <w:widowControl/>
      <w:spacing w:line="240" w:lineRule="atLeast"/>
      <w:ind w:firstLine="420"/>
      <w:jc w:val="left"/>
    </w:pPr>
    <w:rPr>
      <w:rFonts w:ascii="宋体" w:hAnsi="宋体" w:eastAsia="Malgun Gothic" w:cs="宋体"/>
      <w:kern w:val="0"/>
      <w:sz w:val="24"/>
    </w:rPr>
  </w:style>
  <w:style w:type="paragraph" w:customStyle="1" w:styleId="651">
    <w:name w:val="样式 正文文本"/>
    <w:basedOn w:val="1"/>
    <w:autoRedefine/>
    <w:qFormat/>
    <w:uiPriority w:val="0"/>
    <w:pPr>
      <w:adjustRightInd w:val="0"/>
      <w:snapToGrid w:val="0"/>
      <w:spacing w:line="400" w:lineRule="exact"/>
      <w:ind w:firstLine="200" w:firstLineChars="200"/>
    </w:pPr>
    <w:rPr>
      <w:rFonts w:ascii="Arial" w:hAnsi="Arial" w:eastAsia="Malgun Gothic" w:cs="宋体"/>
      <w:color w:val="000000"/>
      <w:szCs w:val="20"/>
    </w:rPr>
  </w:style>
  <w:style w:type="paragraph" w:customStyle="1" w:styleId="652">
    <w:name w:val="样式 标题 4 + 段后: 8.15 磅 行距: 1.5 倍行距"/>
    <w:basedOn w:val="6"/>
    <w:autoRedefine/>
    <w:qFormat/>
    <w:uiPriority w:val="0"/>
    <w:pPr>
      <w:spacing w:after="163" w:line="360" w:lineRule="auto"/>
    </w:pPr>
    <w:rPr>
      <w:rFonts w:eastAsia="宋体" w:cs="宋体"/>
      <w:kern w:val="2"/>
      <w:sz w:val="24"/>
      <w:szCs w:val="20"/>
    </w:rPr>
  </w:style>
  <w:style w:type="paragraph" w:customStyle="1" w:styleId="653">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4">
    <w:name w:val="Char2 Char Char Char Char Char Char"/>
    <w:basedOn w:val="1"/>
    <w:autoRedefine/>
    <w:qFormat/>
    <w:uiPriority w:val="0"/>
    <w:pPr>
      <w:autoSpaceDE w:val="0"/>
      <w:autoSpaceDN w:val="0"/>
      <w:adjustRightInd w:val="0"/>
      <w:snapToGrid w:val="0"/>
      <w:spacing w:line="500" w:lineRule="exact"/>
      <w:ind w:firstLine="562" w:firstLineChars="200"/>
      <w:jc w:val="center"/>
    </w:pPr>
    <w:rPr>
      <w:rFonts w:eastAsia="FangSong_GB2312" w:cs="宋体"/>
      <w:b/>
      <w:color w:val="000000"/>
      <w:sz w:val="28"/>
      <w:szCs w:val="28"/>
    </w:rPr>
  </w:style>
  <w:style w:type="paragraph" w:customStyle="1" w:styleId="655">
    <w:name w:val="正文段"/>
    <w:basedOn w:val="1"/>
    <w:autoRedefine/>
    <w:qFormat/>
    <w:uiPriority w:val="0"/>
    <w:pPr>
      <w:widowControl/>
      <w:snapToGrid w:val="0"/>
      <w:spacing w:afterLines="50"/>
      <w:ind w:firstLine="200" w:firstLineChars="200"/>
    </w:pPr>
    <w:rPr>
      <w:kern w:val="0"/>
      <w:sz w:val="24"/>
      <w:szCs w:val="20"/>
    </w:rPr>
  </w:style>
  <w:style w:type="paragraph" w:customStyle="1" w:styleId="656">
    <w:name w:val="样式 标题 3 + 段后: 0 磅"/>
    <w:basedOn w:val="5"/>
    <w:autoRedefine/>
    <w:qFormat/>
    <w:uiPriority w:val="0"/>
    <w:pPr>
      <w:spacing w:after="0" w:line="360" w:lineRule="auto"/>
      <w:jc w:val="left"/>
    </w:pPr>
    <w:rPr>
      <w:rFonts w:ascii="宋体" w:hAnsi="Arial" w:eastAsia="Malgun Gothic" w:cs="宋体"/>
      <w:bCs w:val="0"/>
      <w:spacing w:val="14"/>
      <w:kern w:val="24"/>
      <w:sz w:val="28"/>
      <w:szCs w:val="20"/>
    </w:rPr>
  </w:style>
  <w:style w:type="paragraph" w:customStyle="1" w:styleId="657">
    <w:name w:val="pa-121"/>
    <w:basedOn w:val="1"/>
    <w:autoRedefine/>
    <w:qFormat/>
    <w:uiPriority w:val="0"/>
    <w:pPr>
      <w:widowControl/>
      <w:spacing w:line="360" w:lineRule="atLeast"/>
      <w:jc w:val="center"/>
    </w:pPr>
    <w:rPr>
      <w:rFonts w:ascii="宋体" w:hAnsi="宋体" w:eastAsia="Malgun Gothic" w:cs="宋体"/>
      <w:kern w:val="0"/>
      <w:sz w:val="24"/>
    </w:rPr>
  </w:style>
  <w:style w:type="paragraph" w:customStyle="1" w:styleId="658">
    <w:name w:val="ca-8"/>
    <w:basedOn w:val="1"/>
    <w:autoRedefine/>
    <w:qFormat/>
    <w:uiPriority w:val="0"/>
    <w:pPr>
      <w:widowControl/>
      <w:jc w:val="left"/>
    </w:pPr>
    <w:rPr>
      <w:rFonts w:ascii="宋体" w:hAnsi="宋体" w:eastAsia="Malgun Gothic" w:cs="宋体"/>
      <w:color w:val="000000"/>
      <w:kern w:val="0"/>
      <w:sz w:val="28"/>
      <w:szCs w:val="28"/>
    </w:rPr>
  </w:style>
  <w:style w:type="paragraph" w:customStyle="1" w:styleId="659">
    <w:name w:val="msonormal style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xl67"/>
    <w:basedOn w:val="1"/>
    <w:autoRedefine/>
    <w:qFormat/>
    <w:uiPriority w:val="0"/>
    <w:pPr>
      <w:widowControl/>
      <w:spacing w:before="100" w:beforeAutospacing="1" w:after="100" w:afterAutospacing="1"/>
      <w:jc w:val="center"/>
    </w:pPr>
    <w:rPr>
      <w:rFonts w:ascii="宋体" w:hAnsi="宋体" w:eastAsia="Malgun Gothic" w:cs="宋体"/>
      <w:kern w:val="0"/>
      <w:sz w:val="20"/>
      <w:szCs w:val="20"/>
    </w:rPr>
  </w:style>
  <w:style w:type="paragraph" w:customStyle="1" w:styleId="661">
    <w:name w:val="pa-66"/>
    <w:basedOn w:val="1"/>
    <w:autoRedefine/>
    <w:qFormat/>
    <w:uiPriority w:val="0"/>
    <w:pPr>
      <w:widowControl/>
      <w:spacing w:line="240" w:lineRule="atLeast"/>
      <w:ind w:firstLine="200"/>
    </w:pPr>
    <w:rPr>
      <w:rFonts w:ascii="宋体" w:hAnsi="宋体" w:eastAsia="Malgun Gothic" w:cs="宋体"/>
      <w:kern w:val="0"/>
      <w:sz w:val="24"/>
    </w:rPr>
  </w:style>
  <w:style w:type="paragraph" w:customStyle="1" w:styleId="662">
    <w:name w:val="Char"/>
    <w:basedOn w:val="1"/>
    <w:autoRedefine/>
    <w:qFormat/>
    <w:uiPriority w:val="0"/>
    <w:pPr>
      <w:tabs>
        <w:tab w:val="left" w:pos="360"/>
      </w:tabs>
    </w:pPr>
  </w:style>
  <w:style w:type="paragraph" w:customStyle="1" w:styleId="663">
    <w:name w:val="pa-98"/>
    <w:basedOn w:val="1"/>
    <w:autoRedefine/>
    <w:qFormat/>
    <w:uiPriority w:val="0"/>
    <w:pPr>
      <w:widowControl/>
      <w:spacing w:line="720" w:lineRule="atLeast"/>
      <w:ind w:firstLine="480"/>
    </w:pPr>
    <w:rPr>
      <w:rFonts w:ascii="宋体" w:hAnsi="宋体" w:eastAsia="Malgun Gothic" w:cs="宋体"/>
      <w:kern w:val="0"/>
      <w:sz w:val="24"/>
    </w:rPr>
  </w:style>
  <w:style w:type="paragraph" w:customStyle="1" w:styleId="664">
    <w:name w:val="pa-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2 + (中文) 黑体 四号 黑色"/>
    <w:basedOn w:val="3"/>
    <w:autoRedefine/>
    <w:qFormat/>
    <w:uiPriority w:val="0"/>
    <w:pPr>
      <w:spacing w:line="520" w:lineRule="exact"/>
      <w:jc w:val="left"/>
    </w:pPr>
    <w:rPr>
      <w:color w:val="000000"/>
      <w:kern w:val="24"/>
      <w:sz w:val="28"/>
      <w:szCs w:val="20"/>
    </w:rPr>
  </w:style>
  <w:style w:type="paragraph" w:customStyle="1" w:styleId="666">
    <w:name w:val="ca-39"/>
    <w:basedOn w:val="1"/>
    <w:autoRedefine/>
    <w:qFormat/>
    <w:uiPriority w:val="0"/>
    <w:pPr>
      <w:widowControl/>
      <w:jc w:val="left"/>
    </w:pPr>
    <w:rPr>
      <w:rFonts w:ascii="宋体" w:hAnsi="宋体" w:eastAsia="Malgun Gothic" w:cs="宋体"/>
      <w:b/>
      <w:bCs/>
      <w:color w:val="000000"/>
      <w:spacing w:val="-20"/>
      <w:kern w:val="0"/>
      <w:sz w:val="28"/>
      <w:szCs w:val="28"/>
    </w:rPr>
  </w:style>
  <w:style w:type="paragraph" w:customStyle="1" w:styleId="667">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668">
    <w:name w:val="List Paragraph2"/>
    <w:basedOn w:val="1"/>
    <w:autoRedefine/>
    <w:qFormat/>
    <w:uiPriority w:val="0"/>
    <w:pPr>
      <w:widowControl/>
      <w:spacing w:after="200" w:line="276" w:lineRule="auto"/>
      <w:ind w:left="720"/>
      <w:contextualSpacing/>
      <w:jc w:val="left"/>
    </w:pPr>
    <w:rPr>
      <w:kern w:val="0"/>
      <w:sz w:val="22"/>
      <w:szCs w:val="22"/>
    </w:rPr>
  </w:style>
  <w:style w:type="paragraph" w:customStyle="1" w:styleId="669">
    <w:name w:val="td-2"/>
    <w:basedOn w:val="1"/>
    <w:autoRedefine/>
    <w:qFormat/>
    <w:uiPriority w:val="0"/>
    <w:pPr>
      <w:widowControl/>
      <w:pBdr>
        <w:left w:val="single" w:color="000000" w:sz="6" w:space="4"/>
        <w:bottom w:val="single" w:color="000000" w:sz="6" w:space="0"/>
        <w:right w:val="single" w:color="000000" w:sz="6" w:space="0"/>
      </w:pBdr>
      <w:jc w:val="left"/>
    </w:pPr>
    <w:rPr>
      <w:rFonts w:ascii="宋体" w:hAnsi="宋体" w:eastAsia="Malgun Gothic" w:cs="宋体"/>
      <w:kern w:val="0"/>
      <w:sz w:val="24"/>
    </w:rPr>
  </w:style>
  <w:style w:type="paragraph" w:customStyle="1" w:styleId="670">
    <w:name w:val="pa-45"/>
    <w:basedOn w:val="1"/>
    <w:autoRedefine/>
    <w:qFormat/>
    <w:uiPriority w:val="0"/>
    <w:pPr>
      <w:widowControl/>
      <w:spacing w:line="280" w:lineRule="atLeast"/>
      <w:ind w:firstLine="420"/>
    </w:pPr>
    <w:rPr>
      <w:rFonts w:ascii="宋体" w:hAnsi="宋体" w:eastAsia="Malgun Gothic" w:cs="宋体"/>
      <w:kern w:val="0"/>
      <w:sz w:val="24"/>
    </w:rPr>
  </w:style>
  <w:style w:type="paragraph" w:customStyle="1" w:styleId="671">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672">
    <w:name w:val="ZW"/>
    <w:basedOn w:val="1"/>
    <w:autoRedefine/>
    <w:qFormat/>
    <w:uiPriority w:val="0"/>
    <w:pPr>
      <w:widowControl/>
      <w:topLinePunct/>
      <w:spacing w:line="360" w:lineRule="auto"/>
      <w:ind w:firstLine="425" w:firstLineChars="200"/>
    </w:pPr>
    <w:rPr>
      <w:rFonts w:eastAsia="FangSong_GB2312"/>
      <w:spacing w:val="8"/>
      <w:sz w:val="24"/>
      <w:szCs w:val="20"/>
    </w:rPr>
  </w:style>
  <w:style w:type="paragraph" w:customStyle="1" w:styleId="67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Malgun Gothic" w:cs="宋体"/>
      <w:kern w:val="0"/>
      <w:sz w:val="20"/>
      <w:szCs w:val="20"/>
    </w:rPr>
  </w:style>
  <w:style w:type="paragraph" w:customStyle="1" w:styleId="674">
    <w:name w:val="Char1"/>
    <w:basedOn w:val="1"/>
    <w:autoRedefine/>
    <w:qFormat/>
    <w:uiPriority w:val="0"/>
    <w:rPr>
      <w:rFonts w:ascii="FangSong_GB2312" w:eastAsia="FangSong_GB2312"/>
      <w:b/>
      <w:sz w:val="32"/>
      <w:szCs w:val="32"/>
    </w:rPr>
  </w:style>
  <w:style w:type="paragraph" w:customStyle="1" w:styleId="675">
    <w:name w:val="Char Char Char Char Char Char11"/>
    <w:basedOn w:val="1"/>
    <w:autoRedefine/>
    <w:qFormat/>
    <w:uiPriority w:val="0"/>
    <w:pPr>
      <w:widowControl/>
      <w:spacing w:after="160" w:line="240" w:lineRule="exact"/>
      <w:jc w:val="left"/>
    </w:pPr>
    <w:rPr>
      <w:kern w:val="0"/>
      <w:szCs w:val="20"/>
    </w:rPr>
  </w:style>
  <w:style w:type="paragraph" w:customStyle="1" w:styleId="676">
    <w:name w:val="--规划正文"/>
    <w:basedOn w:val="1"/>
    <w:autoRedefine/>
    <w:qFormat/>
    <w:uiPriority w:val="0"/>
    <w:pPr>
      <w:widowControl/>
      <w:suppressAutoHyphens/>
      <w:spacing w:line="360" w:lineRule="auto"/>
      <w:ind w:firstLine="200"/>
      <w:jc w:val="left"/>
    </w:pPr>
    <w:rPr>
      <w:kern w:val="1"/>
      <w:szCs w:val="20"/>
      <w:lang w:eastAsia="ar-SA"/>
    </w:rPr>
  </w:style>
  <w:style w:type="paragraph" w:customStyle="1" w:styleId="677">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7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9">
    <w:name w:val="pa-42"/>
    <w:basedOn w:val="1"/>
    <w:autoRedefine/>
    <w:qFormat/>
    <w:uiPriority w:val="0"/>
    <w:pPr>
      <w:widowControl/>
      <w:spacing w:line="280" w:lineRule="atLeast"/>
      <w:ind w:firstLine="420"/>
      <w:jc w:val="left"/>
    </w:pPr>
    <w:rPr>
      <w:rFonts w:ascii="宋体" w:hAnsi="宋体" w:eastAsia="Malgun Gothic" w:cs="宋体"/>
      <w:kern w:val="0"/>
      <w:sz w:val="24"/>
    </w:rPr>
  </w:style>
  <w:style w:type="paragraph" w:customStyle="1" w:styleId="680">
    <w:name w:val="pa-74"/>
    <w:basedOn w:val="1"/>
    <w:autoRedefine/>
    <w:qFormat/>
    <w:uiPriority w:val="0"/>
    <w:pPr>
      <w:widowControl/>
      <w:spacing w:line="360" w:lineRule="atLeast"/>
      <w:ind w:firstLine="640"/>
      <w:jc w:val="center"/>
    </w:pPr>
    <w:rPr>
      <w:rFonts w:ascii="宋体" w:hAnsi="宋体" w:eastAsia="Malgun Gothic" w:cs="宋体"/>
      <w:kern w:val="0"/>
      <w:sz w:val="24"/>
    </w:rPr>
  </w:style>
  <w:style w:type="paragraph" w:customStyle="1" w:styleId="68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682">
    <w:name w:val="pa-31"/>
    <w:basedOn w:val="1"/>
    <w:autoRedefine/>
    <w:qFormat/>
    <w:uiPriority w:val="0"/>
    <w:pPr>
      <w:widowControl/>
      <w:spacing w:line="240" w:lineRule="atLeast"/>
      <w:ind w:firstLine="420"/>
      <w:jc w:val="left"/>
    </w:pPr>
    <w:rPr>
      <w:rFonts w:ascii="宋体" w:hAnsi="宋体" w:eastAsia="Malgun Gothic" w:cs="宋体"/>
      <w:kern w:val="0"/>
      <w:sz w:val="24"/>
    </w:rPr>
  </w:style>
  <w:style w:type="paragraph" w:customStyle="1" w:styleId="683">
    <w:name w:val="pa-97"/>
    <w:basedOn w:val="1"/>
    <w:autoRedefine/>
    <w:qFormat/>
    <w:uiPriority w:val="0"/>
    <w:pPr>
      <w:widowControl/>
      <w:spacing w:line="720" w:lineRule="atLeast"/>
    </w:pPr>
    <w:rPr>
      <w:rFonts w:ascii="宋体" w:hAnsi="宋体" w:eastAsia="Malgun Gothic" w:cs="宋体"/>
      <w:kern w:val="0"/>
      <w:sz w:val="24"/>
    </w:rPr>
  </w:style>
  <w:style w:type="paragraph" w:customStyle="1" w:styleId="684">
    <w:name w:val="正文 New New New New"/>
    <w:autoRedefine/>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685">
    <w:name w:val="pa-16"/>
    <w:basedOn w:val="1"/>
    <w:autoRedefine/>
    <w:qFormat/>
    <w:uiPriority w:val="0"/>
    <w:pPr>
      <w:widowControl/>
      <w:spacing w:line="240" w:lineRule="atLeast"/>
    </w:pPr>
    <w:rPr>
      <w:rFonts w:ascii="宋体" w:hAnsi="宋体" w:eastAsia="Malgun Gothic" w:cs="宋体"/>
      <w:kern w:val="0"/>
      <w:sz w:val="24"/>
    </w:rPr>
  </w:style>
  <w:style w:type="paragraph" w:customStyle="1" w:styleId="686">
    <w:name w:val="ca-27"/>
    <w:basedOn w:val="1"/>
    <w:autoRedefine/>
    <w:qFormat/>
    <w:uiPriority w:val="0"/>
    <w:pPr>
      <w:widowControl/>
      <w:jc w:val="left"/>
    </w:pPr>
    <w:rPr>
      <w:rFonts w:ascii="宋体" w:hAnsi="宋体" w:eastAsia="Malgun Gothic" w:cs="宋体"/>
      <w:b/>
      <w:bCs/>
      <w:color w:val="002060"/>
      <w:spacing w:val="-20"/>
      <w:kern w:val="0"/>
      <w:szCs w:val="21"/>
    </w:rPr>
  </w:style>
  <w:style w:type="paragraph" w:customStyle="1" w:styleId="687">
    <w:name w:val="pa-75"/>
    <w:basedOn w:val="1"/>
    <w:autoRedefine/>
    <w:qFormat/>
    <w:uiPriority w:val="0"/>
    <w:pPr>
      <w:widowControl/>
      <w:spacing w:line="300" w:lineRule="atLeast"/>
      <w:jc w:val="center"/>
    </w:pPr>
    <w:rPr>
      <w:rFonts w:ascii="宋体" w:hAnsi="宋体" w:eastAsia="Malgun Gothic" w:cs="宋体"/>
      <w:kern w:val="0"/>
      <w:sz w:val="24"/>
    </w:rPr>
  </w:style>
  <w:style w:type="paragraph" w:customStyle="1" w:styleId="688">
    <w:name w:val="pa-59"/>
    <w:basedOn w:val="1"/>
    <w:autoRedefine/>
    <w:qFormat/>
    <w:uiPriority w:val="0"/>
    <w:pPr>
      <w:widowControl/>
      <w:spacing w:line="360" w:lineRule="atLeast"/>
      <w:ind w:firstLine="200"/>
    </w:pPr>
    <w:rPr>
      <w:rFonts w:ascii="宋体" w:hAnsi="宋体" w:eastAsia="Malgun Gothic" w:cs="宋体"/>
      <w:kern w:val="0"/>
      <w:sz w:val="24"/>
    </w:rPr>
  </w:style>
  <w:style w:type="paragraph" w:customStyle="1" w:styleId="689">
    <w:name w:val="Char1 Char Char Char Char Char Char"/>
    <w:basedOn w:val="1"/>
    <w:autoRedefine/>
    <w:qFormat/>
    <w:uiPriority w:val="0"/>
    <w:rPr>
      <w:rFonts w:ascii="Tahoma" w:hAnsi="Tahoma" w:eastAsia="Malgun Gothic" w:cs="宋体"/>
      <w:sz w:val="24"/>
      <w:szCs w:val="20"/>
    </w:rPr>
  </w:style>
  <w:style w:type="paragraph" w:customStyle="1" w:styleId="690">
    <w:name w:val="pa-39"/>
    <w:basedOn w:val="1"/>
    <w:autoRedefine/>
    <w:qFormat/>
    <w:uiPriority w:val="0"/>
    <w:pPr>
      <w:widowControl/>
      <w:spacing w:line="360" w:lineRule="atLeast"/>
      <w:jc w:val="center"/>
    </w:pPr>
    <w:rPr>
      <w:rFonts w:ascii="宋体" w:hAnsi="宋体" w:eastAsia="Malgun Gothic" w:cs="宋体"/>
      <w:kern w:val="0"/>
      <w:sz w:val="24"/>
    </w:rPr>
  </w:style>
  <w:style w:type="paragraph" w:customStyle="1" w:styleId="691">
    <w:name w:val="pa-95"/>
    <w:basedOn w:val="1"/>
    <w:autoRedefine/>
    <w:qFormat/>
    <w:uiPriority w:val="0"/>
    <w:pPr>
      <w:widowControl/>
      <w:spacing w:line="440" w:lineRule="atLeast"/>
      <w:jc w:val="center"/>
    </w:pPr>
    <w:rPr>
      <w:rFonts w:ascii="宋体" w:hAnsi="宋体" w:eastAsia="Malgun Gothic" w:cs="宋体"/>
      <w:kern w:val="0"/>
      <w:sz w:val="24"/>
    </w:rPr>
  </w:style>
  <w:style w:type="paragraph" w:customStyle="1" w:styleId="692">
    <w:name w:val="pa-138"/>
    <w:basedOn w:val="1"/>
    <w:autoRedefine/>
    <w:qFormat/>
    <w:uiPriority w:val="0"/>
    <w:pPr>
      <w:widowControl/>
      <w:spacing w:line="480" w:lineRule="atLeast"/>
      <w:ind w:firstLine="960"/>
      <w:jc w:val="center"/>
    </w:pPr>
    <w:rPr>
      <w:rFonts w:ascii="宋体" w:hAnsi="宋体" w:eastAsia="Malgun Gothic" w:cs="宋体"/>
      <w:kern w:val="0"/>
      <w:sz w:val="24"/>
    </w:rPr>
  </w:style>
  <w:style w:type="paragraph" w:customStyle="1" w:styleId="693">
    <w:name w:val="ca-53"/>
    <w:basedOn w:val="1"/>
    <w:autoRedefine/>
    <w:qFormat/>
    <w:uiPriority w:val="0"/>
    <w:pPr>
      <w:widowControl/>
      <w:jc w:val="left"/>
    </w:pPr>
    <w:rPr>
      <w:rFonts w:eastAsia="Malgun Gothic" w:cs="宋体"/>
      <w:b/>
      <w:bCs/>
      <w:spacing w:val="-20"/>
      <w:kern w:val="0"/>
      <w:sz w:val="36"/>
      <w:szCs w:val="36"/>
    </w:rPr>
  </w:style>
  <w:style w:type="paragraph" w:customStyle="1" w:styleId="694">
    <w:name w:val="ca-47"/>
    <w:basedOn w:val="1"/>
    <w:autoRedefine/>
    <w:qFormat/>
    <w:uiPriority w:val="0"/>
    <w:pPr>
      <w:widowControl/>
      <w:jc w:val="left"/>
    </w:pPr>
    <w:rPr>
      <w:rFonts w:ascii="宋体" w:hAnsi="宋体" w:eastAsia="Malgun Gothic" w:cs="宋体"/>
      <w:b/>
      <w:bCs/>
      <w:color w:val="000000"/>
      <w:spacing w:val="-20"/>
      <w:kern w:val="0"/>
      <w:sz w:val="24"/>
    </w:rPr>
  </w:style>
  <w:style w:type="paragraph" w:customStyle="1" w:styleId="695">
    <w:name w:val="ca-28"/>
    <w:basedOn w:val="1"/>
    <w:autoRedefine/>
    <w:qFormat/>
    <w:uiPriority w:val="0"/>
    <w:pPr>
      <w:widowControl/>
      <w:jc w:val="left"/>
    </w:pPr>
    <w:rPr>
      <w:rFonts w:ascii="宋体" w:hAnsi="宋体" w:eastAsia="Malgun Gothic" w:cs="宋体"/>
      <w:color w:val="FF0000"/>
      <w:kern w:val="0"/>
      <w:szCs w:val="21"/>
    </w:rPr>
  </w:style>
  <w:style w:type="paragraph" w:customStyle="1" w:styleId="696">
    <w:name w:val="XH BodyTextV1"/>
    <w:basedOn w:val="1"/>
    <w:autoRedefine/>
    <w:qFormat/>
    <w:uiPriority w:val="0"/>
    <w:pPr>
      <w:spacing w:after="120" w:line="288" w:lineRule="auto"/>
      <w:jc w:val="left"/>
    </w:pPr>
    <w:rPr>
      <w:rFonts w:ascii="Calibri" w:hAnsi="Calibri" w:cs="宋体"/>
      <w:b/>
      <w:color w:val="FF0000"/>
      <w:sz w:val="24"/>
      <w:szCs w:val="22"/>
    </w:rPr>
  </w:style>
  <w:style w:type="paragraph" w:customStyle="1" w:styleId="697">
    <w:name w:val="xl93"/>
    <w:basedOn w:val="1"/>
    <w:autoRedefine/>
    <w:qFormat/>
    <w:uiPriority w:val="0"/>
    <w:pPr>
      <w:widowControl/>
      <w:spacing w:before="100" w:beforeAutospacing="1" w:after="100" w:afterAutospacing="1"/>
      <w:jc w:val="left"/>
    </w:pPr>
    <w:rPr>
      <w:rFonts w:ascii="宋体" w:hAnsi="宋体" w:cs="宋体"/>
      <w:color w:val="0000FF"/>
      <w:kern w:val="0"/>
      <w:sz w:val="24"/>
    </w:rPr>
  </w:style>
  <w:style w:type="paragraph" w:customStyle="1" w:styleId="698">
    <w:name w:val="font1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99">
    <w:name w:val="pa-105"/>
    <w:basedOn w:val="1"/>
    <w:autoRedefine/>
    <w:qFormat/>
    <w:uiPriority w:val="0"/>
    <w:pPr>
      <w:widowControl/>
      <w:spacing w:line="960" w:lineRule="atLeast"/>
    </w:pPr>
    <w:rPr>
      <w:rFonts w:ascii="宋体" w:hAnsi="宋体" w:eastAsia="Malgun Gothic" w:cs="宋体"/>
      <w:kern w:val="0"/>
      <w:sz w:val="24"/>
    </w:rPr>
  </w:style>
  <w:style w:type="paragraph" w:customStyle="1" w:styleId="700">
    <w:name w:val="ca-23"/>
    <w:basedOn w:val="1"/>
    <w:autoRedefine/>
    <w:qFormat/>
    <w:uiPriority w:val="0"/>
    <w:pPr>
      <w:widowControl/>
      <w:jc w:val="left"/>
    </w:pPr>
    <w:rPr>
      <w:rFonts w:eastAsia="Malgun Gothic" w:cs="宋体"/>
      <w:kern w:val="0"/>
      <w:szCs w:val="21"/>
    </w:rPr>
  </w:style>
  <w:style w:type="paragraph" w:customStyle="1" w:styleId="701">
    <w:name w:val="ca-21"/>
    <w:basedOn w:val="1"/>
    <w:autoRedefine/>
    <w:qFormat/>
    <w:uiPriority w:val="0"/>
    <w:pPr>
      <w:widowControl/>
      <w:jc w:val="left"/>
    </w:pPr>
    <w:rPr>
      <w:rFonts w:ascii="宋体" w:hAnsi="宋体" w:eastAsia="Malgun Gothic" w:cs="宋体"/>
      <w:color w:val="000000"/>
      <w:kern w:val="0"/>
      <w:szCs w:val="21"/>
    </w:rPr>
  </w:style>
  <w:style w:type="paragraph" w:customStyle="1" w:styleId="702">
    <w:name w:val="pa-65"/>
    <w:basedOn w:val="1"/>
    <w:autoRedefine/>
    <w:qFormat/>
    <w:uiPriority w:val="0"/>
    <w:pPr>
      <w:widowControl/>
      <w:spacing w:line="360" w:lineRule="atLeast"/>
    </w:pPr>
    <w:rPr>
      <w:rFonts w:ascii="宋体" w:hAnsi="宋体" w:eastAsia="Malgun Gothic" w:cs="宋体"/>
      <w:kern w:val="0"/>
      <w:sz w:val="24"/>
    </w:rPr>
  </w:style>
  <w:style w:type="paragraph" w:customStyle="1" w:styleId="703">
    <w:name w:val="0"/>
    <w:basedOn w:val="1"/>
    <w:autoRedefine/>
    <w:qFormat/>
    <w:uiPriority w:val="0"/>
    <w:pPr>
      <w:widowControl/>
      <w:snapToGrid w:val="0"/>
    </w:pPr>
    <w:rPr>
      <w:rFonts w:eastAsia="Malgun Gothic" w:cs="宋体"/>
      <w:kern w:val="0"/>
      <w:sz w:val="20"/>
      <w:szCs w:val="20"/>
    </w:rPr>
  </w:style>
  <w:style w:type="paragraph" w:customStyle="1" w:styleId="704">
    <w:name w:val="Char Char Char Char3"/>
    <w:basedOn w:val="1"/>
    <w:autoRedefine/>
    <w:qFormat/>
    <w:uiPriority w:val="0"/>
    <w:pPr>
      <w:widowControl/>
      <w:spacing w:after="160" w:line="240" w:lineRule="exact"/>
      <w:jc w:val="left"/>
    </w:pPr>
    <w:rPr>
      <w:rFonts w:ascii="Arial" w:hAnsi="Arial" w:eastAsia="Malgun Gothic" w:cs="Verdana"/>
      <w:b/>
      <w:kern w:val="0"/>
      <w:sz w:val="24"/>
      <w:szCs w:val="20"/>
      <w:lang w:eastAsia="en-US"/>
    </w:rPr>
  </w:style>
  <w:style w:type="paragraph" w:customStyle="1" w:styleId="705">
    <w:name w:val="td-1"/>
    <w:basedOn w:val="1"/>
    <w:autoRedefine/>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eastAsia="Malgun Gothic" w:cs="宋体"/>
      <w:kern w:val="0"/>
      <w:sz w:val="24"/>
    </w:rPr>
  </w:style>
  <w:style w:type="paragraph" w:customStyle="1" w:styleId="706">
    <w:name w:val="pa-133"/>
    <w:basedOn w:val="1"/>
    <w:autoRedefine/>
    <w:qFormat/>
    <w:uiPriority w:val="0"/>
    <w:pPr>
      <w:widowControl/>
      <w:spacing w:line="280" w:lineRule="atLeast"/>
      <w:jc w:val="left"/>
    </w:pPr>
    <w:rPr>
      <w:rFonts w:ascii="宋体" w:hAnsi="宋体" w:eastAsia="Malgun Gothic" w:cs="宋体"/>
      <w:kern w:val="0"/>
      <w:sz w:val="24"/>
    </w:rPr>
  </w:style>
  <w:style w:type="paragraph" w:customStyle="1" w:styleId="707">
    <w:name w:val="pa-44"/>
    <w:basedOn w:val="1"/>
    <w:autoRedefine/>
    <w:qFormat/>
    <w:uiPriority w:val="0"/>
    <w:pPr>
      <w:widowControl/>
      <w:spacing w:line="360" w:lineRule="atLeast"/>
      <w:ind w:firstLine="420"/>
      <w:jc w:val="left"/>
    </w:pPr>
    <w:rPr>
      <w:rFonts w:ascii="宋体" w:hAnsi="宋体" w:eastAsia="Malgun Gothic" w:cs="宋体"/>
      <w:kern w:val="0"/>
      <w:sz w:val="24"/>
    </w:rPr>
  </w:style>
  <w:style w:type="paragraph" w:customStyle="1" w:styleId="708">
    <w:name w:val="xl10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709">
    <w:name w:val="pa-102"/>
    <w:basedOn w:val="1"/>
    <w:autoRedefine/>
    <w:qFormat/>
    <w:uiPriority w:val="0"/>
    <w:pPr>
      <w:widowControl/>
      <w:spacing w:line="300" w:lineRule="atLeast"/>
      <w:jc w:val="center"/>
    </w:pPr>
    <w:rPr>
      <w:rFonts w:ascii="宋体" w:hAnsi="宋体" w:eastAsia="Malgun Gothic" w:cs="宋体"/>
      <w:kern w:val="0"/>
      <w:sz w:val="24"/>
    </w:rPr>
  </w:style>
  <w:style w:type="paragraph" w:customStyle="1" w:styleId="710">
    <w:name w:val="pa-70"/>
    <w:basedOn w:val="1"/>
    <w:autoRedefine/>
    <w:qFormat/>
    <w:uiPriority w:val="0"/>
    <w:pPr>
      <w:widowControl/>
      <w:spacing w:line="360" w:lineRule="atLeast"/>
      <w:ind w:firstLine="420"/>
      <w:jc w:val="left"/>
    </w:pPr>
    <w:rPr>
      <w:rFonts w:ascii="宋体" w:hAnsi="宋体" w:eastAsia="Malgun Gothic" w:cs="宋体"/>
      <w:kern w:val="0"/>
      <w:sz w:val="24"/>
    </w:rPr>
  </w:style>
  <w:style w:type="paragraph" w:customStyle="1" w:styleId="711">
    <w:name w:val="WPSOffice手动目录 1"/>
    <w:autoRedefine/>
    <w:qFormat/>
    <w:uiPriority w:val="0"/>
    <w:rPr>
      <w:rFonts w:ascii="Times New Roman" w:hAnsi="Times New Roman" w:eastAsia="宋体" w:cs="Times New Roman"/>
      <w:lang w:val="en-US" w:eastAsia="zh-CN" w:bidi="ar-SA"/>
    </w:rPr>
  </w:style>
  <w:style w:type="paragraph" w:customStyle="1" w:styleId="712">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13">
    <w:name w:val="样式 正文缩进正文（首行缩进两字）特点ALT+Z表正文正文非缩进四号段1Normal Indent Char2...1"/>
    <w:basedOn w:val="3"/>
    <w:autoRedefine/>
    <w:qFormat/>
    <w:uiPriority w:val="0"/>
    <w:pPr>
      <w:spacing w:before="1320" w:after="240" w:line="300" w:lineRule="auto"/>
      <w:jc w:val="center"/>
    </w:pPr>
    <w:rPr>
      <w:rFonts w:cs="宋体"/>
      <w:bCs w:val="0"/>
      <w:szCs w:val="20"/>
    </w:rPr>
  </w:style>
  <w:style w:type="paragraph" w:customStyle="1" w:styleId="71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5">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16">
    <w:name w:val="pa-125"/>
    <w:basedOn w:val="1"/>
    <w:autoRedefine/>
    <w:qFormat/>
    <w:uiPriority w:val="0"/>
    <w:pPr>
      <w:widowControl/>
      <w:spacing w:line="480" w:lineRule="atLeast"/>
      <w:ind w:firstLine="1080"/>
    </w:pPr>
    <w:rPr>
      <w:rFonts w:ascii="宋体" w:hAnsi="宋体" w:eastAsia="Malgun Gothic" w:cs="宋体"/>
      <w:kern w:val="0"/>
      <w:sz w:val="24"/>
    </w:rPr>
  </w:style>
  <w:style w:type="paragraph" w:customStyle="1" w:styleId="717">
    <w:name w:val="纯文本111"/>
    <w:basedOn w:val="1"/>
    <w:autoRedefine/>
    <w:qFormat/>
    <w:uiPriority w:val="0"/>
    <w:pPr>
      <w:adjustRightInd w:val="0"/>
      <w:textAlignment w:val="baseline"/>
    </w:pPr>
    <w:rPr>
      <w:rFonts w:ascii="宋体" w:hAnsi="Courier New" w:eastAsia="楷体_GB2312" w:cs="宋体"/>
      <w:sz w:val="26"/>
      <w:szCs w:val="20"/>
    </w:rPr>
  </w:style>
  <w:style w:type="paragraph" w:customStyle="1" w:styleId="71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19">
    <w:name w:val="TOC Heading1"/>
    <w:basedOn w:val="2"/>
    <w:next w:val="1"/>
    <w:autoRedefine/>
    <w:qFormat/>
    <w:uiPriority w:val="0"/>
    <w:pPr>
      <w:spacing w:line="576" w:lineRule="auto"/>
      <w:jc w:val="both"/>
      <w:outlineLvl w:val="9"/>
    </w:pPr>
    <w:rPr>
      <w:rFonts w:eastAsia="Malgun Gothic" w:cs="宋体"/>
      <w:sz w:val="44"/>
    </w:rPr>
  </w:style>
  <w:style w:type="paragraph" w:customStyle="1" w:styleId="720">
    <w:name w:val="pa-19"/>
    <w:basedOn w:val="1"/>
    <w:autoRedefine/>
    <w:qFormat/>
    <w:uiPriority w:val="0"/>
    <w:pPr>
      <w:widowControl/>
      <w:spacing w:line="240" w:lineRule="atLeast"/>
      <w:ind w:firstLine="20"/>
      <w:jc w:val="left"/>
    </w:pPr>
    <w:rPr>
      <w:rFonts w:ascii="宋体" w:hAnsi="宋体" w:eastAsia="Malgun Gothic" w:cs="宋体"/>
      <w:kern w:val="0"/>
      <w:sz w:val="24"/>
    </w:rPr>
  </w:style>
  <w:style w:type="paragraph" w:customStyle="1" w:styleId="721">
    <w:name w:val="默认段落字体 Para Char Char Char Char Char Char Char Char Char1 Char Char Char Char"/>
    <w:basedOn w:val="1"/>
    <w:autoRedefine/>
    <w:qFormat/>
    <w:uiPriority w:val="0"/>
    <w:rPr>
      <w:rFonts w:ascii="Tahoma" w:hAnsi="Tahoma"/>
      <w:sz w:val="24"/>
      <w:szCs w:val="20"/>
    </w:rPr>
  </w:style>
  <w:style w:type="paragraph" w:customStyle="1" w:styleId="722">
    <w:name w:val="pa-21"/>
    <w:basedOn w:val="1"/>
    <w:autoRedefine/>
    <w:qFormat/>
    <w:uiPriority w:val="0"/>
    <w:pPr>
      <w:widowControl/>
      <w:spacing w:line="240" w:lineRule="atLeast"/>
      <w:ind w:firstLine="420"/>
    </w:pPr>
    <w:rPr>
      <w:rFonts w:ascii="宋体" w:hAnsi="宋体" w:eastAsia="Malgun Gothic" w:cs="宋体"/>
      <w:kern w:val="0"/>
      <w:sz w:val="24"/>
    </w:rPr>
  </w:style>
  <w:style w:type="paragraph" w:customStyle="1" w:styleId="723">
    <w:name w:val="pa-27"/>
    <w:basedOn w:val="1"/>
    <w:autoRedefine/>
    <w:qFormat/>
    <w:uiPriority w:val="0"/>
    <w:pPr>
      <w:widowControl/>
      <w:spacing w:line="276" w:lineRule="atLeast"/>
      <w:ind w:firstLine="300"/>
    </w:pPr>
    <w:rPr>
      <w:rFonts w:ascii="宋体" w:hAnsi="宋体" w:eastAsia="Malgun Gothic" w:cs="宋体"/>
      <w:kern w:val="0"/>
      <w:sz w:val="24"/>
    </w:rPr>
  </w:style>
  <w:style w:type="paragraph" w:customStyle="1" w:styleId="724">
    <w:name w:val="正文_3"/>
    <w:autoRedefine/>
    <w:qFormat/>
    <w:uiPriority w:val="0"/>
    <w:pPr>
      <w:widowControl w:val="0"/>
      <w:jc w:val="both"/>
    </w:pPr>
    <w:rPr>
      <w:rFonts w:ascii="Times New Roman" w:hAnsi="Times New Roman" w:eastAsia="Malgun Gothic" w:cs="Times New Roman"/>
      <w:kern w:val="2"/>
      <w:sz w:val="21"/>
      <w:szCs w:val="22"/>
      <w:lang w:val="en-US" w:eastAsia="zh-CN" w:bidi="ar-SA"/>
    </w:rPr>
  </w:style>
  <w:style w:type="paragraph" w:customStyle="1" w:styleId="725">
    <w:name w:val="列表内容"/>
    <w:basedOn w:val="1"/>
    <w:next w:val="1"/>
    <w:autoRedefine/>
    <w:qFormat/>
    <w:uiPriority w:val="0"/>
    <w:pPr>
      <w:widowControl/>
      <w:numPr>
        <w:ilvl w:val="0"/>
        <w:numId w:val="2"/>
      </w:numPr>
      <w:jc w:val="left"/>
    </w:pPr>
    <w:rPr>
      <w:rFonts w:ascii="Calibri" w:hAnsi="Calibri" w:cs="宋体"/>
      <w:kern w:val="0"/>
      <w:sz w:val="18"/>
      <w:szCs w:val="20"/>
    </w:rPr>
  </w:style>
  <w:style w:type="paragraph" w:customStyle="1" w:styleId="726">
    <w:name w:val="1 Char Char Char Char"/>
    <w:basedOn w:val="1"/>
    <w:autoRedefine/>
    <w:qFormat/>
    <w:uiPriority w:val="0"/>
    <w:rPr>
      <w:rFonts w:ascii="Tahoma" w:hAnsi="Tahoma"/>
      <w:sz w:val="24"/>
      <w:szCs w:val="20"/>
    </w:rPr>
  </w:style>
  <w:style w:type="paragraph" w:customStyle="1" w:styleId="727">
    <w:name w:val="pa-103"/>
    <w:basedOn w:val="1"/>
    <w:autoRedefine/>
    <w:qFormat/>
    <w:uiPriority w:val="0"/>
    <w:pPr>
      <w:widowControl/>
      <w:spacing w:line="480" w:lineRule="atLeast"/>
      <w:ind w:firstLine="500"/>
      <w:jc w:val="left"/>
    </w:pPr>
    <w:rPr>
      <w:rFonts w:ascii="宋体" w:hAnsi="宋体" w:eastAsia="Malgun Gothic" w:cs="宋体"/>
      <w:kern w:val="0"/>
      <w:sz w:val="24"/>
    </w:rPr>
  </w:style>
  <w:style w:type="paragraph" w:customStyle="1" w:styleId="728">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729">
    <w:name w:val="pa-51"/>
    <w:basedOn w:val="1"/>
    <w:autoRedefine/>
    <w:qFormat/>
    <w:uiPriority w:val="0"/>
    <w:pPr>
      <w:widowControl/>
      <w:spacing w:line="276" w:lineRule="atLeast"/>
      <w:jc w:val="center"/>
    </w:pPr>
    <w:rPr>
      <w:rFonts w:ascii="宋体" w:hAnsi="宋体" w:eastAsia="Malgun Gothic" w:cs="宋体"/>
      <w:kern w:val="0"/>
      <w:sz w:val="24"/>
    </w:rPr>
  </w:style>
  <w:style w:type="paragraph" w:customStyle="1" w:styleId="730">
    <w:name w:val="pa-30"/>
    <w:basedOn w:val="1"/>
    <w:autoRedefine/>
    <w:qFormat/>
    <w:uiPriority w:val="0"/>
    <w:pPr>
      <w:widowControl/>
      <w:spacing w:line="360" w:lineRule="atLeast"/>
      <w:ind w:firstLine="4100"/>
    </w:pPr>
    <w:rPr>
      <w:rFonts w:ascii="宋体" w:hAnsi="宋体" w:eastAsia="Malgun Gothic" w:cs="宋体"/>
      <w:kern w:val="0"/>
      <w:sz w:val="24"/>
    </w:rPr>
  </w:style>
  <w:style w:type="paragraph" w:customStyle="1" w:styleId="73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32">
    <w:name w:val="Char Char2 Char Char Char Char"/>
    <w:basedOn w:val="2"/>
    <w:autoRedefine/>
    <w:qFormat/>
    <w:uiPriority w:val="0"/>
    <w:pPr>
      <w:adjustRightInd w:val="0"/>
      <w:snapToGrid w:val="0"/>
      <w:spacing w:before="240" w:after="240" w:line="348" w:lineRule="auto"/>
      <w:jc w:val="both"/>
    </w:pPr>
    <w:rPr>
      <w:rFonts w:ascii="Tahoma" w:hAnsi="Tahoma"/>
      <w:b w:val="0"/>
      <w:bCs w:val="0"/>
      <w:kern w:val="2"/>
      <w:sz w:val="24"/>
      <w:szCs w:val="20"/>
    </w:rPr>
  </w:style>
  <w:style w:type="paragraph" w:customStyle="1" w:styleId="733">
    <w:name w:val="t1"/>
    <w:basedOn w:val="1"/>
    <w:autoRedefine/>
    <w:qFormat/>
    <w:uiPriority w:val="0"/>
    <w:pPr>
      <w:widowControl/>
      <w:spacing w:line="280" w:lineRule="atLeast"/>
      <w:jc w:val="left"/>
    </w:pPr>
    <w:rPr>
      <w:rFonts w:eastAsia="Malgun Gothic" w:cs="宋体"/>
      <w:kern w:val="0"/>
      <w:sz w:val="24"/>
      <w:szCs w:val="20"/>
      <w:lang w:val="de-DE" w:eastAsia="de-DE"/>
    </w:rPr>
  </w:style>
  <w:style w:type="paragraph" w:customStyle="1" w:styleId="734">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35">
    <w:name w:val="xl11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736">
    <w:name w:val="pa-110"/>
    <w:basedOn w:val="1"/>
    <w:autoRedefine/>
    <w:qFormat/>
    <w:uiPriority w:val="0"/>
    <w:pPr>
      <w:widowControl/>
      <w:spacing w:line="360" w:lineRule="atLeast"/>
      <w:jc w:val="center"/>
    </w:pPr>
    <w:rPr>
      <w:rFonts w:ascii="宋体" w:hAnsi="宋体" w:eastAsia="Malgun Gothic" w:cs="宋体"/>
      <w:kern w:val="0"/>
      <w:sz w:val="24"/>
    </w:rPr>
  </w:style>
  <w:style w:type="paragraph" w:customStyle="1" w:styleId="737">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738">
    <w:name w:val="小节"/>
    <w:basedOn w:val="5"/>
    <w:autoRedefine/>
    <w:qFormat/>
    <w:uiPriority w:val="0"/>
    <w:pPr>
      <w:spacing w:before="200" w:after="200" w:line="560" w:lineRule="exact"/>
      <w:jc w:val="left"/>
    </w:pPr>
    <w:rPr>
      <w:rFonts w:ascii="宋体" w:hAnsi="宋体"/>
      <w:bCs w:val="0"/>
      <w:color w:val="000000"/>
      <w:spacing w:val="10"/>
      <w:kern w:val="24"/>
      <w:sz w:val="28"/>
    </w:rPr>
  </w:style>
  <w:style w:type="paragraph" w:customStyle="1" w:styleId="739">
    <w:name w:val="pa-26"/>
    <w:basedOn w:val="1"/>
    <w:autoRedefine/>
    <w:qFormat/>
    <w:uiPriority w:val="0"/>
    <w:pPr>
      <w:widowControl/>
      <w:spacing w:line="276" w:lineRule="atLeast"/>
      <w:ind w:firstLine="720"/>
    </w:pPr>
    <w:rPr>
      <w:rFonts w:ascii="宋体" w:hAnsi="宋体" w:eastAsia="Malgun Gothic" w:cs="宋体"/>
      <w:kern w:val="0"/>
      <w:sz w:val="24"/>
    </w:rPr>
  </w:style>
  <w:style w:type="paragraph" w:customStyle="1" w:styleId="740">
    <w:name w:val="pa-64"/>
    <w:basedOn w:val="1"/>
    <w:autoRedefine/>
    <w:qFormat/>
    <w:uiPriority w:val="0"/>
    <w:pPr>
      <w:widowControl/>
      <w:spacing w:line="360" w:lineRule="atLeast"/>
      <w:ind w:firstLine="560"/>
      <w:jc w:val="left"/>
    </w:pPr>
    <w:rPr>
      <w:rFonts w:ascii="宋体" w:hAnsi="宋体" w:eastAsia="Malgun Gothic" w:cs="宋体"/>
      <w:kern w:val="0"/>
      <w:sz w:val="24"/>
    </w:rPr>
  </w:style>
  <w:style w:type="paragraph" w:customStyle="1" w:styleId="741">
    <w:name w:val="ca-46"/>
    <w:basedOn w:val="1"/>
    <w:autoRedefine/>
    <w:qFormat/>
    <w:uiPriority w:val="0"/>
    <w:pPr>
      <w:widowControl/>
      <w:jc w:val="left"/>
    </w:pPr>
    <w:rPr>
      <w:rFonts w:ascii="宋体" w:hAnsi="宋体" w:eastAsia="Malgun Gothic" w:cs="宋体"/>
      <w:color w:val="000000"/>
      <w:spacing w:val="-20"/>
      <w:kern w:val="0"/>
      <w:sz w:val="28"/>
      <w:szCs w:val="28"/>
    </w:rPr>
  </w:style>
  <w:style w:type="paragraph" w:customStyle="1" w:styleId="74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743">
    <w:name w:val="样式 标题 3 + 段前: 7.8 磅"/>
    <w:basedOn w:val="5"/>
    <w:autoRedefine/>
    <w:qFormat/>
    <w:uiPriority w:val="0"/>
    <w:pPr>
      <w:keepNext w:val="0"/>
      <w:keepLines w:val="0"/>
      <w:tabs>
        <w:tab w:val="left" w:pos="432"/>
      </w:tabs>
      <w:spacing w:before="156" w:after="0" w:line="360" w:lineRule="auto"/>
      <w:ind w:left="432" w:hanging="432"/>
    </w:pPr>
    <w:rPr>
      <w:rFonts w:eastAsia="Malgun Gothic" w:cs="宋体"/>
      <w:b w:val="0"/>
      <w:bCs w:val="0"/>
      <w:sz w:val="24"/>
      <w:szCs w:val="20"/>
    </w:rPr>
  </w:style>
  <w:style w:type="paragraph" w:customStyle="1" w:styleId="744">
    <w:name w:val="ca-49"/>
    <w:basedOn w:val="1"/>
    <w:autoRedefine/>
    <w:qFormat/>
    <w:uiPriority w:val="0"/>
    <w:pPr>
      <w:widowControl/>
      <w:jc w:val="left"/>
    </w:pPr>
    <w:rPr>
      <w:rFonts w:ascii="宋体" w:hAnsi="宋体" w:eastAsia="Malgun Gothic" w:cs="宋体"/>
      <w:kern w:val="0"/>
      <w:sz w:val="32"/>
      <w:szCs w:val="32"/>
    </w:rPr>
  </w:style>
  <w:style w:type="paragraph" w:customStyle="1" w:styleId="745">
    <w:name w:val="pa-128"/>
    <w:basedOn w:val="1"/>
    <w:autoRedefine/>
    <w:qFormat/>
    <w:uiPriority w:val="0"/>
    <w:pPr>
      <w:widowControl/>
      <w:spacing w:line="360" w:lineRule="atLeast"/>
      <w:jc w:val="center"/>
    </w:pPr>
    <w:rPr>
      <w:rFonts w:ascii="宋体" w:hAnsi="宋体" w:eastAsia="Malgun Gothic" w:cs="宋体"/>
      <w:kern w:val="0"/>
      <w:sz w:val="24"/>
    </w:rPr>
  </w:style>
  <w:style w:type="paragraph" w:customStyle="1" w:styleId="746">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747">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FF"/>
      <w:kern w:val="0"/>
      <w:sz w:val="20"/>
      <w:szCs w:val="20"/>
    </w:rPr>
  </w:style>
  <w:style w:type="paragraph" w:customStyle="1" w:styleId="748">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49">
    <w:name w:val="ca-40"/>
    <w:basedOn w:val="1"/>
    <w:autoRedefine/>
    <w:qFormat/>
    <w:uiPriority w:val="0"/>
    <w:pPr>
      <w:widowControl/>
      <w:jc w:val="left"/>
    </w:pPr>
    <w:rPr>
      <w:rFonts w:eastAsia="Malgun Gothic" w:cs="宋体"/>
      <w:kern w:val="0"/>
      <w:sz w:val="20"/>
      <w:szCs w:val="20"/>
    </w:rPr>
  </w:style>
  <w:style w:type="paragraph" w:customStyle="1" w:styleId="750">
    <w:name w:val="itemli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1">
    <w:name w:val="pa-76"/>
    <w:basedOn w:val="1"/>
    <w:autoRedefine/>
    <w:qFormat/>
    <w:uiPriority w:val="0"/>
    <w:pPr>
      <w:widowControl/>
      <w:spacing w:line="400" w:lineRule="atLeast"/>
      <w:jc w:val="left"/>
    </w:pPr>
    <w:rPr>
      <w:rFonts w:ascii="宋体" w:hAnsi="宋体" w:eastAsia="Malgun Gothic" w:cs="宋体"/>
      <w:kern w:val="0"/>
      <w:sz w:val="24"/>
    </w:rPr>
  </w:style>
  <w:style w:type="paragraph" w:customStyle="1" w:styleId="752">
    <w:name w:val="样式 标题 1 + 宋体 居中 段前: 48 磅 段后: 12 磅 行距: 1.5 倍行距"/>
    <w:basedOn w:val="2"/>
    <w:autoRedefine/>
    <w:qFormat/>
    <w:uiPriority w:val="0"/>
    <w:pPr>
      <w:spacing w:before="1560" w:after="240" w:line="360" w:lineRule="auto"/>
    </w:pPr>
    <w:rPr>
      <w:rFonts w:ascii="宋体" w:hAnsi="宋体" w:eastAsia="Malgun Gothic" w:cs="宋体"/>
      <w:b w:val="0"/>
      <w:bCs w:val="0"/>
      <w:kern w:val="2"/>
      <w:sz w:val="36"/>
      <w:szCs w:val="20"/>
    </w:rPr>
  </w:style>
  <w:style w:type="paragraph" w:customStyle="1" w:styleId="753">
    <w:name w:val="Char Char Char Char"/>
    <w:basedOn w:val="1"/>
    <w:autoRedefine/>
    <w:qFormat/>
    <w:uiPriority w:val="0"/>
    <w:pPr>
      <w:widowControl/>
      <w:jc w:val="left"/>
    </w:pPr>
    <w:rPr>
      <w:rFonts w:ascii="Calibri" w:hAnsi="Calibri" w:cs="宋体"/>
      <w:kern w:val="0"/>
      <w:sz w:val="24"/>
    </w:rPr>
  </w:style>
  <w:style w:type="paragraph" w:customStyle="1" w:styleId="754">
    <w:name w:val="ca-22"/>
    <w:basedOn w:val="1"/>
    <w:autoRedefine/>
    <w:qFormat/>
    <w:uiPriority w:val="0"/>
    <w:pPr>
      <w:widowControl/>
      <w:jc w:val="left"/>
    </w:pPr>
    <w:rPr>
      <w:rFonts w:ascii="宋体" w:hAnsi="宋体" w:eastAsia="Malgun Gothic" w:cs="宋体"/>
      <w:kern w:val="0"/>
      <w:szCs w:val="21"/>
    </w:rPr>
  </w:style>
  <w:style w:type="paragraph" w:customStyle="1" w:styleId="755">
    <w:name w:val="菲页(卷)"/>
    <w:basedOn w:val="2"/>
    <w:next w:val="756"/>
    <w:autoRedefine/>
    <w:qFormat/>
    <w:uiPriority w:val="0"/>
    <w:pPr>
      <w:keepLines w:val="0"/>
      <w:widowControl/>
      <w:tabs>
        <w:tab w:val="left" w:pos="840"/>
      </w:tabs>
      <w:spacing w:before="0" w:after="0" w:line="240" w:lineRule="auto"/>
      <w:ind w:left="840" w:hanging="420"/>
      <w:outlineLvl w:val="1"/>
    </w:pPr>
    <w:rPr>
      <w:rFonts w:ascii="黑体" w:eastAsia="黑体" w:cs="宋体"/>
      <w:b w:val="0"/>
      <w:bCs w:val="0"/>
      <w:kern w:val="0"/>
      <w:sz w:val="52"/>
      <w:szCs w:val="20"/>
    </w:rPr>
  </w:style>
  <w:style w:type="paragraph" w:customStyle="1" w:styleId="75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57">
    <w:name w:val="pa-136"/>
    <w:basedOn w:val="1"/>
    <w:autoRedefine/>
    <w:qFormat/>
    <w:uiPriority w:val="0"/>
    <w:pPr>
      <w:widowControl/>
      <w:spacing w:line="360" w:lineRule="atLeast"/>
      <w:ind w:firstLine="5640"/>
    </w:pPr>
    <w:rPr>
      <w:rFonts w:ascii="宋体" w:hAnsi="宋体" w:eastAsia="Malgun Gothic" w:cs="宋体"/>
      <w:kern w:val="0"/>
      <w:sz w:val="24"/>
    </w:rPr>
  </w:style>
  <w:style w:type="paragraph" w:customStyle="1" w:styleId="758">
    <w:name w:val="No Spacing1"/>
    <w:autoRedefine/>
    <w:qFormat/>
    <w:uiPriority w:val="0"/>
    <w:pPr>
      <w:widowControl w:val="0"/>
      <w:jc w:val="both"/>
    </w:pPr>
    <w:rPr>
      <w:rFonts w:ascii="Times New Roman" w:hAnsi="Times New Roman" w:eastAsia="Malgun Gothic" w:cs="Times New Roman"/>
      <w:kern w:val="2"/>
      <w:sz w:val="21"/>
      <w:szCs w:val="22"/>
      <w:lang w:val="en-US" w:eastAsia="zh-CN" w:bidi="ar-SA"/>
    </w:rPr>
  </w:style>
  <w:style w:type="paragraph" w:customStyle="1" w:styleId="759">
    <w:name w:val="默认 A"/>
    <w:autoRedefine/>
    <w:qFormat/>
    <w:uiPriority w:val="0"/>
    <w:rPr>
      <w:rFonts w:ascii="Helvetica Neue" w:hAnsi="Helvetica Neue" w:eastAsia="Arial Unicode MS" w:cs="Arial Unicode MS"/>
      <w:color w:val="000000"/>
      <w:sz w:val="22"/>
      <w:szCs w:val="22"/>
      <w:lang w:val="en-US" w:eastAsia="zh-CN" w:bidi="ar-SA"/>
    </w:rPr>
  </w:style>
  <w:style w:type="paragraph" w:customStyle="1" w:styleId="760">
    <w:name w:val="pa-54"/>
    <w:basedOn w:val="1"/>
    <w:autoRedefine/>
    <w:qFormat/>
    <w:uiPriority w:val="0"/>
    <w:pPr>
      <w:widowControl/>
      <w:spacing w:line="280" w:lineRule="atLeast"/>
      <w:jc w:val="left"/>
    </w:pPr>
    <w:rPr>
      <w:rFonts w:ascii="宋体" w:hAnsi="宋体" w:eastAsia="Malgun Gothic" w:cs="宋体"/>
      <w:kern w:val="0"/>
      <w:sz w:val="24"/>
    </w:rPr>
  </w:style>
  <w:style w:type="paragraph" w:customStyle="1" w:styleId="761">
    <w:name w:val="Char21"/>
    <w:basedOn w:val="1"/>
    <w:autoRedefine/>
    <w:qFormat/>
    <w:uiPriority w:val="0"/>
    <w:pPr>
      <w:tabs>
        <w:tab w:val="left" w:pos="360"/>
      </w:tabs>
      <w:ind w:left="360" w:hanging="360" w:hangingChars="200"/>
    </w:pPr>
    <w:rPr>
      <w:rFonts w:ascii="Calibri" w:hAnsi="Calibri" w:cs="宋体"/>
      <w:sz w:val="24"/>
    </w:rPr>
  </w:style>
  <w:style w:type="paragraph" w:customStyle="1" w:styleId="762">
    <w:name w:val="td-3"/>
    <w:basedOn w:val="1"/>
    <w:autoRedefine/>
    <w:qFormat/>
    <w:uiPriority w:val="0"/>
    <w:pPr>
      <w:widowControl/>
      <w:pBdr>
        <w:top w:val="single" w:color="000000" w:sz="6" w:space="0"/>
        <w:left w:val="single" w:color="000000" w:sz="6" w:space="4"/>
        <w:right w:val="single" w:color="000000" w:sz="6" w:space="0"/>
      </w:pBdr>
      <w:jc w:val="left"/>
    </w:pPr>
    <w:rPr>
      <w:rFonts w:ascii="宋体" w:hAnsi="宋体" w:eastAsia="Malgun Gothic" w:cs="宋体"/>
      <w:kern w:val="0"/>
      <w:sz w:val="24"/>
    </w:rPr>
  </w:style>
  <w:style w:type="paragraph" w:customStyle="1" w:styleId="763">
    <w:name w:val="ca-36"/>
    <w:basedOn w:val="1"/>
    <w:autoRedefine/>
    <w:qFormat/>
    <w:uiPriority w:val="0"/>
    <w:pPr>
      <w:widowControl/>
      <w:jc w:val="left"/>
    </w:pPr>
    <w:rPr>
      <w:rFonts w:ascii="宋体" w:hAnsi="宋体" w:eastAsia="Malgun Gothic" w:cs="宋体"/>
      <w:b/>
      <w:bCs/>
      <w:spacing w:val="-20"/>
      <w:kern w:val="0"/>
      <w:szCs w:val="21"/>
    </w:rPr>
  </w:style>
  <w:style w:type="paragraph" w:customStyle="1" w:styleId="764">
    <w:name w:val="xl65"/>
    <w:basedOn w:val="1"/>
    <w:autoRedefine/>
    <w:qFormat/>
    <w:uiPriority w:val="0"/>
    <w:pPr>
      <w:widowControl/>
      <w:spacing w:before="100" w:beforeAutospacing="1" w:after="100" w:afterAutospacing="1"/>
      <w:jc w:val="left"/>
    </w:pPr>
    <w:rPr>
      <w:rFonts w:ascii="宋体" w:hAnsi="宋体" w:eastAsia="Malgun Gothic" w:cs="宋体"/>
      <w:b/>
      <w:bCs/>
      <w:kern w:val="0"/>
      <w:sz w:val="24"/>
    </w:rPr>
  </w:style>
  <w:style w:type="paragraph" w:customStyle="1" w:styleId="765">
    <w:name w:val="清單段落"/>
    <w:basedOn w:val="1"/>
    <w:autoRedefine/>
    <w:qFormat/>
    <w:uiPriority w:val="0"/>
    <w:pPr>
      <w:suppressAutoHyphens/>
      <w:ind w:left="480" w:leftChars="200"/>
    </w:pPr>
    <w:rPr>
      <w:rFonts w:ascii="等线" w:hAnsi="等线" w:eastAsia="等线"/>
      <w:kern w:val="1"/>
      <w:szCs w:val="22"/>
    </w:rPr>
  </w:style>
  <w:style w:type="paragraph" w:customStyle="1" w:styleId="76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767">
    <w:name w:val="pa-12"/>
    <w:basedOn w:val="1"/>
    <w:autoRedefine/>
    <w:qFormat/>
    <w:uiPriority w:val="0"/>
    <w:pPr>
      <w:widowControl/>
      <w:spacing w:line="360" w:lineRule="atLeast"/>
    </w:pPr>
    <w:rPr>
      <w:rFonts w:ascii="宋体" w:hAnsi="宋体" w:eastAsia="Malgun Gothic" w:cs="宋体"/>
      <w:kern w:val="0"/>
      <w:sz w:val="24"/>
    </w:rPr>
  </w:style>
  <w:style w:type="paragraph" w:customStyle="1" w:styleId="768">
    <w:name w:val="pa-142"/>
    <w:basedOn w:val="1"/>
    <w:autoRedefine/>
    <w:qFormat/>
    <w:uiPriority w:val="0"/>
    <w:pPr>
      <w:widowControl/>
      <w:spacing w:line="320" w:lineRule="atLeast"/>
      <w:ind w:firstLine="280"/>
      <w:jc w:val="right"/>
    </w:pPr>
    <w:rPr>
      <w:rFonts w:ascii="宋体" w:hAnsi="宋体" w:eastAsia="Malgun Gothic" w:cs="宋体"/>
      <w:kern w:val="0"/>
      <w:sz w:val="24"/>
    </w:rPr>
  </w:style>
  <w:style w:type="paragraph" w:customStyle="1" w:styleId="769">
    <w:name w:val="pa-86"/>
    <w:basedOn w:val="1"/>
    <w:autoRedefine/>
    <w:qFormat/>
    <w:uiPriority w:val="0"/>
    <w:pPr>
      <w:widowControl/>
      <w:spacing w:line="320" w:lineRule="atLeast"/>
      <w:ind w:firstLine="560"/>
    </w:pPr>
    <w:rPr>
      <w:rFonts w:ascii="宋体" w:hAnsi="宋体" w:eastAsia="Malgun Gothic" w:cs="宋体"/>
      <w:kern w:val="0"/>
      <w:sz w:val="24"/>
    </w:rPr>
  </w:style>
  <w:style w:type="paragraph" w:customStyle="1" w:styleId="770">
    <w:name w:val="xl3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Times New Roman" w:cs="Arial Unicode MS"/>
      <w:kern w:val="0"/>
      <w:sz w:val="20"/>
      <w:szCs w:val="20"/>
    </w:rPr>
  </w:style>
  <w:style w:type="paragraph" w:customStyle="1" w:styleId="771">
    <w:name w:val="正文文字2"/>
    <w:basedOn w:val="21"/>
    <w:autoRedefine/>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772">
    <w:name w:val="ca-29"/>
    <w:basedOn w:val="1"/>
    <w:autoRedefine/>
    <w:qFormat/>
    <w:uiPriority w:val="0"/>
    <w:pPr>
      <w:widowControl/>
      <w:jc w:val="left"/>
    </w:pPr>
    <w:rPr>
      <w:rFonts w:ascii="宋体" w:hAnsi="宋体" w:eastAsia="Malgun Gothic" w:cs="宋体"/>
      <w:color w:val="7030A0"/>
      <w:kern w:val="0"/>
      <w:szCs w:val="21"/>
    </w:rPr>
  </w:style>
  <w:style w:type="paragraph" w:customStyle="1" w:styleId="773">
    <w:name w:val="pa-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74">
    <w:name w:val="纯文本11"/>
    <w:basedOn w:val="1"/>
    <w:autoRedefine/>
    <w:qFormat/>
    <w:uiPriority w:val="0"/>
    <w:pPr>
      <w:adjustRightInd w:val="0"/>
      <w:textAlignment w:val="baseline"/>
    </w:pPr>
    <w:rPr>
      <w:rFonts w:ascii="宋体" w:hAnsi="Courier New" w:eastAsia="楷体_GB2312"/>
      <w:sz w:val="26"/>
      <w:szCs w:val="20"/>
    </w:rPr>
  </w:style>
  <w:style w:type="paragraph" w:customStyle="1" w:styleId="775">
    <w:name w:val="td-9"/>
    <w:basedOn w:val="1"/>
    <w:autoRedefine/>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eastAsia="Malgun Gothic" w:cs="宋体"/>
      <w:kern w:val="0"/>
      <w:sz w:val="24"/>
    </w:rPr>
  </w:style>
  <w:style w:type="paragraph" w:customStyle="1" w:styleId="776">
    <w:name w:val="目录文字"/>
    <w:basedOn w:val="1"/>
    <w:autoRedefine/>
    <w:qFormat/>
    <w:uiPriority w:val="0"/>
    <w:pPr>
      <w:widowControl/>
      <w:spacing w:line="480" w:lineRule="auto"/>
      <w:jc w:val="left"/>
    </w:pPr>
    <w:rPr>
      <w:rFonts w:ascii="宋体" w:hAnsi="宋体" w:eastAsia="Malgun Gothic" w:cs="宋体"/>
      <w:kern w:val="0"/>
      <w:sz w:val="24"/>
      <w:szCs w:val="20"/>
    </w:rPr>
  </w:style>
  <w:style w:type="paragraph" w:customStyle="1" w:styleId="777">
    <w:name w:val="pa-124"/>
    <w:basedOn w:val="1"/>
    <w:autoRedefine/>
    <w:qFormat/>
    <w:uiPriority w:val="0"/>
    <w:pPr>
      <w:widowControl/>
      <w:spacing w:line="760" w:lineRule="atLeast"/>
    </w:pPr>
    <w:rPr>
      <w:rFonts w:ascii="宋体" w:hAnsi="宋体" w:eastAsia="Malgun Gothic" w:cs="宋体"/>
      <w:kern w:val="0"/>
      <w:sz w:val="24"/>
    </w:rPr>
  </w:style>
  <w:style w:type="paragraph" w:customStyle="1" w:styleId="778">
    <w:name w:val="xl8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Calibri" w:hAnsi="Calibri" w:cs="宋体"/>
      <w:kern w:val="0"/>
      <w:sz w:val="24"/>
      <w:szCs w:val="21"/>
    </w:rPr>
  </w:style>
  <w:style w:type="paragraph" w:customStyle="1" w:styleId="779">
    <w:name w:val="pa-81"/>
    <w:basedOn w:val="1"/>
    <w:autoRedefine/>
    <w:qFormat/>
    <w:uiPriority w:val="0"/>
    <w:pPr>
      <w:widowControl/>
      <w:spacing w:line="360" w:lineRule="atLeast"/>
      <w:jc w:val="center"/>
    </w:pPr>
    <w:rPr>
      <w:rFonts w:ascii="宋体" w:hAnsi="宋体" w:eastAsia="Malgun Gothic" w:cs="宋体"/>
      <w:kern w:val="0"/>
      <w:sz w:val="24"/>
    </w:rPr>
  </w:style>
  <w:style w:type="paragraph" w:customStyle="1" w:styleId="78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781">
    <w:name w:val="样式 标题 3 + 红色"/>
    <w:basedOn w:val="5"/>
    <w:autoRedefine/>
    <w:qFormat/>
    <w:uiPriority w:val="0"/>
    <w:pPr>
      <w:spacing w:before="120" w:after="120" w:line="700" w:lineRule="exact"/>
      <w:jc w:val="left"/>
    </w:pPr>
    <w:rPr>
      <w:rFonts w:ascii="宋体" w:hAnsi="宋体"/>
      <w:color w:val="FF0000"/>
      <w:spacing w:val="10"/>
      <w:kern w:val="24"/>
      <w:sz w:val="28"/>
    </w:rPr>
  </w:style>
  <w:style w:type="paragraph" w:customStyle="1" w:styleId="782">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3">
    <w:name w:val="ca-16"/>
    <w:basedOn w:val="1"/>
    <w:autoRedefine/>
    <w:qFormat/>
    <w:uiPriority w:val="0"/>
    <w:pPr>
      <w:widowControl/>
      <w:jc w:val="left"/>
    </w:pPr>
    <w:rPr>
      <w:rFonts w:ascii="宋体" w:hAnsi="宋体" w:eastAsia="Malgun Gothic" w:cs="宋体"/>
      <w:kern w:val="0"/>
      <w:sz w:val="24"/>
    </w:rPr>
  </w:style>
  <w:style w:type="paragraph" w:customStyle="1" w:styleId="784">
    <w:name w:val="附件"/>
    <w:basedOn w:val="2"/>
    <w:autoRedefine/>
    <w:qFormat/>
    <w:uiPriority w:val="0"/>
    <w:pPr>
      <w:keepNext w:val="0"/>
      <w:keepLines w:val="0"/>
      <w:pageBreakBefore/>
      <w:tabs>
        <w:tab w:val="left" w:pos="840"/>
      </w:tabs>
      <w:adjustRightInd w:val="0"/>
      <w:snapToGrid w:val="0"/>
      <w:spacing w:beforeLines="100" w:afterLines="100" w:line="240" w:lineRule="auto"/>
    </w:pPr>
    <w:rPr>
      <w:rFonts w:ascii="宋体" w:hAnsi="宋体" w:eastAsia="Malgun Gothic" w:cs="宋体"/>
      <w:bCs w:val="0"/>
      <w:sz w:val="28"/>
      <w:szCs w:val="36"/>
    </w:rPr>
  </w:style>
  <w:style w:type="paragraph" w:customStyle="1" w:styleId="78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6">
    <w:name w:val="列出段落2"/>
    <w:basedOn w:val="1"/>
    <w:autoRedefine/>
    <w:qFormat/>
    <w:uiPriority w:val="0"/>
    <w:pPr>
      <w:ind w:firstLine="420" w:firstLineChars="200"/>
    </w:pPr>
    <w:rPr>
      <w:rFonts w:ascii="Calibri" w:hAnsi="Calibri" w:cs="宋体"/>
      <w:sz w:val="24"/>
      <w:szCs w:val="22"/>
    </w:rPr>
  </w:style>
  <w:style w:type="paragraph" w:customStyle="1" w:styleId="787">
    <w:name w:val="pa-116"/>
    <w:basedOn w:val="1"/>
    <w:autoRedefine/>
    <w:qFormat/>
    <w:uiPriority w:val="0"/>
    <w:pPr>
      <w:widowControl/>
      <w:spacing w:line="480" w:lineRule="atLeast"/>
      <w:ind w:firstLine="200"/>
    </w:pPr>
    <w:rPr>
      <w:rFonts w:ascii="宋体" w:hAnsi="宋体" w:eastAsia="Malgun Gothic" w:cs="宋体"/>
      <w:kern w:val="0"/>
      <w:sz w:val="24"/>
    </w:rPr>
  </w:style>
  <w:style w:type="paragraph" w:customStyle="1" w:styleId="78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Malgun Gothic" w:cs="宋体"/>
      <w:b/>
      <w:bCs/>
      <w:kern w:val="0"/>
      <w:sz w:val="20"/>
      <w:szCs w:val="20"/>
    </w:rPr>
  </w:style>
  <w:style w:type="paragraph" w:customStyle="1" w:styleId="789">
    <w:name w:val="pa-36"/>
    <w:basedOn w:val="1"/>
    <w:autoRedefine/>
    <w:qFormat/>
    <w:uiPriority w:val="0"/>
    <w:pPr>
      <w:widowControl/>
      <w:spacing w:line="360" w:lineRule="atLeast"/>
      <w:ind w:firstLine="3100"/>
      <w:jc w:val="left"/>
    </w:pPr>
    <w:rPr>
      <w:rFonts w:ascii="宋体" w:hAnsi="宋体" w:eastAsia="Malgun Gothic" w:cs="宋体"/>
      <w:kern w:val="0"/>
      <w:sz w:val="24"/>
    </w:rPr>
  </w:style>
  <w:style w:type="paragraph" w:customStyle="1" w:styleId="790">
    <w:name w:val="Char Char Char Char Char Char1"/>
    <w:basedOn w:val="1"/>
    <w:autoRedefine/>
    <w:qFormat/>
    <w:uiPriority w:val="0"/>
    <w:pPr>
      <w:widowControl/>
      <w:spacing w:after="160" w:line="240" w:lineRule="exact"/>
      <w:jc w:val="left"/>
    </w:pPr>
    <w:rPr>
      <w:rFonts w:ascii="Verdana" w:hAnsi="Verdana" w:eastAsia="FangSong_GB2312" w:cs="宋体"/>
      <w:kern w:val="0"/>
      <w:sz w:val="24"/>
      <w:szCs w:val="20"/>
      <w:lang w:eastAsia="en-US"/>
    </w:rPr>
  </w:style>
  <w:style w:type="paragraph" w:customStyle="1" w:styleId="791">
    <w:name w:val="Char Char Char Char Char Char Char Char Char Char Char Char Char Char"/>
    <w:basedOn w:val="1"/>
    <w:autoRedefine/>
    <w:qFormat/>
    <w:uiPriority w:val="0"/>
    <w:pPr>
      <w:widowControl/>
      <w:spacing w:after="160" w:line="240" w:lineRule="exact"/>
      <w:jc w:val="left"/>
    </w:pPr>
    <w:rPr>
      <w:rFonts w:ascii="Verdana" w:hAnsi="Verdana" w:eastAsia="Malgun Gothic" w:cs="宋体"/>
      <w:b/>
      <w:kern w:val="0"/>
      <w:sz w:val="20"/>
      <w:szCs w:val="20"/>
      <w:lang w:eastAsia="en-US"/>
    </w:rPr>
  </w:style>
  <w:style w:type="paragraph" w:customStyle="1" w:styleId="792">
    <w:name w:val="pa-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93">
    <w:name w:val="表格(五号)"/>
    <w:basedOn w:val="1"/>
    <w:autoRedefine/>
    <w:qFormat/>
    <w:uiPriority w:val="0"/>
    <w:pPr>
      <w:adjustRightInd w:val="0"/>
      <w:snapToGrid w:val="0"/>
      <w:spacing w:before="60" w:after="60"/>
      <w:ind w:left="11"/>
      <w:jc w:val="center"/>
    </w:pPr>
    <w:rPr>
      <w:rFonts w:eastAsia="Malgun Gothic" w:cs="宋体"/>
      <w:kern w:val="0"/>
      <w:szCs w:val="20"/>
    </w:rPr>
  </w:style>
  <w:style w:type="paragraph" w:customStyle="1" w:styleId="794">
    <w:name w:val="样式 标题 3 + (符号) 宋体 四号 加粗 黑色 段前: 0 磅 段后: 0 磅 行距: 固定值 22 磅"/>
    <w:basedOn w:val="5"/>
    <w:autoRedefine/>
    <w:qFormat/>
    <w:uiPriority w:val="0"/>
    <w:pPr>
      <w:spacing w:beforeLines="50" w:afterLines="50" w:line="460" w:lineRule="exact"/>
      <w:jc w:val="left"/>
    </w:pPr>
    <w:rPr>
      <w:rFonts w:ascii="宋体" w:hAnsi="宋体"/>
      <w:color w:val="000000"/>
      <w:kern w:val="24"/>
      <w:sz w:val="28"/>
      <w:szCs w:val="20"/>
    </w:rPr>
  </w:style>
  <w:style w:type="paragraph" w:customStyle="1" w:styleId="795">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96">
    <w:name w:val="TOC 标题1"/>
    <w:basedOn w:val="2"/>
    <w:next w:val="1"/>
    <w:autoRedefine/>
    <w:qFormat/>
    <w:uiPriority w:val="0"/>
    <w:pPr>
      <w:widowControl/>
      <w:spacing w:before="480" w:after="0" w:line="276" w:lineRule="auto"/>
      <w:jc w:val="left"/>
      <w:outlineLvl w:val="9"/>
    </w:pPr>
    <w:rPr>
      <w:rFonts w:ascii="Cambria" w:hAnsi="Cambria" w:cs="宋体"/>
      <w:color w:val="365F91"/>
      <w:kern w:val="0"/>
      <w:sz w:val="28"/>
      <w:szCs w:val="28"/>
    </w:rPr>
  </w:style>
  <w:style w:type="paragraph" w:customStyle="1" w:styleId="797">
    <w:name w:val="表格"/>
    <w:basedOn w:val="1"/>
    <w:autoRedefine/>
    <w:qFormat/>
    <w:uiPriority w:val="0"/>
    <w:pPr>
      <w:spacing w:line="400" w:lineRule="exact"/>
    </w:pPr>
    <w:rPr>
      <w:rFonts w:ascii="Calibri" w:hAnsi="Calibri" w:cs="宋体"/>
      <w:sz w:val="24"/>
    </w:rPr>
  </w:style>
  <w:style w:type="paragraph" w:customStyle="1" w:styleId="798">
    <w:name w:val="flNote"/>
    <w:basedOn w:val="1"/>
    <w:autoRedefine/>
    <w:qFormat/>
    <w:uiPriority w:val="0"/>
    <w:pPr>
      <w:adjustRightInd w:val="0"/>
      <w:spacing w:before="320" w:after="160" w:line="360" w:lineRule="atLeast"/>
      <w:jc w:val="center"/>
      <w:textAlignment w:val="baseline"/>
    </w:pPr>
    <w:rPr>
      <w:rFonts w:ascii="Arial" w:eastAsia="黑体" w:cs="宋体"/>
      <w:kern w:val="0"/>
      <w:sz w:val="30"/>
      <w:szCs w:val="20"/>
    </w:rPr>
  </w:style>
  <w:style w:type="paragraph" w:customStyle="1" w:styleId="799">
    <w:name w:val="pa-78"/>
    <w:basedOn w:val="1"/>
    <w:autoRedefine/>
    <w:qFormat/>
    <w:uiPriority w:val="0"/>
    <w:pPr>
      <w:widowControl/>
      <w:spacing w:line="340" w:lineRule="atLeast"/>
    </w:pPr>
    <w:rPr>
      <w:rFonts w:ascii="宋体" w:hAnsi="宋体" w:eastAsia="Malgun Gothic" w:cs="宋体"/>
      <w:kern w:val="0"/>
      <w:sz w:val="24"/>
    </w:rPr>
  </w:style>
  <w:style w:type="paragraph" w:customStyle="1" w:styleId="800">
    <w:name w:val="pa-69"/>
    <w:basedOn w:val="1"/>
    <w:autoRedefine/>
    <w:qFormat/>
    <w:uiPriority w:val="0"/>
    <w:pPr>
      <w:widowControl/>
      <w:spacing w:line="240" w:lineRule="atLeast"/>
      <w:ind w:firstLine="1140"/>
    </w:pPr>
    <w:rPr>
      <w:rFonts w:ascii="宋体" w:hAnsi="宋体" w:eastAsia="Malgun Gothic" w:cs="宋体"/>
      <w:kern w:val="0"/>
      <w:sz w:val="24"/>
    </w:rPr>
  </w:style>
  <w:style w:type="paragraph" w:customStyle="1" w:styleId="801">
    <w:name w:val="pa-107"/>
    <w:basedOn w:val="1"/>
    <w:autoRedefine/>
    <w:qFormat/>
    <w:uiPriority w:val="0"/>
    <w:pPr>
      <w:widowControl/>
      <w:spacing w:line="720" w:lineRule="atLeast"/>
      <w:ind w:firstLine="3000"/>
    </w:pPr>
    <w:rPr>
      <w:rFonts w:ascii="宋体" w:hAnsi="宋体" w:eastAsia="Malgun Gothic" w:cs="宋体"/>
      <w:kern w:val="0"/>
      <w:sz w:val="24"/>
    </w:rPr>
  </w:style>
  <w:style w:type="paragraph" w:customStyle="1" w:styleId="802">
    <w:name w:val="Char4"/>
    <w:basedOn w:val="1"/>
    <w:autoRedefine/>
    <w:qFormat/>
    <w:uiPriority w:val="0"/>
    <w:rPr>
      <w:rFonts w:ascii="FangSong_GB2312" w:hAnsi="Calibri" w:eastAsia="FangSong_GB2312" w:cs="宋体"/>
      <w:b/>
      <w:sz w:val="32"/>
      <w:szCs w:val="32"/>
    </w:rPr>
  </w:style>
  <w:style w:type="paragraph" w:customStyle="1" w:styleId="803">
    <w:name w:val="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eastAsia="FangSong_GB2312" w:cs="宋体"/>
      <w:kern w:val="0"/>
      <w:sz w:val="24"/>
      <w:szCs w:val="20"/>
      <w:lang w:eastAsia="en-US"/>
    </w:rPr>
  </w:style>
  <w:style w:type="paragraph" w:customStyle="1" w:styleId="804">
    <w:name w:val="表内文字"/>
    <w:basedOn w:val="1"/>
    <w:autoRedefine/>
    <w:qFormat/>
    <w:uiPriority w:val="0"/>
    <w:pPr>
      <w:tabs>
        <w:tab w:val="left" w:pos="1418"/>
      </w:tabs>
      <w:spacing w:line="360" w:lineRule="auto"/>
      <w:jc w:val="center"/>
    </w:pPr>
    <w:rPr>
      <w:rFonts w:ascii="FangSong_GB2312" w:eastAsia="FangSong_GB2312"/>
      <w:spacing w:val="-20"/>
      <w:kern w:val="0"/>
      <w:sz w:val="24"/>
    </w:rPr>
  </w:style>
  <w:style w:type="paragraph" w:customStyle="1" w:styleId="805">
    <w:name w:val="6'"/>
    <w:basedOn w:val="1"/>
    <w:autoRedefine/>
    <w:qFormat/>
    <w:uiPriority w:val="0"/>
    <w:pPr>
      <w:autoSpaceDE w:val="0"/>
      <w:autoSpaceDN w:val="0"/>
      <w:adjustRightInd w:val="0"/>
      <w:snapToGrid w:val="0"/>
      <w:spacing w:line="320" w:lineRule="exact"/>
      <w:jc w:val="center"/>
      <w:textAlignment w:val="baseline"/>
    </w:pPr>
    <w:rPr>
      <w:rFonts w:eastAsia="Malgun Gothic" w:cs="宋体"/>
      <w:spacing w:val="20"/>
      <w:kern w:val="28"/>
      <w:szCs w:val="20"/>
    </w:rPr>
  </w:style>
  <w:style w:type="paragraph" w:customStyle="1" w:styleId="806">
    <w:name w:val="pa-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7">
    <w:name w:val="样式 仿宋_GB2312 四号 首行缩进:  0.74 厘米"/>
    <w:basedOn w:val="1"/>
    <w:autoRedefine/>
    <w:qFormat/>
    <w:uiPriority w:val="0"/>
    <w:pPr>
      <w:ind w:firstLine="420"/>
    </w:pPr>
    <w:rPr>
      <w:rFonts w:ascii="FangSong_GB2312" w:eastAsia="FangSong_GB2312" w:cs="宋体"/>
      <w:sz w:val="28"/>
      <w:szCs w:val="20"/>
    </w:rPr>
  </w:style>
  <w:style w:type="paragraph" w:customStyle="1" w:styleId="808">
    <w:name w:val="正文缩进1"/>
    <w:basedOn w:val="1"/>
    <w:next w:val="22"/>
    <w:autoRedefine/>
    <w:qFormat/>
    <w:uiPriority w:val="0"/>
    <w:pPr>
      <w:autoSpaceDE w:val="0"/>
      <w:autoSpaceDN w:val="0"/>
      <w:adjustRightInd w:val="0"/>
      <w:snapToGrid w:val="0"/>
      <w:spacing w:after="120" w:line="360" w:lineRule="auto"/>
      <w:ind w:left="420" w:firstLine="480"/>
    </w:pPr>
    <w:rPr>
      <w:rFonts w:ascii="Calibri" w:hAnsi="Calibri" w:cs="宋体"/>
      <w:sz w:val="24"/>
      <w:szCs w:val="20"/>
    </w:rPr>
  </w:style>
  <w:style w:type="paragraph" w:customStyle="1" w:styleId="809">
    <w:name w:val="图"/>
    <w:basedOn w:val="1"/>
    <w:autoRedefine/>
    <w:qFormat/>
    <w:uiPriority w:val="0"/>
    <w:pPr>
      <w:keepNext/>
      <w:adjustRightInd w:val="0"/>
      <w:snapToGrid w:val="0"/>
      <w:spacing w:before="60" w:after="60" w:line="300" w:lineRule="auto"/>
      <w:jc w:val="center"/>
    </w:pPr>
    <w:rPr>
      <w:rFonts w:hint="eastAsia" w:eastAsia="Malgun Gothic" w:cs="宋体"/>
      <w:spacing w:val="20"/>
      <w:kern w:val="0"/>
      <w:sz w:val="24"/>
      <w:szCs w:val="20"/>
    </w:rPr>
  </w:style>
  <w:style w:type="paragraph" w:customStyle="1" w:styleId="810">
    <w:name w:val="正文，首行缩进:"/>
    <w:basedOn w:val="1"/>
    <w:autoRedefine/>
    <w:qFormat/>
    <w:uiPriority w:val="0"/>
    <w:pPr>
      <w:tabs>
        <w:tab w:val="left" w:pos="3376"/>
      </w:tabs>
      <w:spacing w:line="460" w:lineRule="exact"/>
      <w:ind w:firstLine="480" w:firstLineChars="200"/>
      <w:jc w:val="left"/>
    </w:pPr>
    <w:rPr>
      <w:rFonts w:ascii="宋体" w:hAnsi="宋体" w:eastAsia="Malgun Gothic" w:cs="宋体"/>
      <w:sz w:val="24"/>
      <w:szCs w:val="20"/>
    </w:rPr>
  </w:style>
  <w:style w:type="paragraph" w:customStyle="1" w:styleId="811">
    <w:name w:val="Char Char Char Char1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2">
    <w:name w:val="ca-45"/>
    <w:basedOn w:val="1"/>
    <w:autoRedefine/>
    <w:qFormat/>
    <w:uiPriority w:val="0"/>
    <w:pPr>
      <w:widowControl/>
      <w:jc w:val="left"/>
    </w:pPr>
    <w:rPr>
      <w:rFonts w:ascii="宋体" w:hAnsi="宋体" w:eastAsia="Malgun Gothic" w:cs="宋体"/>
      <w:color w:val="000000"/>
      <w:kern w:val="0"/>
      <w:sz w:val="72"/>
      <w:szCs w:val="72"/>
    </w:rPr>
  </w:style>
  <w:style w:type="paragraph" w:customStyle="1" w:styleId="813">
    <w:name w:val="pa-41"/>
    <w:basedOn w:val="1"/>
    <w:autoRedefine/>
    <w:qFormat/>
    <w:uiPriority w:val="0"/>
    <w:pPr>
      <w:widowControl/>
      <w:spacing w:line="280" w:lineRule="atLeast"/>
      <w:ind w:firstLine="420"/>
    </w:pPr>
    <w:rPr>
      <w:rFonts w:ascii="宋体" w:hAnsi="宋体" w:eastAsia="Malgun Gothic" w:cs="宋体"/>
      <w:kern w:val="0"/>
      <w:sz w:val="24"/>
    </w:rPr>
  </w:style>
  <w:style w:type="paragraph" w:customStyle="1" w:styleId="814">
    <w:name w:val="ca-43"/>
    <w:basedOn w:val="1"/>
    <w:autoRedefine/>
    <w:qFormat/>
    <w:uiPriority w:val="0"/>
    <w:pPr>
      <w:widowControl/>
      <w:jc w:val="left"/>
    </w:pPr>
    <w:rPr>
      <w:rFonts w:ascii="宋体" w:hAnsi="宋体" w:eastAsia="Malgun Gothic" w:cs="宋体"/>
      <w:color w:val="000000"/>
      <w:kern w:val="0"/>
      <w:sz w:val="44"/>
      <w:szCs w:val="44"/>
    </w:rPr>
  </w:style>
  <w:style w:type="paragraph" w:customStyle="1" w:styleId="815">
    <w:name w:val="font8"/>
    <w:basedOn w:val="1"/>
    <w:autoRedefine/>
    <w:qFormat/>
    <w:uiPriority w:val="0"/>
    <w:pPr>
      <w:widowControl/>
      <w:spacing w:before="100" w:beforeAutospacing="1" w:after="100" w:afterAutospacing="1"/>
      <w:jc w:val="left"/>
    </w:pPr>
    <w:rPr>
      <w:rFonts w:ascii="Calibri" w:hAnsi="Calibri" w:cs="宋体"/>
      <w:color w:val="0000FF"/>
      <w:kern w:val="0"/>
      <w:sz w:val="20"/>
      <w:szCs w:val="20"/>
    </w:rPr>
  </w:style>
  <w:style w:type="paragraph" w:customStyle="1" w:styleId="816">
    <w:name w:val="xl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Malgun Gothic" w:cs="宋体"/>
      <w:bCs/>
      <w:kern w:val="0"/>
      <w:sz w:val="24"/>
    </w:rPr>
  </w:style>
  <w:style w:type="paragraph" w:customStyle="1" w:styleId="817">
    <w:name w:val="表格文字"/>
    <w:basedOn w:val="1"/>
    <w:autoRedefine/>
    <w:qFormat/>
    <w:uiPriority w:val="0"/>
    <w:pPr>
      <w:adjustRightInd w:val="0"/>
      <w:spacing w:line="420" w:lineRule="atLeast"/>
      <w:jc w:val="left"/>
      <w:textAlignment w:val="baseline"/>
    </w:pPr>
    <w:rPr>
      <w:rFonts w:eastAsia="Malgun Gothic" w:cs="宋体"/>
      <w:kern w:val="0"/>
      <w:szCs w:val="20"/>
    </w:rPr>
  </w:style>
  <w:style w:type="paragraph" w:customStyle="1" w:styleId="818">
    <w:name w:val="默认段落字体 Para Char Char Char Char Char Char Char Char Char1 Char"/>
    <w:basedOn w:val="1"/>
    <w:autoRedefine/>
    <w:qFormat/>
    <w:uiPriority w:val="0"/>
    <w:pPr>
      <w:tabs>
        <w:tab w:val="left" w:pos="1260"/>
      </w:tabs>
      <w:spacing w:line="360" w:lineRule="auto"/>
      <w:ind w:left="1260" w:firstLine="480" w:firstLineChars="200"/>
    </w:pPr>
    <w:rPr>
      <w:rFonts w:ascii="Tahoma" w:hAnsi="Tahoma" w:eastAsia="Malgun Gothic" w:cs="宋体"/>
      <w:sz w:val="24"/>
      <w:szCs w:val="20"/>
    </w:rPr>
  </w:style>
  <w:style w:type="paragraph" w:customStyle="1" w:styleId="819">
    <w:name w:val="p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20">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21">
    <w:name w:val="xl63"/>
    <w:basedOn w:val="1"/>
    <w:autoRedefine/>
    <w:qFormat/>
    <w:uiPriority w:val="0"/>
    <w:pPr>
      <w:widowControl/>
      <w:spacing w:before="100" w:beforeAutospacing="1" w:after="100" w:afterAutospacing="1"/>
      <w:jc w:val="center"/>
    </w:pPr>
    <w:rPr>
      <w:rFonts w:ascii="宋体" w:hAnsi="宋体" w:eastAsia="Malgun Gothic" w:cs="宋体"/>
      <w:b/>
      <w:bCs/>
      <w:kern w:val="0"/>
      <w:sz w:val="20"/>
      <w:szCs w:val="20"/>
    </w:rPr>
  </w:style>
  <w:style w:type="paragraph" w:customStyle="1" w:styleId="822">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823">
    <w:name w:val="pa-52"/>
    <w:basedOn w:val="1"/>
    <w:autoRedefine/>
    <w:qFormat/>
    <w:uiPriority w:val="0"/>
    <w:pPr>
      <w:widowControl/>
      <w:spacing w:line="276" w:lineRule="atLeast"/>
      <w:jc w:val="left"/>
    </w:pPr>
    <w:rPr>
      <w:rFonts w:ascii="宋体" w:hAnsi="宋体" w:eastAsia="Malgun Gothic" w:cs="宋体"/>
      <w:kern w:val="0"/>
      <w:sz w:val="24"/>
    </w:rPr>
  </w:style>
  <w:style w:type="paragraph" w:customStyle="1" w:styleId="824">
    <w:name w:val="1正文"/>
    <w:basedOn w:val="1"/>
    <w:autoRedefine/>
    <w:qFormat/>
    <w:uiPriority w:val="0"/>
    <w:rPr>
      <w:rFonts w:ascii="宋体" w:hAnsi="宋体"/>
      <w:color w:val="000000"/>
      <w:sz w:val="15"/>
      <w:szCs w:val="14"/>
    </w:rPr>
  </w:style>
  <w:style w:type="paragraph" w:customStyle="1" w:styleId="825">
    <w:name w:val="样式 样式 标题 3section:33l3Level 3 HeadH3heading 3h3Bold Headbh... + ... Char"/>
    <w:basedOn w:val="1"/>
    <w:autoRedefine/>
    <w:qFormat/>
    <w:uiPriority w:val="0"/>
    <w:pPr>
      <w:keepNext/>
      <w:keepLines/>
      <w:spacing w:beforeLines="50" w:afterLines="50" w:line="360" w:lineRule="auto"/>
      <w:ind w:left="800" w:leftChars="400"/>
      <w:outlineLvl w:val="2"/>
    </w:pPr>
    <w:rPr>
      <w:rFonts w:ascii="宋体" w:hAnsi="宋体" w:eastAsia="Malgun Gothic" w:cs="宋体"/>
      <w:b/>
      <w:bCs/>
      <w:color w:val="FF0000"/>
      <w:sz w:val="24"/>
    </w:rPr>
  </w:style>
  <w:style w:type="paragraph" w:customStyle="1" w:styleId="826">
    <w:name w:val="pa-53"/>
    <w:basedOn w:val="1"/>
    <w:autoRedefine/>
    <w:qFormat/>
    <w:uiPriority w:val="0"/>
    <w:pPr>
      <w:widowControl/>
      <w:spacing w:line="280" w:lineRule="atLeast"/>
      <w:ind w:firstLine="100"/>
    </w:pPr>
    <w:rPr>
      <w:rFonts w:ascii="宋体" w:hAnsi="宋体" w:eastAsia="Malgun Gothic" w:cs="宋体"/>
      <w:kern w:val="0"/>
      <w:sz w:val="24"/>
    </w:rPr>
  </w:style>
  <w:style w:type="paragraph" w:customStyle="1" w:styleId="827">
    <w:name w:val="pa-63"/>
    <w:basedOn w:val="1"/>
    <w:autoRedefine/>
    <w:qFormat/>
    <w:uiPriority w:val="0"/>
    <w:pPr>
      <w:widowControl/>
      <w:spacing w:line="360" w:lineRule="atLeast"/>
      <w:ind w:firstLine="300"/>
      <w:jc w:val="left"/>
    </w:pPr>
    <w:rPr>
      <w:rFonts w:ascii="宋体" w:hAnsi="宋体" w:eastAsia="Malgun Gothic" w:cs="宋体"/>
      <w:kern w:val="0"/>
      <w:sz w:val="24"/>
    </w:rPr>
  </w:style>
  <w:style w:type="paragraph" w:customStyle="1" w:styleId="828">
    <w:name w:val="Char Char Char Char Char Char Char"/>
    <w:basedOn w:val="1"/>
    <w:autoRedefine/>
    <w:qFormat/>
    <w:uiPriority w:val="0"/>
    <w:rPr>
      <w:rFonts w:ascii="Calibri" w:hAnsi="Calibri" w:cs="宋体"/>
      <w:sz w:val="24"/>
      <w:szCs w:val="21"/>
    </w:rPr>
  </w:style>
  <w:style w:type="paragraph" w:customStyle="1" w:styleId="829">
    <w:name w:val="pa-99"/>
    <w:basedOn w:val="1"/>
    <w:autoRedefine/>
    <w:qFormat/>
    <w:uiPriority w:val="0"/>
    <w:pPr>
      <w:widowControl/>
      <w:spacing w:line="300" w:lineRule="atLeast"/>
      <w:ind w:firstLine="520"/>
    </w:pPr>
    <w:rPr>
      <w:rFonts w:ascii="宋体" w:hAnsi="宋体" w:eastAsia="Malgun Gothic" w:cs="宋体"/>
      <w:kern w:val="0"/>
      <w:sz w:val="24"/>
    </w:rPr>
  </w:style>
  <w:style w:type="paragraph" w:customStyle="1" w:styleId="830">
    <w:name w:val="pa-104"/>
    <w:basedOn w:val="1"/>
    <w:autoRedefine/>
    <w:qFormat/>
    <w:uiPriority w:val="0"/>
    <w:pPr>
      <w:widowControl/>
      <w:spacing w:line="280" w:lineRule="atLeast"/>
      <w:ind w:firstLine="500"/>
      <w:jc w:val="left"/>
    </w:pPr>
    <w:rPr>
      <w:rFonts w:ascii="宋体" w:hAnsi="宋体" w:eastAsia="Malgun Gothic" w:cs="宋体"/>
      <w:kern w:val="0"/>
      <w:sz w:val="24"/>
    </w:rPr>
  </w:style>
  <w:style w:type="paragraph" w:customStyle="1" w:styleId="831">
    <w:name w:val="样式 样式 宋体 + 首行缩进:  2 字符"/>
    <w:basedOn w:val="1"/>
    <w:autoRedefine/>
    <w:qFormat/>
    <w:uiPriority w:val="0"/>
    <w:pPr>
      <w:spacing w:line="360" w:lineRule="auto"/>
      <w:ind w:firstLine="560" w:firstLineChars="200"/>
      <w:jc w:val="left"/>
    </w:pPr>
    <w:rPr>
      <w:rFonts w:ascii="FangSong_GB2312" w:hAnsi="仿宋" w:eastAsia="FangSong_GB2312" w:cs="宋体"/>
      <w:sz w:val="28"/>
      <w:szCs w:val="20"/>
    </w:rPr>
  </w:style>
  <w:style w:type="paragraph" w:customStyle="1" w:styleId="832">
    <w:name w:val="标书标题4"/>
    <w:basedOn w:val="6"/>
    <w:autoRedefine/>
    <w:qFormat/>
    <w:uiPriority w:val="0"/>
    <w:pPr>
      <w:keepLines w:val="0"/>
      <w:adjustRightInd w:val="0"/>
      <w:snapToGrid w:val="0"/>
      <w:spacing w:beforeLines="100" w:afterLines="100" w:line="500" w:lineRule="exact"/>
    </w:pPr>
    <w:rPr>
      <w:rFonts w:ascii="Arial Narrow" w:hAnsi="Arial Narrow" w:eastAsia="FangSong_GB2312"/>
      <w:bCs w:val="0"/>
      <w:color w:val="000000"/>
      <w:szCs w:val="32"/>
    </w:rPr>
  </w:style>
  <w:style w:type="paragraph" w:customStyle="1" w:styleId="83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FF"/>
      <w:kern w:val="0"/>
      <w:sz w:val="20"/>
      <w:szCs w:val="20"/>
    </w:rPr>
  </w:style>
  <w:style w:type="paragraph" w:customStyle="1" w:styleId="834">
    <w:name w:val="ca-41"/>
    <w:basedOn w:val="1"/>
    <w:autoRedefine/>
    <w:qFormat/>
    <w:uiPriority w:val="0"/>
    <w:pPr>
      <w:widowControl/>
      <w:jc w:val="left"/>
    </w:pPr>
    <w:rPr>
      <w:rFonts w:ascii="宋体" w:hAnsi="宋体" w:eastAsia="Malgun Gothic" w:cs="宋体"/>
      <w:b/>
      <w:bCs/>
      <w:color w:val="000000"/>
      <w:spacing w:val="-20"/>
      <w:kern w:val="0"/>
      <w:sz w:val="32"/>
      <w:szCs w:val="32"/>
    </w:rPr>
  </w:style>
  <w:style w:type="paragraph" w:customStyle="1" w:styleId="835">
    <w:name w:val="ca-34"/>
    <w:basedOn w:val="1"/>
    <w:autoRedefine/>
    <w:qFormat/>
    <w:uiPriority w:val="0"/>
    <w:pPr>
      <w:widowControl/>
      <w:jc w:val="left"/>
    </w:pPr>
    <w:rPr>
      <w:rFonts w:ascii="宋体" w:hAnsi="宋体" w:eastAsia="Malgun Gothic" w:cs="宋体"/>
      <w:color w:val="000000"/>
      <w:kern w:val="0"/>
      <w:sz w:val="20"/>
      <w:szCs w:val="20"/>
    </w:rPr>
  </w:style>
  <w:style w:type="paragraph" w:customStyle="1" w:styleId="836">
    <w:name w:val="样式 首行缩进:  2 字符 段后: 0.5 行"/>
    <w:basedOn w:val="1"/>
    <w:autoRedefine/>
    <w:qFormat/>
    <w:uiPriority w:val="0"/>
    <w:pPr>
      <w:spacing w:line="360" w:lineRule="auto"/>
      <w:ind w:firstLine="480" w:firstLineChars="200"/>
    </w:pPr>
    <w:rPr>
      <w:rFonts w:ascii="宋体" w:hAnsi="宋体" w:cs="宋体"/>
      <w:sz w:val="24"/>
    </w:rPr>
  </w:style>
  <w:style w:type="paragraph" w:customStyle="1" w:styleId="837">
    <w:name w:val="pa-89"/>
    <w:basedOn w:val="1"/>
    <w:autoRedefine/>
    <w:qFormat/>
    <w:uiPriority w:val="0"/>
    <w:pPr>
      <w:widowControl/>
      <w:spacing w:line="320" w:lineRule="atLeast"/>
    </w:pPr>
    <w:rPr>
      <w:rFonts w:ascii="宋体" w:hAnsi="宋体" w:eastAsia="Malgun Gothic" w:cs="宋体"/>
      <w:kern w:val="0"/>
      <w:sz w:val="24"/>
    </w:rPr>
  </w:style>
  <w:style w:type="paragraph" w:customStyle="1" w:styleId="838">
    <w:name w:val="正文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9">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41">
    <w:name w:val="Char2"/>
    <w:basedOn w:val="1"/>
    <w:autoRedefine/>
    <w:qFormat/>
    <w:uiPriority w:val="0"/>
    <w:pPr>
      <w:numPr>
        <w:ilvl w:val="0"/>
        <w:numId w:val="3"/>
      </w:numPr>
      <w:tabs>
        <w:tab w:val="left" w:pos="1200"/>
        <w:tab w:val="clear" w:pos="420"/>
      </w:tabs>
    </w:pPr>
    <w:rPr>
      <w:rFonts w:ascii="Calibri" w:hAnsi="Calibri" w:cs="宋体"/>
      <w:sz w:val="24"/>
    </w:rPr>
  </w:style>
  <w:style w:type="paragraph" w:customStyle="1" w:styleId="842">
    <w:name w:val="Char5"/>
    <w:basedOn w:val="2"/>
    <w:autoRedefine/>
    <w:qFormat/>
    <w:uiPriority w:val="0"/>
    <w:pPr>
      <w:adjustRightInd w:val="0"/>
      <w:snapToGrid w:val="0"/>
      <w:spacing w:before="240" w:after="240" w:line="348" w:lineRule="auto"/>
    </w:pPr>
  </w:style>
  <w:style w:type="paragraph" w:customStyle="1" w:styleId="843">
    <w:name w:val="菲页1"/>
    <w:basedOn w:val="3"/>
    <w:autoRedefine/>
    <w:qFormat/>
    <w:uiPriority w:val="0"/>
    <w:pPr>
      <w:widowControl/>
      <w:spacing w:line="413" w:lineRule="auto"/>
      <w:jc w:val="center"/>
    </w:pPr>
    <w:rPr>
      <w:rFonts w:ascii="黑体" w:hAnsi="宋体" w:cs="宋体"/>
      <w:b w:val="0"/>
      <w:bCs w:val="0"/>
      <w:kern w:val="0"/>
      <w:sz w:val="52"/>
      <w:szCs w:val="20"/>
    </w:rPr>
  </w:style>
  <w:style w:type="paragraph" w:customStyle="1" w:styleId="844">
    <w:name w:val="pa-13"/>
    <w:basedOn w:val="1"/>
    <w:autoRedefine/>
    <w:qFormat/>
    <w:uiPriority w:val="0"/>
    <w:pPr>
      <w:widowControl/>
      <w:spacing w:line="360" w:lineRule="atLeast"/>
    </w:pPr>
    <w:rPr>
      <w:rFonts w:ascii="宋体" w:hAnsi="宋体" w:eastAsia="Malgun Gothic" w:cs="宋体"/>
      <w:kern w:val="0"/>
      <w:sz w:val="24"/>
    </w:rPr>
  </w:style>
  <w:style w:type="paragraph" w:customStyle="1" w:styleId="845">
    <w:name w:val="Char12"/>
    <w:basedOn w:val="1"/>
    <w:autoRedefine/>
    <w:qFormat/>
    <w:uiPriority w:val="0"/>
    <w:rPr>
      <w:rFonts w:ascii="FangSong_GB2312" w:eastAsia="FangSong_GB2312" w:cs="宋体"/>
      <w:b/>
      <w:sz w:val="32"/>
      <w:szCs w:val="32"/>
    </w:rPr>
  </w:style>
  <w:style w:type="paragraph" w:customStyle="1" w:styleId="846">
    <w:name w:val="样式 正文缩进正文（首行缩进两字）特点ALT+Z表正文正文非缩进四号段1Normal Indent Char2..."/>
    <w:basedOn w:val="3"/>
    <w:next w:val="5"/>
    <w:autoRedefine/>
    <w:qFormat/>
    <w:uiPriority w:val="0"/>
    <w:pPr>
      <w:spacing w:before="240" w:after="120" w:line="400" w:lineRule="exact"/>
      <w:ind w:left="1140" w:hanging="630"/>
      <w:jc w:val="center"/>
    </w:pPr>
    <w:rPr>
      <w:rFonts w:ascii="宋体" w:hAnsi="宋体" w:cs="宋体"/>
      <w:bCs w:val="0"/>
      <w:szCs w:val="20"/>
    </w:rPr>
  </w:style>
  <w:style w:type="paragraph" w:customStyle="1" w:styleId="847">
    <w:name w:val="td-5"/>
    <w:basedOn w:val="1"/>
    <w:autoRedefine/>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eastAsia="Malgun Gothic" w:cs="宋体"/>
      <w:kern w:val="0"/>
      <w:sz w:val="24"/>
    </w:rPr>
  </w:style>
  <w:style w:type="paragraph" w:customStyle="1" w:styleId="848">
    <w:name w:val="ca-26"/>
    <w:basedOn w:val="1"/>
    <w:autoRedefine/>
    <w:qFormat/>
    <w:uiPriority w:val="0"/>
    <w:pPr>
      <w:widowControl/>
      <w:jc w:val="left"/>
    </w:pPr>
    <w:rPr>
      <w:rFonts w:ascii="宋体" w:hAnsi="宋体" w:eastAsia="Malgun Gothic" w:cs="宋体"/>
      <w:color w:val="002060"/>
      <w:kern w:val="0"/>
      <w:szCs w:val="21"/>
    </w:rPr>
  </w:style>
  <w:style w:type="paragraph" w:customStyle="1" w:styleId="849">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50">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851">
    <w:name w:val="td-11"/>
    <w:basedOn w:val="1"/>
    <w:autoRedefine/>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eastAsia="Malgun Gothic" w:cs="宋体"/>
      <w:kern w:val="0"/>
      <w:sz w:val="24"/>
    </w:rPr>
  </w:style>
  <w:style w:type="paragraph" w:customStyle="1" w:styleId="852">
    <w:name w:val="默认段落字体 Para Char"/>
    <w:basedOn w:val="1"/>
    <w:autoRedefine/>
    <w:qFormat/>
    <w:uiPriority w:val="0"/>
    <w:rPr>
      <w:szCs w:val="20"/>
    </w:rPr>
  </w:style>
  <w:style w:type="paragraph" w:customStyle="1" w:styleId="85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854">
    <w:name w:val="Char Char Char Char Char Char Char Char"/>
    <w:basedOn w:val="18"/>
    <w:autoRedefine/>
    <w:qFormat/>
    <w:uiPriority w:val="0"/>
    <w:pPr>
      <w:shd w:val="clear" w:color="auto" w:fill="000080"/>
    </w:pPr>
    <w:rPr>
      <w:rFonts w:ascii="Tahoma" w:hAnsi="Tahoma" w:cs="Tahoma"/>
      <w:sz w:val="24"/>
      <w:szCs w:val="24"/>
    </w:rPr>
  </w:style>
  <w:style w:type="paragraph" w:customStyle="1" w:styleId="855">
    <w:name w:val="pa-111"/>
    <w:basedOn w:val="1"/>
    <w:autoRedefine/>
    <w:qFormat/>
    <w:uiPriority w:val="0"/>
    <w:pPr>
      <w:widowControl/>
      <w:spacing w:line="280" w:lineRule="atLeast"/>
      <w:ind w:firstLine="480"/>
    </w:pPr>
    <w:rPr>
      <w:rFonts w:ascii="宋体" w:hAnsi="宋体" w:eastAsia="Malgun Gothic" w:cs="宋体"/>
      <w:kern w:val="0"/>
      <w:sz w:val="24"/>
    </w:rPr>
  </w:style>
  <w:style w:type="paragraph" w:customStyle="1" w:styleId="856">
    <w:name w:val="ca-37"/>
    <w:basedOn w:val="1"/>
    <w:autoRedefine/>
    <w:qFormat/>
    <w:uiPriority w:val="0"/>
    <w:pPr>
      <w:widowControl/>
      <w:jc w:val="left"/>
    </w:pPr>
    <w:rPr>
      <w:rFonts w:ascii="宋体" w:hAnsi="宋体" w:eastAsia="Malgun Gothic" w:cs="宋体"/>
      <w:color w:val="000000"/>
      <w:kern w:val="0"/>
      <w:szCs w:val="21"/>
    </w:rPr>
  </w:style>
  <w:style w:type="paragraph" w:customStyle="1" w:styleId="857">
    <w:name w:val="缺省文本"/>
    <w:basedOn w:val="1"/>
    <w:autoRedefine/>
    <w:qFormat/>
    <w:uiPriority w:val="0"/>
    <w:pPr>
      <w:autoSpaceDE w:val="0"/>
      <w:autoSpaceDN w:val="0"/>
      <w:adjustRightInd w:val="0"/>
      <w:jc w:val="left"/>
    </w:pPr>
    <w:rPr>
      <w:kern w:val="0"/>
      <w:sz w:val="24"/>
      <w:szCs w:val="20"/>
    </w:rPr>
  </w:style>
  <w:style w:type="paragraph" w:customStyle="1" w:styleId="858">
    <w:name w:val="Char Char4"/>
    <w:basedOn w:val="1"/>
    <w:autoRedefine/>
    <w:qFormat/>
    <w:uiPriority w:val="0"/>
    <w:rPr>
      <w:rFonts w:ascii="Tahoma" w:hAnsi="Tahoma" w:eastAsia="Malgun Gothic" w:cs="宋体"/>
      <w:sz w:val="24"/>
      <w:szCs w:val="20"/>
    </w:rPr>
  </w:style>
  <w:style w:type="paragraph" w:customStyle="1" w:styleId="859">
    <w:name w:val="pa-126"/>
    <w:basedOn w:val="1"/>
    <w:autoRedefine/>
    <w:qFormat/>
    <w:uiPriority w:val="0"/>
    <w:pPr>
      <w:widowControl/>
      <w:spacing w:line="480" w:lineRule="atLeast"/>
      <w:ind w:firstLine="480"/>
    </w:pPr>
    <w:rPr>
      <w:rFonts w:ascii="宋体" w:hAnsi="宋体" w:eastAsia="Malgun Gothic" w:cs="宋体"/>
      <w:kern w:val="0"/>
      <w:sz w:val="24"/>
    </w:rPr>
  </w:style>
  <w:style w:type="paragraph" w:customStyle="1" w:styleId="860">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61">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62">
    <w:name w:val="ca-50"/>
    <w:basedOn w:val="1"/>
    <w:autoRedefine/>
    <w:qFormat/>
    <w:uiPriority w:val="0"/>
    <w:pPr>
      <w:widowControl/>
      <w:jc w:val="left"/>
    </w:pPr>
    <w:rPr>
      <w:rFonts w:ascii="宋体" w:hAnsi="宋体" w:eastAsia="Malgun Gothic" w:cs="宋体"/>
      <w:kern w:val="0"/>
      <w:sz w:val="24"/>
    </w:rPr>
  </w:style>
  <w:style w:type="paragraph" w:customStyle="1" w:styleId="863">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864">
    <w:name w:val="pa-106"/>
    <w:basedOn w:val="1"/>
    <w:autoRedefine/>
    <w:qFormat/>
    <w:uiPriority w:val="0"/>
    <w:pPr>
      <w:widowControl/>
      <w:spacing w:line="720" w:lineRule="atLeast"/>
    </w:pPr>
    <w:rPr>
      <w:rFonts w:ascii="宋体" w:hAnsi="宋体" w:eastAsia="Malgun Gothic" w:cs="宋体"/>
      <w:kern w:val="0"/>
      <w:sz w:val="24"/>
    </w:rPr>
  </w:style>
  <w:style w:type="paragraph" w:customStyle="1" w:styleId="865">
    <w:name w:val="ca-19"/>
    <w:basedOn w:val="1"/>
    <w:autoRedefine/>
    <w:qFormat/>
    <w:uiPriority w:val="0"/>
    <w:pPr>
      <w:widowControl/>
      <w:jc w:val="left"/>
    </w:pPr>
    <w:rPr>
      <w:rFonts w:eastAsia="Malgun Gothic" w:cs="宋体"/>
      <w:kern w:val="0"/>
      <w:sz w:val="18"/>
      <w:szCs w:val="18"/>
    </w:rPr>
  </w:style>
  <w:style w:type="paragraph" w:customStyle="1" w:styleId="866">
    <w:name w:val="样式 节 + 行距: 固定值 37 磅"/>
    <w:basedOn w:val="499"/>
    <w:autoRedefine/>
    <w:qFormat/>
    <w:uiPriority w:val="0"/>
    <w:pPr>
      <w:spacing w:before="120" w:after="120" w:line="660" w:lineRule="exact"/>
    </w:pPr>
    <w:rPr>
      <w:rFonts w:cs="宋体"/>
    </w:rPr>
  </w:style>
  <w:style w:type="paragraph" w:customStyle="1" w:styleId="867">
    <w:name w:val="pa-93"/>
    <w:basedOn w:val="1"/>
    <w:autoRedefine/>
    <w:qFormat/>
    <w:uiPriority w:val="0"/>
    <w:pPr>
      <w:widowControl/>
      <w:spacing w:line="480" w:lineRule="atLeast"/>
      <w:ind w:firstLine="480"/>
      <w:jc w:val="left"/>
    </w:pPr>
    <w:rPr>
      <w:rFonts w:ascii="宋体" w:hAnsi="宋体" w:eastAsia="Malgun Gothic" w:cs="宋体"/>
      <w:kern w:val="0"/>
      <w:sz w:val="24"/>
    </w:rPr>
  </w:style>
  <w:style w:type="paragraph" w:customStyle="1" w:styleId="868">
    <w:name w:val="pa-109"/>
    <w:basedOn w:val="1"/>
    <w:autoRedefine/>
    <w:qFormat/>
    <w:uiPriority w:val="0"/>
    <w:pPr>
      <w:widowControl/>
      <w:spacing w:line="280" w:lineRule="atLeast"/>
    </w:pPr>
    <w:rPr>
      <w:rFonts w:ascii="宋体" w:hAnsi="宋体" w:eastAsia="Malgun Gothic" w:cs="宋体"/>
      <w:kern w:val="0"/>
      <w:sz w:val="24"/>
    </w:rPr>
  </w:style>
  <w:style w:type="paragraph" w:customStyle="1" w:styleId="869">
    <w:name w:val="空半行"/>
    <w:basedOn w:val="1"/>
    <w:autoRedefine/>
    <w:qFormat/>
    <w:uiPriority w:val="0"/>
    <w:pPr>
      <w:adjustRightInd w:val="0"/>
      <w:spacing w:line="120" w:lineRule="exact"/>
      <w:textAlignment w:val="baseline"/>
    </w:pPr>
    <w:rPr>
      <w:rFonts w:eastAsia="FangSong_GB2312" w:cs="宋体"/>
      <w:color w:val="FFFFFF"/>
      <w:kern w:val="0"/>
      <w:sz w:val="30"/>
      <w:szCs w:val="20"/>
    </w:rPr>
  </w:style>
  <w:style w:type="paragraph" w:customStyle="1" w:styleId="870">
    <w:name w:val="pa-38"/>
    <w:basedOn w:val="1"/>
    <w:autoRedefine/>
    <w:qFormat/>
    <w:uiPriority w:val="0"/>
    <w:pPr>
      <w:widowControl/>
      <w:spacing w:line="360" w:lineRule="atLeast"/>
      <w:ind w:firstLine="520"/>
    </w:pPr>
    <w:rPr>
      <w:rFonts w:ascii="宋体" w:hAnsi="宋体" w:eastAsia="Malgun Gothic" w:cs="宋体"/>
      <w:kern w:val="0"/>
      <w:sz w:val="24"/>
    </w:rPr>
  </w:style>
  <w:style w:type="paragraph" w:customStyle="1" w:styleId="871">
    <w:name w:val="样式 样式 标题 3 + (符号) 宋体 四号 加粗 黑色 段前: 0 磅 段后: 0 磅 行距: 固定值 22 磅 + 段前:..."/>
    <w:basedOn w:val="794"/>
    <w:autoRedefine/>
    <w:qFormat/>
    <w:uiPriority w:val="0"/>
    <w:pPr>
      <w:spacing w:line="580" w:lineRule="exact"/>
    </w:pPr>
  </w:style>
  <w:style w:type="paragraph" w:customStyle="1" w:styleId="872">
    <w:name w:val="样式 标题 3 + 小四 非加粗 段前: 0 磅 段后: 0 磅 行距: 单倍行距"/>
    <w:basedOn w:val="5"/>
    <w:autoRedefine/>
    <w:qFormat/>
    <w:uiPriority w:val="0"/>
    <w:pPr>
      <w:keepNext w:val="0"/>
      <w:keepLines w:val="0"/>
      <w:numPr>
        <w:ilvl w:val="2"/>
        <w:numId w:val="4"/>
      </w:numPr>
      <w:spacing w:before="120" w:after="120" w:line="240" w:lineRule="auto"/>
      <w:jc w:val="left"/>
    </w:pPr>
    <w:rPr>
      <w:rFonts w:ascii="Calibri" w:hAnsi="Calibri" w:cs="宋体"/>
      <w:b w:val="0"/>
      <w:bCs w:val="0"/>
      <w:color w:val="000000"/>
      <w:kern w:val="0"/>
      <w:sz w:val="24"/>
      <w:szCs w:val="20"/>
    </w:rPr>
  </w:style>
  <w:style w:type="paragraph" w:customStyle="1" w:styleId="873">
    <w:name w:val="xl8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4">
    <w:name w:val="Char Char1 Char"/>
    <w:basedOn w:val="1"/>
    <w:autoRedefine/>
    <w:qFormat/>
    <w:uiPriority w:val="0"/>
    <w:pPr>
      <w:tabs>
        <w:tab w:val="left" w:pos="360"/>
      </w:tabs>
    </w:pPr>
    <w:rPr>
      <w:rFonts w:ascii="Calibri" w:hAnsi="Calibri" w:cs="宋体"/>
      <w:sz w:val="24"/>
    </w:rPr>
  </w:style>
  <w:style w:type="paragraph" w:customStyle="1" w:styleId="875">
    <w:name w:val="ca-32"/>
    <w:basedOn w:val="1"/>
    <w:autoRedefine/>
    <w:qFormat/>
    <w:uiPriority w:val="0"/>
    <w:pPr>
      <w:widowControl/>
      <w:jc w:val="left"/>
    </w:pPr>
    <w:rPr>
      <w:rFonts w:ascii="宋体" w:hAnsi="宋体" w:eastAsia="Malgun Gothic" w:cs="宋体"/>
      <w:b/>
      <w:bCs/>
      <w:color w:val="C00000"/>
      <w:spacing w:val="-20"/>
      <w:kern w:val="0"/>
      <w:szCs w:val="21"/>
    </w:rPr>
  </w:style>
  <w:style w:type="paragraph" w:customStyle="1" w:styleId="876">
    <w:name w:val="Table Text"/>
    <w:basedOn w:val="1"/>
    <w:autoRedefine/>
    <w:qFormat/>
    <w:uiPriority w:val="0"/>
    <w:pPr>
      <w:topLinePunct/>
      <w:adjustRightInd w:val="0"/>
      <w:snapToGrid w:val="0"/>
      <w:spacing w:before="80" w:after="80" w:line="240" w:lineRule="atLeast"/>
      <w:jc w:val="left"/>
    </w:pPr>
    <w:rPr>
      <w:rFonts w:ascii="Calibri" w:hAnsi="Calibri" w:cs="Arial"/>
      <w:kern w:val="0"/>
      <w:sz w:val="24"/>
      <w:szCs w:val="21"/>
    </w:rPr>
  </w:style>
  <w:style w:type="paragraph" w:customStyle="1" w:styleId="877">
    <w:name w:val="ca-48"/>
    <w:basedOn w:val="1"/>
    <w:autoRedefine/>
    <w:qFormat/>
    <w:uiPriority w:val="0"/>
    <w:pPr>
      <w:widowControl/>
      <w:jc w:val="left"/>
    </w:pPr>
    <w:rPr>
      <w:rFonts w:ascii="宋体" w:hAnsi="宋体" w:eastAsia="Malgun Gothic" w:cs="宋体"/>
      <w:color w:val="000000"/>
      <w:kern w:val="0"/>
      <w:sz w:val="26"/>
      <w:szCs w:val="26"/>
    </w:rPr>
  </w:style>
  <w:style w:type="paragraph" w:customStyle="1" w:styleId="878">
    <w:name w:val="pa-112"/>
    <w:basedOn w:val="1"/>
    <w:autoRedefine/>
    <w:qFormat/>
    <w:uiPriority w:val="0"/>
    <w:pPr>
      <w:widowControl/>
      <w:spacing w:line="280" w:lineRule="atLeast"/>
    </w:pPr>
    <w:rPr>
      <w:rFonts w:ascii="宋体" w:hAnsi="宋体" w:eastAsia="Malgun Gothic" w:cs="宋体"/>
      <w:kern w:val="0"/>
      <w:sz w:val="24"/>
    </w:rPr>
  </w:style>
  <w:style w:type="paragraph" w:customStyle="1" w:styleId="879">
    <w:name w:val="Char Char122"/>
    <w:basedOn w:val="1"/>
    <w:autoRedefine/>
    <w:qFormat/>
    <w:uiPriority w:val="0"/>
    <w:rPr>
      <w:szCs w:val="21"/>
    </w:rPr>
  </w:style>
  <w:style w:type="paragraph" w:customStyle="1" w:styleId="880">
    <w:name w:val="菲页2"/>
    <w:basedOn w:val="5"/>
    <w:autoRedefine/>
    <w:qFormat/>
    <w:uiPriority w:val="0"/>
    <w:pPr>
      <w:widowControl/>
      <w:tabs>
        <w:tab w:val="left" w:pos="1680"/>
      </w:tabs>
      <w:spacing w:before="120" w:after="120" w:line="360" w:lineRule="auto"/>
      <w:ind w:left="1680" w:hanging="420"/>
      <w:jc w:val="center"/>
    </w:pPr>
    <w:rPr>
      <w:rFonts w:ascii="黑体" w:hAnsi="宋体" w:eastAsia="黑体" w:cs="宋体"/>
      <w:b w:val="0"/>
      <w:bCs w:val="0"/>
      <w:kern w:val="0"/>
      <w:sz w:val="44"/>
      <w:szCs w:val="20"/>
    </w:rPr>
  </w:style>
  <w:style w:type="paragraph" w:customStyle="1" w:styleId="881">
    <w:name w:val="ca-44"/>
    <w:basedOn w:val="1"/>
    <w:autoRedefine/>
    <w:qFormat/>
    <w:uiPriority w:val="0"/>
    <w:pPr>
      <w:widowControl/>
      <w:jc w:val="left"/>
    </w:pPr>
    <w:rPr>
      <w:rFonts w:ascii="宋体" w:hAnsi="宋体" w:eastAsia="Malgun Gothic" w:cs="宋体"/>
      <w:color w:val="000000"/>
      <w:kern w:val="0"/>
      <w:sz w:val="52"/>
      <w:szCs w:val="52"/>
    </w:rPr>
  </w:style>
  <w:style w:type="paragraph" w:customStyle="1" w:styleId="88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Malgun Gothic" w:cs="宋体"/>
      <w:kern w:val="0"/>
      <w:sz w:val="20"/>
      <w:szCs w:val="20"/>
    </w:rPr>
  </w:style>
  <w:style w:type="paragraph" w:customStyle="1" w:styleId="883">
    <w:name w:val="样式 标题4 + 首行缩进:  1.47 字符"/>
    <w:basedOn w:val="1"/>
    <w:autoRedefine/>
    <w:qFormat/>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884">
    <w:name w:val="内文正文"/>
    <w:autoRedefine/>
    <w:qFormat/>
    <w:uiPriority w:val="0"/>
    <w:pPr>
      <w:autoSpaceDE w:val="0"/>
      <w:autoSpaceDN w:val="0"/>
      <w:spacing w:line="400" w:lineRule="exact"/>
      <w:ind w:firstLine="200" w:firstLineChars="200"/>
      <w:jc w:val="both"/>
      <w:textAlignment w:val="bottom"/>
    </w:pPr>
    <w:rPr>
      <w:rFonts w:ascii="Times New Roman" w:hAnsi="???|CS?o｡ﾀ?" w:eastAsia="Malgun Gothic" w:cs="Times New Roman"/>
      <w:sz w:val="21"/>
      <w:szCs w:val="28"/>
      <w:lang w:val="en-US" w:eastAsia="zh-CN" w:bidi="ar-SA"/>
    </w:rPr>
  </w:style>
  <w:style w:type="paragraph" w:customStyle="1" w:styleId="885">
    <w:name w:val="默认段落字体 Para Char Char Char Char"/>
    <w:basedOn w:val="1"/>
    <w:autoRedefine/>
    <w:qFormat/>
    <w:uiPriority w:val="0"/>
  </w:style>
  <w:style w:type="paragraph" w:customStyle="1" w:styleId="886">
    <w:name w:val="纯文本2"/>
    <w:basedOn w:val="1"/>
    <w:autoRedefine/>
    <w:qFormat/>
    <w:uiPriority w:val="0"/>
    <w:pPr>
      <w:adjustRightInd w:val="0"/>
      <w:textAlignment w:val="baseline"/>
    </w:pPr>
    <w:rPr>
      <w:rFonts w:ascii="宋体" w:hAnsi="Courier New" w:eastAsia="楷体_GB2312" w:cs="宋体"/>
      <w:sz w:val="26"/>
      <w:szCs w:val="20"/>
    </w:rPr>
  </w:style>
  <w:style w:type="paragraph" w:customStyle="1" w:styleId="887">
    <w:name w:val="Char1 Char Char Char1"/>
    <w:basedOn w:val="1"/>
    <w:autoRedefine/>
    <w:qFormat/>
    <w:uiPriority w:val="0"/>
    <w:rPr>
      <w:rFonts w:ascii="Tahoma" w:hAnsi="Tahoma"/>
      <w:sz w:val="24"/>
      <w:szCs w:val="20"/>
    </w:rPr>
  </w:style>
  <w:style w:type="paragraph" w:customStyle="1" w:styleId="888">
    <w:name w:val="pa-15"/>
    <w:basedOn w:val="1"/>
    <w:autoRedefine/>
    <w:qFormat/>
    <w:uiPriority w:val="0"/>
    <w:pPr>
      <w:widowControl/>
      <w:spacing w:line="240" w:lineRule="atLeast"/>
      <w:jc w:val="left"/>
    </w:pPr>
    <w:rPr>
      <w:rFonts w:ascii="宋体" w:hAnsi="宋体" w:eastAsia="Malgun Gothic" w:cs="宋体"/>
      <w:kern w:val="0"/>
      <w:sz w:val="24"/>
    </w:rPr>
  </w:style>
  <w:style w:type="paragraph" w:customStyle="1" w:styleId="889">
    <w:name w:val="p19"/>
    <w:basedOn w:val="1"/>
    <w:autoRedefine/>
    <w:qFormat/>
    <w:uiPriority w:val="0"/>
    <w:pPr>
      <w:widowControl/>
      <w:spacing w:line="300" w:lineRule="auto"/>
      <w:jc w:val="left"/>
    </w:pPr>
    <w:rPr>
      <w:rFonts w:ascii="Arial" w:hAnsi="Arial" w:cs="Arial"/>
      <w:kern w:val="0"/>
      <w:szCs w:val="21"/>
    </w:rPr>
  </w:style>
  <w:style w:type="paragraph" w:customStyle="1" w:styleId="890">
    <w:name w:val="ca-3"/>
    <w:basedOn w:val="1"/>
    <w:autoRedefine/>
    <w:qFormat/>
    <w:uiPriority w:val="0"/>
    <w:pPr>
      <w:widowControl/>
      <w:jc w:val="left"/>
    </w:pPr>
    <w:rPr>
      <w:rFonts w:eastAsia="Malgun Gothic" w:cs="宋体"/>
      <w:b/>
      <w:bCs/>
      <w:color w:val="000000"/>
      <w:spacing w:val="-20"/>
      <w:kern w:val="0"/>
      <w:sz w:val="48"/>
      <w:szCs w:val="48"/>
    </w:rPr>
  </w:style>
  <w:style w:type="paragraph" w:customStyle="1" w:styleId="891">
    <w:name w:val="样式2"/>
    <w:basedOn w:val="5"/>
    <w:autoRedefine/>
    <w:qFormat/>
    <w:uiPriority w:val="0"/>
    <w:pPr>
      <w:spacing w:line="415" w:lineRule="auto"/>
      <w:ind w:left="720" w:hanging="720"/>
    </w:pPr>
    <w:rPr>
      <w:rFonts w:eastAsia="Malgun Gothic" w:cs="宋体"/>
    </w:rPr>
  </w:style>
  <w:style w:type="paragraph" w:customStyle="1" w:styleId="892">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93">
    <w:name w:val="Char Char Char Char Char Char1 Char Char Char Char Char Char Char Char Char Char Char Char Char1 Char Char Char1"/>
    <w:basedOn w:val="1"/>
    <w:autoRedefine/>
    <w:qFormat/>
    <w:uiPriority w:val="0"/>
    <w:rPr>
      <w:rFonts w:eastAsia="Malgun Gothic" w:cs="宋体"/>
      <w:b/>
      <w:bCs/>
      <w:sz w:val="36"/>
      <w:szCs w:val="32"/>
    </w:rPr>
  </w:style>
  <w:style w:type="paragraph" w:customStyle="1" w:styleId="894">
    <w:name w:val="Char Char Char1 Char Char Char Char"/>
    <w:basedOn w:val="1"/>
    <w:autoRedefine/>
    <w:qFormat/>
    <w:uiPriority w:val="0"/>
    <w:pPr>
      <w:widowControl/>
      <w:spacing w:after="160" w:line="240" w:lineRule="exact"/>
      <w:jc w:val="left"/>
    </w:pPr>
  </w:style>
  <w:style w:type="paragraph" w:customStyle="1" w:styleId="895">
    <w:name w:val="Char Char Char Char1"/>
    <w:basedOn w:val="1"/>
    <w:autoRedefine/>
    <w:qFormat/>
    <w:uiPriority w:val="0"/>
    <w:pPr>
      <w:widowControl/>
      <w:jc w:val="left"/>
    </w:pPr>
    <w:rPr>
      <w:rFonts w:ascii="Calibri" w:hAnsi="Calibri" w:cs="宋体"/>
      <w:kern w:val="0"/>
      <w:sz w:val="24"/>
    </w:rPr>
  </w:style>
  <w:style w:type="paragraph" w:customStyle="1" w:styleId="896">
    <w:name w:val="ca-11"/>
    <w:basedOn w:val="1"/>
    <w:autoRedefine/>
    <w:qFormat/>
    <w:uiPriority w:val="0"/>
    <w:pPr>
      <w:widowControl/>
      <w:jc w:val="left"/>
    </w:pPr>
    <w:rPr>
      <w:rFonts w:eastAsia="Malgun Gothic" w:cs="宋体"/>
      <w:color w:val="000000"/>
      <w:kern w:val="0"/>
      <w:sz w:val="30"/>
      <w:szCs w:val="30"/>
    </w:rPr>
  </w:style>
  <w:style w:type="paragraph" w:customStyle="1" w:styleId="897">
    <w:name w:val="样式 正文（首行缩进两字） + 宋体"/>
    <w:basedOn w:val="16"/>
    <w:autoRedefine/>
    <w:qFormat/>
    <w:uiPriority w:val="0"/>
    <w:pPr>
      <w:spacing w:line="460" w:lineRule="exact"/>
      <w:ind w:firstLine="200" w:firstLineChars="200"/>
    </w:pPr>
    <w:rPr>
      <w:rFonts w:ascii="宋体" w:hAnsi="宋体"/>
      <w:spacing w:val="6"/>
      <w:kern w:val="24"/>
      <w:sz w:val="24"/>
      <w:szCs w:val="24"/>
    </w:rPr>
  </w:style>
  <w:style w:type="paragraph" w:customStyle="1" w:styleId="898">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FangSong_GB2312" w:cs="宋体"/>
      <w:kern w:val="0"/>
      <w:sz w:val="24"/>
      <w:szCs w:val="20"/>
      <w:lang w:eastAsia="en-US"/>
    </w:rPr>
  </w:style>
  <w:style w:type="paragraph" w:customStyle="1" w:styleId="899">
    <w:name w:val="Table Paragraph"/>
    <w:basedOn w:val="1"/>
    <w:autoRedefine/>
    <w:qFormat/>
    <w:uiPriority w:val="1"/>
    <w:rPr>
      <w:rFonts w:ascii="宋体" w:hAnsi="宋体" w:cs="宋体"/>
      <w:sz w:val="24"/>
      <w:lang w:val="zh-CN" w:bidi="zh-CN"/>
    </w:rPr>
  </w:style>
  <w:style w:type="paragraph" w:customStyle="1" w:styleId="90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901">
    <w:name w:val="样式1"/>
    <w:basedOn w:val="1"/>
    <w:autoRedefine/>
    <w:qFormat/>
    <w:uiPriority w:val="0"/>
    <w:pPr>
      <w:tabs>
        <w:tab w:val="left" w:pos="709"/>
        <w:tab w:val="left" w:pos="6780"/>
      </w:tabs>
      <w:adjustRightInd w:val="0"/>
      <w:ind w:left="6780" w:leftChars="400" w:hanging="360" w:hangingChars="200"/>
      <w:textAlignment w:val="baseline"/>
    </w:pPr>
    <w:rPr>
      <w:rFonts w:ascii="宋体" w:hAnsi="宋体" w:cs="宋体"/>
      <w:kern w:val="0"/>
      <w:szCs w:val="21"/>
    </w:rPr>
  </w:style>
  <w:style w:type="paragraph" w:customStyle="1" w:styleId="902">
    <w:name w:val="td-7"/>
    <w:basedOn w:val="1"/>
    <w:autoRedefine/>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eastAsia="Malgun Gothic" w:cs="宋体"/>
      <w:kern w:val="0"/>
      <w:sz w:val="24"/>
    </w:rPr>
  </w:style>
  <w:style w:type="paragraph" w:customStyle="1" w:styleId="903">
    <w:name w:val="_Style 123"/>
    <w:basedOn w:val="1"/>
    <w:next w:val="315"/>
    <w:autoRedefine/>
    <w:qFormat/>
    <w:uiPriority w:val="34"/>
    <w:pPr>
      <w:ind w:firstLine="420" w:firstLineChars="200"/>
    </w:pPr>
    <w:rPr>
      <w:rFonts w:eastAsia="Malgun Gothic" w:cs="宋体"/>
    </w:rPr>
  </w:style>
  <w:style w:type="paragraph" w:customStyle="1" w:styleId="90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905">
    <w:name w:val="pa-47"/>
    <w:basedOn w:val="1"/>
    <w:autoRedefine/>
    <w:qFormat/>
    <w:uiPriority w:val="0"/>
    <w:pPr>
      <w:widowControl/>
      <w:spacing w:line="280" w:lineRule="atLeast"/>
      <w:ind w:firstLine="280"/>
      <w:jc w:val="center"/>
    </w:pPr>
    <w:rPr>
      <w:rFonts w:ascii="宋体" w:hAnsi="宋体" w:eastAsia="Malgun Gothic" w:cs="宋体"/>
      <w:kern w:val="0"/>
      <w:sz w:val="24"/>
    </w:rPr>
  </w:style>
  <w:style w:type="paragraph" w:customStyle="1" w:styleId="906">
    <w:name w:val="ca-15"/>
    <w:basedOn w:val="1"/>
    <w:autoRedefine/>
    <w:qFormat/>
    <w:uiPriority w:val="0"/>
    <w:pPr>
      <w:widowControl/>
      <w:jc w:val="left"/>
    </w:pPr>
    <w:rPr>
      <w:rFonts w:ascii="宋体" w:hAnsi="宋体" w:eastAsia="Malgun Gothic" w:cs="宋体"/>
      <w:caps/>
      <w:color w:val="000000"/>
      <w:kern w:val="0"/>
      <w:sz w:val="24"/>
    </w:rPr>
  </w:style>
  <w:style w:type="paragraph" w:customStyle="1" w:styleId="907">
    <w:name w:val="pa-28"/>
    <w:basedOn w:val="1"/>
    <w:autoRedefine/>
    <w:qFormat/>
    <w:uiPriority w:val="0"/>
    <w:pPr>
      <w:widowControl/>
      <w:spacing w:line="360" w:lineRule="atLeast"/>
      <w:ind w:firstLine="420"/>
      <w:jc w:val="left"/>
    </w:pPr>
    <w:rPr>
      <w:rFonts w:ascii="宋体" w:hAnsi="宋体" w:eastAsia="Malgun Gothic" w:cs="宋体"/>
      <w:kern w:val="0"/>
      <w:sz w:val="24"/>
    </w:rPr>
  </w:style>
  <w:style w:type="paragraph" w:customStyle="1" w:styleId="908">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kern w:val="0"/>
      <w:sz w:val="24"/>
    </w:rPr>
  </w:style>
  <w:style w:type="paragraph" w:customStyle="1" w:styleId="909">
    <w:name w:val="Char Char Char Char Char Char Char2"/>
    <w:basedOn w:val="1"/>
    <w:autoRedefine/>
    <w:qFormat/>
    <w:uiPriority w:val="0"/>
    <w:rPr>
      <w:szCs w:val="21"/>
    </w:rPr>
  </w:style>
  <w:style w:type="paragraph" w:customStyle="1" w:styleId="910">
    <w:name w:val="pa-68"/>
    <w:basedOn w:val="1"/>
    <w:autoRedefine/>
    <w:qFormat/>
    <w:uiPriority w:val="0"/>
    <w:pPr>
      <w:widowControl/>
      <w:spacing w:line="240" w:lineRule="atLeast"/>
      <w:ind w:firstLine="520"/>
    </w:pPr>
    <w:rPr>
      <w:rFonts w:ascii="宋体" w:hAnsi="宋体" w:eastAsia="Malgun Gothic" w:cs="宋体"/>
      <w:kern w:val="0"/>
      <w:sz w:val="24"/>
    </w:rPr>
  </w:style>
  <w:style w:type="paragraph" w:customStyle="1" w:styleId="911">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paragraph" w:customStyle="1" w:styleId="912">
    <w:name w:val="bt1bt1"/>
    <w:basedOn w:val="2"/>
    <w:autoRedefine/>
    <w:qFormat/>
    <w:uiPriority w:val="0"/>
    <w:pPr>
      <w:spacing w:line="240" w:lineRule="auto"/>
    </w:pPr>
    <w:rPr>
      <w:rFonts w:ascii="黑体" w:eastAsia="黑体" w:cs="宋体"/>
      <w:b w:val="0"/>
      <w:sz w:val="36"/>
      <w:szCs w:val="36"/>
    </w:rPr>
  </w:style>
  <w:style w:type="paragraph" w:customStyle="1" w:styleId="913">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14">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5">
    <w:name w:val="Char Char1 Char1"/>
    <w:basedOn w:val="1"/>
    <w:autoRedefine/>
    <w:qFormat/>
    <w:uiPriority w:val="0"/>
    <w:pPr>
      <w:tabs>
        <w:tab w:val="left" w:pos="360"/>
      </w:tabs>
    </w:pPr>
    <w:rPr>
      <w:rFonts w:ascii="Calibri" w:hAnsi="Calibri" w:cs="宋体"/>
      <w:sz w:val="24"/>
    </w:rPr>
  </w:style>
  <w:style w:type="paragraph" w:customStyle="1" w:styleId="916">
    <w:name w:val="pa-114"/>
    <w:basedOn w:val="1"/>
    <w:autoRedefine/>
    <w:qFormat/>
    <w:uiPriority w:val="0"/>
    <w:pPr>
      <w:widowControl/>
      <w:spacing w:line="280" w:lineRule="atLeast"/>
      <w:ind w:firstLine="2220"/>
    </w:pPr>
    <w:rPr>
      <w:rFonts w:ascii="宋体" w:hAnsi="宋体" w:eastAsia="Malgun Gothic" w:cs="宋体"/>
      <w:kern w:val="0"/>
      <w:sz w:val="24"/>
    </w:rPr>
  </w:style>
  <w:style w:type="paragraph" w:customStyle="1" w:styleId="917">
    <w:name w:val="pa-87"/>
    <w:basedOn w:val="1"/>
    <w:autoRedefine/>
    <w:qFormat/>
    <w:uiPriority w:val="0"/>
    <w:pPr>
      <w:widowControl/>
      <w:spacing w:line="320" w:lineRule="atLeast"/>
      <w:ind w:firstLine="560"/>
      <w:jc w:val="left"/>
    </w:pPr>
    <w:rPr>
      <w:rFonts w:ascii="宋体" w:hAnsi="宋体" w:eastAsia="Malgun Gothic" w:cs="宋体"/>
      <w:kern w:val="0"/>
      <w:sz w:val="24"/>
    </w:rPr>
  </w:style>
  <w:style w:type="paragraph" w:customStyle="1" w:styleId="918">
    <w:name w:val="ca-20"/>
    <w:basedOn w:val="1"/>
    <w:autoRedefine/>
    <w:qFormat/>
    <w:uiPriority w:val="0"/>
    <w:pPr>
      <w:widowControl/>
      <w:jc w:val="left"/>
    </w:pPr>
    <w:rPr>
      <w:rFonts w:ascii="??" w:hAnsi="??" w:eastAsia="Malgun Gothic" w:cs="宋体"/>
      <w:color w:val="000000"/>
      <w:kern w:val="0"/>
      <w:sz w:val="18"/>
      <w:szCs w:val="18"/>
    </w:rPr>
  </w:style>
  <w:style w:type="paragraph" w:customStyle="1" w:styleId="919">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920">
    <w:name w:val="正文_0"/>
    <w:autoRedefine/>
    <w:qFormat/>
    <w:uiPriority w:val="0"/>
    <w:pPr>
      <w:widowControl w:val="0"/>
      <w:jc w:val="both"/>
    </w:pPr>
    <w:rPr>
      <w:rFonts w:ascii="Times New Roman" w:hAnsi="Times New Roman" w:eastAsia="Malgun Gothic" w:cs="Times New Roman"/>
      <w:kern w:val="2"/>
      <w:sz w:val="21"/>
      <w:szCs w:val="22"/>
      <w:lang w:val="en-US" w:eastAsia="zh-CN" w:bidi="ar-SA"/>
    </w:rPr>
  </w:style>
  <w:style w:type="paragraph" w:customStyle="1" w:styleId="92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00"/>
      <w:kern w:val="0"/>
      <w:sz w:val="20"/>
      <w:szCs w:val="20"/>
    </w:rPr>
  </w:style>
  <w:style w:type="paragraph" w:customStyle="1" w:styleId="922">
    <w:name w:val="样式 正文（首行缩进两字） + 宋体 左侧:  0 厘米 悬挂缩进: 1.43 字符"/>
    <w:basedOn w:val="16"/>
    <w:autoRedefine/>
    <w:qFormat/>
    <w:uiPriority w:val="0"/>
    <w:pPr>
      <w:spacing w:line="460" w:lineRule="exact"/>
      <w:ind w:left="359" w:hanging="359" w:hangingChars="143"/>
    </w:pPr>
    <w:rPr>
      <w:rFonts w:ascii="宋体" w:hAnsi="宋体"/>
      <w:spacing w:val="6"/>
      <w:kern w:val="24"/>
      <w:sz w:val="24"/>
      <w:szCs w:val="24"/>
    </w:rPr>
  </w:style>
  <w:style w:type="paragraph" w:customStyle="1" w:styleId="923">
    <w:name w:val="Char13"/>
    <w:basedOn w:val="1"/>
    <w:autoRedefine/>
    <w:qFormat/>
    <w:uiPriority w:val="0"/>
    <w:pPr>
      <w:widowControl/>
      <w:jc w:val="left"/>
    </w:pPr>
    <w:rPr>
      <w:rFonts w:ascii="宋体" w:hAnsi="宋体" w:eastAsia="Malgun Gothic" w:cs="宋体"/>
      <w:kern w:val="0"/>
      <w:szCs w:val="20"/>
    </w:rPr>
  </w:style>
  <w:style w:type="paragraph" w:customStyle="1" w:styleId="924">
    <w:name w:val="段落样式"/>
    <w:basedOn w:val="1"/>
    <w:autoRedefine/>
    <w:qFormat/>
    <w:uiPriority w:val="0"/>
    <w:pPr>
      <w:spacing w:line="360" w:lineRule="auto"/>
    </w:pPr>
    <w:rPr>
      <w:rFonts w:ascii="Calibri" w:hAnsi="Calibri" w:cs="宋体"/>
      <w:sz w:val="24"/>
      <w:szCs w:val="20"/>
    </w:rPr>
  </w:style>
  <w:style w:type="paragraph" w:customStyle="1" w:styleId="925">
    <w:name w:val="Char Char Char Char Char Char Char Char Char1"/>
    <w:basedOn w:val="1"/>
    <w:autoRedefine/>
    <w:qFormat/>
    <w:uiPriority w:val="0"/>
    <w:pPr>
      <w:widowControl/>
      <w:spacing w:after="160" w:line="240" w:lineRule="exact"/>
      <w:jc w:val="left"/>
    </w:pPr>
    <w:rPr>
      <w:color w:val="000000"/>
      <w:sz w:val="28"/>
      <w:szCs w:val="20"/>
    </w:rPr>
  </w:style>
  <w:style w:type="paragraph" w:customStyle="1" w:styleId="926">
    <w:name w:val="pa-117"/>
    <w:basedOn w:val="1"/>
    <w:autoRedefine/>
    <w:qFormat/>
    <w:uiPriority w:val="0"/>
    <w:pPr>
      <w:widowControl/>
      <w:spacing w:line="360" w:lineRule="atLeast"/>
      <w:ind w:firstLine="3840"/>
    </w:pPr>
    <w:rPr>
      <w:rFonts w:ascii="宋体" w:hAnsi="宋体" w:eastAsia="Malgun Gothic" w:cs="宋体"/>
      <w:kern w:val="0"/>
      <w:sz w:val="24"/>
    </w:rPr>
  </w:style>
  <w:style w:type="paragraph" w:customStyle="1" w:styleId="927">
    <w:name w:val="pa-33"/>
    <w:basedOn w:val="1"/>
    <w:autoRedefine/>
    <w:qFormat/>
    <w:uiPriority w:val="0"/>
    <w:pPr>
      <w:widowControl/>
      <w:spacing w:line="360" w:lineRule="atLeast"/>
      <w:ind w:firstLine="440"/>
    </w:pPr>
    <w:rPr>
      <w:rFonts w:ascii="宋体" w:hAnsi="宋体" w:eastAsia="Malgun Gothic" w:cs="宋体"/>
      <w:kern w:val="0"/>
      <w:sz w:val="24"/>
    </w:rPr>
  </w:style>
  <w:style w:type="paragraph" w:customStyle="1" w:styleId="928">
    <w:name w:val="pa-11"/>
    <w:basedOn w:val="1"/>
    <w:autoRedefine/>
    <w:qFormat/>
    <w:uiPriority w:val="0"/>
    <w:pPr>
      <w:widowControl/>
      <w:spacing w:line="280" w:lineRule="atLeast"/>
    </w:pPr>
    <w:rPr>
      <w:rFonts w:ascii="宋体" w:hAnsi="宋体" w:eastAsia="Malgun Gothic" w:cs="宋体"/>
      <w:kern w:val="0"/>
      <w:sz w:val="24"/>
    </w:rPr>
  </w:style>
  <w:style w:type="paragraph" w:customStyle="1" w:styleId="929">
    <w:name w:val="默认段落字体 Para Char Char Char Char Char Char Char Char Char Char"/>
    <w:basedOn w:val="1"/>
    <w:autoRedefine/>
    <w:qFormat/>
    <w:uiPriority w:val="0"/>
    <w:rPr>
      <w:rFonts w:eastAsia="Malgun Gothic" w:cs="宋体"/>
      <w:szCs w:val="20"/>
    </w:rPr>
  </w:style>
  <w:style w:type="paragraph" w:customStyle="1" w:styleId="930">
    <w:name w:val="正文3"/>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31">
    <w:name w:val="ca-14"/>
    <w:basedOn w:val="1"/>
    <w:autoRedefine/>
    <w:qFormat/>
    <w:uiPriority w:val="0"/>
    <w:pPr>
      <w:widowControl/>
      <w:jc w:val="left"/>
    </w:pPr>
    <w:rPr>
      <w:rFonts w:eastAsia="Malgun Gothic" w:cs="宋体"/>
      <w:color w:val="000000"/>
      <w:kern w:val="0"/>
      <w:sz w:val="24"/>
    </w:rPr>
  </w:style>
  <w:style w:type="paragraph" w:customStyle="1" w:styleId="93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33">
    <w:name w:val="样式 正文（首行缩进两字） + 宋体 首行缩进:  0 字符"/>
    <w:basedOn w:val="16"/>
    <w:autoRedefine/>
    <w:qFormat/>
    <w:uiPriority w:val="0"/>
    <w:pPr>
      <w:spacing w:line="460" w:lineRule="exact"/>
      <w:ind w:firstLine="0"/>
    </w:pPr>
    <w:rPr>
      <w:rFonts w:ascii="宋体" w:hAnsi="宋体"/>
      <w:spacing w:val="6"/>
      <w:kern w:val="24"/>
      <w:sz w:val="24"/>
      <w:szCs w:val="24"/>
    </w:rPr>
  </w:style>
  <w:style w:type="paragraph" w:customStyle="1" w:styleId="934">
    <w:name w:val="标题6"/>
    <w:basedOn w:val="1"/>
    <w:next w:val="2"/>
    <w:autoRedefine/>
    <w:qFormat/>
    <w:uiPriority w:val="0"/>
    <w:pPr>
      <w:widowControl/>
      <w:snapToGrid w:val="0"/>
      <w:spacing w:beforeLines="50" w:afterLines="50" w:line="520" w:lineRule="atLeast"/>
      <w:ind w:firstLine="200" w:firstLineChars="200"/>
    </w:pPr>
    <w:rPr>
      <w:rFonts w:ascii="Calibri" w:hAnsi="Calibri" w:cs="Arial"/>
      <w:b/>
      <w:sz w:val="24"/>
    </w:rPr>
  </w:style>
  <w:style w:type="paragraph" w:customStyle="1" w:styleId="935">
    <w:name w:val="pa-135"/>
    <w:basedOn w:val="1"/>
    <w:autoRedefine/>
    <w:qFormat/>
    <w:uiPriority w:val="0"/>
    <w:pPr>
      <w:widowControl/>
      <w:spacing w:line="480" w:lineRule="atLeast"/>
      <w:ind w:firstLine="520"/>
    </w:pPr>
    <w:rPr>
      <w:rFonts w:ascii="宋体" w:hAnsi="宋体" w:eastAsia="Malgun Gothic" w:cs="宋体"/>
      <w:kern w:val="0"/>
      <w:sz w:val="24"/>
    </w:rPr>
  </w:style>
  <w:style w:type="paragraph" w:customStyle="1" w:styleId="936">
    <w:name w:val="样式 正文缩进正文（首行缩进两字）特点ALT+Z表正文正文非缩进四号段1Normal Indent Char2...2"/>
    <w:basedOn w:val="5"/>
    <w:autoRedefine/>
    <w:qFormat/>
    <w:uiPriority w:val="0"/>
    <w:pPr>
      <w:spacing w:before="360" w:after="120" w:line="360" w:lineRule="auto"/>
      <w:jc w:val="center"/>
    </w:pPr>
    <w:rPr>
      <w:rFonts w:ascii="宋体" w:hAnsi="宋体" w:eastAsia="Malgun Gothic" w:cs="宋体"/>
      <w:bCs w:val="0"/>
      <w:sz w:val="28"/>
      <w:szCs w:val="20"/>
    </w:rPr>
  </w:style>
  <w:style w:type="paragraph" w:customStyle="1" w:styleId="937">
    <w:name w:val="样式 标题 3 + (中文) 黑体 小四 非加粗 段前: 7.8 磅 段后: 0 磅 行距: 固定值 20 磅"/>
    <w:basedOn w:val="5"/>
    <w:autoRedefine/>
    <w:qFormat/>
    <w:uiPriority w:val="0"/>
    <w:pPr>
      <w:spacing w:before="0" w:after="0" w:line="400" w:lineRule="exact"/>
      <w:ind w:left="720" w:hanging="720"/>
    </w:pPr>
    <w:rPr>
      <w:rFonts w:eastAsia="黑体" w:cs="宋体"/>
      <w:b w:val="0"/>
      <w:bCs w:val="0"/>
      <w:sz w:val="24"/>
      <w:szCs w:val="20"/>
    </w:rPr>
  </w:style>
  <w:style w:type="paragraph" w:customStyle="1" w:styleId="938">
    <w:name w:val="pa-108"/>
    <w:basedOn w:val="1"/>
    <w:autoRedefine/>
    <w:qFormat/>
    <w:uiPriority w:val="0"/>
    <w:pPr>
      <w:widowControl/>
      <w:spacing w:line="280" w:lineRule="atLeast"/>
      <w:jc w:val="center"/>
    </w:pPr>
    <w:rPr>
      <w:rFonts w:ascii="宋体" w:hAnsi="宋体" w:eastAsia="Malgun Gothic" w:cs="宋体"/>
      <w:kern w:val="0"/>
      <w:sz w:val="24"/>
    </w:rPr>
  </w:style>
  <w:style w:type="paragraph" w:customStyle="1" w:styleId="939">
    <w:name w:val="Char Char Char Char Char Char Char Char Char Char Char"/>
    <w:basedOn w:val="18"/>
    <w:autoRedefine/>
    <w:qFormat/>
    <w:uiPriority w:val="0"/>
    <w:pPr>
      <w:shd w:val="clear" w:color="auto" w:fill="000080"/>
    </w:pPr>
    <w:rPr>
      <w:rFonts w:ascii="Tahoma" w:hAnsi="Tahoma" w:eastAsia="Malgun Gothic" w:cs="宋体"/>
      <w:sz w:val="24"/>
      <w:szCs w:val="24"/>
    </w:rPr>
  </w:style>
  <w:style w:type="paragraph" w:customStyle="1" w:styleId="940">
    <w:name w:val="pa-90"/>
    <w:basedOn w:val="1"/>
    <w:autoRedefine/>
    <w:qFormat/>
    <w:uiPriority w:val="0"/>
    <w:pPr>
      <w:widowControl/>
      <w:spacing w:line="280" w:lineRule="atLeast"/>
    </w:pPr>
    <w:rPr>
      <w:rFonts w:ascii="宋体" w:hAnsi="宋体" w:eastAsia="Malgun Gothic" w:cs="宋体"/>
      <w:kern w:val="0"/>
      <w:sz w:val="24"/>
    </w:rPr>
  </w:style>
  <w:style w:type="paragraph" w:customStyle="1" w:styleId="941">
    <w:name w:val="ca-9"/>
    <w:basedOn w:val="1"/>
    <w:autoRedefine/>
    <w:qFormat/>
    <w:uiPriority w:val="0"/>
    <w:pPr>
      <w:widowControl/>
      <w:jc w:val="left"/>
    </w:pPr>
    <w:rPr>
      <w:rFonts w:ascii="楷体_GB2312" w:hAnsi="宋体" w:eastAsia="楷体_GB2312" w:cs="宋体"/>
      <w:color w:val="000000"/>
      <w:spacing w:val="20"/>
      <w:kern w:val="0"/>
      <w:sz w:val="96"/>
      <w:szCs w:val="96"/>
    </w:rPr>
  </w:style>
  <w:style w:type="table" w:customStyle="1" w:styleId="942">
    <w:name w:val="网格型1"/>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3">
    <w:name w:val="NormalCharacter"/>
    <w:autoRedefine/>
    <w:qFormat/>
    <w:uiPriority w:val="0"/>
  </w:style>
  <w:style w:type="character" w:customStyle="1" w:styleId="944">
    <w:name w:val="Header or footer|2_"/>
    <w:link w:val="945"/>
    <w:autoRedefine/>
    <w:qFormat/>
    <w:uiPriority w:val="0"/>
    <w:rPr>
      <w:lang w:val="zh-TW" w:eastAsia="zh-TW" w:bidi="zh-TW"/>
    </w:rPr>
  </w:style>
  <w:style w:type="paragraph" w:customStyle="1" w:styleId="945">
    <w:name w:val="Header or footer|2"/>
    <w:basedOn w:val="1"/>
    <w:link w:val="944"/>
    <w:autoRedefine/>
    <w:qFormat/>
    <w:uiPriority w:val="0"/>
    <w:pPr>
      <w:jc w:val="left"/>
    </w:pPr>
    <w:rPr>
      <w:kern w:val="0"/>
      <w:sz w:val="20"/>
      <w:szCs w:val="20"/>
      <w:lang w:val="zh-TW" w:eastAsia="zh-TW" w:bidi="zh-TW"/>
    </w:rPr>
  </w:style>
  <w:style w:type="character" w:customStyle="1" w:styleId="946">
    <w:name w:val="标题 5 字符1"/>
    <w:autoRedefine/>
    <w:qFormat/>
    <w:uiPriority w:val="0"/>
    <w:rPr>
      <w:rFonts w:ascii="楷体_GB2312" w:hAnsi="Calibri" w:eastAsia="楷体_GB2312" w:cs="宋体"/>
      <w:b/>
      <w:bCs/>
      <w:sz w:val="24"/>
      <w:szCs w:val="28"/>
    </w:rPr>
  </w:style>
  <w:style w:type="character" w:customStyle="1" w:styleId="947">
    <w:name w:val="标题 1 字符1"/>
    <w:autoRedefine/>
    <w:qFormat/>
    <w:uiPriority w:val="0"/>
    <w:rPr>
      <w:b/>
      <w:bCs/>
      <w:kern w:val="44"/>
      <w:sz w:val="32"/>
      <w:szCs w:val="44"/>
    </w:rPr>
  </w:style>
  <w:style w:type="character" w:customStyle="1" w:styleId="948">
    <w:name w:val="标题 2 字符1"/>
    <w:autoRedefine/>
    <w:qFormat/>
    <w:uiPriority w:val="0"/>
    <w:rPr>
      <w:rFonts w:ascii="Arial" w:hAnsi="Arial" w:eastAsia="黑体"/>
      <w:b/>
      <w:bCs/>
      <w:kern w:val="2"/>
      <w:sz w:val="32"/>
      <w:szCs w:val="32"/>
    </w:rPr>
  </w:style>
  <w:style w:type="character" w:customStyle="1" w:styleId="949">
    <w:name w:val="标题 3 字符2"/>
    <w:autoRedefine/>
    <w:qFormat/>
    <w:uiPriority w:val="0"/>
    <w:rPr>
      <w:b/>
      <w:bCs/>
      <w:kern w:val="2"/>
      <w:sz w:val="32"/>
      <w:szCs w:val="32"/>
    </w:rPr>
  </w:style>
  <w:style w:type="character" w:customStyle="1" w:styleId="950">
    <w:name w:val="标题 4 字符1"/>
    <w:autoRedefine/>
    <w:qFormat/>
    <w:uiPriority w:val="0"/>
    <w:rPr>
      <w:rFonts w:ascii="Arial" w:hAnsi="Arial" w:eastAsia="黑体" w:cs="宋体"/>
      <w:b/>
      <w:bCs/>
      <w:sz w:val="28"/>
      <w:szCs w:val="28"/>
    </w:rPr>
  </w:style>
  <w:style w:type="character" w:customStyle="1" w:styleId="951">
    <w:name w:val="标题 6 字符1"/>
    <w:autoRedefine/>
    <w:qFormat/>
    <w:uiPriority w:val="0"/>
    <w:rPr>
      <w:rFonts w:hAnsi="Calibri" w:cs="宋体"/>
      <w:sz w:val="24"/>
    </w:rPr>
  </w:style>
  <w:style w:type="character" w:customStyle="1" w:styleId="952">
    <w:name w:val="标题 7 字符1"/>
    <w:autoRedefine/>
    <w:qFormat/>
    <w:uiPriority w:val="0"/>
    <w:rPr>
      <w:rFonts w:hAnsi="Calibri" w:cs="宋体"/>
      <w:sz w:val="24"/>
    </w:rPr>
  </w:style>
  <w:style w:type="character" w:customStyle="1" w:styleId="953">
    <w:name w:val="标题 8 字符1"/>
    <w:autoRedefine/>
    <w:qFormat/>
    <w:uiPriority w:val="0"/>
    <w:rPr>
      <w:rFonts w:hAnsi="Calibri" w:cs="宋体"/>
      <w:sz w:val="24"/>
    </w:rPr>
  </w:style>
  <w:style w:type="character" w:customStyle="1" w:styleId="954">
    <w:name w:val="标题 9 字符1"/>
    <w:autoRedefine/>
    <w:qFormat/>
    <w:uiPriority w:val="0"/>
    <w:rPr>
      <w:rFonts w:hAnsi="Calibri" w:cs="宋体"/>
      <w:sz w:val="24"/>
    </w:rPr>
  </w:style>
  <w:style w:type="character" w:customStyle="1" w:styleId="955">
    <w:name w:val="正文缩进 字符2"/>
    <w:autoRedefine/>
    <w:qFormat/>
    <w:uiPriority w:val="0"/>
    <w:rPr>
      <w:rFonts w:eastAsia="宋体"/>
      <w:kern w:val="2"/>
      <w:sz w:val="21"/>
      <w:lang w:val="en-US" w:eastAsia="zh-CN" w:bidi="ar-SA"/>
    </w:rPr>
  </w:style>
  <w:style w:type="character" w:customStyle="1" w:styleId="956">
    <w:name w:val="文档结构图 字符1"/>
    <w:autoRedefine/>
    <w:qFormat/>
    <w:uiPriority w:val="0"/>
    <w:rPr>
      <w:rFonts w:ascii="宋体"/>
      <w:kern w:val="2"/>
      <w:sz w:val="18"/>
      <w:szCs w:val="18"/>
    </w:rPr>
  </w:style>
  <w:style w:type="character" w:customStyle="1" w:styleId="957">
    <w:name w:val="批注文字 字符1"/>
    <w:autoRedefine/>
    <w:qFormat/>
    <w:uiPriority w:val="0"/>
    <w:rPr>
      <w:kern w:val="2"/>
      <w:sz w:val="21"/>
    </w:rPr>
  </w:style>
  <w:style w:type="character" w:customStyle="1" w:styleId="958">
    <w:name w:val="正文文本 3 字符1"/>
    <w:autoRedefine/>
    <w:qFormat/>
    <w:uiPriority w:val="0"/>
    <w:rPr>
      <w:rFonts w:hAnsi="宋体" w:eastAsia="FangSong_GB2312"/>
      <w:b/>
      <w:bCs/>
      <w:kern w:val="2"/>
      <w:sz w:val="24"/>
    </w:rPr>
  </w:style>
  <w:style w:type="character" w:customStyle="1" w:styleId="959">
    <w:name w:val="正文文本 字符1"/>
    <w:autoRedefine/>
    <w:qFormat/>
    <w:uiPriority w:val="0"/>
    <w:rPr>
      <w:kern w:val="2"/>
      <w:sz w:val="28"/>
      <w:szCs w:val="24"/>
    </w:rPr>
  </w:style>
  <w:style w:type="character" w:customStyle="1" w:styleId="960">
    <w:name w:val="正文文本缩进 字符2"/>
    <w:autoRedefine/>
    <w:qFormat/>
    <w:uiPriority w:val="0"/>
    <w:rPr>
      <w:rFonts w:ascii="宋体" w:hAnsi="Courier New"/>
      <w:spacing w:val="-4"/>
      <w:kern w:val="2"/>
      <w:sz w:val="18"/>
    </w:rPr>
  </w:style>
  <w:style w:type="character" w:customStyle="1" w:styleId="961">
    <w:name w:val="纯文本 字符4"/>
    <w:autoRedefine/>
    <w:qFormat/>
    <w:uiPriority w:val="0"/>
    <w:rPr>
      <w:rFonts w:ascii="宋体" w:hAnsi="Courier New" w:eastAsia="宋体"/>
      <w:kern w:val="2"/>
      <w:sz w:val="24"/>
      <w:szCs w:val="24"/>
      <w:lang w:val="en-US" w:eastAsia="zh-CN" w:bidi="ar-SA"/>
    </w:rPr>
  </w:style>
  <w:style w:type="character" w:customStyle="1" w:styleId="962">
    <w:name w:val="日期 字符1"/>
    <w:autoRedefine/>
    <w:qFormat/>
    <w:uiPriority w:val="0"/>
    <w:rPr>
      <w:rFonts w:eastAsia="楷体_GB2312"/>
      <w:kern w:val="2"/>
      <w:sz w:val="32"/>
    </w:rPr>
  </w:style>
  <w:style w:type="character" w:customStyle="1" w:styleId="963">
    <w:name w:val="正文文本缩进 2 字符1"/>
    <w:autoRedefine/>
    <w:qFormat/>
    <w:uiPriority w:val="0"/>
    <w:rPr>
      <w:rFonts w:ascii="FangSong_GB2312" w:hAnsi="宋体" w:cs="Arial"/>
      <w:b/>
      <w:bCs/>
      <w:color w:val="000000"/>
      <w:kern w:val="2"/>
      <w:sz w:val="24"/>
      <w:szCs w:val="24"/>
    </w:rPr>
  </w:style>
  <w:style w:type="character" w:customStyle="1" w:styleId="964">
    <w:name w:val="尾注文本 字符"/>
    <w:autoRedefine/>
    <w:qFormat/>
    <w:locked/>
    <w:uiPriority w:val="0"/>
    <w:rPr>
      <w:kern w:val="2"/>
      <w:sz w:val="21"/>
    </w:rPr>
  </w:style>
  <w:style w:type="character" w:customStyle="1" w:styleId="965">
    <w:name w:val="批注框文本 字符1"/>
    <w:autoRedefine/>
    <w:qFormat/>
    <w:locked/>
    <w:uiPriority w:val="0"/>
    <w:rPr>
      <w:kern w:val="2"/>
      <w:sz w:val="18"/>
      <w:szCs w:val="18"/>
    </w:rPr>
  </w:style>
  <w:style w:type="character" w:customStyle="1" w:styleId="966">
    <w:name w:val="页脚 字符1"/>
    <w:autoRedefine/>
    <w:qFormat/>
    <w:locked/>
    <w:uiPriority w:val="99"/>
    <w:rPr>
      <w:rFonts w:eastAsia="黑体"/>
      <w:snapToGrid w:val="0"/>
      <w:sz w:val="18"/>
      <w:szCs w:val="18"/>
    </w:rPr>
  </w:style>
  <w:style w:type="character" w:customStyle="1" w:styleId="967">
    <w:name w:val="页眉 字符1"/>
    <w:autoRedefine/>
    <w:qFormat/>
    <w:uiPriority w:val="0"/>
    <w:rPr>
      <w:rFonts w:eastAsia="FangSong_GB2312"/>
      <w:kern w:val="2"/>
      <w:sz w:val="18"/>
    </w:rPr>
  </w:style>
  <w:style w:type="character" w:customStyle="1" w:styleId="968">
    <w:name w:val="副标题 字符1"/>
    <w:autoRedefine/>
    <w:qFormat/>
    <w:uiPriority w:val="0"/>
    <w:rPr>
      <w:rFonts w:ascii="Cambria" w:hAnsi="Cambria" w:cs="宋体"/>
      <w:bCs/>
      <w:kern w:val="28"/>
      <w:sz w:val="18"/>
      <w:szCs w:val="32"/>
    </w:rPr>
  </w:style>
  <w:style w:type="character" w:customStyle="1" w:styleId="969">
    <w:name w:val="脚注文本 字符"/>
    <w:autoRedefine/>
    <w:qFormat/>
    <w:locked/>
    <w:uiPriority w:val="0"/>
    <w:rPr>
      <w:kern w:val="2"/>
    </w:rPr>
  </w:style>
  <w:style w:type="character" w:customStyle="1" w:styleId="970">
    <w:name w:val="正文文本缩进 3 字符1"/>
    <w:autoRedefine/>
    <w:qFormat/>
    <w:uiPriority w:val="0"/>
    <w:rPr>
      <w:rFonts w:ascii="FangSong_GB2312" w:hAnsi="宋体" w:eastAsia="FangSong_GB2312"/>
      <w:color w:val="000000"/>
      <w:kern w:val="2"/>
      <w:sz w:val="24"/>
      <w:szCs w:val="24"/>
    </w:rPr>
  </w:style>
  <w:style w:type="character" w:customStyle="1" w:styleId="971">
    <w:name w:val="正文文本 2 字符1"/>
    <w:autoRedefine/>
    <w:qFormat/>
    <w:uiPriority w:val="0"/>
    <w:rPr>
      <w:rFonts w:ascii="宋体" w:hAnsi="宋体"/>
      <w:color w:val="000000"/>
      <w:kern w:val="2"/>
      <w:sz w:val="24"/>
      <w:szCs w:val="24"/>
    </w:rPr>
  </w:style>
  <w:style w:type="character" w:customStyle="1" w:styleId="972">
    <w:name w:val="HTML 预设格式 字符"/>
    <w:autoRedefine/>
    <w:qFormat/>
    <w:uiPriority w:val="0"/>
    <w:rPr>
      <w:rFonts w:ascii="Arial Unicode MS" w:hAnsi="Arial Unicode MS" w:eastAsia="Times New Roman"/>
    </w:rPr>
  </w:style>
  <w:style w:type="character" w:customStyle="1" w:styleId="973">
    <w:name w:val="普通(网站) 字符"/>
    <w:autoRedefine/>
    <w:qFormat/>
    <w:uiPriority w:val="0"/>
    <w:rPr>
      <w:rFonts w:ascii="宋体" w:hAnsi="宋体" w:cs="宋体"/>
      <w:sz w:val="24"/>
      <w:szCs w:val="24"/>
    </w:rPr>
  </w:style>
  <w:style w:type="character" w:customStyle="1" w:styleId="974">
    <w:name w:val="标题 字符1"/>
    <w:autoRedefine/>
    <w:qFormat/>
    <w:uiPriority w:val="0"/>
    <w:rPr>
      <w:rFonts w:ascii="Calibri Light" w:hAnsi="Calibri Light"/>
      <w:b/>
      <w:bCs/>
      <w:kern w:val="2"/>
      <w:sz w:val="32"/>
      <w:szCs w:val="32"/>
    </w:rPr>
  </w:style>
  <w:style w:type="character" w:customStyle="1" w:styleId="975">
    <w:name w:val="批注主题 字符1"/>
    <w:autoRedefine/>
    <w:qFormat/>
    <w:uiPriority w:val="0"/>
    <w:rPr>
      <w:b/>
      <w:bCs/>
      <w:kern w:val="2"/>
      <w:sz w:val="21"/>
      <w:szCs w:val="24"/>
    </w:rPr>
  </w:style>
  <w:style w:type="character" w:customStyle="1" w:styleId="976">
    <w:name w:val="正文文本首行缩进 字符"/>
    <w:autoRedefine/>
    <w:qFormat/>
    <w:locked/>
    <w:uiPriority w:val="0"/>
    <w:rPr>
      <w:kern w:val="2"/>
      <w:sz w:val="21"/>
      <w:szCs w:val="24"/>
    </w:rPr>
  </w:style>
  <w:style w:type="character" w:customStyle="1" w:styleId="977">
    <w:name w:val="正文文本首行缩进 2 字符"/>
    <w:autoRedefine/>
    <w:qFormat/>
    <w:uiPriority w:val="0"/>
    <w:rPr>
      <w:rFonts w:ascii="宋体" w:hAnsi="Courier New"/>
      <w:spacing w:val="-4"/>
      <w:kern w:val="2"/>
      <w:sz w:val="21"/>
      <w:szCs w:val="24"/>
    </w:rPr>
  </w:style>
  <w:style w:type="character" w:customStyle="1" w:styleId="978">
    <w:name w:val="无间隔 字符"/>
    <w:autoRedefine/>
    <w:qFormat/>
    <w:uiPriority w:val="1"/>
    <w:rPr>
      <w:sz w:val="22"/>
      <w:szCs w:val="22"/>
      <w:lang w:val="en-US" w:eastAsia="zh-CN" w:bidi="ar-SA"/>
    </w:rPr>
  </w:style>
  <w:style w:type="character" w:customStyle="1" w:styleId="979">
    <w:name w:val="列表段落 字符1"/>
    <w:autoRedefine/>
    <w:qFormat/>
    <w:uiPriority w:val="34"/>
    <w:rPr>
      <w:rFonts w:ascii="Calibri" w:hAnsi="Calibri"/>
      <w:kern w:val="2"/>
      <w:sz w:val="24"/>
      <w:szCs w:val="22"/>
    </w:rPr>
  </w:style>
  <w:style w:type="paragraph" w:styleId="980">
    <w:name w:val="List Paragraph"/>
    <w:basedOn w:val="1"/>
    <w:autoRedefine/>
    <w:unhideWhenUsed/>
    <w:qFormat/>
    <w:uiPriority w:val="99"/>
    <w:pPr>
      <w:ind w:firstLine="420" w:firstLineChars="200"/>
    </w:pPr>
  </w:style>
  <w:style w:type="paragraph" w:customStyle="1" w:styleId="981">
    <w:name w:val="列出段落111"/>
    <w:basedOn w:val="1"/>
    <w:autoRedefine/>
    <w:qFormat/>
    <w:uiPriority w:val="0"/>
    <w:pPr>
      <w:ind w:firstLine="420" w:firstLineChars="200"/>
    </w:pPr>
    <w:rPr>
      <w:sz w:val="24"/>
      <w:szCs w:val="22"/>
    </w:rPr>
  </w:style>
  <w:style w:type="paragraph" w:customStyle="1" w:styleId="982">
    <w:name w:val="表 靠左"/>
    <w:basedOn w:val="1"/>
    <w:autoRedefine/>
    <w:qFormat/>
    <w:uiPriority w:val="0"/>
    <w:pPr>
      <w:jc w:val="left"/>
    </w:pPr>
    <w:rPr>
      <w:rFonts w:ascii="宋体" w:hAnsi="宋体"/>
      <w:szCs w:val="21"/>
    </w:rPr>
  </w:style>
  <w:style w:type="table" w:customStyle="1" w:styleId="983">
    <w:name w:val="网格型2"/>
    <w:basedOn w:val="57"/>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40"/>
    <customShpInfo spid="_x0000_s1034"/>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A672DF-D23B-47B0-82BB-179468AB4AA5}">
  <ds:schemaRefs/>
</ds:datastoreItem>
</file>

<file path=docProps/app.xml><?xml version="1.0" encoding="utf-8"?>
<Properties xmlns="http://schemas.openxmlformats.org/officeDocument/2006/extended-properties" xmlns:vt="http://schemas.openxmlformats.org/officeDocument/2006/docPropsVTypes">
  <Template>Normal</Template>
  <Company>User-PC</Company>
  <Pages>118</Pages>
  <Words>106517</Words>
  <Characters>123959</Characters>
  <Lines>982</Lines>
  <Paragraphs>276</Paragraphs>
  <TotalTime>64</TotalTime>
  <ScaleCrop>false</ScaleCrop>
  <LinksUpToDate>false</LinksUpToDate>
  <CharactersWithSpaces>128701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2023-07-11T04:26:00Z</dcterms:created>
  <dc:creator>赵燕</dc:creator>
  <cp:lastModifiedBy>WPS_1716164879</cp:lastModifiedBy>
  <cp:lastPrinted>2024-04-24T07:35:00Z</cp:lastPrinted>
  <dcterms:modified xsi:type="dcterms:W3CDTF">2024-08-07T11:05:47Z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6C985DE3BBEA449B95C9ED12BBACD4C3_13</vt:lpwstr>
  </property>
</Properties>
</file>