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89CA3" w14:textId="77777777" w:rsidR="00987E18" w:rsidRPr="001518AC" w:rsidRDefault="00987E18" w:rsidP="00987E18">
      <w:pPr>
        <w:spacing w:line="500" w:lineRule="exact"/>
        <w:ind w:leftChars="-67" w:left="-2" w:rightChars="-135" w:right="-283" w:hangingChars="32" w:hanging="139"/>
        <w:jc w:val="center"/>
        <w:rPr>
          <w:rFonts w:ascii="宋体" w:hAnsi="宋体"/>
          <w:b/>
          <w:color w:val="000000" w:themeColor="text1"/>
          <w:spacing w:val="-4"/>
          <w:sz w:val="44"/>
          <w:szCs w:val="44"/>
        </w:rPr>
      </w:pPr>
      <w:bookmarkStart w:id="0" w:name="_Hlk146723242"/>
    </w:p>
    <w:p w14:paraId="72243514" w14:textId="48055A71" w:rsidR="006E2CE6" w:rsidRPr="001518AC" w:rsidRDefault="00C46BF2" w:rsidP="00987E18">
      <w:pPr>
        <w:spacing w:line="800" w:lineRule="exact"/>
        <w:ind w:leftChars="-67" w:left="-2" w:rightChars="-135" w:right="-283" w:hangingChars="32" w:hanging="139"/>
        <w:jc w:val="center"/>
        <w:rPr>
          <w:rFonts w:ascii="宋体" w:hAnsi="宋体"/>
          <w:b/>
          <w:color w:val="000000" w:themeColor="text1"/>
          <w:spacing w:val="-4"/>
          <w:sz w:val="44"/>
          <w:szCs w:val="44"/>
        </w:rPr>
      </w:pPr>
      <w:r w:rsidRPr="001518AC">
        <w:rPr>
          <w:rFonts w:ascii="宋体" w:hAnsi="宋体" w:hint="eastAsia"/>
          <w:b/>
          <w:color w:val="000000" w:themeColor="text1"/>
          <w:spacing w:val="-4"/>
          <w:sz w:val="44"/>
          <w:szCs w:val="44"/>
        </w:rPr>
        <w:t>嘉兴市南湖区凤桥镇凤桥社区创建省级无障碍社区改造项目</w:t>
      </w:r>
    </w:p>
    <w:bookmarkEnd w:id="0"/>
    <w:p w14:paraId="30CAB635" w14:textId="77777777" w:rsidR="006E2CE6" w:rsidRPr="001518AC" w:rsidRDefault="006E2CE6">
      <w:pPr>
        <w:spacing w:beforeLines="50" w:before="120"/>
        <w:jc w:val="center"/>
        <w:rPr>
          <w:rFonts w:ascii="宋体" w:hAnsi="宋体"/>
          <w:b/>
          <w:color w:val="000000" w:themeColor="text1"/>
          <w:sz w:val="48"/>
          <w:szCs w:val="48"/>
        </w:rPr>
      </w:pPr>
    </w:p>
    <w:p w14:paraId="6BBCED96" w14:textId="77777777" w:rsidR="006E2CE6" w:rsidRPr="001518AC" w:rsidRDefault="00AC2D1F">
      <w:pPr>
        <w:spacing w:line="300" w:lineRule="auto"/>
        <w:jc w:val="center"/>
        <w:rPr>
          <w:rFonts w:ascii="宋体" w:hAnsi="宋体" w:cs="Tahoma"/>
          <w:b/>
          <w:bCs/>
          <w:color w:val="000000" w:themeColor="text1"/>
          <w:kern w:val="36"/>
          <w:sz w:val="72"/>
          <w:szCs w:val="72"/>
        </w:rPr>
      </w:pPr>
      <w:r w:rsidRPr="001518AC">
        <w:rPr>
          <w:rFonts w:ascii="宋体" w:hAnsi="宋体" w:cs="Tahoma" w:hint="eastAsia"/>
          <w:b/>
          <w:bCs/>
          <w:color w:val="000000" w:themeColor="text1"/>
          <w:kern w:val="36"/>
          <w:sz w:val="72"/>
          <w:szCs w:val="72"/>
        </w:rPr>
        <w:t>公</w:t>
      </w:r>
    </w:p>
    <w:p w14:paraId="49F387A1" w14:textId="77777777" w:rsidR="006E2CE6" w:rsidRPr="001518AC" w:rsidRDefault="00AC2D1F">
      <w:pPr>
        <w:spacing w:line="300" w:lineRule="auto"/>
        <w:jc w:val="center"/>
        <w:rPr>
          <w:rFonts w:ascii="宋体" w:hAnsi="宋体" w:cs="Tahoma"/>
          <w:b/>
          <w:bCs/>
          <w:color w:val="000000" w:themeColor="text1"/>
          <w:kern w:val="36"/>
          <w:sz w:val="72"/>
          <w:szCs w:val="72"/>
        </w:rPr>
      </w:pPr>
      <w:bookmarkStart w:id="1" w:name="_Toc430786254"/>
      <w:bookmarkStart w:id="2" w:name="_Toc490261815"/>
      <w:r w:rsidRPr="001518AC">
        <w:rPr>
          <w:rFonts w:ascii="宋体" w:hAnsi="宋体" w:cs="Tahoma" w:hint="eastAsia"/>
          <w:b/>
          <w:bCs/>
          <w:color w:val="000000" w:themeColor="text1"/>
          <w:kern w:val="36"/>
          <w:sz w:val="72"/>
          <w:szCs w:val="72"/>
        </w:rPr>
        <w:t>开</w:t>
      </w:r>
      <w:bookmarkEnd w:id="1"/>
      <w:bookmarkEnd w:id="2"/>
    </w:p>
    <w:p w14:paraId="1EA71A4F" w14:textId="77777777" w:rsidR="006E2CE6" w:rsidRPr="001518AC" w:rsidRDefault="00AC2D1F">
      <w:pPr>
        <w:spacing w:line="300" w:lineRule="auto"/>
        <w:jc w:val="center"/>
        <w:rPr>
          <w:rFonts w:ascii="宋体" w:hAnsi="宋体" w:cs="Tahoma"/>
          <w:b/>
          <w:bCs/>
          <w:color w:val="000000" w:themeColor="text1"/>
          <w:kern w:val="36"/>
          <w:sz w:val="72"/>
          <w:szCs w:val="72"/>
        </w:rPr>
      </w:pPr>
      <w:bookmarkStart w:id="3" w:name="_Toc490261816"/>
      <w:bookmarkStart w:id="4" w:name="_Toc430786255"/>
      <w:bookmarkStart w:id="5" w:name="_GoBack"/>
      <w:bookmarkEnd w:id="5"/>
      <w:r w:rsidRPr="001518AC">
        <w:rPr>
          <w:rFonts w:ascii="宋体" w:hAnsi="宋体" w:cs="Tahoma" w:hint="eastAsia"/>
          <w:b/>
          <w:bCs/>
          <w:color w:val="000000" w:themeColor="text1"/>
          <w:kern w:val="36"/>
          <w:sz w:val="72"/>
          <w:szCs w:val="72"/>
        </w:rPr>
        <w:t>招</w:t>
      </w:r>
      <w:bookmarkEnd w:id="3"/>
      <w:bookmarkEnd w:id="4"/>
    </w:p>
    <w:p w14:paraId="0BA914FB" w14:textId="77777777" w:rsidR="006E2CE6" w:rsidRPr="001518AC" w:rsidRDefault="00AC2D1F">
      <w:pPr>
        <w:spacing w:line="300" w:lineRule="auto"/>
        <w:jc w:val="center"/>
        <w:rPr>
          <w:rFonts w:ascii="宋体" w:hAnsi="宋体"/>
          <w:color w:val="000000" w:themeColor="text1"/>
          <w:sz w:val="72"/>
          <w:szCs w:val="72"/>
        </w:rPr>
      </w:pPr>
      <w:bookmarkStart w:id="6" w:name="_Toc490261817"/>
      <w:bookmarkStart w:id="7" w:name="_Toc430786256"/>
      <w:r w:rsidRPr="001518AC">
        <w:rPr>
          <w:rFonts w:ascii="宋体" w:hAnsi="宋体" w:cs="Tahoma" w:hint="eastAsia"/>
          <w:b/>
          <w:bCs/>
          <w:color w:val="000000" w:themeColor="text1"/>
          <w:kern w:val="36"/>
          <w:sz w:val="72"/>
          <w:szCs w:val="72"/>
        </w:rPr>
        <w:t>标</w:t>
      </w:r>
      <w:bookmarkEnd w:id="6"/>
      <w:bookmarkEnd w:id="7"/>
    </w:p>
    <w:p w14:paraId="70969136" w14:textId="77777777" w:rsidR="006E2CE6" w:rsidRPr="001518AC" w:rsidRDefault="00AC2D1F">
      <w:pPr>
        <w:spacing w:line="300" w:lineRule="auto"/>
        <w:jc w:val="center"/>
        <w:rPr>
          <w:rFonts w:ascii="宋体" w:hAnsi="宋体"/>
          <w:b/>
          <w:color w:val="000000" w:themeColor="text1"/>
          <w:sz w:val="72"/>
          <w:szCs w:val="72"/>
        </w:rPr>
      </w:pPr>
      <w:r w:rsidRPr="001518AC">
        <w:rPr>
          <w:rFonts w:ascii="宋体" w:hAnsi="宋体" w:hint="eastAsia"/>
          <w:b/>
          <w:color w:val="000000" w:themeColor="text1"/>
          <w:sz w:val="72"/>
          <w:szCs w:val="72"/>
        </w:rPr>
        <w:t>文</w:t>
      </w:r>
    </w:p>
    <w:p w14:paraId="5B4DAF04" w14:textId="77777777" w:rsidR="006E2CE6" w:rsidRPr="001518AC" w:rsidRDefault="00AC2D1F">
      <w:pPr>
        <w:spacing w:line="300" w:lineRule="auto"/>
        <w:jc w:val="center"/>
        <w:rPr>
          <w:rFonts w:ascii="宋体" w:hAnsi="宋体"/>
          <w:b/>
          <w:color w:val="000000" w:themeColor="text1"/>
          <w:sz w:val="72"/>
          <w:szCs w:val="72"/>
        </w:rPr>
      </w:pPr>
      <w:r w:rsidRPr="001518AC">
        <w:rPr>
          <w:rFonts w:ascii="宋体" w:hAnsi="宋体" w:hint="eastAsia"/>
          <w:b/>
          <w:color w:val="000000" w:themeColor="text1"/>
          <w:sz w:val="72"/>
          <w:szCs w:val="72"/>
        </w:rPr>
        <w:t>件</w:t>
      </w:r>
    </w:p>
    <w:p w14:paraId="4E400398" w14:textId="77777777" w:rsidR="006E2CE6" w:rsidRPr="001518AC" w:rsidRDefault="006E2CE6">
      <w:pPr>
        <w:pStyle w:val="ad"/>
        <w:snapToGrid w:val="0"/>
        <w:spacing w:beforeLines="0" w:before="0" w:afterLines="0" w:after="0" w:line="360" w:lineRule="auto"/>
        <w:rPr>
          <w:rFonts w:hAnsi="宋体"/>
          <w:b/>
          <w:color w:val="000000" w:themeColor="text1"/>
          <w:sz w:val="30"/>
          <w:szCs w:val="30"/>
        </w:rPr>
      </w:pPr>
    </w:p>
    <w:p w14:paraId="08D6C194" w14:textId="25F9F5EF" w:rsidR="006E2CE6" w:rsidRPr="001518AC" w:rsidRDefault="00AC2D1F">
      <w:pPr>
        <w:pStyle w:val="ad"/>
        <w:snapToGrid w:val="0"/>
        <w:spacing w:beforeLines="0" w:before="0" w:afterLines="0" w:after="0" w:line="360" w:lineRule="auto"/>
        <w:rPr>
          <w:rFonts w:hAnsi="宋体" w:cs="Arial"/>
          <w:b/>
          <w:color w:val="000000" w:themeColor="text1"/>
          <w:sz w:val="30"/>
          <w:szCs w:val="30"/>
        </w:rPr>
      </w:pPr>
      <w:r w:rsidRPr="001518AC">
        <w:rPr>
          <w:rFonts w:hAnsi="宋体" w:cs="Arial"/>
          <w:b/>
          <w:color w:val="000000" w:themeColor="text1"/>
          <w:sz w:val="30"/>
          <w:szCs w:val="30"/>
        </w:rPr>
        <w:t>项目编号：</w:t>
      </w:r>
      <w:r w:rsidR="00C46BF2" w:rsidRPr="001518AC">
        <w:rPr>
          <w:rFonts w:hAnsi="宋体" w:cs="Arial" w:hint="eastAsia"/>
          <w:b/>
          <w:color w:val="000000" w:themeColor="text1"/>
          <w:sz w:val="30"/>
          <w:szCs w:val="30"/>
        </w:rPr>
        <w:t>和诚-HC采（2024）14号</w:t>
      </w:r>
    </w:p>
    <w:p w14:paraId="31CCF8B3" w14:textId="5E2CE8DD" w:rsidR="006E2CE6" w:rsidRPr="001518AC" w:rsidRDefault="00AC2D1F">
      <w:pPr>
        <w:pStyle w:val="ad"/>
        <w:snapToGrid w:val="0"/>
        <w:spacing w:beforeLines="0" w:before="0" w:afterLines="0" w:after="0" w:line="360" w:lineRule="auto"/>
        <w:rPr>
          <w:rFonts w:hAnsi="宋体" w:cs="Arial"/>
          <w:b/>
          <w:color w:val="000000" w:themeColor="text1"/>
          <w:sz w:val="30"/>
          <w:szCs w:val="30"/>
        </w:rPr>
      </w:pPr>
      <w:r w:rsidRPr="001518AC">
        <w:rPr>
          <w:rFonts w:hAnsi="宋体" w:cs="Arial" w:hint="eastAsia"/>
          <w:b/>
          <w:color w:val="000000" w:themeColor="text1"/>
          <w:sz w:val="30"/>
          <w:szCs w:val="30"/>
        </w:rPr>
        <w:t>项目名称：</w:t>
      </w:r>
      <w:bookmarkStart w:id="8" w:name="_Hlk146723486"/>
      <w:r w:rsidR="00C46BF2" w:rsidRPr="001518AC">
        <w:rPr>
          <w:rFonts w:hAnsi="宋体" w:cs="Arial" w:hint="eastAsia"/>
          <w:b/>
          <w:color w:val="000000" w:themeColor="text1"/>
          <w:sz w:val="30"/>
          <w:szCs w:val="30"/>
        </w:rPr>
        <w:t>嘉兴市南湖区凤桥镇凤桥社区创建省级无障碍社区改造项目</w:t>
      </w:r>
    </w:p>
    <w:bookmarkEnd w:id="8"/>
    <w:p w14:paraId="1F6DABC5" w14:textId="1A64C7B7" w:rsidR="006E2CE6" w:rsidRPr="001518AC" w:rsidRDefault="00AC2D1F">
      <w:pPr>
        <w:pStyle w:val="ad"/>
        <w:snapToGrid w:val="0"/>
        <w:spacing w:beforeLines="0" w:before="0" w:afterLines="0" w:after="0" w:line="360" w:lineRule="auto"/>
        <w:rPr>
          <w:rFonts w:hAnsi="宋体" w:cs="Arial"/>
          <w:b/>
          <w:color w:val="000000" w:themeColor="text1"/>
          <w:sz w:val="30"/>
          <w:szCs w:val="30"/>
        </w:rPr>
      </w:pPr>
      <w:r w:rsidRPr="001518AC">
        <w:rPr>
          <w:rFonts w:hAnsi="宋体" w:cs="Arial"/>
          <w:b/>
          <w:color w:val="000000" w:themeColor="text1"/>
          <w:sz w:val="30"/>
          <w:szCs w:val="30"/>
        </w:rPr>
        <w:t>采购单位：</w:t>
      </w:r>
      <w:r w:rsidR="00C46BF2" w:rsidRPr="001518AC">
        <w:rPr>
          <w:rFonts w:hAnsi="宋体" w:cs="Arial" w:hint="eastAsia"/>
          <w:b/>
          <w:color w:val="000000" w:themeColor="text1"/>
          <w:sz w:val="30"/>
          <w:szCs w:val="30"/>
        </w:rPr>
        <w:t>嘉兴市南湖区凤桥镇人民政府</w:t>
      </w:r>
    </w:p>
    <w:p w14:paraId="4D6355A5" w14:textId="77777777" w:rsidR="006E2CE6" w:rsidRPr="001518AC" w:rsidRDefault="00AC2D1F">
      <w:pPr>
        <w:pStyle w:val="ad"/>
        <w:snapToGrid w:val="0"/>
        <w:spacing w:beforeLines="0" w:before="0" w:afterLines="0" w:after="0" w:line="360" w:lineRule="auto"/>
        <w:rPr>
          <w:rFonts w:hAnsi="宋体" w:cs="Arial"/>
          <w:b/>
          <w:color w:val="000000" w:themeColor="text1"/>
          <w:sz w:val="30"/>
          <w:szCs w:val="30"/>
        </w:rPr>
      </w:pPr>
      <w:r w:rsidRPr="001518AC">
        <w:rPr>
          <w:rFonts w:hAnsi="宋体" w:cs="Arial" w:hint="eastAsia"/>
          <w:b/>
          <w:color w:val="000000" w:themeColor="text1"/>
          <w:sz w:val="30"/>
          <w:szCs w:val="30"/>
        </w:rPr>
        <w:t>代理机构</w:t>
      </w:r>
      <w:r w:rsidRPr="001518AC">
        <w:rPr>
          <w:rFonts w:hAnsi="宋体" w:cs="Arial"/>
          <w:b/>
          <w:color w:val="000000" w:themeColor="text1"/>
          <w:sz w:val="30"/>
          <w:szCs w:val="30"/>
        </w:rPr>
        <w:t>：</w:t>
      </w:r>
      <w:r w:rsidRPr="001518AC">
        <w:rPr>
          <w:rFonts w:hAnsi="宋体" w:cs="Arial" w:hint="eastAsia"/>
          <w:b/>
          <w:color w:val="000000" w:themeColor="text1"/>
          <w:sz w:val="30"/>
          <w:szCs w:val="30"/>
        </w:rPr>
        <w:t>浙江和诚房地产估价有限公司</w:t>
      </w:r>
    </w:p>
    <w:p w14:paraId="76D973CE" w14:textId="62D06E24" w:rsidR="006E2CE6" w:rsidRPr="001518AC" w:rsidRDefault="00987E18">
      <w:pPr>
        <w:pStyle w:val="ad"/>
        <w:snapToGrid w:val="0"/>
        <w:spacing w:beforeLines="0" w:before="120" w:afterLines="0" w:after="120" w:line="360" w:lineRule="auto"/>
        <w:jc w:val="center"/>
        <w:rPr>
          <w:rFonts w:hAnsi="宋体"/>
          <w:b/>
          <w:bCs/>
          <w:color w:val="000000" w:themeColor="text1"/>
          <w:w w:val="95"/>
          <w:sz w:val="30"/>
          <w:szCs w:val="30"/>
        </w:rPr>
      </w:pPr>
      <w:r w:rsidRPr="001518AC">
        <w:rPr>
          <w:rFonts w:hAnsi="宋体"/>
          <w:b/>
          <w:bCs/>
          <w:color w:val="000000" w:themeColor="text1"/>
          <w:w w:val="95"/>
          <w:sz w:val="30"/>
          <w:szCs w:val="30"/>
        </w:rPr>
        <w:t>2024</w:t>
      </w:r>
      <w:r w:rsidR="00AC2D1F" w:rsidRPr="001518AC">
        <w:rPr>
          <w:rFonts w:hAnsi="宋体" w:hint="eastAsia"/>
          <w:b/>
          <w:bCs/>
          <w:color w:val="000000" w:themeColor="text1"/>
          <w:w w:val="95"/>
          <w:sz w:val="30"/>
          <w:szCs w:val="30"/>
        </w:rPr>
        <w:t>年</w:t>
      </w:r>
      <w:r w:rsidR="00F6256D" w:rsidRPr="001518AC">
        <w:rPr>
          <w:rFonts w:hAnsi="宋体"/>
          <w:b/>
          <w:bCs/>
          <w:color w:val="000000" w:themeColor="text1"/>
          <w:w w:val="95"/>
          <w:sz w:val="30"/>
          <w:szCs w:val="30"/>
        </w:rPr>
        <w:t>6</w:t>
      </w:r>
      <w:r w:rsidR="00AC2D1F" w:rsidRPr="001518AC">
        <w:rPr>
          <w:rFonts w:hAnsi="宋体" w:hint="eastAsia"/>
          <w:b/>
          <w:bCs/>
          <w:color w:val="000000" w:themeColor="text1"/>
          <w:w w:val="95"/>
          <w:sz w:val="30"/>
          <w:szCs w:val="30"/>
        </w:rPr>
        <w:t>月</w:t>
      </w:r>
    </w:p>
    <w:p w14:paraId="0F3C9003" w14:textId="77777777" w:rsidR="006E2CE6" w:rsidRPr="001518AC" w:rsidRDefault="006E2CE6">
      <w:pPr>
        <w:snapToGrid w:val="0"/>
        <w:spacing w:beforeLines="50" w:before="120" w:line="360" w:lineRule="auto"/>
        <w:ind w:leftChars="183" w:left="384" w:firstLineChars="1607" w:firstLine="3375"/>
        <w:jc w:val="right"/>
        <w:rPr>
          <w:rFonts w:ascii="宋体" w:hAnsi="宋体"/>
          <w:color w:val="000000" w:themeColor="text1"/>
        </w:rPr>
      </w:pPr>
    </w:p>
    <w:p w14:paraId="216D8567" w14:textId="5D85AB11" w:rsidR="006E2CE6" w:rsidRPr="001518AC" w:rsidRDefault="00AC2D1F">
      <w:pPr>
        <w:pStyle w:val="ad"/>
        <w:spacing w:beforeLines="0" w:before="120" w:afterLines="0" w:after="120" w:line="600" w:lineRule="exact"/>
        <w:jc w:val="center"/>
        <w:rPr>
          <w:rFonts w:hAnsi="宋体"/>
          <w:b/>
          <w:color w:val="000000" w:themeColor="text1"/>
          <w:sz w:val="44"/>
          <w:szCs w:val="44"/>
        </w:rPr>
      </w:pPr>
      <w:r w:rsidRPr="001518AC">
        <w:rPr>
          <w:rFonts w:hAnsi="宋体" w:hint="eastAsia"/>
          <w:b/>
          <w:color w:val="000000" w:themeColor="text1"/>
          <w:sz w:val="44"/>
          <w:szCs w:val="44"/>
        </w:rPr>
        <w:t>目录</w:t>
      </w:r>
    </w:p>
    <w:p w14:paraId="01A390BF" w14:textId="77777777" w:rsidR="006E2CE6" w:rsidRPr="001518AC" w:rsidRDefault="006E2CE6">
      <w:pPr>
        <w:pStyle w:val="ad"/>
        <w:spacing w:beforeLines="0" w:before="120" w:afterLines="0" w:after="120" w:line="600" w:lineRule="exact"/>
        <w:jc w:val="center"/>
        <w:rPr>
          <w:rFonts w:hAnsi="宋体"/>
          <w:b/>
          <w:color w:val="000000" w:themeColor="text1"/>
          <w:sz w:val="44"/>
          <w:szCs w:val="44"/>
        </w:rPr>
      </w:pPr>
    </w:p>
    <w:p w14:paraId="7AF49812" w14:textId="28FEBA4D" w:rsidR="006E2CE6" w:rsidRPr="001518AC" w:rsidRDefault="00AC2D1F">
      <w:pPr>
        <w:pStyle w:val="11"/>
        <w:tabs>
          <w:tab w:val="right" w:leader="dot" w:pos="8637"/>
        </w:tabs>
        <w:spacing w:line="600" w:lineRule="exact"/>
        <w:rPr>
          <w:rFonts w:ascii="宋体" w:hAnsi="宋体" w:cstheme="minorBidi"/>
          <w:b/>
          <w:bCs/>
          <w:noProof/>
          <w:color w:val="000000" w:themeColor="text1"/>
          <w:sz w:val="30"/>
          <w:szCs w:val="30"/>
        </w:rPr>
      </w:pPr>
      <w:r w:rsidRPr="001518AC">
        <w:rPr>
          <w:rFonts w:ascii="宋体" w:hAnsi="宋体"/>
          <w:b/>
          <w:color w:val="000000" w:themeColor="text1"/>
          <w:sz w:val="32"/>
          <w:szCs w:val="32"/>
        </w:rPr>
        <w:fldChar w:fldCharType="begin"/>
      </w:r>
      <w:r w:rsidRPr="001518AC">
        <w:rPr>
          <w:rFonts w:ascii="宋体" w:hAnsi="宋体"/>
          <w:b/>
          <w:color w:val="000000" w:themeColor="text1"/>
          <w:sz w:val="32"/>
          <w:szCs w:val="32"/>
        </w:rPr>
        <w:instrText xml:space="preserve"> TOC \o "1-1" \h \z \u </w:instrText>
      </w:r>
      <w:r w:rsidRPr="001518AC">
        <w:rPr>
          <w:rFonts w:ascii="宋体" w:hAnsi="宋体"/>
          <w:b/>
          <w:color w:val="000000" w:themeColor="text1"/>
          <w:sz w:val="32"/>
          <w:szCs w:val="32"/>
        </w:rPr>
        <w:fldChar w:fldCharType="separate"/>
      </w:r>
      <w:hyperlink w:anchor="_Toc142490275" w:history="1">
        <w:r w:rsidRPr="001518AC">
          <w:rPr>
            <w:rStyle w:val="aff4"/>
            <w:rFonts w:ascii="宋体" w:hAnsi="宋体" w:cs="宋体"/>
            <w:b/>
            <w:bCs/>
            <w:noProof/>
            <w:color w:val="000000" w:themeColor="text1"/>
            <w:sz w:val="30"/>
            <w:szCs w:val="30"/>
          </w:rPr>
          <w:t>第一章公开招标采购公告</w:t>
        </w:r>
        <w:r w:rsidRPr="001518AC">
          <w:rPr>
            <w:rFonts w:ascii="宋体" w:hAnsi="宋体"/>
            <w:b/>
            <w:bCs/>
            <w:noProof/>
            <w:color w:val="000000" w:themeColor="text1"/>
            <w:sz w:val="30"/>
            <w:szCs w:val="30"/>
          </w:rPr>
          <w:tab/>
        </w:r>
        <w:r w:rsidRPr="001518AC">
          <w:rPr>
            <w:rFonts w:ascii="宋体" w:hAnsi="宋体"/>
            <w:b/>
            <w:bCs/>
            <w:noProof/>
            <w:color w:val="000000" w:themeColor="text1"/>
            <w:sz w:val="30"/>
            <w:szCs w:val="30"/>
          </w:rPr>
          <w:fldChar w:fldCharType="begin"/>
        </w:r>
        <w:r w:rsidRPr="001518AC">
          <w:rPr>
            <w:rFonts w:ascii="宋体" w:hAnsi="宋体"/>
            <w:b/>
            <w:bCs/>
            <w:noProof/>
            <w:color w:val="000000" w:themeColor="text1"/>
            <w:sz w:val="30"/>
            <w:szCs w:val="30"/>
          </w:rPr>
          <w:instrText xml:space="preserve"> PAGEREF _Toc142490275 \h </w:instrText>
        </w:r>
        <w:r w:rsidRPr="001518AC">
          <w:rPr>
            <w:rFonts w:ascii="宋体" w:hAnsi="宋体"/>
            <w:b/>
            <w:bCs/>
            <w:noProof/>
            <w:color w:val="000000" w:themeColor="text1"/>
            <w:sz w:val="30"/>
            <w:szCs w:val="30"/>
          </w:rPr>
        </w:r>
        <w:r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2</w:t>
        </w:r>
        <w:r w:rsidRPr="001518AC">
          <w:rPr>
            <w:rFonts w:ascii="宋体" w:hAnsi="宋体"/>
            <w:b/>
            <w:bCs/>
            <w:noProof/>
            <w:color w:val="000000" w:themeColor="text1"/>
            <w:sz w:val="30"/>
            <w:szCs w:val="30"/>
          </w:rPr>
          <w:fldChar w:fldCharType="end"/>
        </w:r>
      </w:hyperlink>
    </w:p>
    <w:p w14:paraId="147ADC96" w14:textId="7C18907E" w:rsidR="006E2CE6" w:rsidRPr="001518AC" w:rsidRDefault="00F6256D">
      <w:pPr>
        <w:pStyle w:val="11"/>
        <w:tabs>
          <w:tab w:val="right" w:leader="dot" w:pos="8637"/>
        </w:tabs>
        <w:spacing w:line="600" w:lineRule="exact"/>
        <w:rPr>
          <w:rFonts w:ascii="宋体" w:hAnsi="宋体" w:cstheme="minorBidi"/>
          <w:b/>
          <w:bCs/>
          <w:noProof/>
          <w:color w:val="000000" w:themeColor="text1"/>
          <w:sz w:val="30"/>
          <w:szCs w:val="30"/>
        </w:rPr>
      </w:pPr>
      <w:hyperlink w:anchor="_Toc142490276" w:history="1">
        <w:r w:rsidR="00AC2D1F" w:rsidRPr="001518AC">
          <w:rPr>
            <w:rStyle w:val="aff4"/>
            <w:rFonts w:ascii="宋体" w:hAnsi="宋体"/>
            <w:b/>
            <w:bCs/>
            <w:noProof/>
            <w:color w:val="000000" w:themeColor="text1"/>
            <w:sz w:val="30"/>
            <w:szCs w:val="30"/>
          </w:rPr>
          <w:t>第二章招标需求</w:t>
        </w:r>
        <w:r w:rsidR="00AC2D1F" w:rsidRPr="001518AC">
          <w:rPr>
            <w:rFonts w:ascii="宋体" w:hAnsi="宋体"/>
            <w:b/>
            <w:bCs/>
            <w:noProof/>
            <w:color w:val="000000" w:themeColor="text1"/>
            <w:sz w:val="30"/>
            <w:szCs w:val="30"/>
          </w:rPr>
          <w:tab/>
        </w:r>
        <w:r w:rsidR="00AC2D1F" w:rsidRPr="001518AC">
          <w:rPr>
            <w:rFonts w:ascii="宋体" w:hAnsi="宋体"/>
            <w:b/>
            <w:bCs/>
            <w:noProof/>
            <w:color w:val="000000" w:themeColor="text1"/>
            <w:sz w:val="30"/>
            <w:szCs w:val="30"/>
          </w:rPr>
          <w:fldChar w:fldCharType="begin"/>
        </w:r>
        <w:r w:rsidR="00AC2D1F" w:rsidRPr="001518AC">
          <w:rPr>
            <w:rFonts w:ascii="宋体" w:hAnsi="宋体"/>
            <w:b/>
            <w:bCs/>
            <w:noProof/>
            <w:color w:val="000000" w:themeColor="text1"/>
            <w:sz w:val="30"/>
            <w:szCs w:val="30"/>
          </w:rPr>
          <w:instrText xml:space="preserve"> PAGEREF _Toc142490276 \h </w:instrText>
        </w:r>
        <w:r w:rsidR="00AC2D1F" w:rsidRPr="001518AC">
          <w:rPr>
            <w:rFonts w:ascii="宋体" w:hAnsi="宋体"/>
            <w:b/>
            <w:bCs/>
            <w:noProof/>
            <w:color w:val="000000" w:themeColor="text1"/>
            <w:sz w:val="30"/>
            <w:szCs w:val="30"/>
          </w:rPr>
        </w:r>
        <w:r w:rsidR="00AC2D1F"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7</w:t>
        </w:r>
        <w:r w:rsidR="00AC2D1F" w:rsidRPr="001518AC">
          <w:rPr>
            <w:rFonts w:ascii="宋体" w:hAnsi="宋体"/>
            <w:b/>
            <w:bCs/>
            <w:noProof/>
            <w:color w:val="000000" w:themeColor="text1"/>
            <w:sz w:val="30"/>
            <w:szCs w:val="30"/>
          </w:rPr>
          <w:fldChar w:fldCharType="end"/>
        </w:r>
      </w:hyperlink>
    </w:p>
    <w:p w14:paraId="486D10AD" w14:textId="117847A3" w:rsidR="006E2CE6" w:rsidRPr="001518AC" w:rsidRDefault="00F6256D">
      <w:pPr>
        <w:pStyle w:val="11"/>
        <w:tabs>
          <w:tab w:val="right" w:leader="dot" w:pos="8637"/>
        </w:tabs>
        <w:spacing w:line="600" w:lineRule="exact"/>
        <w:rPr>
          <w:rFonts w:ascii="宋体" w:hAnsi="宋体" w:cstheme="minorBidi"/>
          <w:b/>
          <w:bCs/>
          <w:noProof/>
          <w:color w:val="000000" w:themeColor="text1"/>
          <w:sz w:val="30"/>
          <w:szCs w:val="30"/>
        </w:rPr>
      </w:pPr>
      <w:hyperlink w:anchor="_Toc142490281" w:history="1">
        <w:r w:rsidR="00AC2D1F" w:rsidRPr="001518AC">
          <w:rPr>
            <w:rStyle w:val="aff4"/>
            <w:rFonts w:ascii="宋体" w:hAnsi="宋体"/>
            <w:b/>
            <w:bCs/>
            <w:noProof/>
            <w:color w:val="000000" w:themeColor="text1"/>
            <w:sz w:val="30"/>
            <w:szCs w:val="30"/>
          </w:rPr>
          <w:t>第三章供应商须知</w:t>
        </w:r>
        <w:r w:rsidR="00AC2D1F" w:rsidRPr="001518AC">
          <w:rPr>
            <w:rFonts w:ascii="宋体" w:hAnsi="宋体"/>
            <w:b/>
            <w:bCs/>
            <w:noProof/>
            <w:color w:val="000000" w:themeColor="text1"/>
            <w:sz w:val="30"/>
            <w:szCs w:val="30"/>
          </w:rPr>
          <w:tab/>
        </w:r>
        <w:r w:rsidR="00AC2D1F" w:rsidRPr="001518AC">
          <w:rPr>
            <w:rFonts w:ascii="宋体" w:hAnsi="宋体"/>
            <w:b/>
            <w:bCs/>
            <w:noProof/>
            <w:color w:val="000000" w:themeColor="text1"/>
            <w:sz w:val="30"/>
            <w:szCs w:val="30"/>
          </w:rPr>
          <w:fldChar w:fldCharType="begin"/>
        </w:r>
        <w:r w:rsidR="00AC2D1F" w:rsidRPr="001518AC">
          <w:rPr>
            <w:rFonts w:ascii="宋体" w:hAnsi="宋体"/>
            <w:b/>
            <w:bCs/>
            <w:noProof/>
            <w:color w:val="000000" w:themeColor="text1"/>
            <w:sz w:val="30"/>
            <w:szCs w:val="30"/>
          </w:rPr>
          <w:instrText xml:space="preserve"> PAGEREF _Toc142490281 \h </w:instrText>
        </w:r>
        <w:r w:rsidR="00AC2D1F" w:rsidRPr="001518AC">
          <w:rPr>
            <w:rFonts w:ascii="宋体" w:hAnsi="宋体"/>
            <w:b/>
            <w:bCs/>
            <w:noProof/>
            <w:color w:val="000000" w:themeColor="text1"/>
            <w:sz w:val="30"/>
            <w:szCs w:val="30"/>
          </w:rPr>
        </w:r>
        <w:r w:rsidR="00AC2D1F"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46</w:t>
        </w:r>
        <w:r w:rsidR="00AC2D1F" w:rsidRPr="001518AC">
          <w:rPr>
            <w:rFonts w:ascii="宋体" w:hAnsi="宋体"/>
            <w:b/>
            <w:bCs/>
            <w:noProof/>
            <w:color w:val="000000" w:themeColor="text1"/>
            <w:sz w:val="30"/>
            <w:szCs w:val="30"/>
          </w:rPr>
          <w:fldChar w:fldCharType="end"/>
        </w:r>
      </w:hyperlink>
    </w:p>
    <w:p w14:paraId="1B25A0CE" w14:textId="4BB1DCC9" w:rsidR="006E2CE6" w:rsidRPr="001518AC" w:rsidRDefault="00F6256D">
      <w:pPr>
        <w:pStyle w:val="11"/>
        <w:tabs>
          <w:tab w:val="right" w:leader="dot" w:pos="8637"/>
        </w:tabs>
        <w:spacing w:line="600" w:lineRule="exact"/>
        <w:rPr>
          <w:rFonts w:ascii="宋体" w:hAnsi="宋体" w:cstheme="minorBidi"/>
          <w:b/>
          <w:bCs/>
          <w:noProof/>
          <w:color w:val="000000" w:themeColor="text1"/>
          <w:sz w:val="30"/>
          <w:szCs w:val="30"/>
        </w:rPr>
      </w:pPr>
      <w:hyperlink w:anchor="_Toc142490289" w:history="1">
        <w:r w:rsidR="00AC2D1F" w:rsidRPr="001518AC">
          <w:rPr>
            <w:rStyle w:val="aff4"/>
            <w:rFonts w:ascii="宋体" w:hAnsi="宋体"/>
            <w:b/>
            <w:bCs/>
            <w:noProof/>
            <w:color w:val="000000" w:themeColor="text1"/>
            <w:sz w:val="30"/>
            <w:szCs w:val="30"/>
          </w:rPr>
          <w:t>第四章评标办法及评分标准</w:t>
        </w:r>
        <w:r w:rsidR="00AC2D1F" w:rsidRPr="001518AC">
          <w:rPr>
            <w:rFonts w:ascii="宋体" w:hAnsi="宋体"/>
            <w:b/>
            <w:bCs/>
            <w:noProof/>
            <w:color w:val="000000" w:themeColor="text1"/>
            <w:sz w:val="30"/>
            <w:szCs w:val="30"/>
          </w:rPr>
          <w:tab/>
        </w:r>
        <w:r w:rsidR="00AC2D1F" w:rsidRPr="001518AC">
          <w:rPr>
            <w:rFonts w:ascii="宋体" w:hAnsi="宋体"/>
            <w:b/>
            <w:bCs/>
            <w:noProof/>
            <w:color w:val="000000" w:themeColor="text1"/>
            <w:sz w:val="30"/>
            <w:szCs w:val="30"/>
          </w:rPr>
          <w:fldChar w:fldCharType="begin"/>
        </w:r>
        <w:r w:rsidR="00AC2D1F" w:rsidRPr="001518AC">
          <w:rPr>
            <w:rFonts w:ascii="宋体" w:hAnsi="宋体"/>
            <w:b/>
            <w:bCs/>
            <w:noProof/>
            <w:color w:val="000000" w:themeColor="text1"/>
            <w:sz w:val="30"/>
            <w:szCs w:val="30"/>
          </w:rPr>
          <w:instrText xml:space="preserve"> PAGEREF _Toc142490289 \h </w:instrText>
        </w:r>
        <w:r w:rsidR="00AC2D1F" w:rsidRPr="001518AC">
          <w:rPr>
            <w:rFonts w:ascii="宋体" w:hAnsi="宋体"/>
            <w:b/>
            <w:bCs/>
            <w:noProof/>
            <w:color w:val="000000" w:themeColor="text1"/>
            <w:sz w:val="30"/>
            <w:szCs w:val="30"/>
          </w:rPr>
        </w:r>
        <w:r w:rsidR="00AC2D1F"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61</w:t>
        </w:r>
        <w:r w:rsidR="00AC2D1F" w:rsidRPr="001518AC">
          <w:rPr>
            <w:rFonts w:ascii="宋体" w:hAnsi="宋体"/>
            <w:b/>
            <w:bCs/>
            <w:noProof/>
            <w:color w:val="000000" w:themeColor="text1"/>
            <w:sz w:val="30"/>
            <w:szCs w:val="30"/>
          </w:rPr>
          <w:fldChar w:fldCharType="end"/>
        </w:r>
      </w:hyperlink>
    </w:p>
    <w:p w14:paraId="0D96BE27" w14:textId="16EFDF25" w:rsidR="006E2CE6" w:rsidRPr="001518AC" w:rsidRDefault="00F6256D">
      <w:pPr>
        <w:pStyle w:val="11"/>
        <w:tabs>
          <w:tab w:val="right" w:leader="dot" w:pos="8637"/>
        </w:tabs>
        <w:spacing w:line="600" w:lineRule="exact"/>
        <w:rPr>
          <w:rFonts w:ascii="宋体" w:hAnsi="宋体" w:cstheme="minorBidi"/>
          <w:b/>
          <w:bCs/>
          <w:noProof/>
          <w:color w:val="000000" w:themeColor="text1"/>
          <w:sz w:val="30"/>
          <w:szCs w:val="30"/>
        </w:rPr>
      </w:pPr>
      <w:hyperlink w:anchor="_Toc142490290" w:history="1">
        <w:r w:rsidR="00AC2D1F" w:rsidRPr="001518AC">
          <w:rPr>
            <w:rStyle w:val="aff4"/>
            <w:rFonts w:ascii="宋体" w:hAnsi="宋体"/>
            <w:b/>
            <w:bCs/>
            <w:noProof/>
            <w:color w:val="000000" w:themeColor="text1"/>
            <w:sz w:val="30"/>
            <w:szCs w:val="30"/>
          </w:rPr>
          <w:t>第五章嘉兴市政府采购合同（指引）</w:t>
        </w:r>
        <w:r w:rsidR="00AC2D1F" w:rsidRPr="001518AC">
          <w:rPr>
            <w:rFonts w:ascii="宋体" w:hAnsi="宋体"/>
            <w:b/>
            <w:bCs/>
            <w:noProof/>
            <w:color w:val="000000" w:themeColor="text1"/>
            <w:sz w:val="30"/>
            <w:szCs w:val="30"/>
          </w:rPr>
          <w:tab/>
        </w:r>
        <w:r w:rsidR="00AC2D1F" w:rsidRPr="001518AC">
          <w:rPr>
            <w:rFonts w:ascii="宋体" w:hAnsi="宋体"/>
            <w:b/>
            <w:bCs/>
            <w:noProof/>
            <w:color w:val="000000" w:themeColor="text1"/>
            <w:sz w:val="30"/>
            <w:szCs w:val="30"/>
          </w:rPr>
          <w:fldChar w:fldCharType="begin"/>
        </w:r>
        <w:r w:rsidR="00AC2D1F" w:rsidRPr="001518AC">
          <w:rPr>
            <w:rFonts w:ascii="宋体" w:hAnsi="宋体"/>
            <w:b/>
            <w:bCs/>
            <w:noProof/>
            <w:color w:val="000000" w:themeColor="text1"/>
            <w:sz w:val="30"/>
            <w:szCs w:val="30"/>
          </w:rPr>
          <w:instrText xml:space="preserve"> PAGEREF _Toc142490290 \h </w:instrText>
        </w:r>
        <w:r w:rsidR="00AC2D1F" w:rsidRPr="001518AC">
          <w:rPr>
            <w:rFonts w:ascii="宋体" w:hAnsi="宋体"/>
            <w:b/>
            <w:bCs/>
            <w:noProof/>
            <w:color w:val="000000" w:themeColor="text1"/>
            <w:sz w:val="30"/>
            <w:szCs w:val="30"/>
          </w:rPr>
        </w:r>
        <w:r w:rsidR="00AC2D1F"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64</w:t>
        </w:r>
        <w:r w:rsidR="00AC2D1F" w:rsidRPr="001518AC">
          <w:rPr>
            <w:rFonts w:ascii="宋体" w:hAnsi="宋体"/>
            <w:b/>
            <w:bCs/>
            <w:noProof/>
            <w:color w:val="000000" w:themeColor="text1"/>
            <w:sz w:val="30"/>
            <w:szCs w:val="30"/>
          </w:rPr>
          <w:fldChar w:fldCharType="end"/>
        </w:r>
      </w:hyperlink>
    </w:p>
    <w:p w14:paraId="6B09A44C" w14:textId="3A0A0542" w:rsidR="006E2CE6" w:rsidRPr="001518AC" w:rsidRDefault="00F6256D">
      <w:pPr>
        <w:pStyle w:val="11"/>
        <w:tabs>
          <w:tab w:val="right" w:leader="dot" w:pos="8637"/>
        </w:tabs>
        <w:spacing w:line="600" w:lineRule="exact"/>
        <w:rPr>
          <w:rFonts w:ascii="宋体" w:hAnsi="宋体" w:cstheme="minorBidi"/>
          <w:b/>
          <w:bCs/>
          <w:noProof/>
          <w:color w:val="000000" w:themeColor="text1"/>
          <w:sz w:val="30"/>
          <w:szCs w:val="30"/>
        </w:rPr>
      </w:pPr>
      <w:hyperlink w:anchor="_Toc142490291" w:history="1">
        <w:r w:rsidR="00AC2D1F" w:rsidRPr="001518AC">
          <w:rPr>
            <w:rStyle w:val="aff4"/>
            <w:rFonts w:ascii="宋体" w:hAnsi="宋体"/>
            <w:b/>
            <w:bCs/>
            <w:noProof/>
            <w:color w:val="000000" w:themeColor="text1"/>
            <w:sz w:val="30"/>
            <w:szCs w:val="30"/>
          </w:rPr>
          <w:t>第六章投标文件格式</w:t>
        </w:r>
        <w:r w:rsidR="00AC2D1F" w:rsidRPr="001518AC">
          <w:rPr>
            <w:rFonts w:ascii="宋体" w:hAnsi="宋体"/>
            <w:b/>
            <w:bCs/>
            <w:noProof/>
            <w:color w:val="000000" w:themeColor="text1"/>
            <w:sz w:val="30"/>
            <w:szCs w:val="30"/>
          </w:rPr>
          <w:tab/>
        </w:r>
        <w:r w:rsidR="00AC2D1F" w:rsidRPr="001518AC">
          <w:rPr>
            <w:rFonts w:ascii="宋体" w:hAnsi="宋体"/>
            <w:b/>
            <w:bCs/>
            <w:noProof/>
            <w:color w:val="000000" w:themeColor="text1"/>
            <w:sz w:val="30"/>
            <w:szCs w:val="30"/>
          </w:rPr>
          <w:fldChar w:fldCharType="begin"/>
        </w:r>
        <w:r w:rsidR="00AC2D1F" w:rsidRPr="001518AC">
          <w:rPr>
            <w:rFonts w:ascii="宋体" w:hAnsi="宋体"/>
            <w:b/>
            <w:bCs/>
            <w:noProof/>
            <w:color w:val="000000" w:themeColor="text1"/>
            <w:sz w:val="30"/>
            <w:szCs w:val="30"/>
          </w:rPr>
          <w:instrText xml:space="preserve"> PAGEREF _Toc142490291 \h </w:instrText>
        </w:r>
        <w:r w:rsidR="00AC2D1F" w:rsidRPr="001518AC">
          <w:rPr>
            <w:rFonts w:ascii="宋体" w:hAnsi="宋体"/>
            <w:b/>
            <w:bCs/>
            <w:noProof/>
            <w:color w:val="000000" w:themeColor="text1"/>
            <w:sz w:val="30"/>
            <w:szCs w:val="30"/>
          </w:rPr>
        </w:r>
        <w:r w:rsidR="00AC2D1F" w:rsidRPr="001518AC">
          <w:rPr>
            <w:rFonts w:ascii="宋体" w:hAnsi="宋体"/>
            <w:b/>
            <w:bCs/>
            <w:noProof/>
            <w:color w:val="000000" w:themeColor="text1"/>
            <w:sz w:val="30"/>
            <w:szCs w:val="30"/>
          </w:rPr>
          <w:fldChar w:fldCharType="separate"/>
        </w:r>
        <w:r w:rsidR="00324E40">
          <w:rPr>
            <w:rFonts w:ascii="宋体" w:hAnsi="宋体"/>
            <w:b/>
            <w:bCs/>
            <w:noProof/>
            <w:color w:val="000000" w:themeColor="text1"/>
            <w:sz w:val="30"/>
            <w:szCs w:val="30"/>
          </w:rPr>
          <w:t>68</w:t>
        </w:r>
        <w:r w:rsidR="00AC2D1F" w:rsidRPr="001518AC">
          <w:rPr>
            <w:rFonts w:ascii="宋体" w:hAnsi="宋体"/>
            <w:b/>
            <w:bCs/>
            <w:noProof/>
            <w:color w:val="000000" w:themeColor="text1"/>
            <w:sz w:val="30"/>
            <w:szCs w:val="30"/>
          </w:rPr>
          <w:fldChar w:fldCharType="end"/>
        </w:r>
      </w:hyperlink>
    </w:p>
    <w:p w14:paraId="6BF0F869" w14:textId="20ADD5BC" w:rsidR="006E2CE6" w:rsidRPr="001518AC" w:rsidRDefault="00AC2D1F">
      <w:pPr>
        <w:pStyle w:val="ad"/>
        <w:spacing w:beforeLines="0" w:before="120" w:afterLines="0" w:after="120" w:line="600" w:lineRule="exact"/>
        <w:jc w:val="center"/>
        <w:outlineLvl w:val="0"/>
        <w:rPr>
          <w:rFonts w:hAnsi="宋体" w:cs="宋体"/>
          <w:b/>
          <w:color w:val="000000" w:themeColor="text1"/>
          <w:sz w:val="36"/>
          <w:szCs w:val="36"/>
        </w:rPr>
      </w:pPr>
      <w:r w:rsidRPr="001518AC">
        <w:rPr>
          <w:color w:val="000000" w:themeColor="text1"/>
          <w:szCs w:val="32"/>
        </w:rPr>
        <w:fldChar w:fldCharType="end"/>
      </w:r>
      <w:r w:rsidRPr="001518AC">
        <w:rPr>
          <w:color w:val="000000" w:themeColor="text1"/>
          <w:szCs w:val="32"/>
        </w:rPr>
        <w:br w:type="page"/>
      </w:r>
      <w:bookmarkStart w:id="9" w:name="_Toc142490275"/>
      <w:r w:rsidRPr="001518AC">
        <w:rPr>
          <w:rFonts w:hAnsi="宋体" w:cs="宋体" w:hint="eastAsia"/>
          <w:b/>
          <w:color w:val="000000" w:themeColor="text1"/>
          <w:sz w:val="36"/>
          <w:szCs w:val="36"/>
        </w:rPr>
        <w:lastRenderedPageBreak/>
        <w:t>第一章公开招标采购公告</w:t>
      </w:r>
      <w:bookmarkEnd w:id="9"/>
    </w:p>
    <w:p w14:paraId="1676B747" w14:textId="77777777" w:rsidR="006E2CE6" w:rsidRPr="001518AC" w:rsidRDefault="00AC2D1F">
      <w:pPr>
        <w:pBdr>
          <w:top w:val="single" w:sz="4" w:space="1" w:color="auto"/>
          <w:left w:val="single" w:sz="4" w:space="4" w:color="auto"/>
          <w:bottom w:val="single" w:sz="4" w:space="0" w:color="auto"/>
          <w:right w:val="single" w:sz="4" w:space="4" w:color="auto"/>
        </w:pBdr>
        <w:spacing w:line="360" w:lineRule="auto"/>
        <w:ind w:firstLineChars="200" w:firstLine="422"/>
        <w:rPr>
          <w:rFonts w:ascii="宋体" w:hAnsi="宋体"/>
          <w:b/>
          <w:bCs/>
          <w:color w:val="000000" w:themeColor="text1"/>
          <w:kern w:val="0"/>
          <w:szCs w:val="21"/>
        </w:rPr>
      </w:pPr>
      <w:r w:rsidRPr="001518AC">
        <w:rPr>
          <w:rFonts w:ascii="宋体" w:hAnsi="宋体" w:hint="eastAsia"/>
          <w:b/>
          <w:bCs/>
          <w:color w:val="000000" w:themeColor="text1"/>
          <w:kern w:val="0"/>
          <w:szCs w:val="21"/>
        </w:rPr>
        <w:t>项目概况</w:t>
      </w:r>
    </w:p>
    <w:p w14:paraId="6361DE41" w14:textId="098CA50A" w:rsidR="006E2CE6" w:rsidRPr="001518AC" w:rsidRDefault="00C46BF2">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嘉兴市南湖区凤桥镇凤桥社区创建省级无障碍社区改造项目</w:t>
      </w:r>
      <w:r w:rsidR="00AC2D1F" w:rsidRPr="001518AC">
        <w:rPr>
          <w:rFonts w:ascii="宋体" w:hAnsi="宋体" w:hint="eastAsia"/>
          <w:color w:val="000000" w:themeColor="text1"/>
          <w:kern w:val="0"/>
          <w:szCs w:val="21"/>
        </w:rPr>
        <w:t>的潜在投标供应商应在浙江</w:t>
      </w:r>
      <w:r w:rsidR="00AC2D1F" w:rsidRPr="001518AC">
        <w:rPr>
          <w:rFonts w:ascii="宋体" w:hAnsi="宋体"/>
          <w:color w:val="000000" w:themeColor="text1"/>
          <w:kern w:val="0"/>
          <w:szCs w:val="21"/>
        </w:rPr>
        <w:t>政府采购网（</w:t>
      </w:r>
      <w:hyperlink r:id="rId8" w:history="1">
        <w:r w:rsidR="00F6256D" w:rsidRPr="001518AC">
          <w:rPr>
            <w:rStyle w:val="aff4"/>
            <w:rFonts w:ascii="宋体" w:hAnsi="宋体" w:hint="eastAsia"/>
            <w:color w:val="000000" w:themeColor="text1"/>
            <w:kern w:val="0"/>
            <w:szCs w:val="21"/>
          </w:rPr>
          <w:t>https://login.zcygov.cn/login</w:t>
        </w:r>
        <w:r w:rsidR="00F6256D" w:rsidRPr="001518AC">
          <w:rPr>
            <w:rStyle w:val="aff4"/>
            <w:rFonts w:ascii="宋体" w:hAnsi="宋体"/>
            <w:color w:val="000000" w:themeColor="text1"/>
            <w:kern w:val="0"/>
            <w:szCs w:val="21"/>
          </w:rPr>
          <w:t>）</w:t>
        </w:r>
        <w:r w:rsidR="00F6256D" w:rsidRPr="001518AC">
          <w:rPr>
            <w:rStyle w:val="aff4"/>
            <w:rFonts w:ascii="宋体" w:hAnsi="宋体" w:hint="eastAsia"/>
            <w:color w:val="000000" w:themeColor="text1"/>
            <w:kern w:val="0"/>
            <w:szCs w:val="21"/>
          </w:rPr>
          <w:t>获取招标文件，并于2024年</w:t>
        </w:r>
        <w:r w:rsidR="00F6256D" w:rsidRPr="001518AC">
          <w:rPr>
            <w:rStyle w:val="aff4"/>
            <w:rFonts w:ascii="宋体" w:hAnsi="宋体"/>
            <w:color w:val="000000" w:themeColor="text1"/>
            <w:kern w:val="0"/>
            <w:szCs w:val="21"/>
          </w:rPr>
          <w:t>6</w:t>
        </w:r>
        <w:r w:rsidR="00F6256D" w:rsidRPr="001518AC">
          <w:rPr>
            <w:rStyle w:val="aff4"/>
            <w:rFonts w:ascii="宋体" w:hAnsi="宋体" w:hint="eastAsia"/>
            <w:color w:val="000000" w:themeColor="text1"/>
            <w:kern w:val="0"/>
            <w:szCs w:val="21"/>
          </w:rPr>
          <w:t>月</w:t>
        </w:r>
        <w:r w:rsidR="00F6256D" w:rsidRPr="001518AC">
          <w:rPr>
            <w:rStyle w:val="aff4"/>
            <w:rFonts w:ascii="宋体" w:hAnsi="宋体"/>
            <w:color w:val="000000" w:themeColor="text1"/>
            <w:kern w:val="0"/>
            <w:szCs w:val="21"/>
          </w:rPr>
          <w:t>27</w:t>
        </w:r>
        <w:r w:rsidR="00F6256D" w:rsidRPr="001518AC">
          <w:rPr>
            <w:rStyle w:val="aff4"/>
            <w:rFonts w:ascii="宋体" w:hAnsi="宋体" w:hint="eastAsia"/>
            <w:color w:val="000000" w:themeColor="text1"/>
            <w:kern w:val="0"/>
            <w:szCs w:val="21"/>
          </w:rPr>
          <w:t>日</w:t>
        </w:r>
        <w:r w:rsidR="00F6256D" w:rsidRPr="001518AC">
          <w:rPr>
            <w:rStyle w:val="aff4"/>
            <w:rFonts w:ascii="宋体" w:hAnsi="宋体"/>
            <w:color w:val="000000" w:themeColor="text1"/>
            <w:kern w:val="0"/>
            <w:szCs w:val="21"/>
          </w:rPr>
          <w:t>09</w:t>
        </w:r>
      </w:hyperlink>
      <w:r w:rsidR="00F6256D" w:rsidRPr="001518AC">
        <w:rPr>
          <w:rFonts w:ascii="宋体" w:hAnsi="宋体" w:hint="eastAsia"/>
          <w:color w:val="000000" w:themeColor="text1"/>
          <w:kern w:val="0"/>
          <w:szCs w:val="21"/>
        </w:rPr>
        <w:t>：30</w:t>
      </w:r>
      <w:r w:rsidR="00AC2D1F" w:rsidRPr="001518AC">
        <w:rPr>
          <w:rFonts w:ascii="宋体" w:hAnsi="宋体" w:hint="eastAsia"/>
          <w:color w:val="000000" w:themeColor="text1"/>
          <w:kern w:val="0"/>
          <w:szCs w:val="21"/>
        </w:rPr>
        <w:t>（北京时间）前递交投标</w:t>
      </w:r>
      <w:r w:rsidR="00AC2D1F" w:rsidRPr="001518AC">
        <w:rPr>
          <w:rFonts w:ascii="宋体" w:hAnsi="宋体"/>
          <w:color w:val="000000" w:themeColor="text1"/>
          <w:kern w:val="0"/>
          <w:szCs w:val="21"/>
        </w:rPr>
        <w:t>文件</w:t>
      </w:r>
      <w:r w:rsidR="00AC2D1F" w:rsidRPr="001518AC">
        <w:rPr>
          <w:rFonts w:ascii="宋体" w:hAnsi="宋体" w:hint="eastAsia"/>
          <w:color w:val="000000" w:themeColor="text1"/>
          <w:kern w:val="0"/>
          <w:szCs w:val="21"/>
        </w:rPr>
        <w:t>。</w:t>
      </w:r>
    </w:p>
    <w:p w14:paraId="3C985E0C" w14:textId="784D0A63" w:rsidR="006E2CE6" w:rsidRPr="001518AC" w:rsidRDefault="00AC2D1F">
      <w:pPr>
        <w:pStyle w:val="aff8"/>
        <w:adjustRightInd w:val="0"/>
        <w:spacing w:afterLines="0" w:after="0" w:line="360" w:lineRule="auto"/>
        <w:ind w:firstLine="420"/>
        <w:rPr>
          <w:rFonts w:ascii="宋体" w:hAnsi="宋体"/>
          <w:color w:val="000000" w:themeColor="text1"/>
          <w:sz w:val="21"/>
          <w:szCs w:val="21"/>
        </w:rPr>
      </w:pPr>
      <w:r w:rsidRPr="001518AC">
        <w:rPr>
          <w:rFonts w:ascii="宋体" w:hAnsi="宋体" w:hint="eastAsia"/>
          <w:color w:val="000000" w:themeColor="text1"/>
          <w:sz w:val="21"/>
          <w:szCs w:val="21"/>
        </w:rPr>
        <w:t>根据《中华人民共和国政府采购法》、《中华人民共和国政府采购法实施条例》和《政府采购货物和服务招标投标管理办法》、《浙江省政府采购项目电子交易管理暂行办法》等规定，浙江和诚房地产估价有限公司受</w:t>
      </w:r>
      <w:r w:rsidR="00C46BF2" w:rsidRPr="001518AC">
        <w:rPr>
          <w:rFonts w:ascii="宋体" w:hAnsi="宋体" w:hint="eastAsia"/>
          <w:color w:val="000000" w:themeColor="text1"/>
          <w:sz w:val="21"/>
          <w:szCs w:val="21"/>
        </w:rPr>
        <w:t>嘉兴市南湖区凤桥镇人民政府</w:t>
      </w:r>
      <w:r w:rsidRPr="001518AC">
        <w:rPr>
          <w:rFonts w:ascii="宋体" w:hAnsi="宋体" w:hint="eastAsia"/>
          <w:color w:val="000000" w:themeColor="text1"/>
          <w:sz w:val="21"/>
          <w:szCs w:val="21"/>
        </w:rPr>
        <w:t>委托，经</w:t>
      </w:r>
      <w:r w:rsidR="00BE50D8" w:rsidRPr="001518AC">
        <w:rPr>
          <w:rFonts w:ascii="宋体" w:hAnsi="宋体" w:hint="eastAsia"/>
          <w:color w:val="000000" w:themeColor="text1"/>
          <w:sz w:val="21"/>
          <w:szCs w:val="21"/>
          <w:u w:val="single"/>
        </w:rPr>
        <w:t>嘉兴市南湖区财政局</w:t>
      </w:r>
      <w:hyperlink r:id="rId9" w:anchor="/plan/list/view?id=1000000000013725265&amp;_app_=zcy.procurement" w:tgtFrame="_blank" w:history="1">
        <w:r w:rsidR="00693E5F" w:rsidRPr="001518AC">
          <w:rPr>
            <w:rFonts w:ascii="宋体" w:hAnsi="宋体" w:hint="eastAsia"/>
            <w:color w:val="000000" w:themeColor="text1"/>
            <w:sz w:val="21"/>
            <w:szCs w:val="21"/>
            <w:u w:val="single"/>
          </w:rPr>
          <w:t>临[2024]1059号</w:t>
        </w:r>
      </w:hyperlink>
      <w:r w:rsidRPr="001518AC">
        <w:rPr>
          <w:rFonts w:ascii="宋体" w:hAnsi="宋体" w:hint="eastAsia"/>
          <w:color w:val="000000" w:themeColor="text1"/>
          <w:sz w:val="21"/>
          <w:szCs w:val="21"/>
          <w:u w:val="single"/>
        </w:rPr>
        <w:t>批</w:t>
      </w:r>
      <w:r w:rsidRPr="001518AC">
        <w:rPr>
          <w:rFonts w:ascii="宋体" w:hAnsi="宋体" w:hint="eastAsia"/>
          <w:color w:val="000000" w:themeColor="text1"/>
          <w:sz w:val="21"/>
          <w:szCs w:val="21"/>
        </w:rPr>
        <w:t>准，现就</w:t>
      </w:r>
      <w:r w:rsidR="00C46BF2" w:rsidRPr="001518AC">
        <w:rPr>
          <w:rFonts w:ascii="宋体" w:hAnsi="宋体" w:hint="eastAsia"/>
          <w:color w:val="000000" w:themeColor="text1"/>
          <w:sz w:val="21"/>
          <w:szCs w:val="21"/>
          <w:u w:val="single"/>
        </w:rPr>
        <w:t>嘉兴市南湖区凤桥镇凤桥社区创建省级无障碍社区改造项目</w:t>
      </w:r>
      <w:r w:rsidRPr="001518AC">
        <w:rPr>
          <w:rFonts w:ascii="宋体" w:hAnsi="宋体"/>
          <w:color w:val="000000" w:themeColor="text1"/>
          <w:sz w:val="21"/>
          <w:szCs w:val="21"/>
        </w:rPr>
        <w:t>进行</w:t>
      </w:r>
      <w:r w:rsidRPr="001518AC">
        <w:rPr>
          <w:rFonts w:ascii="宋体" w:hAnsi="宋体" w:hint="eastAsia"/>
          <w:color w:val="000000" w:themeColor="text1"/>
          <w:sz w:val="21"/>
          <w:szCs w:val="21"/>
        </w:rPr>
        <w:t>公开招标采购</w:t>
      </w:r>
      <w:r w:rsidRPr="001518AC">
        <w:rPr>
          <w:rFonts w:ascii="宋体" w:hAnsi="宋体"/>
          <w:color w:val="000000" w:themeColor="text1"/>
          <w:sz w:val="21"/>
          <w:szCs w:val="21"/>
        </w:rPr>
        <w:t>，</w:t>
      </w:r>
      <w:r w:rsidRPr="001518AC">
        <w:rPr>
          <w:rFonts w:ascii="宋体" w:hAnsi="宋体" w:hint="eastAsia"/>
          <w:color w:val="000000" w:themeColor="text1"/>
          <w:sz w:val="21"/>
          <w:szCs w:val="21"/>
        </w:rPr>
        <w:t>欢迎国内合格供应商前来投标，现将有关事项公告如下：</w:t>
      </w:r>
    </w:p>
    <w:p w14:paraId="3C5CC48E" w14:textId="77777777" w:rsidR="006E2CE6" w:rsidRPr="001518AC" w:rsidRDefault="00AC2D1F">
      <w:pPr>
        <w:pStyle w:val="aff8"/>
        <w:adjustRightInd w:val="0"/>
        <w:spacing w:afterLines="0" w:after="0" w:line="336" w:lineRule="auto"/>
        <w:ind w:firstLine="422"/>
        <w:rPr>
          <w:rFonts w:ascii="宋体" w:hAnsi="宋体"/>
          <w:b/>
          <w:bCs/>
          <w:color w:val="000000" w:themeColor="text1"/>
          <w:sz w:val="21"/>
          <w:szCs w:val="21"/>
        </w:rPr>
      </w:pPr>
      <w:r w:rsidRPr="001518AC">
        <w:rPr>
          <w:rFonts w:ascii="宋体" w:hAnsi="宋体" w:hint="eastAsia"/>
          <w:b/>
          <w:bCs/>
          <w:color w:val="000000" w:themeColor="text1"/>
          <w:sz w:val="21"/>
          <w:szCs w:val="21"/>
        </w:rPr>
        <w:t>一、项目基本情况</w:t>
      </w:r>
    </w:p>
    <w:p w14:paraId="4DED5F64" w14:textId="5A3295F0" w:rsidR="006E2CE6" w:rsidRPr="001518AC" w:rsidRDefault="00AC2D1F">
      <w:pP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项目编号：</w:t>
      </w:r>
      <w:r w:rsidR="00C46BF2" w:rsidRPr="001518AC">
        <w:rPr>
          <w:rFonts w:ascii="宋体" w:hAnsi="宋体" w:hint="eastAsia"/>
          <w:color w:val="000000" w:themeColor="text1"/>
          <w:kern w:val="0"/>
          <w:szCs w:val="21"/>
        </w:rPr>
        <w:t>和诚-HC采（2024）14号</w:t>
      </w:r>
    </w:p>
    <w:p w14:paraId="26715712" w14:textId="62CA39E0" w:rsidR="006E2CE6" w:rsidRPr="001518AC" w:rsidRDefault="00AC2D1F">
      <w:pP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项目名称：</w:t>
      </w:r>
      <w:r w:rsidR="00C46BF2" w:rsidRPr="001518AC">
        <w:rPr>
          <w:rFonts w:ascii="宋体" w:hAnsi="宋体" w:hint="eastAsia"/>
          <w:color w:val="000000" w:themeColor="text1"/>
          <w:kern w:val="0"/>
          <w:szCs w:val="21"/>
        </w:rPr>
        <w:t>嘉兴市南湖区凤桥镇凤桥社区创建省级无障碍社区改造项目</w:t>
      </w:r>
    </w:p>
    <w:p w14:paraId="65261BEA" w14:textId="22CF57F5" w:rsidR="006E2CE6" w:rsidRPr="001518AC" w:rsidRDefault="00AC2D1F">
      <w:pP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预算金额：人民币</w:t>
      </w:r>
      <w:r w:rsidR="00504272" w:rsidRPr="001518AC">
        <w:rPr>
          <w:rFonts w:ascii="宋体" w:hAnsi="宋体"/>
          <w:color w:val="000000" w:themeColor="text1"/>
          <w:kern w:val="0"/>
          <w:szCs w:val="21"/>
        </w:rPr>
        <w:t>90</w:t>
      </w:r>
      <w:r w:rsidR="00987E18" w:rsidRPr="001518AC">
        <w:rPr>
          <w:rFonts w:ascii="宋体" w:hAnsi="宋体" w:hint="eastAsia"/>
          <w:color w:val="000000" w:themeColor="text1"/>
          <w:kern w:val="0"/>
          <w:szCs w:val="21"/>
        </w:rPr>
        <w:t>万</w:t>
      </w:r>
      <w:r w:rsidRPr="001518AC">
        <w:rPr>
          <w:rFonts w:ascii="宋体" w:hAnsi="宋体" w:hint="eastAsia"/>
          <w:color w:val="000000" w:themeColor="text1"/>
          <w:kern w:val="0"/>
          <w:szCs w:val="21"/>
        </w:rPr>
        <w:t>元</w:t>
      </w:r>
    </w:p>
    <w:p w14:paraId="0209B9B3" w14:textId="77777777" w:rsidR="006E2CE6" w:rsidRPr="001518AC" w:rsidRDefault="00AC2D1F">
      <w:pPr>
        <w:spacing w:line="360" w:lineRule="auto"/>
        <w:ind w:firstLineChars="200" w:firstLine="420"/>
        <w:rPr>
          <w:color w:val="000000" w:themeColor="text1"/>
          <w:szCs w:val="21"/>
        </w:rPr>
      </w:pPr>
      <w:r w:rsidRPr="001518AC">
        <w:rPr>
          <w:color w:val="000000" w:themeColor="text1"/>
          <w:szCs w:val="21"/>
        </w:rPr>
        <w:t>采购需求</w:t>
      </w:r>
      <w:r w:rsidRPr="001518AC">
        <w:rPr>
          <w:rFonts w:hint="eastAsia"/>
          <w:color w:val="000000" w:themeColor="text1"/>
          <w:szCs w:val="21"/>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3052"/>
        <w:gridCol w:w="1417"/>
        <w:gridCol w:w="1418"/>
        <w:gridCol w:w="2123"/>
      </w:tblGrid>
      <w:tr w:rsidR="00987E18" w:rsidRPr="001518AC" w14:paraId="0F594FCC" w14:textId="77777777" w:rsidTr="00C46BF2">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4A25CBC3" w14:textId="77777777" w:rsidR="00987E18" w:rsidRPr="001518AC" w:rsidRDefault="00987E18"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序号</w:t>
            </w:r>
          </w:p>
        </w:tc>
        <w:tc>
          <w:tcPr>
            <w:tcW w:w="3052" w:type="dxa"/>
            <w:tcBorders>
              <w:top w:val="single" w:sz="4" w:space="0" w:color="auto"/>
              <w:left w:val="single" w:sz="4" w:space="0" w:color="auto"/>
              <w:bottom w:val="single" w:sz="4" w:space="0" w:color="auto"/>
              <w:right w:val="single" w:sz="4" w:space="0" w:color="auto"/>
            </w:tcBorders>
            <w:vAlign w:val="center"/>
          </w:tcPr>
          <w:p w14:paraId="2706D97A" w14:textId="77777777" w:rsidR="00987E18" w:rsidRPr="001518AC" w:rsidRDefault="00987E18"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14:paraId="2687C996" w14:textId="0A658A2B" w:rsidR="00987E18" w:rsidRPr="001518AC" w:rsidRDefault="00987E18" w:rsidP="00C46BF2">
            <w:pPr>
              <w:snapToGrid w:val="0"/>
              <w:spacing w:line="380" w:lineRule="exact"/>
              <w:jc w:val="center"/>
              <w:rPr>
                <w:rFonts w:ascii="宋体" w:hAnsi="宋体"/>
                <w:color w:val="000000" w:themeColor="text1"/>
                <w:kern w:val="0"/>
                <w:szCs w:val="21"/>
              </w:rPr>
            </w:pPr>
            <w:r w:rsidRPr="001518AC">
              <w:rPr>
                <w:rFonts w:ascii="宋体" w:hAnsi="宋体" w:hint="eastAsia"/>
                <w:color w:val="000000" w:themeColor="text1"/>
                <w:kern w:val="0"/>
                <w:szCs w:val="21"/>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7CFAD584" w14:textId="689C3D26" w:rsidR="00987E18" w:rsidRPr="001518AC" w:rsidRDefault="00987E18"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预算金额（万元）</w:t>
            </w:r>
          </w:p>
        </w:tc>
        <w:tc>
          <w:tcPr>
            <w:tcW w:w="2123" w:type="dxa"/>
            <w:tcBorders>
              <w:top w:val="single" w:sz="4" w:space="0" w:color="auto"/>
              <w:left w:val="single" w:sz="4" w:space="0" w:color="auto"/>
              <w:bottom w:val="single" w:sz="4" w:space="0" w:color="auto"/>
              <w:right w:val="single" w:sz="4" w:space="0" w:color="auto"/>
            </w:tcBorders>
            <w:vAlign w:val="center"/>
          </w:tcPr>
          <w:p w14:paraId="3DDE2C61" w14:textId="77777777" w:rsidR="00987E18" w:rsidRPr="001518AC" w:rsidRDefault="00987E18"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简要</w:t>
            </w:r>
            <w:r w:rsidRPr="001518AC">
              <w:rPr>
                <w:rFonts w:ascii="宋体" w:hAnsi="宋体" w:hint="eastAsia"/>
                <w:color w:val="000000" w:themeColor="text1"/>
                <w:kern w:val="0"/>
                <w:szCs w:val="21"/>
              </w:rPr>
              <w:t>概述</w:t>
            </w:r>
          </w:p>
        </w:tc>
      </w:tr>
      <w:tr w:rsidR="00987E18" w:rsidRPr="001518AC" w14:paraId="24BF311B" w14:textId="77777777" w:rsidTr="00C46BF2">
        <w:trPr>
          <w:trHeight w:val="1250"/>
          <w:jc w:val="center"/>
        </w:trPr>
        <w:tc>
          <w:tcPr>
            <w:tcW w:w="632" w:type="dxa"/>
            <w:tcBorders>
              <w:top w:val="single" w:sz="4" w:space="0" w:color="auto"/>
              <w:left w:val="single" w:sz="4" w:space="0" w:color="auto"/>
              <w:bottom w:val="single" w:sz="4" w:space="0" w:color="auto"/>
              <w:right w:val="single" w:sz="4" w:space="0" w:color="auto"/>
            </w:tcBorders>
            <w:vAlign w:val="center"/>
          </w:tcPr>
          <w:p w14:paraId="7056EE51" w14:textId="77777777" w:rsidR="00987E18" w:rsidRPr="001518AC" w:rsidRDefault="00987E18"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1</w:t>
            </w:r>
          </w:p>
        </w:tc>
        <w:tc>
          <w:tcPr>
            <w:tcW w:w="3052" w:type="dxa"/>
            <w:tcBorders>
              <w:top w:val="single" w:sz="4" w:space="0" w:color="auto"/>
              <w:left w:val="single" w:sz="4" w:space="0" w:color="auto"/>
              <w:bottom w:val="single" w:sz="4" w:space="0" w:color="auto"/>
              <w:right w:val="single" w:sz="4" w:space="0" w:color="auto"/>
            </w:tcBorders>
            <w:vAlign w:val="center"/>
          </w:tcPr>
          <w:p w14:paraId="520195E2" w14:textId="45E5CAAA" w:rsidR="00987E18" w:rsidRPr="001518AC" w:rsidRDefault="00C46BF2" w:rsidP="00987E18">
            <w:pPr>
              <w:snapToGrid w:val="0"/>
              <w:spacing w:line="380" w:lineRule="exact"/>
              <w:jc w:val="center"/>
              <w:rPr>
                <w:rFonts w:ascii="宋体" w:hAnsi="宋体"/>
                <w:color w:val="000000" w:themeColor="text1"/>
                <w:kern w:val="0"/>
                <w:szCs w:val="21"/>
              </w:rPr>
            </w:pPr>
            <w:r w:rsidRPr="001518AC">
              <w:rPr>
                <w:rFonts w:ascii="宋体" w:hAnsi="宋体" w:hint="eastAsia"/>
                <w:color w:val="000000" w:themeColor="text1"/>
                <w:kern w:val="0"/>
                <w:szCs w:val="21"/>
              </w:rPr>
              <w:t>嘉兴市南湖区凤桥镇凤桥社区创建省级无障碍社区改造项目</w:t>
            </w:r>
          </w:p>
        </w:tc>
        <w:tc>
          <w:tcPr>
            <w:tcW w:w="1417" w:type="dxa"/>
            <w:tcBorders>
              <w:top w:val="single" w:sz="4" w:space="0" w:color="auto"/>
              <w:left w:val="single" w:sz="4" w:space="0" w:color="auto"/>
              <w:bottom w:val="single" w:sz="4" w:space="0" w:color="auto"/>
              <w:right w:val="single" w:sz="4" w:space="0" w:color="auto"/>
            </w:tcBorders>
            <w:vAlign w:val="center"/>
          </w:tcPr>
          <w:p w14:paraId="2A8E98E4" w14:textId="35255A50" w:rsidR="00987E18" w:rsidRPr="001518AC" w:rsidRDefault="00C46BF2" w:rsidP="00987E18">
            <w:pPr>
              <w:snapToGrid w:val="0"/>
              <w:spacing w:line="380" w:lineRule="exact"/>
              <w:jc w:val="center"/>
              <w:rPr>
                <w:rFonts w:ascii="宋体" w:hAnsi="宋体"/>
                <w:color w:val="000000" w:themeColor="text1"/>
                <w:kern w:val="0"/>
                <w:szCs w:val="21"/>
              </w:rPr>
            </w:pPr>
            <w:r w:rsidRPr="001518AC">
              <w:rPr>
                <w:rFonts w:ascii="宋体" w:hAnsi="宋体" w:hint="eastAsia"/>
                <w:color w:val="000000" w:themeColor="text1"/>
                <w:kern w:val="0"/>
                <w:szCs w:val="21"/>
              </w:rPr>
              <w:t>1批</w:t>
            </w:r>
          </w:p>
        </w:tc>
        <w:tc>
          <w:tcPr>
            <w:tcW w:w="1418" w:type="dxa"/>
            <w:tcBorders>
              <w:top w:val="single" w:sz="4" w:space="0" w:color="auto"/>
              <w:left w:val="single" w:sz="4" w:space="0" w:color="auto"/>
              <w:bottom w:val="single" w:sz="4" w:space="0" w:color="auto"/>
              <w:right w:val="single" w:sz="4" w:space="0" w:color="auto"/>
            </w:tcBorders>
            <w:vAlign w:val="center"/>
          </w:tcPr>
          <w:p w14:paraId="254CC380" w14:textId="3046B22C" w:rsidR="00987E18" w:rsidRPr="001518AC" w:rsidRDefault="00C46BF2" w:rsidP="00987E18">
            <w:pPr>
              <w:snapToGrid w:val="0"/>
              <w:spacing w:line="380" w:lineRule="exact"/>
              <w:jc w:val="center"/>
              <w:rPr>
                <w:rFonts w:ascii="宋体" w:hAnsi="宋体"/>
                <w:color w:val="000000" w:themeColor="text1"/>
                <w:kern w:val="0"/>
                <w:szCs w:val="21"/>
              </w:rPr>
            </w:pPr>
            <w:r w:rsidRPr="001518AC">
              <w:rPr>
                <w:rFonts w:ascii="宋体" w:hAnsi="宋体"/>
                <w:color w:val="000000" w:themeColor="text1"/>
                <w:kern w:val="0"/>
                <w:szCs w:val="21"/>
              </w:rPr>
              <w:t>90</w:t>
            </w:r>
          </w:p>
        </w:tc>
        <w:tc>
          <w:tcPr>
            <w:tcW w:w="2123" w:type="dxa"/>
            <w:tcBorders>
              <w:top w:val="single" w:sz="4" w:space="0" w:color="auto"/>
              <w:left w:val="single" w:sz="4" w:space="0" w:color="auto"/>
              <w:bottom w:val="single" w:sz="4" w:space="0" w:color="auto"/>
              <w:right w:val="single" w:sz="4" w:space="0" w:color="auto"/>
            </w:tcBorders>
            <w:vAlign w:val="center"/>
          </w:tcPr>
          <w:p w14:paraId="0CF4C1E5" w14:textId="4B7FF2CF" w:rsidR="00987E18" w:rsidRPr="001518AC" w:rsidRDefault="00C46BF2" w:rsidP="00987E18">
            <w:pPr>
              <w:snapToGrid w:val="0"/>
              <w:spacing w:line="380" w:lineRule="exact"/>
              <w:jc w:val="center"/>
              <w:rPr>
                <w:rFonts w:ascii="宋体" w:hAnsi="宋体"/>
                <w:color w:val="000000" w:themeColor="text1"/>
                <w:kern w:val="0"/>
                <w:szCs w:val="21"/>
              </w:rPr>
            </w:pPr>
            <w:r w:rsidRPr="001518AC">
              <w:rPr>
                <w:rFonts w:ascii="宋体" w:hAnsi="宋体" w:hint="eastAsia"/>
                <w:color w:val="000000" w:themeColor="text1"/>
                <w:kern w:val="0"/>
                <w:szCs w:val="21"/>
              </w:rPr>
              <w:t>按招标文件要求</w:t>
            </w:r>
          </w:p>
        </w:tc>
      </w:tr>
    </w:tbl>
    <w:p w14:paraId="55CB9427" w14:textId="62CBC635" w:rsidR="006E2CE6" w:rsidRPr="001518AC" w:rsidRDefault="00AC2D1F">
      <w:pP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合同履行期限：</w:t>
      </w:r>
      <w:r w:rsidR="00C46BF2" w:rsidRPr="001518AC">
        <w:rPr>
          <w:rFonts w:ascii="宋体" w:hAnsi="宋体" w:hint="eastAsia"/>
          <w:color w:val="000000" w:themeColor="text1"/>
          <w:kern w:val="0"/>
          <w:szCs w:val="21"/>
        </w:rPr>
        <w:t>详见招标文件要求</w:t>
      </w:r>
    </w:p>
    <w:p w14:paraId="7DFF709C" w14:textId="7A23DF9E" w:rsidR="006E2CE6" w:rsidRPr="001518AC" w:rsidRDefault="00AC2D1F">
      <w:pPr>
        <w:spacing w:line="360" w:lineRule="auto"/>
        <w:ind w:firstLineChars="200" w:firstLine="420"/>
        <w:rPr>
          <w:rFonts w:ascii="宋体" w:hAnsi="宋体"/>
          <w:color w:val="000000" w:themeColor="text1"/>
          <w:kern w:val="0"/>
          <w:szCs w:val="21"/>
        </w:rPr>
      </w:pPr>
      <w:r w:rsidRPr="001518AC">
        <w:rPr>
          <w:rFonts w:ascii="宋体" w:hAnsi="宋体" w:hint="eastAsia"/>
          <w:color w:val="000000" w:themeColor="text1"/>
          <w:kern w:val="0"/>
          <w:szCs w:val="21"/>
        </w:rPr>
        <w:t>本项目（</w:t>
      </w:r>
      <w:r w:rsidR="00F6256D" w:rsidRPr="001518AC">
        <w:rPr>
          <w:rFonts w:ascii="宋体" w:hAnsi="宋体" w:hint="eastAsia"/>
          <w:color w:val="000000" w:themeColor="text1"/>
          <w:kern w:val="0"/>
          <w:szCs w:val="21"/>
        </w:rPr>
        <w:t>否</w:t>
      </w:r>
      <w:r w:rsidRPr="001518AC">
        <w:rPr>
          <w:rFonts w:ascii="宋体" w:hAnsi="宋体" w:hint="eastAsia"/>
          <w:color w:val="000000" w:themeColor="text1"/>
          <w:kern w:val="0"/>
          <w:szCs w:val="21"/>
        </w:rPr>
        <w:t>）接受联合体投标。</w:t>
      </w:r>
    </w:p>
    <w:p w14:paraId="4B9005B6" w14:textId="77777777" w:rsidR="006E2CE6" w:rsidRPr="001518AC" w:rsidRDefault="00AC2D1F">
      <w:pPr>
        <w:adjustRightInd w:val="0"/>
        <w:snapToGrid w:val="0"/>
        <w:spacing w:line="360" w:lineRule="auto"/>
        <w:ind w:firstLineChars="200" w:firstLine="422"/>
        <w:rPr>
          <w:rFonts w:ascii="宋体" w:hAnsi="宋体" w:cs="Arial"/>
          <w:b/>
          <w:bCs/>
          <w:color w:val="000000" w:themeColor="text1"/>
          <w:szCs w:val="21"/>
        </w:rPr>
      </w:pPr>
      <w:r w:rsidRPr="001518AC">
        <w:rPr>
          <w:rFonts w:ascii="宋体" w:hAnsi="宋体" w:cs="Arial" w:hint="eastAsia"/>
          <w:b/>
          <w:color w:val="000000" w:themeColor="text1"/>
          <w:szCs w:val="21"/>
        </w:rPr>
        <w:t>二</w:t>
      </w:r>
      <w:r w:rsidRPr="001518AC">
        <w:rPr>
          <w:rFonts w:ascii="宋体" w:hAnsi="宋体" w:cs="Arial" w:hint="eastAsia"/>
          <w:color w:val="000000" w:themeColor="text1"/>
          <w:szCs w:val="21"/>
        </w:rPr>
        <w:t>、</w:t>
      </w:r>
      <w:r w:rsidRPr="001518AC">
        <w:rPr>
          <w:rFonts w:ascii="宋体" w:hAnsi="宋体" w:cs="Arial" w:hint="eastAsia"/>
          <w:b/>
          <w:bCs/>
          <w:color w:val="000000" w:themeColor="text1"/>
          <w:szCs w:val="21"/>
        </w:rPr>
        <w:t>申请人的资格要求：</w:t>
      </w:r>
    </w:p>
    <w:p w14:paraId="6F37E677" w14:textId="77777777" w:rsidR="006E2CE6" w:rsidRPr="001518AC" w:rsidRDefault="00AC2D1F">
      <w:pPr>
        <w:adjustRightInd w:val="0"/>
        <w:snapToGrid w:val="0"/>
        <w:spacing w:line="360"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（一）符合政府采购法第二十二条：</w:t>
      </w:r>
    </w:p>
    <w:p w14:paraId="4E914AC8" w14:textId="77777777" w:rsidR="006E2CE6" w:rsidRPr="001518AC" w:rsidRDefault="00AC2D1F">
      <w:pPr>
        <w:adjustRightInd w:val="0"/>
        <w:snapToGrid w:val="0"/>
        <w:spacing w:line="360"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w:t>
      </w:r>
      <w:bookmarkStart w:id="10" w:name="OLE_LINK12"/>
      <w:r w:rsidRPr="001518AC">
        <w:rPr>
          <w:rFonts w:cs="Arial" w:hint="eastAsia"/>
          <w:color w:val="000000" w:themeColor="text1"/>
          <w:szCs w:val="21"/>
        </w:rPr>
        <w:t>满足《中华人民共和国政府采购法》第二十二条规定；未被“信用中国”（</w:t>
      </w:r>
      <w:r w:rsidRPr="001518AC">
        <w:rPr>
          <w:rFonts w:cs="Arial" w:hint="eastAsia"/>
          <w:color w:val="000000" w:themeColor="text1"/>
          <w:szCs w:val="21"/>
        </w:rPr>
        <w:t>www.creditchina.gov.cn)</w:t>
      </w:r>
      <w:r w:rsidRPr="001518AC">
        <w:rPr>
          <w:rFonts w:cs="Arial" w:hint="eastAsia"/>
          <w:color w:val="000000" w:themeColor="text1"/>
          <w:szCs w:val="21"/>
        </w:rPr>
        <w:t>、中国政府采购网（</w:t>
      </w:r>
      <w:r w:rsidRPr="001518AC">
        <w:rPr>
          <w:rFonts w:cs="Arial" w:hint="eastAsia"/>
          <w:color w:val="000000" w:themeColor="text1"/>
          <w:szCs w:val="21"/>
        </w:rPr>
        <w:t>www.ccgp.gov.cn</w:t>
      </w:r>
      <w:r w:rsidRPr="001518AC">
        <w:rPr>
          <w:rFonts w:cs="Arial" w:hint="eastAsia"/>
          <w:color w:val="000000" w:themeColor="text1"/>
          <w:szCs w:val="21"/>
        </w:rPr>
        <w:t>）列入失信被执行人、重大税收违法案件当事人名单、政府采购严重违法失信行为记录名单。</w:t>
      </w:r>
      <w:bookmarkEnd w:id="10"/>
    </w:p>
    <w:p w14:paraId="36EEB5B2" w14:textId="77777777"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2.落实政府采购政策需满足的资格要求：</w:t>
      </w:r>
    </w:p>
    <w:p w14:paraId="7EBD3BBC" w14:textId="3343EC91"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2.1</w:t>
      </w:r>
      <w:r w:rsidR="00C46BF2" w:rsidRPr="001518AC">
        <w:rPr>
          <w:rFonts w:ascii="宋体" w:hAnsi="宋体" w:cs="宋体"/>
          <w:color w:val="000000" w:themeColor="text1"/>
          <w:szCs w:val="21"/>
        </w:rPr>
        <w:sym w:font="Wingdings" w:char="F0A8"/>
      </w:r>
      <w:r w:rsidRPr="001518AC">
        <w:rPr>
          <w:rFonts w:ascii="宋体" w:hAnsi="宋体" w:cs="宋体" w:hint="eastAsia"/>
          <w:color w:val="000000" w:themeColor="text1"/>
          <w:szCs w:val="21"/>
        </w:rPr>
        <w:t>无需落实；</w:t>
      </w:r>
    </w:p>
    <w:p w14:paraId="3CA9A5D7" w14:textId="118391C7"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color w:val="000000" w:themeColor="text1"/>
          <w:szCs w:val="21"/>
        </w:rPr>
        <w:t>2.2</w:t>
      </w:r>
      <w:r w:rsidR="00C46BF2" w:rsidRPr="001518AC">
        <w:rPr>
          <w:rFonts w:ascii="宋体" w:hAnsi="宋体" w:cs="宋体"/>
          <w:color w:val="000000" w:themeColor="text1"/>
          <w:szCs w:val="21"/>
        </w:rPr>
        <w:sym w:font="Wingdings" w:char="F0FE"/>
      </w:r>
      <w:r w:rsidRPr="001518AC">
        <w:rPr>
          <w:rFonts w:ascii="宋体" w:hAnsi="宋体" w:cs="宋体" w:hint="eastAsia"/>
          <w:color w:val="000000" w:themeColor="text1"/>
          <w:szCs w:val="21"/>
        </w:rPr>
        <w:t>需要落实：</w:t>
      </w:r>
    </w:p>
    <w:p w14:paraId="534BFD66" w14:textId="77777777"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2.2.1专门面向中小企业</w:t>
      </w:r>
    </w:p>
    <w:p w14:paraId="25451928" w14:textId="7F7C2966" w:rsidR="006E2CE6" w:rsidRPr="001518AC" w:rsidRDefault="00C46BF2">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color w:val="000000" w:themeColor="text1"/>
          <w:szCs w:val="21"/>
        </w:rPr>
        <w:sym w:font="Wingdings" w:char="F0FE"/>
      </w:r>
      <w:r w:rsidR="00AC2D1F" w:rsidRPr="001518AC">
        <w:rPr>
          <w:rFonts w:ascii="宋体" w:hAnsi="宋体" w:cs="宋体" w:hint="eastAsia"/>
          <w:color w:val="000000" w:themeColor="text1"/>
          <w:szCs w:val="21"/>
        </w:rPr>
        <w:t>货物全部由符合政策要求的中小企业制造，提供中小企业声明函；</w:t>
      </w:r>
    </w:p>
    <w:p w14:paraId="66E2EAF8" w14:textId="594D3167" w:rsidR="006E2CE6" w:rsidRPr="001518AC" w:rsidRDefault="00C46BF2">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color w:val="000000" w:themeColor="text1"/>
          <w:szCs w:val="21"/>
        </w:rPr>
        <w:sym w:font="Wingdings" w:char="F0FE"/>
      </w:r>
      <w:r w:rsidR="00AC2D1F" w:rsidRPr="001518AC">
        <w:rPr>
          <w:rFonts w:ascii="宋体" w:hAnsi="宋体" w:cs="宋体" w:hint="eastAsia"/>
          <w:color w:val="000000" w:themeColor="text1"/>
          <w:szCs w:val="21"/>
        </w:rPr>
        <w:t>货物全部由符合政策要求的小微企业制造，提供中小企业声明函；</w:t>
      </w:r>
    </w:p>
    <w:p w14:paraId="2A5D2B53" w14:textId="016D264C"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color w:val="000000" w:themeColor="text1"/>
          <w:szCs w:val="21"/>
        </w:rPr>
        <w:lastRenderedPageBreak/>
        <w:sym w:font="Wingdings" w:char="F0A8"/>
      </w:r>
      <w:r w:rsidRPr="001518AC">
        <w:rPr>
          <w:rFonts w:ascii="宋体" w:hAnsi="宋体" w:cs="宋体" w:hint="eastAsia"/>
          <w:color w:val="000000" w:themeColor="text1"/>
          <w:szCs w:val="21"/>
        </w:rPr>
        <w:t>服务全部由符合政策要求的中小企业承接，提供中小企业声明函；</w:t>
      </w:r>
    </w:p>
    <w:p w14:paraId="5353D2F6" w14:textId="5362D7F9"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color w:val="000000" w:themeColor="text1"/>
          <w:szCs w:val="21"/>
        </w:rPr>
        <w:sym w:font="Wingdings" w:char="F0A8"/>
      </w:r>
      <w:r w:rsidRPr="001518AC">
        <w:rPr>
          <w:rFonts w:ascii="宋体" w:hAnsi="宋体" w:cs="宋体" w:hint="eastAsia"/>
          <w:color w:val="000000" w:themeColor="text1"/>
          <w:szCs w:val="21"/>
        </w:rPr>
        <w:t>服务全部由符合政策要求的小微企业承接，提供中小企业声明函；</w:t>
      </w:r>
    </w:p>
    <w:p w14:paraId="51D10FF7" w14:textId="07160826"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2.2.2</w:t>
      </w:r>
      <w:r w:rsidR="00B0463E" w:rsidRPr="001518AC">
        <w:rPr>
          <w:rFonts w:ascii="宋体" w:hAnsi="宋体" w:cs="宋体"/>
          <w:color w:val="000000" w:themeColor="text1"/>
          <w:szCs w:val="21"/>
        </w:rPr>
        <w:sym w:font="Wingdings" w:char="F0A8"/>
      </w:r>
      <w:r w:rsidRPr="001518AC">
        <w:rPr>
          <w:rFonts w:ascii="宋体" w:hAnsi="宋体" w:cs="宋体" w:hint="eastAsia"/>
          <w:color w:val="000000" w:themeColor="text1"/>
          <w:szCs w:val="21"/>
        </w:rPr>
        <w:t>要求以联合体形式参加，提供联合协议和中小企业声明函，联合协议中中小企业合同金额应当达到%（不得低于40%），其中小微企业合同金额应当达到%（不得低于70%）;如果供应商本身提供所有标的均由中小企业制造、承建或承接，视同符合了资格条件，无需再与其他中小企业组成联合体参加政府采购活动，无需提供联合协议；</w:t>
      </w:r>
    </w:p>
    <w:p w14:paraId="5C5E6672" w14:textId="0218F687" w:rsidR="006E2CE6" w:rsidRPr="001518AC" w:rsidRDefault="00AC2D1F">
      <w:pPr>
        <w:adjustRightInd w:val="0"/>
        <w:snapToGrid w:val="0"/>
        <w:spacing w:line="336"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2.2.3</w:t>
      </w:r>
      <w:r w:rsidRPr="001518AC">
        <w:rPr>
          <w:rFonts w:ascii="宋体" w:hAnsi="宋体" w:cs="宋体"/>
          <w:color w:val="000000" w:themeColor="text1"/>
          <w:szCs w:val="21"/>
        </w:rPr>
        <w:sym w:font="Wingdings" w:char="F0A8"/>
      </w:r>
      <w:r w:rsidRPr="001518AC">
        <w:rPr>
          <w:rFonts w:ascii="宋体" w:hAnsi="宋体" w:cs="宋体" w:hint="eastAsia"/>
          <w:color w:val="000000" w:themeColor="text1"/>
          <w:szCs w:val="21"/>
        </w:rPr>
        <w:t>要求合同分包，提供分包意向协议和中小企业声明函，分包意向协议中中小企业合同金额应当达到%，其中小微企业合同金额应当达到%;如果供应商本身提供所有标的均由中小企业制造、承建或承接，视同符合了资格条件，无需再向中小企业分包，无需提供分包意向协议；</w:t>
      </w:r>
    </w:p>
    <w:p w14:paraId="2C8D1CF3" w14:textId="0E7E424F" w:rsidR="006E2CE6" w:rsidRPr="001518AC" w:rsidRDefault="00AC2D1F">
      <w:pPr>
        <w:adjustRightInd w:val="0"/>
        <w:snapToGrid w:val="0"/>
        <w:spacing w:line="360" w:lineRule="auto"/>
        <w:ind w:firstLineChars="200" w:firstLine="420"/>
        <w:rPr>
          <w:rFonts w:ascii="宋体" w:hAnsi="宋体" w:cs="宋体"/>
          <w:b/>
          <w:color w:val="000000" w:themeColor="text1"/>
          <w:szCs w:val="21"/>
        </w:rPr>
      </w:pPr>
      <w:r w:rsidRPr="001518AC">
        <w:rPr>
          <w:rFonts w:ascii="宋体" w:hAnsi="宋体" w:cs="宋体" w:hint="eastAsia"/>
          <w:color w:val="000000" w:themeColor="text1"/>
          <w:szCs w:val="21"/>
        </w:rPr>
        <w:t>3.</w:t>
      </w:r>
      <w:r w:rsidRPr="001518AC">
        <w:rPr>
          <w:rFonts w:ascii="宋体" w:hAnsi="宋体" w:cs="宋体"/>
          <w:color w:val="000000" w:themeColor="text1"/>
          <w:szCs w:val="21"/>
        </w:rPr>
        <w:t>本项目的特定资格要求：</w:t>
      </w:r>
      <w:r w:rsidR="00C46BF2" w:rsidRPr="001518AC">
        <w:rPr>
          <w:rFonts w:ascii="宋体" w:hAnsi="宋体" w:hint="eastAsia"/>
          <w:b/>
          <w:color w:val="000000" w:themeColor="text1"/>
          <w:szCs w:val="21"/>
        </w:rPr>
        <w:t>/</w:t>
      </w:r>
    </w:p>
    <w:p w14:paraId="3C9C6195" w14:textId="77777777" w:rsidR="006E2CE6" w:rsidRPr="001518AC" w:rsidRDefault="00AC2D1F">
      <w:pPr>
        <w:pStyle w:val="af8"/>
        <w:spacing w:line="360" w:lineRule="auto"/>
        <w:ind w:leftChars="0" w:firstLineChars="100" w:firstLine="211"/>
        <w:rPr>
          <w:rFonts w:ascii="宋体" w:hAnsi="宋体" w:cs="Arial"/>
          <w:b/>
          <w:bCs/>
          <w:smallCaps/>
          <w:color w:val="000000" w:themeColor="text1"/>
          <w:szCs w:val="21"/>
        </w:rPr>
      </w:pPr>
      <w:r w:rsidRPr="001518AC">
        <w:rPr>
          <w:rFonts w:ascii="宋体" w:hAnsi="宋体" w:cs="Arial" w:hint="eastAsia"/>
          <w:b/>
          <w:bCs/>
          <w:color w:val="000000" w:themeColor="text1"/>
          <w:szCs w:val="21"/>
        </w:rPr>
        <w:t>三、获取招标文件</w:t>
      </w:r>
    </w:p>
    <w:p w14:paraId="565859A9" w14:textId="7482A29A" w:rsidR="006E2CE6" w:rsidRPr="001518AC" w:rsidRDefault="00AC2D1F">
      <w:pPr>
        <w:pStyle w:val="af9"/>
        <w:spacing w:before="0" w:beforeAutospacing="0" w:after="0" w:afterAutospacing="0" w:line="360" w:lineRule="auto"/>
        <w:ind w:firstLineChars="200" w:firstLine="420"/>
        <w:jc w:val="both"/>
        <w:rPr>
          <w:rFonts w:cs="Arial"/>
          <w:color w:val="000000" w:themeColor="text1"/>
          <w:kern w:val="2"/>
          <w:sz w:val="21"/>
          <w:szCs w:val="21"/>
        </w:rPr>
      </w:pPr>
      <w:r w:rsidRPr="001518AC">
        <w:rPr>
          <w:rFonts w:cs="Arial" w:hint="eastAsia"/>
          <w:color w:val="000000" w:themeColor="text1"/>
          <w:kern w:val="2"/>
          <w:sz w:val="21"/>
          <w:szCs w:val="21"/>
        </w:rPr>
        <w:t>时间：</w:t>
      </w:r>
      <w:r w:rsidRPr="001518AC">
        <w:rPr>
          <w:color w:val="000000" w:themeColor="text1"/>
          <w:kern w:val="2"/>
          <w:sz w:val="21"/>
          <w:szCs w:val="21"/>
        </w:rPr>
        <w:t>/</w:t>
      </w:r>
      <w:r w:rsidRPr="001518AC">
        <w:rPr>
          <w:rFonts w:cs="Arial"/>
          <w:color w:val="000000" w:themeColor="text1"/>
          <w:kern w:val="2"/>
          <w:sz w:val="21"/>
          <w:szCs w:val="21"/>
        </w:rPr>
        <w:t>至</w:t>
      </w:r>
      <w:r w:rsidR="00987E18" w:rsidRPr="001518AC">
        <w:rPr>
          <w:color w:val="000000" w:themeColor="text1"/>
          <w:kern w:val="2"/>
          <w:sz w:val="21"/>
          <w:szCs w:val="21"/>
        </w:rPr>
        <w:t>2024年</w:t>
      </w:r>
      <w:r w:rsidR="00F6256D" w:rsidRPr="001518AC">
        <w:rPr>
          <w:color w:val="000000" w:themeColor="text1"/>
          <w:kern w:val="2"/>
          <w:sz w:val="21"/>
          <w:szCs w:val="21"/>
        </w:rPr>
        <w:t>6</w:t>
      </w:r>
      <w:r w:rsidRPr="001518AC">
        <w:rPr>
          <w:color w:val="000000" w:themeColor="text1"/>
          <w:kern w:val="2"/>
          <w:sz w:val="21"/>
          <w:szCs w:val="21"/>
        </w:rPr>
        <w:t>月</w:t>
      </w:r>
      <w:r w:rsidR="00F6256D" w:rsidRPr="001518AC">
        <w:rPr>
          <w:color w:val="000000" w:themeColor="text1"/>
          <w:kern w:val="2"/>
          <w:sz w:val="21"/>
          <w:szCs w:val="21"/>
        </w:rPr>
        <w:t>27</w:t>
      </w:r>
      <w:r w:rsidRPr="001518AC">
        <w:rPr>
          <w:color w:val="000000" w:themeColor="text1"/>
          <w:kern w:val="2"/>
          <w:sz w:val="21"/>
          <w:szCs w:val="21"/>
        </w:rPr>
        <w:t>日</w:t>
      </w:r>
      <w:r w:rsidRPr="001518AC">
        <w:rPr>
          <w:rFonts w:cs="Arial"/>
          <w:color w:val="000000" w:themeColor="text1"/>
          <w:kern w:val="2"/>
          <w:sz w:val="21"/>
          <w:szCs w:val="21"/>
        </w:rPr>
        <w:t>，每天上午</w:t>
      </w:r>
      <w:r w:rsidRPr="001518AC">
        <w:rPr>
          <w:color w:val="000000" w:themeColor="text1"/>
          <w:kern w:val="2"/>
          <w:sz w:val="21"/>
          <w:szCs w:val="21"/>
        </w:rPr>
        <w:t>00:00至12:00</w:t>
      </w:r>
      <w:r w:rsidRPr="001518AC">
        <w:rPr>
          <w:rFonts w:cs="Arial" w:hint="eastAsia"/>
          <w:color w:val="000000" w:themeColor="text1"/>
          <w:kern w:val="2"/>
          <w:sz w:val="21"/>
          <w:szCs w:val="21"/>
        </w:rPr>
        <w:t>，</w:t>
      </w:r>
      <w:r w:rsidRPr="001518AC">
        <w:rPr>
          <w:rFonts w:cs="Arial"/>
          <w:color w:val="000000" w:themeColor="text1"/>
          <w:kern w:val="2"/>
          <w:sz w:val="21"/>
          <w:szCs w:val="21"/>
        </w:rPr>
        <w:t>下午</w:t>
      </w:r>
      <w:r w:rsidRPr="001518AC">
        <w:rPr>
          <w:color w:val="000000" w:themeColor="text1"/>
          <w:kern w:val="2"/>
          <w:sz w:val="21"/>
          <w:szCs w:val="21"/>
        </w:rPr>
        <w:t>12:00至23:59</w:t>
      </w:r>
      <w:r w:rsidRPr="001518AC">
        <w:rPr>
          <w:rFonts w:cs="Arial"/>
          <w:color w:val="000000" w:themeColor="text1"/>
          <w:kern w:val="2"/>
          <w:sz w:val="21"/>
          <w:szCs w:val="21"/>
        </w:rPr>
        <w:t>（北京时间，线上获取法定节假日均可，线下获取文件法定节假日除外）</w:t>
      </w:r>
    </w:p>
    <w:p w14:paraId="16747BA5" w14:textId="35CD1ACE" w:rsidR="006E2CE6" w:rsidRPr="001518AC" w:rsidRDefault="00AC2D1F">
      <w:pPr>
        <w:pStyle w:val="af9"/>
        <w:spacing w:before="0" w:beforeAutospacing="0" w:after="0" w:afterAutospacing="0" w:line="360" w:lineRule="auto"/>
        <w:ind w:firstLineChars="200" w:firstLine="420"/>
        <w:jc w:val="both"/>
        <w:rPr>
          <w:rFonts w:cs="Arial"/>
          <w:color w:val="000000" w:themeColor="text1"/>
          <w:kern w:val="2"/>
          <w:sz w:val="21"/>
          <w:szCs w:val="21"/>
        </w:rPr>
      </w:pPr>
      <w:r w:rsidRPr="001518AC">
        <w:rPr>
          <w:rFonts w:cs="Arial"/>
          <w:color w:val="000000" w:themeColor="text1"/>
          <w:kern w:val="2"/>
          <w:sz w:val="21"/>
          <w:szCs w:val="21"/>
        </w:rPr>
        <w:t>地点（网址）：</w:t>
      </w:r>
      <w:r w:rsidRPr="001518AC">
        <w:rPr>
          <w:color w:val="000000" w:themeColor="text1"/>
          <w:kern w:val="2"/>
          <w:sz w:val="21"/>
          <w:szCs w:val="21"/>
        </w:rPr>
        <w:t>浙江政府采购网https://login.zcygov.cn/login</w:t>
      </w:r>
    </w:p>
    <w:p w14:paraId="0DB814DA" w14:textId="77777777" w:rsidR="006E2CE6" w:rsidRPr="001518AC" w:rsidRDefault="00AC2D1F">
      <w:pPr>
        <w:pStyle w:val="af8"/>
        <w:spacing w:line="360" w:lineRule="auto"/>
        <w:ind w:leftChars="100" w:left="210" w:firstLineChars="100" w:firstLine="210"/>
        <w:rPr>
          <w:rFonts w:ascii="宋体" w:hAnsi="宋体" w:cs="Arial"/>
          <w:color w:val="000000" w:themeColor="text1"/>
          <w:szCs w:val="21"/>
        </w:rPr>
      </w:pPr>
      <w:r w:rsidRPr="001518AC">
        <w:rPr>
          <w:rFonts w:ascii="宋体" w:hAnsi="宋体" w:cs="Arial" w:hint="eastAsia"/>
          <w:color w:val="000000" w:themeColor="text1"/>
          <w:szCs w:val="21"/>
        </w:rPr>
        <w:t>方式：供应商登录政采云平台https://www.zcygov.cn/在线申请获取采购文件（进入“项目采购”应用，在获取采购文件菜单中选择项目，申请获取采购文件）。</w:t>
      </w:r>
    </w:p>
    <w:p w14:paraId="6A04B39A" w14:textId="77777777" w:rsidR="006E2CE6" w:rsidRPr="001518AC" w:rsidRDefault="00AC2D1F">
      <w:pPr>
        <w:pStyle w:val="af8"/>
        <w:spacing w:line="360" w:lineRule="auto"/>
        <w:ind w:leftChars="0" w:firstLineChars="0" w:firstLine="0"/>
        <w:rPr>
          <w:rFonts w:ascii="宋体" w:hAnsi="宋体" w:cs="Arial"/>
          <w:color w:val="000000" w:themeColor="text1"/>
          <w:szCs w:val="21"/>
        </w:rPr>
      </w:pPr>
      <w:r w:rsidRPr="001518AC">
        <w:rPr>
          <w:rFonts w:ascii="宋体" w:hAnsi="宋体" w:cs="Arial" w:hint="eastAsia"/>
          <w:color w:val="000000" w:themeColor="text1"/>
          <w:szCs w:val="21"/>
        </w:rPr>
        <w:t>售价（元）：0</w:t>
      </w:r>
    </w:p>
    <w:p w14:paraId="516B14EE" w14:textId="77777777" w:rsidR="006E2CE6" w:rsidRPr="001518AC" w:rsidRDefault="00AC2D1F">
      <w:pPr>
        <w:pStyle w:val="af8"/>
        <w:spacing w:line="360" w:lineRule="auto"/>
        <w:ind w:leftChars="0" w:firstLineChars="0" w:firstLine="0"/>
        <w:rPr>
          <w:rFonts w:ascii="宋体" w:hAnsi="宋体" w:cs="Arial"/>
          <w:b/>
          <w:bCs/>
          <w:smallCaps/>
          <w:color w:val="000000" w:themeColor="text1"/>
          <w:szCs w:val="21"/>
        </w:rPr>
      </w:pPr>
      <w:r w:rsidRPr="001518AC">
        <w:rPr>
          <w:rFonts w:ascii="宋体" w:hAnsi="宋体" w:cs="Arial" w:hint="eastAsia"/>
          <w:b/>
          <w:bCs/>
          <w:color w:val="000000" w:themeColor="text1"/>
          <w:szCs w:val="21"/>
        </w:rPr>
        <w:t>四、提交投标文件截止时间、开标时间和地点</w:t>
      </w:r>
    </w:p>
    <w:p w14:paraId="140EBD37" w14:textId="47C71A81"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提交投标文件截止时间：</w:t>
      </w:r>
      <w:r w:rsidR="00987E18" w:rsidRPr="001518AC">
        <w:rPr>
          <w:rFonts w:hint="eastAsia"/>
          <w:color w:val="000000" w:themeColor="text1"/>
          <w:kern w:val="2"/>
          <w:sz w:val="21"/>
          <w:szCs w:val="21"/>
        </w:rPr>
        <w:t>2024年</w:t>
      </w:r>
      <w:r w:rsidR="00F6256D" w:rsidRPr="001518AC">
        <w:rPr>
          <w:color w:val="000000" w:themeColor="text1"/>
          <w:kern w:val="2"/>
          <w:sz w:val="21"/>
          <w:szCs w:val="21"/>
        </w:rPr>
        <w:t>6</w:t>
      </w:r>
      <w:r w:rsidR="00850D17" w:rsidRPr="001518AC">
        <w:rPr>
          <w:rFonts w:hint="eastAsia"/>
          <w:color w:val="000000" w:themeColor="text1"/>
          <w:kern w:val="2"/>
          <w:sz w:val="21"/>
          <w:szCs w:val="21"/>
        </w:rPr>
        <w:t>月</w:t>
      </w:r>
      <w:r w:rsidR="00F6256D" w:rsidRPr="001518AC">
        <w:rPr>
          <w:color w:val="000000" w:themeColor="text1"/>
          <w:kern w:val="2"/>
          <w:sz w:val="21"/>
          <w:szCs w:val="21"/>
        </w:rPr>
        <w:t>27</w:t>
      </w:r>
      <w:r w:rsidR="00850D17" w:rsidRPr="001518AC">
        <w:rPr>
          <w:rFonts w:hint="eastAsia"/>
          <w:color w:val="000000" w:themeColor="text1"/>
          <w:kern w:val="2"/>
          <w:sz w:val="21"/>
          <w:szCs w:val="21"/>
        </w:rPr>
        <w:t>日</w:t>
      </w:r>
      <w:r w:rsidR="00F6256D" w:rsidRPr="001518AC">
        <w:rPr>
          <w:color w:val="000000" w:themeColor="text1"/>
          <w:kern w:val="2"/>
          <w:sz w:val="21"/>
          <w:szCs w:val="21"/>
        </w:rPr>
        <w:t>09</w:t>
      </w:r>
      <w:r w:rsidR="00F6256D" w:rsidRPr="001518AC">
        <w:rPr>
          <w:rFonts w:hint="eastAsia"/>
          <w:color w:val="000000" w:themeColor="text1"/>
          <w:kern w:val="2"/>
          <w:sz w:val="21"/>
          <w:szCs w:val="21"/>
        </w:rPr>
        <w:t>：30</w:t>
      </w:r>
      <w:r w:rsidRPr="001518AC">
        <w:rPr>
          <w:color w:val="000000" w:themeColor="text1"/>
          <w:kern w:val="2"/>
          <w:sz w:val="21"/>
          <w:szCs w:val="21"/>
        </w:rPr>
        <w:t>（北京时间）</w:t>
      </w:r>
    </w:p>
    <w:p w14:paraId="147D96CA"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投标地点（网址）：“政采云”平台电子投标</w:t>
      </w:r>
    </w:p>
    <w:p w14:paraId="310E7284" w14:textId="4130E4BA"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开标时间：</w:t>
      </w:r>
      <w:r w:rsidR="00F6256D" w:rsidRPr="001518AC">
        <w:rPr>
          <w:rFonts w:hint="eastAsia"/>
          <w:color w:val="000000" w:themeColor="text1"/>
          <w:kern w:val="2"/>
          <w:sz w:val="21"/>
          <w:szCs w:val="21"/>
        </w:rPr>
        <w:t>2024年</w:t>
      </w:r>
      <w:r w:rsidR="00F6256D" w:rsidRPr="001518AC">
        <w:rPr>
          <w:color w:val="000000" w:themeColor="text1"/>
          <w:kern w:val="2"/>
          <w:sz w:val="21"/>
          <w:szCs w:val="21"/>
        </w:rPr>
        <w:t>6</w:t>
      </w:r>
      <w:r w:rsidR="00F6256D" w:rsidRPr="001518AC">
        <w:rPr>
          <w:rFonts w:hint="eastAsia"/>
          <w:color w:val="000000" w:themeColor="text1"/>
          <w:kern w:val="2"/>
          <w:sz w:val="21"/>
          <w:szCs w:val="21"/>
        </w:rPr>
        <w:t>月</w:t>
      </w:r>
      <w:r w:rsidR="00F6256D" w:rsidRPr="001518AC">
        <w:rPr>
          <w:color w:val="000000" w:themeColor="text1"/>
          <w:kern w:val="2"/>
          <w:sz w:val="21"/>
          <w:szCs w:val="21"/>
        </w:rPr>
        <w:t>27</w:t>
      </w:r>
      <w:r w:rsidR="00F6256D" w:rsidRPr="001518AC">
        <w:rPr>
          <w:rFonts w:hint="eastAsia"/>
          <w:color w:val="000000" w:themeColor="text1"/>
          <w:kern w:val="2"/>
          <w:sz w:val="21"/>
          <w:szCs w:val="21"/>
        </w:rPr>
        <w:t>日</w:t>
      </w:r>
      <w:r w:rsidR="00F6256D" w:rsidRPr="001518AC">
        <w:rPr>
          <w:color w:val="000000" w:themeColor="text1"/>
          <w:kern w:val="2"/>
          <w:sz w:val="21"/>
          <w:szCs w:val="21"/>
        </w:rPr>
        <w:t>09</w:t>
      </w:r>
      <w:r w:rsidR="00F6256D" w:rsidRPr="001518AC">
        <w:rPr>
          <w:rFonts w:hint="eastAsia"/>
          <w:color w:val="000000" w:themeColor="text1"/>
          <w:kern w:val="2"/>
          <w:sz w:val="21"/>
          <w:szCs w:val="21"/>
        </w:rPr>
        <w:t>：30</w:t>
      </w:r>
    </w:p>
    <w:p w14:paraId="124BEF19"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开标地点：</w:t>
      </w:r>
      <w:bookmarkStart w:id="11" w:name="OLE_LINK11"/>
      <w:r w:rsidRPr="001518AC">
        <w:rPr>
          <w:rFonts w:hint="eastAsia"/>
          <w:color w:val="000000" w:themeColor="text1"/>
          <w:kern w:val="2"/>
          <w:sz w:val="21"/>
          <w:szCs w:val="21"/>
        </w:rPr>
        <w:t>浙江和诚房地产估价有限公司开标室（嘉兴市文桥路505号融通商务中心3号楼15楼）开标</w:t>
      </w:r>
      <w:bookmarkEnd w:id="11"/>
    </w:p>
    <w:p w14:paraId="06204DF4" w14:textId="77777777" w:rsidR="006E2CE6" w:rsidRPr="001518AC" w:rsidRDefault="00AC2D1F">
      <w:pPr>
        <w:pStyle w:val="af9"/>
        <w:spacing w:before="0" w:beforeAutospacing="0" w:after="0" w:afterAutospacing="0" w:line="360" w:lineRule="auto"/>
        <w:ind w:firstLineChars="200" w:firstLine="422"/>
        <w:rPr>
          <w:b/>
          <w:color w:val="000000" w:themeColor="text1"/>
          <w:kern w:val="2"/>
          <w:sz w:val="21"/>
          <w:szCs w:val="21"/>
        </w:rPr>
      </w:pPr>
      <w:r w:rsidRPr="001518AC">
        <w:rPr>
          <w:rFonts w:hint="eastAsia"/>
          <w:b/>
          <w:color w:val="000000" w:themeColor="text1"/>
          <w:kern w:val="2"/>
          <w:sz w:val="21"/>
          <w:szCs w:val="21"/>
        </w:rPr>
        <w:t>供应商无需到开标现场，但须准时在线参加，直至评审结束。</w:t>
      </w:r>
    </w:p>
    <w:p w14:paraId="205B4224" w14:textId="4DE851AF" w:rsidR="006E2CE6" w:rsidRPr="001518AC" w:rsidRDefault="00AC2D1F">
      <w:pPr>
        <w:pStyle w:val="af9"/>
        <w:spacing w:before="0" w:beforeAutospacing="0" w:after="0" w:afterAutospacing="0" w:line="360" w:lineRule="auto"/>
        <w:ind w:firstLineChars="200" w:firstLine="420"/>
        <w:jc w:val="both"/>
        <w:rPr>
          <w:color w:val="000000" w:themeColor="text1"/>
          <w:kern w:val="2"/>
          <w:sz w:val="21"/>
          <w:szCs w:val="21"/>
        </w:rPr>
      </w:pPr>
      <w:r w:rsidRPr="001518AC">
        <w:rPr>
          <w:rFonts w:hint="eastAsia"/>
          <w:color w:val="000000" w:themeColor="text1"/>
          <w:kern w:val="2"/>
          <w:sz w:val="21"/>
          <w:szCs w:val="21"/>
        </w:rPr>
        <w:t>开标时间后半小时内（</w:t>
      </w:r>
      <w:r w:rsidR="0012473D" w:rsidRPr="001518AC">
        <w:rPr>
          <w:rFonts w:hint="eastAsia"/>
          <w:color w:val="000000" w:themeColor="text1"/>
          <w:kern w:val="2"/>
          <w:sz w:val="21"/>
          <w:szCs w:val="21"/>
        </w:rPr>
        <w:t>2024年</w:t>
      </w:r>
      <w:r w:rsidR="007F0136" w:rsidRPr="001518AC">
        <w:rPr>
          <w:color w:val="000000" w:themeColor="text1"/>
          <w:kern w:val="2"/>
          <w:sz w:val="21"/>
          <w:szCs w:val="21"/>
        </w:rPr>
        <w:t>6</w:t>
      </w:r>
      <w:r w:rsidR="0012473D" w:rsidRPr="001518AC">
        <w:rPr>
          <w:rFonts w:hint="eastAsia"/>
          <w:color w:val="000000" w:themeColor="text1"/>
          <w:kern w:val="2"/>
          <w:sz w:val="21"/>
          <w:szCs w:val="21"/>
        </w:rPr>
        <w:t>月</w:t>
      </w:r>
      <w:r w:rsidR="007F0136" w:rsidRPr="001518AC">
        <w:rPr>
          <w:color w:val="000000" w:themeColor="text1"/>
          <w:kern w:val="2"/>
          <w:sz w:val="21"/>
          <w:szCs w:val="21"/>
        </w:rPr>
        <w:t>27</w:t>
      </w:r>
      <w:r w:rsidR="0012473D" w:rsidRPr="001518AC">
        <w:rPr>
          <w:rFonts w:hint="eastAsia"/>
          <w:color w:val="000000" w:themeColor="text1"/>
          <w:kern w:val="2"/>
          <w:sz w:val="21"/>
          <w:szCs w:val="21"/>
        </w:rPr>
        <w:t>日</w:t>
      </w:r>
      <w:r w:rsidR="007F0136" w:rsidRPr="001518AC">
        <w:rPr>
          <w:color w:val="000000" w:themeColor="text1"/>
          <w:kern w:val="2"/>
          <w:sz w:val="21"/>
          <w:szCs w:val="21"/>
        </w:rPr>
        <w:t>10</w:t>
      </w:r>
      <w:r w:rsidR="0012473D" w:rsidRPr="001518AC">
        <w:rPr>
          <w:rFonts w:hint="eastAsia"/>
          <w:color w:val="000000" w:themeColor="text1"/>
          <w:kern w:val="2"/>
          <w:sz w:val="21"/>
          <w:szCs w:val="21"/>
        </w:rPr>
        <w:t>:</w:t>
      </w:r>
      <w:r w:rsidR="007F0136" w:rsidRPr="001518AC">
        <w:rPr>
          <w:color w:val="000000" w:themeColor="text1"/>
          <w:kern w:val="2"/>
          <w:sz w:val="21"/>
          <w:szCs w:val="21"/>
        </w:rPr>
        <w:t>0</w:t>
      </w:r>
      <w:r w:rsidR="0012473D" w:rsidRPr="001518AC">
        <w:rPr>
          <w:rFonts w:hint="eastAsia"/>
          <w:color w:val="000000" w:themeColor="text1"/>
          <w:kern w:val="2"/>
          <w:sz w:val="21"/>
          <w:szCs w:val="21"/>
        </w:rPr>
        <w:t>0</w:t>
      </w:r>
      <w:r w:rsidRPr="001518AC">
        <w:rPr>
          <w:rFonts w:hint="eastAsia"/>
          <w:color w:val="000000" w:themeColor="text1"/>
          <w:kern w:val="2"/>
          <w:sz w:val="21"/>
          <w:szCs w:val="21"/>
        </w:rPr>
        <w:t>前）供应商可以登录“政采云”平台，用“项目采购-开标评标”功能进行解密投标文件。若供应商在规定时间内（</w:t>
      </w:r>
      <w:r w:rsidR="007F0136" w:rsidRPr="001518AC">
        <w:rPr>
          <w:rFonts w:hint="eastAsia"/>
          <w:color w:val="000000" w:themeColor="text1"/>
          <w:kern w:val="2"/>
          <w:sz w:val="21"/>
          <w:szCs w:val="21"/>
        </w:rPr>
        <w:t>2024年</w:t>
      </w:r>
      <w:r w:rsidR="007F0136" w:rsidRPr="001518AC">
        <w:rPr>
          <w:color w:val="000000" w:themeColor="text1"/>
          <w:kern w:val="2"/>
          <w:sz w:val="21"/>
          <w:szCs w:val="21"/>
        </w:rPr>
        <w:t>6</w:t>
      </w:r>
      <w:r w:rsidR="007F0136" w:rsidRPr="001518AC">
        <w:rPr>
          <w:rFonts w:hint="eastAsia"/>
          <w:color w:val="000000" w:themeColor="text1"/>
          <w:kern w:val="2"/>
          <w:sz w:val="21"/>
          <w:szCs w:val="21"/>
        </w:rPr>
        <w:t>月</w:t>
      </w:r>
      <w:r w:rsidR="007F0136" w:rsidRPr="001518AC">
        <w:rPr>
          <w:color w:val="000000" w:themeColor="text1"/>
          <w:kern w:val="2"/>
          <w:sz w:val="21"/>
          <w:szCs w:val="21"/>
        </w:rPr>
        <w:t>27</w:t>
      </w:r>
      <w:r w:rsidR="007F0136" w:rsidRPr="001518AC">
        <w:rPr>
          <w:rFonts w:hint="eastAsia"/>
          <w:color w:val="000000" w:themeColor="text1"/>
          <w:kern w:val="2"/>
          <w:sz w:val="21"/>
          <w:szCs w:val="21"/>
        </w:rPr>
        <w:t>日</w:t>
      </w:r>
      <w:r w:rsidR="007F0136" w:rsidRPr="001518AC">
        <w:rPr>
          <w:color w:val="000000" w:themeColor="text1"/>
          <w:kern w:val="2"/>
          <w:sz w:val="21"/>
          <w:szCs w:val="21"/>
        </w:rPr>
        <w:t>10</w:t>
      </w:r>
      <w:r w:rsidR="007F0136" w:rsidRPr="001518AC">
        <w:rPr>
          <w:rFonts w:hint="eastAsia"/>
          <w:color w:val="000000" w:themeColor="text1"/>
          <w:kern w:val="2"/>
          <w:sz w:val="21"/>
          <w:szCs w:val="21"/>
        </w:rPr>
        <w:t>:</w:t>
      </w:r>
      <w:r w:rsidR="007F0136" w:rsidRPr="001518AC">
        <w:rPr>
          <w:color w:val="000000" w:themeColor="text1"/>
          <w:kern w:val="2"/>
          <w:sz w:val="21"/>
          <w:szCs w:val="21"/>
        </w:rPr>
        <w:t>0</w:t>
      </w:r>
      <w:r w:rsidR="007F0136" w:rsidRPr="001518AC">
        <w:rPr>
          <w:rFonts w:hint="eastAsia"/>
          <w:color w:val="000000" w:themeColor="text1"/>
          <w:kern w:val="2"/>
          <w:sz w:val="21"/>
          <w:szCs w:val="21"/>
        </w:rPr>
        <w:t>0前</w:t>
      </w:r>
      <w:r w:rsidRPr="001518AC">
        <w:rPr>
          <w:rFonts w:hint="eastAsia"/>
          <w:color w:val="000000" w:themeColor="text1"/>
          <w:kern w:val="2"/>
          <w:sz w:val="21"/>
          <w:szCs w:val="21"/>
        </w:rPr>
        <w:t>）投标文件无法解密或解密失败且备份文件读取失败（含未提交），则投标无效。</w:t>
      </w:r>
    </w:p>
    <w:p w14:paraId="680510E7" w14:textId="77777777" w:rsidR="006E2CE6" w:rsidRPr="001518AC" w:rsidRDefault="00AC2D1F">
      <w:pPr>
        <w:pStyle w:val="af9"/>
        <w:spacing w:before="0" w:beforeAutospacing="0" w:after="0" w:afterAutospacing="0" w:line="360" w:lineRule="auto"/>
        <w:ind w:firstLineChars="200" w:firstLine="422"/>
        <w:rPr>
          <w:rFonts w:cs="Arial"/>
          <w:b/>
          <w:bCs/>
          <w:color w:val="000000" w:themeColor="text1"/>
          <w:kern w:val="2"/>
          <w:sz w:val="21"/>
          <w:szCs w:val="21"/>
        </w:rPr>
      </w:pPr>
      <w:r w:rsidRPr="001518AC">
        <w:rPr>
          <w:rFonts w:cs="Arial" w:hint="eastAsia"/>
          <w:b/>
          <w:bCs/>
          <w:color w:val="000000" w:themeColor="text1"/>
          <w:kern w:val="2"/>
          <w:sz w:val="21"/>
          <w:szCs w:val="21"/>
        </w:rPr>
        <w:t>五、公告期限</w:t>
      </w:r>
    </w:p>
    <w:p w14:paraId="2566661B"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自本公告发布之日起</w:t>
      </w:r>
      <w:r w:rsidRPr="001518AC">
        <w:rPr>
          <w:rFonts w:hint="eastAsia"/>
          <w:color w:val="000000" w:themeColor="text1"/>
          <w:kern w:val="2"/>
          <w:sz w:val="21"/>
          <w:szCs w:val="21"/>
        </w:rPr>
        <w:t>5</w:t>
      </w:r>
      <w:r w:rsidRPr="001518AC">
        <w:rPr>
          <w:color w:val="000000" w:themeColor="text1"/>
          <w:kern w:val="2"/>
          <w:sz w:val="21"/>
          <w:szCs w:val="21"/>
        </w:rPr>
        <w:t>个工作日。</w:t>
      </w:r>
    </w:p>
    <w:p w14:paraId="6467DAC5" w14:textId="0E4B2D7A" w:rsidR="006E2CE6" w:rsidRPr="001518AC" w:rsidRDefault="00AC2D1F">
      <w:pPr>
        <w:pStyle w:val="af9"/>
        <w:spacing w:before="0" w:beforeAutospacing="0" w:after="0" w:afterAutospacing="0" w:line="360" w:lineRule="auto"/>
        <w:ind w:firstLineChars="200" w:firstLine="422"/>
        <w:rPr>
          <w:rFonts w:cs="Arial"/>
          <w:b/>
          <w:bCs/>
          <w:color w:val="000000" w:themeColor="text1"/>
          <w:kern w:val="2"/>
          <w:sz w:val="21"/>
          <w:szCs w:val="21"/>
        </w:rPr>
      </w:pPr>
      <w:r w:rsidRPr="001518AC">
        <w:rPr>
          <w:rFonts w:cs="Arial" w:hint="eastAsia"/>
          <w:b/>
          <w:bCs/>
          <w:color w:val="000000" w:themeColor="text1"/>
          <w:kern w:val="2"/>
          <w:sz w:val="21"/>
          <w:szCs w:val="21"/>
        </w:rPr>
        <w:t>六、其他补充事宜</w:t>
      </w:r>
    </w:p>
    <w:p w14:paraId="4F06B79E" w14:textId="1C371ACB" w:rsidR="00B0463E" w:rsidRPr="001518AC" w:rsidRDefault="00B0463E" w:rsidP="007F0C7F">
      <w:pPr>
        <w:pStyle w:val="af9"/>
        <w:spacing w:before="0" w:beforeAutospacing="0" w:after="0" w:afterAutospacing="0" w:line="360" w:lineRule="auto"/>
        <w:ind w:firstLineChars="200" w:firstLine="420"/>
        <w:rPr>
          <w:color w:val="000000" w:themeColor="text1"/>
          <w:kern w:val="2"/>
          <w:sz w:val="21"/>
          <w:szCs w:val="21"/>
        </w:rPr>
      </w:pPr>
      <w:r w:rsidRPr="001518AC">
        <w:rPr>
          <w:rFonts w:hint="eastAsia"/>
          <w:color w:val="000000" w:themeColor="text1"/>
          <w:kern w:val="2"/>
          <w:sz w:val="21"/>
          <w:szCs w:val="21"/>
        </w:rPr>
        <w:t>1.</w:t>
      </w:r>
      <w:r w:rsidRPr="001518AC">
        <w:rPr>
          <w:color w:val="000000" w:themeColor="text1"/>
          <w:kern w:val="2"/>
          <w:sz w:val="21"/>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1518AC">
        <w:rPr>
          <w:rFonts w:hint="eastAsia"/>
          <w:color w:val="000000" w:themeColor="text1"/>
          <w:kern w:val="2"/>
          <w:sz w:val="21"/>
          <w:szCs w:val="21"/>
        </w:rPr>
        <w:t>。</w:t>
      </w:r>
    </w:p>
    <w:p w14:paraId="65535480" w14:textId="77777777" w:rsidR="00B0463E" w:rsidRPr="001518AC" w:rsidRDefault="00B0463E" w:rsidP="007F0C7F">
      <w:pPr>
        <w:pStyle w:val="af9"/>
        <w:spacing w:before="0" w:beforeAutospacing="0" w:after="0" w:afterAutospacing="0" w:line="360" w:lineRule="auto"/>
        <w:ind w:firstLineChars="200" w:firstLine="420"/>
        <w:rPr>
          <w:color w:val="000000" w:themeColor="text1"/>
          <w:kern w:val="2"/>
          <w:sz w:val="21"/>
          <w:szCs w:val="21"/>
        </w:rPr>
      </w:pPr>
      <w:r w:rsidRPr="001518AC">
        <w:rPr>
          <w:rFonts w:hint="eastAsia"/>
          <w:color w:val="000000" w:themeColor="text1"/>
          <w:kern w:val="2"/>
          <w:sz w:val="21"/>
          <w:szCs w:val="21"/>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40A3E9" w14:textId="3EA5B0DE" w:rsidR="006E2CE6" w:rsidRPr="001518AC" w:rsidRDefault="00B0463E">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3</w:t>
      </w:r>
      <w:r w:rsidR="00AC2D1F" w:rsidRPr="001518AC">
        <w:rPr>
          <w:color w:val="000000" w:themeColor="text1"/>
          <w:kern w:val="2"/>
          <w:sz w:val="21"/>
          <w:szCs w:val="21"/>
        </w:rPr>
        <w:t>、</w:t>
      </w:r>
      <w:r w:rsidR="00AC2D1F" w:rsidRPr="001518AC">
        <w:rPr>
          <w:rFonts w:hint="eastAsia"/>
          <w:color w:val="000000" w:themeColor="text1"/>
          <w:kern w:val="2"/>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00AC2D1F" w:rsidRPr="001518AC">
        <w:rPr>
          <w:color w:val="000000" w:themeColor="text1"/>
          <w:kern w:val="2"/>
          <w:sz w:val="21"/>
          <w:szCs w:val="21"/>
        </w:rPr>
        <w:t>。</w:t>
      </w:r>
    </w:p>
    <w:p w14:paraId="6DDD1482" w14:textId="4C3E78A2" w:rsidR="006E2CE6" w:rsidRPr="001518AC" w:rsidRDefault="00B0463E">
      <w:pPr>
        <w:pStyle w:val="af9"/>
        <w:spacing w:before="0" w:beforeAutospacing="0" w:after="0" w:afterAutospacing="0" w:line="440" w:lineRule="exact"/>
        <w:ind w:firstLineChars="200" w:firstLine="420"/>
        <w:rPr>
          <w:color w:val="000000" w:themeColor="text1"/>
          <w:kern w:val="2"/>
          <w:sz w:val="21"/>
          <w:szCs w:val="21"/>
        </w:rPr>
      </w:pPr>
      <w:r w:rsidRPr="001518AC">
        <w:rPr>
          <w:color w:val="000000" w:themeColor="text1"/>
          <w:kern w:val="2"/>
          <w:sz w:val="21"/>
          <w:szCs w:val="21"/>
        </w:rPr>
        <w:t>4</w:t>
      </w:r>
      <w:r w:rsidR="00AC2D1F" w:rsidRPr="001518AC">
        <w:rPr>
          <w:rFonts w:hint="eastAsia"/>
          <w:color w:val="000000" w:themeColor="text1"/>
          <w:kern w:val="2"/>
          <w:sz w:val="21"/>
          <w:szCs w:val="21"/>
        </w:rPr>
        <w:t>、其他事项</w:t>
      </w:r>
    </w:p>
    <w:p w14:paraId="5568AA99"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（1）需要落实的政府采购政策：包括节约资源、保护环境、支持创新、促进中小企业发展等。</w:t>
      </w:r>
    </w:p>
    <w:p w14:paraId="2B6594A9"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（2）电子招投标的说明：</w:t>
      </w:r>
    </w:p>
    <w:p w14:paraId="7304F281"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①电子招投标：本项目以数据电文形式，依托“政府采购云平台（www.zcygov.cn）”进行招投标活动，不接受纸质投标文件；</w:t>
      </w:r>
    </w:p>
    <w:p w14:paraId="1FD83A46"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84669DF"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③招标文件的获取：使用账号登录或者使用CA登录政采云平台；进入“项目采购”应用，在获取采购文件菜单中选择项目，获取招标文件；</w:t>
      </w:r>
    </w:p>
    <w:p w14:paraId="10584F8E"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④投标文件的制作：在“政采云电子交易客户端”中完成“填写基本信息”、“导入投标文件”、“标书关联”、“标书检查”、“电子签名”、“生成电子标书”等操作；</w:t>
      </w:r>
    </w:p>
    <w:p w14:paraId="26F0AF43" w14:textId="3FAD9724"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⑤采购人、采购机构将依托政采云平台完成本项目的电子交易活动，平台不接受未按上述方式获取招标文件的供应商进行投标活动；</w:t>
      </w:r>
    </w:p>
    <w:p w14:paraId="7A806B69"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⑥对未按上述方式获取招标文件的供应商对该文件提出的质疑，采购人或采购代理机构将不予处理；</w:t>
      </w:r>
    </w:p>
    <w:p w14:paraId="2BA5A5B0"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⑦不提供招标文件纸质版；</w:t>
      </w:r>
    </w:p>
    <w:p w14:paraId="0CD2253C" w14:textId="66FE315C"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⑧投标文件的传输递交：为确保采购项目顺利实施，避免因解密失败导致投标供应商投标无效，供应商在电子交易平台传输提交投标文件后，将政采云平台上最后生成的具备电子签章</w:t>
      </w:r>
      <w:r w:rsidRPr="001518AC">
        <w:rPr>
          <w:rFonts w:hint="eastAsia"/>
          <w:color w:val="000000" w:themeColor="text1"/>
          <w:kern w:val="2"/>
          <w:sz w:val="21"/>
          <w:szCs w:val="21"/>
        </w:rPr>
        <w:lastRenderedPageBreak/>
        <w:t>的备份电子标文件1份下载至U盘，可以在投标截止时间前邮寄送达至（浙江省嘉兴市文桥路505号融通商务中心内3号楼15楼招标代理部，收件人：邵霞红；联系方式：15157328789），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hcgjzbdl@163.com），以便代理机构查收快递。如供应商选择快递费到付，将被拒收。</w:t>
      </w:r>
    </w:p>
    <w:p w14:paraId="74EB2F88"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备份投标文件递交须满足：外包装封面上应注明投标供应商名称、投标供应商联系方式（授权代表手机）、投标文件名称（备份投标文件）、投标项目名称、项目编号、标项及“开标时启封”字样，并加盖投标供应商公章。</w:t>
      </w:r>
    </w:p>
    <w:p w14:paraId="7D8B7235" w14:textId="327AAC4A"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投标供应商递交的备份投标文件，出现下列情况之一的，将被拒收：</w:t>
      </w:r>
    </w:p>
    <w:p w14:paraId="69A95A8E"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·未按规定密封或标记的；</w:t>
      </w:r>
    </w:p>
    <w:p w14:paraId="2103EACE"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·由于包装不妥，在送交途中严重破损或失散的；</w:t>
      </w:r>
    </w:p>
    <w:p w14:paraId="2E53A5EC"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·超过响应截止时间送达的；</w:t>
      </w:r>
    </w:p>
    <w:p w14:paraId="5A111457"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·快递方式：快递费到付的快递方式提交的。</w:t>
      </w:r>
    </w:p>
    <w:p w14:paraId="5C4643FE"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0EAB40D1" w14:textId="79817A0C"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⑩具体操作指南：详见政采云平台“服务中心-帮助文档-项目采购-操作流程-电子招投标-政府采购项目电子交易管理操作指南-供应商”。</w:t>
      </w:r>
    </w:p>
    <w:p w14:paraId="5AE247B9" w14:textId="645141DF" w:rsidR="006E2CE6" w:rsidRPr="001518AC" w:rsidRDefault="007F0C7F">
      <w:pPr>
        <w:pStyle w:val="af9"/>
        <w:spacing w:before="0" w:beforeAutospacing="0" w:after="0" w:afterAutospacing="0" w:line="440" w:lineRule="exact"/>
        <w:ind w:firstLineChars="200" w:firstLine="420"/>
        <w:rPr>
          <w:color w:val="000000" w:themeColor="text1"/>
          <w:kern w:val="2"/>
          <w:sz w:val="21"/>
          <w:szCs w:val="21"/>
        </w:rPr>
      </w:pPr>
      <w:r w:rsidRPr="001518AC">
        <w:rPr>
          <w:color w:val="000000" w:themeColor="text1"/>
          <w:kern w:val="2"/>
          <w:sz w:val="21"/>
          <w:szCs w:val="21"/>
        </w:rPr>
        <w:t>5</w:t>
      </w:r>
      <w:r w:rsidR="00AC2D1F" w:rsidRPr="001518AC">
        <w:rPr>
          <w:rFonts w:hint="eastAsia"/>
          <w:color w:val="000000" w:themeColor="text1"/>
          <w:kern w:val="2"/>
          <w:sz w:val="21"/>
          <w:szCs w:val="21"/>
        </w:rPr>
        <w:t>.惠企政策</w:t>
      </w:r>
    </w:p>
    <w:p w14:paraId="35E66E15" w14:textId="41A047C9" w:rsidR="006E2CE6" w:rsidRPr="001518AC" w:rsidRDefault="007F0C7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①</w:t>
      </w:r>
      <w:r w:rsidR="00AC2D1F" w:rsidRPr="001518AC">
        <w:rPr>
          <w:rFonts w:hint="eastAsia"/>
          <w:color w:val="000000" w:themeColor="text1"/>
          <w:kern w:val="2"/>
          <w:sz w:val="21"/>
          <w:szCs w:val="21"/>
        </w:rPr>
        <w:t>本采购项目，中标供应商与采购人签订的政府采购合同适用于嘉兴市政府采购贷款政策（简称“政采贷”），具体内容可参阅政府采购贷款流程：</w:t>
      </w:r>
    </w:p>
    <w:p w14:paraId="6419E85B" w14:textId="77777777" w:rsidR="006E2CE6" w:rsidRPr="001518AC" w:rsidRDefault="00AC2D1F">
      <w:pPr>
        <w:pStyle w:val="af9"/>
        <w:spacing w:before="0" w:beforeAutospacing="0" w:after="0" w:afterAutospacing="0" w:line="440" w:lineRule="exact"/>
        <w:ind w:firstLineChars="200" w:firstLine="420"/>
        <w:rPr>
          <w:color w:val="000000" w:themeColor="text1"/>
          <w:kern w:val="2"/>
          <w:sz w:val="21"/>
          <w:szCs w:val="21"/>
        </w:rPr>
      </w:pPr>
      <w:r w:rsidRPr="001518AC">
        <w:rPr>
          <w:color w:val="000000" w:themeColor="text1"/>
          <w:kern w:val="2"/>
          <w:sz w:val="21"/>
          <w:szCs w:val="21"/>
        </w:rPr>
        <w:t>http://jxszwsjb.jiaxing.gov.cn/zxfw/005001/005001004/20190315/76d484f7-8fac-497f-9359-4df81cc086da.html</w:t>
      </w:r>
    </w:p>
    <w:p w14:paraId="50F3C4E6" w14:textId="2CA849B2" w:rsidR="006E2CE6" w:rsidRPr="001518AC" w:rsidRDefault="007F0C7F">
      <w:pPr>
        <w:pStyle w:val="af9"/>
        <w:spacing w:before="0" w:beforeAutospacing="0" w:after="0" w:afterAutospacing="0" w:line="440" w:lineRule="exact"/>
        <w:ind w:firstLineChars="200" w:firstLine="420"/>
        <w:rPr>
          <w:color w:val="000000" w:themeColor="text1"/>
          <w:kern w:val="2"/>
          <w:sz w:val="21"/>
          <w:szCs w:val="21"/>
        </w:rPr>
      </w:pPr>
      <w:r w:rsidRPr="001518AC">
        <w:rPr>
          <w:rFonts w:hint="eastAsia"/>
          <w:color w:val="000000" w:themeColor="text1"/>
          <w:kern w:val="2"/>
          <w:sz w:val="21"/>
          <w:szCs w:val="21"/>
        </w:rPr>
        <w:t>②</w:t>
      </w:r>
      <w:r w:rsidR="00AC2D1F" w:rsidRPr="001518AC">
        <w:rPr>
          <w:rFonts w:hint="eastAsia"/>
          <w:color w:val="000000" w:themeColor="text1"/>
          <w:kern w:val="2"/>
          <w:sz w:val="21"/>
          <w:szCs w:val="21"/>
        </w:rPr>
        <w:t>根据浙江省</w:t>
      </w:r>
      <w:r w:rsidR="00FD3012" w:rsidRPr="001518AC">
        <w:rPr>
          <w:rFonts w:hint="eastAsia"/>
          <w:color w:val="000000" w:themeColor="text1"/>
          <w:kern w:val="2"/>
          <w:sz w:val="21"/>
          <w:szCs w:val="21"/>
        </w:rPr>
        <w:t>财政</w:t>
      </w:r>
      <w:r w:rsidR="00AC2D1F" w:rsidRPr="001518AC">
        <w:rPr>
          <w:rFonts w:hint="eastAsia"/>
          <w:color w:val="000000" w:themeColor="text1"/>
          <w:kern w:val="2"/>
          <w:sz w:val="21"/>
          <w:szCs w:val="21"/>
        </w:rPr>
        <w:t>厅2022年3号文、8号文的具体工作要求，鼓励政府采购供应商使用政采贷获得普惠融资，使用履约保险/保函、预付款保险/保函释放保证金或者提高增信。具体内容可登录政采云平台（https://www.zcygov.cn/），点击右侧咨询小采。</w:t>
      </w:r>
    </w:p>
    <w:p w14:paraId="32D57D3A" w14:textId="77777777" w:rsidR="006E2CE6" w:rsidRPr="001518AC" w:rsidRDefault="00AC2D1F">
      <w:pPr>
        <w:pStyle w:val="af9"/>
        <w:spacing w:before="0" w:beforeAutospacing="0" w:after="0" w:afterAutospacing="0" w:line="440" w:lineRule="exact"/>
        <w:ind w:firstLineChars="200" w:firstLine="422"/>
        <w:rPr>
          <w:rFonts w:cs="Arial"/>
          <w:b/>
          <w:bCs/>
          <w:color w:val="000000" w:themeColor="text1"/>
          <w:kern w:val="2"/>
          <w:sz w:val="21"/>
          <w:szCs w:val="21"/>
        </w:rPr>
      </w:pPr>
      <w:r w:rsidRPr="001518AC">
        <w:rPr>
          <w:rFonts w:cs="Arial"/>
          <w:b/>
          <w:bCs/>
          <w:color w:val="000000" w:themeColor="text1"/>
          <w:kern w:val="2"/>
          <w:sz w:val="21"/>
          <w:szCs w:val="21"/>
        </w:rPr>
        <w:t>七、对本次招标提出询问、质疑、投诉，请按以下方式联系。</w:t>
      </w:r>
    </w:p>
    <w:p w14:paraId="4331F376"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1</w:t>
      </w:r>
      <w:r w:rsidRPr="001518AC">
        <w:rPr>
          <w:rFonts w:hint="eastAsia"/>
          <w:color w:val="000000" w:themeColor="text1"/>
          <w:kern w:val="2"/>
          <w:sz w:val="21"/>
          <w:szCs w:val="21"/>
        </w:rPr>
        <w:t>、</w:t>
      </w:r>
      <w:r w:rsidRPr="001518AC">
        <w:rPr>
          <w:color w:val="000000" w:themeColor="text1"/>
          <w:kern w:val="2"/>
          <w:sz w:val="21"/>
          <w:szCs w:val="21"/>
        </w:rPr>
        <w:t>采购人信息</w:t>
      </w:r>
    </w:p>
    <w:p w14:paraId="6E55C417" w14:textId="046DAAC5" w:rsidR="006E2CE6" w:rsidRPr="001518AC" w:rsidRDefault="00AC2D1F">
      <w:pPr>
        <w:pStyle w:val="af9"/>
        <w:spacing w:before="0" w:beforeAutospacing="0" w:after="0" w:afterAutospacing="0" w:line="360" w:lineRule="auto"/>
        <w:ind w:firstLineChars="200" w:firstLine="420"/>
        <w:rPr>
          <w:color w:val="000000" w:themeColor="text1"/>
          <w:kern w:val="2"/>
          <w:sz w:val="21"/>
          <w:szCs w:val="21"/>
          <w:u w:val="single"/>
        </w:rPr>
      </w:pPr>
      <w:r w:rsidRPr="001518AC">
        <w:rPr>
          <w:color w:val="000000" w:themeColor="text1"/>
          <w:kern w:val="2"/>
          <w:sz w:val="21"/>
          <w:szCs w:val="21"/>
        </w:rPr>
        <w:t>名称：</w:t>
      </w:r>
      <w:r w:rsidR="00C46BF2" w:rsidRPr="001518AC">
        <w:rPr>
          <w:rFonts w:hint="eastAsia"/>
          <w:color w:val="000000" w:themeColor="text1"/>
          <w:kern w:val="2"/>
          <w:sz w:val="21"/>
          <w:szCs w:val="21"/>
          <w:u w:val="single"/>
        </w:rPr>
        <w:t>嘉兴市南湖区凤桥镇人民政府</w:t>
      </w:r>
    </w:p>
    <w:p w14:paraId="6B509878" w14:textId="3231A86C" w:rsidR="006E2CE6" w:rsidRPr="001518AC" w:rsidRDefault="00AC2D1F" w:rsidP="00C46BF2">
      <w:pPr>
        <w:pStyle w:val="af9"/>
        <w:spacing w:before="0" w:beforeAutospacing="0" w:after="0" w:afterAutospacing="0" w:line="360" w:lineRule="auto"/>
        <w:ind w:firstLineChars="200" w:firstLine="420"/>
        <w:rPr>
          <w:color w:val="000000" w:themeColor="text1"/>
          <w:kern w:val="2"/>
          <w:sz w:val="21"/>
          <w:szCs w:val="21"/>
          <w:u w:val="single"/>
        </w:rPr>
      </w:pPr>
      <w:r w:rsidRPr="001518AC">
        <w:rPr>
          <w:color w:val="000000" w:themeColor="text1"/>
          <w:kern w:val="2"/>
          <w:sz w:val="21"/>
          <w:szCs w:val="21"/>
        </w:rPr>
        <w:lastRenderedPageBreak/>
        <w:t>地址：</w:t>
      </w:r>
      <w:r w:rsidR="00F6256D" w:rsidRPr="001518AC">
        <w:rPr>
          <w:rFonts w:hint="eastAsia"/>
          <w:color w:val="000000" w:themeColor="text1"/>
          <w:kern w:val="2"/>
          <w:sz w:val="21"/>
          <w:szCs w:val="21"/>
          <w:u w:val="single"/>
        </w:rPr>
        <w:t>凤桥镇新康路105号</w:t>
      </w:r>
    </w:p>
    <w:p w14:paraId="0DF62603" w14:textId="2BE30F80"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项目联系人（询问）：</w:t>
      </w:r>
      <w:r w:rsidR="00C46BF2" w:rsidRPr="001518AC">
        <w:rPr>
          <w:rFonts w:hint="eastAsia"/>
          <w:color w:val="000000" w:themeColor="text1"/>
          <w:kern w:val="2"/>
          <w:sz w:val="21"/>
          <w:szCs w:val="21"/>
          <w:u w:val="single"/>
        </w:rPr>
        <w:t>蒋</w:t>
      </w:r>
      <w:r w:rsidR="00124A34" w:rsidRPr="001518AC">
        <w:rPr>
          <w:rFonts w:hint="eastAsia"/>
          <w:color w:val="000000" w:themeColor="text1"/>
          <w:kern w:val="2"/>
          <w:sz w:val="21"/>
          <w:szCs w:val="21"/>
          <w:u w:val="single"/>
        </w:rPr>
        <w:t>女士</w:t>
      </w:r>
    </w:p>
    <w:p w14:paraId="371D02A7" w14:textId="6383CADA" w:rsidR="006E2CE6" w:rsidRPr="001518AC" w:rsidRDefault="00AC2D1F">
      <w:pPr>
        <w:pStyle w:val="af9"/>
        <w:spacing w:before="0" w:beforeAutospacing="0" w:after="0" w:afterAutospacing="0" w:line="360" w:lineRule="auto"/>
        <w:ind w:firstLineChars="200" w:firstLine="420"/>
        <w:rPr>
          <w:color w:val="000000" w:themeColor="text1"/>
          <w:kern w:val="2"/>
          <w:sz w:val="21"/>
          <w:szCs w:val="21"/>
          <w:u w:val="single"/>
        </w:rPr>
      </w:pPr>
      <w:r w:rsidRPr="001518AC">
        <w:rPr>
          <w:color w:val="000000" w:themeColor="text1"/>
          <w:kern w:val="2"/>
          <w:sz w:val="21"/>
          <w:szCs w:val="21"/>
        </w:rPr>
        <w:t>项目联系方式（询问）：</w:t>
      </w:r>
      <w:r w:rsidR="00704E13" w:rsidRPr="001518AC">
        <w:rPr>
          <w:color w:val="000000" w:themeColor="text1"/>
          <w:kern w:val="2"/>
          <w:sz w:val="21"/>
          <w:szCs w:val="21"/>
          <w:u w:val="single"/>
        </w:rPr>
        <w:t>0573-</w:t>
      </w:r>
      <w:r w:rsidR="00124A34" w:rsidRPr="001518AC">
        <w:rPr>
          <w:color w:val="000000" w:themeColor="text1"/>
          <w:kern w:val="2"/>
          <w:sz w:val="21"/>
          <w:szCs w:val="21"/>
          <w:u w:val="single"/>
        </w:rPr>
        <w:t>82222368</w:t>
      </w:r>
    </w:p>
    <w:p w14:paraId="6EFB9808" w14:textId="7E7A7375"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质疑联系人：</w:t>
      </w:r>
      <w:r w:rsidR="00124A34" w:rsidRPr="001518AC">
        <w:rPr>
          <w:rFonts w:hint="eastAsia"/>
          <w:color w:val="000000" w:themeColor="text1"/>
          <w:kern w:val="2"/>
          <w:sz w:val="21"/>
          <w:szCs w:val="21"/>
          <w:u w:val="single"/>
        </w:rPr>
        <w:t>王先生</w:t>
      </w:r>
    </w:p>
    <w:p w14:paraId="4504632B" w14:textId="76B7E0E0"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质疑联系方式：</w:t>
      </w:r>
      <w:r w:rsidR="00DF00E8" w:rsidRPr="001518AC">
        <w:rPr>
          <w:rFonts w:hint="eastAsia"/>
          <w:color w:val="000000" w:themeColor="text1"/>
          <w:kern w:val="2"/>
          <w:sz w:val="21"/>
          <w:szCs w:val="21"/>
          <w:u w:val="single"/>
        </w:rPr>
        <w:t>0573-</w:t>
      </w:r>
      <w:r w:rsidR="00124A34" w:rsidRPr="001518AC">
        <w:rPr>
          <w:color w:val="000000" w:themeColor="text1"/>
          <w:kern w:val="2"/>
          <w:sz w:val="21"/>
          <w:szCs w:val="21"/>
          <w:u w:val="single"/>
        </w:rPr>
        <w:t>83188210</w:t>
      </w:r>
    </w:p>
    <w:p w14:paraId="545D30A0"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2</w:t>
      </w:r>
      <w:r w:rsidRPr="001518AC">
        <w:rPr>
          <w:rFonts w:hint="eastAsia"/>
          <w:color w:val="000000" w:themeColor="text1"/>
          <w:kern w:val="2"/>
          <w:sz w:val="21"/>
          <w:szCs w:val="21"/>
        </w:rPr>
        <w:t>、</w:t>
      </w:r>
      <w:r w:rsidRPr="001518AC">
        <w:rPr>
          <w:color w:val="000000" w:themeColor="text1"/>
          <w:kern w:val="2"/>
          <w:sz w:val="21"/>
          <w:szCs w:val="21"/>
        </w:rPr>
        <w:t>采购代理机构信息</w:t>
      </w:r>
    </w:p>
    <w:p w14:paraId="161F5952" w14:textId="1AD24E20"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名称：</w:t>
      </w:r>
      <w:r w:rsidRPr="001518AC">
        <w:rPr>
          <w:rFonts w:hint="eastAsia"/>
          <w:color w:val="000000" w:themeColor="text1"/>
          <w:kern w:val="2"/>
          <w:sz w:val="21"/>
          <w:szCs w:val="21"/>
          <w:u w:val="single"/>
        </w:rPr>
        <w:t>浙江和诚房地产估价有限公司</w:t>
      </w:r>
    </w:p>
    <w:p w14:paraId="4BB2678B" w14:textId="6E86AF72"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地址：</w:t>
      </w:r>
      <w:r w:rsidRPr="001518AC">
        <w:rPr>
          <w:rFonts w:hint="eastAsia"/>
          <w:color w:val="000000" w:themeColor="text1"/>
          <w:kern w:val="2"/>
          <w:sz w:val="21"/>
          <w:szCs w:val="21"/>
          <w:u w:val="single"/>
        </w:rPr>
        <w:t>嘉兴市文桥路505号融通商务中心3号楼15楼</w:t>
      </w:r>
    </w:p>
    <w:p w14:paraId="163B27A6" w14:textId="035DDBB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传真：</w:t>
      </w:r>
      <w:r w:rsidRPr="001518AC">
        <w:rPr>
          <w:rFonts w:hint="eastAsia"/>
          <w:color w:val="000000" w:themeColor="text1"/>
          <w:kern w:val="2"/>
          <w:sz w:val="21"/>
          <w:szCs w:val="21"/>
          <w:u w:val="single"/>
        </w:rPr>
        <w:t>0573-82058632</w:t>
      </w:r>
    </w:p>
    <w:p w14:paraId="766CD136"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bookmarkStart w:id="12" w:name="_Hlk60643135"/>
      <w:r w:rsidRPr="001518AC">
        <w:rPr>
          <w:color w:val="000000" w:themeColor="text1"/>
          <w:kern w:val="2"/>
          <w:sz w:val="21"/>
          <w:szCs w:val="21"/>
        </w:rPr>
        <w:t>项目联系人（询问）：</w:t>
      </w:r>
      <w:r w:rsidRPr="001518AC">
        <w:rPr>
          <w:rFonts w:hint="eastAsia"/>
          <w:color w:val="000000" w:themeColor="text1"/>
          <w:kern w:val="2"/>
          <w:sz w:val="21"/>
          <w:szCs w:val="21"/>
          <w:u w:val="single"/>
        </w:rPr>
        <w:t>邵霞红</w:t>
      </w:r>
    </w:p>
    <w:p w14:paraId="47A2F084"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项目联系方式（询问）：</w:t>
      </w:r>
      <w:r w:rsidRPr="001518AC">
        <w:rPr>
          <w:rFonts w:hint="eastAsia"/>
          <w:color w:val="000000" w:themeColor="text1"/>
          <w:kern w:val="2"/>
          <w:sz w:val="21"/>
          <w:szCs w:val="21"/>
          <w:u w:val="single"/>
        </w:rPr>
        <w:t>0573-82058132</w:t>
      </w:r>
    </w:p>
    <w:p w14:paraId="50F1C102" w14:textId="45EB1EE0"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质疑联系人：</w:t>
      </w:r>
      <w:r w:rsidRPr="001518AC">
        <w:rPr>
          <w:rFonts w:hint="eastAsia"/>
          <w:color w:val="000000" w:themeColor="text1"/>
          <w:kern w:val="2"/>
          <w:sz w:val="21"/>
          <w:szCs w:val="21"/>
          <w:u w:val="single"/>
        </w:rPr>
        <w:t>海滔</w:t>
      </w:r>
    </w:p>
    <w:p w14:paraId="65864763"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质疑联系方式：</w:t>
      </w:r>
      <w:r w:rsidRPr="001518AC">
        <w:rPr>
          <w:color w:val="000000" w:themeColor="text1"/>
          <w:kern w:val="2"/>
          <w:sz w:val="21"/>
          <w:szCs w:val="21"/>
          <w:u w:val="single"/>
        </w:rPr>
        <w:t>0573-82059500</w:t>
      </w:r>
      <w:bookmarkEnd w:id="12"/>
    </w:p>
    <w:p w14:paraId="6B6D7CC0" w14:textId="7777777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3</w:t>
      </w:r>
      <w:r w:rsidRPr="001518AC">
        <w:rPr>
          <w:rFonts w:hint="eastAsia"/>
          <w:color w:val="000000" w:themeColor="text1"/>
          <w:kern w:val="2"/>
          <w:sz w:val="21"/>
          <w:szCs w:val="21"/>
        </w:rPr>
        <w:t>、</w:t>
      </w:r>
      <w:r w:rsidRPr="001518AC">
        <w:rPr>
          <w:color w:val="000000" w:themeColor="text1"/>
          <w:kern w:val="2"/>
          <w:sz w:val="21"/>
          <w:szCs w:val="21"/>
        </w:rPr>
        <w:t>同级政府采购监督管理部门</w:t>
      </w:r>
    </w:p>
    <w:p w14:paraId="6257BF25" w14:textId="04DEE1F9"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名称：</w:t>
      </w:r>
      <w:bookmarkStart w:id="13" w:name="OLE_LINK10"/>
      <w:r w:rsidRPr="001518AC">
        <w:rPr>
          <w:rFonts w:hint="eastAsia"/>
          <w:color w:val="000000" w:themeColor="text1"/>
          <w:kern w:val="2"/>
          <w:sz w:val="21"/>
          <w:szCs w:val="21"/>
          <w:u w:val="single"/>
        </w:rPr>
        <w:t>南湖区财政局监督局</w:t>
      </w:r>
    </w:p>
    <w:bookmarkEnd w:id="13"/>
    <w:p w14:paraId="5B4CCFC6" w14:textId="7373A65D"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联系人：</w:t>
      </w:r>
      <w:r w:rsidRPr="001518AC">
        <w:rPr>
          <w:rFonts w:hint="eastAsia"/>
          <w:color w:val="000000" w:themeColor="text1"/>
          <w:kern w:val="2"/>
          <w:sz w:val="21"/>
          <w:szCs w:val="21"/>
          <w:u w:val="single"/>
        </w:rPr>
        <w:t>乔先生</w:t>
      </w:r>
    </w:p>
    <w:p w14:paraId="2CCBB6E6" w14:textId="28538727"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color w:val="000000" w:themeColor="text1"/>
          <w:kern w:val="2"/>
          <w:sz w:val="21"/>
          <w:szCs w:val="21"/>
        </w:rPr>
        <w:t>监督投诉电话：</w:t>
      </w:r>
      <w:r w:rsidR="00987E18" w:rsidRPr="001518AC">
        <w:rPr>
          <w:color w:val="000000" w:themeColor="text1"/>
          <w:kern w:val="2"/>
          <w:sz w:val="21"/>
          <w:szCs w:val="21"/>
          <w:u w:val="single"/>
        </w:rPr>
        <w:t>0573-82832019</w:t>
      </w:r>
    </w:p>
    <w:p w14:paraId="1E345279" w14:textId="77777777" w:rsidR="006E2CE6" w:rsidRPr="001518AC" w:rsidRDefault="006E2CE6">
      <w:pPr>
        <w:pStyle w:val="af9"/>
        <w:spacing w:before="0" w:beforeAutospacing="0" w:after="0" w:afterAutospacing="0" w:line="360" w:lineRule="auto"/>
        <w:ind w:firstLineChars="200" w:firstLine="420"/>
        <w:rPr>
          <w:color w:val="000000" w:themeColor="text1"/>
          <w:kern w:val="2"/>
          <w:sz w:val="21"/>
          <w:szCs w:val="21"/>
        </w:rPr>
      </w:pPr>
    </w:p>
    <w:p w14:paraId="584CB948" w14:textId="2BF14786"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rFonts w:hint="eastAsia"/>
          <w:color w:val="000000" w:themeColor="text1"/>
          <w:kern w:val="2"/>
          <w:sz w:val="21"/>
          <w:szCs w:val="21"/>
        </w:rPr>
        <w:t>若对项目采购电子交易系统操作有疑问，可登录政采云（https://www.zcygov.cn/），点击右侧咨询小采，获取采小蜜智能服务管家帮助，或拨打政采云服务热线</w:t>
      </w:r>
      <w:r w:rsidR="009B6C5A" w:rsidRPr="001518AC">
        <w:rPr>
          <w:color w:val="000000" w:themeColor="text1"/>
          <w:kern w:val="2"/>
          <w:sz w:val="21"/>
          <w:szCs w:val="21"/>
        </w:rPr>
        <w:t>95763</w:t>
      </w:r>
      <w:r w:rsidRPr="001518AC">
        <w:rPr>
          <w:rFonts w:hint="eastAsia"/>
          <w:color w:val="000000" w:themeColor="text1"/>
          <w:kern w:val="2"/>
          <w:sz w:val="21"/>
          <w:szCs w:val="21"/>
        </w:rPr>
        <w:t>获取热线服务帮助。</w:t>
      </w:r>
    </w:p>
    <w:p w14:paraId="126CEA62" w14:textId="52CB7BEF" w:rsidR="006E2CE6" w:rsidRPr="001518AC" w:rsidRDefault="00AC2D1F">
      <w:pPr>
        <w:pStyle w:val="af9"/>
        <w:spacing w:before="0" w:beforeAutospacing="0" w:after="0" w:afterAutospacing="0" w:line="360" w:lineRule="auto"/>
        <w:ind w:firstLineChars="200" w:firstLine="420"/>
        <w:rPr>
          <w:color w:val="000000" w:themeColor="text1"/>
          <w:kern w:val="2"/>
          <w:sz w:val="21"/>
          <w:szCs w:val="21"/>
        </w:rPr>
      </w:pPr>
      <w:r w:rsidRPr="001518AC">
        <w:rPr>
          <w:rFonts w:hint="eastAsia"/>
          <w:color w:val="000000" w:themeColor="text1"/>
          <w:kern w:val="2"/>
          <w:sz w:val="21"/>
          <w:szCs w:val="21"/>
        </w:rPr>
        <w:t>CA问题联系电话（人工）：汇信CA400-888-4636；天谷CA400-087-8198。</w:t>
      </w:r>
    </w:p>
    <w:p w14:paraId="7768624D" w14:textId="77777777" w:rsidR="006E2CE6" w:rsidRPr="001518AC" w:rsidRDefault="006E2CE6">
      <w:pPr>
        <w:pStyle w:val="af9"/>
        <w:spacing w:before="0" w:beforeAutospacing="0" w:after="0" w:afterAutospacing="0" w:line="336" w:lineRule="auto"/>
        <w:ind w:firstLineChars="200" w:firstLine="480"/>
        <w:rPr>
          <w:color w:val="000000" w:themeColor="text1"/>
          <w:szCs w:val="21"/>
        </w:rPr>
        <w:sectPr w:rsidR="006E2CE6" w:rsidRPr="001518AC">
          <w:headerReference w:type="default" r:id="rId10"/>
          <w:footerReference w:type="default" r:id="rId11"/>
          <w:headerReference w:type="first" r:id="rId12"/>
          <w:pgSz w:w="11906" w:h="16838"/>
          <w:pgMar w:top="1474" w:right="1558" w:bottom="1247" w:left="1701" w:header="851" w:footer="851" w:gutter="0"/>
          <w:pgNumType w:start="0"/>
          <w:cols w:space="720"/>
          <w:titlePg/>
          <w:docGrid w:linePitch="312"/>
        </w:sectPr>
      </w:pPr>
    </w:p>
    <w:p w14:paraId="7A9026B8" w14:textId="388B1EEF" w:rsidR="006E2CE6" w:rsidRPr="001518AC" w:rsidRDefault="00AC2D1F">
      <w:pPr>
        <w:pStyle w:val="1"/>
        <w:rPr>
          <w:color w:val="000000" w:themeColor="text1"/>
        </w:rPr>
      </w:pPr>
      <w:bookmarkStart w:id="14" w:name="_Toc142490276"/>
      <w:r w:rsidRPr="001518AC">
        <w:rPr>
          <w:rFonts w:hint="eastAsia"/>
          <w:color w:val="000000" w:themeColor="text1"/>
        </w:rPr>
        <w:lastRenderedPageBreak/>
        <w:t>第二章招标需求</w:t>
      </w:r>
      <w:bookmarkEnd w:id="14"/>
    </w:p>
    <w:p w14:paraId="4FBEF881" w14:textId="77777777" w:rsidR="008F0595" w:rsidRPr="001518AC" w:rsidRDefault="00C46BF2" w:rsidP="008F0595">
      <w:pPr>
        <w:tabs>
          <w:tab w:val="left" w:pos="1440"/>
        </w:tabs>
        <w:spacing w:line="440" w:lineRule="exact"/>
        <w:jc w:val="left"/>
        <w:rPr>
          <w:rFonts w:ascii="宋体" w:hAnsi="宋体"/>
          <w:b/>
          <w:color w:val="000000" w:themeColor="text1"/>
          <w:szCs w:val="21"/>
        </w:rPr>
      </w:pPr>
      <w:r w:rsidRPr="001518AC">
        <w:rPr>
          <w:rFonts w:ascii="宋体" w:hAnsi="宋体" w:hint="eastAsia"/>
          <w:b/>
          <w:color w:val="000000" w:themeColor="text1"/>
          <w:szCs w:val="21"/>
        </w:rPr>
        <w:t>一、改造范围</w:t>
      </w:r>
    </w:p>
    <w:p w14:paraId="069F6B76" w14:textId="77777777" w:rsidR="008F0595" w:rsidRPr="001518AC" w:rsidRDefault="00C46BF2" w:rsidP="008F0595">
      <w:pPr>
        <w:tabs>
          <w:tab w:val="left" w:pos="1440"/>
        </w:tabs>
        <w:spacing w:line="44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凤桥镇凤桥社区党群服务中心、凤桥农贸市场、凤桥镇中心小学、泰隆银行、凤桥公交枢纽站、凤桥中学、凤桥镇中心卫生院、桃缘超市、凤桥镇镇党群服务中心、凤南公园、道路、1户家庭。</w:t>
      </w:r>
    </w:p>
    <w:p w14:paraId="0B6FAC1A" w14:textId="63491B0B" w:rsidR="008F0595" w:rsidRPr="001518AC" w:rsidRDefault="00C46BF2" w:rsidP="008F0595">
      <w:pPr>
        <w:tabs>
          <w:tab w:val="left" w:pos="1440"/>
        </w:tabs>
        <w:spacing w:line="440" w:lineRule="exact"/>
        <w:jc w:val="left"/>
        <w:rPr>
          <w:rFonts w:ascii="宋体" w:hAnsi="宋体"/>
          <w:b/>
          <w:color w:val="000000" w:themeColor="text1"/>
          <w:szCs w:val="21"/>
        </w:rPr>
      </w:pPr>
      <w:r w:rsidRPr="001518AC">
        <w:rPr>
          <w:rFonts w:ascii="宋体" w:hAnsi="宋体" w:hint="eastAsia"/>
          <w:b/>
          <w:color w:val="000000" w:themeColor="text1"/>
          <w:szCs w:val="21"/>
        </w:rPr>
        <w:t>二、改造道路</w:t>
      </w:r>
    </w:p>
    <w:p w14:paraId="49695D0D" w14:textId="77777777" w:rsidR="008F0595" w:rsidRPr="001518AC" w:rsidRDefault="00C46BF2" w:rsidP="008F0595">
      <w:pPr>
        <w:tabs>
          <w:tab w:val="left" w:pos="1440"/>
        </w:tabs>
        <w:spacing w:line="44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凤桥农贸市场一侧联星路一段道路（停车场东入口至西出口段）。</w:t>
      </w:r>
    </w:p>
    <w:p w14:paraId="179C6596" w14:textId="32142201" w:rsidR="008F0595" w:rsidRPr="001518AC" w:rsidRDefault="00C46BF2" w:rsidP="008F0595">
      <w:pPr>
        <w:tabs>
          <w:tab w:val="left" w:pos="1440"/>
        </w:tabs>
        <w:spacing w:line="440" w:lineRule="exact"/>
        <w:jc w:val="left"/>
        <w:rPr>
          <w:rFonts w:ascii="宋体" w:hAnsi="宋体"/>
          <w:color w:val="000000" w:themeColor="text1"/>
          <w:szCs w:val="21"/>
        </w:rPr>
      </w:pPr>
      <w:r w:rsidRPr="001518AC">
        <w:rPr>
          <w:rFonts w:ascii="宋体" w:hAnsi="宋体" w:hint="eastAsia"/>
          <w:b/>
          <w:color w:val="000000" w:themeColor="text1"/>
          <w:szCs w:val="21"/>
        </w:rPr>
        <w:t>三、公共建筑</w:t>
      </w:r>
    </w:p>
    <w:p w14:paraId="7338590C" w14:textId="77777777" w:rsidR="008F0595" w:rsidRPr="001518AC" w:rsidRDefault="00C46BF2" w:rsidP="008F0595">
      <w:pPr>
        <w:tabs>
          <w:tab w:val="left" w:pos="1440"/>
        </w:tabs>
        <w:spacing w:line="44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凤桥镇凤桥社区党群服务中心、凤桥农贸市场、凤桥镇中心小学、泰隆银行、凤桥公交枢纽站、凤桥中学、凤桥镇中心卫生院、桃缘超市、凤桥镇镇党群服务中心、凤南公园。</w:t>
      </w:r>
    </w:p>
    <w:p w14:paraId="0C165A5E" w14:textId="1BA710B3" w:rsidR="008F0595" w:rsidRPr="001518AC" w:rsidRDefault="00C46BF2" w:rsidP="008F0595">
      <w:pPr>
        <w:tabs>
          <w:tab w:val="left" w:pos="1440"/>
        </w:tabs>
        <w:spacing w:line="440" w:lineRule="exact"/>
        <w:jc w:val="left"/>
        <w:rPr>
          <w:rFonts w:ascii="宋体" w:hAnsi="宋体"/>
          <w:color w:val="000000" w:themeColor="text1"/>
          <w:szCs w:val="21"/>
        </w:rPr>
      </w:pPr>
      <w:r w:rsidRPr="001518AC">
        <w:rPr>
          <w:rFonts w:ascii="宋体" w:hAnsi="宋体" w:hint="eastAsia"/>
          <w:b/>
          <w:color w:val="000000" w:themeColor="text1"/>
          <w:szCs w:val="21"/>
        </w:rPr>
        <w:t>四、家庭</w:t>
      </w:r>
    </w:p>
    <w:p w14:paraId="7F67AF2D" w14:textId="77777777" w:rsidR="008F0595" w:rsidRPr="001518AC" w:rsidRDefault="00C46BF2" w:rsidP="008F0595">
      <w:pPr>
        <w:tabs>
          <w:tab w:val="left" w:pos="1440"/>
        </w:tabs>
        <w:spacing w:line="44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一户</w:t>
      </w:r>
    </w:p>
    <w:p w14:paraId="3C4B4A51" w14:textId="33E1FB05" w:rsidR="002E5C6E" w:rsidRPr="001518AC" w:rsidRDefault="00C46BF2" w:rsidP="008F0595">
      <w:pPr>
        <w:tabs>
          <w:tab w:val="left" w:pos="1440"/>
        </w:tabs>
        <w:spacing w:line="440" w:lineRule="exact"/>
        <w:jc w:val="left"/>
        <w:rPr>
          <w:rFonts w:ascii="宋体" w:hAnsi="宋体"/>
          <w:b/>
          <w:color w:val="000000" w:themeColor="text1"/>
          <w:szCs w:val="21"/>
        </w:rPr>
      </w:pPr>
      <w:r w:rsidRPr="001518AC">
        <w:rPr>
          <w:rFonts w:ascii="宋体" w:hAnsi="宋体" w:hint="eastAsia"/>
          <w:b/>
          <w:color w:val="000000" w:themeColor="text1"/>
          <w:szCs w:val="21"/>
        </w:rPr>
        <w:t>五、改造内容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79"/>
      </w:tblGrid>
      <w:tr w:rsidR="002E5C6E" w:rsidRPr="001518AC" w14:paraId="0991D7FF" w14:textId="77777777" w:rsidTr="00C32AA8">
        <w:trPr>
          <w:trHeight w:val="587"/>
        </w:trPr>
        <w:tc>
          <w:tcPr>
            <w:tcW w:w="675" w:type="dxa"/>
            <w:vAlign w:val="center"/>
          </w:tcPr>
          <w:p w14:paraId="65306E2E" w14:textId="3D6BB89E" w:rsidR="002E5C6E" w:rsidRPr="001518AC" w:rsidRDefault="002E5C6E" w:rsidP="008F0595">
            <w:pPr>
              <w:tabs>
                <w:tab w:val="left" w:pos="1440"/>
              </w:tabs>
              <w:spacing w:line="400" w:lineRule="exact"/>
              <w:jc w:val="center"/>
              <w:rPr>
                <w:rFonts w:ascii="宋体" w:hAnsi="宋体"/>
                <w:b/>
                <w:color w:val="000000" w:themeColor="text1"/>
                <w:szCs w:val="21"/>
              </w:rPr>
            </w:pPr>
            <w:r w:rsidRPr="001518AC">
              <w:rPr>
                <w:rFonts w:ascii="宋体" w:hAnsi="宋体" w:hint="eastAsia"/>
                <w:color w:val="000000" w:themeColor="text1"/>
                <w:szCs w:val="21"/>
              </w:rPr>
              <w:t>序号</w:t>
            </w:r>
          </w:p>
        </w:tc>
        <w:tc>
          <w:tcPr>
            <w:tcW w:w="2552" w:type="dxa"/>
            <w:vAlign w:val="center"/>
          </w:tcPr>
          <w:p w14:paraId="0DFFD30D" w14:textId="17367C27" w:rsidR="002E5C6E" w:rsidRPr="001518AC" w:rsidRDefault="002E5C6E" w:rsidP="008F0595">
            <w:pPr>
              <w:tabs>
                <w:tab w:val="left" w:pos="1440"/>
              </w:tabs>
              <w:spacing w:line="400" w:lineRule="exact"/>
              <w:jc w:val="center"/>
              <w:rPr>
                <w:rFonts w:ascii="宋体" w:hAnsi="宋体"/>
                <w:b/>
                <w:color w:val="000000" w:themeColor="text1"/>
                <w:szCs w:val="21"/>
              </w:rPr>
            </w:pPr>
            <w:r w:rsidRPr="001518AC">
              <w:rPr>
                <w:rFonts w:ascii="宋体" w:hAnsi="宋体" w:hint="eastAsia"/>
                <w:color w:val="000000" w:themeColor="text1"/>
                <w:szCs w:val="21"/>
              </w:rPr>
              <w:t>改造点位</w:t>
            </w:r>
          </w:p>
        </w:tc>
        <w:tc>
          <w:tcPr>
            <w:tcW w:w="6379" w:type="dxa"/>
            <w:vAlign w:val="center"/>
          </w:tcPr>
          <w:p w14:paraId="2A504243" w14:textId="52A4374E" w:rsidR="002E5C6E" w:rsidRPr="001518AC" w:rsidRDefault="002E5C6E" w:rsidP="008F0595">
            <w:pPr>
              <w:tabs>
                <w:tab w:val="left" w:pos="1440"/>
              </w:tabs>
              <w:spacing w:line="400" w:lineRule="exact"/>
              <w:jc w:val="center"/>
              <w:rPr>
                <w:rFonts w:ascii="宋体" w:hAnsi="宋体"/>
                <w:b/>
                <w:color w:val="000000" w:themeColor="text1"/>
                <w:szCs w:val="21"/>
              </w:rPr>
            </w:pPr>
            <w:r w:rsidRPr="001518AC">
              <w:rPr>
                <w:rFonts w:ascii="宋体" w:hAnsi="宋体" w:hint="eastAsia"/>
                <w:color w:val="000000" w:themeColor="text1"/>
                <w:szCs w:val="21"/>
              </w:rPr>
              <w:t>改造内容</w:t>
            </w:r>
          </w:p>
        </w:tc>
      </w:tr>
      <w:tr w:rsidR="002E5C6E" w:rsidRPr="001518AC" w14:paraId="2440B12C" w14:textId="77777777" w:rsidTr="00C32AA8">
        <w:tc>
          <w:tcPr>
            <w:tcW w:w="675" w:type="dxa"/>
            <w:vAlign w:val="center"/>
          </w:tcPr>
          <w:p w14:paraId="3B180676" w14:textId="46CC0083"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1</w:t>
            </w:r>
          </w:p>
        </w:tc>
        <w:tc>
          <w:tcPr>
            <w:tcW w:w="2552" w:type="dxa"/>
            <w:vAlign w:val="center"/>
          </w:tcPr>
          <w:p w14:paraId="23BCB8E2" w14:textId="38C1EEC2"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凤桥镇凤桥社区党群服务中心</w:t>
            </w:r>
          </w:p>
        </w:tc>
        <w:tc>
          <w:tcPr>
            <w:tcW w:w="6379" w:type="dxa"/>
            <w:vAlign w:val="center"/>
          </w:tcPr>
          <w:p w14:paraId="1A0D6BAE" w14:textId="79E0BAED"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对外通道、服务前台、休息区、停车场地、标识标牌、信息无障碍</w:t>
            </w:r>
          </w:p>
        </w:tc>
      </w:tr>
      <w:tr w:rsidR="002E5C6E" w:rsidRPr="001518AC" w14:paraId="75C11F40" w14:textId="77777777" w:rsidTr="00C32AA8">
        <w:tc>
          <w:tcPr>
            <w:tcW w:w="675" w:type="dxa"/>
            <w:vAlign w:val="center"/>
          </w:tcPr>
          <w:p w14:paraId="60D99ADB" w14:textId="7AB3F6C3"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2</w:t>
            </w:r>
          </w:p>
        </w:tc>
        <w:tc>
          <w:tcPr>
            <w:tcW w:w="2552" w:type="dxa"/>
            <w:vAlign w:val="center"/>
          </w:tcPr>
          <w:p w14:paraId="1716B467" w14:textId="262324C0"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凤桥农贸市场</w:t>
            </w:r>
          </w:p>
        </w:tc>
        <w:tc>
          <w:tcPr>
            <w:tcW w:w="6379" w:type="dxa"/>
            <w:vAlign w:val="center"/>
          </w:tcPr>
          <w:p w14:paraId="5D139C06" w14:textId="18A29005"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对外通道、服务前台、休息区、卫生间、停车场地、标识标牌、信息无障碍</w:t>
            </w:r>
          </w:p>
        </w:tc>
      </w:tr>
      <w:tr w:rsidR="002E5C6E" w:rsidRPr="001518AC" w14:paraId="216F9986" w14:textId="77777777" w:rsidTr="00C32AA8">
        <w:tc>
          <w:tcPr>
            <w:tcW w:w="675" w:type="dxa"/>
            <w:vAlign w:val="center"/>
          </w:tcPr>
          <w:p w14:paraId="0CD8D0DD" w14:textId="3082D232"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3</w:t>
            </w:r>
          </w:p>
        </w:tc>
        <w:tc>
          <w:tcPr>
            <w:tcW w:w="2552" w:type="dxa"/>
            <w:vAlign w:val="center"/>
          </w:tcPr>
          <w:p w14:paraId="74D17670" w14:textId="015A89D2"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凤桥镇中心小学</w:t>
            </w:r>
          </w:p>
        </w:tc>
        <w:tc>
          <w:tcPr>
            <w:tcW w:w="6379" w:type="dxa"/>
            <w:vAlign w:val="center"/>
          </w:tcPr>
          <w:p w14:paraId="22B9A3D2" w14:textId="2BD4F45B"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对外通道、卫生间、停车场地、标识标牌、信息无障碍</w:t>
            </w:r>
          </w:p>
        </w:tc>
      </w:tr>
      <w:tr w:rsidR="002E5C6E" w:rsidRPr="001518AC" w14:paraId="33948104" w14:textId="77777777" w:rsidTr="00C32AA8">
        <w:tc>
          <w:tcPr>
            <w:tcW w:w="675" w:type="dxa"/>
            <w:vAlign w:val="center"/>
          </w:tcPr>
          <w:p w14:paraId="51616D30" w14:textId="6813A382"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4</w:t>
            </w:r>
          </w:p>
        </w:tc>
        <w:tc>
          <w:tcPr>
            <w:tcW w:w="2552" w:type="dxa"/>
            <w:vAlign w:val="center"/>
          </w:tcPr>
          <w:p w14:paraId="21A6BD88" w14:textId="03B08F91"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泰隆银行</w:t>
            </w:r>
          </w:p>
        </w:tc>
        <w:tc>
          <w:tcPr>
            <w:tcW w:w="6379" w:type="dxa"/>
            <w:vAlign w:val="center"/>
          </w:tcPr>
          <w:p w14:paraId="14C1BDE3" w14:textId="4FFD8D21"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对外通道、内部通道、服务前台、休息区域、停车场地、标识标牌、信息无障碍</w:t>
            </w:r>
          </w:p>
        </w:tc>
      </w:tr>
      <w:tr w:rsidR="002E5C6E" w:rsidRPr="001518AC" w14:paraId="3DAC3C1A" w14:textId="77777777" w:rsidTr="00C32AA8">
        <w:tc>
          <w:tcPr>
            <w:tcW w:w="675" w:type="dxa"/>
            <w:vAlign w:val="center"/>
          </w:tcPr>
          <w:p w14:paraId="63264234" w14:textId="34D0A099"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5</w:t>
            </w:r>
          </w:p>
        </w:tc>
        <w:tc>
          <w:tcPr>
            <w:tcW w:w="2552" w:type="dxa"/>
            <w:vAlign w:val="center"/>
          </w:tcPr>
          <w:p w14:paraId="4DC6B73B" w14:textId="375D3909"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凤桥公交枢纽站</w:t>
            </w:r>
          </w:p>
        </w:tc>
        <w:tc>
          <w:tcPr>
            <w:tcW w:w="6379" w:type="dxa"/>
            <w:vAlign w:val="center"/>
          </w:tcPr>
          <w:p w14:paraId="5B703351" w14:textId="4962CE00"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对外通道、内部通道、服务前台、休息区域、卫生间、停车场地、标识标牌、信息无障碍</w:t>
            </w:r>
          </w:p>
        </w:tc>
      </w:tr>
      <w:tr w:rsidR="002E5C6E" w:rsidRPr="001518AC" w14:paraId="11C9AFD4" w14:textId="77777777" w:rsidTr="00C32AA8">
        <w:tc>
          <w:tcPr>
            <w:tcW w:w="675" w:type="dxa"/>
            <w:vAlign w:val="center"/>
          </w:tcPr>
          <w:p w14:paraId="46134173" w14:textId="01EB6160"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6</w:t>
            </w:r>
          </w:p>
        </w:tc>
        <w:tc>
          <w:tcPr>
            <w:tcW w:w="2552" w:type="dxa"/>
            <w:vAlign w:val="center"/>
          </w:tcPr>
          <w:p w14:paraId="6BC2A02F" w14:textId="74DBBD57"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凤桥中学</w:t>
            </w:r>
          </w:p>
        </w:tc>
        <w:tc>
          <w:tcPr>
            <w:tcW w:w="6379" w:type="dxa"/>
            <w:vAlign w:val="center"/>
          </w:tcPr>
          <w:p w14:paraId="248808E3" w14:textId="63ED5E5A"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对外通道、内部通道、休息区域、卫生间、楼梯电梯、停车场地、标识标牌、信息无障碍</w:t>
            </w:r>
          </w:p>
        </w:tc>
      </w:tr>
      <w:tr w:rsidR="002E5C6E" w:rsidRPr="001518AC" w14:paraId="4124C038" w14:textId="77777777" w:rsidTr="00C32AA8">
        <w:tc>
          <w:tcPr>
            <w:tcW w:w="675" w:type="dxa"/>
            <w:vAlign w:val="center"/>
          </w:tcPr>
          <w:p w14:paraId="7052FDFA" w14:textId="442F132D"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7</w:t>
            </w:r>
          </w:p>
        </w:tc>
        <w:tc>
          <w:tcPr>
            <w:tcW w:w="2552" w:type="dxa"/>
            <w:vAlign w:val="center"/>
          </w:tcPr>
          <w:p w14:paraId="3AE65083" w14:textId="3E2BF837"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凤桥镇中心卫生院</w:t>
            </w:r>
          </w:p>
        </w:tc>
        <w:tc>
          <w:tcPr>
            <w:tcW w:w="6379" w:type="dxa"/>
            <w:vAlign w:val="center"/>
          </w:tcPr>
          <w:p w14:paraId="30AB92A0" w14:textId="61FA2565"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对外通道、内部通道、服务前台、休息区域、卫生间、电梯、停车场地、标识标牌、信息无障碍</w:t>
            </w:r>
          </w:p>
        </w:tc>
      </w:tr>
      <w:tr w:rsidR="002E5C6E" w:rsidRPr="001518AC" w14:paraId="4EF81150" w14:textId="77777777" w:rsidTr="008F0595">
        <w:trPr>
          <w:trHeight w:val="528"/>
        </w:trPr>
        <w:tc>
          <w:tcPr>
            <w:tcW w:w="675" w:type="dxa"/>
            <w:vAlign w:val="center"/>
          </w:tcPr>
          <w:p w14:paraId="6C6B8458" w14:textId="2D17E10C"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8</w:t>
            </w:r>
          </w:p>
        </w:tc>
        <w:tc>
          <w:tcPr>
            <w:tcW w:w="2552" w:type="dxa"/>
            <w:vAlign w:val="center"/>
          </w:tcPr>
          <w:p w14:paraId="73C10E5D" w14:textId="7C280452"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桃缘超市</w:t>
            </w:r>
          </w:p>
        </w:tc>
        <w:tc>
          <w:tcPr>
            <w:tcW w:w="6379" w:type="dxa"/>
            <w:vAlign w:val="center"/>
          </w:tcPr>
          <w:p w14:paraId="5051034A" w14:textId="36675F9E"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对外通道、标识标牌</w:t>
            </w:r>
          </w:p>
        </w:tc>
      </w:tr>
      <w:tr w:rsidR="002E5C6E" w:rsidRPr="001518AC" w14:paraId="0AA4C087" w14:textId="77777777" w:rsidTr="00C32AA8">
        <w:tc>
          <w:tcPr>
            <w:tcW w:w="675" w:type="dxa"/>
            <w:vAlign w:val="center"/>
          </w:tcPr>
          <w:p w14:paraId="2874AA4C" w14:textId="7E1B3248"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9</w:t>
            </w:r>
          </w:p>
        </w:tc>
        <w:tc>
          <w:tcPr>
            <w:tcW w:w="2552" w:type="dxa"/>
            <w:vAlign w:val="center"/>
          </w:tcPr>
          <w:p w14:paraId="1EB5FBC7" w14:textId="6F341369"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凤桥镇镇党群服务中心</w:t>
            </w:r>
          </w:p>
        </w:tc>
        <w:tc>
          <w:tcPr>
            <w:tcW w:w="6379" w:type="dxa"/>
            <w:vAlign w:val="center"/>
          </w:tcPr>
          <w:p w14:paraId="4688D6C9" w14:textId="47F20884"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对外通道、内部通道、服务前台、休息区域、卫生间、标识标牌、信息无障碍</w:t>
            </w:r>
          </w:p>
        </w:tc>
      </w:tr>
      <w:tr w:rsidR="002E5C6E" w:rsidRPr="001518AC" w14:paraId="518DBC8B" w14:textId="77777777" w:rsidTr="00C32AA8">
        <w:tc>
          <w:tcPr>
            <w:tcW w:w="675" w:type="dxa"/>
            <w:vAlign w:val="center"/>
          </w:tcPr>
          <w:p w14:paraId="2CA1B868" w14:textId="14C9B6B1"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10</w:t>
            </w:r>
          </w:p>
        </w:tc>
        <w:tc>
          <w:tcPr>
            <w:tcW w:w="2552" w:type="dxa"/>
            <w:vAlign w:val="center"/>
          </w:tcPr>
          <w:p w14:paraId="532C2A7A" w14:textId="27E96067"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凤南公园</w:t>
            </w:r>
          </w:p>
        </w:tc>
        <w:tc>
          <w:tcPr>
            <w:tcW w:w="6379" w:type="dxa"/>
            <w:vAlign w:val="center"/>
          </w:tcPr>
          <w:p w14:paraId="606659BE" w14:textId="782A2C8E"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休息区域、标识标牌</w:t>
            </w:r>
          </w:p>
        </w:tc>
      </w:tr>
      <w:tr w:rsidR="002E5C6E" w:rsidRPr="001518AC" w14:paraId="0939D280" w14:textId="77777777" w:rsidTr="00C32AA8">
        <w:tc>
          <w:tcPr>
            <w:tcW w:w="675" w:type="dxa"/>
            <w:vAlign w:val="center"/>
          </w:tcPr>
          <w:p w14:paraId="68DEA141" w14:textId="6FF15C79"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11</w:t>
            </w:r>
          </w:p>
        </w:tc>
        <w:tc>
          <w:tcPr>
            <w:tcW w:w="2552" w:type="dxa"/>
            <w:vAlign w:val="center"/>
          </w:tcPr>
          <w:p w14:paraId="3FDD2B61" w14:textId="2E50D14F"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道路</w:t>
            </w:r>
          </w:p>
        </w:tc>
        <w:tc>
          <w:tcPr>
            <w:tcW w:w="6379" w:type="dxa"/>
            <w:vAlign w:val="center"/>
          </w:tcPr>
          <w:p w14:paraId="22D6103E" w14:textId="7E6BC610"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缘石坡道、盲道</w:t>
            </w:r>
          </w:p>
        </w:tc>
      </w:tr>
      <w:tr w:rsidR="002E5C6E" w:rsidRPr="001518AC" w14:paraId="3913D47A" w14:textId="77777777" w:rsidTr="00C32AA8">
        <w:tc>
          <w:tcPr>
            <w:tcW w:w="675" w:type="dxa"/>
            <w:vAlign w:val="center"/>
          </w:tcPr>
          <w:p w14:paraId="3B632677" w14:textId="65A91A3C" w:rsidR="002E5C6E" w:rsidRPr="001518AC" w:rsidRDefault="002E5C6E" w:rsidP="008F0595">
            <w:pPr>
              <w:tabs>
                <w:tab w:val="left" w:pos="1440"/>
              </w:tabs>
              <w:spacing w:line="400" w:lineRule="exact"/>
              <w:jc w:val="center"/>
              <w:rPr>
                <w:rFonts w:ascii="宋体" w:hAnsi="宋体"/>
                <w:color w:val="000000" w:themeColor="text1"/>
                <w:szCs w:val="21"/>
              </w:rPr>
            </w:pPr>
            <w:r w:rsidRPr="001518AC">
              <w:rPr>
                <w:rFonts w:ascii="宋体" w:hAnsi="宋体" w:hint="eastAsia"/>
                <w:color w:val="000000" w:themeColor="text1"/>
                <w:szCs w:val="21"/>
              </w:rPr>
              <w:t>12</w:t>
            </w:r>
          </w:p>
        </w:tc>
        <w:tc>
          <w:tcPr>
            <w:tcW w:w="2552" w:type="dxa"/>
            <w:vAlign w:val="center"/>
          </w:tcPr>
          <w:p w14:paraId="65C77E1E" w14:textId="094779FA"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家庭</w:t>
            </w:r>
          </w:p>
        </w:tc>
        <w:tc>
          <w:tcPr>
            <w:tcW w:w="6379" w:type="dxa"/>
            <w:vAlign w:val="center"/>
          </w:tcPr>
          <w:p w14:paraId="313E2B67" w14:textId="56115245" w:rsidR="002E5C6E" w:rsidRPr="001518AC" w:rsidRDefault="002E5C6E" w:rsidP="008F0595">
            <w:pPr>
              <w:tabs>
                <w:tab w:val="left" w:pos="1440"/>
              </w:tabs>
              <w:spacing w:line="400" w:lineRule="exact"/>
              <w:jc w:val="left"/>
              <w:rPr>
                <w:rFonts w:ascii="宋体" w:hAnsi="宋体"/>
                <w:color w:val="000000" w:themeColor="text1"/>
                <w:szCs w:val="21"/>
              </w:rPr>
            </w:pPr>
            <w:r w:rsidRPr="001518AC">
              <w:rPr>
                <w:rFonts w:ascii="宋体" w:hAnsi="宋体" w:hint="eastAsia"/>
                <w:color w:val="000000" w:themeColor="text1"/>
                <w:szCs w:val="21"/>
              </w:rPr>
              <w:t>卫生间、厨房</w:t>
            </w:r>
          </w:p>
        </w:tc>
      </w:tr>
    </w:tbl>
    <w:p w14:paraId="52921F66" w14:textId="77777777" w:rsidR="009F19A6" w:rsidRPr="001518AC" w:rsidRDefault="009F19A6" w:rsidP="002E5C6E">
      <w:pPr>
        <w:spacing w:line="400" w:lineRule="exact"/>
        <w:rPr>
          <w:b/>
          <w:bCs/>
          <w:color w:val="000000" w:themeColor="text1"/>
          <w:sz w:val="24"/>
        </w:rPr>
        <w:sectPr w:rsidR="009F19A6" w:rsidRPr="001518AC">
          <w:footerReference w:type="even" r:id="rId13"/>
          <w:footerReference w:type="first" r:id="rId14"/>
          <w:pgSz w:w="11906" w:h="16838"/>
          <w:pgMar w:top="1247" w:right="1418" w:bottom="1247" w:left="1418" w:header="709" w:footer="866" w:gutter="0"/>
          <w:cols w:space="720"/>
          <w:docGrid w:linePitch="312"/>
        </w:sectPr>
      </w:pPr>
    </w:p>
    <w:p w14:paraId="69D22435" w14:textId="50CFE507" w:rsidR="002E5C6E" w:rsidRPr="001518AC" w:rsidRDefault="002E5C6E" w:rsidP="002E5C6E">
      <w:pPr>
        <w:spacing w:line="400" w:lineRule="exact"/>
        <w:rPr>
          <w:b/>
          <w:bCs/>
          <w:color w:val="000000" w:themeColor="text1"/>
          <w:sz w:val="24"/>
        </w:rPr>
      </w:pPr>
      <w:r w:rsidRPr="001518AC">
        <w:rPr>
          <w:rFonts w:hint="eastAsia"/>
          <w:b/>
          <w:bCs/>
          <w:color w:val="000000" w:themeColor="text1"/>
          <w:sz w:val="24"/>
        </w:rPr>
        <w:lastRenderedPageBreak/>
        <w:t>六、改造清单及要求：</w:t>
      </w:r>
    </w:p>
    <w:tbl>
      <w:tblPr>
        <w:tblW w:w="144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560"/>
        <w:gridCol w:w="7796"/>
        <w:gridCol w:w="993"/>
        <w:gridCol w:w="1275"/>
        <w:gridCol w:w="1134"/>
      </w:tblGrid>
      <w:tr w:rsidR="009F19A6" w:rsidRPr="001518AC" w14:paraId="16EB33AB" w14:textId="77777777" w:rsidTr="005A08B2">
        <w:trPr>
          <w:trHeight w:val="741"/>
        </w:trPr>
        <w:tc>
          <w:tcPr>
            <w:tcW w:w="562" w:type="dxa"/>
            <w:shd w:val="clear" w:color="auto" w:fill="auto"/>
            <w:vAlign w:val="center"/>
            <w:hideMark/>
          </w:tcPr>
          <w:p w14:paraId="71440E10"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序号</w:t>
            </w:r>
          </w:p>
        </w:tc>
        <w:tc>
          <w:tcPr>
            <w:tcW w:w="1134" w:type="dxa"/>
            <w:shd w:val="clear" w:color="auto" w:fill="auto"/>
            <w:vAlign w:val="center"/>
            <w:hideMark/>
          </w:tcPr>
          <w:p w14:paraId="5ADC81DC"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改造地点</w:t>
            </w:r>
          </w:p>
        </w:tc>
        <w:tc>
          <w:tcPr>
            <w:tcW w:w="1560" w:type="dxa"/>
            <w:shd w:val="clear" w:color="auto" w:fill="auto"/>
            <w:vAlign w:val="center"/>
            <w:hideMark/>
          </w:tcPr>
          <w:p w14:paraId="586EAD1C"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项目明细</w:t>
            </w:r>
          </w:p>
        </w:tc>
        <w:tc>
          <w:tcPr>
            <w:tcW w:w="7796" w:type="dxa"/>
            <w:shd w:val="clear" w:color="auto" w:fill="auto"/>
            <w:vAlign w:val="center"/>
            <w:hideMark/>
          </w:tcPr>
          <w:p w14:paraId="28F4035C"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技术参数</w:t>
            </w:r>
          </w:p>
        </w:tc>
        <w:tc>
          <w:tcPr>
            <w:tcW w:w="993" w:type="dxa"/>
            <w:shd w:val="clear" w:color="auto" w:fill="auto"/>
            <w:vAlign w:val="center"/>
            <w:hideMark/>
          </w:tcPr>
          <w:p w14:paraId="3431A163"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单位</w:t>
            </w:r>
          </w:p>
        </w:tc>
        <w:tc>
          <w:tcPr>
            <w:tcW w:w="1275" w:type="dxa"/>
            <w:shd w:val="clear" w:color="auto" w:fill="auto"/>
            <w:vAlign w:val="center"/>
            <w:hideMark/>
          </w:tcPr>
          <w:p w14:paraId="6F0918F2"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数量</w:t>
            </w:r>
          </w:p>
        </w:tc>
        <w:tc>
          <w:tcPr>
            <w:tcW w:w="1134" w:type="dxa"/>
            <w:shd w:val="clear" w:color="auto" w:fill="auto"/>
            <w:vAlign w:val="center"/>
            <w:hideMark/>
          </w:tcPr>
          <w:p w14:paraId="4B0EEEC7"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备注</w:t>
            </w:r>
          </w:p>
        </w:tc>
      </w:tr>
      <w:tr w:rsidR="006D1532" w:rsidRPr="001518AC" w14:paraId="5A603DFC" w14:textId="77777777" w:rsidTr="009F19A6">
        <w:trPr>
          <w:trHeight w:val="588"/>
        </w:trPr>
        <w:tc>
          <w:tcPr>
            <w:tcW w:w="14454" w:type="dxa"/>
            <w:gridSpan w:val="7"/>
            <w:shd w:val="clear" w:color="auto" w:fill="auto"/>
            <w:vAlign w:val="center"/>
            <w:hideMark/>
          </w:tcPr>
          <w:p w14:paraId="5829E5C3"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一、凤桥镇凤桥社区党群服务中心</w:t>
            </w:r>
          </w:p>
        </w:tc>
      </w:tr>
      <w:tr w:rsidR="009F19A6" w:rsidRPr="001518AC" w14:paraId="5B99EC38" w14:textId="77777777" w:rsidTr="005A08B2">
        <w:trPr>
          <w:trHeight w:val="505"/>
        </w:trPr>
        <w:tc>
          <w:tcPr>
            <w:tcW w:w="562" w:type="dxa"/>
            <w:vMerge w:val="restart"/>
            <w:shd w:val="clear" w:color="auto" w:fill="auto"/>
            <w:vAlign w:val="center"/>
            <w:hideMark/>
          </w:tcPr>
          <w:p w14:paraId="3936C5B6" w14:textId="4C2E970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054BB6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44B0AE9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7796" w:type="dxa"/>
            <w:shd w:val="clear" w:color="auto" w:fill="auto"/>
            <w:vAlign w:val="center"/>
            <w:hideMark/>
          </w:tcPr>
          <w:p w14:paraId="4926A1B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993" w:type="dxa"/>
            <w:shd w:val="clear" w:color="auto" w:fill="auto"/>
            <w:vAlign w:val="center"/>
            <w:hideMark/>
          </w:tcPr>
          <w:p w14:paraId="6A16883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7D73F87F" w14:textId="3264F07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65111685" w14:textId="2C84F72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C6AA317" w14:textId="77777777" w:rsidTr="005A08B2">
        <w:trPr>
          <w:trHeight w:val="1381"/>
        </w:trPr>
        <w:tc>
          <w:tcPr>
            <w:tcW w:w="562" w:type="dxa"/>
            <w:vMerge/>
            <w:vAlign w:val="center"/>
            <w:hideMark/>
          </w:tcPr>
          <w:p w14:paraId="3B07FC8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6ECAB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164816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07C48CCF" w14:textId="6568CD0E"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1A5A8C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1ECD3C1F" w14:textId="008F802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vAlign w:val="center"/>
            <w:hideMark/>
          </w:tcPr>
          <w:p w14:paraId="428827C6" w14:textId="040B21E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F418CDA" w14:textId="77777777" w:rsidTr="005A08B2">
        <w:trPr>
          <w:trHeight w:val="689"/>
        </w:trPr>
        <w:tc>
          <w:tcPr>
            <w:tcW w:w="562" w:type="dxa"/>
            <w:vMerge/>
            <w:vAlign w:val="center"/>
            <w:hideMark/>
          </w:tcPr>
          <w:p w14:paraId="21FFAEE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8E4BB9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9FD5F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7837559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7DDAA10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47612F7D" w14:textId="1C3451D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1134" w:type="dxa"/>
            <w:shd w:val="clear" w:color="auto" w:fill="auto"/>
            <w:vAlign w:val="center"/>
            <w:hideMark/>
          </w:tcPr>
          <w:p w14:paraId="76679810" w14:textId="58A951A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86D5F72" w14:textId="77777777" w:rsidTr="005A08B2">
        <w:trPr>
          <w:trHeight w:val="684"/>
        </w:trPr>
        <w:tc>
          <w:tcPr>
            <w:tcW w:w="562" w:type="dxa"/>
            <w:vMerge/>
            <w:vAlign w:val="center"/>
            <w:hideMark/>
          </w:tcPr>
          <w:p w14:paraId="10C58EE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60798D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C8066E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14F84EC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14F2542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F931052" w14:textId="1E34F17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37E5DD73" w14:textId="72AE589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C2D15FA" w14:textId="77777777" w:rsidTr="005A08B2">
        <w:trPr>
          <w:trHeight w:val="694"/>
        </w:trPr>
        <w:tc>
          <w:tcPr>
            <w:tcW w:w="562" w:type="dxa"/>
            <w:vMerge/>
            <w:vAlign w:val="center"/>
            <w:hideMark/>
          </w:tcPr>
          <w:p w14:paraId="66F343A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D7709B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ABCF6E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3E5960C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05E175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561A71E" w14:textId="701F217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E54F44C" w14:textId="2589B2C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D5E0446" w14:textId="77777777" w:rsidTr="00657471">
        <w:trPr>
          <w:trHeight w:val="860"/>
        </w:trPr>
        <w:tc>
          <w:tcPr>
            <w:tcW w:w="562" w:type="dxa"/>
            <w:vMerge w:val="restart"/>
            <w:shd w:val="clear" w:color="auto" w:fill="auto"/>
            <w:vAlign w:val="center"/>
            <w:hideMark/>
          </w:tcPr>
          <w:p w14:paraId="08B0CFCC" w14:textId="755427F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02206C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30F018F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7796" w:type="dxa"/>
            <w:shd w:val="clear" w:color="auto" w:fill="auto"/>
            <w:vAlign w:val="center"/>
            <w:hideMark/>
          </w:tcPr>
          <w:p w14:paraId="05FB604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993" w:type="dxa"/>
            <w:shd w:val="clear" w:color="auto" w:fill="auto"/>
            <w:vAlign w:val="center"/>
            <w:hideMark/>
          </w:tcPr>
          <w:p w14:paraId="17A86CE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3366210C" w14:textId="388DFA7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700EA85E" w14:textId="2E9B99E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E4A26A9" w14:textId="77777777" w:rsidTr="005A08B2">
        <w:trPr>
          <w:trHeight w:val="600"/>
        </w:trPr>
        <w:tc>
          <w:tcPr>
            <w:tcW w:w="562" w:type="dxa"/>
            <w:vMerge/>
            <w:vAlign w:val="center"/>
            <w:hideMark/>
          </w:tcPr>
          <w:p w14:paraId="1AD6E17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093C18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F7466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F8F41D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25DE5A8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E43E36E" w14:textId="39CF331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6D78CC7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9F19A6" w:rsidRPr="001518AC" w14:paraId="6DF334B7" w14:textId="77777777" w:rsidTr="005A08B2">
        <w:trPr>
          <w:trHeight w:val="784"/>
        </w:trPr>
        <w:tc>
          <w:tcPr>
            <w:tcW w:w="562" w:type="dxa"/>
            <w:vMerge w:val="restart"/>
            <w:shd w:val="clear" w:color="auto" w:fill="auto"/>
            <w:vAlign w:val="center"/>
            <w:hideMark/>
          </w:tcPr>
          <w:p w14:paraId="0DBA0B6C" w14:textId="5CE82DE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3554E28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148373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11EDAF9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667546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C1A0F58" w14:textId="5236FA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ECB7278" w14:textId="226C6CE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F52B44D" w14:textId="77777777" w:rsidTr="005A08B2">
        <w:trPr>
          <w:trHeight w:val="4761"/>
        </w:trPr>
        <w:tc>
          <w:tcPr>
            <w:tcW w:w="562" w:type="dxa"/>
            <w:vMerge/>
            <w:vAlign w:val="center"/>
            <w:hideMark/>
          </w:tcPr>
          <w:p w14:paraId="263A497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52227B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A5B43A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7796" w:type="dxa"/>
            <w:shd w:val="clear" w:color="auto" w:fill="auto"/>
            <w:vAlign w:val="center"/>
            <w:hideMark/>
          </w:tcPr>
          <w:p w14:paraId="0A3EDD7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1、产品应符合GB/T13800-2009《手动轮椅车》国家标准。</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3、车架为高强度铝合金材质，管直径≥22mm，壁厚≥2mm，表面金属烤漆处理、无倒刺，手感光滑；</w:t>
            </w:r>
            <w:r w:rsidRPr="001518AC">
              <w:rPr>
                <w:rFonts w:ascii="宋体" w:hAnsi="宋体" w:cs="宋体" w:hint="eastAsia"/>
                <w:color w:val="000000" w:themeColor="text1"/>
                <w:kern w:val="0"/>
                <w:sz w:val="22"/>
                <w:szCs w:val="22"/>
              </w:rPr>
              <w:br/>
              <w:t>4、规格：总宽63cm，座宽46cm，座深42cm，背高41cm，座垫高度47cm，总高88cm，总长105cm</w:t>
            </w:r>
            <w:r w:rsidRPr="001518AC">
              <w:rPr>
                <w:rFonts w:ascii="宋体" w:hAnsi="宋体" w:cs="宋体" w:hint="eastAsia"/>
                <w:color w:val="000000" w:themeColor="text1"/>
                <w:kern w:val="0"/>
                <w:sz w:val="22"/>
                <w:szCs w:val="22"/>
              </w:rPr>
              <w:br/>
              <w:t>5、座垫：软座垫，座垫材料为韧性、抗拉、抗压好的尼龙布料内置海绵，中间大于300d的帆布夹层；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6、靠背：为软靠背，材料为韧性、抗拉、抗压好的尼龙布料，缝边牢固整齐，带有折背功能；</w:t>
            </w:r>
            <w:r w:rsidRPr="001518AC">
              <w:rPr>
                <w:rFonts w:ascii="宋体" w:hAnsi="宋体" w:cs="宋体" w:hint="eastAsia"/>
                <w:color w:val="000000" w:themeColor="text1"/>
                <w:kern w:val="0"/>
                <w:sz w:val="22"/>
                <w:szCs w:val="22"/>
              </w:rPr>
              <w:br/>
              <w:t>7、前小轮：为直径6英寸、高品质PVC实心轮胎。前叉采用双轴承；</w:t>
            </w:r>
            <w:r w:rsidRPr="001518AC">
              <w:rPr>
                <w:rFonts w:ascii="宋体" w:hAnsi="宋体" w:cs="宋体" w:hint="eastAsia"/>
                <w:color w:val="000000" w:themeColor="text1"/>
                <w:kern w:val="0"/>
                <w:sz w:val="22"/>
                <w:szCs w:val="22"/>
              </w:rPr>
              <w:br/>
              <w:t>8、后轮：为直径20英寸的免充气优质PU胎；</w:t>
            </w:r>
            <w:r w:rsidRPr="001518AC">
              <w:rPr>
                <w:rFonts w:ascii="宋体" w:hAnsi="宋体" w:cs="宋体" w:hint="eastAsia"/>
                <w:color w:val="000000" w:themeColor="text1"/>
                <w:kern w:val="0"/>
                <w:sz w:val="22"/>
                <w:szCs w:val="22"/>
              </w:rPr>
              <w:br/>
              <w:t>9、扶手：可后翻式，配高品质PU扶手垫；</w:t>
            </w:r>
            <w:r w:rsidRPr="001518AC">
              <w:rPr>
                <w:rFonts w:ascii="宋体" w:hAnsi="宋体" w:cs="宋体" w:hint="eastAsia"/>
                <w:color w:val="000000" w:themeColor="text1"/>
                <w:kern w:val="0"/>
                <w:sz w:val="22"/>
                <w:szCs w:val="22"/>
              </w:rPr>
              <w:br/>
              <w:t>10、脚托：可上翻式，脚踏板高度可调；</w:t>
            </w:r>
            <w:r w:rsidRPr="001518AC">
              <w:rPr>
                <w:rFonts w:ascii="宋体" w:hAnsi="宋体" w:cs="宋体" w:hint="eastAsia"/>
                <w:color w:val="000000" w:themeColor="text1"/>
                <w:kern w:val="0"/>
                <w:sz w:val="22"/>
                <w:szCs w:val="22"/>
              </w:rPr>
              <w:br/>
              <w:t>11、刹车：配联动式护理刹车和手动驻刹；</w:t>
            </w:r>
            <w:r w:rsidRPr="001518AC">
              <w:rPr>
                <w:rFonts w:ascii="宋体" w:hAnsi="宋体" w:cs="宋体" w:hint="eastAsia"/>
                <w:color w:val="000000" w:themeColor="text1"/>
                <w:kern w:val="0"/>
                <w:sz w:val="22"/>
                <w:szCs w:val="22"/>
              </w:rPr>
              <w:br/>
              <w:t>12、背垫配有可调式安全带，小腿部分配有支撑带。</w:t>
            </w:r>
            <w:r w:rsidRPr="001518AC">
              <w:rPr>
                <w:rFonts w:ascii="宋体" w:hAnsi="宋体" w:cs="宋体" w:hint="eastAsia"/>
                <w:color w:val="000000" w:themeColor="text1"/>
                <w:kern w:val="0"/>
                <w:sz w:val="22"/>
                <w:szCs w:val="22"/>
              </w:rPr>
              <w:br/>
              <w:t>13、载重：不小于100kg；净重12kg。</w:t>
            </w:r>
          </w:p>
        </w:tc>
        <w:tc>
          <w:tcPr>
            <w:tcW w:w="993" w:type="dxa"/>
            <w:shd w:val="clear" w:color="auto" w:fill="auto"/>
            <w:vAlign w:val="center"/>
            <w:hideMark/>
          </w:tcPr>
          <w:p w14:paraId="28C2235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3AD2EB5E" w14:textId="222A32B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89C4D6A" w14:textId="349A3A3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7EE5839" w14:textId="77777777" w:rsidTr="005A08B2">
        <w:trPr>
          <w:trHeight w:val="790"/>
        </w:trPr>
        <w:tc>
          <w:tcPr>
            <w:tcW w:w="562" w:type="dxa"/>
            <w:vMerge/>
            <w:vAlign w:val="center"/>
            <w:hideMark/>
          </w:tcPr>
          <w:p w14:paraId="12DBAAD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034DA4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6A6EB8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7796" w:type="dxa"/>
            <w:shd w:val="clear" w:color="auto" w:fill="auto"/>
            <w:vAlign w:val="center"/>
            <w:hideMark/>
          </w:tcPr>
          <w:p w14:paraId="5CA5643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993" w:type="dxa"/>
            <w:shd w:val="clear" w:color="auto" w:fill="auto"/>
            <w:vAlign w:val="center"/>
            <w:hideMark/>
          </w:tcPr>
          <w:p w14:paraId="50018B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66598BC6" w14:textId="47E8D12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4540FC9" w14:textId="1BB87CE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7A8B97E" w14:textId="77777777" w:rsidTr="005A08B2">
        <w:trPr>
          <w:trHeight w:val="491"/>
        </w:trPr>
        <w:tc>
          <w:tcPr>
            <w:tcW w:w="562" w:type="dxa"/>
            <w:vMerge/>
            <w:vAlign w:val="center"/>
            <w:hideMark/>
          </w:tcPr>
          <w:p w14:paraId="0DBB8A7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EBC494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85321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7796" w:type="dxa"/>
            <w:shd w:val="clear" w:color="auto" w:fill="auto"/>
            <w:vAlign w:val="center"/>
            <w:hideMark/>
          </w:tcPr>
          <w:p w14:paraId="384376C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993" w:type="dxa"/>
            <w:shd w:val="clear" w:color="auto" w:fill="auto"/>
            <w:vAlign w:val="center"/>
            <w:hideMark/>
          </w:tcPr>
          <w:p w14:paraId="0F30A5E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585A7C0B" w14:textId="49ABA4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2559102" w14:textId="0F9CFF8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FDAC8F8" w14:textId="77777777" w:rsidTr="005A08B2">
        <w:trPr>
          <w:trHeight w:val="568"/>
        </w:trPr>
        <w:tc>
          <w:tcPr>
            <w:tcW w:w="562" w:type="dxa"/>
            <w:vMerge w:val="restart"/>
            <w:shd w:val="clear" w:color="auto" w:fill="auto"/>
            <w:vAlign w:val="center"/>
            <w:hideMark/>
          </w:tcPr>
          <w:p w14:paraId="2EE0E05B" w14:textId="58CDB1F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040BC4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52889ED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5E439AA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62915A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D554BA7" w14:textId="6632432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C44360F" w14:textId="1504258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C53D17F" w14:textId="77777777" w:rsidTr="005A08B2">
        <w:trPr>
          <w:trHeight w:val="548"/>
        </w:trPr>
        <w:tc>
          <w:tcPr>
            <w:tcW w:w="562" w:type="dxa"/>
            <w:vMerge/>
            <w:vAlign w:val="center"/>
            <w:hideMark/>
          </w:tcPr>
          <w:p w14:paraId="375CC50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CFFB65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9024FA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68B6172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2CA20A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F7F9550" w14:textId="3147F06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C900670" w14:textId="5B1F8D9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66E3CDA" w14:textId="77777777" w:rsidTr="005A08B2">
        <w:trPr>
          <w:trHeight w:val="542"/>
        </w:trPr>
        <w:tc>
          <w:tcPr>
            <w:tcW w:w="562" w:type="dxa"/>
            <w:vMerge/>
            <w:vAlign w:val="center"/>
            <w:hideMark/>
          </w:tcPr>
          <w:p w14:paraId="3698FB0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5E3528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CE1B8B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1A79379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3756DBF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A41AECF" w14:textId="2FDDD40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4DBFC63" w14:textId="6486ED5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D86C225" w14:textId="77777777" w:rsidTr="005A08B2">
        <w:trPr>
          <w:trHeight w:val="551"/>
        </w:trPr>
        <w:tc>
          <w:tcPr>
            <w:tcW w:w="562" w:type="dxa"/>
            <w:vMerge/>
            <w:vAlign w:val="center"/>
            <w:hideMark/>
          </w:tcPr>
          <w:p w14:paraId="2E215D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114621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603B9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视障阅览区标牌</w:t>
            </w:r>
          </w:p>
        </w:tc>
        <w:tc>
          <w:tcPr>
            <w:tcW w:w="7796" w:type="dxa"/>
            <w:shd w:val="clear" w:color="auto" w:fill="auto"/>
            <w:vAlign w:val="center"/>
            <w:hideMark/>
          </w:tcPr>
          <w:p w14:paraId="27EECB0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尺寸：200mm*150mm，深底白字,材质：环保材质，与现有文化元素相融合</w:t>
            </w:r>
          </w:p>
        </w:tc>
        <w:tc>
          <w:tcPr>
            <w:tcW w:w="993" w:type="dxa"/>
            <w:shd w:val="clear" w:color="auto" w:fill="auto"/>
            <w:vAlign w:val="center"/>
            <w:hideMark/>
          </w:tcPr>
          <w:p w14:paraId="0EF0436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256C187" w14:textId="6C1C67C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4B1C3A" w14:textId="274CBBA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BC9B960" w14:textId="77777777" w:rsidTr="005A08B2">
        <w:trPr>
          <w:trHeight w:val="480"/>
        </w:trPr>
        <w:tc>
          <w:tcPr>
            <w:tcW w:w="562" w:type="dxa"/>
            <w:vMerge/>
            <w:vAlign w:val="center"/>
            <w:hideMark/>
          </w:tcPr>
          <w:p w14:paraId="65D306E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BBD3A6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576D49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盲文图书</w:t>
            </w:r>
          </w:p>
        </w:tc>
        <w:tc>
          <w:tcPr>
            <w:tcW w:w="7796" w:type="dxa"/>
            <w:shd w:val="clear" w:color="auto" w:fill="auto"/>
            <w:vAlign w:val="center"/>
            <w:hideMark/>
          </w:tcPr>
          <w:p w14:paraId="4AC5936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盲文凸点书集</w:t>
            </w:r>
          </w:p>
        </w:tc>
        <w:tc>
          <w:tcPr>
            <w:tcW w:w="993" w:type="dxa"/>
            <w:shd w:val="clear" w:color="auto" w:fill="auto"/>
            <w:vAlign w:val="center"/>
            <w:hideMark/>
          </w:tcPr>
          <w:p w14:paraId="18B55A6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本</w:t>
            </w:r>
          </w:p>
        </w:tc>
        <w:tc>
          <w:tcPr>
            <w:tcW w:w="1275" w:type="dxa"/>
            <w:shd w:val="clear" w:color="auto" w:fill="auto"/>
            <w:vAlign w:val="center"/>
            <w:hideMark/>
          </w:tcPr>
          <w:p w14:paraId="005A9FF4" w14:textId="18C76AC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2FB70864" w14:textId="45C8290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6DAE3A5" w14:textId="77777777" w:rsidTr="005A08B2">
        <w:trPr>
          <w:trHeight w:val="1020"/>
        </w:trPr>
        <w:tc>
          <w:tcPr>
            <w:tcW w:w="562" w:type="dxa"/>
            <w:vMerge w:val="restart"/>
            <w:shd w:val="clear" w:color="auto" w:fill="auto"/>
            <w:vAlign w:val="center"/>
            <w:hideMark/>
          </w:tcPr>
          <w:p w14:paraId="24D95FF5" w14:textId="35585AC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5</w:t>
            </w:r>
          </w:p>
        </w:tc>
        <w:tc>
          <w:tcPr>
            <w:tcW w:w="1134" w:type="dxa"/>
            <w:vMerge w:val="restart"/>
            <w:shd w:val="clear" w:color="auto" w:fill="auto"/>
            <w:vAlign w:val="center"/>
            <w:hideMark/>
          </w:tcPr>
          <w:p w14:paraId="424309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20DBE87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2F722C1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4A1363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4E2AE98" w14:textId="199FD2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750EE82" w14:textId="2ADB855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71ECF4E" w14:textId="77777777" w:rsidTr="005A08B2">
        <w:trPr>
          <w:trHeight w:val="949"/>
        </w:trPr>
        <w:tc>
          <w:tcPr>
            <w:tcW w:w="562" w:type="dxa"/>
            <w:vMerge/>
            <w:vAlign w:val="center"/>
            <w:hideMark/>
          </w:tcPr>
          <w:p w14:paraId="365BF26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070365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BE23D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615BDF9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1C9E34A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C576B85" w14:textId="236C66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0C4C0A2" w14:textId="4297BF4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E642AA5" w14:textId="77777777" w:rsidTr="005A08B2">
        <w:trPr>
          <w:trHeight w:val="2394"/>
        </w:trPr>
        <w:tc>
          <w:tcPr>
            <w:tcW w:w="562" w:type="dxa"/>
            <w:vMerge w:val="restart"/>
            <w:shd w:val="clear" w:color="auto" w:fill="auto"/>
            <w:vAlign w:val="center"/>
            <w:hideMark/>
          </w:tcPr>
          <w:p w14:paraId="5403D5FA" w14:textId="10A16B1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vMerge w:val="restart"/>
            <w:shd w:val="clear" w:color="auto" w:fill="auto"/>
            <w:vAlign w:val="center"/>
            <w:hideMark/>
          </w:tcPr>
          <w:p w14:paraId="3234AE3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2A0C380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7796" w:type="dxa"/>
            <w:shd w:val="clear" w:color="auto" w:fill="auto"/>
            <w:vAlign w:val="center"/>
            <w:hideMark/>
          </w:tcPr>
          <w:p w14:paraId="31CDC89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993" w:type="dxa"/>
            <w:shd w:val="clear" w:color="auto" w:fill="auto"/>
            <w:vAlign w:val="center"/>
            <w:hideMark/>
          </w:tcPr>
          <w:p w14:paraId="3E9552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18DA5B3" w14:textId="1B970E6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21A84C4" w14:textId="52923B7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79E766F" w14:textId="77777777" w:rsidTr="005A08B2">
        <w:trPr>
          <w:trHeight w:val="840"/>
        </w:trPr>
        <w:tc>
          <w:tcPr>
            <w:tcW w:w="562" w:type="dxa"/>
            <w:vMerge/>
            <w:vAlign w:val="center"/>
            <w:hideMark/>
          </w:tcPr>
          <w:p w14:paraId="23C4E04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2DE091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B10BC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信息无障碍交互终端</w:t>
            </w:r>
          </w:p>
        </w:tc>
        <w:tc>
          <w:tcPr>
            <w:tcW w:w="7796" w:type="dxa"/>
            <w:shd w:val="clear" w:color="auto" w:fill="auto"/>
            <w:vAlign w:val="center"/>
            <w:hideMark/>
          </w:tcPr>
          <w:p w14:paraId="3C20780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服务窗口处应设置文字显示器以及语音广播装置：屏幕10.4英寸，储存容量为6+128G,交互软件可将语音转化成简体文字，同时也可以利用语音合成技术把文字合成语音。为聋哑人群办理业务提供方便。</w:t>
            </w:r>
          </w:p>
        </w:tc>
        <w:tc>
          <w:tcPr>
            <w:tcW w:w="993" w:type="dxa"/>
            <w:shd w:val="clear" w:color="auto" w:fill="auto"/>
            <w:vAlign w:val="center"/>
            <w:hideMark/>
          </w:tcPr>
          <w:p w14:paraId="44AA5A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6540BD5" w14:textId="0D0F66B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156BD06" w14:textId="4EFF5BC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4B8E798" w14:textId="77777777" w:rsidTr="005A08B2">
        <w:trPr>
          <w:trHeight w:val="2111"/>
        </w:trPr>
        <w:tc>
          <w:tcPr>
            <w:tcW w:w="562" w:type="dxa"/>
            <w:vMerge/>
            <w:vAlign w:val="center"/>
            <w:hideMark/>
          </w:tcPr>
          <w:p w14:paraId="05323F7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3BA7CF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45918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无障碍学习卡</w:t>
            </w:r>
          </w:p>
        </w:tc>
        <w:tc>
          <w:tcPr>
            <w:tcW w:w="7796" w:type="dxa"/>
            <w:shd w:val="clear" w:color="auto" w:fill="auto"/>
            <w:vAlign w:val="center"/>
            <w:hideMark/>
          </w:tcPr>
          <w:p w14:paraId="7918464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纸质盲文、大字版学习卡，盲文点字使用数字盲文印刷技术进行印刷，具有点字触感清晰，长效抑菌，经久耐用等优势，配合花色增效打印，更便于触摸识别。</w:t>
            </w:r>
            <w:r w:rsidRPr="001518AC">
              <w:rPr>
                <w:rFonts w:ascii="宋体" w:hAnsi="宋体" w:cs="宋体" w:hint="eastAsia"/>
                <w:color w:val="000000" w:themeColor="text1"/>
                <w:kern w:val="0"/>
                <w:sz w:val="22"/>
                <w:szCs w:val="22"/>
              </w:rPr>
              <w:br/>
              <w:t>产品特点：</w:t>
            </w:r>
            <w:r w:rsidRPr="001518AC">
              <w:rPr>
                <w:rFonts w:ascii="宋体" w:hAnsi="宋体" w:cs="宋体" w:hint="eastAsia"/>
                <w:color w:val="000000" w:themeColor="text1"/>
                <w:kern w:val="0"/>
                <w:sz w:val="22"/>
                <w:szCs w:val="22"/>
              </w:rPr>
              <w:br/>
              <w:t>1、实心盲文点字更牢固、耐压，使用寿命更长，同时印刷点字材料具有长效抑菌功能，实现更高卫生等级；</w:t>
            </w:r>
            <w:r w:rsidRPr="001518AC">
              <w:rPr>
                <w:rFonts w:ascii="宋体" w:hAnsi="宋体" w:cs="宋体" w:hint="eastAsia"/>
                <w:color w:val="000000" w:themeColor="text1"/>
                <w:kern w:val="0"/>
                <w:sz w:val="22"/>
                <w:szCs w:val="22"/>
              </w:rPr>
              <w:br/>
              <w:t>2、纸基材料印制，使用过程中手感与普通学习卡一致；</w:t>
            </w:r>
            <w:r w:rsidRPr="001518AC">
              <w:rPr>
                <w:rFonts w:ascii="宋体" w:hAnsi="宋体" w:cs="宋体" w:hint="eastAsia"/>
                <w:color w:val="000000" w:themeColor="text1"/>
                <w:kern w:val="0"/>
                <w:sz w:val="22"/>
                <w:szCs w:val="22"/>
              </w:rPr>
              <w:br/>
              <w:t>3、花色可实现线条轮廓触感，更方便视障人群触摸辨识；</w:t>
            </w:r>
            <w:r w:rsidRPr="001518AC">
              <w:rPr>
                <w:rFonts w:ascii="宋体" w:hAnsi="宋体" w:cs="宋体" w:hint="eastAsia"/>
                <w:color w:val="000000" w:themeColor="text1"/>
                <w:kern w:val="0"/>
                <w:sz w:val="22"/>
                <w:szCs w:val="22"/>
              </w:rPr>
              <w:br/>
              <w:t>4、学习卡背面可定制如人防知识等盲文信息，寓教于乐。</w:t>
            </w:r>
            <w:r w:rsidRPr="001518AC">
              <w:rPr>
                <w:rFonts w:ascii="宋体" w:hAnsi="宋体" w:cs="宋体" w:hint="eastAsia"/>
                <w:color w:val="000000" w:themeColor="text1"/>
                <w:kern w:val="0"/>
                <w:sz w:val="22"/>
                <w:szCs w:val="22"/>
              </w:rPr>
              <w:br/>
              <w:t>5、卡面大字信息，便于老年人使用。</w:t>
            </w:r>
          </w:p>
        </w:tc>
        <w:tc>
          <w:tcPr>
            <w:tcW w:w="993" w:type="dxa"/>
            <w:shd w:val="clear" w:color="auto" w:fill="auto"/>
            <w:vAlign w:val="center"/>
            <w:hideMark/>
          </w:tcPr>
          <w:p w14:paraId="334E317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9CDA515" w14:textId="22E485A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41430F90" w14:textId="3570D98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30D78B7" w14:textId="77777777" w:rsidTr="005A08B2">
        <w:trPr>
          <w:trHeight w:val="1260"/>
        </w:trPr>
        <w:tc>
          <w:tcPr>
            <w:tcW w:w="562" w:type="dxa"/>
            <w:vMerge/>
            <w:vAlign w:val="center"/>
            <w:hideMark/>
          </w:tcPr>
          <w:p w14:paraId="04999BB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3F7B21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0780A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视障信息终端发射器</w:t>
            </w:r>
          </w:p>
        </w:tc>
        <w:tc>
          <w:tcPr>
            <w:tcW w:w="7796" w:type="dxa"/>
            <w:shd w:val="clear" w:color="auto" w:fill="auto"/>
            <w:vAlign w:val="center"/>
            <w:hideMark/>
          </w:tcPr>
          <w:p w14:paraId="38432A46" w14:textId="383F169F"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37*58*11mm；电池容量：400mAh可充电电池，工作频率：2.400~2.483Ghz；通讯距离：空旷大于30米；机械按键：支持；盲文符号：支持；静默电流：小于30uA。通过佩戴，用户感应视障信息终端接收器的区域时，喇叭播报音乐，盲文按键可再次触发视障信息终端接收器播报音乐。视障信息终端发射器与接收器一同使用。</w:t>
            </w:r>
          </w:p>
        </w:tc>
        <w:tc>
          <w:tcPr>
            <w:tcW w:w="993" w:type="dxa"/>
            <w:shd w:val="clear" w:color="auto" w:fill="auto"/>
            <w:vAlign w:val="center"/>
            <w:hideMark/>
          </w:tcPr>
          <w:p w14:paraId="03B9841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F0C4255" w14:textId="6753B47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1459C5FF" w14:textId="4556E48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DDDF022" w14:textId="77777777" w:rsidTr="001518AC">
        <w:trPr>
          <w:trHeight w:val="529"/>
        </w:trPr>
        <w:tc>
          <w:tcPr>
            <w:tcW w:w="562" w:type="dxa"/>
            <w:vMerge/>
            <w:vAlign w:val="center"/>
            <w:hideMark/>
          </w:tcPr>
          <w:p w14:paraId="46DCDD5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224632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8FC44A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30E3909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252DDDD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BA49922" w14:textId="113E355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4939C3F" w14:textId="3189842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B8DC111" w14:textId="77777777" w:rsidTr="001518AC">
        <w:trPr>
          <w:trHeight w:val="288"/>
        </w:trPr>
        <w:tc>
          <w:tcPr>
            <w:tcW w:w="562" w:type="dxa"/>
            <w:vMerge w:val="restart"/>
            <w:shd w:val="clear" w:color="auto" w:fill="auto"/>
            <w:vAlign w:val="center"/>
            <w:hideMark/>
          </w:tcPr>
          <w:p w14:paraId="56521A9F" w14:textId="1A91C9E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134" w:type="dxa"/>
            <w:vMerge w:val="restart"/>
            <w:shd w:val="clear" w:color="auto" w:fill="auto"/>
            <w:vAlign w:val="center"/>
            <w:hideMark/>
          </w:tcPr>
          <w:p w14:paraId="26D4308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vMerge w:val="restart"/>
            <w:shd w:val="clear" w:color="auto" w:fill="auto"/>
            <w:vAlign w:val="center"/>
            <w:hideMark/>
          </w:tcPr>
          <w:p w14:paraId="3556CB6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7796" w:type="dxa"/>
            <w:shd w:val="clear" w:color="auto" w:fill="auto"/>
            <w:vAlign w:val="center"/>
            <w:hideMark/>
          </w:tcPr>
          <w:p w14:paraId="5DC58A1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原男女卫生间中间墙体拆除，含建筑垃圾处理及外运</w:t>
            </w:r>
          </w:p>
        </w:tc>
        <w:tc>
          <w:tcPr>
            <w:tcW w:w="993" w:type="dxa"/>
            <w:shd w:val="clear" w:color="auto" w:fill="auto"/>
            <w:vAlign w:val="center"/>
            <w:hideMark/>
          </w:tcPr>
          <w:p w14:paraId="7E4EF7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m3</w:t>
            </w:r>
          </w:p>
        </w:tc>
        <w:tc>
          <w:tcPr>
            <w:tcW w:w="1275" w:type="dxa"/>
            <w:shd w:val="clear" w:color="auto" w:fill="auto"/>
            <w:vAlign w:val="center"/>
            <w:hideMark/>
          </w:tcPr>
          <w:p w14:paraId="367732D1" w14:textId="65FADD8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noWrap/>
            <w:vAlign w:val="center"/>
            <w:hideMark/>
          </w:tcPr>
          <w:p w14:paraId="15E55F82" w14:textId="03A0A597"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6CB0428D" w14:textId="77777777" w:rsidTr="001518AC">
        <w:trPr>
          <w:trHeight w:val="288"/>
        </w:trPr>
        <w:tc>
          <w:tcPr>
            <w:tcW w:w="562" w:type="dxa"/>
            <w:vMerge/>
            <w:vAlign w:val="center"/>
            <w:hideMark/>
          </w:tcPr>
          <w:p w14:paraId="28345D8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BF5C2C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E3E8DAF"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0CE455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蹲坑拆除，含建筑垃圾处理及外运</w:t>
            </w:r>
          </w:p>
        </w:tc>
        <w:tc>
          <w:tcPr>
            <w:tcW w:w="993" w:type="dxa"/>
            <w:shd w:val="clear" w:color="auto" w:fill="auto"/>
            <w:vAlign w:val="center"/>
            <w:hideMark/>
          </w:tcPr>
          <w:p w14:paraId="64481C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D73EC61" w14:textId="6411A2F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2340169D" w14:textId="44FD5345"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3BBAFF97" w14:textId="77777777" w:rsidTr="001518AC">
        <w:trPr>
          <w:trHeight w:val="288"/>
        </w:trPr>
        <w:tc>
          <w:tcPr>
            <w:tcW w:w="562" w:type="dxa"/>
            <w:vMerge/>
            <w:vAlign w:val="center"/>
            <w:hideMark/>
          </w:tcPr>
          <w:p w14:paraId="40F5F9E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782101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3AFA955"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4FFE21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小便池拆除，含建筑垃圾处理及外运</w:t>
            </w:r>
          </w:p>
        </w:tc>
        <w:tc>
          <w:tcPr>
            <w:tcW w:w="993" w:type="dxa"/>
            <w:shd w:val="clear" w:color="auto" w:fill="auto"/>
            <w:vAlign w:val="center"/>
            <w:hideMark/>
          </w:tcPr>
          <w:p w14:paraId="77917F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3DE91BD" w14:textId="13A5C18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2C89C0ED" w14:textId="4570477F"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414639C" w14:textId="77777777" w:rsidTr="001518AC">
        <w:trPr>
          <w:trHeight w:val="288"/>
        </w:trPr>
        <w:tc>
          <w:tcPr>
            <w:tcW w:w="562" w:type="dxa"/>
            <w:vMerge/>
            <w:vAlign w:val="center"/>
            <w:hideMark/>
          </w:tcPr>
          <w:p w14:paraId="0FEC263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183B89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54D6F2A"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6AE974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993" w:type="dxa"/>
            <w:shd w:val="clear" w:color="auto" w:fill="auto"/>
            <w:vAlign w:val="center"/>
            <w:hideMark/>
          </w:tcPr>
          <w:p w14:paraId="52EDF2F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D8E6006" w14:textId="58FE7C8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2A067071" w14:textId="7F73AD46"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31231D2E" w14:textId="77777777" w:rsidTr="001518AC">
        <w:trPr>
          <w:trHeight w:val="288"/>
        </w:trPr>
        <w:tc>
          <w:tcPr>
            <w:tcW w:w="562" w:type="dxa"/>
            <w:vMerge/>
            <w:vAlign w:val="center"/>
            <w:hideMark/>
          </w:tcPr>
          <w:p w14:paraId="2D3E393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2652F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2448BE78"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5BFD00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993" w:type="dxa"/>
            <w:shd w:val="clear" w:color="auto" w:fill="auto"/>
            <w:vAlign w:val="center"/>
            <w:hideMark/>
          </w:tcPr>
          <w:p w14:paraId="7A9D16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77AEAA4" w14:textId="35FB7BF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1134" w:type="dxa"/>
            <w:shd w:val="clear" w:color="auto" w:fill="auto"/>
            <w:noWrap/>
            <w:vAlign w:val="center"/>
            <w:hideMark/>
          </w:tcPr>
          <w:p w14:paraId="41889E06" w14:textId="13CB43FA"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266A82A" w14:textId="77777777" w:rsidTr="001518AC">
        <w:trPr>
          <w:trHeight w:val="288"/>
        </w:trPr>
        <w:tc>
          <w:tcPr>
            <w:tcW w:w="562" w:type="dxa"/>
            <w:vMerge/>
            <w:vAlign w:val="center"/>
            <w:hideMark/>
          </w:tcPr>
          <w:p w14:paraId="2B232EC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FC548B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4E82E9C5"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0F4F166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吊顶拆除，含建筑垃圾处理及外运</w:t>
            </w:r>
          </w:p>
        </w:tc>
        <w:tc>
          <w:tcPr>
            <w:tcW w:w="993" w:type="dxa"/>
            <w:shd w:val="clear" w:color="auto" w:fill="auto"/>
            <w:vAlign w:val="center"/>
            <w:hideMark/>
          </w:tcPr>
          <w:p w14:paraId="681ABC6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64BB104A" w14:textId="0BCF8C6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noWrap/>
            <w:vAlign w:val="center"/>
            <w:hideMark/>
          </w:tcPr>
          <w:p w14:paraId="776CC24B" w14:textId="77FB96DF"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7119148" w14:textId="77777777" w:rsidTr="001518AC">
        <w:trPr>
          <w:trHeight w:val="288"/>
        </w:trPr>
        <w:tc>
          <w:tcPr>
            <w:tcW w:w="562" w:type="dxa"/>
            <w:vMerge/>
            <w:vAlign w:val="center"/>
            <w:hideMark/>
          </w:tcPr>
          <w:p w14:paraId="574E22E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B9DFB5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26C02960"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3500099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993" w:type="dxa"/>
            <w:shd w:val="clear" w:color="auto" w:fill="auto"/>
            <w:vAlign w:val="center"/>
            <w:hideMark/>
          </w:tcPr>
          <w:p w14:paraId="5D7CA4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11CAEFC4" w14:textId="344ACEF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noWrap/>
            <w:vAlign w:val="center"/>
            <w:hideMark/>
          </w:tcPr>
          <w:p w14:paraId="315CFAE3" w14:textId="09D7ED0A"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045CD41F" w14:textId="77777777" w:rsidTr="001518AC">
        <w:trPr>
          <w:trHeight w:val="413"/>
        </w:trPr>
        <w:tc>
          <w:tcPr>
            <w:tcW w:w="562" w:type="dxa"/>
            <w:vMerge/>
            <w:vAlign w:val="center"/>
            <w:hideMark/>
          </w:tcPr>
          <w:p w14:paraId="57FF678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C34516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7E22E92D"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C5855C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993" w:type="dxa"/>
            <w:shd w:val="clear" w:color="auto" w:fill="auto"/>
            <w:vAlign w:val="center"/>
            <w:hideMark/>
          </w:tcPr>
          <w:p w14:paraId="03DF01C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1275" w:type="dxa"/>
            <w:shd w:val="clear" w:color="auto" w:fill="auto"/>
            <w:vAlign w:val="center"/>
            <w:hideMark/>
          </w:tcPr>
          <w:p w14:paraId="1D539392" w14:textId="34F2E1B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2A5119F0" w14:textId="3BAD4E35"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320E52F6" w14:textId="77777777" w:rsidTr="001518AC">
        <w:trPr>
          <w:trHeight w:val="884"/>
        </w:trPr>
        <w:tc>
          <w:tcPr>
            <w:tcW w:w="562" w:type="dxa"/>
            <w:vMerge/>
            <w:vAlign w:val="center"/>
            <w:hideMark/>
          </w:tcPr>
          <w:p w14:paraId="78426B1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714778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73951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4CF599F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05206AA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7A76A6B" w14:textId="64CA6A0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CAA7318" w14:textId="029E1C3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6685DAA" w14:textId="77777777" w:rsidTr="005A08B2">
        <w:trPr>
          <w:trHeight w:val="576"/>
        </w:trPr>
        <w:tc>
          <w:tcPr>
            <w:tcW w:w="562" w:type="dxa"/>
            <w:vMerge/>
            <w:vAlign w:val="center"/>
            <w:hideMark/>
          </w:tcPr>
          <w:p w14:paraId="6A9168E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77349D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CE41B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镜面</w:t>
            </w:r>
          </w:p>
        </w:tc>
        <w:tc>
          <w:tcPr>
            <w:tcW w:w="7796" w:type="dxa"/>
            <w:shd w:val="clear" w:color="auto" w:fill="auto"/>
            <w:vAlign w:val="center"/>
            <w:hideMark/>
          </w:tcPr>
          <w:p w14:paraId="660FA7F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尺寸：800mm*1500mm，锡面浮法玻璃，工艺好，平整度高，成像清晰，含材料搬运和安装费用。</w:t>
            </w:r>
          </w:p>
        </w:tc>
        <w:tc>
          <w:tcPr>
            <w:tcW w:w="993" w:type="dxa"/>
            <w:shd w:val="clear" w:color="auto" w:fill="auto"/>
            <w:vAlign w:val="center"/>
            <w:hideMark/>
          </w:tcPr>
          <w:p w14:paraId="01AA8A6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68CD163" w14:textId="4453212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63498461" w14:textId="06AD8FCD"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11D3E8A5" w14:textId="77777777" w:rsidTr="005A08B2">
        <w:trPr>
          <w:trHeight w:val="1152"/>
        </w:trPr>
        <w:tc>
          <w:tcPr>
            <w:tcW w:w="562" w:type="dxa"/>
            <w:vMerge/>
            <w:vAlign w:val="center"/>
            <w:hideMark/>
          </w:tcPr>
          <w:p w14:paraId="3CDE048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C6134C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8322F1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2845C18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171D292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4C0E5AE" w14:textId="442BCA5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0738319C" w14:textId="4B725DD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EC610FA" w14:textId="77777777" w:rsidTr="005A08B2">
        <w:trPr>
          <w:trHeight w:val="576"/>
        </w:trPr>
        <w:tc>
          <w:tcPr>
            <w:tcW w:w="562" w:type="dxa"/>
            <w:vMerge/>
            <w:vAlign w:val="center"/>
            <w:hideMark/>
          </w:tcPr>
          <w:p w14:paraId="0990B38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44BEC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B57A5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4C79899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6DA16FD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654BF466" w14:textId="5EFEE23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000000" w:fill="FFFFFF"/>
            <w:noWrap/>
            <w:vAlign w:val="center"/>
            <w:hideMark/>
          </w:tcPr>
          <w:p w14:paraId="2DEBEBE9" w14:textId="7D865AE1"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05B2D4B8" w14:textId="77777777" w:rsidTr="005A08B2">
        <w:trPr>
          <w:trHeight w:val="1118"/>
        </w:trPr>
        <w:tc>
          <w:tcPr>
            <w:tcW w:w="562" w:type="dxa"/>
            <w:vMerge/>
            <w:vAlign w:val="center"/>
            <w:hideMark/>
          </w:tcPr>
          <w:p w14:paraId="1F861DA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72CCA3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C576A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10AE5ED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0C7A30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6AE4318" w14:textId="7338698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2650D2C7" w14:textId="26596898"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448A362E" w14:textId="77777777" w:rsidTr="005A08B2">
        <w:trPr>
          <w:trHeight w:val="1234"/>
        </w:trPr>
        <w:tc>
          <w:tcPr>
            <w:tcW w:w="562" w:type="dxa"/>
            <w:vMerge/>
            <w:vAlign w:val="center"/>
            <w:hideMark/>
          </w:tcPr>
          <w:p w14:paraId="389741B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DC06C5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A08DF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417FB7E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5BBE3A4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BCECC8D" w14:textId="5EB865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378A0262" w14:textId="4F0E56A0"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6F78D286" w14:textId="77777777" w:rsidTr="005A08B2">
        <w:trPr>
          <w:trHeight w:val="982"/>
        </w:trPr>
        <w:tc>
          <w:tcPr>
            <w:tcW w:w="562" w:type="dxa"/>
            <w:vMerge/>
            <w:vAlign w:val="center"/>
            <w:hideMark/>
          </w:tcPr>
          <w:p w14:paraId="054D4E9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1CDB6F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BF060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洗手盆扶手（台上）</w:t>
            </w:r>
          </w:p>
        </w:tc>
        <w:tc>
          <w:tcPr>
            <w:tcW w:w="7796" w:type="dxa"/>
            <w:shd w:val="clear" w:color="auto" w:fill="auto"/>
            <w:vAlign w:val="center"/>
            <w:hideMark/>
          </w:tcPr>
          <w:p w14:paraId="5FC2ECA4" w14:textId="1051152F"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主体颜色为白色，表面抗菌尼龙，有防滑凸点，具有保温，抗菌,抗老化，耐腐蚀功能。内部加厚不锈钢管龙骨。每个扶手均配备不锈钢螺丝及膨胀管</w:t>
            </w:r>
            <w:r w:rsidR="00657471" w:rsidRPr="001518AC">
              <w:rPr>
                <w:rFonts w:ascii="宋体" w:hAnsi="宋体" w:cs="宋体" w:hint="eastAsia"/>
                <w:color w:val="000000" w:themeColor="text1"/>
                <w:kern w:val="0"/>
                <w:sz w:val="22"/>
                <w:szCs w:val="22"/>
              </w:rPr>
              <w:t>。</w:t>
            </w:r>
            <w:r w:rsidRPr="001518AC">
              <w:rPr>
                <w:rFonts w:ascii="宋体" w:hAnsi="宋体" w:cs="宋体" w:hint="eastAsia"/>
                <w:color w:val="000000" w:themeColor="text1"/>
                <w:kern w:val="0"/>
                <w:sz w:val="22"/>
                <w:szCs w:val="22"/>
              </w:rPr>
              <w:t>安装于洗手盆旁,含构件安装费用。</w:t>
            </w:r>
          </w:p>
        </w:tc>
        <w:tc>
          <w:tcPr>
            <w:tcW w:w="993" w:type="dxa"/>
            <w:shd w:val="clear" w:color="auto" w:fill="auto"/>
            <w:vAlign w:val="center"/>
            <w:hideMark/>
          </w:tcPr>
          <w:p w14:paraId="53FD352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3EE0B3D" w14:textId="6309E26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4E3201B8" w14:textId="741E15EF"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7CD62FA0" w14:textId="77777777" w:rsidTr="005A08B2">
        <w:trPr>
          <w:trHeight w:val="1123"/>
        </w:trPr>
        <w:tc>
          <w:tcPr>
            <w:tcW w:w="562" w:type="dxa"/>
            <w:vMerge/>
            <w:vAlign w:val="center"/>
            <w:hideMark/>
          </w:tcPr>
          <w:p w14:paraId="093140F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196E96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583DBF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3E99A51C" w14:textId="0D3FE0EA"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276006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9F87C90" w14:textId="66A433C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3CCF6EB0" w14:textId="413C5B8C"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2D83ECFC" w14:textId="77777777" w:rsidTr="005A08B2">
        <w:trPr>
          <w:trHeight w:val="576"/>
        </w:trPr>
        <w:tc>
          <w:tcPr>
            <w:tcW w:w="562" w:type="dxa"/>
            <w:vMerge/>
            <w:vAlign w:val="center"/>
            <w:hideMark/>
          </w:tcPr>
          <w:p w14:paraId="3FEDF73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732275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A1C02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2F88B26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2A31CE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53C8E25F" w14:textId="4462E05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5CA127E2" w14:textId="4390EF16"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2AE11EE7" w14:textId="77777777" w:rsidTr="005A08B2">
        <w:trPr>
          <w:trHeight w:val="1091"/>
        </w:trPr>
        <w:tc>
          <w:tcPr>
            <w:tcW w:w="562" w:type="dxa"/>
            <w:vMerge/>
            <w:vAlign w:val="center"/>
            <w:hideMark/>
          </w:tcPr>
          <w:p w14:paraId="392737E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098167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5A1ED7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402047E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31730F9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629967B" w14:textId="20451FE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247EADE0" w14:textId="2A31080B"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72AFEB90" w14:textId="77777777" w:rsidTr="001518AC">
        <w:trPr>
          <w:trHeight w:val="576"/>
        </w:trPr>
        <w:tc>
          <w:tcPr>
            <w:tcW w:w="562" w:type="dxa"/>
            <w:vMerge/>
            <w:vAlign w:val="center"/>
            <w:hideMark/>
          </w:tcPr>
          <w:p w14:paraId="196B440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31EB98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0CBF83B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墙面地面处理</w:t>
            </w:r>
          </w:p>
        </w:tc>
        <w:tc>
          <w:tcPr>
            <w:tcW w:w="7796" w:type="dxa"/>
            <w:shd w:val="clear" w:color="auto" w:fill="auto"/>
            <w:vAlign w:val="center"/>
            <w:hideMark/>
          </w:tcPr>
          <w:p w14:paraId="2A2C2AD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原有地面拆除、刨平处理，具体根据实际施工现场自行考虑，拆除物由投标单位进行处理，不得随意堆放。</w:t>
            </w:r>
          </w:p>
        </w:tc>
        <w:tc>
          <w:tcPr>
            <w:tcW w:w="993" w:type="dxa"/>
            <w:shd w:val="clear" w:color="auto" w:fill="auto"/>
            <w:vAlign w:val="center"/>
            <w:hideMark/>
          </w:tcPr>
          <w:p w14:paraId="7B7458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397494B3" w14:textId="16E6BB6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75.00</w:t>
            </w:r>
          </w:p>
        </w:tc>
        <w:tc>
          <w:tcPr>
            <w:tcW w:w="1134" w:type="dxa"/>
            <w:shd w:val="clear" w:color="auto" w:fill="auto"/>
            <w:noWrap/>
            <w:vAlign w:val="center"/>
            <w:hideMark/>
          </w:tcPr>
          <w:p w14:paraId="48795B49" w14:textId="360E5ACC"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3E470F50" w14:textId="77777777" w:rsidTr="001518AC">
        <w:trPr>
          <w:trHeight w:val="576"/>
        </w:trPr>
        <w:tc>
          <w:tcPr>
            <w:tcW w:w="562" w:type="dxa"/>
            <w:vMerge/>
            <w:vAlign w:val="center"/>
            <w:hideMark/>
          </w:tcPr>
          <w:p w14:paraId="61ECF0A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9D9A59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0DB35B8B"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34CB9F5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原有墙面拆除、刨平处理，具体根据实际施工现场自行考虑，拆除物由投标单位进行处理，不得随意堆放。</w:t>
            </w:r>
          </w:p>
        </w:tc>
        <w:tc>
          <w:tcPr>
            <w:tcW w:w="993" w:type="dxa"/>
            <w:shd w:val="clear" w:color="auto" w:fill="auto"/>
            <w:vAlign w:val="center"/>
            <w:hideMark/>
          </w:tcPr>
          <w:p w14:paraId="02AD91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7B93F22" w14:textId="2CAF9B3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noWrap/>
            <w:vAlign w:val="center"/>
            <w:hideMark/>
          </w:tcPr>
          <w:p w14:paraId="78B7CD2C" w14:textId="5FBE24EA"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0DF9FC84" w14:textId="77777777" w:rsidTr="001518AC">
        <w:trPr>
          <w:trHeight w:val="473"/>
        </w:trPr>
        <w:tc>
          <w:tcPr>
            <w:tcW w:w="562" w:type="dxa"/>
            <w:vMerge/>
            <w:vAlign w:val="center"/>
            <w:hideMark/>
          </w:tcPr>
          <w:p w14:paraId="4723537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146E40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7A710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7796" w:type="dxa"/>
            <w:shd w:val="clear" w:color="auto" w:fill="auto"/>
            <w:vAlign w:val="center"/>
            <w:hideMark/>
          </w:tcPr>
          <w:p w14:paraId="2F273F1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993" w:type="dxa"/>
            <w:shd w:val="clear" w:color="auto" w:fill="auto"/>
            <w:vAlign w:val="center"/>
            <w:hideMark/>
          </w:tcPr>
          <w:p w14:paraId="0FAB448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87077E3" w14:textId="67E21CB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4DB40393" w14:textId="1C9B18ED"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DF71DA2" w14:textId="77777777" w:rsidTr="001518AC">
        <w:trPr>
          <w:trHeight w:val="288"/>
        </w:trPr>
        <w:tc>
          <w:tcPr>
            <w:tcW w:w="562" w:type="dxa"/>
            <w:vMerge/>
            <w:vAlign w:val="center"/>
            <w:hideMark/>
          </w:tcPr>
          <w:p w14:paraId="4A590CD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54DCF5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251760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水路改造</w:t>
            </w:r>
          </w:p>
        </w:tc>
        <w:tc>
          <w:tcPr>
            <w:tcW w:w="7796" w:type="dxa"/>
            <w:shd w:val="clear" w:color="auto" w:fill="auto"/>
            <w:vAlign w:val="center"/>
            <w:hideMark/>
          </w:tcPr>
          <w:p w14:paraId="0CD8DF5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PPI20*4.2mm给水管改造，含相关配件、连接件等</w:t>
            </w:r>
          </w:p>
        </w:tc>
        <w:tc>
          <w:tcPr>
            <w:tcW w:w="993" w:type="dxa"/>
            <w:shd w:val="clear" w:color="auto" w:fill="auto"/>
            <w:vAlign w:val="center"/>
            <w:hideMark/>
          </w:tcPr>
          <w:p w14:paraId="76FD341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AC36F1A" w14:textId="687477D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noWrap/>
            <w:vAlign w:val="center"/>
            <w:hideMark/>
          </w:tcPr>
          <w:p w14:paraId="668A2D42" w14:textId="0517EF81"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D3E2FC3" w14:textId="77777777" w:rsidTr="001518AC">
        <w:trPr>
          <w:trHeight w:val="288"/>
        </w:trPr>
        <w:tc>
          <w:tcPr>
            <w:tcW w:w="562" w:type="dxa"/>
            <w:vMerge/>
            <w:vAlign w:val="center"/>
            <w:hideMark/>
          </w:tcPr>
          <w:p w14:paraId="6C38B5D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6A4680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7C377821"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770894E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PVC100*3.2mm排水管改造，含地漏及相关配件、连接件等</w:t>
            </w:r>
          </w:p>
        </w:tc>
        <w:tc>
          <w:tcPr>
            <w:tcW w:w="993" w:type="dxa"/>
            <w:shd w:val="clear" w:color="auto" w:fill="auto"/>
            <w:vAlign w:val="center"/>
            <w:hideMark/>
          </w:tcPr>
          <w:p w14:paraId="1F4559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2792087" w14:textId="57273BE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noWrap/>
            <w:vAlign w:val="center"/>
            <w:hideMark/>
          </w:tcPr>
          <w:p w14:paraId="3BE1B735" w14:textId="024BCC35"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14CF4882" w14:textId="77777777" w:rsidTr="001518AC">
        <w:trPr>
          <w:trHeight w:val="288"/>
        </w:trPr>
        <w:tc>
          <w:tcPr>
            <w:tcW w:w="562" w:type="dxa"/>
            <w:vMerge/>
            <w:vAlign w:val="center"/>
            <w:hideMark/>
          </w:tcPr>
          <w:p w14:paraId="35BB3EE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B6A0A4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5E19FDA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26247C7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60C856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00B88659" w14:textId="1731752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noWrap/>
            <w:vAlign w:val="center"/>
            <w:hideMark/>
          </w:tcPr>
          <w:p w14:paraId="4206AAB2" w14:textId="30E5C467"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A98149A" w14:textId="77777777" w:rsidTr="001518AC">
        <w:trPr>
          <w:trHeight w:val="288"/>
        </w:trPr>
        <w:tc>
          <w:tcPr>
            <w:tcW w:w="562" w:type="dxa"/>
            <w:vMerge/>
            <w:vAlign w:val="center"/>
            <w:hideMark/>
          </w:tcPr>
          <w:p w14:paraId="6F1D59F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412835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546B78A"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4FC15C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35DC5B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1B589EF" w14:textId="5F68B63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noWrap/>
            <w:vAlign w:val="center"/>
            <w:hideMark/>
          </w:tcPr>
          <w:p w14:paraId="0C79755C" w14:textId="79AC7145"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7166562E" w14:textId="77777777" w:rsidTr="001518AC">
        <w:trPr>
          <w:trHeight w:val="400"/>
        </w:trPr>
        <w:tc>
          <w:tcPr>
            <w:tcW w:w="562" w:type="dxa"/>
            <w:vMerge/>
            <w:vAlign w:val="center"/>
            <w:hideMark/>
          </w:tcPr>
          <w:p w14:paraId="275B2B0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F8F095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5D65CE87"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25B10A5B" w14:textId="3B79F8C7"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13E6FB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F498C66" w14:textId="4F22E2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noWrap/>
            <w:vAlign w:val="center"/>
            <w:hideMark/>
          </w:tcPr>
          <w:p w14:paraId="639BF72D" w14:textId="67824A57"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E5940BD" w14:textId="77777777" w:rsidTr="001518AC">
        <w:trPr>
          <w:trHeight w:val="576"/>
        </w:trPr>
        <w:tc>
          <w:tcPr>
            <w:tcW w:w="562" w:type="dxa"/>
            <w:vMerge/>
            <w:vAlign w:val="center"/>
            <w:hideMark/>
          </w:tcPr>
          <w:p w14:paraId="7E0524E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666D95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2ACA3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墙地面防水涂料</w:t>
            </w:r>
          </w:p>
        </w:tc>
        <w:tc>
          <w:tcPr>
            <w:tcW w:w="7796" w:type="dxa"/>
            <w:shd w:val="clear" w:color="auto" w:fill="auto"/>
            <w:vAlign w:val="center"/>
            <w:hideMark/>
          </w:tcPr>
          <w:p w14:paraId="4407E34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993" w:type="dxa"/>
            <w:shd w:val="clear" w:color="auto" w:fill="auto"/>
            <w:vAlign w:val="center"/>
            <w:hideMark/>
          </w:tcPr>
          <w:p w14:paraId="7DA7B6F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6242D0E" w14:textId="08695A0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35.00</w:t>
            </w:r>
          </w:p>
        </w:tc>
        <w:tc>
          <w:tcPr>
            <w:tcW w:w="1134" w:type="dxa"/>
            <w:shd w:val="clear" w:color="auto" w:fill="auto"/>
            <w:noWrap/>
            <w:vAlign w:val="center"/>
            <w:hideMark/>
          </w:tcPr>
          <w:p w14:paraId="54E13273" w14:textId="0C6AE990"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45D12E2A" w14:textId="77777777" w:rsidTr="001518AC">
        <w:trPr>
          <w:trHeight w:val="370"/>
        </w:trPr>
        <w:tc>
          <w:tcPr>
            <w:tcW w:w="562" w:type="dxa"/>
            <w:vMerge/>
            <w:vAlign w:val="center"/>
            <w:hideMark/>
          </w:tcPr>
          <w:p w14:paraId="2115802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0E15A4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519C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墙地砖铺贴</w:t>
            </w:r>
          </w:p>
        </w:tc>
        <w:tc>
          <w:tcPr>
            <w:tcW w:w="7796" w:type="dxa"/>
            <w:shd w:val="clear" w:color="auto" w:fill="auto"/>
            <w:vAlign w:val="center"/>
            <w:hideMark/>
          </w:tcPr>
          <w:p w14:paraId="05F66F3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贴瓷砖，300*600mm，含基层修复处理</w:t>
            </w:r>
          </w:p>
        </w:tc>
        <w:tc>
          <w:tcPr>
            <w:tcW w:w="993" w:type="dxa"/>
            <w:shd w:val="clear" w:color="auto" w:fill="auto"/>
            <w:vAlign w:val="center"/>
            <w:hideMark/>
          </w:tcPr>
          <w:p w14:paraId="5A15CE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18DA0BD" w14:textId="4CAE5DA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100.00</w:t>
            </w:r>
          </w:p>
        </w:tc>
        <w:tc>
          <w:tcPr>
            <w:tcW w:w="1134" w:type="dxa"/>
            <w:shd w:val="clear" w:color="000000" w:fill="FFFFFF"/>
            <w:noWrap/>
            <w:vAlign w:val="center"/>
            <w:hideMark/>
          </w:tcPr>
          <w:p w14:paraId="015C1D00" w14:textId="7C8EF9BF"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139C99B3" w14:textId="77777777" w:rsidTr="001518AC">
        <w:trPr>
          <w:trHeight w:val="576"/>
        </w:trPr>
        <w:tc>
          <w:tcPr>
            <w:tcW w:w="562" w:type="dxa"/>
            <w:vMerge/>
            <w:vAlign w:val="center"/>
            <w:hideMark/>
          </w:tcPr>
          <w:p w14:paraId="04E4DE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B40250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6D8AF7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新建门槛石</w:t>
            </w:r>
          </w:p>
        </w:tc>
        <w:tc>
          <w:tcPr>
            <w:tcW w:w="7796" w:type="dxa"/>
            <w:shd w:val="clear" w:color="auto" w:fill="auto"/>
            <w:vAlign w:val="center"/>
            <w:hideMark/>
          </w:tcPr>
          <w:p w14:paraId="01D05E1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993" w:type="dxa"/>
            <w:shd w:val="clear" w:color="auto" w:fill="auto"/>
            <w:vAlign w:val="center"/>
            <w:hideMark/>
          </w:tcPr>
          <w:p w14:paraId="31B68D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436C6A1E" w14:textId="584CD87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0.36</w:t>
            </w:r>
          </w:p>
        </w:tc>
        <w:tc>
          <w:tcPr>
            <w:tcW w:w="1134" w:type="dxa"/>
            <w:shd w:val="clear" w:color="000000" w:fill="FFFFFF"/>
            <w:noWrap/>
            <w:vAlign w:val="center"/>
            <w:hideMark/>
          </w:tcPr>
          <w:p w14:paraId="312FD8CA" w14:textId="14101CAF"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1858D3A8" w14:textId="77777777" w:rsidTr="005A08B2">
        <w:trPr>
          <w:trHeight w:val="576"/>
        </w:trPr>
        <w:tc>
          <w:tcPr>
            <w:tcW w:w="562" w:type="dxa"/>
            <w:vMerge/>
            <w:vAlign w:val="center"/>
            <w:hideMark/>
          </w:tcPr>
          <w:p w14:paraId="79C1131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F07040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B320E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7796" w:type="dxa"/>
            <w:shd w:val="clear" w:color="auto" w:fill="auto"/>
            <w:vAlign w:val="center"/>
            <w:hideMark/>
          </w:tcPr>
          <w:p w14:paraId="5A65363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993" w:type="dxa"/>
            <w:shd w:val="clear" w:color="auto" w:fill="auto"/>
            <w:vAlign w:val="center"/>
            <w:hideMark/>
          </w:tcPr>
          <w:p w14:paraId="77DE24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024EC35" w14:textId="1718470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000000" w:fill="FFFFFF"/>
            <w:noWrap/>
            <w:vAlign w:val="center"/>
            <w:hideMark/>
          </w:tcPr>
          <w:p w14:paraId="4386758F" w14:textId="492928A3"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038ED6C" w14:textId="77777777" w:rsidTr="001518AC">
        <w:trPr>
          <w:trHeight w:val="461"/>
        </w:trPr>
        <w:tc>
          <w:tcPr>
            <w:tcW w:w="562" w:type="dxa"/>
            <w:vMerge/>
            <w:vAlign w:val="center"/>
            <w:hideMark/>
          </w:tcPr>
          <w:p w14:paraId="22BC8C4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5F4F9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17E64F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7796" w:type="dxa"/>
            <w:shd w:val="clear" w:color="auto" w:fill="auto"/>
            <w:vAlign w:val="center"/>
            <w:hideMark/>
          </w:tcPr>
          <w:p w14:paraId="68F37E1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993" w:type="dxa"/>
            <w:shd w:val="clear" w:color="auto" w:fill="auto"/>
            <w:vAlign w:val="center"/>
            <w:hideMark/>
          </w:tcPr>
          <w:p w14:paraId="603A157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F55A5D5" w14:textId="1969F1E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000000" w:fill="FFFFFF"/>
            <w:noWrap/>
            <w:vAlign w:val="center"/>
            <w:hideMark/>
          </w:tcPr>
          <w:p w14:paraId="03C7BA0B" w14:textId="4B08BE7F"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36054A44" w14:textId="77777777" w:rsidTr="005A08B2">
        <w:trPr>
          <w:trHeight w:val="864"/>
        </w:trPr>
        <w:tc>
          <w:tcPr>
            <w:tcW w:w="562" w:type="dxa"/>
            <w:vMerge/>
            <w:vAlign w:val="center"/>
            <w:hideMark/>
          </w:tcPr>
          <w:p w14:paraId="42F90F4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7CB850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5BB823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新建台面洗手盆</w:t>
            </w:r>
          </w:p>
        </w:tc>
        <w:tc>
          <w:tcPr>
            <w:tcW w:w="7796" w:type="dxa"/>
            <w:shd w:val="clear" w:color="auto" w:fill="auto"/>
            <w:vAlign w:val="center"/>
            <w:hideMark/>
          </w:tcPr>
          <w:p w14:paraId="05801B1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大理石台面，表面离地高度为70-85cm，下部留出宽75cm,高65cm,深度45cm空间。含不锈钢龙骨架洁具、水龙头等五金配件费用。工程量按面层展开面积计算</w:t>
            </w:r>
          </w:p>
        </w:tc>
        <w:tc>
          <w:tcPr>
            <w:tcW w:w="993" w:type="dxa"/>
            <w:shd w:val="clear" w:color="auto" w:fill="auto"/>
            <w:vAlign w:val="center"/>
            <w:hideMark/>
          </w:tcPr>
          <w:p w14:paraId="1E9B9B9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2ACDB14" w14:textId="1071BEE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4C5D6555" w14:textId="2980DA57"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4F2EA46B" w14:textId="77777777" w:rsidTr="00657471">
        <w:trPr>
          <w:trHeight w:val="326"/>
        </w:trPr>
        <w:tc>
          <w:tcPr>
            <w:tcW w:w="562" w:type="dxa"/>
            <w:vMerge/>
            <w:vAlign w:val="center"/>
            <w:hideMark/>
          </w:tcPr>
          <w:p w14:paraId="03FEEB1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58EC4A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11A09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7796" w:type="dxa"/>
            <w:shd w:val="clear" w:color="auto" w:fill="auto"/>
            <w:vAlign w:val="center"/>
            <w:hideMark/>
          </w:tcPr>
          <w:p w14:paraId="4EDB7E7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993" w:type="dxa"/>
            <w:shd w:val="clear" w:color="auto" w:fill="auto"/>
            <w:vAlign w:val="center"/>
            <w:hideMark/>
          </w:tcPr>
          <w:p w14:paraId="558F5D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7F60E76" w14:textId="76B650A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000000" w:fill="FFFFFF"/>
            <w:noWrap/>
            <w:vAlign w:val="center"/>
            <w:hideMark/>
          </w:tcPr>
          <w:p w14:paraId="3595CEE3" w14:textId="4F450B07"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16BBAC58" w14:textId="77777777" w:rsidTr="001518AC">
        <w:trPr>
          <w:trHeight w:val="866"/>
        </w:trPr>
        <w:tc>
          <w:tcPr>
            <w:tcW w:w="562" w:type="dxa"/>
            <w:vMerge/>
            <w:vAlign w:val="center"/>
            <w:hideMark/>
          </w:tcPr>
          <w:p w14:paraId="4B66816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80034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80B462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7796" w:type="dxa"/>
            <w:shd w:val="clear" w:color="auto" w:fill="auto"/>
            <w:vAlign w:val="center"/>
            <w:hideMark/>
          </w:tcPr>
          <w:p w14:paraId="138E8A2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993" w:type="dxa"/>
            <w:shd w:val="clear" w:color="auto" w:fill="auto"/>
            <w:vAlign w:val="center"/>
            <w:hideMark/>
          </w:tcPr>
          <w:p w14:paraId="5E56C10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138E31E" w14:textId="4B42011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3E6DD61B" w14:textId="26C4FA10"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14EEE060" w14:textId="77777777" w:rsidTr="00657471">
        <w:trPr>
          <w:trHeight w:val="391"/>
        </w:trPr>
        <w:tc>
          <w:tcPr>
            <w:tcW w:w="562" w:type="dxa"/>
            <w:vMerge/>
            <w:vAlign w:val="center"/>
            <w:hideMark/>
          </w:tcPr>
          <w:p w14:paraId="38CF59F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5BB938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817755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新建蹲坑器</w:t>
            </w:r>
          </w:p>
        </w:tc>
        <w:tc>
          <w:tcPr>
            <w:tcW w:w="7796" w:type="dxa"/>
            <w:shd w:val="clear" w:color="auto" w:fill="auto"/>
            <w:vAlign w:val="center"/>
            <w:hideMark/>
          </w:tcPr>
          <w:p w14:paraId="06FE4A0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蹲便器，包含人工安装、材料费用</w:t>
            </w:r>
          </w:p>
        </w:tc>
        <w:tc>
          <w:tcPr>
            <w:tcW w:w="993" w:type="dxa"/>
            <w:shd w:val="clear" w:color="auto" w:fill="auto"/>
            <w:vAlign w:val="center"/>
            <w:hideMark/>
          </w:tcPr>
          <w:p w14:paraId="646AAE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BC1F55F" w14:textId="3E30E67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0AEF2F1B" w14:textId="6DBA0E94"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61D7186B" w14:textId="77777777" w:rsidTr="005A08B2">
        <w:trPr>
          <w:trHeight w:val="645"/>
        </w:trPr>
        <w:tc>
          <w:tcPr>
            <w:tcW w:w="562" w:type="dxa"/>
            <w:vMerge/>
            <w:vAlign w:val="center"/>
            <w:hideMark/>
          </w:tcPr>
          <w:p w14:paraId="2B2273E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3C450A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D56452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7796" w:type="dxa"/>
            <w:shd w:val="clear" w:color="auto" w:fill="auto"/>
            <w:vAlign w:val="center"/>
            <w:hideMark/>
          </w:tcPr>
          <w:p w14:paraId="71A784AA" w14:textId="75070B0B"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993" w:type="dxa"/>
            <w:shd w:val="clear" w:color="auto" w:fill="auto"/>
            <w:vAlign w:val="center"/>
            <w:hideMark/>
          </w:tcPr>
          <w:p w14:paraId="4299611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112DDE5C" w14:textId="2A3FA9B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27B83BB3" w14:textId="15CE2AA5"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27535058" w14:textId="77777777" w:rsidTr="00657471">
        <w:trPr>
          <w:trHeight w:val="1455"/>
        </w:trPr>
        <w:tc>
          <w:tcPr>
            <w:tcW w:w="562" w:type="dxa"/>
            <w:vMerge/>
            <w:vAlign w:val="center"/>
            <w:hideMark/>
          </w:tcPr>
          <w:p w14:paraId="13D0AB4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474D3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569CD9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1701ADF8" w14:textId="52A07CAD"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367BC3D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51499D2" w14:textId="71DBDEF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425DE627" w14:textId="2146BE8E"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2535659C" w14:textId="77777777" w:rsidTr="005A08B2">
        <w:trPr>
          <w:trHeight w:val="576"/>
        </w:trPr>
        <w:tc>
          <w:tcPr>
            <w:tcW w:w="562" w:type="dxa"/>
            <w:vMerge/>
            <w:vAlign w:val="center"/>
            <w:hideMark/>
          </w:tcPr>
          <w:p w14:paraId="423E023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FE7749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D7157D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1043C4C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尺寸：400mm*250mm*10mm，深底白字,材质：环保材质，与现有文化元素相融合</w:t>
            </w:r>
          </w:p>
        </w:tc>
        <w:tc>
          <w:tcPr>
            <w:tcW w:w="993" w:type="dxa"/>
            <w:shd w:val="clear" w:color="auto" w:fill="auto"/>
            <w:vAlign w:val="center"/>
            <w:hideMark/>
          </w:tcPr>
          <w:p w14:paraId="12E0A8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FAB8A1D" w14:textId="1B05E66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02DE4CCF" w14:textId="3209136C"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53114AF4" w14:textId="77777777" w:rsidTr="005A08B2">
        <w:trPr>
          <w:trHeight w:val="681"/>
        </w:trPr>
        <w:tc>
          <w:tcPr>
            <w:tcW w:w="562" w:type="dxa"/>
            <w:shd w:val="clear" w:color="auto" w:fill="auto"/>
            <w:vAlign w:val="center"/>
            <w:hideMark/>
          </w:tcPr>
          <w:p w14:paraId="0C87E54C" w14:textId="4C64BF4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134" w:type="dxa"/>
            <w:shd w:val="clear" w:color="auto" w:fill="auto"/>
            <w:vAlign w:val="center"/>
            <w:hideMark/>
          </w:tcPr>
          <w:p w14:paraId="547453F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0DC751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327F28C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534BA44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17E9C655" w14:textId="500AFA0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E6A677E" w14:textId="213AD4CD"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357641E" w14:textId="77777777" w:rsidTr="009F19A6">
        <w:trPr>
          <w:trHeight w:val="480"/>
        </w:trPr>
        <w:tc>
          <w:tcPr>
            <w:tcW w:w="14454" w:type="dxa"/>
            <w:gridSpan w:val="7"/>
            <w:shd w:val="clear" w:color="auto" w:fill="auto"/>
            <w:vAlign w:val="center"/>
            <w:hideMark/>
          </w:tcPr>
          <w:p w14:paraId="597547FC"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二、凤桥农贸市场</w:t>
            </w:r>
          </w:p>
        </w:tc>
      </w:tr>
      <w:tr w:rsidR="009F19A6" w:rsidRPr="001518AC" w14:paraId="22D2C836" w14:textId="77777777" w:rsidTr="005A08B2">
        <w:trPr>
          <w:trHeight w:val="660"/>
        </w:trPr>
        <w:tc>
          <w:tcPr>
            <w:tcW w:w="562" w:type="dxa"/>
            <w:shd w:val="clear" w:color="auto" w:fill="auto"/>
            <w:vAlign w:val="center"/>
            <w:hideMark/>
          </w:tcPr>
          <w:p w14:paraId="4AA89702" w14:textId="5026ECA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1</w:t>
            </w:r>
          </w:p>
        </w:tc>
        <w:tc>
          <w:tcPr>
            <w:tcW w:w="1134" w:type="dxa"/>
            <w:shd w:val="clear" w:color="auto" w:fill="auto"/>
            <w:vAlign w:val="center"/>
            <w:hideMark/>
          </w:tcPr>
          <w:p w14:paraId="40B605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220AC1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指引牌</w:t>
            </w:r>
          </w:p>
        </w:tc>
        <w:tc>
          <w:tcPr>
            <w:tcW w:w="7796" w:type="dxa"/>
            <w:shd w:val="clear" w:color="auto" w:fill="auto"/>
            <w:vAlign w:val="center"/>
            <w:hideMark/>
          </w:tcPr>
          <w:p w14:paraId="11C0687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尺寸：500mm*200mm，深底白字,材质：kt板</w:t>
            </w:r>
          </w:p>
        </w:tc>
        <w:tc>
          <w:tcPr>
            <w:tcW w:w="993" w:type="dxa"/>
            <w:shd w:val="clear" w:color="auto" w:fill="auto"/>
            <w:vAlign w:val="center"/>
            <w:hideMark/>
          </w:tcPr>
          <w:p w14:paraId="1D7566F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BFCE11C" w14:textId="0052BF0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6F54C9E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无障碍通道在西门</w:t>
            </w:r>
          </w:p>
        </w:tc>
      </w:tr>
      <w:tr w:rsidR="009F19A6" w:rsidRPr="001518AC" w14:paraId="38656EE1" w14:textId="77777777" w:rsidTr="005A08B2">
        <w:trPr>
          <w:trHeight w:val="818"/>
        </w:trPr>
        <w:tc>
          <w:tcPr>
            <w:tcW w:w="562" w:type="dxa"/>
            <w:vMerge w:val="restart"/>
            <w:shd w:val="clear" w:color="auto" w:fill="auto"/>
            <w:vAlign w:val="center"/>
            <w:hideMark/>
          </w:tcPr>
          <w:p w14:paraId="0B578E12" w14:textId="0176638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38F202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37638B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7796" w:type="dxa"/>
            <w:shd w:val="clear" w:color="auto" w:fill="auto"/>
            <w:vAlign w:val="center"/>
            <w:hideMark/>
          </w:tcPr>
          <w:p w14:paraId="00E60412" w14:textId="35D4130C"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993" w:type="dxa"/>
            <w:shd w:val="clear" w:color="auto" w:fill="auto"/>
            <w:vAlign w:val="center"/>
            <w:hideMark/>
          </w:tcPr>
          <w:p w14:paraId="1336CA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7F5388B" w14:textId="23EB8AA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58708B2" w14:textId="690289A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EBB988A" w14:textId="77777777" w:rsidTr="005A08B2">
        <w:trPr>
          <w:trHeight w:val="675"/>
        </w:trPr>
        <w:tc>
          <w:tcPr>
            <w:tcW w:w="562" w:type="dxa"/>
            <w:vMerge/>
            <w:vAlign w:val="center"/>
            <w:hideMark/>
          </w:tcPr>
          <w:p w14:paraId="265B7BE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EAC9E9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F4DBD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445DA1D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57174C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3F0639E" w14:textId="1E32751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82A6D9B" w14:textId="2167829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010E1FB" w14:textId="77777777" w:rsidTr="005A08B2">
        <w:trPr>
          <w:trHeight w:val="3387"/>
        </w:trPr>
        <w:tc>
          <w:tcPr>
            <w:tcW w:w="562" w:type="dxa"/>
            <w:vMerge/>
            <w:vAlign w:val="center"/>
            <w:hideMark/>
          </w:tcPr>
          <w:p w14:paraId="7DD7E00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DBACDD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278058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7796" w:type="dxa"/>
            <w:shd w:val="clear" w:color="auto" w:fill="auto"/>
            <w:vAlign w:val="center"/>
            <w:hideMark/>
          </w:tcPr>
          <w:p w14:paraId="3178E40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993" w:type="dxa"/>
            <w:shd w:val="clear" w:color="auto" w:fill="auto"/>
            <w:vAlign w:val="center"/>
            <w:hideMark/>
          </w:tcPr>
          <w:p w14:paraId="05D0040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18368E0E" w14:textId="10C3DAF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FF473F1" w14:textId="1B09BA2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FE7B757" w14:textId="77777777" w:rsidTr="005A08B2">
        <w:trPr>
          <w:trHeight w:val="946"/>
        </w:trPr>
        <w:tc>
          <w:tcPr>
            <w:tcW w:w="562" w:type="dxa"/>
            <w:vMerge/>
            <w:vAlign w:val="center"/>
            <w:hideMark/>
          </w:tcPr>
          <w:p w14:paraId="02BA36B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D2173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2D0B7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7796" w:type="dxa"/>
            <w:shd w:val="clear" w:color="auto" w:fill="auto"/>
            <w:vAlign w:val="center"/>
            <w:hideMark/>
          </w:tcPr>
          <w:p w14:paraId="7C224E0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993" w:type="dxa"/>
            <w:shd w:val="clear" w:color="auto" w:fill="auto"/>
            <w:vAlign w:val="center"/>
            <w:hideMark/>
          </w:tcPr>
          <w:p w14:paraId="4B17F32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70D8EBC6" w14:textId="44B2F74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CD9F062" w14:textId="5F37B8E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CEA6DEF" w14:textId="77777777" w:rsidTr="001518AC">
        <w:trPr>
          <w:trHeight w:val="461"/>
        </w:trPr>
        <w:tc>
          <w:tcPr>
            <w:tcW w:w="562" w:type="dxa"/>
            <w:vMerge/>
            <w:vAlign w:val="center"/>
            <w:hideMark/>
          </w:tcPr>
          <w:p w14:paraId="5771795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748FEA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65E5D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7796" w:type="dxa"/>
            <w:shd w:val="clear" w:color="auto" w:fill="auto"/>
            <w:vAlign w:val="center"/>
            <w:hideMark/>
          </w:tcPr>
          <w:p w14:paraId="6D279C9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993" w:type="dxa"/>
            <w:shd w:val="clear" w:color="auto" w:fill="auto"/>
            <w:vAlign w:val="center"/>
            <w:hideMark/>
          </w:tcPr>
          <w:p w14:paraId="23B04D3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3D8FF01B" w14:textId="20C4A98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5FB1892" w14:textId="77BD08A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8FCED79" w14:textId="77777777" w:rsidTr="005A08B2">
        <w:trPr>
          <w:trHeight w:val="977"/>
        </w:trPr>
        <w:tc>
          <w:tcPr>
            <w:tcW w:w="562" w:type="dxa"/>
            <w:vMerge w:val="restart"/>
            <w:shd w:val="clear" w:color="auto" w:fill="auto"/>
            <w:vAlign w:val="center"/>
            <w:hideMark/>
          </w:tcPr>
          <w:p w14:paraId="68883BF2" w14:textId="33A8278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4D708F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724794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爱心座椅</w:t>
            </w:r>
          </w:p>
        </w:tc>
        <w:tc>
          <w:tcPr>
            <w:tcW w:w="7796" w:type="dxa"/>
            <w:shd w:val="clear" w:color="auto" w:fill="auto"/>
            <w:vAlign w:val="center"/>
            <w:hideMark/>
          </w:tcPr>
          <w:p w14:paraId="3F1D190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材质：塑木；油漆种类：防腐漆；规格：长1.8米，宽0.5米，防潮、防蛀、防锈；固定方式：膨胀螺丝固定；实际座椅款式规格可由现场确定；扶手：实心铝棒，金属表面硼砂处理和阳极处理，规格：450mm*850mm。</w:t>
            </w:r>
          </w:p>
        </w:tc>
        <w:tc>
          <w:tcPr>
            <w:tcW w:w="993" w:type="dxa"/>
            <w:shd w:val="clear" w:color="auto" w:fill="auto"/>
            <w:vAlign w:val="center"/>
            <w:hideMark/>
          </w:tcPr>
          <w:p w14:paraId="5A564B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B9D65E5" w14:textId="550192E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05ADDD5" w14:textId="2A01B1E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600D791" w14:textId="77777777" w:rsidTr="005A08B2">
        <w:trPr>
          <w:trHeight w:val="639"/>
        </w:trPr>
        <w:tc>
          <w:tcPr>
            <w:tcW w:w="562" w:type="dxa"/>
            <w:vMerge/>
            <w:vAlign w:val="center"/>
            <w:hideMark/>
          </w:tcPr>
          <w:p w14:paraId="7A2F248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D994C9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D1D5A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6A15CE3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6195E8A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F0C31FA" w14:textId="386D83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1E62AB3" w14:textId="1E11DC0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27F22EA" w14:textId="77777777" w:rsidTr="005A08B2">
        <w:trPr>
          <w:trHeight w:val="660"/>
        </w:trPr>
        <w:tc>
          <w:tcPr>
            <w:tcW w:w="562" w:type="dxa"/>
            <w:vMerge/>
            <w:vAlign w:val="center"/>
            <w:hideMark/>
          </w:tcPr>
          <w:p w14:paraId="395A948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3015B2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613E6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048D003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304CD8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F1F4BE4" w14:textId="5C59DE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EAF3488" w14:textId="2E32E9D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A0F4EE1" w14:textId="77777777" w:rsidTr="005A08B2">
        <w:trPr>
          <w:trHeight w:val="801"/>
        </w:trPr>
        <w:tc>
          <w:tcPr>
            <w:tcW w:w="562" w:type="dxa"/>
            <w:vMerge/>
            <w:vAlign w:val="center"/>
            <w:hideMark/>
          </w:tcPr>
          <w:p w14:paraId="426B5F3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C30DCF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99A69C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63D8633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7F62F4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2540CF8" w14:textId="7EAD2BA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D8247F5" w14:textId="724182C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4C8E623" w14:textId="77777777" w:rsidTr="005A08B2">
        <w:trPr>
          <w:trHeight w:val="835"/>
        </w:trPr>
        <w:tc>
          <w:tcPr>
            <w:tcW w:w="562" w:type="dxa"/>
            <w:vMerge w:val="restart"/>
            <w:shd w:val="clear" w:color="auto" w:fill="auto"/>
            <w:vAlign w:val="center"/>
            <w:hideMark/>
          </w:tcPr>
          <w:p w14:paraId="4851F584" w14:textId="5471890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0B44926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shd w:val="clear" w:color="auto" w:fill="auto"/>
            <w:vAlign w:val="center"/>
            <w:hideMark/>
          </w:tcPr>
          <w:p w14:paraId="60B093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7796" w:type="dxa"/>
            <w:shd w:val="clear" w:color="auto" w:fill="auto"/>
            <w:vAlign w:val="center"/>
            <w:hideMark/>
          </w:tcPr>
          <w:p w14:paraId="7120A73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993" w:type="dxa"/>
            <w:shd w:val="clear" w:color="auto" w:fill="auto"/>
            <w:vAlign w:val="center"/>
            <w:hideMark/>
          </w:tcPr>
          <w:p w14:paraId="0CBB652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0C24A5B2" w14:textId="22A3A5A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74F5624C" w14:textId="56438D9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C4DE90C" w14:textId="77777777" w:rsidTr="005A08B2">
        <w:trPr>
          <w:trHeight w:val="820"/>
        </w:trPr>
        <w:tc>
          <w:tcPr>
            <w:tcW w:w="562" w:type="dxa"/>
            <w:vMerge/>
            <w:vAlign w:val="center"/>
            <w:hideMark/>
          </w:tcPr>
          <w:p w14:paraId="2A318F2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A4E8F9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2E81A7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5D4CAD1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6199EF8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985E3A7" w14:textId="7B16705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07B7BEC" w14:textId="789BF72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FAF2DF2" w14:textId="77777777" w:rsidTr="001518AC">
        <w:trPr>
          <w:trHeight w:val="379"/>
        </w:trPr>
        <w:tc>
          <w:tcPr>
            <w:tcW w:w="562" w:type="dxa"/>
            <w:vMerge/>
            <w:vAlign w:val="center"/>
            <w:hideMark/>
          </w:tcPr>
          <w:p w14:paraId="43F242C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FF9C3A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6BD4EB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7796" w:type="dxa"/>
            <w:shd w:val="clear" w:color="auto" w:fill="auto"/>
            <w:vAlign w:val="center"/>
            <w:hideMark/>
          </w:tcPr>
          <w:p w14:paraId="624E74E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小便池保护性拆除后安装</w:t>
            </w:r>
          </w:p>
        </w:tc>
        <w:tc>
          <w:tcPr>
            <w:tcW w:w="993" w:type="dxa"/>
            <w:shd w:val="clear" w:color="auto" w:fill="auto"/>
            <w:vAlign w:val="center"/>
            <w:hideMark/>
          </w:tcPr>
          <w:p w14:paraId="76E6FF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6D1C1B3" w14:textId="26E001A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0800BF15" w14:textId="126490F2"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63C3B19D" w14:textId="77777777" w:rsidTr="001518AC">
        <w:trPr>
          <w:trHeight w:val="288"/>
        </w:trPr>
        <w:tc>
          <w:tcPr>
            <w:tcW w:w="562" w:type="dxa"/>
            <w:vMerge/>
            <w:vAlign w:val="center"/>
            <w:hideMark/>
          </w:tcPr>
          <w:p w14:paraId="1E8261E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AF37FB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A7849CE"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33B43D0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坐便器保护性拆除后安装</w:t>
            </w:r>
          </w:p>
        </w:tc>
        <w:tc>
          <w:tcPr>
            <w:tcW w:w="993" w:type="dxa"/>
            <w:shd w:val="clear" w:color="auto" w:fill="auto"/>
            <w:vAlign w:val="center"/>
            <w:hideMark/>
          </w:tcPr>
          <w:p w14:paraId="249508A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47AF9B2" w14:textId="7AAB89D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7CC9C627" w14:textId="37195361"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0D2C6205" w14:textId="77777777" w:rsidTr="001518AC">
        <w:trPr>
          <w:trHeight w:val="288"/>
        </w:trPr>
        <w:tc>
          <w:tcPr>
            <w:tcW w:w="562" w:type="dxa"/>
            <w:vMerge/>
            <w:vAlign w:val="center"/>
            <w:hideMark/>
          </w:tcPr>
          <w:p w14:paraId="6581C02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DB59C7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7B415F11"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5E9127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993" w:type="dxa"/>
            <w:shd w:val="clear" w:color="auto" w:fill="auto"/>
            <w:vAlign w:val="center"/>
            <w:hideMark/>
          </w:tcPr>
          <w:p w14:paraId="2975A8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1D2328E" w14:textId="21D36C0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17EA28D0" w14:textId="61A0844E"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66DE6312" w14:textId="77777777" w:rsidTr="001518AC">
        <w:trPr>
          <w:trHeight w:val="288"/>
        </w:trPr>
        <w:tc>
          <w:tcPr>
            <w:tcW w:w="562" w:type="dxa"/>
            <w:vMerge/>
            <w:vAlign w:val="center"/>
            <w:hideMark/>
          </w:tcPr>
          <w:p w14:paraId="7AB924F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BCC1F0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50D0115C"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936D5E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993" w:type="dxa"/>
            <w:shd w:val="clear" w:color="auto" w:fill="auto"/>
            <w:vAlign w:val="center"/>
            <w:hideMark/>
          </w:tcPr>
          <w:p w14:paraId="27B8025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93D8E47" w14:textId="46E3EC2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1134" w:type="dxa"/>
            <w:shd w:val="clear" w:color="auto" w:fill="auto"/>
            <w:noWrap/>
            <w:vAlign w:val="center"/>
            <w:hideMark/>
          </w:tcPr>
          <w:p w14:paraId="2988241E" w14:textId="66009CE5"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A70DDAA" w14:textId="77777777" w:rsidTr="001518AC">
        <w:trPr>
          <w:trHeight w:val="288"/>
        </w:trPr>
        <w:tc>
          <w:tcPr>
            <w:tcW w:w="562" w:type="dxa"/>
            <w:vMerge/>
            <w:vAlign w:val="center"/>
            <w:hideMark/>
          </w:tcPr>
          <w:p w14:paraId="7C8B910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1471A6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FCB992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70BE996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993" w:type="dxa"/>
            <w:shd w:val="clear" w:color="auto" w:fill="auto"/>
            <w:vAlign w:val="center"/>
            <w:hideMark/>
          </w:tcPr>
          <w:p w14:paraId="5B0FB53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04A72299" w14:textId="30E6B8E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noWrap/>
            <w:vAlign w:val="center"/>
            <w:hideMark/>
          </w:tcPr>
          <w:p w14:paraId="1AE6FC7C" w14:textId="408FE0FF"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0B2FDFE8" w14:textId="77777777" w:rsidTr="001518AC">
        <w:trPr>
          <w:trHeight w:val="372"/>
        </w:trPr>
        <w:tc>
          <w:tcPr>
            <w:tcW w:w="562" w:type="dxa"/>
            <w:vMerge/>
            <w:vAlign w:val="center"/>
            <w:hideMark/>
          </w:tcPr>
          <w:p w14:paraId="46F49A9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0DACEB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553A4AF4"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385A5D1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993" w:type="dxa"/>
            <w:shd w:val="clear" w:color="auto" w:fill="auto"/>
            <w:vAlign w:val="center"/>
            <w:hideMark/>
          </w:tcPr>
          <w:p w14:paraId="7DB2FFA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1275" w:type="dxa"/>
            <w:shd w:val="clear" w:color="auto" w:fill="auto"/>
            <w:vAlign w:val="center"/>
            <w:hideMark/>
          </w:tcPr>
          <w:p w14:paraId="57063C2D" w14:textId="1E506CF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253F5F18" w14:textId="6AB76E60"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0B85B98D" w14:textId="77777777" w:rsidTr="005A08B2">
        <w:trPr>
          <w:trHeight w:val="720"/>
        </w:trPr>
        <w:tc>
          <w:tcPr>
            <w:tcW w:w="562" w:type="dxa"/>
            <w:vMerge/>
            <w:vAlign w:val="center"/>
            <w:hideMark/>
          </w:tcPr>
          <w:p w14:paraId="46AD85F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9FA62C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5AB34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7796" w:type="dxa"/>
            <w:shd w:val="clear" w:color="auto" w:fill="auto"/>
            <w:vAlign w:val="center"/>
            <w:hideMark/>
          </w:tcPr>
          <w:p w14:paraId="74152FC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993" w:type="dxa"/>
            <w:shd w:val="clear" w:color="auto" w:fill="auto"/>
            <w:vAlign w:val="center"/>
            <w:hideMark/>
          </w:tcPr>
          <w:p w14:paraId="6BD7C6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FE446A6" w14:textId="0E71A4B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3771C4F" w14:textId="1A124D9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FD1B3A1" w14:textId="77777777" w:rsidTr="005A08B2">
        <w:trPr>
          <w:trHeight w:val="702"/>
        </w:trPr>
        <w:tc>
          <w:tcPr>
            <w:tcW w:w="562" w:type="dxa"/>
            <w:vMerge/>
            <w:vAlign w:val="center"/>
            <w:hideMark/>
          </w:tcPr>
          <w:p w14:paraId="242C083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8436C4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D9E0B9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7796" w:type="dxa"/>
            <w:shd w:val="clear" w:color="auto" w:fill="auto"/>
            <w:vAlign w:val="center"/>
            <w:hideMark/>
          </w:tcPr>
          <w:p w14:paraId="1330000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993" w:type="dxa"/>
            <w:shd w:val="clear" w:color="auto" w:fill="auto"/>
            <w:vAlign w:val="center"/>
            <w:hideMark/>
          </w:tcPr>
          <w:p w14:paraId="337E6B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3ED2998" w14:textId="38C8B78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C6167A4" w14:textId="4B3859B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870EECB" w14:textId="77777777" w:rsidTr="001518AC">
        <w:trPr>
          <w:trHeight w:val="447"/>
        </w:trPr>
        <w:tc>
          <w:tcPr>
            <w:tcW w:w="562" w:type="dxa"/>
            <w:vMerge/>
            <w:vAlign w:val="center"/>
            <w:hideMark/>
          </w:tcPr>
          <w:p w14:paraId="7AE4F20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265F9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72D3A4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7796" w:type="dxa"/>
            <w:shd w:val="clear" w:color="auto" w:fill="auto"/>
            <w:vAlign w:val="center"/>
            <w:hideMark/>
          </w:tcPr>
          <w:p w14:paraId="0D21B89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993" w:type="dxa"/>
            <w:shd w:val="clear" w:color="auto" w:fill="auto"/>
            <w:vAlign w:val="center"/>
            <w:hideMark/>
          </w:tcPr>
          <w:p w14:paraId="61B464C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08B2F43" w14:textId="0736897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000000" w:fill="FFFFFF"/>
            <w:noWrap/>
            <w:vAlign w:val="center"/>
            <w:hideMark/>
          </w:tcPr>
          <w:p w14:paraId="56A0F8AD" w14:textId="4BD6F84E"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18816014" w14:textId="77777777" w:rsidTr="005A08B2">
        <w:trPr>
          <w:trHeight w:val="977"/>
        </w:trPr>
        <w:tc>
          <w:tcPr>
            <w:tcW w:w="562" w:type="dxa"/>
            <w:vMerge/>
            <w:vAlign w:val="center"/>
            <w:hideMark/>
          </w:tcPr>
          <w:p w14:paraId="1F85DBC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D4E43A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E85508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7796" w:type="dxa"/>
            <w:shd w:val="clear" w:color="auto" w:fill="auto"/>
            <w:vAlign w:val="center"/>
            <w:hideMark/>
          </w:tcPr>
          <w:p w14:paraId="0B6E369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993" w:type="dxa"/>
            <w:shd w:val="clear" w:color="auto" w:fill="auto"/>
            <w:vAlign w:val="center"/>
            <w:hideMark/>
          </w:tcPr>
          <w:p w14:paraId="1E31DF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A48DFE1" w14:textId="524493F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000000" w:fill="FFFFFF"/>
            <w:noWrap/>
            <w:vAlign w:val="center"/>
            <w:hideMark/>
          </w:tcPr>
          <w:p w14:paraId="58C1A91B" w14:textId="1100A9F8"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33D58101" w14:textId="77777777" w:rsidTr="005A08B2">
        <w:trPr>
          <w:trHeight w:val="1261"/>
        </w:trPr>
        <w:tc>
          <w:tcPr>
            <w:tcW w:w="562" w:type="dxa"/>
            <w:vMerge/>
            <w:vAlign w:val="center"/>
            <w:hideMark/>
          </w:tcPr>
          <w:p w14:paraId="364FAEF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9F903F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118FAD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465BA5C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44F2B7E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E86DEA2" w14:textId="2BEE311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717B709" w14:textId="61855C9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0E1105B" w14:textId="77777777" w:rsidTr="001518AC">
        <w:trPr>
          <w:trHeight w:val="555"/>
        </w:trPr>
        <w:tc>
          <w:tcPr>
            <w:tcW w:w="562" w:type="dxa"/>
            <w:vMerge/>
            <w:vAlign w:val="center"/>
            <w:hideMark/>
          </w:tcPr>
          <w:p w14:paraId="20C2C7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B73EAA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8FEE8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461A439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789F1EF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0B74BFC8" w14:textId="6BDF2E6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18EE167A" w14:textId="543D1FD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7DC92C2" w14:textId="77777777" w:rsidTr="005A08B2">
        <w:trPr>
          <w:trHeight w:val="1203"/>
        </w:trPr>
        <w:tc>
          <w:tcPr>
            <w:tcW w:w="562" w:type="dxa"/>
            <w:vMerge/>
            <w:vAlign w:val="center"/>
            <w:hideMark/>
          </w:tcPr>
          <w:p w14:paraId="553D11D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2E2CB2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197D51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68D6588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020EFB0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3C1EA8E" w14:textId="6C05065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1501259" w14:textId="47FB239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2097D3D" w14:textId="77777777" w:rsidTr="005A08B2">
        <w:trPr>
          <w:trHeight w:val="1277"/>
        </w:trPr>
        <w:tc>
          <w:tcPr>
            <w:tcW w:w="562" w:type="dxa"/>
            <w:vMerge/>
            <w:vAlign w:val="center"/>
            <w:hideMark/>
          </w:tcPr>
          <w:p w14:paraId="73F6FFA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5BBA2E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A6673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77785C6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5F7D90D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F2A7593" w14:textId="17D0B2B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4AED70B4" w14:textId="08904ED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43B44B3" w14:textId="77777777" w:rsidTr="005A08B2">
        <w:trPr>
          <w:trHeight w:val="970"/>
        </w:trPr>
        <w:tc>
          <w:tcPr>
            <w:tcW w:w="562" w:type="dxa"/>
            <w:vMerge/>
            <w:vAlign w:val="center"/>
            <w:hideMark/>
          </w:tcPr>
          <w:p w14:paraId="11164A7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F330DF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4AAD38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洗手盆扶手（台上）</w:t>
            </w:r>
          </w:p>
        </w:tc>
        <w:tc>
          <w:tcPr>
            <w:tcW w:w="7796" w:type="dxa"/>
            <w:shd w:val="clear" w:color="auto" w:fill="auto"/>
            <w:vAlign w:val="center"/>
            <w:hideMark/>
          </w:tcPr>
          <w:p w14:paraId="2881E15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主体颜色为白色，表面抗菌尼龙，有防滑凸点，具有保温，抗菌,抗老化，耐腐蚀功能。内部加厚不锈钢管龙骨。每个扶手均配备不锈钢螺丝及膨胀管。安装于洗手盆旁,含构件安装费用。</w:t>
            </w:r>
          </w:p>
        </w:tc>
        <w:tc>
          <w:tcPr>
            <w:tcW w:w="993" w:type="dxa"/>
            <w:shd w:val="clear" w:color="auto" w:fill="auto"/>
            <w:vAlign w:val="center"/>
            <w:hideMark/>
          </w:tcPr>
          <w:p w14:paraId="19AEDE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48BBCA6" w14:textId="3C65B7A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FD11C65" w14:textId="232C52F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0E7C058" w14:textId="77777777" w:rsidTr="001518AC">
        <w:trPr>
          <w:trHeight w:val="321"/>
        </w:trPr>
        <w:tc>
          <w:tcPr>
            <w:tcW w:w="562" w:type="dxa"/>
            <w:vMerge/>
            <w:vAlign w:val="center"/>
            <w:hideMark/>
          </w:tcPr>
          <w:p w14:paraId="20C78A7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2174EB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7332D23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7FB8444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5B1F403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58EF4649" w14:textId="2542737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6E684338" w14:textId="76767EB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000B732" w14:textId="77777777" w:rsidTr="001518AC">
        <w:trPr>
          <w:trHeight w:val="321"/>
        </w:trPr>
        <w:tc>
          <w:tcPr>
            <w:tcW w:w="562" w:type="dxa"/>
            <w:vMerge/>
            <w:vAlign w:val="center"/>
            <w:hideMark/>
          </w:tcPr>
          <w:p w14:paraId="45CAB35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C4E82A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AF7BC34"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CFBE7D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76F8F6F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82865B5" w14:textId="01540C6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50D2BF46" w14:textId="3AE79E1A"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00CBDFF" w14:textId="77777777" w:rsidTr="001518AC">
        <w:trPr>
          <w:trHeight w:val="459"/>
        </w:trPr>
        <w:tc>
          <w:tcPr>
            <w:tcW w:w="562" w:type="dxa"/>
            <w:vMerge/>
            <w:vAlign w:val="center"/>
            <w:hideMark/>
          </w:tcPr>
          <w:p w14:paraId="7680E00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91FC88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35CEEA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7F3BA5E6" w14:textId="12B76367"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2E585B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EC382BB" w14:textId="106D589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D7AEE16" w14:textId="62A915B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A60ED02" w14:textId="77777777" w:rsidTr="005A08B2">
        <w:trPr>
          <w:trHeight w:val="977"/>
        </w:trPr>
        <w:tc>
          <w:tcPr>
            <w:tcW w:w="562" w:type="dxa"/>
            <w:vMerge/>
            <w:vAlign w:val="center"/>
            <w:hideMark/>
          </w:tcPr>
          <w:p w14:paraId="33E1D12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921A63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AF1D4F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4A849519" w14:textId="4DEB512C"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5B58B9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5DE8488" w14:textId="5795E78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48F5947" w14:textId="0BB24E1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9C59210" w14:textId="77777777" w:rsidTr="005A08B2">
        <w:trPr>
          <w:trHeight w:val="741"/>
        </w:trPr>
        <w:tc>
          <w:tcPr>
            <w:tcW w:w="562" w:type="dxa"/>
            <w:vMerge/>
            <w:vAlign w:val="center"/>
            <w:hideMark/>
          </w:tcPr>
          <w:p w14:paraId="3371351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90E017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95A9A0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33D3E50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6306C36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1583B358" w14:textId="2CE0F7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883F7C7" w14:textId="526AAEE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E0A6B1F" w14:textId="77777777" w:rsidTr="005A08B2">
        <w:trPr>
          <w:trHeight w:val="1228"/>
        </w:trPr>
        <w:tc>
          <w:tcPr>
            <w:tcW w:w="562" w:type="dxa"/>
            <w:vMerge/>
            <w:vAlign w:val="center"/>
            <w:hideMark/>
          </w:tcPr>
          <w:p w14:paraId="2B816AE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EEFA3F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A7333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6084A7C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5C25791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4A2AA71" w14:textId="4D7907D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0F71710B" w14:textId="61C5D3D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69BF623" w14:textId="77777777" w:rsidTr="001518AC">
        <w:trPr>
          <w:trHeight w:val="300"/>
        </w:trPr>
        <w:tc>
          <w:tcPr>
            <w:tcW w:w="562" w:type="dxa"/>
            <w:vMerge/>
            <w:vAlign w:val="center"/>
            <w:hideMark/>
          </w:tcPr>
          <w:p w14:paraId="40BC399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FAFC1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AA6308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7796" w:type="dxa"/>
            <w:shd w:val="clear" w:color="auto" w:fill="auto"/>
            <w:vAlign w:val="center"/>
            <w:hideMark/>
          </w:tcPr>
          <w:p w14:paraId="44A0CF5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993" w:type="dxa"/>
            <w:shd w:val="clear" w:color="auto" w:fill="auto"/>
            <w:vAlign w:val="center"/>
            <w:hideMark/>
          </w:tcPr>
          <w:p w14:paraId="683FE3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5FCE3A3" w14:textId="372FB86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01B5CD91" w14:textId="7D5D218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76E4CC5" w14:textId="77777777" w:rsidTr="00657471">
        <w:trPr>
          <w:trHeight w:val="1551"/>
        </w:trPr>
        <w:tc>
          <w:tcPr>
            <w:tcW w:w="562" w:type="dxa"/>
            <w:vMerge/>
            <w:vAlign w:val="center"/>
            <w:hideMark/>
          </w:tcPr>
          <w:p w14:paraId="183E7AF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000A6A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405583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7C15F4C4" w14:textId="28966341"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715C0BA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337B04D" w14:textId="2C6A8BF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A736173" w14:textId="78DCB90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EC20590" w14:textId="77777777" w:rsidTr="001518AC">
        <w:trPr>
          <w:trHeight w:val="457"/>
        </w:trPr>
        <w:tc>
          <w:tcPr>
            <w:tcW w:w="562" w:type="dxa"/>
            <w:vMerge/>
            <w:vAlign w:val="center"/>
            <w:hideMark/>
          </w:tcPr>
          <w:p w14:paraId="5D84132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EDFCD7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AD9D8D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7261B4E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2966169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C7CEDA1" w14:textId="0E88EE1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FB5065D" w14:textId="46B3DC6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425235E" w14:textId="77777777" w:rsidTr="001518AC">
        <w:trPr>
          <w:trHeight w:val="437"/>
        </w:trPr>
        <w:tc>
          <w:tcPr>
            <w:tcW w:w="562" w:type="dxa"/>
            <w:vMerge w:val="restart"/>
            <w:shd w:val="clear" w:color="auto" w:fill="auto"/>
            <w:vAlign w:val="center"/>
            <w:hideMark/>
          </w:tcPr>
          <w:p w14:paraId="445C2ED1" w14:textId="3622639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134" w:type="dxa"/>
            <w:vMerge w:val="restart"/>
            <w:shd w:val="clear" w:color="auto" w:fill="auto"/>
            <w:vAlign w:val="center"/>
            <w:hideMark/>
          </w:tcPr>
          <w:p w14:paraId="1F7CE90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1604C15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7796" w:type="dxa"/>
            <w:shd w:val="clear" w:color="auto" w:fill="auto"/>
            <w:vAlign w:val="center"/>
            <w:hideMark/>
          </w:tcPr>
          <w:p w14:paraId="4F79A32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993" w:type="dxa"/>
            <w:shd w:val="clear" w:color="auto" w:fill="auto"/>
            <w:vAlign w:val="center"/>
            <w:hideMark/>
          </w:tcPr>
          <w:p w14:paraId="0875281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1901682" w14:textId="60524D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5FBC4162" w14:textId="7D1B033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DD81C2F" w14:textId="77777777" w:rsidTr="001518AC">
        <w:trPr>
          <w:trHeight w:val="604"/>
        </w:trPr>
        <w:tc>
          <w:tcPr>
            <w:tcW w:w="562" w:type="dxa"/>
            <w:vMerge/>
            <w:vAlign w:val="center"/>
            <w:hideMark/>
          </w:tcPr>
          <w:p w14:paraId="2FCAB40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E69331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4D96B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53FDA9D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4568D09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11792B0" w14:textId="506784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6063559C" w14:textId="1056CD0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2FF6DD0" w14:textId="77777777" w:rsidTr="00657471">
        <w:trPr>
          <w:trHeight w:val="1137"/>
        </w:trPr>
        <w:tc>
          <w:tcPr>
            <w:tcW w:w="562" w:type="dxa"/>
            <w:vMerge/>
            <w:vAlign w:val="center"/>
            <w:hideMark/>
          </w:tcPr>
          <w:p w14:paraId="46BE211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70896C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F8BEE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665C0BF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7443FB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F11E96D" w14:textId="2E48667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D34F09D" w14:textId="6D04C8E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F740AE6" w14:textId="77777777" w:rsidTr="001518AC">
        <w:trPr>
          <w:trHeight w:val="605"/>
        </w:trPr>
        <w:tc>
          <w:tcPr>
            <w:tcW w:w="562" w:type="dxa"/>
            <w:shd w:val="clear" w:color="auto" w:fill="auto"/>
            <w:vAlign w:val="center"/>
            <w:hideMark/>
          </w:tcPr>
          <w:p w14:paraId="6C246F92" w14:textId="2A906C7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shd w:val="clear" w:color="auto" w:fill="auto"/>
            <w:vAlign w:val="center"/>
            <w:hideMark/>
          </w:tcPr>
          <w:p w14:paraId="4CD917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3F7771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643CDCC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0DEDAE0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23B3609" w14:textId="019E5E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494E723" w14:textId="6B9B4E2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8335787" w14:textId="77777777" w:rsidTr="001518AC">
        <w:trPr>
          <w:trHeight w:val="419"/>
        </w:trPr>
        <w:tc>
          <w:tcPr>
            <w:tcW w:w="562" w:type="dxa"/>
            <w:shd w:val="clear" w:color="auto" w:fill="auto"/>
            <w:vAlign w:val="center"/>
            <w:hideMark/>
          </w:tcPr>
          <w:p w14:paraId="61D2E395" w14:textId="339A9C0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134" w:type="dxa"/>
            <w:shd w:val="clear" w:color="auto" w:fill="auto"/>
            <w:vAlign w:val="center"/>
            <w:hideMark/>
          </w:tcPr>
          <w:p w14:paraId="7271B6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0F78F13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2DCBC9F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7E0EE40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1C4F2409" w14:textId="4D6167A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23261D00" w14:textId="4013310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C066D32" w14:textId="77777777" w:rsidTr="009F19A6">
        <w:trPr>
          <w:trHeight w:val="600"/>
        </w:trPr>
        <w:tc>
          <w:tcPr>
            <w:tcW w:w="14454" w:type="dxa"/>
            <w:gridSpan w:val="7"/>
            <w:shd w:val="clear" w:color="auto" w:fill="auto"/>
            <w:vAlign w:val="center"/>
            <w:hideMark/>
          </w:tcPr>
          <w:p w14:paraId="34B1974E"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三、凤桥镇中心小学</w:t>
            </w:r>
          </w:p>
        </w:tc>
      </w:tr>
      <w:tr w:rsidR="009F19A6" w:rsidRPr="001518AC" w14:paraId="41E76A2B" w14:textId="77777777" w:rsidTr="005A08B2">
        <w:trPr>
          <w:trHeight w:val="671"/>
        </w:trPr>
        <w:tc>
          <w:tcPr>
            <w:tcW w:w="562" w:type="dxa"/>
            <w:vMerge w:val="restart"/>
            <w:shd w:val="clear" w:color="auto" w:fill="auto"/>
            <w:vAlign w:val="center"/>
            <w:hideMark/>
          </w:tcPr>
          <w:p w14:paraId="3D97D32F" w14:textId="2CD166B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048D78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4254E32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4D9C07E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75E8A2A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8B4CA2A" w14:textId="785E46C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4ABCA3DE" w14:textId="3B4C85D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045C03D" w14:textId="77777777" w:rsidTr="005A08B2">
        <w:trPr>
          <w:trHeight w:val="498"/>
        </w:trPr>
        <w:tc>
          <w:tcPr>
            <w:tcW w:w="562" w:type="dxa"/>
            <w:vMerge/>
            <w:vAlign w:val="center"/>
            <w:hideMark/>
          </w:tcPr>
          <w:p w14:paraId="65E0CA6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BC11ED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AC907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4D1E969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298407E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9301C15" w14:textId="53CD56D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55B2326F" w14:textId="01B6D6E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F545963" w14:textId="77777777" w:rsidTr="001518AC">
        <w:trPr>
          <w:trHeight w:val="551"/>
        </w:trPr>
        <w:tc>
          <w:tcPr>
            <w:tcW w:w="562" w:type="dxa"/>
            <w:vMerge/>
            <w:vAlign w:val="center"/>
            <w:hideMark/>
          </w:tcPr>
          <w:p w14:paraId="7EECBDE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B3EF7C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9B5511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5BF3814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27B2FF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8F5E84E" w14:textId="078A6D2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2CDDAD76" w14:textId="5E5F414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9B80DA8" w14:textId="77777777" w:rsidTr="001518AC">
        <w:trPr>
          <w:trHeight w:val="404"/>
        </w:trPr>
        <w:tc>
          <w:tcPr>
            <w:tcW w:w="562" w:type="dxa"/>
            <w:vMerge/>
            <w:vAlign w:val="center"/>
            <w:hideMark/>
          </w:tcPr>
          <w:p w14:paraId="71F61CC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9BAFB2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540C5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7796" w:type="dxa"/>
            <w:shd w:val="clear" w:color="auto" w:fill="auto"/>
            <w:vAlign w:val="center"/>
            <w:hideMark/>
          </w:tcPr>
          <w:p w14:paraId="00F0444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993" w:type="dxa"/>
            <w:shd w:val="clear" w:color="auto" w:fill="auto"/>
            <w:vAlign w:val="center"/>
            <w:hideMark/>
          </w:tcPr>
          <w:p w14:paraId="1C7726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2215F22F" w14:textId="64891C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3EF8CC07" w14:textId="0758D13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BF1160A" w14:textId="77777777" w:rsidTr="005A08B2">
        <w:trPr>
          <w:trHeight w:val="1557"/>
        </w:trPr>
        <w:tc>
          <w:tcPr>
            <w:tcW w:w="562" w:type="dxa"/>
            <w:vMerge/>
            <w:vAlign w:val="center"/>
            <w:hideMark/>
          </w:tcPr>
          <w:p w14:paraId="54F0D7C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92966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0A1C91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49AC23A3" w14:textId="7B1247BE"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6BE00B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0D24B99D" w14:textId="07573F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1134" w:type="dxa"/>
            <w:shd w:val="clear" w:color="auto" w:fill="auto"/>
            <w:vAlign w:val="center"/>
            <w:hideMark/>
          </w:tcPr>
          <w:p w14:paraId="54F1665E" w14:textId="755FC65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ABE43DD" w14:textId="77777777" w:rsidTr="005A08B2">
        <w:trPr>
          <w:trHeight w:val="686"/>
        </w:trPr>
        <w:tc>
          <w:tcPr>
            <w:tcW w:w="562" w:type="dxa"/>
            <w:vMerge/>
            <w:vAlign w:val="center"/>
            <w:hideMark/>
          </w:tcPr>
          <w:p w14:paraId="7AE75B1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89D886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E876A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5C18427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29B99D2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0CDB7AE" w14:textId="391ADFD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7F0C6CFE" w14:textId="76498FE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AEE9267" w14:textId="77777777" w:rsidTr="001518AC">
        <w:trPr>
          <w:trHeight w:val="555"/>
        </w:trPr>
        <w:tc>
          <w:tcPr>
            <w:tcW w:w="562" w:type="dxa"/>
            <w:vMerge/>
            <w:vAlign w:val="center"/>
            <w:hideMark/>
          </w:tcPr>
          <w:p w14:paraId="103E24D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B19193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CEA02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487514D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4EAE4B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F9B4E66" w14:textId="570925B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41B6B42" w14:textId="7F22CB6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3115327" w14:textId="77777777" w:rsidTr="005A08B2">
        <w:trPr>
          <w:trHeight w:val="692"/>
        </w:trPr>
        <w:tc>
          <w:tcPr>
            <w:tcW w:w="562" w:type="dxa"/>
            <w:vMerge/>
            <w:vAlign w:val="center"/>
            <w:hideMark/>
          </w:tcPr>
          <w:p w14:paraId="6D73419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9A77B2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92D07A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3F8B3BD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5B83FE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1B9DD7B" w14:textId="14F8168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272A42F" w14:textId="74E27F6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720CC58" w14:textId="77777777" w:rsidTr="001518AC">
        <w:trPr>
          <w:trHeight w:val="288"/>
        </w:trPr>
        <w:tc>
          <w:tcPr>
            <w:tcW w:w="562" w:type="dxa"/>
            <w:vMerge w:val="restart"/>
            <w:shd w:val="clear" w:color="auto" w:fill="auto"/>
            <w:vAlign w:val="center"/>
            <w:hideMark/>
          </w:tcPr>
          <w:p w14:paraId="4AAFBBDD" w14:textId="0C84EBF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52C6DCB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vMerge w:val="restart"/>
            <w:shd w:val="clear" w:color="auto" w:fill="auto"/>
            <w:vAlign w:val="center"/>
            <w:hideMark/>
          </w:tcPr>
          <w:p w14:paraId="320DCC4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7796" w:type="dxa"/>
            <w:shd w:val="clear" w:color="auto" w:fill="auto"/>
            <w:vAlign w:val="center"/>
            <w:hideMark/>
          </w:tcPr>
          <w:p w14:paraId="5662359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原男女卫生间中间墙体拆除，含建筑垃圾处理及外运</w:t>
            </w:r>
          </w:p>
        </w:tc>
        <w:tc>
          <w:tcPr>
            <w:tcW w:w="993" w:type="dxa"/>
            <w:shd w:val="clear" w:color="auto" w:fill="auto"/>
            <w:vAlign w:val="center"/>
            <w:hideMark/>
          </w:tcPr>
          <w:p w14:paraId="10AF3A2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m3</w:t>
            </w:r>
          </w:p>
        </w:tc>
        <w:tc>
          <w:tcPr>
            <w:tcW w:w="1275" w:type="dxa"/>
            <w:shd w:val="clear" w:color="auto" w:fill="auto"/>
            <w:vAlign w:val="center"/>
            <w:hideMark/>
          </w:tcPr>
          <w:p w14:paraId="2D579309" w14:textId="625E5CE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noWrap/>
            <w:vAlign w:val="center"/>
            <w:hideMark/>
          </w:tcPr>
          <w:p w14:paraId="13B08D13" w14:textId="303E1019"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32BDF9C9" w14:textId="77777777" w:rsidTr="001518AC">
        <w:trPr>
          <w:trHeight w:val="288"/>
        </w:trPr>
        <w:tc>
          <w:tcPr>
            <w:tcW w:w="562" w:type="dxa"/>
            <w:vMerge/>
            <w:vAlign w:val="center"/>
            <w:hideMark/>
          </w:tcPr>
          <w:p w14:paraId="404C3FE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83B9AF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1B3E139"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CD4211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993" w:type="dxa"/>
            <w:shd w:val="clear" w:color="auto" w:fill="auto"/>
            <w:vAlign w:val="center"/>
            <w:hideMark/>
          </w:tcPr>
          <w:p w14:paraId="51068A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2F4C475" w14:textId="591E8D1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0321621F" w14:textId="57FC50CB"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528C6D7" w14:textId="77777777" w:rsidTr="001518AC">
        <w:trPr>
          <w:trHeight w:val="288"/>
        </w:trPr>
        <w:tc>
          <w:tcPr>
            <w:tcW w:w="562" w:type="dxa"/>
            <w:vMerge/>
            <w:vAlign w:val="center"/>
            <w:hideMark/>
          </w:tcPr>
          <w:p w14:paraId="3D24592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7DD84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4DF203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EE2D01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993" w:type="dxa"/>
            <w:shd w:val="clear" w:color="auto" w:fill="auto"/>
            <w:vAlign w:val="center"/>
            <w:hideMark/>
          </w:tcPr>
          <w:p w14:paraId="6E54F4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4C468AEF" w14:textId="041690C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494CDF8C" w14:textId="05B4610E"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034E7B7E" w14:textId="77777777" w:rsidTr="001518AC">
        <w:trPr>
          <w:trHeight w:val="288"/>
        </w:trPr>
        <w:tc>
          <w:tcPr>
            <w:tcW w:w="562" w:type="dxa"/>
            <w:vMerge/>
            <w:vAlign w:val="center"/>
            <w:hideMark/>
          </w:tcPr>
          <w:p w14:paraId="2860FCC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BCEFE0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EF3CC79"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29F822D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吊顶拆除，含建筑垃圾处理及外运</w:t>
            </w:r>
          </w:p>
        </w:tc>
        <w:tc>
          <w:tcPr>
            <w:tcW w:w="993" w:type="dxa"/>
            <w:shd w:val="clear" w:color="auto" w:fill="auto"/>
            <w:vAlign w:val="center"/>
            <w:hideMark/>
          </w:tcPr>
          <w:p w14:paraId="2F5C4B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02D3A5FA" w14:textId="70BD06B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noWrap/>
            <w:vAlign w:val="center"/>
            <w:hideMark/>
          </w:tcPr>
          <w:p w14:paraId="0C932065" w14:textId="73FBF960"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16EEA1CF" w14:textId="77777777" w:rsidTr="001518AC">
        <w:trPr>
          <w:trHeight w:val="350"/>
        </w:trPr>
        <w:tc>
          <w:tcPr>
            <w:tcW w:w="562" w:type="dxa"/>
            <w:vMerge/>
            <w:vAlign w:val="center"/>
            <w:hideMark/>
          </w:tcPr>
          <w:p w14:paraId="74E44F1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BB8E2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74AA71F"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5FA287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993" w:type="dxa"/>
            <w:shd w:val="clear" w:color="auto" w:fill="auto"/>
            <w:vAlign w:val="center"/>
            <w:hideMark/>
          </w:tcPr>
          <w:p w14:paraId="28EEBB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1275" w:type="dxa"/>
            <w:shd w:val="clear" w:color="auto" w:fill="auto"/>
            <w:vAlign w:val="center"/>
            <w:hideMark/>
          </w:tcPr>
          <w:p w14:paraId="69ADB3B1" w14:textId="1EB6C3C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47D379A6" w14:textId="249AC6EC"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2C363A8D" w14:textId="77777777" w:rsidTr="001518AC">
        <w:trPr>
          <w:trHeight w:val="852"/>
        </w:trPr>
        <w:tc>
          <w:tcPr>
            <w:tcW w:w="562" w:type="dxa"/>
            <w:vMerge/>
            <w:vAlign w:val="center"/>
            <w:hideMark/>
          </w:tcPr>
          <w:p w14:paraId="5BC2472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2FC16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E1ACB3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34F36F3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79FEC0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D3B975E" w14:textId="6481F03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22ABA34" w14:textId="60CE06B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0D5BFBA" w14:textId="77777777" w:rsidTr="00657471">
        <w:trPr>
          <w:trHeight w:val="546"/>
        </w:trPr>
        <w:tc>
          <w:tcPr>
            <w:tcW w:w="562" w:type="dxa"/>
            <w:vMerge/>
            <w:vAlign w:val="center"/>
            <w:hideMark/>
          </w:tcPr>
          <w:p w14:paraId="37710F0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759AD2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6535F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7796" w:type="dxa"/>
            <w:shd w:val="clear" w:color="auto" w:fill="auto"/>
            <w:vAlign w:val="center"/>
            <w:hideMark/>
          </w:tcPr>
          <w:p w14:paraId="1787223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993" w:type="dxa"/>
            <w:shd w:val="clear" w:color="auto" w:fill="auto"/>
            <w:vAlign w:val="center"/>
            <w:hideMark/>
          </w:tcPr>
          <w:p w14:paraId="363748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1DF9864" w14:textId="67E9C4B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9E5D2D2" w14:textId="5AE3FF5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D167C86" w14:textId="77777777" w:rsidTr="00657471">
        <w:trPr>
          <w:trHeight w:val="541"/>
        </w:trPr>
        <w:tc>
          <w:tcPr>
            <w:tcW w:w="562" w:type="dxa"/>
            <w:vMerge/>
            <w:vAlign w:val="center"/>
            <w:hideMark/>
          </w:tcPr>
          <w:p w14:paraId="2328E94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38B520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2D652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7796" w:type="dxa"/>
            <w:shd w:val="clear" w:color="auto" w:fill="auto"/>
            <w:vAlign w:val="center"/>
            <w:hideMark/>
          </w:tcPr>
          <w:p w14:paraId="332363A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993" w:type="dxa"/>
            <w:shd w:val="clear" w:color="auto" w:fill="auto"/>
            <w:vAlign w:val="center"/>
            <w:hideMark/>
          </w:tcPr>
          <w:p w14:paraId="6FB1CB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2E3D5FC" w14:textId="0E2CDD6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994D0AE" w14:textId="77C8295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FC1D92B" w14:textId="77777777" w:rsidTr="00657471">
        <w:trPr>
          <w:trHeight w:val="818"/>
        </w:trPr>
        <w:tc>
          <w:tcPr>
            <w:tcW w:w="562" w:type="dxa"/>
            <w:vMerge/>
            <w:vAlign w:val="center"/>
            <w:hideMark/>
          </w:tcPr>
          <w:p w14:paraId="12B40E4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0956FE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FF3834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7796" w:type="dxa"/>
            <w:shd w:val="clear" w:color="auto" w:fill="auto"/>
            <w:vAlign w:val="center"/>
            <w:hideMark/>
          </w:tcPr>
          <w:p w14:paraId="5C01279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993" w:type="dxa"/>
            <w:shd w:val="clear" w:color="auto" w:fill="auto"/>
            <w:vAlign w:val="center"/>
            <w:hideMark/>
          </w:tcPr>
          <w:p w14:paraId="3359C1E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57064CE" w14:textId="6A35827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3D7FAEC" w14:textId="54E6BBE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5D5F07B" w14:textId="77777777" w:rsidTr="005A08B2">
        <w:trPr>
          <w:trHeight w:val="710"/>
        </w:trPr>
        <w:tc>
          <w:tcPr>
            <w:tcW w:w="562" w:type="dxa"/>
            <w:vMerge/>
            <w:vAlign w:val="center"/>
            <w:hideMark/>
          </w:tcPr>
          <w:p w14:paraId="2AB5319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43D62E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208E0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7796" w:type="dxa"/>
            <w:shd w:val="clear" w:color="auto" w:fill="auto"/>
            <w:vAlign w:val="center"/>
            <w:hideMark/>
          </w:tcPr>
          <w:p w14:paraId="6998CC5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993" w:type="dxa"/>
            <w:shd w:val="clear" w:color="auto" w:fill="auto"/>
            <w:vAlign w:val="center"/>
            <w:hideMark/>
          </w:tcPr>
          <w:p w14:paraId="25E3F08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48F83D3" w14:textId="21DBF4B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0C0F725" w14:textId="32C484AF"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1F3C089" w14:textId="77777777" w:rsidTr="005A08B2">
        <w:trPr>
          <w:trHeight w:val="1259"/>
        </w:trPr>
        <w:tc>
          <w:tcPr>
            <w:tcW w:w="562" w:type="dxa"/>
            <w:vMerge/>
            <w:vAlign w:val="center"/>
            <w:hideMark/>
          </w:tcPr>
          <w:p w14:paraId="7B774E5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B0532A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17549E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0BA0C17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312BB67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503172E" w14:textId="0E47DB4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29D2727" w14:textId="382304A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ECD66A0" w14:textId="77777777" w:rsidTr="005A08B2">
        <w:trPr>
          <w:trHeight w:val="710"/>
        </w:trPr>
        <w:tc>
          <w:tcPr>
            <w:tcW w:w="562" w:type="dxa"/>
            <w:vMerge/>
            <w:vAlign w:val="center"/>
            <w:hideMark/>
          </w:tcPr>
          <w:p w14:paraId="6F2E188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6705EF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FF90F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7796" w:type="dxa"/>
            <w:shd w:val="clear" w:color="auto" w:fill="auto"/>
            <w:vAlign w:val="center"/>
            <w:hideMark/>
          </w:tcPr>
          <w:p w14:paraId="00DABAFD" w14:textId="75B35774"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993" w:type="dxa"/>
            <w:shd w:val="clear" w:color="auto" w:fill="auto"/>
            <w:vAlign w:val="center"/>
            <w:hideMark/>
          </w:tcPr>
          <w:p w14:paraId="6244214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6ABE52F3" w14:textId="7C2EED3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28120A0" w14:textId="3275E3F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06052C1" w14:textId="77777777" w:rsidTr="00657471">
        <w:trPr>
          <w:trHeight w:val="514"/>
        </w:trPr>
        <w:tc>
          <w:tcPr>
            <w:tcW w:w="562" w:type="dxa"/>
            <w:vMerge/>
            <w:vAlign w:val="center"/>
            <w:hideMark/>
          </w:tcPr>
          <w:p w14:paraId="38E6F36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15544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04EB35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26429CA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64812F5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4B016FDF" w14:textId="2F4FE67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12DAD5C" w14:textId="6FB7532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AD6066F" w14:textId="77777777" w:rsidTr="001518AC">
        <w:trPr>
          <w:trHeight w:val="360"/>
        </w:trPr>
        <w:tc>
          <w:tcPr>
            <w:tcW w:w="562" w:type="dxa"/>
            <w:vMerge/>
            <w:vAlign w:val="center"/>
            <w:hideMark/>
          </w:tcPr>
          <w:p w14:paraId="2A536FA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DEF6D0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453770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7AE6A3F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7D2D68D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521CC538" w14:textId="2748808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vAlign w:val="center"/>
            <w:hideMark/>
          </w:tcPr>
          <w:p w14:paraId="34C6D494" w14:textId="66FD992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BE48942" w14:textId="77777777" w:rsidTr="001518AC">
        <w:trPr>
          <w:trHeight w:val="360"/>
        </w:trPr>
        <w:tc>
          <w:tcPr>
            <w:tcW w:w="562" w:type="dxa"/>
            <w:vMerge/>
            <w:vAlign w:val="center"/>
            <w:hideMark/>
          </w:tcPr>
          <w:p w14:paraId="0FC1B3E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51F8E1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769BEFA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74518C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10D47F1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31D0F77" w14:textId="2378729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vAlign w:val="center"/>
            <w:hideMark/>
          </w:tcPr>
          <w:p w14:paraId="4CE72E35" w14:textId="29E9E1A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532E3DA" w14:textId="77777777" w:rsidTr="001518AC">
        <w:trPr>
          <w:trHeight w:val="360"/>
        </w:trPr>
        <w:tc>
          <w:tcPr>
            <w:tcW w:w="562" w:type="dxa"/>
            <w:vMerge/>
            <w:vAlign w:val="center"/>
            <w:hideMark/>
          </w:tcPr>
          <w:p w14:paraId="697299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C6FB6C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4C4A72C"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74E0E96" w14:textId="14B815AB"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689274E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59B5E51" w14:textId="5ED1151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447E1D32" w14:textId="0C82DE7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60D54A6" w14:textId="77777777" w:rsidTr="001518AC">
        <w:trPr>
          <w:trHeight w:val="471"/>
        </w:trPr>
        <w:tc>
          <w:tcPr>
            <w:tcW w:w="562" w:type="dxa"/>
            <w:vMerge/>
            <w:vAlign w:val="center"/>
            <w:hideMark/>
          </w:tcPr>
          <w:p w14:paraId="7C5BF01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E17AB8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D1B50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3BE83F7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57D8372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1CC8114F" w14:textId="16233EC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424CC423" w14:textId="139D85C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81B7FD3" w14:textId="77777777" w:rsidTr="005A08B2">
        <w:trPr>
          <w:trHeight w:val="1144"/>
        </w:trPr>
        <w:tc>
          <w:tcPr>
            <w:tcW w:w="562" w:type="dxa"/>
            <w:vMerge/>
            <w:vAlign w:val="center"/>
            <w:hideMark/>
          </w:tcPr>
          <w:p w14:paraId="187527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1712A8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D7A804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6F97CC7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2D8C56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BD9F2F1" w14:textId="612CBC0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349FA7D" w14:textId="1D21D12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6113D2D" w14:textId="77777777" w:rsidTr="00657471">
        <w:trPr>
          <w:trHeight w:val="1092"/>
        </w:trPr>
        <w:tc>
          <w:tcPr>
            <w:tcW w:w="562" w:type="dxa"/>
            <w:vMerge/>
            <w:vAlign w:val="center"/>
            <w:hideMark/>
          </w:tcPr>
          <w:p w14:paraId="5203A99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18D6A3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9304C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2CE5053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69062B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CCE3E37" w14:textId="0C35261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F3597E6" w14:textId="35617EF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2C2A7A8" w14:textId="77777777" w:rsidTr="00657471">
        <w:trPr>
          <w:trHeight w:val="1079"/>
        </w:trPr>
        <w:tc>
          <w:tcPr>
            <w:tcW w:w="562" w:type="dxa"/>
            <w:vMerge/>
            <w:vAlign w:val="center"/>
            <w:hideMark/>
          </w:tcPr>
          <w:p w14:paraId="1E64D37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D11808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37D98E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7796" w:type="dxa"/>
            <w:shd w:val="clear" w:color="auto" w:fill="auto"/>
            <w:vAlign w:val="center"/>
            <w:hideMark/>
          </w:tcPr>
          <w:p w14:paraId="445EF30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993" w:type="dxa"/>
            <w:shd w:val="clear" w:color="auto" w:fill="auto"/>
            <w:vAlign w:val="center"/>
            <w:hideMark/>
          </w:tcPr>
          <w:p w14:paraId="099D9CE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E99D39C" w14:textId="6E021A6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E580B9E" w14:textId="784F98B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6C1AF8B" w14:textId="77777777" w:rsidTr="001518AC">
        <w:trPr>
          <w:trHeight w:val="300"/>
        </w:trPr>
        <w:tc>
          <w:tcPr>
            <w:tcW w:w="562" w:type="dxa"/>
            <w:vMerge/>
            <w:vAlign w:val="center"/>
            <w:hideMark/>
          </w:tcPr>
          <w:p w14:paraId="40A6AA3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4DD56E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4A5AA7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12C9F84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69466F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E21BBFF" w14:textId="61BB3B5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7F360744" w14:textId="20A3D63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25AAE47" w14:textId="77777777" w:rsidTr="001518AC">
        <w:trPr>
          <w:trHeight w:val="300"/>
        </w:trPr>
        <w:tc>
          <w:tcPr>
            <w:tcW w:w="562" w:type="dxa"/>
            <w:vMerge/>
            <w:vAlign w:val="center"/>
            <w:hideMark/>
          </w:tcPr>
          <w:p w14:paraId="5F783A7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266DDD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5F584974"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906DFA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77BDD9F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95F8E3B" w14:textId="66E0E1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71E03B95" w14:textId="485ECFE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9A3718A" w14:textId="77777777" w:rsidTr="001518AC">
        <w:trPr>
          <w:trHeight w:val="459"/>
        </w:trPr>
        <w:tc>
          <w:tcPr>
            <w:tcW w:w="562" w:type="dxa"/>
            <w:vMerge/>
            <w:vAlign w:val="center"/>
            <w:hideMark/>
          </w:tcPr>
          <w:p w14:paraId="2BDCAA0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B74301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43653F10"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E3133D0" w14:textId="0059F886"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609D74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393C5F6" w14:textId="5C343A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71E1F4C" w14:textId="785BBB4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54A5CDF" w14:textId="77777777" w:rsidTr="005A08B2">
        <w:trPr>
          <w:trHeight w:val="1183"/>
        </w:trPr>
        <w:tc>
          <w:tcPr>
            <w:tcW w:w="562" w:type="dxa"/>
            <w:vMerge/>
            <w:vAlign w:val="center"/>
            <w:hideMark/>
          </w:tcPr>
          <w:p w14:paraId="1E47873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919FDE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52F3D7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70570727" w14:textId="5AAEA9C4"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55BA511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7C5A4D0" w14:textId="79B3AAB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450A804" w14:textId="722C2FC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8A824AD" w14:textId="77777777" w:rsidTr="00657471">
        <w:trPr>
          <w:trHeight w:val="1185"/>
        </w:trPr>
        <w:tc>
          <w:tcPr>
            <w:tcW w:w="562" w:type="dxa"/>
            <w:vMerge/>
            <w:vAlign w:val="center"/>
            <w:hideMark/>
          </w:tcPr>
          <w:p w14:paraId="50D9B26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A9ECA2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8BE09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3D88941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3BA711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35443DD" w14:textId="7CA8A7C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2BC30C8" w14:textId="24323D9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6B45AA2" w14:textId="77777777" w:rsidTr="001518AC">
        <w:trPr>
          <w:trHeight w:val="379"/>
        </w:trPr>
        <w:tc>
          <w:tcPr>
            <w:tcW w:w="562" w:type="dxa"/>
            <w:vMerge/>
            <w:vAlign w:val="center"/>
            <w:hideMark/>
          </w:tcPr>
          <w:p w14:paraId="5593C74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150E51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7720F6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7796" w:type="dxa"/>
            <w:shd w:val="clear" w:color="auto" w:fill="auto"/>
            <w:vAlign w:val="center"/>
            <w:hideMark/>
          </w:tcPr>
          <w:p w14:paraId="2DC4DC8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993" w:type="dxa"/>
            <w:shd w:val="clear" w:color="auto" w:fill="auto"/>
            <w:vAlign w:val="center"/>
            <w:hideMark/>
          </w:tcPr>
          <w:p w14:paraId="744CC3D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000F92D" w14:textId="6D3AAA1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1134" w:type="dxa"/>
            <w:shd w:val="clear" w:color="auto" w:fill="auto"/>
            <w:vAlign w:val="center"/>
            <w:hideMark/>
          </w:tcPr>
          <w:p w14:paraId="0063FB82" w14:textId="367272C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0214342" w14:textId="77777777" w:rsidTr="00657471">
        <w:trPr>
          <w:trHeight w:val="1402"/>
        </w:trPr>
        <w:tc>
          <w:tcPr>
            <w:tcW w:w="562" w:type="dxa"/>
            <w:vMerge/>
            <w:vAlign w:val="center"/>
            <w:hideMark/>
          </w:tcPr>
          <w:p w14:paraId="2005B95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6A51C0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73207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35444507" w14:textId="1766B2C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1718DA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F900D8C" w14:textId="59E485A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4648A7A" w14:textId="5FAACFE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1C5B78B" w14:textId="77777777" w:rsidTr="005A08B2">
        <w:trPr>
          <w:trHeight w:val="660"/>
        </w:trPr>
        <w:tc>
          <w:tcPr>
            <w:tcW w:w="562" w:type="dxa"/>
            <w:vMerge/>
            <w:vAlign w:val="center"/>
            <w:hideMark/>
          </w:tcPr>
          <w:p w14:paraId="771E2C1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B8F5F6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64AD60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20023A9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108F71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A144E99" w14:textId="2EE94FC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8182810" w14:textId="36F5C76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7EC3DEB" w14:textId="77777777" w:rsidTr="005A08B2">
        <w:trPr>
          <w:trHeight w:val="639"/>
        </w:trPr>
        <w:tc>
          <w:tcPr>
            <w:tcW w:w="562" w:type="dxa"/>
            <w:vMerge/>
            <w:vAlign w:val="center"/>
            <w:hideMark/>
          </w:tcPr>
          <w:p w14:paraId="591F1F2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9FAAB8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40923E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砌墙隔断</w:t>
            </w:r>
          </w:p>
        </w:tc>
        <w:tc>
          <w:tcPr>
            <w:tcW w:w="7796" w:type="dxa"/>
            <w:shd w:val="clear" w:color="auto" w:fill="auto"/>
            <w:vAlign w:val="center"/>
            <w:hideMark/>
          </w:tcPr>
          <w:p w14:paraId="456B9EB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实心砖砌筑，厚度120mm</w:t>
            </w:r>
          </w:p>
        </w:tc>
        <w:tc>
          <w:tcPr>
            <w:tcW w:w="993" w:type="dxa"/>
            <w:shd w:val="clear" w:color="auto" w:fill="auto"/>
            <w:vAlign w:val="center"/>
            <w:hideMark/>
          </w:tcPr>
          <w:p w14:paraId="4CB43D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立方</w:t>
            </w:r>
          </w:p>
        </w:tc>
        <w:tc>
          <w:tcPr>
            <w:tcW w:w="1275" w:type="dxa"/>
            <w:shd w:val="clear" w:color="auto" w:fill="auto"/>
            <w:vAlign w:val="center"/>
            <w:hideMark/>
          </w:tcPr>
          <w:p w14:paraId="39B0D659" w14:textId="47A78BB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1.86</w:t>
            </w:r>
          </w:p>
        </w:tc>
        <w:tc>
          <w:tcPr>
            <w:tcW w:w="1134" w:type="dxa"/>
            <w:shd w:val="clear" w:color="auto" w:fill="auto"/>
            <w:vAlign w:val="center"/>
            <w:hideMark/>
          </w:tcPr>
          <w:p w14:paraId="501BDCA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尺寸：2.5*3.1</w:t>
            </w:r>
          </w:p>
        </w:tc>
      </w:tr>
      <w:tr w:rsidR="001518AC" w:rsidRPr="001518AC" w14:paraId="432C98A8" w14:textId="77777777" w:rsidTr="001518AC">
        <w:trPr>
          <w:trHeight w:val="360"/>
        </w:trPr>
        <w:tc>
          <w:tcPr>
            <w:tcW w:w="562" w:type="dxa"/>
            <w:vMerge/>
            <w:vAlign w:val="center"/>
            <w:hideMark/>
          </w:tcPr>
          <w:p w14:paraId="1D103F0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34DF30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0709847"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A8E9BA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20mm抹灰，含基层修复</w:t>
            </w:r>
          </w:p>
        </w:tc>
        <w:tc>
          <w:tcPr>
            <w:tcW w:w="993" w:type="dxa"/>
            <w:shd w:val="clear" w:color="auto" w:fill="auto"/>
            <w:vAlign w:val="center"/>
            <w:hideMark/>
          </w:tcPr>
          <w:p w14:paraId="7BF566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0663B03" w14:textId="01A8E6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1134" w:type="dxa"/>
            <w:shd w:val="clear" w:color="auto" w:fill="auto"/>
            <w:vAlign w:val="center"/>
            <w:hideMark/>
          </w:tcPr>
          <w:p w14:paraId="3CF2A18E" w14:textId="0DF06E8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5BA408B" w14:textId="77777777" w:rsidTr="001518AC">
        <w:trPr>
          <w:trHeight w:val="360"/>
        </w:trPr>
        <w:tc>
          <w:tcPr>
            <w:tcW w:w="562" w:type="dxa"/>
            <w:vMerge/>
            <w:vAlign w:val="center"/>
            <w:hideMark/>
          </w:tcPr>
          <w:p w14:paraId="20E9373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DF88FE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3B45C1E"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293EB94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993" w:type="dxa"/>
            <w:shd w:val="clear" w:color="auto" w:fill="auto"/>
            <w:vAlign w:val="center"/>
            <w:hideMark/>
          </w:tcPr>
          <w:p w14:paraId="66568C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14A4500" w14:textId="4792D9E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3945CC45" w14:textId="5BCCE0E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0819D0F" w14:textId="77777777" w:rsidTr="001518AC">
        <w:trPr>
          <w:trHeight w:val="360"/>
        </w:trPr>
        <w:tc>
          <w:tcPr>
            <w:tcW w:w="562" w:type="dxa"/>
            <w:vMerge/>
            <w:vAlign w:val="center"/>
            <w:hideMark/>
          </w:tcPr>
          <w:p w14:paraId="154AE7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97F71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1EE4AAC"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0DB3A04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w:t>
            </w:r>
          </w:p>
        </w:tc>
        <w:tc>
          <w:tcPr>
            <w:tcW w:w="993" w:type="dxa"/>
            <w:shd w:val="clear" w:color="auto" w:fill="auto"/>
            <w:vAlign w:val="center"/>
            <w:hideMark/>
          </w:tcPr>
          <w:p w14:paraId="3F19481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7EF9B4F" w14:textId="67BE94C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1134" w:type="dxa"/>
            <w:shd w:val="clear" w:color="auto" w:fill="auto"/>
            <w:vAlign w:val="center"/>
            <w:hideMark/>
          </w:tcPr>
          <w:p w14:paraId="4E25F054" w14:textId="5DDD9A3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015BA55" w14:textId="77777777" w:rsidTr="00657471">
        <w:trPr>
          <w:trHeight w:val="507"/>
        </w:trPr>
        <w:tc>
          <w:tcPr>
            <w:tcW w:w="562" w:type="dxa"/>
            <w:vMerge/>
            <w:vAlign w:val="center"/>
            <w:hideMark/>
          </w:tcPr>
          <w:p w14:paraId="27731A6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5C9702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BDFAC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门槛石更换</w:t>
            </w:r>
          </w:p>
        </w:tc>
        <w:tc>
          <w:tcPr>
            <w:tcW w:w="7796" w:type="dxa"/>
            <w:shd w:val="clear" w:color="auto" w:fill="auto"/>
            <w:vAlign w:val="center"/>
            <w:hideMark/>
          </w:tcPr>
          <w:p w14:paraId="6EE7D1C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993" w:type="dxa"/>
            <w:shd w:val="clear" w:color="auto" w:fill="auto"/>
            <w:vAlign w:val="center"/>
            <w:hideMark/>
          </w:tcPr>
          <w:p w14:paraId="4E66BD5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67B9A7C" w14:textId="155DEF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0.25</w:t>
            </w:r>
          </w:p>
        </w:tc>
        <w:tc>
          <w:tcPr>
            <w:tcW w:w="1134" w:type="dxa"/>
            <w:shd w:val="clear" w:color="auto" w:fill="auto"/>
            <w:vAlign w:val="center"/>
            <w:hideMark/>
          </w:tcPr>
          <w:p w14:paraId="5EE270FE" w14:textId="19714F8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8CB0599" w14:textId="77777777" w:rsidTr="00657471">
        <w:trPr>
          <w:trHeight w:val="417"/>
        </w:trPr>
        <w:tc>
          <w:tcPr>
            <w:tcW w:w="562" w:type="dxa"/>
            <w:vMerge/>
            <w:vAlign w:val="center"/>
            <w:hideMark/>
          </w:tcPr>
          <w:p w14:paraId="4C9A249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07AD3A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3159D5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窗帘安装</w:t>
            </w:r>
          </w:p>
        </w:tc>
        <w:tc>
          <w:tcPr>
            <w:tcW w:w="7796" w:type="dxa"/>
            <w:shd w:val="clear" w:color="auto" w:fill="auto"/>
            <w:vAlign w:val="center"/>
            <w:hideMark/>
          </w:tcPr>
          <w:p w14:paraId="3F428C0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安装适合环境窗帘，含材料运输费用和人工费用</w:t>
            </w:r>
          </w:p>
        </w:tc>
        <w:tc>
          <w:tcPr>
            <w:tcW w:w="993" w:type="dxa"/>
            <w:shd w:val="clear" w:color="auto" w:fill="auto"/>
            <w:vAlign w:val="center"/>
            <w:hideMark/>
          </w:tcPr>
          <w:p w14:paraId="77034F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512677E" w14:textId="4FB358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3E1939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卷帘</w:t>
            </w:r>
          </w:p>
        </w:tc>
      </w:tr>
      <w:tr w:rsidR="009F19A6" w:rsidRPr="001518AC" w14:paraId="653D4130" w14:textId="77777777" w:rsidTr="00657471">
        <w:trPr>
          <w:trHeight w:val="654"/>
        </w:trPr>
        <w:tc>
          <w:tcPr>
            <w:tcW w:w="562" w:type="dxa"/>
            <w:vMerge/>
            <w:vAlign w:val="center"/>
            <w:hideMark/>
          </w:tcPr>
          <w:p w14:paraId="4FA2AB2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E8CD89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C5D5E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7796" w:type="dxa"/>
            <w:shd w:val="clear" w:color="auto" w:fill="auto"/>
            <w:vAlign w:val="center"/>
            <w:hideMark/>
          </w:tcPr>
          <w:p w14:paraId="54F8E86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993" w:type="dxa"/>
            <w:shd w:val="clear" w:color="auto" w:fill="auto"/>
            <w:vAlign w:val="center"/>
            <w:hideMark/>
          </w:tcPr>
          <w:p w14:paraId="6BF885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381D7757" w14:textId="2E50A78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5D782556" w14:textId="2B05907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D3C5E15" w14:textId="77777777" w:rsidTr="001518AC">
        <w:trPr>
          <w:trHeight w:val="681"/>
        </w:trPr>
        <w:tc>
          <w:tcPr>
            <w:tcW w:w="562" w:type="dxa"/>
            <w:vMerge/>
            <w:vAlign w:val="center"/>
            <w:hideMark/>
          </w:tcPr>
          <w:p w14:paraId="79FAAC5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0B1B67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CB26DB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7796" w:type="dxa"/>
            <w:shd w:val="clear" w:color="auto" w:fill="auto"/>
            <w:vAlign w:val="center"/>
            <w:hideMark/>
          </w:tcPr>
          <w:p w14:paraId="4427E7F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993" w:type="dxa"/>
            <w:shd w:val="clear" w:color="auto" w:fill="auto"/>
            <w:vAlign w:val="center"/>
            <w:hideMark/>
          </w:tcPr>
          <w:p w14:paraId="49F9AF9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AD1FFB0" w14:textId="67376FB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54AAF85" w14:textId="0F84009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B3F4496" w14:textId="77777777" w:rsidTr="005A08B2">
        <w:trPr>
          <w:trHeight w:val="501"/>
        </w:trPr>
        <w:tc>
          <w:tcPr>
            <w:tcW w:w="562" w:type="dxa"/>
            <w:vMerge/>
            <w:vAlign w:val="center"/>
            <w:hideMark/>
          </w:tcPr>
          <w:p w14:paraId="5FF1FA2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116C90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22A7B4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7796" w:type="dxa"/>
            <w:shd w:val="clear" w:color="auto" w:fill="auto"/>
            <w:vAlign w:val="center"/>
            <w:hideMark/>
          </w:tcPr>
          <w:p w14:paraId="72C8A1B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993" w:type="dxa"/>
            <w:shd w:val="clear" w:color="auto" w:fill="auto"/>
            <w:vAlign w:val="center"/>
            <w:hideMark/>
          </w:tcPr>
          <w:p w14:paraId="15F1EA6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CB9B53F" w14:textId="54C55D2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B6B378E" w14:textId="5616A4A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32D6D9B" w14:textId="77777777" w:rsidTr="00657471">
        <w:trPr>
          <w:trHeight w:val="335"/>
        </w:trPr>
        <w:tc>
          <w:tcPr>
            <w:tcW w:w="562" w:type="dxa"/>
            <w:vMerge w:val="restart"/>
            <w:shd w:val="clear" w:color="auto" w:fill="auto"/>
            <w:vAlign w:val="center"/>
            <w:hideMark/>
          </w:tcPr>
          <w:p w14:paraId="25370E07" w14:textId="3293785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4C21EC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4C83484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7796" w:type="dxa"/>
            <w:shd w:val="clear" w:color="auto" w:fill="auto"/>
            <w:vAlign w:val="center"/>
            <w:hideMark/>
          </w:tcPr>
          <w:p w14:paraId="63799CA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993" w:type="dxa"/>
            <w:shd w:val="clear" w:color="auto" w:fill="auto"/>
            <w:vAlign w:val="center"/>
            <w:hideMark/>
          </w:tcPr>
          <w:p w14:paraId="4B7C3F2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88EF495" w14:textId="5E7B520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F49F44A" w14:textId="3DB661D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115D24E" w14:textId="77777777" w:rsidTr="005A08B2">
        <w:trPr>
          <w:trHeight w:val="835"/>
        </w:trPr>
        <w:tc>
          <w:tcPr>
            <w:tcW w:w="562" w:type="dxa"/>
            <w:vMerge/>
            <w:vAlign w:val="center"/>
            <w:hideMark/>
          </w:tcPr>
          <w:p w14:paraId="30D2D26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2DDFC3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92121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470A021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6600131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BEA0DB0" w14:textId="3C07B76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D1BDDB9" w14:textId="18D38B0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5CCC079" w14:textId="77777777" w:rsidTr="00657471">
        <w:trPr>
          <w:trHeight w:val="1119"/>
        </w:trPr>
        <w:tc>
          <w:tcPr>
            <w:tcW w:w="562" w:type="dxa"/>
            <w:vMerge/>
            <w:vAlign w:val="center"/>
            <w:hideMark/>
          </w:tcPr>
          <w:p w14:paraId="7D31DAD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CA5688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A72D8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588B4A7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72B4CC1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D074B4E" w14:textId="0F12EB5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BE0B000" w14:textId="06889DC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D85E7E9" w14:textId="77777777" w:rsidTr="00657471">
        <w:trPr>
          <w:trHeight w:val="526"/>
        </w:trPr>
        <w:tc>
          <w:tcPr>
            <w:tcW w:w="562" w:type="dxa"/>
            <w:shd w:val="clear" w:color="auto" w:fill="auto"/>
            <w:vAlign w:val="center"/>
            <w:hideMark/>
          </w:tcPr>
          <w:p w14:paraId="0B00BEF2" w14:textId="63DB400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shd w:val="clear" w:color="auto" w:fill="auto"/>
            <w:vAlign w:val="center"/>
            <w:hideMark/>
          </w:tcPr>
          <w:p w14:paraId="36AA0D5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34CEFB7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03916F1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7D6009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8629AEF" w14:textId="6D34E5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9DEA5A8" w14:textId="42198AC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0AB9CBC" w14:textId="77777777" w:rsidTr="00657471">
        <w:trPr>
          <w:trHeight w:val="660"/>
        </w:trPr>
        <w:tc>
          <w:tcPr>
            <w:tcW w:w="562" w:type="dxa"/>
            <w:shd w:val="clear" w:color="auto" w:fill="auto"/>
            <w:vAlign w:val="center"/>
            <w:hideMark/>
          </w:tcPr>
          <w:p w14:paraId="751EB33A" w14:textId="214AA5E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134" w:type="dxa"/>
            <w:shd w:val="clear" w:color="auto" w:fill="auto"/>
            <w:vAlign w:val="center"/>
            <w:hideMark/>
          </w:tcPr>
          <w:p w14:paraId="35CEB3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55BF8FC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30FB332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2FE687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39E48C20" w14:textId="47CA916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0FE07315" w14:textId="68EE9417"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5A8D93FE" w14:textId="77777777" w:rsidTr="009F19A6">
        <w:trPr>
          <w:trHeight w:val="441"/>
        </w:trPr>
        <w:tc>
          <w:tcPr>
            <w:tcW w:w="14454" w:type="dxa"/>
            <w:gridSpan w:val="7"/>
            <w:shd w:val="clear" w:color="auto" w:fill="auto"/>
            <w:vAlign w:val="center"/>
            <w:hideMark/>
          </w:tcPr>
          <w:p w14:paraId="42A8A34D"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四、泰隆银行</w:t>
            </w:r>
          </w:p>
        </w:tc>
      </w:tr>
      <w:tr w:rsidR="009F19A6" w:rsidRPr="001518AC" w14:paraId="234C3B79" w14:textId="77777777" w:rsidTr="005A08B2">
        <w:trPr>
          <w:trHeight w:val="638"/>
        </w:trPr>
        <w:tc>
          <w:tcPr>
            <w:tcW w:w="562" w:type="dxa"/>
            <w:vMerge w:val="restart"/>
            <w:shd w:val="clear" w:color="auto" w:fill="auto"/>
            <w:vAlign w:val="center"/>
            <w:hideMark/>
          </w:tcPr>
          <w:p w14:paraId="04735B02" w14:textId="41395FD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5877062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69333F3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6E0CD3E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7D2B3F1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F1FD893" w14:textId="511E3D6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03C4786A" w14:textId="23B42A5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9ADE385" w14:textId="77777777" w:rsidTr="005A08B2">
        <w:trPr>
          <w:trHeight w:val="549"/>
        </w:trPr>
        <w:tc>
          <w:tcPr>
            <w:tcW w:w="562" w:type="dxa"/>
            <w:vMerge/>
            <w:vAlign w:val="center"/>
            <w:hideMark/>
          </w:tcPr>
          <w:p w14:paraId="3E9256F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1E280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2F366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1E9DABD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21D6A2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22361A8" w14:textId="102770A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62664D3C" w14:textId="51C952B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5E7FAE5" w14:textId="77777777" w:rsidTr="005A08B2">
        <w:trPr>
          <w:trHeight w:val="698"/>
        </w:trPr>
        <w:tc>
          <w:tcPr>
            <w:tcW w:w="562" w:type="dxa"/>
            <w:vMerge/>
            <w:vAlign w:val="center"/>
            <w:hideMark/>
          </w:tcPr>
          <w:p w14:paraId="6EFE2E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842F04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B0999F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2A6419A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5D3816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BB94F4A" w14:textId="5419089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1F23A7C5" w14:textId="337689F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0CB3FAF" w14:textId="77777777" w:rsidTr="00657471">
        <w:trPr>
          <w:trHeight w:val="462"/>
        </w:trPr>
        <w:tc>
          <w:tcPr>
            <w:tcW w:w="562" w:type="dxa"/>
            <w:vMerge/>
            <w:vAlign w:val="center"/>
            <w:hideMark/>
          </w:tcPr>
          <w:p w14:paraId="1F91043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95BE12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4D9D5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7796" w:type="dxa"/>
            <w:shd w:val="clear" w:color="auto" w:fill="auto"/>
            <w:vAlign w:val="center"/>
            <w:hideMark/>
          </w:tcPr>
          <w:p w14:paraId="63E6803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993" w:type="dxa"/>
            <w:shd w:val="clear" w:color="auto" w:fill="auto"/>
            <w:vAlign w:val="center"/>
            <w:hideMark/>
          </w:tcPr>
          <w:p w14:paraId="1CD1DD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3A312C6E" w14:textId="5F6B477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0B824CDC" w14:textId="6597F35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1364665" w14:textId="77777777" w:rsidTr="005A08B2">
        <w:trPr>
          <w:trHeight w:val="1455"/>
        </w:trPr>
        <w:tc>
          <w:tcPr>
            <w:tcW w:w="562" w:type="dxa"/>
            <w:vMerge/>
            <w:vAlign w:val="center"/>
            <w:hideMark/>
          </w:tcPr>
          <w:p w14:paraId="3056D30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DEB4F3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74B0BB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350CFBF7" w14:textId="31A2A748"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4E2B0B1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6454914C" w14:textId="47F84E5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1B56EFB2" w14:textId="115F414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022C042" w14:textId="77777777" w:rsidTr="005A08B2">
        <w:trPr>
          <w:trHeight w:val="693"/>
        </w:trPr>
        <w:tc>
          <w:tcPr>
            <w:tcW w:w="562" w:type="dxa"/>
            <w:vMerge/>
            <w:vAlign w:val="center"/>
            <w:hideMark/>
          </w:tcPr>
          <w:p w14:paraId="4A377C8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DB0961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A7BBF4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48662AD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128538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BD505D4" w14:textId="1BE17F7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564D5780" w14:textId="0E58E1A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497EAF3" w14:textId="77777777" w:rsidTr="005A08B2">
        <w:trPr>
          <w:trHeight w:val="693"/>
        </w:trPr>
        <w:tc>
          <w:tcPr>
            <w:tcW w:w="562" w:type="dxa"/>
            <w:vMerge/>
            <w:vAlign w:val="center"/>
            <w:hideMark/>
          </w:tcPr>
          <w:p w14:paraId="0036A05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AB2B0F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43C529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5938748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65DBD99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E37D25F" w14:textId="34E41D1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E8E4FCA" w14:textId="02D5330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8CD625F" w14:textId="77777777" w:rsidTr="005A08B2">
        <w:trPr>
          <w:trHeight w:val="561"/>
        </w:trPr>
        <w:tc>
          <w:tcPr>
            <w:tcW w:w="562" w:type="dxa"/>
            <w:vMerge/>
            <w:vAlign w:val="center"/>
            <w:hideMark/>
          </w:tcPr>
          <w:p w14:paraId="431D3BC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38B106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901AB8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701DCE3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427C864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E37D5C4" w14:textId="2E3C2C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F108BBA" w14:textId="4813ADA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87B323E" w14:textId="77777777" w:rsidTr="005A08B2">
        <w:trPr>
          <w:trHeight w:val="541"/>
        </w:trPr>
        <w:tc>
          <w:tcPr>
            <w:tcW w:w="562" w:type="dxa"/>
            <w:shd w:val="clear" w:color="auto" w:fill="auto"/>
            <w:vAlign w:val="center"/>
            <w:hideMark/>
          </w:tcPr>
          <w:p w14:paraId="3A439D78" w14:textId="558DD3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shd w:val="clear" w:color="auto" w:fill="auto"/>
            <w:vAlign w:val="center"/>
            <w:hideMark/>
          </w:tcPr>
          <w:p w14:paraId="4EFCDEF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560239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E550A4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0F777D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60A73E6" w14:textId="3CFA00E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0A0D3A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w:t>
            </w:r>
          </w:p>
        </w:tc>
      </w:tr>
      <w:tr w:rsidR="009F19A6" w:rsidRPr="001518AC" w14:paraId="561CD9ED" w14:textId="77777777" w:rsidTr="005A08B2">
        <w:trPr>
          <w:trHeight w:val="2677"/>
        </w:trPr>
        <w:tc>
          <w:tcPr>
            <w:tcW w:w="562" w:type="dxa"/>
            <w:vMerge w:val="restart"/>
            <w:shd w:val="clear" w:color="auto" w:fill="auto"/>
            <w:vAlign w:val="center"/>
            <w:hideMark/>
          </w:tcPr>
          <w:p w14:paraId="694347D7" w14:textId="5E022D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552802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7AFCC0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新建无障碍柜台</w:t>
            </w:r>
          </w:p>
        </w:tc>
        <w:tc>
          <w:tcPr>
            <w:tcW w:w="7796" w:type="dxa"/>
            <w:shd w:val="clear" w:color="auto" w:fill="auto"/>
            <w:vAlign w:val="center"/>
            <w:hideMark/>
          </w:tcPr>
          <w:p w14:paraId="4D6E29C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台面石英石，易擦洗、无辐射、防渗透。设置一个按规范要求的台位（限于木栕台）表面离地高度为70-85cm，下部留出宽75cm,高65cm,深度45cm空间，拆除物由投标单位进行处理，不得随意堆放。</w:t>
            </w:r>
          </w:p>
        </w:tc>
        <w:tc>
          <w:tcPr>
            <w:tcW w:w="993" w:type="dxa"/>
            <w:shd w:val="clear" w:color="auto" w:fill="auto"/>
            <w:vAlign w:val="center"/>
            <w:hideMark/>
          </w:tcPr>
          <w:p w14:paraId="164582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3AFF01E" w14:textId="14A245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F9B5B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台面宽26cm长139cm，离地高77cm，可拆卸，木质，台面和原有台面拼接颜色相近。</w:t>
            </w:r>
          </w:p>
        </w:tc>
      </w:tr>
      <w:tr w:rsidR="009F19A6" w:rsidRPr="001518AC" w14:paraId="2498EB16" w14:textId="77777777" w:rsidTr="00657471">
        <w:trPr>
          <w:trHeight w:val="684"/>
        </w:trPr>
        <w:tc>
          <w:tcPr>
            <w:tcW w:w="562" w:type="dxa"/>
            <w:vMerge/>
            <w:vAlign w:val="center"/>
            <w:hideMark/>
          </w:tcPr>
          <w:p w14:paraId="2BE143D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BF595A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77A369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468D883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3EAE75E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5EDD7F0" w14:textId="303E869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081F4CB" w14:textId="35FA6B5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DB42FB8" w14:textId="77777777" w:rsidTr="005A08B2">
        <w:trPr>
          <w:trHeight w:val="828"/>
        </w:trPr>
        <w:tc>
          <w:tcPr>
            <w:tcW w:w="562" w:type="dxa"/>
            <w:vMerge w:val="restart"/>
            <w:shd w:val="clear" w:color="auto" w:fill="auto"/>
            <w:vAlign w:val="center"/>
            <w:hideMark/>
          </w:tcPr>
          <w:p w14:paraId="197F6E95" w14:textId="69BF1EE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48C1F7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543F3F9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19772F8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0C6797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D18BAFB" w14:textId="64119D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8CA232C" w14:textId="62F3C60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8417FCC" w14:textId="77777777" w:rsidTr="005A08B2">
        <w:trPr>
          <w:trHeight w:val="570"/>
        </w:trPr>
        <w:tc>
          <w:tcPr>
            <w:tcW w:w="562" w:type="dxa"/>
            <w:vMerge/>
            <w:vAlign w:val="center"/>
            <w:hideMark/>
          </w:tcPr>
          <w:p w14:paraId="44976C6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0276F7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3ECB26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2A83EDE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224ACE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AD1E040" w14:textId="12CF1F5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094D1CD" w14:textId="3D0034C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3CA4C29" w14:textId="77777777" w:rsidTr="005A08B2">
        <w:trPr>
          <w:trHeight w:val="561"/>
        </w:trPr>
        <w:tc>
          <w:tcPr>
            <w:tcW w:w="562" w:type="dxa"/>
            <w:vMerge/>
            <w:vAlign w:val="center"/>
            <w:hideMark/>
          </w:tcPr>
          <w:p w14:paraId="03D0A0D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B7D33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82DCC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000292B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7DC4396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BDBB921" w14:textId="2EF2915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75A06F8" w14:textId="4BF5D8B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95706FE" w14:textId="77777777" w:rsidTr="005A08B2">
        <w:trPr>
          <w:trHeight w:val="621"/>
        </w:trPr>
        <w:tc>
          <w:tcPr>
            <w:tcW w:w="562" w:type="dxa"/>
            <w:vMerge w:val="restart"/>
            <w:shd w:val="clear" w:color="auto" w:fill="auto"/>
            <w:vAlign w:val="center"/>
            <w:hideMark/>
          </w:tcPr>
          <w:p w14:paraId="02D8823C" w14:textId="2ABF9C8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5</w:t>
            </w:r>
          </w:p>
        </w:tc>
        <w:tc>
          <w:tcPr>
            <w:tcW w:w="1134" w:type="dxa"/>
            <w:vMerge w:val="restart"/>
            <w:shd w:val="clear" w:color="auto" w:fill="auto"/>
            <w:vAlign w:val="center"/>
            <w:hideMark/>
          </w:tcPr>
          <w:p w14:paraId="4708FA4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3E75943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7796" w:type="dxa"/>
            <w:shd w:val="clear" w:color="auto" w:fill="auto"/>
            <w:vAlign w:val="center"/>
            <w:hideMark/>
          </w:tcPr>
          <w:p w14:paraId="3FC4C5F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993" w:type="dxa"/>
            <w:shd w:val="clear" w:color="auto" w:fill="auto"/>
            <w:vAlign w:val="center"/>
            <w:hideMark/>
          </w:tcPr>
          <w:p w14:paraId="7AEBA4D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D1ECB14" w14:textId="13E5285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161A07F" w14:textId="31889CB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8BCD742" w14:textId="77777777" w:rsidTr="005A08B2">
        <w:trPr>
          <w:trHeight w:val="693"/>
        </w:trPr>
        <w:tc>
          <w:tcPr>
            <w:tcW w:w="562" w:type="dxa"/>
            <w:vMerge/>
            <w:vAlign w:val="center"/>
            <w:hideMark/>
          </w:tcPr>
          <w:p w14:paraId="1AB43CD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8E62E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47572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08C7496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605834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2DE7B61" w14:textId="594A1D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C3001AC" w14:textId="60F0A19F"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1A9C6DA" w14:textId="77777777" w:rsidTr="005A08B2">
        <w:trPr>
          <w:trHeight w:val="1119"/>
        </w:trPr>
        <w:tc>
          <w:tcPr>
            <w:tcW w:w="562" w:type="dxa"/>
            <w:vMerge/>
            <w:vAlign w:val="center"/>
            <w:hideMark/>
          </w:tcPr>
          <w:p w14:paraId="7F9AEC8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7099B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BC69F0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0DCFD8B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79BA94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5E42F98" w14:textId="0B4E135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E0284B5" w14:textId="0A7530C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13C2A70" w14:textId="77777777" w:rsidTr="005A08B2">
        <w:trPr>
          <w:trHeight w:val="741"/>
        </w:trPr>
        <w:tc>
          <w:tcPr>
            <w:tcW w:w="562" w:type="dxa"/>
            <w:vMerge w:val="restart"/>
            <w:shd w:val="clear" w:color="auto" w:fill="auto"/>
            <w:vAlign w:val="center"/>
            <w:hideMark/>
          </w:tcPr>
          <w:p w14:paraId="493E94C0" w14:textId="4D48380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vMerge w:val="restart"/>
            <w:shd w:val="clear" w:color="auto" w:fill="auto"/>
            <w:vAlign w:val="center"/>
            <w:hideMark/>
          </w:tcPr>
          <w:p w14:paraId="00DD77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4B47A6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盲文版业务指南</w:t>
            </w:r>
          </w:p>
        </w:tc>
        <w:tc>
          <w:tcPr>
            <w:tcW w:w="7796" w:type="dxa"/>
            <w:shd w:val="clear" w:color="auto" w:fill="auto"/>
            <w:vAlign w:val="center"/>
            <w:hideMark/>
          </w:tcPr>
          <w:p w14:paraId="16D47E0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定制一本盲文版操作手册，方便残障人士了解信息。</w:t>
            </w:r>
          </w:p>
        </w:tc>
        <w:tc>
          <w:tcPr>
            <w:tcW w:w="993" w:type="dxa"/>
            <w:shd w:val="clear" w:color="auto" w:fill="auto"/>
            <w:vAlign w:val="center"/>
            <w:hideMark/>
          </w:tcPr>
          <w:p w14:paraId="70F377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本</w:t>
            </w:r>
          </w:p>
        </w:tc>
        <w:tc>
          <w:tcPr>
            <w:tcW w:w="1275" w:type="dxa"/>
            <w:shd w:val="clear" w:color="auto" w:fill="auto"/>
            <w:vAlign w:val="center"/>
            <w:hideMark/>
          </w:tcPr>
          <w:p w14:paraId="473E7873" w14:textId="669A85C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29FA2FA" w14:textId="4CDBDD0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90EBEE9" w14:textId="77777777" w:rsidTr="005A08B2">
        <w:trPr>
          <w:trHeight w:val="2335"/>
        </w:trPr>
        <w:tc>
          <w:tcPr>
            <w:tcW w:w="562" w:type="dxa"/>
            <w:vMerge/>
            <w:vAlign w:val="center"/>
            <w:hideMark/>
          </w:tcPr>
          <w:p w14:paraId="7C34C77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FD492E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91433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7796" w:type="dxa"/>
            <w:shd w:val="clear" w:color="auto" w:fill="auto"/>
            <w:vAlign w:val="center"/>
            <w:hideMark/>
          </w:tcPr>
          <w:p w14:paraId="471547A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993" w:type="dxa"/>
            <w:shd w:val="clear" w:color="auto" w:fill="auto"/>
            <w:vAlign w:val="center"/>
            <w:hideMark/>
          </w:tcPr>
          <w:p w14:paraId="166A79E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DD38184" w14:textId="510B6C0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61C5C54" w14:textId="29BA9CD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AEEFB83" w14:textId="77777777" w:rsidTr="005A08B2">
        <w:trPr>
          <w:trHeight w:val="681"/>
        </w:trPr>
        <w:tc>
          <w:tcPr>
            <w:tcW w:w="562" w:type="dxa"/>
            <w:vMerge/>
            <w:vAlign w:val="center"/>
            <w:hideMark/>
          </w:tcPr>
          <w:p w14:paraId="15BEB38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FFB304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27881B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141431F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65CE13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DC2402C" w14:textId="3E3C139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024B2E0" w14:textId="771F113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71079CB" w14:textId="77777777" w:rsidTr="005A08B2">
        <w:trPr>
          <w:trHeight w:val="660"/>
        </w:trPr>
        <w:tc>
          <w:tcPr>
            <w:tcW w:w="562" w:type="dxa"/>
            <w:shd w:val="clear" w:color="auto" w:fill="auto"/>
            <w:vAlign w:val="center"/>
            <w:hideMark/>
          </w:tcPr>
          <w:p w14:paraId="6D33BD02" w14:textId="21C994C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134" w:type="dxa"/>
            <w:shd w:val="clear" w:color="auto" w:fill="auto"/>
            <w:vAlign w:val="center"/>
            <w:hideMark/>
          </w:tcPr>
          <w:p w14:paraId="74E6EFA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5A84081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16367BE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433AF1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4761E71A" w14:textId="4D5C695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1EB9DC6" w14:textId="7DE508AE"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6C334529" w14:textId="77777777" w:rsidTr="009F19A6">
        <w:trPr>
          <w:trHeight w:val="381"/>
        </w:trPr>
        <w:tc>
          <w:tcPr>
            <w:tcW w:w="14454" w:type="dxa"/>
            <w:gridSpan w:val="7"/>
            <w:shd w:val="clear" w:color="auto" w:fill="auto"/>
            <w:vAlign w:val="center"/>
            <w:hideMark/>
          </w:tcPr>
          <w:p w14:paraId="6E1D1172"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五、凤桥公交枢纽站</w:t>
            </w:r>
          </w:p>
        </w:tc>
      </w:tr>
      <w:tr w:rsidR="009F19A6" w:rsidRPr="001518AC" w14:paraId="07E5EC00" w14:textId="77777777" w:rsidTr="005A08B2">
        <w:trPr>
          <w:trHeight w:val="792"/>
        </w:trPr>
        <w:tc>
          <w:tcPr>
            <w:tcW w:w="562" w:type="dxa"/>
            <w:vMerge w:val="restart"/>
            <w:shd w:val="clear" w:color="auto" w:fill="auto"/>
            <w:vAlign w:val="center"/>
            <w:hideMark/>
          </w:tcPr>
          <w:p w14:paraId="05F134C1" w14:textId="6D42BF9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118171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2DDEE95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5BAA985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3AA2B3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0ED38935" w14:textId="34BC130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644360D0" w14:textId="568AEBF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8EFD047" w14:textId="77777777" w:rsidTr="005A08B2">
        <w:trPr>
          <w:trHeight w:val="549"/>
        </w:trPr>
        <w:tc>
          <w:tcPr>
            <w:tcW w:w="562" w:type="dxa"/>
            <w:vMerge/>
            <w:vAlign w:val="center"/>
            <w:hideMark/>
          </w:tcPr>
          <w:p w14:paraId="1A9B66B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6C01C1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303C0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61FB114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77D1F9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D4F2CE5" w14:textId="2E32455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717A3929" w14:textId="2A8BBDE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A242EC9" w14:textId="77777777" w:rsidTr="005A08B2">
        <w:trPr>
          <w:trHeight w:val="698"/>
        </w:trPr>
        <w:tc>
          <w:tcPr>
            <w:tcW w:w="562" w:type="dxa"/>
            <w:vMerge/>
            <w:vAlign w:val="center"/>
            <w:hideMark/>
          </w:tcPr>
          <w:p w14:paraId="231633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5CA0FE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3D0DB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0E7DA0A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04894D9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27327D3" w14:textId="5999E52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36CB8E70" w14:textId="4E00DF7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F46879C" w14:textId="77777777" w:rsidTr="005A08B2">
        <w:trPr>
          <w:trHeight w:val="551"/>
        </w:trPr>
        <w:tc>
          <w:tcPr>
            <w:tcW w:w="562" w:type="dxa"/>
            <w:vMerge/>
            <w:vAlign w:val="center"/>
            <w:hideMark/>
          </w:tcPr>
          <w:p w14:paraId="1923B58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9F7D41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39013E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7796" w:type="dxa"/>
            <w:shd w:val="clear" w:color="auto" w:fill="auto"/>
            <w:vAlign w:val="center"/>
            <w:hideMark/>
          </w:tcPr>
          <w:p w14:paraId="495767F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993" w:type="dxa"/>
            <w:shd w:val="clear" w:color="auto" w:fill="auto"/>
            <w:vAlign w:val="center"/>
            <w:hideMark/>
          </w:tcPr>
          <w:p w14:paraId="393B74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38E3A95A" w14:textId="7FF7FF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10E4A97B" w14:textId="128AD4C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1DEBFFF" w14:textId="77777777" w:rsidTr="005A08B2">
        <w:trPr>
          <w:trHeight w:val="1544"/>
        </w:trPr>
        <w:tc>
          <w:tcPr>
            <w:tcW w:w="562" w:type="dxa"/>
            <w:vMerge/>
            <w:vAlign w:val="center"/>
            <w:hideMark/>
          </w:tcPr>
          <w:p w14:paraId="3FCD40C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03B6C6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2BAC8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12AF3263" w14:textId="680CDE4A"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662CC3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5E510C2D" w14:textId="50B8A39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1134" w:type="dxa"/>
            <w:shd w:val="clear" w:color="auto" w:fill="auto"/>
            <w:vAlign w:val="center"/>
            <w:hideMark/>
          </w:tcPr>
          <w:p w14:paraId="664CF84E" w14:textId="7312386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8F6FE42" w14:textId="77777777" w:rsidTr="005A08B2">
        <w:trPr>
          <w:trHeight w:val="700"/>
        </w:trPr>
        <w:tc>
          <w:tcPr>
            <w:tcW w:w="562" w:type="dxa"/>
            <w:vMerge/>
            <w:vAlign w:val="center"/>
            <w:hideMark/>
          </w:tcPr>
          <w:p w14:paraId="4978768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D68BBB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5F53F2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4C85A54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3E2329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5F92C1D" w14:textId="566972A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231E357F" w14:textId="1D0B8EC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414DADE" w14:textId="77777777" w:rsidTr="005A08B2">
        <w:trPr>
          <w:trHeight w:val="554"/>
        </w:trPr>
        <w:tc>
          <w:tcPr>
            <w:tcW w:w="562" w:type="dxa"/>
            <w:vMerge/>
            <w:vAlign w:val="center"/>
            <w:hideMark/>
          </w:tcPr>
          <w:p w14:paraId="168521D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C70E6B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250B7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4D8E37F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6406DE4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68AC6F9" w14:textId="265F9E5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003598" w14:textId="5F7158C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696BB8C" w14:textId="77777777" w:rsidTr="005A08B2">
        <w:trPr>
          <w:trHeight w:val="676"/>
        </w:trPr>
        <w:tc>
          <w:tcPr>
            <w:tcW w:w="562" w:type="dxa"/>
            <w:vMerge/>
            <w:vAlign w:val="center"/>
            <w:hideMark/>
          </w:tcPr>
          <w:p w14:paraId="1F1D378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EE8682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4F04A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4164228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398D29F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78F1CC0" w14:textId="3D49981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84EEAE9" w14:textId="1A66FCF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4B9410D" w14:textId="77777777" w:rsidTr="005A08B2">
        <w:trPr>
          <w:trHeight w:val="741"/>
        </w:trPr>
        <w:tc>
          <w:tcPr>
            <w:tcW w:w="562" w:type="dxa"/>
            <w:shd w:val="clear" w:color="auto" w:fill="auto"/>
            <w:vAlign w:val="center"/>
            <w:hideMark/>
          </w:tcPr>
          <w:p w14:paraId="2FA5A79A" w14:textId="4B5C7E3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shd w:val="clear" w:color="auto" w:fill="auto"/>
            <w:vAlign w:val="center"/>
            <w:hideMark/>
          </w:tcPr>
          <w:p w14:paraId="011B8C3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18DE3E6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10D6A1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1AAAA8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020CFF4" w14:textId="36624E2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25D699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9F19A6" w:rsidRPr="001518AC" w14:paraId="441D30AF" w14:textId="77777777" w:rsidTr="005A08B2">
        <w:trPr>
          <w:trHeight w:val="938"/>
        </w:trPr>
        <w:tc>
          <w:tcPr>
            <w:tcW w:w="562" w:type="dxa"/>
            <w:vMerge w:val="restart"/>
            <w:shd w:val="clear" w:color="auto" w:fill="auto"/>
            <w:vAlign w:val="center"/>
            <w:hideMark/>
          </w:tcPr>
          <w:p w14:paraId="420164F4" w14:textId="745E2AE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4A8AC2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48654EB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7796" w:type="dxa"/>
            <w:shd w:val="clear" w:color="auto" w:fill="auto"/>
            <w:vAlign w:val="center"/>
            <w:hideMark/>
          </w:tcPr>
          <w:p w14:paraId="7188F6E0" w14:textId="5B9FD05B"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993" w:type="dxa"/>
            <w:shd w:val="clear" w:color="auto" w:fill="auto"/>
            <w:vAlign w:val="center"/>
            <w:hideMark/>
          </w:tcPr>
          <w:p w14:paraId="2E73E50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F2584D3" w14:textId="1D090C0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D65593C" w14:textId="7C037E8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750D805" w14:textId="77777777" w:rsidTr="005A08B2">
        <w:trPr>
          <w:trHeight w:val="710"/>
        </w:trPr>
        <w:tc>
          <w:tcPr>
            <w:tcW w:w="562" w:type="dxa"/>
            <w:vMerge/>
            <w:vAlign w:val="center"/>
            <w:hideMark/>
          </w:tcPr>
          <w:p w14:paraId="2EE173E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A2845F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6105DB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0CE8C2B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588218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2005C82" w14:textId="7F1E26C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2E99DA0" w14:textId="2D1AB38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541FC1C" w14:textId="77777777" w:rsidTr="005A08B2">
        <w:trPr>
          <w:trHeight w:val="564"/>
        </w:trPr>
        <w:tc>
          <w:tcPr>
            <w:tcW w:w="562" w:type="dxa"/>
            <w:vMerge w:val="restart"/>
            <w:shd w:val="clear" w:color="auto" w:fill="auto"/>
            <w:vAlign w:val="center"/>
            <w:hideMark/>
          </w:tcPr>
          <w:p w14:paraId="037C09F1" w14:textId="42C284C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489619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414AD70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6F288EF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0202A9D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B3AC22C" w14:textId="3B6C69B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837F1BE" w14:textId="74650C0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C797340" w14:textId="77777777" w:rsidTr="005A08B2">
        <w:trPr>
          <w:trHeight w:val="673"/>
        </w:trPr>
        <w:tc>
          <w:tcPr>
            <w:tcW w:w="562" w:type="dxa"/>
            <w:vMerge/>
            <w:vAlign w:val="center"/>
            <w:hideMark/>
          </w:tcPr>
          <w:p w14:paraId="7F71A23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5686B4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1E73F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2F7470F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211FC2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A7296A1" w14:textId="492127E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9097FD1" w14:textId="638BD3F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177DE42" w14:textId="77777777" w:rsidTr="001518AC">
        <w:trPr>
          <w:trHeight w:val="551"/>
        </w:trPr>
        <w:tc>
          <w:tcPr>
            <w:tcW w:w="562" w:type="dxa"/>
            <w:vMerge/>
            <w:vAlign w:val="center"/>
            <w:hideMark/>
          </w:tcPr>
          <w:p w14:paraId="5A47680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06F495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85D2B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396737B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47D1224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D1DAE01" w14:textId="180514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6A92186" w14:textId="064FA02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3C8D942" w14:textId="77777777" w:rsidTr="001518AC">
        <w:trPr>
          <w:trHeight w:val="288"/>
        </w:trPr>
        <w:tc>
          <w:tcPr>
            <w:tcW w:w="562" w:type="dxa"/>
            <w:vMerge w:val="restart"/>
            <w:shd w:val="clear" w:color="auto" w:fill="auto"/>
            <w:vAlign w:val="center"/>
            <w:hideMark/>
          </w:tcPr>
          <w:p w14:paraId="3E9655E1" w14:textId="725513CE" w:rsidR="006D1532" w:rsidRPr="001518AC" w:rsidRDefault="00657471"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5</w:t>
            </w:r>
          </w:p>
        </w:tc>
        <w:tc>
          <w:tcPr>
            <w:tcW w:w="1134" w:type="dxa"/>
            <w:vMerge w:val="restart"/>
            <w:shd w:val="clear" w:color="auto" w:fill="auto"/>
            <w:vAlign w:val="center"/>
            <w:hideMark/>
          </w:tcPr>
          <w:p w14:paraId="286972A7" w14:textId="1DC2C1A8" w:rsidR="006D1532" w:rsidRPr="001518AC" w:rsidRDefault="00657471"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vMerge w:val="restart"/>
            <w:shd w:val="clear" w:color="auto" w:fill="auto"/>
            <w:vAlign w:val="center"/>
            <w:hideMark/>
          </w:tcPr>
          <w:p w14:paraId="706049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7796" w:type="dxa"/>
            <w:shd w:val="clear" w:color="auto" w:fill="auto"/>
            <w:vAlign w:val="center"/>
            <w:hideMark/>
          </w:tcPr>
          <w:p w14:paraId="38E930F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蹲坑拆除，含建筑垃圾处理及外运</w:t>
            </w:r>
          </w:p>
        </w:tc>
        <w:tc>
          <w:tcPr>
            <w:tcW w:w="993" w:type="dxa"/>
            <w:shd w:val="clear" w:color="auto" w:fill="auto"/>
            <w:vAlign w:val="center"/>
            <w:hideMark/>
          </w:tcPr>
          <w:p w14:paraId="650868D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EAAFCA4" w14:textId="160179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50AACEB5" w14:textId="6F562D11"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9255F03" w14:textId="77777777" w:rsidTr="001518AC">
        <w:trPr>
          <w:trHeight w:val="288"/>
        </w:trPr>
        <w:tc>
          <w:tcPr>
            <w:tcW w:w="562" w:type="dxa"/>
            <w:vMerge/>
            <w:vAlign w:val="center"/>
            <w:hideMark/>
          </w:tcPr>
          <w:p w14:paraId="0B439B3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BA61F1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F0473B9"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8D8786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小便池拆除，含建筑垃圾处理及外运</w:t>
            </w:r>
          </w:p>
        </w:tc>
        <w:tc>
          <w:tcPr>
            <w:tcW w:w="993" w:type="dxa"/>
            <w:shd w:val="clear" w:color="auto" w:fill="auto"/>
            <w:vAlign w:val="center"/>
            <w:hideMark/>
          </w:tcPr>
          <w:p w14:paraId="438F7B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287A203" w14:textId="518DF29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noWrap/>
            <w:vAlign w:val="center"/>
            <w:hideMark/>
          </w:tcPr>
          <w:p w14:paraId="585F3FF4" w14:textId="580BDFAF"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118D53A0" w14:textId="77777777" w:rsidTr="001518AC">
        <w:trPr>
          <w:trHeight w:val="288"/>
        </w:trPr>
        <w:tc>
          <w:tcPr>
            <w:tcW w:w="562" w:type="dxa"/>
            <w:vMerge/>
            <w:vAlign w:val="center"/>
            <w:hideMark/>
          </w:tcPr>
          <w:p w14:paraId="09BADB1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073FBD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5C922673"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DD9E97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993" w:type="dxa"/>
            <w:shd w:val="clear" w:color="auto" w:fill="auto"/>
            <w:vAlign w:val="center"/>
            <w:hideMark/>
          </w:tcPr>
          <w:p w14:paraId="5BDE2B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54A2D66" w14:textId="4D9F6E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noWrap/>
            <w:vAlign w:val="center"/>
            <w:hideMark/>
          </w:tcPr>
          <w:p w14:paraId="39BC8D81" w14:textId="5A9115D0"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6ED36515" w14:textId="77777777" w:rsidTr="001518AC">
        <w:trPr>
          <w:trHeight w:val="288"/>
        </w:trPr>
        <w:tc>
          <w:tcPr>
            <w:tcW w:w="562" w:type="dxa"/>
            <w:vMerge/>
            <w:vAlign w:val="center"/>
            <w:hideMark/>
          </w:tcPr>
          <w:p w14:paraId="75CDD8B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00028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C6CEBDA"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9A0CDB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993" w:type="dxa"/>
            <w:shd w:val="clear" w:color="auto" w:fill="auto"/>
            <w:vAlign w:val="center"/>
            <w:hideMark/>
          </w:tcPr>
          <w:p w14:paraId="4900657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2F41F986" w14:textId="785B5B6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noWrap/>
            <w:vAlign w:val="center"/>
            <w:hideMark/>
          </w:tcPr>
          <w:p w14:paraId="110E5B5B" w14:textId="0AFEB338" w:rsidR="006D1532" w:rsidRPr="001518AC" w:rsidRDefault="006D1532" w:rsidP="006D1532">
            <w:pPr>
              <w:widowControl/>
              <w:jc w:val="left"/>
              <w:rPr>
                <w:rFonts w:ascii="宋体" w:hAnsi="宋体" w:cs="宋体"/>
                <w:color w:val="000000" w:themeColor="text1"/>
                <w:kern w:val="0"/>
                <w:sz w:val="22"/>
                <w:szCs w:val="22"/>
              </w:rPr>
            </w:pPr>
          </w:p>
        </w:tc>
      </w:tr>
      <w:tr w:rsidR="001518AC" w:rsidRPr="001518AC" w14:paraId="501CD4CC" w14:textId="77777777" w:rsidTr="001518AC">
        <w:trPr>
          <w:trHeight w:val="436"/>
        </w:trPr>
        <w:tc>
          <w:tcPr>
            <w:tcW w:w="562" w:type="dxa"/>
            <w:vMerge/>
            <w:vAlign w:val="center"/>
            <w:hideMark/>
          </w:tcPr>
          <w:p w14:paraId="3ED9CB3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455EF1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2FC25E10"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E9F465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993" w:type="dxa"/>
            <w:shd w:val="clear" w:color="auto" w:fill="auto"/>
            <w:vAlign w:val="center"/>
            <w:hideMark/>
          </w:tcPr>
          <w:p w14:paraId="4F59FF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1275" w:type="dxa"/>
            <w:shd w:val="clear" w:color="auto" w:fill="auto"/>
            <w:vAlign w:val="center"/>
            <w:hideMark/>
          </w:tcPr>
          <w:p w14:paraId="4AA7C1B3" w14:textId="63CF68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noWrap/>
            <w:vAlign w:val="center"/>
            <w:hideMark/>
          </w:tcPr>
          <w:p w14:paraId="20BEBB1C" w14:textId="682E18F9" w:rsidR="006D1532" w:rsidRPr="001518AC" w:rsidRDefault="006D1532" w:rsidP="006D1532">
            <w:pPr>
              <w:widowControl/>
              <w:jc w:val="left"/>
              <w:rPr>
                <w:rFonts w:ascii="宋体" w:hAnsi="宋体" w:cs="宋体"/>
                <w:color w:val="000000" w:themeColor="text1"/>
                <w:kern w:val="0"/>
                <w:sz w:val="22"/>
                <w:szCs w:val="22"/>
              </w:rPr>
            </w:pPr>
          </w:p>
        </w:tc>
      </w:tr>
      <w:tr w:rsidR="009F19A6" w:rsidRPr="001518AC" w14:paraId="593E0A55" w14:textId="77777777" w:rsidTr="00B91324">
        <w:trPr>
          <w:trHeight w:val="522"/>
        </w:trPr>
        <w:tc>
          <w:tcPr>
            <w:tcW w:w="562" w:type="dxa"/>
            <w:vMerge/>
            <w:vAlign w:val="center"/>
            <w:hideMark/>
          </w:tcPr>
          <w:p w14:paraId="7D1C75B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DCE4F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049B35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7796" w:type="dxa"/>
            <w:shd w:val="clear" w:color="auto" w:fill="auto"/>
            <w:vAlign w:val="center"/>
            <w:hideMark/>
          </w:tcPr>
          <w:p w14:paraId="267142D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993" w:type="dxa"/>
            <w:shd w:val="clear" w:color="auto" w:fill="auto"/>
            <w:vAlign w:val="center"/>
            <w:hideMark/>
          </w:tcPr>
          <w:p w14:paraId="621DAA6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71E8B5B" w14:textId="26D678B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9D4F168" w14:textId="4B80FA0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8227B50" w14:textId="77777777" w:rsidTr="00B91324">
        <w:trPr>
          <w:trHeight w:val="1224"/>
        </w:trPr>
        <w:tc>
          <w:tcPr>
            <w:tcW w:w="562" w:type="dxa"/>
            <w:vMerge/>
            <w:vAlign w:val="center"/>
            <w:hideMark/>
          </w:tcPr>
          <w:p w14:paraId="3C1F39C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4F7FAB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859B7D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74ED7A0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556F6C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E92401D" w14:textId="0CE293E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BB2743F" w14:textId="2E05864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BC2575E" w14:textId="77777777" w:rsidTr="00B91324">
        <w:trPr>
          <w:trHeight w:val="689"/>
        </w:trPr>
        <w:tc>
          <w:tcPr>
            <w:tcW w:w="562" w:type="dxa"/>
            <w:vMerge/>
            <w:vAlign w:val="center"/>
            <w:hideMark/>
          </w:tcPr>
          <w:p w14:paraId="6DE1918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1984C8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ABD57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5CCDC06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5C5B6C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3A6B2EC6" w14:textId="6B4FA81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3CEE4463" w14:textId="24FD75E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FE26D89" w14:textId="77777777" w:rsidTr="00B91324">
        <w:trPr>
          <w:trHeight w:val="1123"/>
        </w:trPr>
        <w:tc>
          <w:tcPr>
            <w:tcW w:w="562" w:type="dxa"/>
            <w:vMerge/>
            <w:vAlign w:val="center"/>
            <w:hideMark/>
          </w:tcPr>
          <w:p w14:paraId="099E7CF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02D55C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6401CF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64A4049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0352404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5778DBA" w14:textId="69F0E2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684CE12" w14:textId="2AA0575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F1B8D4F" w14:textId="77777777" w:rsidTr="00B91324">
        <w:trPr>
          <w:trHeight w:val="1239"/>
        </w:trPr>
        <w:tc>
          <w:tcPr>
            <w:tcW w:w="562" w:type="dxa"/>
            <w:vMerge/>
            <w:vAlign w:val="center"/>
            <w:hideMark/>
          </w:tcPr>
          <w:p w14:paraId="6C90E5A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DC6288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60EAC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7BEE079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75A6F08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065FA1B" w14:textId="5927BE8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0338A4EB" w14:textId="644452B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077BDD3" w14:textId="77777777" w:rsidTr="00B91324">
        <w:trPr>
          <w:trHeight w:val="1285"/>
        </w:trPr>
        <w:tc>
          <w:tcPr>
            <w:tcW w:w="562" w:type="dxa"/>
            <w:vMerge/>
            <w:vAlign w:val="center"/>
            <w:hideMark/>
          </w:tcPr>
          <w:p w14:paraId="4F08E38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30E462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5A62D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7796" w:type="dxa"/>
            <w:shd w:val="clear" w:color="auto" w:fill="auto"/>
            <w:vAlign w:val="center"/>
            <w:hideMark/>
          </w:tcPr>
          <w:p w14:paraId="0323878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993" w:type="dxa"/>
            <w:shd w:val="clear" w:color="auto" w:fill="auto"/>
            <w:vAlign w:val="center"/>
            <w:hideMark/>
          </w:tcPr>
          <w:p w14:paraId="05125F2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CD9BF67" w14:textId="64C43CB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890A787" w14:textId="2C261EB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22504A2" w14:textId="77777777" w:rsidTr="001518AC">
        <w:trPr>
          <w:trHeight w:val="381"/>
        </w:trPr>
        <w:tc>
          <w:tcPr>
            <w:tcW w:w="562" w:type="dxa"/>
            <w:vMerge/>
            <w:vAlign w:val="center"/>
            <w:hideMark/>
          </w:tcPr>
          <w:p w14:paraId="2CBA06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7903F6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73DCB87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759E999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6077B56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B785357" w14:textId="575A41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02221FA7" w14:textId="4D74D2A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303240E" w14:textId="77777777" w:rsidTr="001518AC">
        <w:trPr>
          <w:trHeight w:val="381"/>
        </w:trPr>
        <w:tc>
          <w:tcPr>
            <w:tcW w:w="562" w:type="dxa"/>
            <w:vMerge/>
            <w:vAlign w:val="center"/>
            <w:hideMark/>
          </w:tcPr>
          <w:p w14:paraId="112FB93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EE0141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256EC1C5"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250C642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676A1D5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CF4FDF4" w14:textId="3C85148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0DBF67F0" w14:textId="15C1524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3AB69E0" w14:textId="77777777" w:rsidTr="001518AC">
        <w:trPr>
          <w:trHeight w:val="441"/>
        </w:trPr>
        <w:tc>
          <w:tcPr>
            <w:tcW w:w="562" w:type="dxa"/>
            <w:vMerge/>
            <w:vAlign w:val="center"/>
            <w:hideMark/>
          </w:tcPr>
          <w:p w14:paraId="2A8AD39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AE47C5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A83B5DB"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9E463A1" w14:textId="0ED46B4B"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59CF05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62091C0" w14:textId="587068D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A8461DE" w14:textId="347DC42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C046581" w14:textId="77777777" w:rsidTr="001518AC">
        <w:trPr>
          <w:trHeight w:val="988"/>
        </w:trPr>
        <w:tc>
          <w:tcPr>
            <w:tcW w:w="562" w:type="dxa"/>
            <w:vMerge/>
            <w:vAlign w:val="center"/>
            <w:hideMark/>
          </w:tcPr>
          <w:p w14:paraId="0209834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1FD160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542D3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0FCAE89A" w14:textId="6B71C62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764A1A0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3D6A18C" w14:textId="06CAE6A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2C002125" w14:textId="57DA267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A5BED03" w14:textId="77777777" w:rsidTr="001518AC">
        <w:trPr>
          <w:trHeight w:val="551"/>
        </w:trPr>
        <w:tc>
          <w:tcPr>
            <w:tcW w:w="562" w:type="dxa"/>
            <w:vMerge/>
            <w:vAlign w:val="center"/>
            <w:hideMark/>
          </w:tcPr>
          <w:p w14:paraId="6FB6D04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360A8B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E34DF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0D77B05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43B50EA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13FF67EC" w14:textId="30FEBE6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48428101" w14:textId="670376F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2BB00D6" w14:textId="77777777" w:rsidTr="001518AC">
        <w:trPr>
          <w:trHeight w:val="1126"/>
        </w:trPr>
        <w:tc>
          <w:tcPr>
            <w:tcW w:w="562" w:type="dxa"/>
            <w:vMerge/>
            <w:vAlign w:val="center"/>
            <w:hideMark/>
          </w:tcPr>
          <w:p w14:paraId="73A06A4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C19E5A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88B48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5265551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147DF3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EEAACCE" w14:textId="37DC32D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4BF435A6" w14:textId="0AF75DEA"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624BEA4" w14:textId="77777777" w:rsidTr="001518AC">
        <w:trPr>
          <w:trHeight w:val="533"/>
        </w:trPr>
        <w:tc>
          <w:tcPr>
            <w:tcW w:w="562" w:type="dxa"/>
            <w:vMerge/>
            <w:vAlign w:val="center"/>
            <w:hideMark/>
          </w:tcPr>
          <w:p w14:paraId="0B1C024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C907DC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E359A7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7796" w:type="dxa"/>
            <w:shd w:val="clear" w:color="auto" w:fill="auto"/>
            <w:vAlign w:val="center"/>
            <w:hideMark/>
          </w:tcPr>
          <w:p w14:paraId="4973FEB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993" w:type="dxa"/>
            <w:shd w:val="clear" w:color="auto" w:fill="auto"/>
            <w:vAlign w:val="center"/>
            <w:hideMark/>
          </w:tcPr>
          <w:p w14:paraId="02001F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9C75956" w14:textId="15963FE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4FBB0E69" w14:textId="4EDA835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D2F1192" w14:textId="77777777" w:rsidTr="001518AC">
        <w:trPr>
          <w:trHeight w:val="1406"/>
        </w:trPr>
        <w:tc>
          <w:tcPr>
            <w:tcW w:w="562" w:type="dxa"/>
            <w:vMerge/>
            <w:vAlign w:val="center"/>
            <w:hideMark/>
          </w:tcPr>
          <w:p w14:paraId="5AB2740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B19A08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12F7A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45689650" w14:textId="279C87F8"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585B51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23F7A51" w14:textId="3B18FAC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8443EEF" w14:textId="2FEE912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A8FB320" w14:textId="77777777" w:rsidTr="001518AC">
        <w:trPr>
          <w:trHeight w:val="547"/>
        </w:trPr>
        <w:tc>
          <w:tcPr>
            <w:tcW w:w="562" w:type="dxa"/>
            <w:vMerge/>
            <w:vAlign w:val="center"/>
            <w:hideMark/>
          </w:tcPr>
          <w:p w14:paraId="61C1D11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37F9BB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185FA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7BF24D5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198E64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6A768D4" w14:textId="48597B4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F6D2E22" w14:textId="6E4457F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0E4DFEE" w14:textId="77777777" w:rsidTr="001518AC">
        <w:trPr>
          <w:trHeight w:val="514"/>
        </w:trPr>
        <w:tc>
          <w:tcPr>
            <w:tcW w:w="562" w:type="dxa"/>
            <w:vMerge/>
            <w:vAlign w:val="center"/>
            <w:hideMark/>
          </w:tcPr>
          <w:p w14:paraId="75D7DE9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832C6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44A8A3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7AA6098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4EC8187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6D5F95D3" w14:textId="2BDB74F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07039E84" w14:textId="4EF093A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62D66A6" w14:textId="77777777" w:rsidTr="005A08B2">
        <w:trPr>
          <w:trHeight w:val="699"/>
        </w:trPr>
        <w:tc>
          <w:tcPr>
            <w:tcW w:w="562" w:type="dxa"/>
            <w:shd w:val="clear" w:color="auto" w:fill="auto"/>
            <w:vAlign w:val="center"/>
            <w:hideMark/>
          </w:tcPr>
          <w:p w14:paraId="576F8D38" w14:textId="1D21F7B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shd w:val="clear" w:color="auto" w:fill="auto"/>
            <w:vAlign w:val="center"/>
            <w:hideMark/>
          </w:tcPr>
          <w:p w14:paraId="6D897C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4E774EB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上下客区</w:t>
            </w:r>
          </w:p>
        </w:tc>
        <w:tc>
          <w:tcPr>
            <w:tcW w:w="7796" w:type="dxa"/>
            <w:shd w:val="clear" w:color="auto" w:fill="auto"/>
            <w:vAlign w:val="center"/>
            <w:hideMark/>
          </w:tcPr>
          <w:p w14:paraId="5212C81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落客区划线（采用热熔反光涂料）、无障碍标志。</w:t>
            </w:r>
          </w:p>
        </w:tc>
        <w:tc>
          <w:tcPr>
            <w:tcW w:w="993" w:type="dxa"/>
            <w:shd w:val="clear" w:color="auto" w:fill="auto"/>
            <w:vAlign w:val="center"/>
            <w:hideMark/>
          </w:tcPr>
          <w:p w14:paraId="359435B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1DD68E7" w14:textId="3B295A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60E1A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2.4m*7m</w:t>
            </w:r>
          </w:p>
        </w:tc>
      </w:tr>
      <w:tr w:rsidR="009F19A6" w:rsidRPr="001518AC" w14:paraId="0E48E5A5" w14:textId="77777777" w:rsidTr="00B91324">
        <w:trPr>
          <w:trHeight w:val="2394"/>
        </w:trPr>
        <w:tc>
          <w:tcPr>
            <w:tcW w:w="562" w:type="dxa"/>
            <w:vMerge w:val="restart"/>
            <w:shd w:val="clear" w:color="auto" w:fill="auto"/>
            <w:vAlign w:val="center"/>
            <w:hideMark/>
          </w:tcPr>
          <w:p w14:paraId="66C7BDF4" w14:textId="3C83FE6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7</w:t>
            </w:r>
          </w:p>
        </w:tc>
        <w:tc>
          <w:tcPr>
            <w:tcW w:w="1134" w:type="dxa"/>
            <w:vMerge w:val="restart"/>
            <w:shd w:val="clear" w:color="auto" w:fill="auto"/>
            <w:vAlign w:val="center"/>
            <w:hideMark/>
          </w:tcPr>
          <w:p w14:paraId="17CF16B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7EA6C1C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7796" w:type="dxa"/>
            <w:shd w:val="clear" w:color="auto" w:fill="auto"/>
            <w:vAlign w:val="center"/>
            <w:hideMark/>
          </w:tcPr>
          <w:p w14:paraId="5E6570B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993" w:type="dxa"/>
            <w:shd w:val="clear" w:color="auto" w:fill="auto"/>
            <w:vAlign w:val="center"/>
            <w:hideMark/>
          </w:tcPr>
          <w:p w14:paraId="74A32D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31DDFFC" w14:textId="2EC4C40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C268F01" w14:textId="7E5D223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6851EB9" w14:textId="77777777" w:rsidTr="001518AC">
        <w:trPr>
          <w:trHeight w:val="414"/>
        </w:trPr>
        <w:tc>
          <w:tcPr>
            <w:tcW w:w="562" w:type="dxa"/>
            <w:vMerge/>
            <w:vAlign w:val="center"/>
            <w:hideMark/>
          </w:tcPr>
          <w:p w14:paraId="1D9E9AF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8AC067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A81E6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5484825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7A89FE1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AE52C5F" w14:textId="4DA173B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4E3E996" w14:textId="55F5984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0AC3800" w14:textId="77777777" w:rsidTr="001518AC">
        <w:trPr>
          <w:trHeight w:val="563"/>
        </w:trPr>
        <w:tc>
          <w:tcPr>
            <w:tcW w:w="562" w:type="dxa"/>
            <w:shd w:val="clear" w:color="auto" w:fill="auto"/>
            <w:vAlign w:val="center"/>
            <w:hideMark/>
          </w:tcPr>
          <w:p w14:paraId="0BF86305" w14:textId="45E0591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134" w:type="dxa"/>
            <w:shd w:val="clear" w:color="auto" w:fill="auto"/>
            <w:vAlign w:val="center"/>
            <w:hideMark/>
          </w:tcPr>
          <w:p w14:paraId="52FB790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145FD77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3BD8DD3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09AB9F0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17FFFEA0" w14:textId="4AC7AB7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2D7ED02" w14:textId="49E0AE65"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0867BBC5" w14:textId="77777777" w:rsidTr="009F19A6">
        <w:trPr>
          <w:trHeight w:val="501"/>
        </w:trPr>
        <w:tc>
          <w:tcPr>
            <w:tcW w:w="14454" w:type="dxa"/>
            <w:gridSpan w:val="7"/>
            <w:shd w:val="clear" w:color="auto" w:fill="auto"/>
            <w:vAlign w:val="center"/>
            <w:hideMark/>
          </w:tcPr>
          <w:p w14:paraId="29ED1C69"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六、凤桥中学</w:t>
            </w:r>
          </w:p>
        </w:tc>
      </w:tr>
      <w:tr w:rsidR="001518AC" w:rsidRPr="001518AC" w14:paraId="5816BA0F" w14:textId="77777777" w:rsidTr="001518AC">
        <w:trPr>
          <w:trHeight w:val="592"/>
        </w:trPr>
        <w:tc>
          <w:tcPr>
            <w:tcW w:w="562" w:type="dxa"/>
            <w:vMerge w:val="restart"/>
            <w:shd w:val="clear" w:color="auto" w:fill="auto"/>
            <w:vAlign w:val="center"/>
            <w:hideMark/>
          </w:tcPr>
          <w:p w14:paraId="0E9B1CF5" w14:textId="690AC13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6FB292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30B6E4B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73703DE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3402C9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6A09D6EC" w14:textId="5CA3168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16871AAA" w14:textId="4B8F2C2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4CB27B0" w14:textId="77777777" w:rsidTr="001518AC">
        <w:trPr>
          <w:trHeight w:val="431"/>
        </w:trPr>
        <w:tc>
          <w:tcPr>
            <w:tcW w:w="562" w:type="dxa"/>
            <w:vMerge/>
            <w:vAlign w:val="center"/>
            <w:hideMark/>
          </w:tcPr>
          <w:p w14:paraId="7AECA42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362F3D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631606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0F4D80A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2B4D69F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3E65C9A" w14:textId="77A4E23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477B6B2B" w14:textId="4E9E081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53CD21E" w14:textId="77777777" w:rsidTr="001518AC">
        <w:trPr>
          <w:trHeight w:val="551"/>
        </w:trPr>
        <w:tc>
          <w:tcPr>
            <w:tcW w:w="562" w:type="dxa"/>
            <w:vMerge/>
            <w:vAlign w:val="center"/>
            <w:hideMark/>
          </w:tcPr>
          <w:p w14:paraId="60BE675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38EB39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48BA86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4CC8526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3C0D40B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6378480D" w14:textId="0B86F3E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187114EF" w14:textId="1FA878F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63523BC" w14:textId="77777777" w:rsidTr="00B91324">
        <w:trPr>
          <w:trHeight w:val="690"/>
        </w:trPr>
        <w:tc>
          <w:tcPr>
            <w:tcW w:w="562" w:type="dxa"/>
            <w:vMerge/>
            <w:vAlign w:val="center"/>
            <w:hideMark/>
          </w:tcPr>
          <w:p w14:paraId="495592B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2E9DA0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05D57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67F905F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57670CE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766E5E4" w14:textId="5348C1D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318E2BDA" w14:textId="1D34D70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BD7BF19" w14:textId="77777777" w:rsidTr="001518AC">
        <w:trPr>
          <w:trHeight w:val="554"/>
        </w:trPr>
        <w:tc>
          <w:tcPr>
            <w:tcW w:w="562" w:type="dxa"/>
            <w:vMerge/>
            <w:vAlign w:val="center"/>
            <w:hideMark/>
          </w:tcPr>
          <w:p w14:paraId="2FA8BF7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7C5D56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B97B6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0652FB9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3889E1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CA7BC61" w14:textId="2941EAF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69F29F57" w14:textId="0F29C55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01FF59B" w14:textId="77777777" w:rsidTr="001518AC">
        <w:trPr>
          <w:trHeight w:val="534"/>
        </w:trPr>
        <w:tc>
          <w:tcPr>
            <w:tcW w:w="562" w:type="dxa"/>
            <w:vMerge w:val="restart"/>
            <w:shd w:val="clear" w:color="auto" w:fill="auto"/>
            <w:vAlign w:val="center"/>
            <w:hideMark/>
          </w:tcPr>
          <w:p w14:paraId="3ECAEA8A" w14:textId="60DEE71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09947C6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20759E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7796" w:type="dxa"/>
            <w:shd w:val="clear" w:color="auto" w:fill="auto"/>
            <w:vAlign w:val="center"/>
            <w:hideMark/>
          </w:tcPr>
          <w:p w14:paraId="5B4FD82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993" w:type="dxa"/>
            <w:shd w:val="clear" w:color="auto" w:fill="auto"/>
            <w:vAlign w:val="center"/>
            <w:hideMark/>
          </w:tcPr>
          <w:p w14:paraId="2124C0C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1A03DC33" w14:textId="6254E28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45.00</w:t>
            </w:r>
          </w:p>
        </w:tc>
        <w:tc>
          <w:tcPr>
            <w:tcW w:w="1134" w:type="dxa"/>
            <w:shd w:val="clear" w:color="auto" w:fill="auto"/>
            <w:vAlign w:val="center"/>
            <w:hideMark/>
          </w:tcPr>
          <w:p w14:paraId="21233E76" w14:textId="508565D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33F7007" w14:textId="77777777" w:rsidTr="00B91324">
        <w:trPr>
          <w:trHeight w:val="705"/>
        </w:trPr>
        <w:tc>
          <w:tcPr>
            <w:tcW w:w="562" w:type="dxa"/>
            <w:vMerge/>
            <w:vAlign w:val="center"/>
            <w:hideMark/>
          </w:tcPr>
          <w:p w14:paraId="451E12C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DC2289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C9CF93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7D114ED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1C0AF0E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AC91440" w14:textId="6D84431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3F1AD3E3" w14:textId="28A1AA6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DC98F8B" w14:textId="77777777" w:rsidTr="001518AC">
        <w:trPr>
          <w:trHeight w:val="842"/>
        </w:trPr>
        <w:tc>
          <w:tcPr>
            <w:tcW w:w="562" w:type="dxa"/>
            <w:vMerge/>
            <w:vAlign w:val="center"/>
            <w:hideMark/>
          </w:tcPr>
          <w:p w14:paraId="33B977B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D33542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530E3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1F9610F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5B1549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AA1D923" w14:textId="060DC91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vAlign w:val="center"/>
            <w:hideMark/>
          </w:tcPr>
          <w:p w14:paraId="0E13EF21" w14:textId="5D12E01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31A2317" w14:textId="77777777" w:rsidTr="001518AC">
        <w:trPr>
          <w:trHeight w:val="542"/>
        </w:trPr>
        <w:tc>
          <w:tcPr>
            <w:tcW w:w="562" w:type="dxa"/>
            <w:vMerge/>
            <w:vAlign w:val="center"/>
            <w:hideMark/>
          </w:tcPr>
          <w:p w14:paraId="2894971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77463A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71F0C6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7D2AA67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68425E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52D8B62" w14:textId="59E7DF4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vAlign w:val="center"/>
            <w:hideMark/>
          </w:tcPr>
          <w:p w14:paraId="4F491E3E" w14:textId="382BFF2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C80A8EE" w14:textId="77777777" w:rsidTr="001518AC">
        <w:trPr>
          <w:trHeight w:val="706"/>
        </w:trPr>
        <w:tc>
          <w:tcPr>
            <w:tcW w:w="562" w:type="dxa"/>
            <w:vMerge/>
            <w:vAlign w:val="center"/>
            <w:hideMark/>
          </w:tcPr>
          <w:p w14:paraId="5CC0F8C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214D8C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4CE7A5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2037CF8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1821D7F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65672214" w14:textId="2F6E816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vAlign w:val="center"/>
            <w:hideMark/>
          </w:tcPr>
          <w:p w14:paraId="40934311" w14:textId="0AE7DCA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1C9F294" w14:textId="77777777" w:rsidTr="00B91324">
        <w:trPr>
          <w:trHeight w:val="560"/>
        </w:trPr>
        <w:tc>
          <w:tcPr>
            <w:tcW w:w="562" w:type="dxa"/>
            <w:vMerge/>
            <w:vAlign w:val="center"/>
            <w:hideMark/>
          </w:tcPr>
          <w:p w14:paraId="1EDDB6C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ABA0E7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EC9D6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无障碍卫生间指引标识</w:t>
            </w:r>
          </w:p>
        </w:tc>
        <w:tc>
          <w:tcPr>
            <w:tcW w:w="7796" w:type="dxa"/>
            <w:shd w:val="clear" w:color="auto" w:fill="auto"/>
            <w:vAlign w:val="center"/>
            <w:hideMark/>
          </w:tcPr>
          <w:p w14:paraId="702697D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139C77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49542FA" w14:textId="3D677D5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1D376928" w14:textId="7C098F1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D30C580" w14:textId="77777777" w:rsidTr="005A08B2">
        <w:trPr>
          <w:trHeight w:val="660"/>
        </w:trPr>
        <w:tc>
          <w:tcPr>
            <w:tcW w:w="562" w:type="dxa"/>
            <w:vMerge/>
            <w:vAlign w:val="center"/>
            <w:hideMark/>
          </w:tcPr>
          <w:p w14:paraId="6B6C09C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AC10F5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B77091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门槛石更换</w:t>
            </w:r>
          </w:p>
        </w:tc>
        <w:tc>
          <w:tcPr>
            <w:tcW w:w="7796" w:type="dxa"/>
            <w:shd w:val="clear" w:color="auto" w:fill="auto"/>
            <w:vAlign w:val="center"/>
            <w:hideMark/>
          </w:tcPr>
          <w:p w14:paraId="30A3F0C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993" w:type="dxa"/>
            <w:shd w:val="clear" w:color="auto" w:fill="auto"/>
            <w:vAlign w:val="center"/>
            <w:hideMark/>
          </w:tcPr>
          <w:p w14:paraId="1C58B1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1A6DF3A" w14:textId="463FAD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0.75</w:t>
            </w:r>
          </w:p>
        </w:tc>
        <w:tc>
          <w:tcPr>
            <w:tcW w:w="1134" w:type="dxa"/>
            <w:shd w:val="clear" w:color="auto" w:fill="auto"/>
            <w:vAlign w:val="center"/>
            <w:hideMark/>
          </w:tcPr>
          <w:p w14:paraId="49CE5F74" w14:textId="15C3790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3446118" w14:textId="77777777" w:rsidTr="00B91324">
        <w:trPr>
          <w:trHeight w:val="579"/>
        </w:trPr>
        <w:tc>
          <w:tcPr>
            <w:tcW w:w="562" w:type="dxa"/>
            <w:vMerge/>
            <w:vAlign w:val="center"/>
            <w:hideMark/>
          </w:tcPr>
          <w:p w14:paraId="2315899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C4CCB7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92550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78067B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0417D46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13BABF0" w14:textId="13EAF5A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093FE5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卫生间*10</w:t>
            </w:r>
          </w:p>
        </w:tc>
      </w:tr>
      <w:tr w:rsidR="009F19A6" w:rsidRPr="001518AC" w14:paraId="1521D2D7" w14:textId="77777777" w:rsidTr="00B91324">
        <w:trPr>
          <w:trHeight w:val="3386"/>
        </w:trPr>
        <w:tc>
          <w:tcPr>
            <w:tcW w:w="562" w:type="dxa"/>
            <w:vMerge w:val="restart"/>
            <w:shd w:val="clear" w:color="auto" w:fill="auto"/>
            <w:vAlign w:val="center"/>
            <w:hideMark/>
          </w:tcPr>
          <w:p w14:paraId="214DC956" w14:textId="37DE968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4031A63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4BC2216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7796" w:type="dxa"/>
            <w:shd w:val="clear" w:color="auto" w:fill="auto"/>
            <w:vAlign w:val="center"/>
            <w:hideMark/>
          </w:tcPr>
          <w:p w14:paraId="7188910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993" w:type="dxa"/>
            <w:shd w:val="clear" w:color="auto" w:fill="auto"/>
            <w:vAlign w:val="center"/>
            <w:hideMark/>
          </w:tcPr>
          <w:p w14:paraId="1F30E29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31713F94" w14:textId="7140AB5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0A0D540" w14:textId="07074F13"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8334705" w14:textId="77777777" w:rsidTr="005A08B2">
        <w:trPr>
          <w:trHeight w:val="864"/>
        </w:trPr>
        <w:tc>
          <w:tcPr>
            <w:tcW w:w="562" w:type="dxa"/>
            <w:vMerge/>
            <w:vAlign w:val="center"/>
            <w:hideMark/>
          </w:tcPr>
          <w:p w14:paraId="4DA24CB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6669ED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9E870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7796" w:type="dxa"/>
            <w:shd w:val="clear" w:color="auto" w:fill="auto"/>
            <w:vAlign w:val="center"/>
            <w:hideMark/>
          </w:tcPr>
          <w:p w14:paraId="35207E2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993" w:type="dxa"/>
            <w:shd w:val="clear" w:color="auto" w:fill="auto"/>
            <w:vAlign w:val="center"/>
            <w:hideMark/>
          </w:tcPr>
          <w:p w14:paraId="3A94F5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7F95BE08" w14:textId="58FA896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EA84386" w14:textId="3E71489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670A907" w14:textId="77777777" w:rsidTr="001518AC">
        <w:trPr>
          <w:trHeight w:val="501"/>
        </w:trPr>
        <w:tc>
          <w:tcPr>
            <w:tcW w:w="562" w:type="dxa"/>
            <w:vMerge/>
            <w:vAlign w:val="center"/>
            <w:hideMark/>
          </w:tcPr>
          <w:p w14:paraId="32384E6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524991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812C3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7796" w:type="dxa"/>
            <w:shd w:val="clear" w:color="auto" w:fill="auto"/>
            <w:vAlign w:val="center"/>
            <w:hideMark/>
          </w:tcPr>
          <w:p w14:paraId="62D966A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993" w:type="dxa"/>
            <w:shd w:val="clear" w:color="auto" w:fill="auto"/>
            <w:vAlign w:val="center"/>
            <w:hideMark/>
          </w:tcPr>
          <w:p w14:paraId="4944374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5908E552" w14:textId="1E7598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526EC7" w14:textId="1AFACE0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0E20135" w14:textId="77777777" w:rsidTr="005A08B2">
        <w:trPr>
          <w:trHeight w:val="720"/>
        </w:trPr>
        <w:tc>
          <w:tcPr>
            <w:tcW w:w="562" w:type="dxa"/>
            <w:vMerge w:val="restart"/>
            <w:shd w:val="clear" w:color="auto" w:fill="auto"/>
            <w:vAlign w:val="center"/>
            <w:hideMark/>
          </w:tcPr>
          <w:p w14:paraId="2B113821" w14:textId="205B977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4EA3018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5E7DC8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1A91C06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648F11D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FAD8BC6" w14:textId="74CE950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FD81D1F" w14:textId="22BDCD9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8AF3761" w14:textId="77777777" w:rsidTr="005A08B2">
        <w:trPr>
          <w:trHeight w:val="720"/>
        </w:trPr>
        <w:tc>
          <w:tcPr>
            <w:tcW w:w="562" w:type="dxa"/>
            <w:vMerge/>
            <w:vAlign w:val="center"/>
            <w:hideMark/>
          </w:tcPr>
          <w:p w14:paraId="39552B0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3600D5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6ECE17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2891FBF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037C81B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A87E493" w14:textId="343753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A58B89D" w14:textId="6684C96F"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AD89557" w14:textId="77777777" w:rsidTr="00B91324">
        <w:trPr>
          <w:trHeight w:val="678"/>
        </w:trPr>
        <w:tc>
          <w:tcPr>
            <w:tcW w:w="562" w:type="dxa"/>
            <w:vMerge/>
            <w:vAlign w:val="center"/>
            <w:hideMark/>
          </w:tcPr>
          <w:p w14:paraId="64EC3DA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6054EE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4B213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5EB30A3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159AE2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1E69307" w14:textId="4984A30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5A37552" w14:textId="0F308E4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F705720" w14:textId="77777777" w:rsidTr="00B91324">
        <w:trPr>
          <w:trHeight w:val="972"/>
        </w:trPr>
        <w:tc>
          <w:tcPr>
            <w:tcW w:w="562" w:type="dxa"/>
            <w:vMerge w:val="restart"/>
            <w:shd w:val="clear" w:color="auto" w:fill="auto"/>
            <w:vAlign w:val="center"/>
            <w:hideMark/>
          </w:tcPr>
          <w:p w14:paraId="41E6208B" w14:textId="006FBB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134" w:type="dxa"/>
            <w:vMerge w:val="restart"/>
            <w:shd w:val="clear" w:color="auto" w:fill="auto"/>
            <w:vAlign w:val="center"/>
            <w:hideMark/>
          </w:tcPr>
          <w:p w14:paraId="347B4A9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shd w:val="clear" w:color="auto" w:fill="auto"/>
            <w:vAlign w:val="center"/>
            <w:hideMark/>
          </w:tcPr>
          <w:p w14:paraId="78E9516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29E3DDD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25C349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FDCAC54" w14:textId="597B194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FCBFB30" w14:textId="54CF034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42FEB50" w14:textId="77777777" w:rsidTr="00B91324">
        <w:trPr>
          <w:trHeight w:val="702"/>
        </w:trPr>
        <w:tc>
          <w:tcPr>
            <w:tcW w:w="562" w:type="dxa"/>
            <w:vMerge/>
            <w:vAlign w:val="center"/>
            <w:hideMark/>
          </w:tcPr>
          <w:p w14:paraId="03CB35A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5D6F98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32F750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镜面</w:t>
            </w:r>
          </w:p>
        </w:tc>
        <w:tc>
          <w:tcPr>
            <w:tcW w:w="7796" w:type="dxa"/>
            <w:shd w:val="clear" w:color="auto" w:fill="auto"/>
            <w:vAlign w:val="center"/>
            <w:hideMark/>
          </w:tcPr>
          <w:p w14:paraId="0EAA58B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尺寸：800mm*1500mm，锡面浮法玻璃，工艺好，平整度高，成像清晰，含材料搬运和安装费用。</w:t>
            </w:r>
          </w:p>
        </w:tc>
        <w:tc>
          <w:tcPr>
            <w:tcW w:w="993" w:type="dxa"/>
            <w:shd w:val="clear" w:color="auto" w:fill="auto"/>
            <w:vAlign w:val="center"/>
            <w:hideMark/>
          </w:tcPr>
          <w:p w14:paraId="381AABB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23A64A4" w14:textId="6285280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33EDA0" w14:textId="24BE5BB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9AF2102" w14:textId="77777777" w:rsidTr="005A08B2">
        <w:trPr>
          <w:trHeight w:val="840"/>
        </w:trPr>
        <w:tc>
          <w:tcPr>
            <w:tcW w:w="562" w:type="dxa"/>
            <w:vMerge/>
            <w:vAlign w:val="center"/>
            <w:hideMark/>
          </w:tcPr>
          <w:p w14:paraId="6D63543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6A3DC3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743F00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新建台面洗手盆</w:t>
            </w:r>
          </w:p>
        </w:tc>
        <w:tc>
          <w:tcPr>
            <w:tcW w:w="7796" w:type="dxa"/>
            <w:shd w:val="clear" w:color="auto" w:fill="auto"/>
            <w:vAlign w:val="center"/>
            <w:hideMark/>
          </w:tcPr>
          <w:p w14:paraId="745C831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大理石台面，表面离地高度为70-85cm，下部留出宽75cm,高65cm,深度45cm空间。含不锈钢龙骨架洁具、水龙头等五金配件费用。工程量按面层展开面积计算</w:t>
            </w:r>
          </w:p>
        </w:tc>
        <w:tc>
          <w:tcPr>
            <w:tcW w:w="993" w:type="dxa"/>
            <w:shd w:val="clear" w:color="auto" w:fill="auto"/>
            <w:vAlign w:val="center"/>
            <w:hideMark/>
          </w:tcPr>
          <w:p w14:paraId="1C1E63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4E0A93F" w14:textId="295CC6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9C9B199" w14:textId="35D164E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C30DA96" w14:textId="77777777" w:rsidTr="001518AC">
        <w:trPr>
          <w:trHeight w:val="409"/>
        </w:trPr>
        <w:tc>
          <w:tcPr>
            <w:tcW w:w="562" w:type="dxa"/>
            <w:vMerge/>
            <w:vAlign w:val="center"/>
            <w:hideMark/>
          </w:tcPr>
          <w:p w14:paraId="2E922F2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928CF4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DA5A3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7796" w:type="dxa"/>
            <w:shd w:val="clear" w:color="auto" w:fill="auto"/>
            <w:vAlign w:val="center"/>
            <w:hideMark/>
          </w:tcPr>
          <w:p w14:paraId="0688C4D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993" w:type="dxa"/>
            <w:shd w:val="clear" w:color="auto" w:fill="auto"/>
            <w:vAlign w:val="center"/>
            <w:hideMark/>
          </w:tcPr>
          <w:p w14:paraId="47F5155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040C09D" w14:textId="672579D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F2A133C" w14:textId="3D18E19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AD86D91" w14:textId="77777777" w:rsidTr="00B91324">
        <w:trPr>
          <w:trHeight w:val="990"/>
        </w:trPr>
        <w:tc>
          <w:tcPr>
            <w:tcW w:w="562" w:type="dxa"/>
            <w:vMerge/>
            <w:vAlign w:val="center"/>
            <w:hideMark/>
          </w:tcPr>
          <w:p w14:paraId="393E74A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C0DDB1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A9A286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7796" w:type="dxa"/>
            <w:shd w:val="clear" w:color="auto" w:fill="auto"/>
            <w:vAlign w:val="center"/>
            <w:hideMark/>
          </w:tcPr>
          <w:p w14:paraId="770D536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993" w:type="dxa"/>
            <w:shd w:val="clear" w:color="auto" w:fill="auto"/>
            <w:vAlign w:val="center"/>
            <w:hideMark/>
          </w:tcPr>
          <w:p w14:paraId="5545A2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B650FD9" w14:textId="23C1218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F1DF1F8" w14:textId="7E921D8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356E229" w14:textId="77777777" w:rsidTr="001518AC">
        <w:trPr>
          <w:trHeight w:val="1110"/>
        </w:trPr>
        <w:tc>
          <w:tcPr>
            <w:tcW w:w="562" w:type="dxa"/>
            <w:vMerge/>
            <w:vAlign w:val="center"/>
            <w:hideMark/>
          </w:tcPr>
          <w:p w14:paraId="3BF02F8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85C8F2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1EBE89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3245B4A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37304A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2A416AE" w14:textId="432EFBE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C06FE4E" w14:textId="4683206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C1B84DE" w14:textId="77777777" w:rsidTr="00B91324">
        <w:trPr>
          <w:trHeight w:val="699"/>
        </w:trPr>
        <w:tc>
          <w:tcPr>
            <w:tcW w:w="562" w:type="dxa"/>
            <w:vMerge/>
            <w:vAlign w:val="center"/>
            <w:hideMark/>
          </w:tcPr>
          <w:p w14:paraId="272F010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1485ED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06B0F0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7796" w:type="dxa"/>
            <w:shd w:val="clear" w:color="auto" w:fill="auto"/>
            <w:vAlign w:val="center"/>
            <w:hideMark/>
          </w:tcPr>
          <w:p w14:paraId="062C9734" w14:textId="7F64D3A1" w:rsidR="006D1532" w:rsidRPr="001518AC" w:rsidRDefault="006D1532" w:rsidP="00B91324">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993" w:type="dxa"/>
            <w:shd w:val="clear" w:color="auto" w:fill="auto"/>
            <w:vAlign w:val="center"/>
            <w:hideMark/>
          </w:tcPr>
          <w:p w14:paraId="77B14B9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67AD549D" w14:textId="7C827C9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F9401F1" w14:textId="2F7DF16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E1A89AA" w14:textId="77777777" w:rsidTr="00B91324">
        <w:trPr>
          <w:trHeight w:val="411"/>
        </w:trPr>
        <w:tc>
          <w:tcPr>
            <w:tcW w:w="562" w:type="dxa"/>
            <w:vMerge/>
            <w:vAlign w:val="center"/>
            <w:hideMark/>
          </w:tcPr>
          <w:p w14:paraId="76C51E7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32F027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D7E687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357AAA4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3DE21DE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26A14FA1" w14:textId="34F1DAF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57895E1" w14:textId="0DA2867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58082AF" w14:textId="77777777" w:rsidTr="00B91324">
        <w:trPr>
          <w:trHeight w:val="1268"/>
        </w:trPr>
        <w:tc>
          <w:tcPr>
            <w:tcW w:w="562" w:type="dxa"/>
            <w:vMerge/>
            <w:vAlign w:val="center"/>
            <w:hideMark/>
          </w:tcPr>
          <w:p w14:paraId="6B20300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CE02EC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F6F49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7B712DE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3FFBAEF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57534A5" w14:textId="3D69D4D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C7166C5" w14:textId="2F0D1D6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36BAE15" w14:textId="77777777" w:rsidTr="001518AC">
        <w:trPr>
          <w:trHeight w:val="1118"/>
        </w:trPr>
        <w:tc>
          <w:tcPr>
            <w:tcW w:w="562" w:type="dxa"/>
            <w:vMerge/>
            <w:vAlign w:val="center"/>
            <w:hideMark/>
          </w:tcPr>
          <w:p w14:paraId="3E225BC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28945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AD002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18EDB59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725CAF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8B5A62C" w14:textId="20168B1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BB4D568" w14:textId="252CFB2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5DC5DFF" w14:textId="77777777" w:rsidTr="001518AC">
        <w:trPr>
          <w:trHeight w:val="1234"/>
        </w:trPr>
        <w:tc>
          <w:tcPr>
            <w:tcW w:w="562" w:type="dxa"/>
            <w:vMerge/>
            <w:vAlign w:val="center"/>
            <w:hideMark/>
          </w:tcPr>
          <w:p w14:paraId="5502110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B550D1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8E5193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7796" w:type="dxa"/>
            <w:shd w:val="clear" w:color="auto" w:fill="auto"/>
            <w:vAlign w:val="center"/>
            <w:hideMark/>
          </w:tcPr>
          <w:p w14:paraId="2805C46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993" w:type="dxa"/>
            <w:shd w:val="clear" w:color="auto" w:fill="auto"/>
            <w:vAlign w:val="center"/>
            <w:hideMark/>
          </w:tcPr>
          <w:p w14:paraId="004C605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D189092" w14:textId="1BE3463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26EF5E7" w14:textId="49AB52F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4CA1B79" w14:textId="77777777" w:rsidTr="001518AC">
        <w:trPr>
          <w:trHeight w:val="1265"/>
        </w:trPr>
        <w:tc>
          <w:tcPr>
            <w:tcW w:w="562" w:type="dxa"/>
            <w:vMerge/>
            <w:vAlign w:val="center"/>
            <w:hideMark/>
          </w:tcPr>
          <w:p w14:paraId="220EEE5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1DA361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B59792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5288B4FD" w14:textId="7909FA7B"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61942B1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C471C9B" w14:textId="0EDB319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F211FB5" w14:textId="4C99D09A"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A100C1D" w14:textId="77777777" w:rsidTr="001518AC">
        <w:trPr>
          <w:trHeight w:val="985"/>
        </w:trPr>
        <w:tc>
          <w:tcPr>
            <w:tcW w:w="562" w:type="dxa"/>
            <w:vMerge/>
            <w:vAlign w:val="center"/>
            <w:hideMark/>
          </w:tcPr>
          <w:p w14:paraId="688CDE0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F2F848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CFCB0F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651D15D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27DBE8D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A7F829A" w14:textId="0A0AB09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8C21E45" w14:textId="43E470B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C707D39" w14:textId="77777777" w:rsidTr="001518AC">
        <w:trPr>
          <w:trHeight w:val="621"/>
        </w:trPr>
        <w:tc>
          <w:tcPr>
            <w:tcW w:w="562" w:type="dxa"/>
            <w:vMerge/>
            <w:vAlign w:val="center"/>
            <w:hideMark/>
          </w:tcPr>
          <w:p w14:paraId="34ADA69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4DC40C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10ADD0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墙面地面处理</w:t>
            </w:r>
          </w:p>
        </w:tc>
        <w:tc>
          <w:tcPr>
            <w:tcW w:w="7796" w:type="dxa"/>
            <w:shd w:val="clear" w:color="auto" w:fill="auto"/>
            <w:vAlign w:val="center"/>
            <w:hideMark/>
          </w:tcPr>
          <w:p w14:paraId="773534F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原有地面拆除、刨平处理，具体根据实际施工现场自行考虑，拆除物由投标单位进行处理，不得随意堆放。</w:t>
            </w:r>
          </w:p>
        </w:tc>
        <w:tc>
          <w:tcPr>
            <w:tcW w:w="993" w:type="dxa"/>
            <w:shd w:val="clear" w:color="auto" w:fill="auto"/>
            <w:vAlign w:val="center"/>
            <w:hideMark/>
          </w:tcPr>
          <w:p w14:paraId="4F3DE74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4DDAED0" w14:textId="5725944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1134" w:type="dxa"/>
            <w:shd w:val="clear" w:color="auto" w:fill="auto"/>
            <w:vAlign w:val="center"/>
            <w:hideMark/>
          </w:tcPr>
          <w:p w14:paraId="17882141" w14:textId="2DC6303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5EFBC0D" w14:textId="77777777" w:rsidTr="001518AC">
        <w:trPr>
          <w:trHeight w:val="621"/>
        </w:trPr>
        <w:tc>
          <w:tcPr>
            <w:tcW w:w="562" w:type="dxa"/>
            <w:vMerge/>
            <w:vAlign w:val="center"/>
            <w:hideMark/>
          </w:tcPr>
          <w:p w14:paraId="6280DFE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51A85D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58DA30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05B3610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原有墙面拆除、刨平处理，具体根据实际施工现场自行考虑，拆除物由投标单位进行处理，不得随意堆放。</w:t>
            </w:r>
          </w:p>
        </w:tc>
        <w:tc>
          <w:tcPr>
            <w:tcW w:w="993" w:type="dxa"/>
            <w:shd w:val="clear" w:color="auto" w:fill="auto"/>
            <w:vAlign w:val="center"/>
            <w:hideMark/>
          </w:tcPr>
          <w:p w14:paraId="4D9D8F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309317B1" w14:textId="57B658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1134" w:type="dxa"/>
            <w:shd w:val="clear" w:color="auto" w:fill="auto"/>
            <w:vAlign w:val="center"/>
            <w:hideMark/>
          </w:tcPr>
          <w:p w14:paraId="1600C0C3" w14:textId="2733BBB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687FCE9" w14:textId="77777777" w:rsidTr="001518AC">
        <w:trPr>
          <w:trHeight w:val="411"/>
        </w:trPr>
        <w:tc>
          <w:tcPr>
            <w:tcW w:w="562" w:type="dxa"/>
            <w:vMerge/>
            <w:vAlign w:val="center"/>
            <w:hideMark/>
          </w:tcPr>
          <w:p w14:paraId="490E15F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6C828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9D7ABC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7796" w:type="dxa"/>
            <w:shd w:val="clear" w:color="auto" w:fill="auto"/>
            <w:vAlign w:val="center"/>
            <w:hideMark/>
          </w:tcPr>
          <w:p w14:paraId="51E53F5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993" w:type="dxa"/>
            <w:shd w:val="clear" w:color="auto" w:fill="auto"/>
            <w:vAlign w:val="center"/>
            <w:hideMark/>
          </w:tcPr>
          <w:p w14:paraId="62BADA5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5574C98" w14:textId="09704DF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12228E6" w14:textId="06B5354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D5C47EF" w14:textId="77777777" w:rsidTr="001518AC">
        <w:trPr>
          <w:trHeight w:val="300"/>
        </w:trPr>
        <w:tc>
          <w:tcPr>
            <w:tcW w:w="562" w:type="dxa"/>
            <w:vMerge/>
            <w:vAlign w:val="center"/>
            <w:hideMark/>
          </w:tcPr>
          <w:p w14:paraId="69FE4C2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BBBBE3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4C7D4C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水路改造</w:t>
            </w:r>
          </w:p>
        </w:tc>
        <w:tc>
          <w:tcPr>
            <w:tcW w:w="7796" w:type="dxa"/>
            <w:shd w:val="clear" w:color="auto" w:fill="auto"/>
            <w:vAlign w:val="center"/>
            <w:hideMark/>
          </w:tcPr>
          <w:p w14:paraId="7DEF824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PPI20*4.2mm给水管改造，含相关配件、连接件等</w:t>
            </w:r>
          </w:p>
        </w:tc>
        <w:tc>
          <w:tcPr>
            <w:tcW w:w="993" w:type="dxa"/>
            <w:shd w:val="clear" w:color="auto" w:fill="auto"/>
            <w:vAlign w:val="center"/>
            <w:hideMark/>
          </w:tcPr>
          <w:p w14:paraId="68651C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0A045F4E" w14:textId="346B419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1134" w:type="dxa"/>
            <w:shd w:val="clear" w:color="auto" w:fill="auto"/>
            <w:vAlign w:val="center"/>
            <w:hideMark/>
          </w:tcPr>
          <w:p w14:paraId="64C8FB44" w14:textId="70C87C9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1979607" w14:textId="77777777" w:rsidTr="001518AC">
        <w:trPr>
          <w:trHeight w:val="300"/>
        </w:trPr>
        <w:tc>
          <w:tcPr>
            <w:tcW w:w="562" w:type="dxa"/>
            <w:vMerge/>
            <w:vAlign w:val="center"/>
            <w:hideMark/>
          </w:tcPr>
          <w:p w14:paraId="2840425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43DC50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0BC1A40"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B47BD0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PVC100*3.2mm排水管改造，含地漏及相关配件、连接件等</w:t>
            </w:r>
          </w:p>
        </w:tc>
        <w:tc>
          <w:tcPr>
            <w:tcW w:w="993" w:type="dxa"/>
            <w:shd w:val="clear" w:color="auto" w:fill="auto"/>
            <w:vAlign w:val="center"/>
            <w:hideMark/>
          </w:tcPr>
          <w:p w14:paraId="2A2B7C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15CB479" w14:textId="11C0F1D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1134" w:type="dxa"/>
            <w:shd w:val="clear" w:color="auto" w:fill="auto"/>
            <w:vAlign w:val="center"/>
            <w:hideMark/>
          </w:tcPr>
          <w:p w14:paraId="3C847C0B" w14:textId="56608A5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D7C9D6C" w14:textId="77777777" w:rsidTr="001518AC">
        <w:trPr>
          <w:trHeight w:val="300"/>
        </w:trPr>
        <w:tc>
          <w:tcPr>
            <w:tcW w:w="562" w:type="dxa"/>
            <w:vMerge/>
            <w:vAlign w:val="center"/>
            <w:hideMark/>
          </w:tcPr>
          <w:p w14:paraId="6F6350D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020970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0D4EC26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2185DC7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2767874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49BDF55A" w14:textId="320980D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70.00</w:t>
            </w:r>
          </w:p>
        </w:tc>
        <w:tc>
          <w:tcPr>
            <w:tcW w:w="1134" w:type="dxa"/>
            <w:shd w:val="clear" w:color="auto" w:fill="auto"/>
            <w:vAlign w:val="center"/>
            <w:hideMark/>
          </w:tcPr>
          <w:p w14:paraId="177A64E0" w14:textId="50A9060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24B9745" w14:textId="77777777" w:rsidTr="001518AC">
        <w:trPr>
          <w:trHeight w:val="300"/>
        </w:trPr>
        <w:tc>
          <w:tcPr>
            <w:tcW w:w="562" w:type="dxa"/>
            <w:vMerge/>
            <w:vAlign w:val="center"/>
            <w:hideMark/>
          </w:tcPr>
          <w:p w14:paraId="40B00CF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EEBD5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2DE3A43A"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120203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187F801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E62DEF4" w14:textId="31A1A95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75.00</w:t>
            </w:r>
          </w:p>
        </w:tc>
        <w:tc>
          <w:tcPr>
            <w:tcW w:w="1134" w:type="dxa"/>
            <w:shd w:val="clear" w:color="auto" w:fill="auto"/>
            <w:vAlign w:val="center"/>
            <w:hideMark/>
          </w:tcPr>
          <w:p w14:paraId="62103199" w14:textId="7F57FD4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370A8DF" w14:textId="77777777" w:rsidTr="001518AC">
        <w:trPr>
          <w:trHeight w:val="431"/>
        </w:trPr>
        <w:tc>
          <w:tcPr>
            <w:tcW w:w="562" w:type="dxa"/>
            <w:vMerge/>
            <w:vAlign w:val="center"/>
            <w:hideMark/>
          </w:tcPr>
          <w:p w14:paraId="48F6FFF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6C7898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6FF36969"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81FE6E4" w14:textId="4EDEF34A"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2AE99B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EFFAC88" w14:textId="21EAC0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118AC33D" w14:textId="6D9C470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AFC0280" w14:textId="77777777" w:rsidTr="001518AC">
        <w:trPr>
          <w:trHeight w:val="600"/>
        </w:trPr>
        <w:tc>
          <w:tcPr>
            <w:tcW w:w="562" w:type="dxa"/>
            <w:vMerge/>
            <w:vAlign w:val="center"/>
            <w:hideMark/>
          </w:tcPr>
          <w:p w14:paraId="640B1ED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9AB284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634DD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墙地面防水涂料</w:t>
            </w:r>
          </w:p>
        </w:tc>
        <w:tc>
          <w:tcPr>
            <w:tcW w:w="7796" w:type="dxa"/>
            <w:shd w:val="clear" w:color="auto" w:fill="auto"/>
            <w:vAlign w:val="center"/>
            <w:hideMark/>
          </w:tcPr>
          <w:p w14:paraId="4515AF5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993" w:type="dxa"/>
            <w:shd w:val="clear" w:color="auto" w:fill="auto"/>
            <w:vAlign w:val="center"/>
            <w:hideMark/>
          </w:tcPr>
          <w:p w14:paraId="6BF5361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3929BA45" w14:textId="45E1402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40.00</w:t>
            </w:r>
          </w:p>
        </w:tc>
        <w:tc>
          <w:tcPr>
            <w:tcW w:w="1134" w:type="dxa"/>
            <w:shd w:val="clear" w:color="auto" w:fill="auto"/>
            <w:vAlign w:val="center"/>
            <w:hideMark/>
          </w:tcPr>
          <w:p w14:paraId="10DBCAB4" w14:textId="1F5D1D2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C696867" w14:textId="77777777" w:rsidTr="001518AC">
        <w:trPr>
          <w:trHeight w:val="600"/>
        </w:trPr>
        <w:tc>
          <w:tcPr>
            <w:tcW w:w="562" w:type="dxa"/>
            <w:vMerge/>
            <w:vAlign w:val="center"/>
            <w:hideMark/>
          </w:tcPr>
          <w:p w14:paraId="10F8E1A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F5DF3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18144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墙地砖铺贴</w:t>
            </w:r>
          </w:p>
        </w:tc>
        <w:tc>
          <w:tcPr>
            <w:tcW w:w="7796" w:type="dxa"/>
            <w:shd w:val="clear" w:color="auto" w:fill="auto"/>
            <w:vAlign w:val="center"/>
            <w:hideMark/>
          </w:tcPr>
          <w:p w14:paraId="272CF40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贴瓷砖，300*600mm，含基层修复处理</w:t>
            </w:r>
          </w:p>
        </w:tc>
        <w:tc>
          <w:tcPr>
            <w:tcW w:w="993" w:type="dxa"/>
            <w:shd w:val="clear" w:color="auto" w:fill="auto"/>
            <w:vAlign w:val="center"/>
            <w:hideMark/>
          </w:tcPr>
          <w:p w14:paraId="029BA0F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77B0271" w14:textId="6D67697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130.00</w:t>
            </w:r>
          </w:p>
        </w:tc>
        <w:tc>
          <w:tcPr>
            <w:tcW w:w="1134" w:type="dxa"/>
            <w:shd w:val="clear" w:color="auto" w:fill="auto"/>
            <w:vAlign w:val="center"/>
            <w:hideMark/>
          </w:tcPr>
          <w:p w14:paraId="3519734F" w14:textId="52350E2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5760DFD" w14:textId="77777777" w:rsidTr="001518AC">
        <w:trPr>
          <w:trHeight w:val="600"/>
        </w:trPr>
        <w:tc>
          <w:tcPr>
            <w:tcW w:w="562" w:type="dxa"/>
            <w:vMerge/>
            <w:vAlign w:val="center"/>
            <w:hideMark/>
          </w:tcPr>
          <w:p w14:paraId="62D714E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04ABC4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E27185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新建门槛石</w:t>
            </w:r>
          </w:p>
        </w:tc>
        <w:tc>
          <w:tcPr>
            <w:tcW w:w="7796" w:type="dxa"/>
            <w:shd w:val="clear" w:color="auto" w:fill="auto"/>
            <w:vAlign w:val="center"/>
            <w:hideMark/>
          </w:tcPr>
          <w:p w14:paraId="3CDD7BF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993" w:type="dxa"/>
            <w:shd w:val="clear" w:color="auto" w:fill="auto"/>
            <w:vAlign w:val="center"/>
            <w:hideMark/>
          </w:tcPr>
          <w:p w14:paraId="17E9EC7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0421E92E" w14:textId="3344FA4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0.36</w:t>
            </w:r>
          </w:p>
        </w:tc>
        <w:tc>
          <w:tcPr>
            <w:tcW w:w="1134" w:type="dxa"/>
            <w:shd w:val="clear" w:color="auto" w:fill="auto"/>
            <w:vAlign w:val="center"/>
            <w:hideMark/>
          </w:tcPr>
          <w:p w14:paraId="23FB298F" w14:textId="586CE0F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95130B5" w14:textId="77777777" w:rsidTr="005A08B2">
        <w:trPr>
          <w:trHeight w:val="600"/>
        </w:trPr>
        <w:tc>
          <w:tcPr>
            <w:tcW w:w="562" w:type="dxa"/>
            <w:vMerge/>
            <w:vAlign w:val="center"/>
            <w:hideMark/>
          </w:tcPr>
          <w:p w14:paraId="4D03A83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058D87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B7608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7796" w:type="dxa"/>
            <w:shd w:val="clear" w:color="auto" w:fill="auto"/>
            <w:vAlign w:val="center"/>
            <w:hideMark/>
          </w:tcPr>
          <w:p w14:paraId="4A20CAD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993" w:type="dxa"/>
            <w:shd w:val="clear" w:color="auto" w:fill="auto"/>
            <w:vAlign w:val="center"/>
            <w:hideMark/>
          </w:tcPr>
          <w:p w14:paraId="6712A9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203DFDC" w14:textId="7841602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79AFD37C" w14:textId="63FEFB5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F442307" w14:textId="77777777" w:rsidTr="001518AC">
        <w:trPr>
          <w:trHeight w:val="528"/>
        </w:trPr>
        <w:tc>
          <w:tcPr>
            <w:tcW w:w="562" w:type="dxa"/>
            <w:vMerge/>
            <w:vAlign w:val="center"/>
            <w:hideMark/>
          </w:tcPr>
          <w:p w14:paraId="6AC688E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D7F47D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6F393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7796" w:type="dxa"/>
            <w:shd w:val="clear" w:color="auto" w:fill="auto"/>
            <w:vAlign w:val="center"/>
            <w:hideMark/>
          </w:tcPr>
          <w:p w14:paraId="796F005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993" w:type="dxa"/>
            <w:shd w:val="clear" w:color="auto" w:fill="auto"/>
            <w:vAlign w:val="center"/>
            <w:hideMark/>
          </w:tcPr>
          <w:p w14:paraId="326C542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0E65570" w14:textId="7F12E8D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F684C4F" w14:textId="47FCCE0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95ADDE5" w14:textId="77777777" w:rsidTr="001518AC">
        <w:trPr>
          <w:trHeight w:val="1449"/>
        </w:trPr>
        <w:tc>
          <w:tcPr>
            <w:tcW w:w="562" w:type="dxa"/>
            <w:vMerge/>
            <w:vAlign w:val="center"/>
            <w:hideMark/>
          </w:tcPr>
          <w:p w14:paraId="7400AEF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9449BF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820E8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61786AE1" w14:textId="0E50744D" w:rsidR="006D1532" w:rsidRPr="001518AC" w:rsidRDefault="006D1532" w:rsidP="00B91324">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63A913B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866A62D" w14:textId="3F8A674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0203DC" w14:textId="4879072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BDD4688" w14:textId="77777777" w:rsidTr="00B91324">
        <w:trPr>
          <w:trHeight w:val="704"/>
        </w:trPr>
        <w:tc>
          <w:tcPr>
            <w:tcW w:w="562" w:type="dxa"/>
            <w:vMerge/>
            <w:vAlign w:val="center"/>
            <w:hideMark/>
          </w:tcPr>
          <w:p w14:paraId="2DFF854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EA84AE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94E91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363F384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325F104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4013444" w14:textId="3BA9805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D3EC375" w14:textId="66148C3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4041131" w14:textId="77777777" w:rsidTr="001518AC">
        <w:trPr>
          <w:trHeight w:val="417"/>
        </w:trPr>
        <w:tc>
          <w:tcPr>
            <w:tcW w:w="562" w:type="dxa"/>
            <w:vMerge/>
            <w:vAlign w:val="center"/>
            <w:hideMark/>
          </w:tcPr>
          <w:p w14:paraId="62E79FE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AED57B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E4B3E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墙面刷漆</w:t>
            </w:r>
          </w:p>
        </w:tc>
        <w:tc>
          <w:tcPr>
            <w:tcW w:w="7796" w:type="dxa"/>
            <w:shd w:val="clear" w:color="auto" w:fill="auto"/>
            <w:vAlign w:val="center"/>
            <w:hideMark/>
          </w:tcPr>
          <w:p w14:paraId="1796987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卫生间墙面大白粉刷3次腻子、涂料2次，含材料运输费用和人工费用</w:t>
            </w:r>
          </w:p>
        </w:tc>
        <w:tc>
          <w:tcPr>
            <w:tcW w:w="993" w:type="dxa"/>
            <w:shd w:val="clear" w:color="auto" w:fill="auto"/>
            <w:vAlign w:val="center"/>
            <w:hideMark/>
          </w:tcPr>
          <w:p w14:paraId="0764AB0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1275" w:type="dxa"/>
            <w:shd w:val="clear" w:color="auto" w:fill="auto"/>
            <w:vAlign w:val="center"/>
            <w:hideMark/>
          </w:tcPr>
          <w:p w14:paraId="3C013D06" w14:textId="70AE3AA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40.00</w:t>
            </w:r>
          </w:p>
        </w:tc>
        <w:tc>
          <w:tcPr>
            <w:tcW w:w="1134" w:type="dxa"/>
            <w:shd w:val="clear" w:color="auto" w:fill="auto"/>
            <w:vAlign w:val="center"/>
            <w:hideMark/>
          </w:tcPr>
          <w:p w14:paraId="168EEC18" w14:textId="3D539EB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AF8A765" w14:textId="77777777" w:rsidTr="005A08B2">
        <w:trPr>
          <w:trHeight w:val="399"/>
        </w:trPr>
        <w:tc>
          <w:tcPr>
            <w:tcW w:w="562" w:type="dxa"/>
            <w:vMerge/>
            <w:vAlign w:val="center"/>
            <w:hideMark/>
          </w:tcPr>
          <w:p w14:paraId="2B14285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F5B890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35A40C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砌墙隔断</w:t>
            </w:r>
          </w:p>
        </w:tc>
        <w:tc>
          <w:tcPr>
            <w:tcW w:w="7796" w:type="dxa"/>
            <w:shd w:val="clear" w:color="auto" w:fill="auto"/>
            <w:vAlign w:val="center"/>
            <w:hideMark/>
          </w:tcPr>
          <w:p w14:paraId="719011C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实心砖砌筑，厚度120mm</w:t>
            </w:r>
          </w:p>
        </w:tc>
        <w:tc>
          <w:tcPr>
            <w:tcW w:w="993" w:type="dxa"/>
            <w:shd w:val="clear" w:color="auto" w:fill="auto"/>
            <w:vAlign w:val="center"/>
            <w:hideMark/>
          </w:tcPr>
          <w:p w14:paraId="3F07A01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立方</w:t>
            </w:r>
          </w:p>
        </w:tc>
        <w:tc>
          <w:tcPr>
            <w:tcW w:w="1275" w:type="dxa"/>
            <w:shd w:val="clear" w:color="auto" w:fill="auto"/>
            <w:vAlign w:val="center"/>
            <w:hideMark/>
          </w:tcPr>
          <w:p w14:paraId="229487D1" w14:textId="670C6AA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4.80</w:t>
            </w:r>
          </w:p>
        </w:tc>
        <w:tc>
          <w:tcPr>
            <w:tcW w:w="1134" w:type="dxa"/>
            <w:shd w:val="clear" w:color="auto" w:fill="auto"/>
            <w:vAlign w:val="center"/>
            <w:hideMark/>
          </w:tcPr>
          <w:p w14:paraId="372B1606" w14:textId="4BFC23E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A95ED79" w14:textId="77777777" w:rsidTr="005A08B2">
        <w:trPr>
          <w:trHeight w:val="399"/>
        </w:trPr>
        <w:tc>
          <w:tcPr>
            <w:tcW w:w="562" w:type="dxa"/>
            <w:vMerge/>
            <w:vAlign w:val="center"/>
            <w:hideMark/>
          </w:tcPr>
          <w:p w14:paraId="003A7E8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F1584D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ign w:val="center"/>
            <w:hideMark/>
          </w:tcPr>
          <w:p w14:paraId="57953C76"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33D70B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20mm抹灰</w:t>
            </w:r>
          </w:p>
        </w:tc>
        <w:tc>
          <w:tcPr>
            <w:tcW w:w="993" w:type="dxa"/>
            <w:shd w:val="clear" w:color="auto" w:fill="auto"/>
            <w:vAlign w:val="center"/>
            <w:hideMark/>
          </w:tcPr>
          <w:p w14:paraId="371A850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0F6F6319" w14:textId="6264C18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1134" w:type="dxa"/>
            <w:shd w:val="clear" w:color="auto" w:fill="auto"/>
            <w:vAlign w:val="center"/>
            <w:hideMark/>
          </w:tcPr>
          <w:p w14:paraId="3F3976F8" w14:textId="22F922F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F2A6F56" w14:textId="77777777" w:rsidTr="005A08B2">
        <w:trPr>
          <w:trHeight w:val="399"/>
        </w:trPr>
        <w:tc>
          <w:tcPr>
            <w:tcW w:w="562" w:type="dxa"/>
            <w:vMerge/>
            <w:vAlign w:val="center"/>
            <w:hideMark/>
          </w:tcPr>
          <w:p w14:paraId="04C40B9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FFD17B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ign w:val="center"/>
            <w:hideMark/>
          </w:tcPr>
          <w:p w14:paraId="5B829C7E"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3CBA7AC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w:t>
            </w:r>
          </w:p>
        </w:tc>
        <w:tc>
          <w:tcPr>
            <w:tcW w:w="993" w:type="dxa"/>
            <w:shd w:val="clear" w:color="auto" w:fill="auto"/>
            <w:vAlign w:val="center"/>
            <w:hideMark/>
          </w:tcPr>
          <w:p w14:paraId="5905A2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83BB427" w14:textId="4E60C2E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1134" w:type="dxa"/>
            <w:shd w:val="clear" w:color="auto" w:fill="auto"/>
            <w:vAlign w:val="center"/>
            <w:hideMark/>
          </w:tcPr>
          <w:p w14:paraId="357B1D93" w14:textId="4ABF285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B99CF8A" w14:textId="77777777" w:rsidTr="001518AC">
        <w:trPr>
          <w:trHeight w:val="455"/>
        </w:trPr>
        <w:tc>
          <w:tcPr>
            <w:tcW w:w="562" w:type="dxa"/>
            <w:vMerge/>
            <w:vAlign w:val="center"/>
            <w:hideMark/>
          </w:tcPr>
          <w:p w14:paraId="29FE156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387DE1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E610C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窗帘安装</w:t>
            </w:r>
          </w:p>
        </w:tc>
        <w:tc>
          <w:tcPr>
            <w:tcW w:w="7796" w:type="dxa"/>
            <w:shd w:val="clear" w:color="auto" w:fill="auto"/>
            <w:vAlign w:val="center"/>
            <w:hideMark/>
          </w:tcPr>
          <w:p w14:paraId="4C2D326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安装适合环境窗帘，含材料运输费用和人工费用</w:t>
            </w:r>
          </w:p>
        </w:tc>
        <w:tc>
          <w:tcPr>
            <w:tcW w:w="993" w:type="dxa"/>
            <w:shd w:val="clear" w:color="auto" w:fill="auto"/>
            <w:vAlign w:val="center"/>
            <w:hideMark/>
          </w:tcPr>
          <w:p w14:paraId="7CF39E0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2902D2CE" w14:textId="71225C4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9.00</w:t>
            </w:r>
          </w:p>
        </w:tc>
        <w:tc>
          <w:tcPr>
            <w:tcW w:w="1134" w:type="dxa"/>
            <w:shd w:val="clear" w:color="auto" w:fill="auto"/>
            <w:vAlign w:val="center"/>
            <w:hideMark/>
          </w:tcPr>
          <w:p w14:paraId="6C5DF5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卷帘</w:t>
            </w:r>
          </w:p>
        </w:tc>
      </w:tr>
      <w:tr w:rsidR="001518AC" w:rsidRPr="001518AC" w14:paraId="274D9D6B" w14:textId="77777777" w:rsidTr="001518AC">
        <w:trPr>
          <w:trHeight w:val="561"/>
        </w:trPr>
        <w:tc>
          <w:tcPr>
            <w:tcW w:w="562" w:type="dxa"/>
            <w:vMerge/>
            <w:vAlign w:val="center"/>
            <w:hideMark/>
          </w:tcPr>
          <w:p w14:paraId="06BBBF2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BA1ACF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47539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7796" w:type="dxa"/>
            <w:shd w:val="clear" w:color="auto" w:fill="auto"/>
            <w:vAlign w:val="center"/>
            <w:hideMark/>
          </w:tcPr>
          <w:p w14:paraId="101D5FD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993" w:type="dxa"/>
            <w:shd w:val="clear" w:color="auto" w:fill="auto"/>
            <w:vAlign w:val="center"/>
            <w:hideMark/>
          </w:tcPr>
          <w:p w14:paraId="51F34F9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E41376F" w14:textId="4E3BF93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26F88687" w14:textId="227C27F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B8231A4" w14:textId="77777777" w:rsidTr="005A08B2">
        <w:trPr>
          <w:trHeight w:val="519"/>
        </w:trPr>
        <w:tc>
          <w:tcPr>
            <w:tcW w:w="562" w:type="dxa"/>
            <w:vMerge/>
            <w:vAlign w:val="center"/>
            <w:hideMark/>
          </w:tcPr>
          <w:p w14:paraId="679CEA6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9DA98F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22BF4A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7796" w:type="dxa"/>
            <w:shd w:val="clear" w:color="auto" w:fill="auto"/>
            <w:vAlign w:val="center"/>
            <w:hideMark/>
          </w:tcPr>
          <w:p w14:paraId="0B54B2B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993" w:type="dxa"/>
            <w:shd w:val="clear" w:color="auto" w:fill="auto"/>
            <w:vAlign w:val="center"/>
            <w:hideMark/>
          </w:tcPr>
          <w:p w14:paraId="4B58AB0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3A56317" w14:textId="6DD5C8B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AD72A65" w14:textId="101600B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69472BB" w14:textId="77777777" w:rsidTr="00B91324">
        <w:trPr>
          <w:trHeight w:val="582"/>
        </w:trPr>
        <w:tc>
          <w:tcPr>
            <w:tcW w:w="562" w:type="dxa"/>
            <w:vMerge w:val="restart"/>
            <w:shd w:val="clear" w:color="auto" w:fill="auto"/>
            <w:vAlign w:val="center"/>
            <w:hideMark/>
          </w:tcPr>
          <w:p w14:paraId="5CB74F52" w14:textId="3D8204B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vMerge w:val="restart"/>
            <w:shd w:val="clear" w:color="auto" w:fill="auto"/>
            <w:vAlign w:val="center"/>
            <w:hideMark/>
          </w:tcPr>
          <w:p w14:paraId="7F6AE8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楼梯电梯</w:t>
            </w:r>
          </w:p>
        </w:tc>
        <w:tc>
          <w:tcPr>
            <w:tcW w:w="1560" w:type="dxa"/>
            <w:shd w:val="clear" w:color="auto" w:fill="auto"/>
            <w:vAlign w:val="center"/>
            <w:hideMark/>
          </w:tcPr>
          <w:p w14:paraId="4364D16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7796" w:type="dxa"/>
            <w:shd w:val="clear" w:color="auto" w:fill="auto"/>
            <w:vAlign w:val="center"/>
            <w:hideMark/>
          </w:tcPr>
          <w:p w14:paraId="0DC1604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993" w:type="dxa"/>
            <w:shd w:val="clear" w:color="auto" w:fill="auto"/>
            <w:vAlign w:val="center"/>
            <w:hideMark/>
          </w:tcPr>
          <w:p w14:paraId="4E96C5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091088F7" w14:textId="3FFC0AF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5A6317C9" w14:textId="3725C84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ACAC2C7" w14:textId="77777777" w:rsidTr="00B91324">
        <w:trPr>
          <w:trHeight w:val="704"/>
        </w:trPr>
        <w:tc>
          <w:tcPr>
            <w:tcW w:w="562" w:type="dxa"/>
            <w:vMerge/>
            <w:vAlign w:val="center"/>
            <w:hideMark/>
          </w:tcPr>
          <w:p w14:paraId="28023B5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8AA3B8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5BBD2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0184E55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625ED52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B23385D" w14:textId="433CA24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41364A3C" w14:textId="3F81A2F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71B8F45" w14:textId="77777777" w:rsidTr="001518AC">
        <w:trPr>
          <w:trHeight w:val="547"/>
        </w:trPr>
        <w:tc>
          <w:tcPr>
            <w:tcW w:w="562" w:type="dxa"/>
            <w:vMerge w:val="restart"/>
            <w:shd w:val="clear" w:color="auto" w:fill="auto"/>
            <w:vAlign w:val="center"/>
            <w:hideMark/>
          </w:tcPr>
          <w:p w14:paraId="2F9F241C" w14:textId="082B739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7</w:t>
            </w:r>
          </w:p>
        </w:tc>
        <w:tc>
          <w:tcPr>
            <w:tcW w:w="1134" w:type="dxa"/>
            <w:vMerge w:val="restart"/>
            <w:shd w:val="clear" w:color="auto" w:fill="auto"/>
            <w:vAlign w:val="center"/>
            <w:hideMark/>
          </w:tcPr>
          <w:p w14:paraId="07391B8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34E16C8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7796" w:type="dxa"/>
            <w:shd w:val="clear" w:color="auto" w:fill="auto"/>
            <w:vAlign w:val="center"/>
            <w:hideMark/>
          </w:tcPr>
          <w:p w14:paraId="470D14C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993" w:type="dxa"/>
            <w:shd w:val="clear" w:color="auto" w:fill="auto"/>
            <w:vAlign w:val="center"/>
            <w:hideMark/>
          </w:tcPr>
          <w:p w14:paraId="5BE367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E062C02" w14:textId="05FF096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DD31D66" w14:textId="6B56912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4F2C33F" w14:textId="77777777" w:rsidTr="001518AC">
        <w:trPr>
          <w:trHeight w:val="683"/>
        </w:trPr>
        <w:tc>
          <w:tcPr>
            <w:tcW w:w="562" w:type="dxa"/>
            <w:vMerge/>
            <w:vAlign w:val="center"/>
            <w:hideMark/>
          </w:tcPr>
          <w:p w14:paraId="7754334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43F927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5E1D1B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033648A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548DB78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BC5E0B3" w14:textId="2417A2A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14A2824" w14:textId="730BB62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C1C017D" w14:textId="77777777" w:rsidTr="001518AC">
        <w:trPr>
          <w:trHeight w:val="1118"/>
        </w:trPr>
        <w:tc>
          <w:tcPr>
            <w:tcW w:w="562" w:type="dxa"/>
            <w:vMerge/>
            <w:vAlign w:val="center"/>
            <w:hideMark/>
          </w:tcPr>
          <w:p w14:paraId="10391D6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A28F5B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0685C4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0EA8088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5F5CC20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48C0785" w14:textId="39C8E24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B093AA8" w14:textId="2357AB2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C2B000F" w14:textId="77777777" w:rsidTr="001518AC">
        <w:trPr>
          <w:trHeight w:val="2226"/>
        </w:trPr>
        <w:tc>
          <w:tcPr>
            <w:tcW w:w="562" w:type="dxa"/>
            <w:vMerge w:val="restart"/>
            <w:shd w:val="clear" w:color="auto" w:fill="auto"/>
            <w:vAlign w:val="center"/>
            <w:hideMark/>
          </w:tcPr>
          <w:p w14:paraId="59721D08" w14:textId="6A9C807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134" w:type="dxa"/>
            <w:vMerge w:val="restart"/>
            <w:shd w:val="clear" w:color="auto" w:fill="auto"/>
            <w:vAlign w:val="center"/>
            <w:hideMark/>
          </w:tcPr>
          <w:p w14:paraId="09D0A93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24F8F0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室外明盲导视图</w:t>
            </w:r>
          </w:p>
        </w:tc>
        <w:tc>
          <w:tcPr>
            <w:tcW w:w="7796" w:type="dxa"/>
            <w:shd w:val="clear" w:color="auto" w:fill="auto"/>
            <w:vAlign w:val="center"/>
            <w:hideMark/>
          </w:tcPr>
          <w:p w14:paraId="7D2CAE68" w14:textId="13458AD5"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采用304不锈钢和防晒双色板相结合的方法制作而成，并用底座加以固定。1、引导地图区域</w:t>
            </w:r>
            <w:r w:rsidRPr="001518AC">
              <w:rPr>
                <w:rFonts w:ascii="宋体" w:hAnsi="宋体" w:cs="宋体" w:hint="eastAsia"/>
                <w:color w:val="000000" w:themeColor="text1"/>
                <w:kern w:val="0"/>
                <w:sz w:val="22"/>
                <w:szCs w:val="22"/>
              </w:rPr>
              <w:br/>
              <w:t>采用传统的可视化地图，结合盲文和凹凸图标展示出的地图。地图上标识出范围内的各个关键节点、轮椅人士和视障人士的无障碍路线、无障碍设施。</w:t>
            </w:r>
            <w:r w:rsidRPr="001518AC">
              <w:rPr>
                <w:rFonts w:ascii="宋体" w:hAnsi="宋体" w:cs="宋体" w:hint="eastAsia"/>
                <w:color w:val="000000" w:themeColor="text1"/>
                <w:kern w:val="0"/>
                <w:sz w:val="22"/>
                <w:szCs w:val="22"/>
              </w:rPr>
              <w:br/>
              <w:t>2、文字描述区域</w:t>
            </w:r>
            <w:r w:rsidRPr="001518AC">
              <w:rPr>
                <w:rFonts w:ascii="宋体" w:hAnsi="宋体" w:cs="宋体" w:hint="eastAsia"/>
                <w:color w:val="000000" w:themeColor="text1"/>
                <w:kern w:val="0"/>
                <w:sz w:val="22"/>
                <w:szCs w:val="22"/>
              </w:rPr>
              <w:br/>
              <w:t>由普通文字、盲文和图标组成，用于介绍引导地图区域内相关图标的含义。3、盲文根据国家标准GB/T15720-2008和《国家通用盲文方案》翻译和制作。4、产品含视障信息终端接收器，提醒使用者产品位置方向。</w:t>
            </w:r>
          </w:p>
        </w:tc>
        <w:tc>
          <w:tcPr>
            <w:tcW w:w="993" w:type="dxa"/>
            <w:shd w:val="clear" w:color="auto" w:fill="auto"/>
            <w:vAlign w:val="center"/>
            <w:hideMark/>
          </w:tcPr>
          <w:p w14:paraId="362BD50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4A992492" w14:textId="6DEBD23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01CCE80" w14:textId="754D6E1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AD2FF3B" w14:textId="77777777" w:rsidTr="001518AC">
        <w:trPr>
          <w:trHeight w:val="373"/>
        </w:trPr>
        <w:tc>
          <w:tcPr>
            <w:tcW w:w="562" w:type="dxa"/>
            <w:vMerge/>
            <w:vAlign w:val="center"/>
            <w:hideMark/>
          </w:tcPr>
          <w:p w14:paraId="38AE072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7555CD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D7F06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272FB8F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6CD822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AC236E5" w14:textId="0AED453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7C0CF06" w14:textId="3685B61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B45FAFD" w14:textId="77777777" w:rsidTr="005A08B2">
        <w:trPr>
          <w:trHeight w:val="699"/>
        </w:trPr>
        <w:tc>
          <w:tcPr>
            <w:tcW w:w="562" w:type="dxa"/>
            <w:shd w:val="clear" w:color="auto" w:fill="auto"/>
            <w:vAlign w:val="center"/>
            <w:hideMark/>
          </w:tcPr>
          <w:p w14:paraId="1B966369" w14:textId="4B859E9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w:t>
            </w:r>
          </w:p>
        </w:tc>
        <w:tc>
          <w:tcPr>
            <w:tcW w:w="1134" w:type="dxa"/>
            <w:shd w:val="clear" w:color="auto" w:fill="auto"/>
            <w:vAlign w:val="center"/>
            <w:hideMark/>
          </w:tcPr>
          <w:p w14:paraId="737078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3CDDF3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29DCDA0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18A4164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69F696CC" w14:textId="602286A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3404127C" w14:textId="42A821EB"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1895230C" w14:textId="77777777" w:rsidTr="009F19A6">
        <w:trPr>
          <w:trHeight w:val="420"/>
        </w:trPr>
        <w:tc>
          <w:tcPr>
            <w:tcW w:w="14454" w:type="dxa"/>
            <w:gridSpan w:val="7"/>
            <w:shd w:val="clear" w:color="auto" w:fill="auto"/>
            <w:vAlign w:val="center"/>
            <w:hideMark/>
          </w:tcPr>
          <w:p w14:paraId="66BA6A83"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七、凤桥镇中心卫生院</w:t>
            </w:r>
          </w:p>
        </w:tc>
      </w:tr>
      <w:tr w:rsidR="009F19A6" w:rsidRPr="001518AC" w14:paraId="4CFB951D" w14:textId="77777777" w:rsidTr="00B91324">
        <w:trPr>
          <w:trHeight w:val="1695"/>
        </w:trPr>
        <w:tc>
          <w:tcPr>
            <w:tcW w:w="562" w:type="dxa"/>
            <w:vMerge w:val="restart"/>
            <w:shd w:val="clear" w:color="auto" w:fill="auto"/>
            <w:vAlign w:val="center"/>
            <w:hideMark/>
          </w:tcPr>
          <w:p w14:paraId="2C6E35B6" w14:textId="2794DFE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1B0F63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386364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5814CABD" w14:textId="155D9674"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30B28E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4D1FF586" w14:textId="4261A03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1134" w:type="dxa"/>
            <w:shd w:val="clear" w:color="auto" w:fill="auto"/>
            <w:vAlign w:val="center"/>
            <w:hideMark/>
          </w:tcPr>
          <w:p w14:paraId="5E1B00D3" w14:textId="472A14B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99512A5" w14:textId="77777777" w:rsidTr="001518AC">
        <w:trPr>
          <w:trHeight w:val="551"/>
        </w:trPr>
        <w:tc>
          <w:tcPr>
            <w:tcW w:w="562" w:type="dxa"/>
            <w:vMerge/>
            <w:vAlign w:val="center"/>
            <w:hideMark/>
          </w:tcPr>
          <w:p w14:paraId="6A945A0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84F300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F2B38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29DDBE8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3AE2DFF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CB7C76D" w14:textId="364BD05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32.00</w:t>
            </w:r>
          </w:p>
        </w:tc>
        <w:tc>
          <w:tcPr>
            <w:tcW w:w="1134" w:type="dxa"/>
            <w:shd w:val="clear" w:color="auto" w:fill="auto"/>
            <w:vAlign w:val="center"/>
            <w:hideMark/>
          </w:tcPr>
          <w:p w14:paraId="216A6443" w14:textId="346A140A"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6C37A67" w14:textId="77777777" w:rsidTr="001518AC">
        <w:trPr>
          <w:trHeight w:val="545"/>
        </w:trPr>
        <w:tc>
          <w:tcPr>
            <w:tcW w:w="562" w:type="dxa"/>
            <w:vMerge/>
            <w:vAlign w:val="center"/>
            <w:hideMark/>
          </w:tcPr>
          <w:p w14:paraId="36F8EF2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6FC63C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B8C4EE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70BC326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7EE5CF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154D76E" w14:textId="1584979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1134" w:type="dxa"/>
            <w:shd w:val="clear" w:color="auto" w:fill="auto"/>
            <w:vAlign w:val="center"/>
            <w:hideMark/>
          </w:tcPr>
          <w:p w14:paraId="3ED970A7" w14:textId="648F8FC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FBF3F10" w14:textId="77777777" w:rsidTr="001518AC">
        <w:trPr>
          <w:trHeight w:val="525"/>
        </w:trPr>
        <w:tc>
          <w:tcPr>
            <w:tcW w:w="562" w:type="dxa"/>
            <w:vMerge/>
            <w:vAlign w:val="center"/>
            <w:hideMark/>
          </w:tcPr>
          <w:p w14:paraId="043BA30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EEAF73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71A325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6309690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7B0FFBD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F3CC145" w14:textId="1AB72FC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1134" w:type="dxa"/>
            <w:shd w:val="clear" w:color="auto" w:fill="auto"/>
            <w:vAlign w:val="center"/>
            <w:hideMark/>
          </w:tcPr>
          <w:p w14:paraId="48CF3208" w14:textId="728AF44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9B02C5B" w14:textId="77777777" w:rsidTr="001518AC">
        <w:trPr>
          <w:trHeight w:val="519"/>
        </w:trPr>
        <w:tc>
          <w:tcPr>
            <w:tcW w:w="562" w:type="dxa"/>
            <w:vMerge w:val="restart"/>
            <w:shd w:val="clear" w:color="auto" w:fill="auto"/>
            <w:vAlign w:val="center"/>
            <w:hideMark/>
          </w:tcPr>
          <w:p w14:paraId="76E320B3" w14:textId="00AFBAA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026A75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49324B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7796" w:type="dxa"/>
            <w:shd w:val="clear" w:color="auto" w:fill="auto"/>
            <w:vAlign w:val="center"/>
            <w:hideMark/>
          </w:tcPr>
          <w:p w14:paraId="29943B9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993" w:type="dxa"/>
            <w:shd w:val="clear" w:color="auto" w:fill="auto"/>
            <w:vAlign w:val="center"/>
            <w:hideMark/>
          </w:tcPr>
          <w:p w14:paraId="36BF017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58A75A57" w14:textId="70998E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274192F9" w14:textId="57CAD3E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B325064" w14:textId="77777777" w:rsidTr="001518AC">
        <w:trPr>
          <w:trHeight w:val="498"/>
        </w:trPr>
        <w:tc>
          <w:tcPr>
            <w:tcW w:w="562" w:type="dxa"/>
            <w:vMerge/>
            <w:vAlign w:val="center"/>
            <w:hideMark/>
          </w:tcPr>
          <w:p w14:paraId="16A266F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F55E02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C846B9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0F2067C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693A3B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9F72713" w14:textId="4DFEECA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19A2F233" w14:textId="1B2F8202"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FC2BB25" w14:textId="77777777" w:rsidTr="005A08B2">
        <w:trPr>
          <w:trHeight w:val="864"/>
        </w:trPr>
        <w:tc>
          <w:tcPr>
            <w:tcW w:w="562" w:type="dxa"/>
            <w:vMerge/>
            <w:vAlign w:val="center"/>
            <w:hideMark/>
          </w:tcPr>
          <w:p w14:paraId="7442D93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39387A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DC874A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7796" w:type="dxa"/>
            <w:shd w:val="clear" w:color="auto" w:fill="auto"/>
            <w:vAlign w:val="center"/>
            <w:hideMark/>
          </w:tcPr>
          <w:p w14:paraId="5E2EFF3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993" w:type="dxa"/>
            <w:shd w:val="clear" w:color="auto" w:fill="auto"/>
            <w:vAlign w:val="center"/>
            <w:hideMark/>
          </w:tcPr>
          <w:p w14:paraId="4C0263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12BDB834" w14:textId="47C8921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7.00</w:t>
            </w:r>
          </w:p>
        </w:tc>
        <w:tc>
          <w:tcPr>
            <w:tcW w:w="1134" w:type="dxa"/>
            <w:shd w:val="clear" w:color="auto" w:fill="auto"/>
            <w:vAlign w:val="center"/>
            <w:hideMark/>
          </w:tcPr>
          <w:p w14:paraId="13506F19" w14:textId="089B58B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37FE575" w14:textId="77777777" w:rsidTr="001518AC">
        <w:trPr>
          <w:trHeight w:val="746"/>
        </w:trPr>
        <w:tc>
          <w:tcPr>
            <w:tcW w:w="562" w:type="dxa"/>
            <w:vMerge/>
            <w:vAlign w:val="center"/>
            <w:hideMark/>
          </w:tcPr>
          <w:p w14:paraId="3C92429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211BE5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DC0433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3DF312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446D8A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9632DBE" w14:textId="749844C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2CDE9E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柜台*5，卫生间*5，电梯*5</w:t>
            </w:r>
          </w:p>
        </w:tc>
      </w:tr>
      <w:tr w:rsidR="001518AC" w:rsidRPr="001518AC" w14:paraId="76603C08" w14:textId="77777777" w:rsidTr="001518AC">
        <w:trPr>
          <w:trHeight w:val="862"/>
        </w:trPr>
        <w:tc>
          <w:tcPr>
            <w:tcW w:w="562" w:type="dxa"/>
            <w:vMerge w:val="restart"/>
            <w:shd w:val="clear" w:color="auto" w:fill="auto"/>
            <w:vAlign w:val="center"/>
            <w:hideMark/>
          </w:tcPr>
          <w:p w14:paraId="0C92AD6C" w14:textId="109385C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7213BB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7A1506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新建无障碍柜台</w:t>
            </w:r>
          </w:p>
        </w:tc>
        <w:tc>
          <w:tcPr>
            <w:tcW w:w="7796" w:type="dxa"/>
            <w:shd w:val="clear" w:color="auto" w:fill="auto"/>
            <w:vAlign w:val="center"/>
            <w:hideMark/>
          </w:tcPr>
          <w:p w14:paraId="13B24CE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台面石英石，易擦洗、无辐射、防渗透。设置一个按规范要求的台位（限于木栕台）表面离地高度为70-85cm，下部留出宽75cm,高65cm,深度45cm空间，拆除物由投标单位进行处理，不得随意堆放。</w:t>
            </w:r>
          </w:p>
        </w:tc>
        <w:tc>
          <w:tcPr>
            <w:tcW w:w="993" w:type="dxa"/>
            <w:shd w:val="clear" w:color="auto" w:fill="auto"/>
            <w:vAlign w:val="center"/>
            <w:hideMark/>
          </w:tcPr>
          <w:p w14:paraId="3A3DD5F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1467BEF" w14:textId="067EC92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80D6ECB" w14:textId="4AA699E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62A308D" w14:textId="77777777" w:rsidTr="001518AC">
        <w:trPr>
          <w:trHeight w:val="576"/>
        </w:trPr>
        <w:tc>
          <w:tcPr>
            <w:tcW w:w="562" w:type="dxa"/>
            <w:vMerge/>
            <w:vAlign w:val="center"/>
            <w:hideMark/>
          </w:tcPr>
          <w:p w14:paraId="64EBFA6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BF18EF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D0776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72635A5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688ED84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B0D3AD2" w14:textId="48F8A68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5966840" w14:textId="746BFD3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7679ECF" w14:textId="77777777" w:rsidTr="001518AC">
        <w:trPr>
          <w:trHeight w:val="545"/>
        </w:trPr>
        <w:tc>
          <w:tcPr>
            <w:tcW w:w="562" w:type="dxa"/>
            <w:vMerge w:val="restart"/>
            <w:shd w:val="clear" w:color="auto" w:fill="auto"/>
            <w:vAlign w:val="center"/>
            <w:hideMark/>
          </w:tcPr>
          <w:p w14:paraId="1B9547C6" w14:textId="061A5B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48EF33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1B9399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0885436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7B77E7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20AB9E2" w14:textId="3C461BE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089F423" w14:textId="6DDD812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2F435E2" w14:textId="77777777" w:rsidTr="001518AC">
        <w:trPr>
          <w:trHeight w:val="399"/>
        </w:trPr>
        <w:tc>
          <w:tcPr>
            <w:tcW w:w="562" w:type="dxa"/>
            <w:vMerge/>
            <w:vAlign w:val="center"/>
            <w:hideMark/>
          </w:tcPr>
          <w:p w14:paraId="1D44389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D3C37C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A3479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7A34632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46CC0A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CBFD4DF" w14:textId="68A8F6E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6562C75" w14:textId="65B0266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9F79EF1" w14:textId="77777777" w:rsidTr="001518AC">
        <w:trPr>
          <w:trHeight w:val="233"/>
        </w:trPr>
        <w:tc>
          <w:tcPr>
            <w:tcW w:w="562" w:type="dxa"/>
            <w:vMerge/>
            <w:vAlign w:val="center"/>
            <w:hideMark/>
          </w:tcPr>
          <w:p w14:paraId="5DC3ED7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07A3B0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C36A5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4784714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3EFACAF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64A6B6F" w14:textId="35141C0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0085026" w14:textId="31BE460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608129D" w14:textId="77777777" w:rsidTr="001518AC">
        <w:trPr>
          <w:trHeight w:val="693"/>
        </w:trPr>
        <w:tc>
          <w:tcPr>
            <w:tcW w:w="562" w:type="dxa"/>
            <w:vMerge w:val="restart"/>
            <w:shd w:val="clear" w:color="auto" w:fill="auto"/>
            <w:vAlign w:val="center"/>
            <w:hideMark/>
          </w:tcPr>
          <w:p w14:paraId="6B9954EC" w14:textId="5F8365B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134" w:type="dxa"/>
            <w:vMerge w:val="restart"/>
            <w:shd w:val="clear" w:color="auto" w:fill="auto"/>
            <w:vAlign w:val="center"/>
            <w:hideMark/>
          </w:tcPr>
          <w:p w14:paraId="745BC5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shd w:val="clear" w:color="auto" w:fill="auto"/>
            <w:vAlign w:val="center"/>
            <w:hideMark/>
          </w:tcPr>
          <w:p w14:paraId="7FB8F6D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75E1A79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6CE7027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556EC31" w14:textId="4EE3353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2B006F8" w14:textId="6B90BFF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8BE7C1C" w14:textId="77777777" w:rsidTr="001518AC">
        <w:trPr>
          <w:trHeight w:val="693"/>
        </w:trPr>
        <w:tc>
          <w:tcPr>
            <w:tcW w:w="562" w:type="dxa"/>
            <w:vMerge/>
            <w:vAlign w:val="center"/>
            <w:hideMark/>
          </w:tcPr>
          <w:p w14:paraId="0EBEE58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C794E3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4BAF8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7796" w:type="dxa"/>
            <w:shd w:val="clear" w:color="auto" w:fill="auto"/>
            <w:vAlign w:val="center"/>
            <w:hideMark/>
          </w:tcPr>
          <w:p w14:paraId="73DC939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993" w:type="dxa"/>
            <w:shd w:val="clear" w:color="auto" w:fill="auto"/>
            <w:vAlign w:val="center"/>
            <w:hideMark/>
          </w:tcPr>
          <w:p w14:paraId="701674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87B5806" w14:textId="7D7E51B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EECAD3B" w14:textId="2B20A57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D5FE2D0" w14:textId="77777777" w:rsidTr="001518AC">
        <w:trPr>
          <w:trHeight w:val="561"/>
        </w:trPr>
        <w:tc>
          <w:tcPr>
            <w:tcW w:w="562" w:type="dxa"/>
            <w:vMerge/>
            <w:vAlign w:val="center"/>
            <w:hideMark/>
          </w:tcPr>
          <w:p w14:paraId="3EAC298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DC29E9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E4A48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62CCC4F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64AE4AB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0D746343" w14:textId="7212545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4510B797" w14:textId="1E78BE7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DDA1087" w14:textId="77777777" w:rsidTr="001518AC">
        <w:trPr>
          <w:trHeight w:val="966"/>
        </w:trPr>
        <w:tc>
          <w:tcPr>
            <w:tcW w:w="562" w:type="dxa"/>
            <w:vMerge/>
            <w:vAlign w:val="center"/>
            <w:hideMark/>
          </w:tcPr>
          <w:p w14:paraId="528D1FE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B0EA33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B9724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0072820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43F346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6DF7FB4" w14:textId="443A6C8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73315DA" w14:textId="1930AFB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2B0B878" w14:textId="77777777" w:rsidTr="001518AC">
        <w:trPr>
          <w:trHeight w:val="953"/>
        </w:trPr>
        <w:tc>
          <w:tcPr>
            <w:tcW w:w="562" w:type="dxa"/>
            <w:vMerge/>
            <w:vAlign w:val="center"/>
            <w:hideMark/>
          </w:tcPr>
          <w:p w14:paraId="61B8FE0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0F7586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C06F77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324FF20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400515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E155A0A" w14:textId="1062C95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42BE303" w14:textId="7BD1749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EAC9DAF" w14:textId="77777777" w:rsidTr="005A08B2">
        <w:trPr>
          <w:trHeight w:val="639"/>
        </w:trPr>
        <w:tc>
          <w:tcPr>
            <w:tcW w:w="562" w:type="dxa"/>
            <w:vMerge/>
            <w:vAlign w:val="center"/>
            <w:hideMark/>
          </w:tcPr>
          <w:p w14:paraId="20A186E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FC1CF7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94110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7796" w:type="dxa"/>
            <w:shd w:val="clear" w:color="auto" w:fill="auto"/>
            <w:vAlign w:val="center"/>
            <w:hideMark/>
          </w:tcPr>
          <w:p w14:paraId="50184E9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993" w:type="dxa"/>
            <w:shd w:val="clear" w:color="auto" w:fill="auto"/>
            <w:vAlign w:val="center"/>
            <w:hideMark/>
          </w:tcPr>
          <w:p w14:paraId="4F8D039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FCFFC9D" w14:textId="38D3EFD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91B12CA" w14:textId="2D739E4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3BE4F50" w14:textId="77777777" w:rsidTr="00B91324">
        <w:trPr>
          <w:trHeight w:val="1329"/>
        </w:trPr>
        <w:tc>
          <w:tcPr>
            <w:tcW w:w="562" w:type="dxa"/>
            <w:vMerge/>
            <w:vAlign w:val="center"/>
            <w:hideMark/>
          </w:tcPr>
          <w:p w14:paraId="7F2A154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C7FCC7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DD3D29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7796" w:type="dxa"/>
            <w:shd w:val="clear" w:color="auto" w:fill="auto"/>
            <w:vAlign w:val="center"/>
            <w:hideMark/>
          </w:tcPr>
          <w:p w14:paraId="6241B64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993" w:type="dxa"/>
            <w:shd w:val="clear" w:color="auto" w:fill="auto"/>
            <w:vAlign w:val="center"/>
            <w:hideMark/>
          </w:tcPr>
          <w:p w14:paraId="0DFAA51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39B973A" w14:textId="35A4088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305774A" w14:textId="478BCB5B"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C37BDD0" w14:textId="77777777" w:rsidTr="001518AC">
        <w:trPr>
          <w:trHeight w:val="321"/>
        </w:trPr>
        <w:tc>
          <w:tcPr>
            <w:tcW w:w="562" w:type="dxa"/>
            <w:vMerge/>
            <w:vAlign w:val="center"/>
            <w:hideMark/>
          </w:tcPr>
          <w:p w14:paraId="16F58C7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519F03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2F206E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0A3D0C0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63026FD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F8926AD" w14:textId="70E726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1134" w:type="dxa"/>
            <w:shd w:val="clear" w:color="auto" w:fill="auto"/>
            <w:vAlign w:val="center"/>
            <w:hideMark/>
          </w:tcPr>
          <w:p w14:paraId="7B9DB50D" w14:textId="5905396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00A3531" w14:textId="77777777" w:rsidTr="001518AC">
        <w:trPr>
          <w:trHeight w:val="321"/>
        </w:trPr>
        <w:tc>
          <w:tcPr>
            <w:tcW w:w="562" w:type="dxa"/>
            <w:vMerge/>
            <w:vAlign w:val="center"/>
            <w:hideMark/>
          </w:tcPr>
          <w:p w14:paraId="3179CBC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88B447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01CE8BC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BD454F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4BCD3AA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1B4F7022" w14:textId="6EAC0E8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1134" w:type="dxa"/>
            <w:shd w:val="clear" w:color="auto" w:fill="auto"/>
            <w:vAlign w:val="center"/>
            <w:hideMark/>
          </w:tcPr>
          <w:p w14:paraId="518D97ED" w14:textId="3878DC7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DCE3178" w14:textId="77777777" w:rsidTr="001518AC">
        <w:trPr>
          <w:trHeight w:val="372"/>
        </w:trPr>
        <w:tc>
          <w:tcPr>
            <w:tcW w:w="562" w:type="dxa"/>
            <w:vMerge/>
            <w:vAlign w:val="center"/>
            <w:hideMark/>
          </w:tcPr>
          <w:p w14:paraId="62A7675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B33C2C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1BC42E27"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502B4A2F" w14:textId="52C2DB61"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27C9D9D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5B80FF7" w14:textId="59B70FD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14922F1" w14:textId="0FAFBC12"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C6DD66D" w14:textId="77777777" w:rsidTr="001518AC">
        <w:trPr>
          <w:trHeight w:val="872"/>
        </w:trPr>
        <w:tc>
          <w:tcPr>
            <w:tcW w:w="562" w:type="dxa"/>
            <w:vMerge/>
            <w:vAlign w:val="center"/>
            <w:hideMark/>
          </w:tcPr>
          <w:p w14:paraId="1A4CB21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B591E8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4F428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55B94D4F" w14:textId="5EE866A0"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40D7A7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C4AE7E9" w14:textId="14B604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0AF9ED9" w14:textId="63CEC06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9E612D7" w14:textId="77777777" w:rsidTr="00B91324">
        <w:trPr>
          <w:trHeight w:val="848"/>
        </w:trPr>
        <w:tc>
          <w:tcPr>
            <w:tcW w:w="562" w:type="dxa"/>
            <w:vMerge/>
            <w:vAlign w:val="center"/>
            <w:hideMark/>
          </w:tcPr>
          <w:p w14:paraId="1CC80D8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1BAFC1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D6592E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7796" w:type="dxa"/>
            <w:shd w:val="clear" w:color="auto" w:fill="auto"/>
            <w:vAlign w:val="center"/>
            <w:hideMark/>
          </w:tcPr>
          <w:p w14:paraId="7CC0DF75" w14:textId="25C67790"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993" w:type="dxa"/>
            <w:shd w:val="clear" w:color="auto" w:fill="auto"/>
            <w:vAlign w:val="center"/>
            <w:hideMark/>
          </w:tcPr>
          <w:p w14:paraId="0E49994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3889B905" w14:textId="49E587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68BBD33" w14:textId="0DB7FC4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740E1EF" w14:textId="77777777" w:rsidTr="001518AC">
        <w:trPr>
          <w:trHeight w:val="268"/>
        </w:trPr>
        <w:tc>
          <w:tcPr>
            <w:tcW w:w="562" w:type="dxa"/>
            <w:vMerge/>
            <w:vAlign w:val="center"/>
            <w:hideMark/>
          </w:tcPr>
          <w:p w14:paraId="5A6D764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45E85A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93998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21AAC15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2EC7D2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42E9961B" w14:textId="057B29B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6305530" w14:textId="6656B10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D37553C" w14:textId="77777777" w:rsidTr="001518AC">
        <w:trPr>
          <w:trHeight w:val="985"/>
        </w:trPr>
        <w:tc>
          <w:tcPr>
            <w:tcW w:w="562" w:type="dxa"/>
            <w:vMerge/>
            <w:vAlign w:val="center"/>
            <w:hideMark/>
          </w:tcPr>
          <w:p w14:paraId="6F28834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04266B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E6B15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3D148C9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58633DE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24AB549" w14:textId="60FAF33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719A0B7" w14:textId="26D1FC9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F251618" w14:textId="77777777" w:rsidTr="001518AC">
        <w:trPr>
          <w:trHeight w:val="405"/>
        </w:trPr>
        <w:tc>
          <w:tcPr>
            <w:tcW w:w="562" w:type="dxa"/>
            <w:vMerge/>
            <w:vAlign w:val="center"/>
            <w:hideMark/>
          </w:tcPr>
          <w:p w14:paraId="7ECDC6F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7561E5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DD69C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7796" w:type="dxa"/>
            <w:shd w:val="clear" w:color="auto" w:fill="auto"/>
            <w:vAlign w:val="center"/>
            <w:hideMark/>
          </w:tcPr>
          <w:p w14:paraId="2D49B92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993" w:type="dxa"/>
            <w:shd w:val="clear" w:color="auto" w:fill="auto"/>
            <w:vAlign w:val="center"/>
            <w:hideMark/>
          </w:tcPr>
          <w:p w14:paraId="00515AB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C1141B8" w14:textId="1652751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w:t>
            </w:r>
          </w:p>
        </w:tc>
        <w:tc>
          <w:tcPr>
            <w:tcW w:w="1134" w:type="dxa"/>
            <w:shd w:val="clear" w:color="auto" w:fill="auto"/>
            <w:vAlign w:val="center"/>
            <w:hideMark/>
          </w:tcPr>
          <w:p w14:paraId="4D130EA1" w14:textId="60D4C6C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161E21E" w14:textId="77777777" w:rsidTr="001518AC">
        <w:trPr>
          <w:trHeight w:val="1403"/>
        </w:trPr>
        <w:tc>
          <w:tcPr>
            <w:tcW w:w="562" w:type="dxa"/>
            <w:vMerge/>
            <w:vAlign w:val="center"/>
            <w:hideMark/>
          </w:tcPr>
          <w:p w14:paraId="7CCD8E3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4D63C7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9DB2CC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48528086" w14:textId="32A09E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20197C8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CCB3DCF" w14:textId="56EC09D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C0EDDDA" w14:textId="5DDBE0B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7A2B4A3" w14:textId="77777777" w:rsidTr="001518AC">
        <w:trPr>
          <w:trHeight w:val="672"/>
        </w:trPr>
        <w:tc>
          <w:tcPr>
            <w:tcW w:w="562" w:type="dxa"/>
            <w:vMerge/>
            <w:vAlign w:val="center"/>
            <w:hideMark/>
          </w:tcPr>
          <w:p w14:paraId="732C5E5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82CB183"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5A2AA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3C66A9E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4990056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52C83D5" w14:textId="3841F89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7CA516F" w14:textId="5749C84A"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A8857B8" w14:textId="77777777" w:rsidTr="001518AC">
        <w:trPr>
          <w:trHeight w:val="993"/>
        </w:trPr>
        <w:tc>
          <w:tcPr>
            <w:tcW w:w="562" w:type="dxa"/>
            <w:vMerge w:val="restart"/>
            <w:shd w:val="clear" w:color="auto" w:fill="auto"/>
            <w:vAlign w:val="center"/>
            <w:hideMark/>
          </w:tcPr>
          <w:p w14:paraId="37F8BC97" w14:textId="55EB56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vMerge w:val="restart"/>
            <w:shd w:val="clear" w:color="auto" w:fill="auto"/>
            <w:vAlign w:val="center"/>
            <w:hideMark/>
          </w:tcPr>
          <w:p w14:paraId="5C67AB9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楼梯电梯</w:t>
            </w:r>
          </w:p>
        </w:tc>
        <w:tc>
          <w:tcPr>
            <w:tcW w:w="1560" w:type="dxa"/>
            <w:shd w:val="clear" w:color="auto" w:fill="auto"/>
            <w:vAlign w:val="center"/>
            <w:hideMark/>
          </w:tcPr>
          <w:p w14:paraId="102DDB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无障碍电梯改造</w:t>
            </w:r>
          </w:p>
        </w:tc>
        <w:tc>
          <w:tcPr>
            <w:tcW w:w="7796" w:type="dxa"/>
            <w:shd w:val="clear" w:color="auto" w:fill="auto"/>
            <w:vAlign w:val="center"/>
            <w:hideMark/>
          </w:tcPr>
          <w:p w14:paraId="4A3D3C3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梯出入口处设提示盲道，候梯厅设置电梯运行显示装置和抵达音响，在轿厢的侧壁上应设高0.90m~1.10带盲文的选层按钮，盲文宜设置于钮旁，轿厢的三面壁上应设高850mm~900mm扶手，轿厢正面高900mm处至顶部应安装镜子或采用有镜面效果的材料。</w:t>
            </w:r>
          </w:p>
        </w:tc>
        <w:tc>
          <w:tcPr>
            <w:tcW w:w="993" w:type="dxa"/>
            <w:shd w:val="clear" w:color="auto" w:fill="auto"/>
            <w:vAlign w:val="center"/>
            <w:hideMark/>
          </w:tcPr>
          <w:p w14:paraId="2A3BC3A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51CE9871" w14:textId="405EB68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DBB03A9" w14:textId="4495B4F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D955E98" w14:textId="77777777" w:rsidTr="001518AC">
        <w:trPr>
          <w:trHeight w:val="401"/>
        </w:trPr>
        <w:tc>
          <w:tcPr>
            <w:tcW w:w="562" w:type="dxa"/>
            <w:vMerge/>
            <w:vAlign w:val="center"/>
            <w:hideMark/>
          </w:tcPr>
          <w:p w14:paraId="2B99E1E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97CD76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5614F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无障碍电梯标识</w:t>
            </w:r>
          </w:p>
        </w:tc>
        <w:tc>
          <w:tcPr>
            <w:tcW w:w="7796" w:type="dxa"/>
            <w:shd w:val="clear" w:color="auto" w:fill="auto"/>
            <w:vAlign w:val="center"/>
            <w:hideMark/>
          </w:tcPr>
          <w:p w14:paraId="112F33D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尺寸：300mm*300mm*10mm，深底白字,材质：不锈钢，与现有文化元素相融合</w:t>
            </w:r>
          </w:p>
        </w:tc>
        <w:tc>
          <w:tcPr>
            <w:tcW w:w="993" w:type="dxa"/>
            <w:shd w:val="clear" w:color="auto" w:fill="auto"/>
            <w:vAlign w:val="center"/>
            <w:hideMark/>
          </w:tcPr>
          <w:p w14:paraId="5AE3FB9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737DD2B" w14:textId="0C8D8F0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352CAA7D" w14:textId="3E4C722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6B0EC10" w14:textId="77777777" w:rsidTr="00B91324">
        <w:trPr>
          <w:trHeight w:val="848"/>
        </w:trPr>
        <w:tc>
          <w:tcPr>
            <w:tcW w:w="562" w:type="dxa"/>
            <w:vMerge/>
            <w:vAlign w:val="center"/>
            <w:hideMark/>
          </w:tcPr>
          <w:p w14:paraId="365AB74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134D76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338A3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橡胶盲道</w:t>
            </w:r>
          </w:p>
        </w:tc>
        <w:tc>
          <w:tcPr>
            <w:tcW w:w="7796" w:type="dxa"/>
            <w:shd w:val="clear" w:color="auto" w:fill="auto"/>
            <w:vAlign w:val="center"/>
            <w:hideMark/>
          </w:tcPr>
          <w:p w14:paraId="5EEDBC1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盲道（尺寸：300mm*300mm*30mm，材质：pvc，行进盲道触感条规格面宽25mm、底宽35mm、高度4mm、中心距62~75mm，提示盲道触感圆点规格表面直径25mm、底面直径35mm、圆点高度4mm、圆点中心距50mm），</w:t>
            </w:r>
          </w:p>
        </w:tc>
        <w:tc>
          <w:tcPr>
            <w:tcW w:w="993" w:type="dxa"/>
            <w:shd w:val="clear" w:color="auto" w:fill="auto"/>
            <w:vAlign w:val="center"/>
            <w:hideMark/>
          </w:tcPr>
          <w:p w14:paraId="615658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880FC81" w14:textId="2DB57AB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763B203" w14:textId="15C2FBE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1CEB76C" w14:textId="77777777" w:rsidTr="001518AC">
        <w:trPr>
          <w:trHeight w:val="521"/>
        </w:trPr>
        <w:tc>
          <w:tcPr>
            <w:tcW w:w="562" w:type="dxa"/>
            <w:vMerge w:val="restart"/>
            <w:shd w:val="clear" w:color="auto" w:fill="auto"/>
            <w:vAlign w:val="center"/>
            <w:hideMark/>
          </w:tcPr>
          <w:p w14:paraId="2C5D0CE3" w14:textId="26311FD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134" w:type="dxa"/>
            <w:vMerge w:val="restart"/>
            <w:shd w:val="clear" w:color="auto" w:fill="auto"/>
            <w:vAlign w:val="center"/>
            <w:hideMark/>
          </w:tcPr>
          <w:p w14:paraId="08C429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560" w:type="dxa"/>
            <w:shd w:val="clear" w:color="auto" w:fill="auto"/>
            <w:vAlign w:val="center"/>
            <w:hideMark/>
          </w:tcPr>
          <w:p w14:paraId="687C90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7796" w:type="dxa"/>
            <w:shd w:val="clear" w:color="auto" w:fill="auto"/>
            <w:vAlign w:val="center"/>
            <w:hideMark/>
          </w:tcPr>
          <w:p w14:paraId="0DCDAC8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993" w:type="dxa"/>
            <w:shd w:val="clear" w:color="auto" w:fill="auto"/>
            <w:vAlign w:val="center"/>
            <w:hideMark/>
          </w:tcPr>
          <w:p w14:paraId="265F71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6A1AF18" w14:textId="459F236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3C6EF14" w14:textId="7446DBA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13564B0" w14:textId="77777777" w:rsidTr="001518AC">
        <w:trPr>
          <w:trHeight w:val="359"/>
        </w:trPr>
        <w:tc>
          <w:tcPr>
            <w:tcW w:w="562" w:type="dxa"/>
            <w:vMerge/>
            <w:vAlign w:val="center"/>
            <w:hideMark/>
          </w:tcPr>
          <w:p w14:paraId="625F661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0DCD24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27CD2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7796" w:type="dxa"/>
            <w:shd w:val="clear" w:color="auto" w:fill="auto"/>
            <w:vAlign w:val="center"/>
            <w:hideMark/>
          </w:tcPr>
          <w:p w14:paraId="79A556D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993" w:type="dxa"/>
            <w:shd w:val="clear" w:color="auto" w:fill="auto"/>
            <w:vAlign w:val="center"/>
            <w:hideMark/>
          </w:tcPr>
          <w:p w14:paraId="57024F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EA1E048" w14:textId="051E8F1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325EE57" w14:textId="5D6596D8"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C3087B8" w14:textId="77777777" w:rsidTr="001518AC">
        <w:trPr>
          <w:trHeight w:val="268"/>
        </w:trPr>
        <w:tc>
          <w:tcPr>
            <w:tcW w:w="562" w:type="dxa"/>
            <w:vMerge/>
            <w:vAlign w:val="center"/>
            <w:hideMark/>
          </w:tcPr>
          <w:p w14:paraId="486468C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F13DCD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80C73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7796" w:type="dxa"/>
            <w:shd w:val="clear" w:color="auto" w:fill="auto"/>
            <w:vAlign w:val="center"/>
            <w:hideMark/>
          </w:tcPr>
          <w:p w14:paraId="20A9B45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993" w:type="dxa"/>
            <w:shd w:val="clear" w:color="auto" w:fill="auto"/>
            <w:vAlign w:val="center"/>
            <w:hideMark/>
          </w:tcPr>
          <w:p w14:paraId="297786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97E3E74" w14:textId="00637F2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2B2EC461" w14:textId="1D58BC0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7A2A373" w14:textId="77777777" w:rsidTr="001518AC">
        <w:trPr>
          <w:trHeight w:val="2115"/>
        </w:trPr>
        <w:tc>
          <w:tcPr>
            <w:tcW w:w="562" w:type="dxa"/>
            <w:vMerge w:val="restart"/>
            <w:shd w:val="clear" w:color="auto" w:fill="auto"/>
            <w:vAlign w:val="center"/>
            <w:hideMark/>
          </w:tcPr>
          <w:p w14:paraId="2CD36673" w14:textId="0411DE4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8</w:t>
            </w:r>
          </w:p>
        </w:tc>
        <w:tc>
          <w:tcPr>
            <w:tcW w:w="1134" w:type="dxa"/>
            <w:vMerge w:val="restart"/>
            <w:shd w:val="clear" w:color="auto" w:fill="auto"/>
            <w:vAlign w:val="center"/>
            <w:hideMark/>
          </w:tcPr>
          <w:p w14:paraId="450E23F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4A87956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7796" w:type="dxa"/>
            <w:shd w:val="clear" w:color="auto" w:fill="auto"/>
            <w:vAlign w:val="center"/>
            <w:hideMark/>
          </w:tcPr>
          <w:p w14:paraId="4E7C3B6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993" w:type="dxa"/>
            <w:shd w:val="clear" w:color="auto" w:fill="auto"/>
            <w:vAlign w:val="center"/>
            <w:hideMark/>
          </w:tcPr>
          <w:p w14:paraId="0EFEEEB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5182988" w14:textId="3C89EF5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AFE44CF" w14:textId="70313C8A" w:rsidR="006D1532" w:rsidRPr="001518AC" w:rsidRDefault="006D1532" w:rsidP="006D1532">
            <w:pPr>
              <w:widowControl/>
              <w:jc w:val="center"/>
              <w:rPr>
                <w:rFonts w:ascii="宋体" w:hAnsi="宋体" w:cs="宋体"/>
                <w:b/>
                <w:bCs/>
                <w:color w:val="000000" w:themeColor="text1"/>
                <w:kern w:val="0"/>
                <w:sz w:val="22"/>
                <w:szCs w:val="22"/>
              </w:rPr>
            </w:pPr>
          </w:p>
        </w:tc>
      </w:tr>
      <w:tr w:rsidR="001518AC" w:rsidRPr="001518AC" w14:paraId="587E8CFD" w14:textId="77777777" w:rsidTr="001518AC">
        <w:trPr>
          <w:trHeight w:val="513"/>
        </w:trPr>
        <w:tc>
          <w:tcPr>
            <w:tcW w:w="562" w:type="dxa"/>
            <w:vMerge/>
            <w:vAlign w:val="center"/>
            <w:hideMark/>
          </w:tcPr>
          <w:p w14:paraId="75653C2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C0B78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74D5B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7DADFDD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16EF2C4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70830C57" w14:textId="12B09E4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E7D504D" w14:textId="2BEC7398" w:rsidR="006D1532" w:rsidRPr="001518AC" w:rsidRDefault="006D1532" w:rsidP="006D1532">
            <w:pPr>
              <w:widowControl/>
              <w:jc w:val="center"/>
              <w:rPr>
                <w:rFonts w:ascii="宋体" w:hAnsi="宋体" w:cs="宋体"/>
                <w:b/>
                <w:bCs/>
                <w:color w:val="000000" w:themeColor="text1"/>
                <w:kern w:val="0"/>
                <w:sz w:val="22"/>
                <w:szCs w:val="22"/>
              </w:rPr>
            </w:pPr>
          </w:p>
        </w:tc>
      </w:tr>
      <w:tr w:rsidR="009F19A6" w:rsidRPr="001518AC" w14:paraId="7F96633A" w14:textId="77777777" w:rsidTr="005A08B2">
        <w:trPr>
          <w:trHeight w:val="840"/>
        </w:trPr>
        <w:tc>
          <w:tcPr>
            <w:tcW w:w="562" w:type="dxa"/>
            <w:shd w:val="clear" w:color="auto" w:fill="auto"/>
            <w:vAlign w:val="center"/>
            <w:hideMark/>
          </w:tcPr>
          <w:p w14:paraId="09F398DC" w14:textId="1CB42B0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w:t>
            </w:r>
          </w:p>
        </w:tc>
        <w:tc>
          <w:tcPr>
            <w:tcW w:w="1134" w:type="dxa"/>
            <w:shd w:val="clear" w:color="auto" w:fill="auto"/>
            <w:vAlign w:val="center"/>
            <w:hideMark/>
          </w:tcPr>
          <w:p w14:paraId="613BE6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51FFACA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589087B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3BB2948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4CF7CE5D" w14:textId="46E2CE2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9B493C9" w14:textId="291B52A1"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3B2FD9C3" w14:textId="77777777" w:rsidTr="009F19A6">
        <w:trPr>
          <w:trHeight w:val="600"/>
        </w:trPr>
        <w:tc>
          <w:tcPr>
            <w:tcW w:w="14454" w:type="dxa"/>
            <w:gridSpan w:val="7"/>
            <w:shd w:val="clear" w:color="auto" w:fill="auto"/>
            <w:vAlign w:val="center"/>
            <w:hideMark/>
          </w:tcPr>
          <w:p w14:paraId="4769A6C6"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八、桃缘超市</w:t>
            </w:r>
          </w:p>
        </w:tc>
      </w:tr>
      <w:tr w:rsidR="001518AC" w:rsidRPr="001518AC" w14:paraId="1951FB26" w14:textId="77777777" w:rsidTr="001518AC">
        <w:trPr>
          <w:trHeight w:val="527"/>
        </w:trPr>
        <w:tc>
          <w:tcPr>
            <w:tcW w:w="562" w:type="dxa"/>
            <w:vMerge w:val="restart"/>
            <w:shd w:val="clear" w:color="auto" w:fill="auto"/>
            <w:vAlign w:val="center"/>
            <w:hideMark/>
          </w:tcPr>
          <w:p w14:paraId="35C1F3E5" w14:textId="060CAE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6CB65A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2AC656A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15F7C30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5D0296E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763D2D7" w14:textId="2F8E4A2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5B9C616A" w14:textId="183DBE1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D087B74" w14:textId="77777777" w:rsidTr="001518AC">
        <w:trPr>
          <w:trHeight w:val="521"/>
        </w:trPr>
        <w:tc>
          <w:tcPr>
            <w:tcW w:w="562" w:type="dxa"/>
            <w:vMerge/>
            <w:vAlign w:val="center"/>
            <w:hideMark/>
          </w:tcPr>
          <w:p w14:paraId="791C99E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948F62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F1727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164AC01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4CB7D80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3E805D9" w14:textId="00BF66C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3735263B" w14:textId="13B306E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8E081A7" w14:textId="77777777" w:rsidTr="00B91324">
        <w:trPr>
          <w:trHeight w:val="560"/>
        </w:trPr>
        <w:tc>
          <w:tcPr>
            <w:tcW w:w="562" w:type="dxa"/>
            <w:vMerge/>
            <w:vAlign w:val="center"/>
            <w:hideMark/>
          </w:tcPr>
          <w:p w14:paraId="1974D8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2AA106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1446D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792E790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06E5DC9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3B4C0E48" w14:textId="49D5B08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6FCCA4F0" w14:textId="561D61E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4CC3368" w14:textId="77777777" w:rsidTr="00B91324">
        <w:trPr>
          <w:trHeight w:val="693"/>
        </w:trPr>
        <w:tc>
          <w:tcPr>
            <w:tcW w:w="562" w:type="dxa"/>
            <w:vMerge/>
            <w:vAlign w:val="center"/>
            <w:hideMark/>
          </w:tcPr>
          <w:p w14:paraId="77DA9DE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8E7EC7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467C41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6BDA499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30454E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DD293E9" w14:textId="25E1667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28148A1" w14:textId="4041B06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37D6577" w14:textId="77777777" w:rsidTr="001518AC">
        <w:trPr>
          <w:trHeight w:val="405"/>
        </w:trPr>
        <w:tc>
          <w:tcPr>
            <w:tcW w:w="562" w:type="dxa"/>
            <w:vMerge/>
            <w:vAlign w:val="center"/>
            <w:hideMark/>
          </w:tcPr>
          <w:p w14:paraId="58DD24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6D5D40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434B53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3518C53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1251A3D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61077467" w14:textId="532580A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6097293" w14:textId="33198FA7"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BF34094" w14:textId="77777777" w:rsidTr="005A08B2">
        <w:trPr>
          <w:trHeight w:val="681"/>
        </w:trPr>
        <w:tc>
          <w:tcPr>
            <w:tcW w:w="562" w:type="dxa"/>
            <w:shd w:val="clear" w:color="auto" w:fill="auto"/>
            <w:vAlign w:val="center"/>
            <w:hideMark/>
          </w:tcPr>
          <w:p w14:paraId="5CAA6E01" w14:textId="60C49BA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shd w:val="clear" w:color="auto" w:fill="auto"/>
            <w:vAlign w:val="center"/>
            <w:hideMark/>
          </w:tcPr>
          <w:p w14:paraId="114B0C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071E34A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2CD771A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603076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3E2CBA44" w14:textId="7194E0A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4F2A6BB" w14:textId="76A8B58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4527DF7" w14:textId="77777777" w:rsidTr="009F19A6">
        <w:trPr>
          <w:trHeight w:val="459"/>
        </w:trPr>
        <w:tc>
          <w:tcPr>
            <w:tcW w:w="14454" w:type="dxa"/>
            <w:gridSpan w:val="7"/>
            <w:shd w:val="clear" w:color="auto" w:fill="auto"/>
            <w:vAlign w:val="center"/>
            <w:hideMark/>
          </w:tcPr>
          <w:p w14:paraId="3E015624"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九、凤桥镇镇党群服务中心</w:t>
            </w:r>
          </w:p>
        </w:tc>
      </w:tr>
      <w:tr w:rsidR="001518AC" w:rsidRPr="001518AC" w14:paraId="0F7F704C" w14:textId="77777777" w:rsidTr="001518AC">
        <w:trPr>
          <w:trHeight w:val="552"/>
        </w:trPr>
        <w:tc>
          <w:tcPr>
            <w:tcW w:w="562" w:type="dxa"/>
            <w:vMerge w:val="restart"/>
            <w:shd w:val="clear" w:color="auto" w:fill="auto"/>
            <w:vAlign w:val="center"/>
            <w:hideMark/>
          </w:tcPr>
          <w:p w14:paraId="7BB7533B" w14:textId="777AAE2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4300EA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560" w:type="dxa"/>
            <w:shd w:val="clear" w:color="auto" w:fill="auto"/>
            <w:vAlign w:val="center"/>
            <w:hideMark/>
          </w:tcPr>
          <w:p w14:paraId="153EA7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1F9D7E9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780E41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55E5FD8F" w14:textId="3878A99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1134" w:type="dxa"/>
            <w:shd w:val="clear" w:color="auto" w:fill="auto"/>
            <w:vAlign w:val="center"/>
            <w:hideMark/>
          </w:tcPr>
          <w:p w14:paraId="733D3DF9" w14:textId="414927A1"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F6104D4" w14:textId="77777777" w:rsidTr="001518AC">
        <w:trPr>
          <w:trHeight w:val="552"/>
        </w:trPr>
        <w:tc>
          <w:tcPr>
            <w:tcW w:w="562" w:type="dxa"/>
            <w:vMerge/>
            <w:vAlign w:val="center"/>
            <w:hideMark/>
          </w:tcPr>
          <w:p w14:paraId="2703CA6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777E2F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D4B4E5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3D0917F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20E8B5E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1A96EC42" w14:textId="0810184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1134" w:type="dxa"/>
            <w:shd w:val="clear" w:color="auto" w:fill="auto"/>
            <w:vAlign w:val="center"/>
            <w:hideMark/>
          </w:tcPr>
          <w:p w14:paraId="2AF26031" w14:textId="2E8223D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8EFBD23" w14:textId="77777777" w:rsidTr="001518AC">
        <w:trPr>
          <w:trHeight w:val="547"/>
        </w:trPr>
        <w:tc>
          <w:tcPr>
            <w:tcW w:w="562" w:type="dxa"/>
            <w:vMerge/>
            <w:vAlign w:val="center"/>
            <w:hideMark/>
          </w:tcPr>
          <w:p w14:paraId="3803085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764BF5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F0D212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7796" w:type="dxa"/>
            <w:shd w:val="clear" w:color="auto" w:fill="auto"/>
            <w:vAlign w:val="center"/>
            <w:hideMark/>
          </w:tcPr>
          <w:p w14:paraId="55BCD57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993" w:type="dxa"/>
            <w:shd w:val="clear" w:color="auto" w:fill="auto"/>
            <w:vAlign w:val="center"/>
            <w:hideMark/>
          </w:tcPr>
          <w:p w14:paraId="485708D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DFAA6D9" w14:textId="6C80E5C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1134" w:type="dxa"/>
            <w:shd w:val="clear" w:color="auto" w:fill="auto"/>
            <w:vAlign w:val="center"/>
            <w:hideMark/>
          </w:tcPr>
          <w:p w14:paraId="23DFBA03" w14:textId="51A55BC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7564F80" w14:textId="77777777" w:rsidTr="001518AC">
        <w:trPr>
          <w:trHeight w:val="398"/>
        </w:trPr>
        <w:tc>
          <w:tcPr>
            <w:tcW w:w="562" w:type="dxa"/>
            <w:vMerge/>
            <w:vAlign w:val="center"/>
            <w:hideMark/>
          </w:tcPr>
          <w:p w14:paraId="0037BC7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45BF0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FBF3A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7796" w:type="dxa"/>
            <w:shd w:val="clear" w:color="auto" w:fill="auto"/>
            <w:vAlign w:val="center"/>
            <w:hideMark/>
          </w:tcPr>
          <w:p w14:paraId="363FB40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993" w:type="dxa"/>
            <w:shd w:val="clear" w:color="auto" w:fill="auto"/>
            <w:vAlign w:val="center"/>
            <w:hideMark/>
          </w:tcPr>
          <w:p w14:paraId="44EB07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078E7CBB" w14:textId="27FC49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1134" w:type="dxa"/>
            <w:shd w:val="clear" w:color="auto" w:fill="auto"/>
            <w:vAlign w:val="center"/>
            <w:hideMark/>
          </w:tcPr>
          <w:p w14:paraId="0053BBBF" w14:textId="4FBE9A03"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099757A" w14:textId="77777777" w:rsidTr="001518AC">
        <w:trPr>
          <w:trHeight w:val="1267"/>
        </w:trPr>
        <w:tc>
          <w:tcPr>
            <w:tcW w:w="562" w:type="dxa"/>
            <w:vMerge/>
            <w:vAlign w:val="center"/>
            <w:hideMark/>
          </w:tcPr>
          <w:p w14:paraId="3534B56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220C2E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DE118F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7796" w:type="dxa"/>
            <w:shd w:val="clear" w:color="auto" w:fill="auto"/>
            <w:vAlign w:val="center"/>
            <w:hideMark/>
          </w:tcPr>
          <w:p w14:paraId="3F88874A" w14:textId="149BB819"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993" w:type="dxa"/>
            <w:shd w:val="clear" w:color="auto" w:fill="auto"/>
            <w:vAlign w:val="center"/>
            <w:hideMark/>
          </w:tcPr>
          <w:p w14:paraId="73BAF29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65F909A8" w14:textId="34F2445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1134" w:type="dxa"/>
            <w:shd w:val="clear" w:color="auto" w:fill="auto"/>
            <w:vAlign w:val="center"/>
            <w:hideMark/>
          </w:tcPr>
          <w:p w14:paraId="1DF44F78" w14:textId="5E27522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C17BFDC" w14:textId="77777777" w:rsidTr="001518AC">
        <w:trPr>
          <w:trHeight w:val="692"/>
        </w:trPr>
        <w:tc>
          <w:tcPr>
            <w:tcW w:w="562" w:type="dxa"/>
            <w:vMerge/>
            <w:vAlign w:val="center"/>
            <w:hideMark/>
          </w:tcPr>
          <w:p w14:paraId="5A3C9CB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254F8B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D55A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7796" w:type="dxa"/>
            <w:shd w:val="clear" w:color="auto" w:fill="auto"/>
            <w:vAlign w:val="center"/>
            <w:hideMark/>
          </w:tcPr>
          <w:p w14:paraId="43FC81F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993" w:type="dxa"/>
            <w:shd w:val="clear" w:color="auto" w:fill="auto"/>
            <w:vAlign w:val="center"/>
            <w:hideMark/>
          </w:tcPr>
          <w:p w14:paraId="4912A89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6BDA63BF" w14:textId="4D348C5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1134" w:type="dxa"/>
            <w:shd w:val="clear" w:color="auto" w:fill="auto"/>
            <w:vAlign w:val="center"/>
            <w:hideMark/>
          </w:tcPr>
          <w:p w14:paraId="34318DC0" w14:textId="2588C0E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71AE433" w14:textId="77777777" w:rsidTr="001518AC">
        <w:trPr>
          <w:trHeight w:val="689"/>
        </w:trPr>
        <w:tc>
          <w:tcPr>
            <w:tcW w:w="562" w:type="dxa"/>
            <w:vMerge/>
            <w:vAlign w:val="center"/>
            <w:hideMark/>
          </w:tcPr>
          <w:p w14:paraId="6628553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4599684"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BF00BA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无障碍坡道标识（立式牌）</w:t>
            </w:r>
          </w:p>
        </w:tc>
        <w:tc>
          <w:tcPr>
            <w:tcW w:w="7796" w:type="dxa"/>
            <w:shd w:val="clear" w:color="auto" w:fill="auto"/>
            <w:vAlign w:val="center"/>
            <w:hideMark/>
          </w:tcPr>
          <w:p w14:paraId="72FB433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尺寸：300mm*150mm*10mm，深底白字,与现有文化元素相融合,可增加热线服务电话</w:t>
            </w:r>
          </w:p>
        </w:tc>
        <w:tc>
          <w:tcPr>
            <w:tcW w:w="993" w:type="dxa"/>
            <w:shd w:val="clear" w:color="auto" w:fill="auto"/>
            <w:vAlign w:val="center"/>
            <w:hideMark/>
          </w:tcPr>
          <w:p w14:paraId="2C4E1D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BD80BF7" w14:textId="73F955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A4FEBEE" w14:textId="0A5CF9A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F694935" w14:textId="77777777" w:rsidTr="00B91324">
        <w:trPr>
          <w:trHeight w:val="693"/>
        </w:trPr>
        <w:tc>
          <w:tcPr>
            <w:tcW w:w="562" w:type="dxa"/>
            <w:vMerge/>
            <w:vAlign w:val="center"/>
            <w:hideMark/>
          </w:tcPr>
          <w:p w14:paraId="4DB1511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680D40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75296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7796" w:type="dxa"/>
            <w:shd w:val="clear" w:color="auto" w:fill="auto"/>
            <w:vAlign w:val="center"/>
            <w:hideMark/>
          </w:tcPr>
          <w:p w14:paraId="7665F3F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993" w:type="dxa"/>
            <w:shd w:val="clear" w:color="auto" w:fill="auto"/>
            <w:vAlign w:val="center"/>
            <w:hideMark/>
          </w:tcPr>
          <w:p w14:paraId="404E12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0E1BCCC6" w14:textId="3F47679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5B8B708A" w14:textId="2BE1EA5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6788585" w14:textId="77777777" w:rsidTr="00B91324">
        <w:trPr>
          <w:trHeight w:val="703"/>
        </w:trPr>
        <w:tc>
          <w:tcPr>
            <w:tcW w:w="562" w:type="dxa"/>
            <w:vMerge/>
            <w:vAlign w:val="center"/>
            <w:hideMark/>
          </w:tcPr>
          <w:p w14:paraId="552A3F62"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0CE773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BC0EA1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7796" w:type="dxa"/>
            <w:shd w:val="clear" w:color="auto" w:fill="auto"/>
            <w:vAlign w:val="center"/>
            <w:hideMark/>
          </w:tcPr>
          <w:p w14:paraId="52E1AED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993" w:type="dxa"/>
            <w:shd w:val="clear" w:color="auto" w:fill="auto"/>
            <w:vAlign w:val="center"/>
            <w:hideMark/>
          </w:tcPr>
          <w:p w14:paraId="36FDBF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3F957316" w14:textId="315CE2E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36CF825" w14:textId="14E8A6D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95DEDDC" w14:textId="77777777" w:rsidTr="001518AC">
        <w:trPr>
          <w:trHeight w:val="265"/>
        </w:trPr>
        <w:tc>
          <w:tcPr>
            <w:tcW w:w="562" w:type="dxa"/>
            <w:vMerge w:val="restart"/>
            <w:shd w:val="clear" w:color="auto" w:fill="auto"/>
            <w:vAlign w:val="center"/>
            <w:hideMark/>
          </w:tcPr>
          <w:p w14:paraId="38A7369A" w14:textId="53792E0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01E692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560" w:type="dxa"/>
            <w:shd w:val="clear" w:color="auto" w:fill="auto"/>
            <w:vAlign w:val="center"/>
            <w:hideMark/>
          </w:tcPr>
          <w:p w14:paraId="058A64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7796" w:type="dxa"/>
            <w:shd w:val="clear" w:color="auto" w:fill="auto"/>
            <w:vAlign w:val="center"/>
            <w:hideMark/>
          </w:tcPr>
          <w:p w14:paraId="2937191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993" w:type="dxa"/>
            <w:shd w:val="clear" w:color="auto" w:fill="auto"/>
            <w:vAlign w:val="center"/>
            <w:hideMark/>
          </w:tcPr>
          <w:p w14:paraId="41C9A7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0267196" w14:textId="6AE79D4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1134" w:type="dxa"/>
            <w:shd w:val="clear" w:color="auto" w:fill="auto"/>
            <w:vAlign w:val="center"/>
            <w:hideMark/>
          </w:tcPr>
          <w:p w14:paraId="0DE0851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9F19A6" w:rsidRPr="001518AC" w14:paraId="1097B235" w14:textId="77777777" w:rsidTr="00B91324">
        <w:trPr>
          <w:trHeight w:val="852"/>
        </w:trPr>
        <w:tc>
          <w:tcPr>
            <w:tcW w:w="562" w:type="dxa"/>
            <w:vMerge/>
            <w:vAlign w:val="center"/>
            <w:hideMark/>
          </w:tcPr>
          <w:p w14:paraId="237B077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1D9FB2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28402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7796" w:type="dxa"/>
            <w:shd w:val="clear" w:color="auto" w:fill="auto"/>
            <w:vAlign w:val="center"/>
            <w:hideMark/>
          </w:tcPr>
          <w:p w14:paraId="7D6DFAD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993" w:type="dxa"/>
            <w:shd w:val="clear" w:color="auto" w:fill="auto"/>
            <w:vAlign w:val="center"/>
            <w:hideMark/>
          </w:tcPr>
          <w:p w14:paraId="7F3D43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6C58476F" w14:textId="5289ABB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11B96656" w14:textId="3C552A4C"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DAE2FC0" w14:textId="77777777" w:rsidTr="00B91324">
        <w:trPr>
          <w:trHeight w:val="977"/>
        </w:trPr>
        <w:tc>
          <w:tcPr>
            <w:tcW w:w="562" w:type="dxa"/>
            <w:vMerge w:val="restart"/>
            <w:shd w:val="clear" w:color="auto" w:fill="auto"/>
            <w:vAlign w:val="center"/>
            <w:hideMark/>
          </w:tcPr>
          <w:p w14:paraId="269C613D" w14:textId="068DA6A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134" w:type="dxa"/>
            <w:vMerge w:val="restart"/>
            <w:shd w:val="clear" w:color="auto" w:fill="auto"/>
            <w:vAlign w:val="center"/>
            <w:hideMark/>
          </w:tcPr>
          <w:p w14:paraId="584B2DA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560" w:type="dxa"/>
            <w:shd w:val="clear" w:color="auto" w:fill="auto"/>
            <w:vAlign w:val="center"/>
            <w:hideMark/>
          </w:tcPr>
          <w:p w14:paraId="572397B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7796" w:type="dxa"/>
            <w:shd w:val="clear" w:color="auto" w:fill="auto"/>
            <w:vAlign w:val="center"/>
            <w:hideMark/>
          </w:tcPr>
          <w:p w14:paraId="0B7F3F57" w14:textId="033F5BB1"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993" w:type="dxa"/>
            <w:shd w:val="clear" w:color="auto" w:fill="auto"/>
            <w:vAlign w:val="center"/>
            <w:hideMark/>
          </w:tcPr>
          <w:p w14:paraId="2BAD9E8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3EA6BA04" w14:textId="30AD54E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D3B0EA9" w14:textId="2A44752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5A5B90E" w14:textId="77777777" w:rsidTr="001518AC">
        <w:trPr>
          <w:trHeight w:val="552"/>
        </w:trPr>
        <w:tc>
          <w:tcPr>
            <w:tcW w:w="562" w:type="dxa"/>
            <w:vMerge/>
            <w:vAlign w:val="center"/>
            <w:hideMark/>
          </w:tcPr>
          <w:p w14:paraId="1E6AC81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18B179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013B6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7796" w:type="dxa"/>
            <w:shd w:val="clear" w:color="auto" w:fill="auto"/>
            <w:vAlign w:val="center"/>
            <w:hideMark/>
          </w:tcPr>
          <w:p w14:paraId="1F586E8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993" w:type="dxa"/>
            <w:shd w:val="clear" w:color="auto" w:fill="auto"/>
            <w:vAlign w:val="center"/>
            <w:hideMark/>
          </w:tcPr>
          <w:p w14:paraId="1E94FB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48AABE5" w14:textId="049F77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6F16467" w14:textId="1F50622B"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07561EE" w14:textId="77777777" w:rsidTr="00B91324">
        <w:trPr>
          <w:trHeight w:val="3386"/>
        </w:trPr>
        <w:tc>
          <w:tcPr>
            <w:tcW w:w="562" w:type="dxa"/>
            <w:vMerge/>
            <w:vAlign w:val="center"/>
            <w:hideMark/>
          </w:tcPr>
          <w:p w14:paraId="51B92EA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840352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24319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7796" w:type="dxa"/>
            <w:shd w:val="clear" w:color="auto" w:fill="auto"/>
            <w:vAlign w:val="center"/>
            <w:hideMark/>
          </w:tcPr>
          <w:p w14:paraId="43275D7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993" w:type="dxa"/>
            <w:shd w:val="clear" w:color="auto" w:fill="auto"/>
            <w:vAlign w:val="center"/>
            <w:hideMark/>
          </w:tcPr>
          <w:p w14:paraId="5839F9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43217CFF" w14:textId="74A5B5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6C50C4A" w14:textId="69D2DA2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0597570" w14:textId="77777777" w:rsidTr="001518AC">
        <w:trPr>
          <w:trHeight w:val="670"/>
        </w:trPr>
        <w:tc>
          <w:tcPr>
            <w:tcW w:w="562" w:type="dxa"/>
            <w:vMerge/>
            <w:vAlign w:val="center"/>
            <w:hideMark/>
          </w:tcPr>
          <w:p w14:paraId="323AA26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E762DE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6CCCB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7796" w:type="dxa"/>
            <w:shd w:val="clear" w:color="auto" w:fill="auto"/>
            <w:vAlign w:val="center"/>
            <w:hideMark/>
          </w:tcPr>
          <w:p w14:paraId="59B652B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993" w:type="dxa"/>
            <w:shd w:val="clear" w:color="auto" w:fill="auto"/>
            <w:vAlign w:val="center"/>
            <w:hideMark/>
          </w:tcPr>
          <w:p w14:paraId="428FFBB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1275" w:type="dxa"/>
            <w:shd w:val="clear" w:color="auto" w:fill="auto"/>
            <w:vAlign w:val="center"/>
            <w:hideMark/>
          </w:tcPr>
          <w:p w14:paraId="28B86F07" w14:textId="142D58A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6882753" w14:textId="5907A51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B4D8D78" w14:textId="77777777" w:rsidTr="00B91324">
        <w:trPr>
          <w:trHeight w:val="552"/>
        </w:trPr>
        <w:tc>
          <w:tcPr>
            <w:tcW w:w="562" w:type="dxa"/>
            <w:vMerge/>
            <w:vAlign w:val="center"/>
            <w:hideMark/>
          </w:tcPr>
          <w:p w14:paraId="32FB452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C9969A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476D5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7796" w:type="dxa"/>
            <w:shd w:val="clear" w:color="auto" w:fill="auto"/>
            <w:vAlign w:val="center"/>
            <w:hideMark/>
          </w:tcPr>
          <w:p w14:paraId="6DF4106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993" w:type="dxa"/>
            <w:shd w:val="clear" w:color="auto" w:fill="auto"/>
            <w:vAlign w:val="center"/>
            <w:hideMark/>
          </w:tcPr>
          <w:p w14:paraId="47271D5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429D29E9" w14:textId="2AAE107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25D95EE" w14:textId="15545F0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04B85526" w14:textId="77777777" w:rsidTr="001518AC">
        <w:trPr>
          <w:trHeight w:val="649"/>
        </w:trPr>
        <w:tc>
          <w:tcPr>
            <w:tcW w:w="562" w:type="dxa"/>
            <w:vMerge w:val="restart"/>
            <w:shd w:val="clear" w:color="auto" w:fill="auto"/>
            <w:vAlign w:val="center"/>
            <w:hideMark/>
          </w:tcPr>
          <w:p w14:paraId="693935C5" w14:textId="72B9DE3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134" w:type="dxa"/>
            <w:vMerge w:val="restart"/>
            <w:shd w:val="clear" w:color="auto" w:fill="auto"/>
            <w:vAlign w:val="center"/>
            <w:hideMark/>
          </w:tcPr>
          <w:p w14:paraId="52D0A61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2980FD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7796" w:type="dxa"/>
            <w:shd w:val="clear" w:color="auto" w:fill="auto"/>
            <w:vAlign w:val="center"/>
            <w:hideMark/>
          </w:tcPr>
          <w:p w14:paraId="548EB63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993" w:type="dxa"/>
            <w:shd w:val="clear" w:color="auto" w:fill="auto"/>
            <w:vAlign w:val="center"/>
            <w:hideMark/>
          </w:tcPr>
          <w:p w14:paraId="01F16D0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25F10BA6" w14:textId="5F8E1CD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B58B22E" w14:textId="60CE9849"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443FF76" w14:textId="77777777" w:rsidTr="001518AC">
        <w:trPr>
          <w:trHeight w:val="687"/>
        </w:trPr>
        <w:tc>
          <w:tcPr>
            <w:tcW w:w="562" w:type="dxa"/>
            <w:vMerge/>
            <w:vAlign w:val="center"/>
            <w:hideMark/>
          </w:tcPr>
          <w:p w14:paraId="2EA73C6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0C49AE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17749D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7796" w:type="dxa"/>
            <w:shd w:val="clear" w:color="auto" w:fill="auto"/>
            <w:vAlign w:val="center"/>
            <w:hideMark/>
          </w:tcPr>
          <w:p w14:paraId="0858803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993" w:type="dxa"/>
            <w:shd w:val="clear" w:color="auto" w:fill="auto"/>
            <w:vAlign w:val="center"/>
            <w:hideMark/>
          </w:tcPr>
          <w:p w14:paraId="463C9A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E0A6603" w14:textId="69F688D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FF850E4" w14:textId="70B5155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4D988FE" w14:textId="77777777" w:rsidTr="001518AC">
        <w:trPr>
          <w:trHeight w:val="568"/>
        </w:trPr>
        <w:tc>
          <w:tcPr>
            <w:tcW w:w="562" w:type="dxa"/>
            <w:vMerge/>
            <w:vAlign w:val="center"/>
            <w:hideMark/>
          </w:tcPr>
          <w:p w14:paraId="7FAC3A6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D48F71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33B91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7796" w:type="dxa"/>
            <w:shd w:val="clear" w:color="auto" w:fill="auto"/>
            <w:vAlign w:val="center"/>
            <w:hideMark/>
          </w:tcPr>
          <w:p w14:paraId="5F51A59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993" w:type="dxa"/>
            <w:shd w:val="clear" w:color="auto" w:fill="auto"/>
            <w:vAlign w:val="center"/>
            <w:hideMark/>
          </w:tcPr>
          <w:p w14:paraId="5A4B889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1EC331A4" w14:textId="31EC037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15429EF" w14:textId="6DFF945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BE3AA54" w14:textId="77777777" w:rsidTr="001518AC">
        <w:trPr>
          <w:trHeight w:val="690"/>
        </w:trPr>
        <w:tc>
          <w:tcPr>
            <w:tcW w:w="562" w:type="dxa"/>
            <w:vMerge w:val="restart"/>
            <w:shd w:val="clear" w:color="auto" w:fill="auto"/>
            <w:vAlign w:val="center"/>
            <w:hideMark/>
          </w:tcPr>
          <w:p w14:paraId="386969F1" w14:textId="464E770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134" w:type="dxa"/>
            <w:vMerge w:val="restart"/>
            <w:shd w:val="clear" w:color="auto" w:fill="auto"/>
            <w:vAlign w:val="center"/>
            <w:hideMark/>
          </w:tcPr>
          <w:p w14:paraId="3F120B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560" w:type="dxa"/>
            <w:shd w:val="clear" w:color="auto" w:fill="auto"/>
            <w:vAlign w:val="center"/>
            <w:hideMark/>
          </w:tcPr>
          <w:p w14:paraId="323FF7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新建移门</w:t>
            </w:r>
          </w:p>
        </w:tc>
        <w:tc>
          <w:tcPr>
            <w:tcW w:w="7796" w:type="dxa"/>
            <w:shd w:val="clear" w:color="auto" w:fill="auto"/>
            <w:vAlign w:val="center"/>
            <w:hideMark/>
          </w:tcPr>
          <w:p w14:paraId="5B151EA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原门拆除，门洞墙体凿宽，拆除物由投标单位进行处理，不得随意堆放，不含拆除物运输清理费用，新建移动式成品木门。</w:t>
            </w:r>
          </w:p>
        </w:tc>
        <w:tc>
          <w:tcPr>
            <w:tcW w:w="993" w:type="dxa"/>
            <w:shd w:val="clear" w:color="auto" w:fill="auto"/>
            <w:vAlign w:val="center"/>
            <w:hideMark/>
          </w:tcPr>
          <w:p w14:paraId="54458AB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0AE7621B" w14:textId="4B3A00B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9AB4E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约2平方</w:t>
            </w:r>
          </w:p>
        </w:tc>
      </w:tr>
      <w:tr w:rsidR="009F19A6" w:rsidRPr="001518AC" w14:paraId="51B1CF1D" w14:textId="77777777" w:rsidTr="00B91324">
        <w:trPr>
          <w:trHeight w:val="833"/>
        </w:trPr>
        <w:tc>
          <w:tcPr>
            <w:tcW w:w="562" w:type="dxa"/>
            <w:vMerge/>
            <w:vAlign w:val="center"/>
            <w:hideMark/>
          </w:tcPr>
          <w:p w14:paraId="180A546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F53A417"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6CAEF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7796" w:type="dxa"/>
            <w:shd w:val="clear" w:color="auto" w:fill="auto"/>
            <w:vAlign w:val="center"/>
            <w:hideMark/>
          </w:tcPr>
          <w:p w14:paraId="5254F55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993" w:type="dxa"/>
            <w:shd w:val="clear" w:color="auto" w:fill="auto"/>
            <w:vAlign w:val="center"/>
            <w:hideMark/>
          </w:tcPr>
          <w:p w14:paraId="205449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5C9CE624" w14:textId="0B3B5C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A35EC2A" w14:textId="00EBF98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4E0FA1B" w14:textId="77777777" w:rsidTr="00B91324">
        <w:trPr>
          <w:trHeight w:val="1118"/>
        </w:trPr>
        <w:tc>
          <w:tcPr>
            <w:tcW w:w="562" w:type="dxa"/>
            <w:vMerge/>
            <w:vAlign w:val="center"/>
            <w:hideMark/>
          </w:tcPr>
          <w:p w14:paraId="2D636CC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A5178B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291F8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7796" w:type="dxa"/>
            <w:shd w:val="clear" w:color="auto" w:fill="auto"/>
            <w:vAlign w:val="center"/>
            <w:hideMark/>
          </w:tcPr>
          <w:p w14:paraId="34F43A8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993" w:type="dxa"/>
            <w:shd w:val="clear" w:color="auto" w:fill="auto"/>
            <w:vAlign w:val="center"/>
            <w:hideMark/>
          </w:tcPr>
          <w:p w14:paraId="1876FB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79F459F" w14:textId="7F6228E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43EB636" w14:textId="77D04AA4"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430F0BC7" w14:textId="77777777" w:rsidTr="001518AC">
        <w:trPr>
          <w:trHeight w:val="525"/>
        </w:trPr>
        <w:tc>
          <w:tcPr>
            <w:tcW w:w="562" w:type="dxa"/>
            <w:vMerge/>
            <w:vAlign w:val="center"/>
            <w:hideMark/>
          </w:tcPr>
          <w:p w14:paraId="15E7920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FDA2DE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01FA71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7796" w:type="dxa"/>
            <w:shd w:val="clear" w:color="auto" w:fill="auto"/>
            <w:vAlign w:val="center"/>
            <w:hideMark/>
          </w:tcPr>
          <w:p w14:paraId="795A3C2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993" w:type="dxa"/>
            <w:shd w:val="clear" w:color="auto" w:fill="auto"/>
            <w:vAlign w:val="center"/>
            <w:hideMark/>
          </w:tcPr>
          <w:p w14:paraId="15C193D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3E5218B1" w14:textId="73C75EF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1134" w:type="dxa"/>
            <w:shd w:val="clear" w:color="auto" w:fill="auto"/>
            <w:vAlign w:val="center"/>
            <w:hideMark/>
          </w:tcPr>
          <w:p w14:paraId="6E8A19DC" w14:textId="0CCC61E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8DAEA42" w14:textId="77777777" w:rsidTr="00B91324">
        <w:trPr>
          <w:trHeight w:val="1272"/>
        </w:trPr>
        <w:tc>
          <w:tcPr>
            <w:tcW w:w="562" w:type="dxa"/>
            <w:vMerge/>
            <w:vAlign w:val="center"/>
            <w:hideMark/>
          </w:tcPr>
          <w:p w14:paraId="334398B3"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345E8D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C0243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7796" w:type="dxa"/>
            <w:shd w:val="clear" w:color="auto" w:fill="auto"/>
            <w:vAlign w:val="center"/>
            <w:hideMark/>
          </w:tcPr>
          <w:p w14:paraId="2DE3116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993" w:type="dxa"/>
            <w:shd w:val="clear" w:color="auto" w:fill="auto"/>
            <w:vAlign w:val="center"/>
            <w:hideMark/>
          </w:tcPr>
          <w:p w14:paraId="7B1EBE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658BD03C" w14:textId="4292DC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FC08C80" w14:textId="17D5992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047BCAB" w14:textId="77777777" w:rsidTr="00B91324">
        <w:trPr>
          <w:trHeight w:val="1106"/>
        </w:trPr>
        <w:tc>
          <w:tcPr>
            <w:tcW w:w="562" w:type="dxa"/>
            <w:vMerge/>
            <w:vAlign w:val="center"/>
            <w:hideMark/>
          </w:tcPr>
          <w:p w14:paraId="6159C50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BE9BD8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11969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7796" w:type="dxa"/>
            <w:shd w:val="clear" w:color="auto" w:fill="auto"/>
            <w:vAlign w:val="center"/>
            <w:hideMark/>
          </w:tcPr>
          <w:p w14:paraId="26EA30E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993" w:type="dxa"/>
            <w:shd w:val="clear" w:color="auto" w:fill="auto"/>
            <w:vAlign w:val="center"/>
            <w:hideMark/>
          </w:tcPr>
          <w:p w14:paraId="0161E3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235450F2" w14:textId="172BCCC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4B21E77" w14:textId="7860BDF6"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1CA03B8" w14:textId="77777777" w:rsidTr="00B91324">
        <w:trPr>
          <w:trHeight w:val="1250"/>
        </w:trPr>
        <w:tc>
          <w:tcPr>
            <w:tcW w:w="562" w:type="dxa"/>
            <w:vMerge/>
            <w:vAlign w:val="center"/>
            <w:hideMark/>
          </w:tcPr>
          <w:p w14:paraId="0B1DD0E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1E3ED3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10DCE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7796" w:type="dxa"/>
            <w:shd w:val="clear" w:color="auto" w:fill="auto"/>
            <w:vAlign w:val="center"/>
            <w:hideMark/>
          </w:tcPr>
          <w:p w14:paraId="51F870E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993" w:type="dxa"/>
            <w:shd w:val="clear" w:color="auto" w:fill="auto"/>
            <w:vAlign w:val="center"/>
            <w:hideMark/>
          </w:tcPr>
          <w:p w14:paraId="43100AA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976C153" w14:textId="065BC1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BE3809E" w14:textId="326475F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25B994B" w14:textId="77777777" w:rsidTr="001518AC">
        <w:trPr>
          <w:trHeight w:val="381"/>
        </w:trPr>
        <w:tc>
          <w:tcPr>
            <w:tcW w:w="562" w:type="dxa"/>
            <w:vMerge/>
            <w:vAlign w:val="center"/>
            <w:hideMark/>
          </w:tcPr>
          <w:p w14:paraId="5DFD66E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D61D3E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0D0B4E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05C6382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20652B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45105F1" w14:textId="09087E5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135DD907" w14:textId="530D3D7F"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5CBDF0C" w14:textId="77777777" w:rsidTr="001518AC">
        <w:trPr>
          <w:trHeight w:val="381"/>
        </w:trPr>
        <w:tc>
          <w:tcPr>
            <w:tcW w:w="562" w:type="dxa"/>
            <w:vMerge/>
            <w:vAlign w:val="center"/>
            <w:hideMark/>
          </w:tcPr>
          <w:p w14:paraId="5F148B1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229D29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097FE842"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0AFDEED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4ABF7C4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2F106E8A" w14:textId="25E27DF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246D726F" w14:textId="3DFD0BA7"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C0BAA7A" w14:textId="77777777" w:rsidTr="001518AC">
        <w:trPr>
          <w:trHeight w:val="381"/>
        </w:trPr>
        <w:tc>
          <w:tcPr>
            <w:tcW w:w="562" w:type="dxa"/>
            <w:vMerge/>
            <w:vAlign w:val="center"/>
            <w:hideMark/>
          </w:tcPr>
          <w:p w14:paraId="4938973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B0DFA3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0245C729"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49F630EF" w14:textId="41B7CB8C"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04C00DC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56DD6AAD" w14:textId="7D06F0F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07525175" w14:textId="2FB4C95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6E3F548" w14:textId="77777777" w:rsidTr="005A08B2">
        <w:trPr>
          <w:trHeight w:val="459"/>
        </w:trPr>
        <w:tc>
          <w:tcPr>
            <w:tcW w:w="562" w:type="dxa"/>
            <w:vMerge/>
            <w:vAlign w:val="center"/>
            <w:hideMark/>
          </w:tcPr>
          <w:p w14:paraId="6697F44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E82CEE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ign w:val="center"/>
            <w:hideMark/>
          </w:tcPr>
          <w:p w14:paraId="2B48A44D"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1CD3E7E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开关高度移至0.85-1.1m之间</w:t>
            </w:r>
          </w:p>
        </w:tc>
        <w:tc>
          <w:tcPr>
            <w:tcW w:w="993" w:type="dxa"/>
            <w:shd w:val="clear" w:color="auto" w:fill="auto"/>
            <w:vAlign w:val="center"/>
            <w:hideMark/>
          </w:tcPr>
          <w:p w14:paraId="087553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1275" w:type="dxa"/>
            <w:shd w:val="clear" w:color="auto" w:fill="auto"/>
            <w:vAlign w:val="center"/>
            <w:hideMark/>
          </w:tcPr>
          <w:p w14:paraId="1816FE5E" w14:textId="0E5874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52927AD" w14:textId="459C762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1CFA0C4" w14:textId="77777777" w:rsidTr="00B91324">
        <w:trPr>
          <w:trHeight w:val="1317"/>
        </w:trPr>
        <w:tc>
          <w:tcPr>
            <w:tcW w:w="562" w:type="dxa"/>
            <w:vMerge/>
            <w:vAlign w:val="center"/>
            <w:hideMark/>
          </w:tcPr>
          <w:p w14:paraId="0245B86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7C01AD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FD17D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7796" w:type="dxa"/>
            <w:shd w:val="clear" w:color="auto" w:fill="auto"/>
            <w:vAlign w:val="center"/>
            <w:hideMark/>
          </w:tcPr>
          <w:p w14:paraId="12D2E81A" w14:textId="7276605E"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993" w:type="dxa"/>
            <w:shd w:val="clear" w:color="auto" w:fill="auto"/>
            <w:vAlign w:val="center"/>
            <w:hideMark/>
          </w:tcPr>
          <w:p w14:paraId="401EF8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7F39A647" w14:textId="425BE4E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1ACEB66" w14:textId="1E6E944F"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00438227" w14:textId="77777777" w:rsidTr="00B91324">
        <w:trPr>
          <w:trHeight w:val="698"/>
        </w:trPr>
        <w:tc>
          <w:tcPr>
            <w:tcW w:w="562" w:type="dxa"/>
            <w:vMerge/>
            <w:vAlign w:val="center"/>
            <w:hideMark/>
          </w:tcPr>
          <w:p w14:paraId="55574A9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0D505A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745C09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7796" w:type="dxa"/>
            <w:shd w:val="clear" w:color="auto" w:fill="auto"/>
            <w:vAlign w:val="center"/>
            <w:hideMark/>
          </w:tcPr>
          <w:p w14:paraId="29FB19A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993" w:type="dxa"/>
            <w:shd w:val="clear" w:color="auto" w:fill="auto"/>
            <w:vAlign w:val="center"/>
            <w:hideMark/>
          </w:tcPr>
          <w:p w14:paraId="21150F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1275" w:type="dxa"/>
            <w:shd w:val="clear" w:color="auto" w:fill="auto"/>
            <w:vAlign w:val="center"/>
            <w:hideMark/>
          </w:tcPr>
          <w:p w14:paraId="3FFF073F" w14:textId="5A68EAA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5C5CC83" w14:textId="133C6D20"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0852000" w14:textId="77777777" w:rsidTr="00B91324">
        <w:trPr>
          <w:trHeight w:val="1120"/>
        </w:trPr>
        <w:tc>
          <w:tcPr>
            <w:tcW w:w="562" w:type="dxa"/>
            <w:vMerge/>
            <w:vAlign w:val="center"/>
            <w:hideMark/>
          </w:tcPr>
          <w:p w14:paraId="38E4CD5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CA72F4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4CE358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7796" w:type="dxa"/>
            <w:shd w:val="clear" w:color="auto" w:fill="auto"/>
            <w:vAlign w:val="center"/>
            <w:hideMark/>
          </w:tcPr>
          <w:p w14:paraId="25E92BE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993" w:type="dxa"/>
            <w:shd w:val="clear" w:color="auto" w:fill="auto"/>
            <w:vAlign w:val="center"/>
            <w:hideMark/>
          </w:tcPr>
          <w:p w14:paraId="7D451F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5FD60CEC" w14:textId="05FECA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1BAA628" w14:textId="1033109C"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3B56C15B" w14:textId="77777777" w:rsidTr="001518AC">
        <w:trPr>
          <w:trHeight w:val="534"/>
        </w:trPr>
        <w:tc>
          <w:tcPr>
            <w:tcW w:w="562" w:type="dxa"/>
            <w:vMerge/>
            <w:vAlign w:val="center"/>
            <w:hideMark/>
          </w:tcPr>
          <w:p w14:paraId="6E29872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A33A7C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AB792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7796" w:type="dxa"/>
            <w:shd w:val="clear" w:color="auto" w:fill="auto"/>
            <w:vAlign w:val="center"/>
            <w:hideMark/>
          </w:tcPr>
          <w:p w14:paraId="2F7158E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993" w:type="dxa"/>
            <w:shd w:val="clear" w:color="auto" w:fill="auto"/>
            <w:vAlign w:val="center"/>
            <w:hideMark/>
          </w:tcPr>
          <w:p w14:paraId="2A6C07E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0D782A66" w14:textId="1AB52FE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w:t>
            </w:r>
          </w:p>
        </w:tc>
        <w:tc>
          <w:tcPr>
            <w:tcW w:w="1134" w:type="dxa"/>
            <w:shd w:val="clear" w:color="auto" w:fill="auto"/>
            <w:vAlign w:val="center"/>
            <w:hideMark/>
          </w:tcPr>
          <w:p w14:paraId="55FF39BC" w14:textId="1210FC0E"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FC57EBC" w14:textId="77777777" w:rsidTr="001518AC">
        <w:trPr>
          <w:trHeight w:val="1265"/>
        </w:trPr>
        <w:tc>
          <w:tcPr>
            <w:tcW w:w="562" w:type="dxa"/>
            <w:vMerge/>
            <w:vAlign w:val="center"/>
            <w:hideMark/>
          </w:tcPr>
          <w:p w14:paraId="0A4494A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407A74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4A93C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7796" w:type="dxa"/>
            <w:shd w:val="clear" w:color="auto" w:fill="auto"/>
            <w:vAlign w:val="center"/>
            <w:hideMark/>
          </w:tcPr>
          <w:p w14:paraId="5B73FEE6" w14:textId="68664603"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993" w:type="dxa"/>
            <w:shd w:val="clear" w:color="auto" w:fill="auto"/>
            <w:vAlign w:val="center"/>
            <w:hideMark/>
          </w:tcPr>
          <w:p w14:paraId="0C0699A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4410B7B" w14:textId="3698D5F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7E6264E4" w14:textId="30A24E39"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89F0414" w14:textId="77777777" w:rsidTr="00B91324">
        <w:trPr>
          <w:trHeight w:val="551"/>
        </w:trPr>
        <w:tc>
          <w:tcPr>
            <w:tcW w:w="562" w:type="dxa"/>
            <w:vMerge/>
            <w:vAlign w:val="center"/>
            <w:hideMark/>
          </w:tcPr>
          <w:p w14:paraId="769BA82B"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C8F6A7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4F41FF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7796" w:type="dxa"/>
            <w:shd w:val="clear" w:color="auto" w:fill="auto"/>
            <w:vAlign w:val="center"/>
            <w:hideMark/>
          </w:tcPr>
          <w:p w14:paraId="147BEEB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993" w:type="dxa"/>
            <w:shd w:val="clear" w:color="auto" w:fill="auto"/>
            <w:vAlign w:val="center"/>
            <w:hideMark/>
          </w:tcPr>
          <w:p w14:paraId="71810EE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F26D2B8" w14:textId="2055BF7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F6ECC44" w14:textId="5D9FAFD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7F73A1BE" w14:textId="77777777" w:rsidTr="00B91324">
        <w:trPr>
          <w:trHeight w:val="732"/>
        </w:trPr>
        <w:tc>
          <w:tcPr>
            <w:tcW w:w="562" w:type="dxa"/>
            <w:vMerge/>
            <w:vAlign w:val="center"/>
            <w:hideMark/>
          </w:tcPr>
          <w:p w14:paraId="776C2FA8"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C6D294F"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2D6771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08A4955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2D00E8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16E8C4FA" w14:textId="149E5A4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AD95A8C" w14:textId="5229510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66A9502B" w14:textId="77777777" w:rsidTr="001518AC">
        <w:trPr>
          <w:trHeight w:val="780"/>
        </w:trPr>
        <w:tc>
          <w:tcPr>
            <w:tcW w:w="562" w:type="dxa"/>
            <w:vMerge w:val="restart"/>
            <w:shd w:val="clear" w:color="auto" w:fill="auto"/>
            <w:vAlign w:val="center"/>
            <w:hideMark/>
          </w:tcPr>
          <w:p w14:paraId="12110404" w14:textId="19F9EB7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134" w:type="dxa"/>
            <w:vMerge w:val="restart"/>
            <w:shd w:val="clear" w:color="auto" w:fill="auto"/>
            <w:vAlign w:val="center"/>
            <w:hideMark/>
          </w:tcPr>
          <w:p w14:paraId="31D3C9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560" w:type="dxa"/>
            <w:shd w:val="clear" w:color="auto" w:fill="auto"/>
            <w:vAlign w:val="center"/>
            <w:hideMark/>
          </w:tcPr>
          <w:p w14:paraId="24D3AE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信息无障碍交互终端</w:t>
            </w:r>
          </w:p>
        </w:tc>
        <w:tc>
          <w:tcPr>
            <w:tcW w:w="7796" w:type="dxa"/>
            <w:shd w:val="clear" w:color="auto" w:fill="auto"/>
            <w:vAlign w:val="center"/>
            <w:hideMark/>
          </w:tcPr>
          <w:p w14:paraId="67CD69E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服务窗口处应设置文字显示器以及语音广播装置：屏幕10.4英寸，储存容量为6+128G,交互软件可将语音转化成简体文字，同时也可以利用语音合成技术把文字合成语音。为聋哑人群办理业务提供方便。</w:t>
            </w:r>
          </w:p>
        </w:tc>
        <w:tc>
          <w:tcPr>
            <w:tcW w:w="993" w:type="dxa"/>
            <w:shd w:val="clear" w:color="auto" w:fill="auto"/>
            <w:vAlign w:val="center"/>
            <w:hideMark/>
          </w:tcPr>
          <w:p w14:paraId="4E65C6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16F6EDB" w14:textId="23CA613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1AFC933D" w14:textId="16163A6F"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3E9BDA2" w14:textId="77777777" w:rsidTr="00B91324">
        <w:trPr>
          <w:trHeight w:val="2399"/>
        </w:trPr>
        <w:tc>
          <w:tcPr>
            <w:tcW w:w="562" w:type="dxa"/>
            <w:vMerge/>
            <w:vAlign w:val="center"/>
            <w:hideMark/>
          </w:tcPr>
          <w:p w14:paraId="087566A1"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AEEDC4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8851C3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7796" w:type="dxa"/>
            <w:shd w:val="clear" w:color="auto" w:fill="auto"/>
            <w:vAlign w:val="center"/>
            <w:hideMark/>
          </w:tcPr>
          <w:p w14:paraId="0598E31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993" w:type="dxa"/>
            <w:shd w:val="clear" w:color="auto" w:fill="auto"/>
            <w:vAlign w:val="center"/>
            <w:hideMark/>
          </w:tcPr>
          <w:p w14:paraId="554DCE0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24E53A4F" w14:textId="2600249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08FAADC9" w14:textId="6DCC7356"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24AB025F" w14:textId="77777777" w:rsidTr="001518AC">
        <w:trPr>
          <w:trHeight w:val="410"/>
        </w:trPr>
        <w:tc>
          <w:tcPr>
            <w:tcW w:w="562" w:type="dxa"/>
            <w:vMerge/>
            <w:vAlign w:val="center"/>
            <w:hideMark/>
          </w:tcPr>
          <w:p w14:paraId="091C998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93A1022"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3899E2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7796" w:type="dxa"/>
            <w:shd w:val="clear" w:color="auto" w:fill="auto"/>
            <w:vAlign w:val="center"/>
            <w:hideMark/>
          </w:tcPr>
          <w:p w14:paraId="418501A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993" w:type="dxa"/>
            <w:shd w:val="clear" w:color="auto" w:fill="auto"/>
            <w:vAlign w:val="center"/>
            <w:hideMark/>
          </w:tcPr>
          <w:p w14:paraId="269E3C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1F949D07" w14:textId="6E87A13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358E738" w14:textId="5771A13A" w:rsidR="006D1532" w:rsidRPr="001518AC" w:rsidRDefault="006D1532" w:rsidP="006D1532">
            <w:pPr>
              <w:widowControl/>
              <w:jc w:val="center"/>
              <w:rPr>
                <w:rFonts w:ascii="宋体" w:hAnsi="宋体" w:cs="宋体"/>
                <w:b/>
                <w:bCs/>
                <w:color w:val="000000" w:themeColor="text1"/>
                <w:kern w:val="0"/>
                <w:sz w:val="22"/>
                <w:szCs w:val="22"/>
              </w:rPr>
            </w:pPr>
          </w:p>
        </w:tc>
      </w:tr>
      <w:tr w:rsidR="009F19A6" w:rsidRPr="001518AC" w14:paraId="180C5E83" w14:textId="77777777" w:rsidTr="005A08B2">
        <w:trPr>
          <w:trHeight w:val="879"/>
        </w:trPr>
        <w:tc>
          <w:tcPr>
            <w:tcW w:w="562" w:type="dxa"/>
            <w:shd w:val="clear" w:color="auto" w:fill="auto"/>
            <w:vAlign w:val="center"/>
            <w:hideMark/>
          </w:tcPr>
          <w:p w14:paraId="4F86C4BC" w14:textId="6441CE2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7</w:t>
            </w:r>
          </w:p>
        </w:tc>
        <w:tc>
          <w:tcPr>
            <w:tcW w:w="1134" w:type="dxa"/>
            <w:shd w:val="clear" w:color="auto" w:fill="auto"/>
            <w:vAlign w:val="center"/>
            <w:hideMark/>
          </w:tcPr>
          <w:p w14:paraId="0036526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560" w:type="dxa"/>
            <w:shd w:val="clear" w:color="auto" w:fill="auto"/>
            <w:vAlign w:val="center"/>
            <w:hideMark/>
          </w:tcPr>
          <w:p w14:paraId="3F0478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298F0DE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701646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21965500" w14:textId="4B8F313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1F47942E" w14:textId="3D4318FE"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69EF312B" w14:textId="77777777" w:rsidTr="009F19A6">
        <w:trPr>
          <w:trHeight w:val="441"/>
        </w:trPr>
        <w:tc>
          <w:tcPr>
            <w:tcW w:w="14454" w:type="dxa"/>
            <w:gridSpan w:val="7"/>
            <w:shd w:val="clear" w:color="auto" w:fill="auto"/>
            <w:vAlign w:val="center"/>
            <w:hideMark/>
          </w:tcPr>
          <w:p w14:paraId="2D928B1A"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十、凤南公园</w:t>
            </w:r>
          </w:p>
        </w:tc>
      </w:tr>
      <w:tr w:rsidR="001518AC" w:rsidRPr="001518AC" w14:paraId="40EE88B8" w14:textId="77777777" w:rsidTr="001518AC">
        <w:trPr>
          <w:trHeight w:val="910"/>
        </w:trPr>
        <w:tc>
          <w:tcPr>
            <w:tcW w:w="562" w:type="dxa"/>
            <w:shd w:val="clear" w:color="auto" w:fill="auto"/>
            <w:vAlign w:val="center"/>
            <w:hideMark/>
          </w:tcPr>
          <w:p w14:paraId="183E3ED3" w14:textId="4F5F226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134" w:type="dxa"/>
            <w:shd w:val="clear" w:color="auto" w:fill="auto"/>
            <w:vAlign w:val="center"/>
            <w:hideMark/>
          </w:tcPr>
          <w:p w14:paraId="26FCF65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标识标牌</w:t>
            </w:r>
          </w:p>
        </w:tc>
        <w:tc>
          <w:tcPr>
            <w:tcW w:w="1560" w:type="dxa"/>
            <w:shd w:val="clear" w:color="auto" w:fill="auto"/>
            <w:vAlign w:val="center"/>
            <w:hideMark/>
          </w:tcPr>
          <w:p w14:paraId="5182A78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温馨提示牌（立杆）</w:t>
            </w:r>
          </w:p>
        </w:tc>
        <w:tc>
          <w:tcPr>
            <w:tcW w:w="7796" w:type="dxa"/>
            <w:shd w:val="clear" w:color="auto" w:fill="auto"/>
            <w:vAlign w:val="center"/>
            <w:hideMark/>
          </w:tcPr>
          <w:p w14:paraId="1C624DB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10mm，材质铝合金,深底白字。立杆采用直径7.5cm的钢管立柱，高度2.5米，立杆基础做法：100mm厚碎石垫层、C25级混凝土基础（含模板），单价含立杆预埋件，法兰盘，土方开挖、回填、外运等全部内容。</w:t>
            </w:r>
          </w:p>
        </w:tc>
        <w:tc>
          <w:tcPr>
            <w:tcW w:w="993" w:type="dxa"/>
            <w:shd w:val="clear" w:color="auto" w:fill="auto"/>
            <w:vAlign w:val="center"/>
            <w:hideMark/>
          </w:tcPr>
          <w:p w14:paraId="024C7D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4B891258" w14:textId="0FB6CD9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4919AD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注意斜坡</w:t>
            </w:r>
          </w:p>
        </w:tc>
      </w:tr>
      <w:tr w:rsidR="009F19A6" w:rsidRPr="001518AC" w14:paraId="58CACB77" w14:textId="77777777" w:rsidTr="00B91324">
        <w:trPr>
          <w:trHeight w:val="993"/>
        </w:trPr>
        <w:tc>
          <w:tcPr>
            <w:tcW w:w="562" w:type="dxa"/>
            <w:vMerge w:val="restart"/>
            <w:shd w:val="clear" w:color="auto" w:fill="auto"/>
            <w:vAlign w:val="center"/>
            <w:hideMark/>
          </w:tcPr>
          <w:p w14:paraId="19FFC76C" w14:textId="72F8DD7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134" w:type="dxa"/>
            <w:vMerge w:val="restart"/>
            <w:shd w:val="clear" w:color="auto" w:fill="auto"/>
            <w:vAlign w:val="center"/>
            <w:hideMark/>
          </w:tcPr>
          <w:p w14:paraId="049246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560" w:type="dxa"/>
            <w:shd w:val="clear" w:color="auto" w:fill="auto"/>
            <w:vAlign w:val="center"/>
            <w:hideMark/>
          </w:tcPr>
          <w:p w14:paraId="7A9986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爱心座椅</w:t>
            </w:r>
          </w:p>
        </w:tc>
        <w:tc>
          <w:tcPr>
            <w:tcW w:w="7796" w:type="dxa"/>
            <w:shd w:val="clear" w:color="auto" w:fill="auto"/>
            <w:vAlign w:val="center"/>
            <w:hideMark/>
          </w:tcPr>
          <w:p w14:paraId="6ECEA72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材质：塑木；油漆种类：防腐漆；规格：长1.8米，宽0.5米，防潮、防蛀、防锈；固定方式：膨胀螺丝固定；实际座椅款式规格可由现场确定；扶手：实心铝棒，金属表面硼砂处理和阳极处理，规格：450mm*850mm。</w:t>
            </w:r>
          </w:p>
        </w:tc>
        <w:tc>
          <w:tcPr>
            <w:tcW w:w="993" w:type="dxa"/>
            <w:shd w:val="clear" w:color="auto" w:fill="auto"/>
            <w:vAlign w:val="center"/>
            <w:hideMark/>
          </w:tcPr>
          <w:p w14:paraId="08EE72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3EA4FC86" w14:textId="5055C58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A786BC2" w14:textId="5222A9D4"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46B072C2" w14:textId="77777777" w:rsidTr="005A08B2">
        <w:trPr>
          <w:trHeight w:val="699"/>
        </w:trPr>
        <w:tc>
          <w:tcPr>
            <w:tcW w:w="562" w:type="dxa"/>
            <w:vMerge/>
            <w:vAlign w:val="center"/>
            <w:hideMark/>
          </w:tcPr>
          <w:p w14:paraId="76EC73D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824D04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7561CA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无障碍休息区（室外）</w:t>
            </w:r>
          </w:p>
        </w:tc>
        <w:tc>
          <w:tcPr>
            <w:tcW w:w="7796" w:type="dxa"/>
            <w:shd w:val="clear" w:color="auto" w:fill="auto"/>
            <w:vAlign w:val="center"/>
            <w:hideMark/>
          </w:tcPr>
          <w:p w14:paraId="6D96716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尺寸：1300mm*800mm，含划线（采用划线专用热熔涂料）、无障碍标志。</w:t>
            </w:r>
          </w:p>
        </w:tc>
        <w:tc>
          <w:tcPr>
            <w:tcW w:w="993" w:type="dxa"/>
            <w:shd w:val="clear" w:color="auto" w:fill="auto"/>
            <w:vAlign w:val="center"/>
            <w:hideMark/>
          </w:tcPr>
          <w:p w14:paraId="3F8A9AB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435D83BE" w14:textId="058779A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7593EB22" w14:textId="16DA16E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600A83D" w14:textId="77777777" w:rsidTr="00B91324">
        <w:trPr>
          <w:trHeight w:val="535"/>
        </w:trPr>
        <w:tc>
          <w:tcPr>
            <w:tcW w:w="14454" w:type="dxa"/>
            <w:gridSpan w:val="7"/>
            <w:shd w:val="clear" w:color="auto" w:fill="auto"/>
            <w:vAlign w:val="center"/>
            <w:hideMark/>
          </w:tcPr>
          <w:p w14:paraId="7A2F5C9B"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十一、道路</w:t>
            </w:r>
          </w:p>
        </w:tc>
      </w:tr>
      <w:tr w:rsidR="009F19A6" w:rsidRPr="001518AC" w14:paraId="300A4D48" w14:textId="77777777" w:rsidTr="00B91324">
        <w:trPr>
          <w:trHeight w:val="840"/>
        </w:trPr>
        <w:tc>
          <w:tcPr>
            <w:tcW w:w="562" w:type="dxa"/>
            <w:vMerge w:val="restart"/>
            <w:shd w:val="clear" w:color="auto" w:fill="auto"/>
            <w:vAlign w:val="center"/>
            <w:hideMark/>
          </w:tcPr>
          <w:p w14:paraId="6242DE6F" w14:textId="09781200" w:rsidR="006D1532" w:rsidRPr="001518AC" w:rsidRDefault="001518AC" w:rsidP="006D1532">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3A5C43F5" w14:textId="33005666" w:rsidR="006D1532" w:rsidRPr="001518AC" w:rsidRDefault="00BA1F5F" w:rsidP="006D1532">
            <w:pPr>
              <w:widowControl/>
              <w:jc w:val="cente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缘石坡道、盲道</w:t>
            </w:r>
          </w:p>
        </w:tc>
        <w:tc>
          <w:tcPr>
            <w:tcW w:w="1560" w:type="dxa"/>
            <w:shd w:val="clear" w:color="auto" w:fill="auto"/>
            <w:vAlign w:val="center"/>
            <w:hideMark/>
          </w:tcPr>
          <w:p w14:paraId="00A7DC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7796" w:type="dxa"/>
            <w:shd w:val="clear" w:color="auto" w:fill="auto"/>
            <w:vAlign w:val="center"/>
            <w:hideMark/>
          </w:tcPr>
          <w:p w14:paraId="42C6EE8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993" w:type="dxa"/>
            <w:shd w:val="clear" w:color="auto" w:fill="auto"/>
            <w:vAlign w:val="center"/>
            <w:hideMark/>
          </w:tcPr>
          <w:p w14:paraId="64BA01D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EE68FDE" w14:textId="3953AD1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140.00</w:t>
            </w:r>
          </w:p>
        </w:tc>
        <w:tc>
          <w:tcPr>
            <w:tcW w:w="1134" w:type="dxa"/>
            <w:shd w:val="clear" w:color="auto" w:fill="auto"/>
            <w:vAlign w:val="center"/>
            <w:hideMark/>
          </w:tcPr>
          <w:p w14:paraId="7E2A18E7" w14:textId="52AAFA6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1F39D6B4" w14:textId="77777777" w:rsidTr="00BA1F5F">
        <w:trPr>
          <w:trHeight w:val="428"/>
        </w:trPr>
        <w:tc>
          <w:tcPr>
            <w:tcW w:w="562" w:type="dxa"/>
            <w:vMerge/>
            <w:vAlign w:val="center"/>
            <w:hideMark/>
          </w:tcPr>
          <w:p w14:paraId="16438446"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7361EF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324F942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7796" w:type="dxa"/>
            <w:shd w:val="clear" w:color="auto" w:fill="auto"/>
            <w:vAlign w:val="center"/>
            <w:hideMark/>
          </w:tcPr>
          <w:p w14:paraId="31F421A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993" w:type="dxa"/>
            <w:shd w:val="clear" w:color="auto" w:fill="auto"/>
            <w:vAlign w:val="center"/>
            <w:hideMark/>
          </w:tcPr>
          <w:p w14:paraId="7DBC741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1BF51F4" w14:textId="5A2399D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140.00</w:t>
            </w:r>
          </w:p>
        </w:tc>
        <w:tc>
          <w:tcPr>
            <w:tcW w:w="1134" w:type="dxa"/>
            <w:shd w:val="clear" w:color="auto" w:fill="auto"/>
            <w:vAlign w:val="center"/>
            <w:hideMark/>
          </w:tcPr>
          <w:p w14:paraId="63B7DA2D" w14:textId="04544138"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534554D9" w14:textId="77777777" w:rsidTr="00B91324">
        <w:trPr>
          <w:trHeight w:val="565"/>
        </w:trPr>
        <w:tc>
          <w:tcPr>
            <w:tcW w:w="562" w:type="dxa"/>
            <w:vMerge/>
            <w:vAlign w:val="center"/>
            <w:hideMark/>
          </w:tcPr>
          <w:p w14:paraId="08EE6F8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E38D04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249C00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人行道砖</w:t>
            </w:r>
          </w:p>
        </w:tc>
        <w:tc>
          <w:tcPr>
            <w:tcW w:w="7796" w:type="dxa"/>
            <w:shd w:val="clear" w:color="auto" w:fill="auto"/>
            <w:vAlign w:val="center"/>
            <w:hideMark/>
          </w:tcPr>
          <w:p w14:paraId="0FC82E8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6cm人行道砖，具体基层做法为：4cm水泥砂浆。</w:t>
            </w:r>
          </w:p>
        </w:tc>
        <w:tc>
          <w:tcPr>
            <w:tcW w:w="993" w:type="dxa"/>
            <w:shd w:val="clear" w:color="auto" w:fill="auto"/>
            <w:vAlign w:val="center"/>
            <w:hideMark/>
          </w:tcPr>
          <w:p w14:paraId="0DAD08D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423820BA" w14:textId="22D1316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95.00</w:t>
            </w:r>
          </w:p>
        </w:tc>
        <w:tc>
          <w:tcPr>
            <w:tcW w:w="1134" w:type="dxa"/>
            <w:shd w:val="clear" w:color="auto" w:fill="auto"/>
            <w:vAlign w:val="center"/>
            <w:hideMark/>
          </w:tcPr>
          <w:p w14:paraId="7E4C6180" w14:textId="2F56BCFD"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339C9A8" w14:textId="77777777" w:rsidTr="00B91324">
        <w:trPr>
          <w:trHeight w:val="1112"/>
        </w:trPr>
        <w:tc>
          <w:tcPr>
            <w:tcW w:w="562" w:type="dxa"/>
            <w:vMerge/>
            <w:vAlign w:val="center"/>
            <w:hideMark/>
          </w:tcPr>
          <w:p w14:paraId="25D4F1A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547984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6AA3C0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铺设盲道</w:t>
            </w:r>
          </w:p>
        </w:tc>
        <w:tc>
          <w:tcPr>
            <w:tcW w:w="7796" w:type="dxa"/>
            <w:shd w:val="clear" w:color="auto" w:fill="auto"/>
            <w:vAlign w:val="center"/>
            <w:hideMark/>
          </w:tcPr>
          <w:p w14:paraId="5BCEB19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道（尺寸：300mm*300mm*30mm，具体尺寸根据现场而定，行进盲道触感条规格面宽25mm、底宽35mm、高度4mm、中心距62~75mm，提示盲道触感圆点规格表面直径25mm、底面直径35mm、圆点高度4mm、圆点中心距50mm）（含切割费用），具体基层做法为：4cm水泥砂浆。</w:t>
            </w:r>
          </w:p>
        </w:tc>
        <w:tc>
          <w:tcPr>
            <w:tcW w:w="993" w:type="dxa"/>
            <w:shd w:val="clear" w:color="auto" w:fill="auto"/>
            <w:vAlign w:val="center"/>
            <w:hideMark/>
          </w:tcPr>
          <w:p w14:paraId="237FB2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4FACD6A" w14:textId="4E604E7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45.00</w:t>
            </w:r>
          </w:p>
        </w:tc>
        <w:tc>
          <w:tcPr>
            <w:tcW w:w="1134" w:type="dxa"/>
            <w:shd w:val="clear" w:color="auto" w:fill="auto"/>
            <w:vAlign w:val="center"/>
            <w:hideMark/>
          </w:tcPr>
          <w:p w14:paraId="54A75A23" w14:textId="2D9CFFD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649A825B" w14:textId="77777777" w:rsidTr="00B91324">
        <w:trPr>
          <w:trHeight w:val="675"/>
        </w:trPr>
        <w:tc>
          <w:tcPr>
            <w:tcW w:w="562" w:type="dxa"/>
            <w:vMerge/>
            <w:vAlign w:val="center"/>
            <w:hideMark/>
          </w:tcPr>
          <w:p w14:paraId="4AF9FCC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36475AD"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70035D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侧石拆除</w:t>
            </w:r>
          </w:p>
        </w:tc>
        <w:tc>
          <w:tcPr>
            <w:tcW w:w="7796" w:type="dxa"/>
            <w:shd w:val="clear" w:color="auto" w:fill="auto"/>
            <w:vAlign w:val="center"/>
            <w:hideMark/>
          </w:tcPr>
          <w:p w14:paraId="4C37B63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现状侧石进行拆除，拆除规格根据施工现场状况确定，此侧石拆除需进行材料利用，投标单位进行安全堆放。</w:t>
            </w:r>
          </w:p>
        </w:tc>
        <w:tc>
          <w:tcPr>
            <w:tcW w:w="993" w:type="dxa"/>
            <w:shd w:val="clear" w:color="auto" w:fill="auto"/>
            <w:vAlign w:val="center"/>
            <w:hideMark/>
          </w:tcPr>
          <w:p w14:paraId="10559F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3FDB0E21" w14:textId="5FB04C6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60.00</w:t>
            </w:r>
          </w:p>
        </w:tc>
        <w:tc>
          <w:tcPr>
            <w:tcW w:w="1134" w:type="dxa"/>
            <w:shd w:val="clear" w:color="auto" w:fill="auto"/>
            <w:vAlign w:val="center"/>
            <w:hideMark/>
          </w:tcPr>
          <w:p w14:paraId="51B9EBDE" w14:textId="7B10A5D6"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6C15845" w14:textId="77777777" w:rsidTr="00BA1F5F">
        <w:trPr>
          <w:trHeight w:val="693"/>
        </w:trPr>
        <w:tc>
          <w:tcPr>
            <w:tcW w:w="562" w:type="dxa"/>
            <w:vMerge/>
            <w:vAlign w:val="center"/>
            <w:hideMark/>
          </w:tcPr>
          <w:p w14:paraId="1687CDAE"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2EA3FE9"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FA2B4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侧石安砌</w:t>
            </w:r>
          </w:p>
        </w:tc>
        <w:tc>
          <w:tcPr>
            <w:tcW w:w="7796" w:type="dxa"/>
            <w:shd w:val="clear" w:color="auto" w:fill="auto"/>
            <w:vAlign w:val="center"/>
            <w:hideMark/>
          </w:tcPr>
          <w:p w14:paraId="3FE8BBC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侧石安砌（此侧石原有侧石利用，不记取主材），安砌做法：3cm水泥砂浆卧底，C25砼钨膀。</w:t>
            </w:r>
          </w:p>
        </w:tc>
        <w:tc>
          <w:tcPr>
            <w:tcW w:w="993" w:type="dxa"/>
            <w:shd w:val="clear" w:color="auto" w:fill="auto"/>
            <w:vAlign w:val="center"/>
            <w:hideMark/>
          </w:tcPr>
          <w:p w14:paraId="5E79CA8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015B0D63" w14:textId="0971003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60.00</w:t>
            </w:r>
          </w:p>
        </w:tc>
        <w:tc>
          <w:tcPr>
            <w:tcW w:w="1134" w:type="dxa"/>
            <w:shd w:val="clear" w:color="auto" w:fill="auto"/>
            <w:vAlign w:val="center"/>
            <w:hideMark/>
          </w:tcPr>
          <w:p w14:paraId="1D1D43DE" w14:textId="48B6F9CE"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CDF5C09" w14:textId="77777777" w:rsidTr="00B91324">
        <w:trPr>
          <w:trHeight w:val="693"/>
        </w:trPr>
        <w:tc>
          <w:tcPr>
            <w:tcW w:w="562" w:type="dxa"/>
            <w:vMerge/>
            <w:vAlign w:val="center"/>
            <w:hideMark/>
          </w:tcPr>
          <w:p w14:paraId="42640C05"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132DFFD0"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66BB7E3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红白警示杆</w:t>
            </w:r>
          </w:p>
        </w:tc>
        <w:tc>
          <w:tcPr>
            <w:tcW w:w="7796" w:type="dxa"/>
            <w:shd w:val="clear" w:color="auto" w:fill="auto"/>
            <w:vAlign w:val="center"/>
            <w:hideMark/>
          </w:tcPr>
          <w:p w14:paraId="41E5F1E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材质：镀锌管，高度100cm，厚度2.0mm，直径7.6cm，安装方式：预埋式。含材料运输和人工安装费用。</w:t>
            </w:r>
          </w:p>
        </w:tc>
        <w:tc>
          <w:tcPr>
            <w:tcW w:w="993" w:type="dxa"/>
            <w:shd w:val="clear" w:color="auto" w:fill="auto"/>
            <w:vAlign w:val="center"/>
            <w:hideMark/>
          </w:tcPr>
          <w:p w14:paraId="2D7DF0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根</w:t>
            </w:r>
          </w:p>
        </w:tc>
        <w:tc>
          <w:tcPr>
            <w:tcW w:w="1275" w:type="dxa"/>
            <w:shd w:val="clear" w:color="auto" w:fill="auto"/>
            <w:vAlign w:val="center"/>
            <w:hideMark/>
          </w:tcPr>
          <w:p w14:paraId="53789B74" w14:textId="4F20FE5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1134" w:type="dxa"/>
            <w:shd w:val="clear" w:color="auto" w:fill="auto"/>
            <w:vAlign w:val="center"/>
            <w:hideMark/>
          </w:tcPr>
          <w:p w14:paraId="54F0970B" w14:textId="2E9A1F7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1F5BD1C7" w14:textId="77777777" w:rsidTr="00B91324">
        <w:trPr>
          <w:trHeight w:val="845"/>
        </w:trPr>
        <w:tc>
          <w:tcPr>
            <w:tcW w:w="562" w:type="dxa"/>
            <w:vMerge/>
            <w:vAlign w:val="center"/>
            <w:hideMark/>
          </w:tcPr>
          <w:p w14:paraId="0FDA9359"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F537B2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0A835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无障碍通道（立杆）</w:t>
            </w:r>
          </w:p>
        </w:tc>
        <w:tc>
          <w:tcPr>
            <w:tcW w:w="7796" w:type="dxa"/>
            <w:shd w:val="clear" w:color="auto" w:fill="auto"/>
            <w:vAlign w:val="center"/>
            <w:hideMark/>
          </w:tcPr>
          <w:p w14:paraId="6007075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10mm，材质铝合金,深底白字。立杆采用直径7.5cm的钢管立柱，高度2.5米，立杆基础做法：100mm厚碎石垫层、C25级混凝土基础（含模板），单价含立杆预埋件，法兰盘，土方开挖、回填、外运等全部内容。</w:t>
            </w:r>
          </w:p>
        </w:tc>
        <w:tc>
          <w:tcPr>
            <w:tcW w:w="993" w:type="dxa"/>
            <w:shd w:val="clear" w:color="auto" w:fill="auto"/>
            <w:vAlign w:val="center"/>
            <w:hideMark/>
          </w:tcPr>
          <w:p w14:paraId="08B063A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1275" w:type="dxa"/>
            <w:shd w:val="clear" w:color="auto" w:fill="auto"/>
            <w:vAlign w:val="center"/>
            <w:hideMark/>
          </w:tcPr>
          <w:p w14:paraId="71EAC99D" w14:textId="3FC92AD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574579BB" w14:textId="69B4F01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6A4BD09" w14:textId="77777777" w:rsidTr="00BA1F5F">
        <w:trPr>
          <w:trHeight w:val="687"/>
        </w:trPr>
        <w:tc>
          <w:tcPr>
            <w:tcW w:w="562" w:type="dxa"/>
            <w:vMerge/>
            <w:vAlign w:val="center"/>
            <w:hideMark/>
          </w:tcPr>
          <w:p w14:paraId="208B86C7"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3BE3EB6"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54788B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7796" w:type="dxa"/>
            <w:shd w:val="clear" w:color="auto" w:fill="auto"/>
            <w:vAlign w:val="center"/>
            <w:hideMark/>
          </w:tcPr>
          <w:p w14:paraId="2F87079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993" w:type="dxa"/>
            <w:shd w:val="clear" w:color="auto" w:fill="auto"/>
            <w:vAlign w:val="center"/>
            <w:hideMark/>
          </w:tcPr>
          <w:p w14:paraId="6A3AE40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1275" w:type="dxa"/>
            <w:shd w:val="clear" w:color="auto" w:fill="auto"/>
            <w:vAlign w:val="center"/>
            <w:hideMark/>
          </w:tcPr>
          <w:p w14:paraId="704BA967" w14:textId="237D438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21AEB6BA" w14:textId="5D6B8B7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3CF99CE" w14:textId="77777777" w:rsidTr="009F19A6">
        <w:trPr>
          <w:trHeight w:val="441"/>
        </w:trPr>
        <w:tc>
          <w:tcPr>
            <w:tcW w:w="14454" w:type="dxa"/>
            <w:gridSpan w:val="7"/>
            <w:shd w:val="clear" w:color="auto" w:fill="auto"/>
            <w:vAlign w:val="center"/>
            <w:hideMark/>
          </w:tcPr>
          <w:p w14:paraId="38F4D657"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十二、家庭</w:t>
            </w:r>
          </w:p>
        </w:tc>
      </w:tr>
      <w:tr w:rsidR="009F19A6" w:rsidRPr="001518AC" w14:paraId="2C7D0805" w14:textId="77777777" w:rsidTr="00B91324">
        <w:trPr>
          <w:trHeight w:val="592"/>
        </w:trPr>
        <w:tc>
          <w:tcPr>
            <w:tcW w:w="562" w:type="dxa"/>
            <w:vMerge w:val="restart"/>
            <w:shd w:val="clear" w:color="auto" w:fill="auto"/>
            <w:vAlign w:val="center"/>
            <w:hideMark/>
          </w:tcPr>
          <w:p w14:paraId="6E4C3146" w14:textId="69096F41" w:rsidR="006D1532" w:rsidRPr="001518AC" w:rsidRDefault="00BA1F5F" w:rsidP="006D1532">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134" w:type="dxa"/>
            <w:vMerge w:val="restart"/>
            <w:shd w:val="clear" w:color="auto" w:fill="auto"/>
            <w:vAlign w:val="center"/>
            <w:hideMark/>
          </w:tcPr>
          <w:p w14:paraId="7C0B488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朱拯</w:t>
            </w:r>
          </w:p>
        </w:tc>
        <w:tc>
          <w:tcPr>
            <w:tcW w:w="1560" w:type="dxa"/>
            <w:shd w:val="clear" w:color="auto" w:fill="auto"/>
            <w:vAlign w:val="center"/>
            <w:hideMark/>
          </w:tcPr>
          <w:p w14:paraId="57EA7E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7796" w:type="dxa"/>
            <w:shd w:val="clear" w:color="auto" w:fill="auto"/>
            <w:vAlign w:val="center"/>
            <w:hideMark/>
          </w:tcPr>
          <w:p w14:paraId="59F90B1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993" w:type="dxa"/>
            <w:shd w:val="clear" w:color="auto" w:fill="auto"/>
            <w:vAlign w:val="center"/>
            <w:hideMark/>
          </w:tcPr>
          <w:p w14:paraId="422AC4D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1275" w:type="dxa"/>
            <w:shd w:val="clear" w:color="auto" w:fill="auto"/>
            <w:vAlign w:val="center"/>
            <w:hideMark/>
          </w:tcPr>
          <w:p w14:paraId="7DCE96B7" w14:textId="1794B8E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1134" w:type="dxa"/>
            <w:shd w:val="clear" w:color="auto" w:fill="auto"/>
            <w:vAlign w:val="center"/>
            <w:hideMark/>
          </w:tcPr>
          <w:p w14:paraId="7978DB2B" w14:textId="0D545BD5"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59B2AA4" w14:textId="77777777" w:rsidTr="00B91324">
        <w:trPr>
          <w:trHeight w:val="998"/>
        </w:trPr>
        <w:tc>
          <w:tcPr>
            <w:tcW w:w="562" w:type="dxa"/>
            <w:vMerge/>
            <w:vAlign w:val="center"/>
            <w:hideMark/>
          </w:tcPr>
          <w:p w14:paraId="53A963FC"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246D8EEB"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A1095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7796" w:type="dxa"/>
            <w:shd w:val="clear" w:color="auto" w:fill="auto"/>
            <w:vAlign w:val="center"/>
            <w:hideMark/>
          </w:tcPr>
          <w:p w14:paraId="0933F39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993" w:type="dxa"/>
            <w:shd w:val="clear" w:color="auto" w:fill="auto"/>
            <w:vAlign w:val="center"/>
            <w:hideMark/>
          </w:tcPr>
          <w:p w14:paraId="29149AB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1275" w:type="dxa"/>
            <w:shd w:val="clear" w:color="auto" w:fill="auto"/>
            <w:vAlign w:val="center"/>
            <w:hideMark/>
          </w:tcPr>
          <w:p w14:paraId="1680DE97" w14:textId="3F8689D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68E7F47C" w14:textId="7853A1F1"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2C159278" w14:textId="77777777" w:rsidTr="00B91324">
        <w:trPr>
          <w:trHeight w:val="700"/>
        </w:trPr>
        <w:tc>
          <w:tcPr>
            <w:tcW w:w="562" w:type="dxa"/>
            <w:vMerge/>
            <w:vAlign w:val="center"/>
            <w:hideMark/>
          </w:tcPr>
          <w:p w14:paraId="4CBF972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D161771"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38E42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新建橱柜</w:t>
            </w:r>
          </w:p>
        </w:tc>
        <w:tc>
          <w:tcPr>
            <w:tcW w:w="7796" w:type="dxa"/>
            <w:shd w:val="clear" w:color="auto" w:fill="auto"/>
            <w:vAlign w:val="center"/>
            <w:hideMark/>
          </w:tcPr>
          <w:p w14:paraId="0392BF1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整体橱柜，板材实木多层板白色，门板防水晶刚门，链接反冲阻尼。中间隔断；台面石英石易擦洗、无辐射、防渗透。</w:t>
            </w:r>
          </w:p>
        </w:tc>
        <w:tc>
          <w:tcPr>
            <w:tcW w:w="993" w:type="dxa"/>
            <w:shd w:val="clear" w:color="auto" w:fill="auto"/>
            <w:vAlign w:val="center"/>
            <w:hideMark/>
          </w:tcPr>
          <w:p w14:paraId="2FB8DE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6237AB44" w14:textId="276252E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2.10</w:t>
            </w:r>
          </w:p>
        </w:tc>
        <w:tc>
          <w:tcPr>
            <w:tcW w:w="1134" w:type="dxa"/>
            <w:shd w:val="clear" w:color="auto" w:fill="auto"/>
            <w:vAlign w:val="center"/>
            <w:hideMark/>
          </w:tcPr>
          <w:p w14:paraId="0CB237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长2.1m宽2.1m高0.75m石英石材料</w:t>
            </w:r>
          </w:p>
        </w:tc>
      </w:tr>
      <w:tr w:rsidR="001518AC" w:rsidRPr="001518AC" w14:paraId="5DF72F4D" w14:textId="77777777" w:rsidTr="001518AC">
        <w:trPr>
          <w:trHeight w:val="671"/>
        </w:trPr>
        <w:tc>
          <w:tcPr>
            <w:tcW w:w="562" w:type="dxa"/>
            <w:vMerge/>
            <w:vAlign w:val="center"/>
            <w:hideMark/>
          </w:tcPr>
          <w:p w14:paraId="52A0CB2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7D9D7A0A"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1D5FD5A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卫生间柜子</w:t>
            </w:r>
          </w:p>
        </w:tc>
        <w:tc>
          <w:tcPr>
            <w:tcW w:w="7796" w:type="dxa"/>
            <w:shd w:val="clear" w:color="auto" w:fill="auto"/>
            <w:vAlign w:val="center"/>
            <w:hideMark/>
          </w:tcPr>
          <w:p w14:paraId="009469F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整体橱柜，板材实木多层板白色，门板防水晶钢门，链接反冲阻尼。</w:t>
            </w:r>
          </w:p>
        </w:tc>
        <w:tc>
          <w:tcPr>
            <w:tcW w:w="993" w:type="dxa"/>
            <w:shd w:val="clear" w:color="auto" w:fill="auto"/>
            <w:vAlign w:val="center"/>
            <w:hideMark/>
          </w:tcPr>
          <w:p w14:paraId="58B2241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451E52E7" w14:textId="0213F77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375F4C1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1.6m*1.1m、多层板</w:t>
            </w:r>
          </w:p>
        </w:tc>
      </w:tr>
      <w:tr w:rsidR="009F19A6" w:rsidRPr="001518AC" w14:paraId="02CB5FD3" w14:textId="77777777" w:rsidTr="00B91324">
        <w:trPr>
          <w:trHeight w:val="948"/>
        </w:trPr>
        <w:tc>
          <w:tcPr>
            <w:tcW w:w="562" w:type="dxa"/>
            <w:vMerge/>
            <w:vAlign w:val="center"/>
            <w:hideMark/>
          </w:tcPr>
          <w:p w14:paraId="6EDE7D1A"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6872505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048225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一字扶手</w:t>
            </w:r>
          </w:p>
        </w:tc>
        <w:tc>
          <w:tcPr>
            <w:tcW w:w="7796" w:type="dxa"/>
            <w:shd w:val="clear" w:color="auto" w:fill="auto"/>
            <w:vAlign w:val="center"/>
            <w:hideMark/>
          </w:tcPr>
          <w:p w14:paraId="0FD81E7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主体颜色为白色，表面抗菌尼龙，有防滑凸点，具有保温，抗菌,抗老化，耐腐蚀功能。内部加厚不锈钢管龙骨。整体直径3.5cm，龙骨直径2.5cm，两个固定点，每个扶手均配备不锈钢螺丝及膨胀管。</w:t>
            </w:r>
          </w:p>
        </w:tc>
        <w:tc>
          <w:tcPr>
            <w:tcW w:w="993" w:type="dxa"/>
            <w:shd w:val="clear" w:color="auto" w:fill="auto"/>
            <w:vAlign w:val="center"/>
            <w:hideMark/>
          </w:tcPr>
          <w:p w14:paraId="71147D4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1275" w:type="dxa"/>
            <w:shd w:val="clear" w:color="auto" w:fill="auto"/>
            <w:vAlign w:val="center"/>
            <w:hideMark/>
          </w:tcPr>
          <w:p w14:paraId="3A17481D" w14:textId="5309278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2A365E46" w14:textId="3B7887CA" w:rsidR="006D1532" w:rsidRPr="001518AC" w:rsidRDefault="006D1532" w:rsidP="006D1532">
            <w:pPr>
              <w:widowControl/>
              <w:jc w:val="center"/>
              <w:rPr>
                <w:rFonts w:ascii="宋体" w:hAnsi="宋体" w:cs="宋体"/>
                <w:color w:val="000000" w:themeColor="text1"/>
                <w:kern w:val="0"/>
                <w:sz w:val="22"/>
                <w:szCs w:val="22"/>
              </w:rPr>
            </w:pPr>
          </w:p>
        </w:tc>
      </w:tr>
      <w:tr w:rsidR="009F19A6" w:rsidRPr="001518AC" w14:paraId="35B93A8D" w14:textId="77777777" w:rsidTr="005A08B2">
        <w:trPr>
          <w:trHeight w:val="3099"/>
        </w:trPr>
        <w:tc>
          <w:tcPr>
            <w:tcW w:w="562" w:type="dxa"/>
            <w:vMerge/>
            <w:vAlign w:val="center"/>
            <w:hideMark/>
          </w:tcPr>
          <w:p w14:paraId="4F27E490"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48784A05"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shd w:val="clear" w:color="auto" w:fill="auto"/>
            <w:vAlign w:val="center"/>
            <w:hideMark/>
          </w:tcPr>
          <w:p w14:paraId="49BC8D4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语音电饭煲</w:t>
            </w:r>
          </w:p>
        </w:tc>
        <w:tc>
          <w:tcPr>
            <w:tcW w:w="7796" w:type="dxa"/>
            <w:shd w:val="clear" w:color="auto" w:fill="auto"/>
            <w:vAlign w:val="center"/>
            <w:hideMark/>
          </w:tcPr>
          <w:p w14:paraId="61842F4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1、产品组成：电压力锅主机、内胆、量杯、饭勺、电源线、中文说明书和盲文说明书组成；</w:t>
            </w:r>
            <w:r w:rsidRPr="001518AC">
              <w:rPr>
                <w:rFonts w:ascii="宋体" w:hAnsi="宋体" w:cs="宋体" w:hint="eastAsia"/>
                <w:color w:val="000000" w:themeColor="text1"/>
                <w:kern w:val="0"/>
                <w:sz w:val="22"/>
                <w:szCs w:val="22"/>
              </w:rPr>
              <w:br/>
              <w:t>2、额定功率：1000W,电压220V，额定频率：50-60HZ，容量6L；</w:t>
            </w:r>
            <w:r w:rsidRPr="001518AC">
              <w:rPr>
                <w:rFonts w:ascii="宋体" w:hAnsi="宋体" w:cs="宋体" w:hint="eastAsia"/>
                <w:color w:val="000000" w:themeColor="text1"/>
                <w:kern w:val="0"/>
                <w:sz w:val="22"/>
                <w:szCs w:val="22"/>
              </w:rPr>
              <w:br/>
              <w:t>3、每一个操作按键都具有语音报读功能，以及盲文点标识和LED指示灯;</w:t>
            </w:r>
            <w:r w:rsidRPr="001518AC">
              <w:rPr>
                <w:rFonts w:ascii="宋体" w:hAnsi="宋体" w:cs="宋体" w:hint="eastAsia"/>
                <w:color w:val="000000" w:themeColor="text1"/>
                <w:kern w:val="0"/>
                <w:sz w:val="22"/>
                <w:szCs w:val="22"/>
              </w:rPr>
              <w:br/>
              <w:t>4、具有LED四位数码显示屏，可显示时间信息;</w:t>
            </w:r>
            <w:r w:rsidRPr="001518AC">
              <w:rPr>
                <w:rFonts w:ascii="宋体" w:hAnsi="宋体" w:cs="宋体" w:hint="eastAsia"/>
                <w:color w:val="000000" w:themeColor="text1"/>
                <w:kern w:val="0"/>
                <w:sz w:val="22"/>
                <w:szCs w:val="22"/>
              </w:rPr>
              <w:br/>
              <w:t>5、材质：不锈钢外壳，不锈钢盖子，食品级塑料盖子防护，铝合金内胆；</w:t>
            </w:r>
            <w:r w:rsidRPr="001518AC">
              <w:rPr>
                <w:rFonts w:ascii="宋体" w:hAnsi="宋体" w:cs="宋体" w:hint="eastAsia"/>
                <w:color w:val="000000" w:themeColor="text1"/>
                <w:kern w:val="0"/>
                <w:sz w:val="22"/>
                <w:szCs w:val="22"/>
              </w:rPr>
              <w:br/>
              <w:t>6、具有一键式功能选择键：具有煮饭、煲粥、鱼/内类、排骨、蒸鸡、豆/蹄筋、蛋糕、收汁入味八种功能可选择；</w:t>
            </w:r>
            <w:r w:rsidRPr="001518AC">
              <w:rPr>
                <w:rFonts w:ascii="宋体" w:hAnsi="宋体" w:cs="宋体" w:hint="eastAsia"/>
                <w:color w:val="000000" w:themeColor="text1"/>
                <w:kern w:val="0"/>
                <w:sz w:val="22"/>
                <w:szCs w:val="22"/>
              </w:rPr>
              <w:br/>
              <w:t>7、任何模式下按下取消键，进入待机模式；</w:t>
            </w:r>
            <w:r w:rsidRPr="001518AC">
              <w:rPr>
                <w:rFonts w:ascii="宋体" w:hAnsi="宋体" w:cs="宋体" w:hint="eastAsia"/>
                <w:color w:val="000000" w:themeColor="text1"/>
                <w:kern w:val="0"/>
                <w:sz w:val="22"/>
                <w:szCs w:val="22"/>
              </w:rPr>
              <w:br/>
              <w:t>8、拥有保压时间调节功能，按下时间增加按键后选择保压时间;</w:t>
            </w:r>
            <w:r w:rsidRPr="001518AC">
              <w:rPr>
                <w:rFonts w:ascii="宋体" w:hAnsi="宋体" w:cs="宋体" w:hint="eastAsia"/>
                <w:color w:val="000000" w:themeColor="text1"/>
                <w:kern w:val="0"/>
                <w:sz w:val="22"/>
                <w:szCs w:val="22"/>
              </w:rPr>
              <w:br/>
              <w:t>9、包装：配有独立包装箱；</w:t>
            </w:r>
          </w:p>
        </w:tc>
        <w:tc>
          <w:tcPr>
            <w:tcW w:w="993" w:type="dxa"/>
            <w:shd w:val="clear" w:color="auto" w:fill="auto"/>
            <w:vAlign w:val="center"/>
            <w:hideMark/>
          </w:tcPr>
          <w:p w14:paraId="2717E01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只</w:t>
            </w:r>
          </w:p>
        </w:tc>
        <w:tc>
          <w:tcPr>
            <w:tcW w:w="1275" w:type="dxa"/>
            <w:shd w:val="clear" w:color="auto" w:fill="auto"/>
            <w:vAlign w:val="center"/>
            <w:hideMark/>
          </w:tcPr>
          <w:p w14:paraId="59FC8588" w14:textId="213E79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1134" w:type="dxa"/>
            <w:shd w:val="clear" w:color="auto" w:fill="auto"/>
            <w:vAlign w:val="center"/>
            <w:hideMark/>
          </w:tcPr>
          <w:p w14:paraId="479B8E91" w14:textId="19FE14A5"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14E9FA2E" w14:textId="77777777" w:rsidTr="001518AC">
        <w:trPr>
          <w:trHeight w:val="381"/>
        </w:trPr>
        <w:tc>
          <w:tcPr>
            <w:tcW w:w="562" w:type="dxa"/>
            <w:vMerge/>
            <w:vAlign w:val="center"/>
            <w:hideMark/>
          </w:tcPr>
          <w:p w14:paraId="1E07FFF4"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33F2E71E"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val="restart"/>
            <w:shd w:val="clear" w:color="auto" w:fill="auto"/>
            <w:vAlign w:val="center"/>
            <w:hideMark/>
          </w:tcPr>
          <w:p w14:paraId="08993B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7796" w:type="dxa"/>
            <w:shd w:val="clear" w:color="auto" w:fill="auto"/>
            <w:vAlign w:val="center"/>
            <w:hideMark/>
          </w:tcPr>
          <w:p w14:paraId="798F296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993" w:type="dxa"/>
            <w:shd w:val="clear" w:color="auto" w:fill="auto"/>
            <w:vAlign w:val="center"/>
            <w:hideMark/>
          </w:tcPr>
          <w:p w14:paraId="04352F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07601032" w14:textId="74B6E71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1134" w:type="dxa"/>
            <w:shd w:val="clear" w:color="auto" w:fill="auto"/>
            <w:vAlign w:val="center"/>
            <w:hideMark/>
          </w:tcPr>
          <w:p w14:paraId="0B59F3C8" w14:textId="436AC3A0"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59A600B5" w14:textId="77777777" w:rsidTr="001518AC">
        <w:trPr>
          <w:trHeight w:val="381"/>
        </w:trPr>
        <w:tc>
          <w:tcPr>
            <w:tcW w:w="562" w:type="dxa"/>
            <w:vMerge/>
            <w:vAlign w:val="center"/>
            <w:hideMark/>
          </w:tcPr>
          <w:p w14:paraId="6F2F64DD"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083D6E4C"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37BCFE66"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6878700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993" w:type="dxa"/>
            <w:shd w:val="clear" w:color="auto" w:fill="auto"/>
            <w:vAlign w:val="center"/>
            <w:hideMark/>
          </w:tcPr>
          <w:p w14:paraId="6F6DFE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1275" w:type="dxa"/>
            <w:shd w:val="clear" w:color="auto" w:fill="auto"/>
            <w:vAlign w:val="center"/>
            <w:hideMark/>
          </w:tcPr>
          <w:p w14:paraId="69CC4549" w14:textId="27CCA23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1134" w:type="dxa"/>
            <w:shd w:val="clear" w:color="auto" w:fill="auto"/>
            <w:vAlign w:val="center"/>
            <w:hideMark/>
          </w:tcPr>
          <w:p w14:paraId="5C8AF356" w14:textId="71DFA81D" w:rsidR="006D1532" w:rsidRPr="001518AC" w:rsidRDefault="006D1532" w:rsidP="006D1532">
            <w:pPr>
              <w:widowControl/>
              <w:jc w:val="center"/>
              <w:rPr>
                <w:rFonts w:ascii="宋体" w:hAnsi="宋体" w:cs="宋体"/>
                <w:color w:val="000000" w:themeColor="text1"/>
                <w:kern w:val="0"/>
                <w:sz w:val="22"/>
                <w:szCs w:val="22"/>
              </w:rPr>
            </w:pPr>
          </w:p>
        </w:tc>
      </w:tr>
      <w:tr w:rsidR="001518AC" w:rsidRPr="001518AC" w14:paraId="7F24129E" w14:textId="77777777" w:rsidTr="001518AC">
        <w:trPr>
          <w:trHeight w:val="381"/>
        </w:trPr>
        <w:tc>
          <w:tcPr>
            <w:tcW w:w="562" w:type="dxa"/>
            <w:vMerge/>
            <w:vAlign w:val="center"/>
            <w:hideMark/>
          </w:tcPr>
          <w:p w14:paraId="5076111F" w14:textId="77777777" w:rsidR="006D1532" w:rsidRPr="001518AC" w:rsidRDefault="006D1532" w:rsidP="006D1532">
            <w:pPr>
              <w:widowControl/>
              <w:jc w:val="left"/>
              <w:rPr>
                <w:rFonts w:ascii="宋体" w:hAnsi="宋体" w:cs="宋体"/>
                <w:color w:val="000000" w:themeColor="text1"/>
                <w:kern w:val="0"/>
                <w:sz w:val="22"/>
                <w:szCs w:val="22"/>
              </w:rPr>
            </w:pPr>
          </w:p>
        </w:tc>
        <w:tc>
          <w:tcPr>
            <w:tcW w:w="1134" w:type="dxa"/>
            <w:vMerge/>
            <w:vAlign w:val="center"/>
            <w:hideMark/>
          </w:tcPr>
          <w:p w14:paraId="5C7BA548" w14:textId="77777777" w:rsidR="006D1532" w:rsidRPr="001518AC" w:rsidRDefault="006D1532" w:rsidP="006D1532">
            <w:pPr>
              <w:widowControl/>
              <w:jc w:val="left"/>
              <w:rPr>
                <w:rFonts w:ascii="宋体" w:hAnsi="宋体" w:cs="宋体"/>
                <w:color w:val="000000" w:themeColor="text1"/>
                <w:kern w:val="0"/>
                <w:sz w:val="22"/>
                <w:szCs w:val="22"/>
              </w:rPr>
            </w:pPr>
          </w:p>
        </w:tc>
        <w:tc>
          <w:tcPr>
            <w:tcW w:w="1560" w:type="dxa"/>
            <w:vMerge/>
            <w:shd w:val="clear" w:color="auto" w:fill="auto"/>
            <w:vAlign w:val="center"/>
            <w:hideMark/>
          </w:tcPr>
          <w:p w14:paraId="0E809EE4" w14:textId="77777777" w:rsidR="006D1532" w:rsidRPr="001518AC" w:rsidRDefault="006D1532" w:rsidP="006D1532">
            <w:pPr>
              <w:widowControl/>
              <w:jc w:val="left"/>
              <w:rPr>
                <w:rFonts w:ascii="宋体" w:hAnsi="宋体" w:cs="宋体"/>
                <w:color w:val="000000" w:themeColor="text1"/>
                <w:kern w:val="0"/>
                <w:sz w:val="22"/>
                <w:szCs w:val="22"/>
              </w:rPr>
            </w:pPr>
          </w:p>
        </w:tc>
        <w:tc>
          <w:tcPr>
            <w:tcW w:w="7796" w:type="dxa"/>
            <w:shd w:val="clear" w:color="auto" w:fill="auto"/>
            <w:vAlign w:val="center"/>
            <w:hideMark/>
          </w:tcPr>
          <w:p w14:paraId="775C3B3C" w14:textId="3C44DE1F"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993" w:type="dxa"/>
            <w:shd w:val="clear" w:color="auto" w:fill="auto"/>
            <w:vAlign w:val="center"/>
            <w:hideMark/>
          </w:tcPr>
          <w:p w14:paraId="285965A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1275" w:type="dxa"/>
            <w:shd w:val="clear" w:color="auto" w:fill="auto"/>
            <w:vAlign w:val="center"/>
            <w:hideMark/>
          </w:tcPr>
          <w:p w14:paraId="089DB76D" w14:textId="7077123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1134" w:type="dxa"/>
            <w:shd w:val="clear" w:color="auto" w:fill="auto"/>
            <w:vAlign w:val="center"/>
            <w:hideMark/>
          </w:tcPr>
          <w:p w14:paraId="25927876" w14:textId="2C415C51" w:rsidR="006D1532" w:rsidRPr="001518AC" w:rsidRDefault="006D1532" w:rsidP="006D1532">
            <w:pPr>
              <w:widowControl/>
              <w:jc w:val="center"/>
              <w:rPr>
                <w:rFonts w:ascii="宋体" w:hAnsi="宋体" w:cs="宋体"/>
                <w:color w:val="000000" w:themeColor="text1"/>
                <w:kern w:val="0"/>
                <w:sz w:val="22"/>
                <w:szCs w:val="22"/>
              </w:rPr>
            </w:pPr>
          </w:p>
        </w:tc>
      </w:tr>
      <w:tr w:rsidR="00B91324" w:rsidRPr="001518AC" w14:paraId="3C8C9BFE" w14:textId="77777777" w:rsidTr="00D237A7">
        <w:trPr>
          <w:trHeight w:val="381"/>
        </w:trPr>
        <w:tc>
          <w:tcPr>
            <w:tcW w:w="14454" w:type="dxa"/>
            <w:gridSpan w:val="7"/>
            <w:vAlign w:val="center"/>
          </w:tcPr>
          <w:p w14:paraId="33A3A974" w14:textId="7335FB29" w:rsidR="00B91324" w:rsidRPr="001518AC" w:rsidRDefault="00DC245F" w:rsidP="00B91324">
            <w:pPr>
              <w:spacing w:line="500" w:lineRule="exact"/>
              <w:ind w:firstLineChars="250" w:firstLine="525"/>
              <w:rPr>
                <w:rFonts w:ascii="宋体" w:hAnsi="宋体"/>
                <w:color w:val="000000" w:themeColor="text1"/>
                <w:szCs w:val="21"/>
              </w:rPr>
            </w:pPr>
            <w:r w:rsidRPr="001518AC">
              <w:rPr>
                <w:rFonts w:ascii="宋体" w:hAnsi="宋体" w:cs="微软雅黑" w:hint="eastAsia"/>
                <w:color w:val="000000" w:themeColor="text1"/>
                <w:szCs w:val="21"/>
              </w:rPr>
              <w:t>1、</w:t>
            </w:r>
            <w:r w:rsidR="00B91324" w:rsidRPr="001518AC">
              <w:rPr>
                <w:rFonts w:ascii="宋体" w:hAnsi="宋体" w:cs="微软雅黑" w:hint="eastAsia"/>
                <w:color w:val="000000" w:themeColor="text1"/>
                <w:szCs w:val="21"/>
              </w:rPr>
              <w:t>投标单位需针对本项目实地现场勘察，投标报价包含了所有</w:t>
            </w:r>
            <w:r w:rsidR="00B91324" w:rsidRPr="001518AC">
              <w:rPr>
                <w:rFonts w:ascii="宋体" w:hAnsi="宋体" w:cs="微软雅黑" w:hint="eastAsia"/>
                <w:bCs/>
                <w:color w:val="000000" w:themeColor="text1"/>
                <w:szCs w:val="21"/>
              </w:rPr>
              <w:t>货物、人工、材料、机械、运输装卸、安全围护、临时设施、安装、检测、保险、利润、管理、税金、深化设计费等完成本项目所需的一切费用</w:t>
            </w:r>
            <w:r w:rsidR="00B91324" w:rsidRPr="001518AC">
              <w:rPr>
                <w:rFonts w:ascii="宋体" w:hAnsi="宋体" w:cs="微软雅黑" w:hint="eastAsia"/>
                <w:color w:val="000000" w:themeColor="text1"/>
                <w:szCs w:val="21"/>
              </w:rPr>
              <w:t>，</w:t>
            </w:r>
            <w:r w:rsidR="00B91324" w:rsidRPr="001518AC">
              <w:rPr>
                <w:rFonts w:ascii="宋体" w:hAnsi="宋体" w:hint="eastAsia"/>
                <w:color w:val="000000" w:themeColor="text1"/>
                <w:szCs w:val="21"/>
              </w:rPr>
              <w:t>请各投标单位综合考虑成本，对项目进行合理报价。</w:t>
            </w:r>
          </w:p>
          <w:p w14:paraId="7651D606" w14:textId="1D072660" w:rsidR="00B91324" w:rsidRPr="001518AC" w:rsidRDefault="00DC245F" w:rsidP="00DC245F">
            <w:pPr>
              <w:spacing w:line="500" w:lineRule="exact"/>
              <w:ind w:firstLineChars="250" w:firstLine="525"/>
              <w:rPr>
                <w:rFonts w:ascii="宋体" w:hAnsi="宋体"/>
                <w:color w:val="000000" w:themeColor="text1"/>
                <w:szCs w:val="21"/>
              </w:rPr>
            </w:pPr>
            <w:r w:rsidRPr="001518AC">
              <w:rPr>
                <w:rFonts w:ascii="宋体" w:hAnsi="宋体"/>
                <w:color w:val="000000" w:themeColor="text1"/>
                <w:szCs w:val="21"/>
              </w:rPr>
              <w:t>2</w:t>
            </w:r>
            <w:r w:rsidRPr="001518AC">
              <w:rPr>
                <w:rFonts w:ascii="宋体" w:hAnsi="宋体" w:hint="eastAsia"/>
                <w:color w:val="000000" w:themeColor="text1"/>
                <w:szCs w:val="21"/>
              </w:rPr>
              <w:t>、</w:t>
            </w:r>
            <w:r w:rsidRPr="001518AC">
              <w:rPr>
                <w:rFonts w:ascii="宋体" w:hAnsi="宋体" w:cs="宋体" w:hint="eastAsia"/>
                <w:color w:val="000000" w:themeColor="text1"/>
                <w:szCs w:val="21"/>
              </w:rPr>
              <w:t>上述表格中所涉及到的关于产品检测证书均需在中标后统一移交至采购人。</w:t>
            </w:r>
          </w:p>
        </w:tc>
      </w:tr>
    </w:tbl>
    <w:p w14:paraId="7958851E" w14:textId="77777777" w:rsidR="009F19A6" w:rsidRPr="001518AC" w:rsidRDefault="009F19A6" w:rsidP="002E5C6E">
      <w:pPr>
        <w:spacing w:line="400" w:lineRule="exact"/>
        <w:rPr>
          <w:b/>
          <w:bCs/>
          <w:color w:val="000000" w:themeColor="text1"/>
          <w:sz w:val="24"/>
        </w:rPr>
        <w:sectPr w:rsidR="009F19A6" w:rsidRPr="001518AC" w:rsidSect="009F19A6">
          <w:pgSz w:w="16838" w:h="11906" w:orient="landscape"/>
          <w:pgMar w:top="1418" w:right="1247" w:bottom="1418" w:left="1247" w:header="709" w:footer="868" w:gutter="0"/>
          <w:cols w:space="720"/>
          <w:docGrid w:linePitch="312"/>
        </w:sectPr>
      </w:pPr>
    </w:p>
    <w:p w14:paraId="11C71D48" w14:textId="77777777" w:rsidR="002E5C6E" w:rsidRPr="001518AC" w:rsidRDefault="002E5C6E" w:rsidP="002E5C6E">
      <w:pPr>
        <w:spacing w:line="500" w:lineRule="exact"/>
        <w:ind w:rightChars="23" w:right="48" w:firstLineChars="202" w:firstLine="426"/>
        <w:rPr>
          <w:rFonts w:ascii="宋体" w:hAnsi="宋体"/>
          <w:b/>
          <w:color w:val="000000" w:themeColor="text1"/>
          <w:szCs w:val="21"/>
        </w:rPr>
      </w:pPr>
      <w:r w:rsidRPr="001518AC">
        <w:rPr>
          <w:rFonts w:ascii="宋体" w:hAnsi="宋体" w:hint="eastAsia"/>
          <w:b/>
          <w:color w:val="000000" w:themeColor="text1"/>
          <w:szCs w:val="21"/>
        </w:rPr>
        <w:lastRenderedPageBreak/>
        <w:t>三、质量标准：要求项目质量达到国家合格标准。</w:t>
      </w:r>
    </w:p>
    <w:p w14:paraId="1EBB1FF6" w14:textId="040A1CD4" w:rsidR="002E5C6E" w:rsidRPr="001518AC" w:rsidRDefault="002E5C6E" w:rsidP="002E5C6E">
      <w:pPr>
        <w:spacing w:line="500" w:lineRule="exact"/>
        <w:ind w:rightChars="23" w:right="48" w:firstLineChars="202" w:firstLine="424"/>
        <w:rPr>
          <w:rFonts w:ascii="宋体" w:hAnsi="宋体"/>
          <w:b/>
          <w:color w:val="000000" w:themeColor="text1"/>
          <w:szCs w:val="21"/>
        </w:rPr>
      </w:pPr>
      <w:r w:rsidRPr="001518AC">
        <w:rPr>
          <w:rFonts w:ascii="宋体" w:hAnsi="宋体" w:hint="eastAsia"/>
          <w:color w:val="000000" w:themeColor="text1"/>
          <w:kern w:val="0"/>
          <w:szCs w:val="21"/>
        </w:rPr>
        <w:t>验收要求：设施设备运抵现场及安装的检验</w:t>
      </w:r>
      <w:r w:rsidR="008E68C4" w:rsidRPr="001518AC">
        <w:rPr>
          <w:rFonts w:ascii="宋体" w:hAnsi="宋体" w:hint="eastAsia"/>
          <w:color w:val="000000" w:themeColor="text1"/>
          <w:kern w:val="0"/>
          <w:szCs w:val="21"/>
        </w:rPr>
        <w:t>，</w:t>
      </w:r>
      <w:r w:rsidRPr="001518AC">
        <w:rPr>
          <w:rFonts w:ascii="宋体" w:hAnsi="宋体" w:hint="eastAsia"/>
          <w:color w:val="000000" w:themeColor="text1"/>
          <w:kern w:val="0"/>
          <w:szCs w:val="21"/>
        </w:rPr>
        <w:t>采购人或采购人代表组织有关人员将按采购文件规定的“技术参数”要求对投标人提供的设施设备进行质量检验及验收，包括有可能进行的抽样破坏性检验，采购人将不承担与进行破坏性检验相关的一切费用，该费用由中标人承担。中标人安装完毕后，招标人验收时按合同设施设备的整体调试结果进行，验收合格后在验收单上签字。验收有不合格的，中标人须无条件调换或退货。同时招标人将扩大抽样数量进行复检，复检不合格的，全部退货，由此造成的损失，全部由中标人负责。如果中标人对招标人的检验结果存有异议，可向相关技术监督部门提请复检。</w:t>
      </w:r>
    </w:p>
    <w:p w14:paraId="0BC5DAD1" w14:textId="77777777" w:rsidR="002E5C6E" w:rsidRPr="001518AC" w:rsidRDefault="002E5C6E" w:rsidP="002E5C6E">
      <w:pPr>
        <w:snapToGrid w:val="0"/>
        <w:spacing w:line="500" w:lineRule="exact"/>
        <w:ind w:left="450"/>
        <w:rPr>
          <w:rFonts w:ascii="宋体" w:hAnsi="宋体"/>
          <w:b/>
          <w:color w:val="000000" w:themeColor="text1"/>
          <w:szCs w:val="21"/>
        </w:rPr>
      </w:pPr>
      <w:r w:rsidRPr="001518AC">
        <w:rPr>
          <w:rFonts w:ascii="宋体" w:hAnsi="宋体" w:hint="eastAsia"/>
          <w:b/>
          <w:color w:val="000000" w:themeColor="text1"/>
          <w:szCs w:val="21"/>
        </w:rPr>
        <w:t>四、商务要求表</w:t>
      </w:r>
    </w:p>
    <w:tbl>
      <w:tblPr>
        <w:tblW w:w="96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1"/>
        <w:gridCol w:w="7436"/>
      </w:tblGrid>
      <w:tr w:rsidR="00BB4759" w:rsidRPr="001518AC" w14:paraId="2D0CE225" w14:textId="77777777" w:rsidTr="002E5C6E">
        <w:trPr>
          <w:trHeight w:val="644"/>
          <w:jc w:val="center"/>
        </w:trPr>
        <w:tc>
          <w:tcPr>
            <w:tcW w:w="2231" w:type="dxa"/>
            <w:tcBorders>
              <w:top w:val="single" w:sz="4" w:space="0" w:color="auto"/>
              <w:left w:val="single" w:sz="4" w:space="0" w:color="auto"/>
              <w:bottom w:val="single" w:sz="4" w:space="0" w:color="auto"/>
              <w:right w:val="single" w:sz="4" w:space="0" w:color="auto"/>
            </w:tcBorders>
            <w:vAlign w:val="center"/>
          </w:tcPr>
          <w:p w14:paraId="40682B1D" w14:textId="77777777" w:rsidR="002E5C6E" w:rsidRPr="001518AC" w:rsidRDefault="002E5C6E" w:rsidP="002E5C6E">
            <w:pPr>
              <w:snapToGrid w:val="0"/>
              <w:spacing w:line="440" w:lineRule="exact"/>
              <w:jc w:val="center"/>
              <w:rPr>
                <w:rFonts w:ascii="宋体" w:hAnsi="宋体"/>
                <w:color w:val="000000" w:themeColor="text1"/>
                <w:szCs w:val="21"/>
              </w:rPr>
            </w:pPr>
            <w:r w:rsidRPr="001518AC">
              <w:rPr>
                <w:rFonts w:ascii="宋体" w:hAnsi="宋体" w:hint="eastAsia"/>
                <w:color w:val="000000" w:themeColor="text1"/>
                <w:szCs w:val="21"/>
              </w:rPr>
              <w:t>质保期及售后技术服务要求</w:t>
            </w:r>
          </w:p>
        </w:tc>
        <w:tc>
          <w:tcPr>
            <w:tcW w:w="7436" w:type="dxa"/>
            <w:tcBorders>
              <w:top w:val="single" w:sz="4" w:space="0" w:color="auto"/>
              <w:left w:val="single" w:sz="4" w:space="0" w:color="auto"/>
              <w:bottom w:val="single" w:sz="4" w:space="0" w:color="auto"/>
              <w:right w:val="single" w:sz="4" w:space="0" w:color="auto"/>
            </w:tcBorders>
            <w:vAlign w:val="center"/>
          </w:tcPr>
          <w:p w14:paraId="7178237A" w14:textId="668992D3" w:rsidR="00B4241A" w:rsidRPr="001518AC" w:rsidRDefault="00B4241A" w:rsidP="00B4241A">
            <w:pPr>
              <w:adjustRightInd w:val="0"/>
              <w:snapToGrid w:val="0"/>
              <w:spacing w:line="480" w:lineRule="exact"/>
              <w:rPr>
                <w:rFonts w:ascii="宋体" w:hAnsi="宋体"/>
                <w:color w:val="000000" w:themeColor="text1"/>
                <w:szCs w:val="21"/>
              </w:rPr>
            </w:pPr>
            <w:r w:rsidRPr="001518AC">
              <w:rPr>
                <w:rFonts w:ascii="宋体" w:hAnsi="宋体" w:hint="eastAsia"/>
                <w:color w:val="000000" w:themeColor="text1"/>
                <w:szCs w:val="21"/>
              </w:rPr>
              <w:t>（1）中标人应按采购文件规定的货物性能、技术要求、质量标准向采购人提供未经使用的全新产品。</w:t>
            </w:r>
          </w:p>
          <w:p w14:paraId="774AD14C" w14:textId="67A658C3" w:rsidR="002E5C6E" w:rsidRPr="001518AC" w:rsidRDefault="002E5C6E" w:rsidP="002E5C6E">
            <w:pPr>
              <w:widowControl/>
              <w:autoSpaceDE w:val="0"/>
              <w:autoSpaceDN w:val="0"/>
              <w:spacing w:line="440" w:lineRule="exact"/>
              <w:textAlignment w:val="bottom"/>
              <w:rPr>
                <w:rFonts w:ascii="宋体" w:hAnsi="宋体" w:cs="微软雅黑"/>
                <w:color w:val="000000" w:themeColor="text1"/>
                <w:szCs w:val="21"/>
              </w:rPr>
            </w:pPr>
            <w:r w:rsidRPr="001518AC">
              <w:rPr>
                <w:rFonts w:ascii="宋体" w:hAnsi="宋体"/>
                <w:color w:val="000000" w:themeColor="text1"/>
                <w:szCs w:val="21"/>
              </w:rPr>
              <w:t>▲</w:t>
            </w:r>
            <w:r w:rsidR="008E68C4" w:rsidRPr="001518AC">
              <w:rPr>
                <w:rFonts w:ascii="宋体" w:hAnsi="宋体" w:hint="eastAsia"/>
                <w:color w:val="000000" w:themeColor="text1"/>
                <w:szCs w:val="21"/>
              </w:rPr>
              <w:t>（1）</w:t>
            </w:r>
            <w:r w:rsidRPr="001518AC">
              <w:rPr>
                <w:rFonts w:ascii="宋体" w:hAnsi="宋体" w:cs="微软雅黑" w:hint="eastAsia"/>
                <w:color w:val="000000" w:themeColor="text1"/>
                <w:szCs w:val="21"/>
              </w:rPr>
              <w:t>本次采购，所有建设（改造）设施保修期至少二年；质保期内因产品本身缺陷（非人为因素）造成各种故障应由中标人免费维修或免费更换；质保期自项目通过最终验收之日起计算。</w:t>
            </w:r>
            <w:r w:rsidRPr="001518AC">
              <w:rPr>
                <w:rFonts w:ascii="宋体" w:hAnsi="宋体" w:cs="微软雅黑" w:hint="eastAsia"/>
                <w:bCs/>
                <w:color w:val="000000" w:themeColor="text1"/>
                <w:szCs w:val="21"/>
              </w:rPr>
              <w:t>质保期内因不能排除故障而影响工作的情况每发生一次，其质保期相应延长60天。</w:t>
            </w:r>
          </w:p>
          <w:p w14:paraId="31D836C8" w14:textId="0ACFB5C0" w:rsidR="00B4241A" w:rsidRPr="001518AC" w:rsidRDefault="002E5C6E" w:rsidP="002E5C6E">
            <w:pPr>
              <w:spacing w:line="440" w:lineRule="exact"/>
              <w:rPr>
                <w:rFonts w:ascii="宋体" w:hAnsi="宋体"/>
                <w:color w:val="000000" w:themeColor="text1"/>
                <w:szCs w:val="21"/>
              </w:rPr>
            </w:pPr>
            <w:r w:rsidRPr="001518AC">
              <w:rPr>
                <w:rFonts w:ascii="宋体" w:hAnsi="宋体"/>
                <w:color w:val="000000" w:themeColor="text1"/>
                <w:szCs w:val="21"/>
              </w:rPr>
              <w:t>▲</w:t>
            </w:r>
            <w:r w:rsidR="008E68C4" w:rsidRPr="001518AC">
              <w:rPr>
                <w:rFonts w:ascii="宋体" w:hAnsi="宋体" w:hint="eastAsia"/>
                <w:color w:val="000000" w:themeColor="text1"/>
                <w:szCs w:val="21"/>
              </w:rPr>
              <w:t>（2）</w:t>
            </w:r>
            <w:r w:rsidR="00B4241A" w:rsidRPr="001518AC">
              <w:rPr>
                <w:rFonts w:ascii="宋体" w:hAnsi="宋体" w:cs="Arial" w:hint="eastAsia"/>
                <w:color w:val="000000" w:themeColor="text1"/>
                <w:kern w:val="0"/>
                <w:szCs w:val="21"/>
              </w:rPr>
              <w:t>如在使用过程中发生质量问题，中标人在接到采购人通知后</w:t>
            </w:r>
            <w:r w:rsidR="00557EBE" w:rsidRPr="001518AC">
              <w:rPr>
                <w:rFonts w:ascii="宋体" w:hAnsi="宋体" w:cs="Arial"/>
                <w:color w:val="000000" w:themeColor="text1"/>
                <w:kern w:val="0"/>
                <w:szCs w:val="21"/>
              </w:rPr>
              <w:t>6</w:t>
            </w:r>
            <w:r w:rsidR="00B4241A" w:rsidRPr="001518AC">
              <w:rPr>
                <w:rFonts w:ascii="宋体" w:hAnsi="宋体" w:cs="Arial" w:hint="eastAsia"/>
                <w:color w:val="000000" w:themeColor="text1"/>
                <w:kern w:val="0"/>
                <w:szCs w:val="21"/>
              </w:rPr>
              <w:t>小时内响应并派技术人员到现场维修，</w:t>
            </w:r>
            <w:r w:rsidR="00B4241A" w:rsidRPr="001518AC">
              <w:rPr>
                <w:rFonts w:ascii="宋体" w:hAnsi="宋体" w:hint="eastAsia"/>
                <w:color w:val="000000" w:themeColor="text1"/>
                <w:szCs w:val="21"/>
              </w:rPr>
              <w:t>24小时内修复完成。若24小时内无法修复的，无偿提供相应备用设备并负责安装调试，否则采购人有权直接委托第三方进行抢修，因此产生的费用，由中标人另行支付。</w:t>
            </w:r>
          </w:p>
          <w:p w14:paraId="7928357F" w14:textId="2484546C" w:rsidR="00B4241A" w:rsidRPr="001518AC" w:rsidRDefault="00B4241A" w:rsidP="002E5C6E">
            <w:pPr>
              <w:spacing w:line="440" w:lineRule="exact"/>
              <w:rPr>
                <w:rFonts w:ascii="宋体" w:hAnsi="宋体" w:cs="微软雅黑"/>
                <w:color w:val="000000" w:themeColor="text1"/>
                <w:szCs w:val="21"/>
              </w:rPr>
            </w:pPr>
            <w:r w:rsidRPr="001518AC">
              <w:rPr>
                <w:rFonts w:ascii="宋体" w:hAnsi="宋体" w:hint="eastAsia"/>
                <w:color w:val="000000" w:themeColor="text1"/>
                <w:szCs w:val="21"/>
              </w:rPr>
              <w:t>（3）在质保期内，中标人应对货物出现的质量及安全问题负责处理解决并承担一切费用。</w:t>
            </w:r>
          </w:p>
          <w:p w14:paraId="6480676E" w14:textId="378F2CC2" w:rsidR="002E5C6E" w:rsidRPr="001518AC" w:rsidRDefault="008E68C4" w:rsidP="00B4241A">
            <w:pPr>
              <w:widowControl/>
              <w:autoSpaceDE w:val="0"/>
              <w:autoSpaceDN w:val="0"/>
              <w:spacing w:line="440" w:lineRule="exact"/>
              <w:textAlignment w:val="bottom"/>
              <w:rPr>
                <w:rFonts w:ascii="宋体" w:hAnsi="宋体"/>
                <w:color w:val="000000" w:themeColor="text1"/>
                <w:szCs w:val="21"/>
              </w:rPr>
            </w:pPr>
            <w:r w:rsidRPr="001518AC">
              <w:rPr>
                <w:rFonts w:ascii="宋体" w:hAnsi="宋体" w:cs="微软雅黑" w:hint="eastAsia"/>
                <w:color w:val="000000" w:themeColor="text1"/>
                <w:szCs w:val="21"/>
              </w:rPr>
              <w:t>（</w:t>
            </w:r>
            <w:r w:rsidR="00B4241A" w:rsidRPr="001518AC">
              <w:rPr>
                <w:rFonts w:ascii="宋体" w:hAnsi="宋体" w:cs="微软雅黑"/>
                <w:color w:val="000000" w:themeColor="text1"/>
                <w:szCs w:val="21"/>
              </w:rPr>
              <w:t>4</w:t>
            </w:r>
            <w:r w:rsidRPr="001518AC">
              <w:rPr>
                <w:rFonts w:ascii="宋体" w:hAnsi="宋体" w:cs="微软雅黑" w:hint="eastAsia"/>
                <w:color w:val="000000" w:themeColor="text1"/>
                <w:szCs w:val="21"/>
              </w:rPr>
              <w:t>）</w:t>
            </w:r>
            <w:r w:rsidR="002E5C6E" w:rsidRPr="001518AC">
              <w:rPr>
                <w:rFonts w:ascii="宋体" w:hAnsi="宋体" w:cs="微软雅黑" w:hint="eastAsia"/>
                <w:color w:val="000000" w:themeColor="text1"/>
                <w:szCs w:val="21"/>
              </w:rPr>
              <w:t>供应商在投标文件中说明质保期内提供的服务计划。</w:t>
            </w:r>
          </w:p>
        </w:tc>
      </w:tr>
      <w:tr w:rsidR="00BB4759" w:rsidRPr="001518AC" w14:paraId="47069044" w14:textId="77777777" w:rsidTr="002E5C6E">
        <w:trPr>
          <w:trHeight w:val="482"/>
          <w:jc w:val="center"/>
        </w:trPr>
        <w:tc>
          <w:tcPr>
            <w:tcW w:w="2231" w:type="dxa"/>
            <w:tcBorders>
              <w:top w:val="single" w:sz="4" w:space="0" w:color="auto"/>
              <w:left w:val="single" w:sz="4" w:space="0" w:color="auto"/>
              <w:bottom w:val="single" w:sz="4" w:space="0" w:color="auto"/>
              <w:right w:val="single" w:sz="4" w:space="0" w:color="auto"/>
            </w:tcBorders>
            <w:vAlign w:val="center"/>
          </w:tcPr>
          <w:p w14:paraId="624C7098" w14:textId="77777777" w:rsidR="002E5C6E" w:rsidRPr="001518AC" w:rsidRDefault="002E5C6E" w:rsidP="00E45960">
            <w:pPr>
              <w:widowControl/>
              <w:autoSpaceDE w:val="0"/>
              <w:autoSpaceDN w:val="0"/>
              <w:spacing w:line="440" w:lineRule="exact"/>
              <w:jc w:val="center"/>
              <w:textAlignment w:val="bottom"/>
              <w:rPr>
                <w:rFonts w:ascii="宋体" w:hAnsi="宋体" w:cs="微软雅黑"/>
                <w:color w:val="000000" w:themeColor="text1"/>
                <w:szCs w:val="21"/>
              </w:rPr>
            </w:pPr>
            <w:r w:rsidRPr="001518AC">
              <w:rPr>
                <w:rFonts w:ascii="宋体" w:hAnsi="宋体" w:cs="微软雅黑" w:hint="eastAsia"/>
                <w:color w:val="000000" w:themeColor="text1"/>
                <w:szCs w:val="21"/>
              </w:rPr>
              <w:t>工期及地点</w:t>
            </w:r>
          </w:p>
        </w:tc>
        <w:tc>
          <w:tcPr>
            <w:tcW w:w="7436" w:type="dxa"/>
            <w:tcBorders>
              <w:top w:val="single" w:sz="4" w:space="0" w:color="auto"/>
              <w:left w:val="single" w:sz="4" w:space="0" w:color="auto"/>
              <w:bottom w:val="single" w:sz="4" w:space="0" w:color="auto"/>
              <w:right w:val="single" w:sz="4" w:space="0" w:color="auto"/>
            </w:tcBorders>
            <w:vAlign w:val="center"/>
          </w:tcPr>
          <w:p w14:paraId="2988582D" w14:textId="7CC4E90D" w:rsidR="002E5C6E" w:rsidRPr="001518AC" w:rsidRDefault="002E5C6E" w:rsidP="002E5C6E">
            <w:pPr>
              <w:widowControl/>
              <w:autoSpaceDE w:val="0"/>
              <w:autoSpaceDN w:val="0"/>
              <w:spacing w:line="440" w:lineRule="exact"/>
              <w:textAlignment w:val="bottom"/>
              <w:rPr>
                <w:rFonts w:ascii="宋体" w:hAnsi="宋体" w:cs="微软雅黑"/>
                <w:color w:val="000000" w:themeColor="text1"/>
                <w:szCs w:val="21"/>
              </w:rPr>
            </w:pPr>
            <w:r w:rsidRPr="001518AC">
              <w:rPr>
                <w:rFonts w:ascii="宋体" w:hAnsi="宋体" w:cs="微软雅黑" w:hint="eastAsia"/>
                <w:color w:val="000000" w:themeColor="text1"/>
                <w:szCs w:val="21"/>
              </w:rPr>
              <w:t>工期：</w:t>
            </w:r>
            <w:r w:rsidR="00B4241A" w:rsidRPr="001518AC">
              <w:rPr>
                <w:rFonts w:ascii="宋体" w:hAnsi="宋体" w:cs="微软雅黑" w:hint="eastAsia"/>
                <w:color w:val="000000" w:themeColor="text1"/>
                <w:szCs w:val="21"/>
              </w:rPr>
              <w:t>合同签订后60天内交付安装并通过验收。</w:t>
            </w:r>
          </w:p>
          <w:p w14:paraId="6EAB91D5" w14:textId="77777777" w:rsidR="002E5C6E" w:rsidRPr="001518AC" w:rsidRDefault="002E5C6E" w:rsidP="002E5C6E">
            <w:pPr>
              <w:widowControl/>
              <w:autoSpaceDE w:val="0"/>
              <w:autoSpaceDN w:val="0"/>
              <w:spacing w:line="440" w:lineRule="exact"/>
              <w:textAlignment w:val="bottom"/>
              <w:rPr>
                <w:rFonts w:ascii="宋体" w:hAnsi="宋体" w:cs="微软雅黑"/>
                <w:color w:val="000000" w:themeColor="text1"/>
                <w:szCs w:val="21"/>
              </w:rPr>
            </w:pPr>
            <w:r w:rsidRPr="001518AC">
              <w:rPr>
                <w:rFonts w:ascii="宋体" w:hAnsi="宋体" w:cs="微软雅黑" w:hint="eastAsia"/>
                <w:color w:val="000000" w:themeColor="text1"/>
                <w:szCs w:val="21"/>
              </w:rPr>
              <w:t>地点：按采购人要求。</w:t>
            </w:r>
          </w:p>
        </w:tc>
      </w:tr>
      <w:tr w:rsidR="00BB4759" w:rsidRPr="001518AC" w14:paraId="1ADAADA7" w14:textId="77777777" w:rsidTr="002E5C6E">
        <w:trPr>
          <w:trHeight w:val="482"/>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D94C27" w14:textId="77777777" w:rsidR="002E5C6E" w:rsidRPr="001518AC" w:rsidRDefault="002E5C6E" w:rsidP="00E45960">
            <w:pPr>
              <w:snapToGrid w:val="0"/>
              <w:spacing w:line="440" w:lineRule="exact"/>
              <w:jc w:val="center"/>
              <w:rPr>
                <w:rFonts w:ascii="宋体" w:hAnsi="宋体"/>
                <w:color w:val="000000" w:themeColor="text1"/>
                <w:szCs w:val="21"/>
              </w:rPr>
            </w:pPr>
            <w:r w:rsidRPr="001518AC">
              <w:rPr>
                <w:rFonts w:ascii="宋体" w:hAnsi="宋体" w:cs="微软雅黑" w:hint="eastAsia"/>
                <w:b/>
                <w:bCs/>
                <w:color w:val="000000" w:themeColor="text1"/>
                <w:szCs w:val="21"/>
              </w:rPr>
              <w:t>报价说明</w:t>
            </w:r>
          </w:p>
        </w:tc>
        <w:tc>
          <w:tcPr>
            <w:tcW w:w="7436" w:type="dxa"/>
            <w:tcBorders>
              <w:top w:val="single" w:sz="4" w:space="0" w:color="auto"/>
              <w:left w:val="single" w:sz="4" w:space="0" w:color="auto"/>
              <w:bottom w:val="single" w:sz="4" w:space="0" w:color="auto"/>
              <w:right w:val="single" w:sz="4" w:space="0" w:color="auto"/>
            </w:tcBorders>
            <w:vAlign w:val="center"/>
          </w:tcPr>
          <w:p w14:paraId="684B70FF" w14:textId="77777777" w:rsidR="002E5C6E" w:rsidRPr="001518AC" w:rsidRDefault="002E5C6E" w:rsidP="002E5C6E">
            <w:pPr>
              <w:widowControl/>
              <w:autoSpaceDE w:val="0"/>
              <w:autoSpaceDN w:val="0"/>
              <w:spacing w:line="440" w:lineRule="exact"/>
              <w:textAlignment w:val="bottom"/>
              <w:rPr>
                <w:rFonts w:ascii="宋体" w:hAnsi="宋体" w:cs="微软雅黑"/>
                <w:bCs/>
                <w:color w:val="000000" w:themeColor="text1"/>
                <w:szCs w:val="21"/>
              </w:rPr>
            </w:pPr>
            <w:r w:rsidRPr="001518AC">
              <w:rPr>
                <w:rFonts w:ascii="宋体" w:hAnsi="宋体" w:cs="微软雅黑" w:hint="eastAsia"/>
                <w:bCs/>
                <w:color w:val="000000" w:themeColor="text1"/>
                <w:szCs w:val="21"/>
              </w:rPr>
              <w:t>1、投标单位须到现场情况进行详细勘察，并结合自身情况进行报价。</w:t>
            </w:r>
          </w:p>
          <w:p w14:paraId="313AD801" w14:textId="0D4F388E" w:rsidR="002E5C6E" w:rsidRPr="001518AC" w:rsidRDefault="002E5C6E" w:rsidP="002E5C6E">
            <w:pPr>
              <w:widowControl/>
              <w:autoSpaceDE w:val="0"/>
              <w:autoSpaceDN w:val="0"/>
              <w:spacing w:line="440" w:lineRule="exact"/>
              <w:textAlignment w:val="bottom"/>
              <w:rPr>
                <w:rFonts w:ascii="宋体" w:hAnsi="宋体" w:cs="微软雅黑"/>
                <w:bCs/>
                <w:color w:val="000000" w:themeColor="text1"/>
                <w:szCs w:val="21"/>
              </w:rPr>
            </w:pPr>
            <w:r w:rsidRPr="001518AC">
              <w:rPr>
                <w:rFonts w:ascii="宋体" w:hAnsi="宋体" w:cs="微软雅黑" w:hint="eastAsia"/>
                <w:bCs/>
                <w:color w:val="000000" w:themeColor="text1"/>
                <w:szCs w:val="21"/>
              </w:rPr>
              <w:t>2、投标报价时，投标人要考虑本项目</w:t>
            </w:r>
            <w:r w:rsidR="00182487" w:rsidRPr="001518AC">
              <w:rPr>
                <w:rFonts w:ascii="宋体" w:hAnsi="宋体" w:cs="微软雅黑" w:hint="eastAsia"/>
                <w:color w:val="000000" w:themeColor="text1"/>
                <w:szCs w:val="21"/>
              </w:rPr>
              <w:t>包含了所有</w:t>
            </w:r>
            <w:r w:rsidR="00182487" w:rsidRPr="001518AC">
              <w:rPr>
                <w:rFonts w:ascii="宋体" w:hAnsi="宋体" w:cs="微软雅黑" w:hint="eastAsia"/>
                <w:bCs/>
                <w:color w:val="000000" w:themeColor="text1"/>
                <w:szCs w:val="21"/>
              </w:rPr>
              <w:t>货物、人工、材料、机械、运输装卸、安全围护、临时设施、安装、检测、保险、利润、管理、税金、</w:t>
            </w:r>
            <w:r w:rsidR="00BC0965" w:rsidRPr="001518AC">
              <w:rPr>
                <w:rFonts w:ascii="宋体" w:hAnsi="宋体" w:cs="微软雅黑" w:hint="eastAsia"/>
                <w:bCs/>
                <w:color w:val="000000" w:themeColor="text1"/>
                <w:szCs w:val="21"/>
              </w:rPr>
              <w:t>深化设计</w:t>
            </w:r>
            <w:r w:rsidR="00182487" w:rsidRPr="001518AC">
              <w:rPr>
                <w:rFonts w:ascii="宋体" w:hAnsi="宋体" w:cs="微软雅黑" w:hint="eastAsia"/>
                <w:bCs/>
                <w:color w:val="000000" w:themeColor="text1"/>
                <w:szCs w:val="21"/>
              </w:rPr>
              <w:t>费等完成本项目所需的一切费用</w:t>
            </w:r>
            <w:r w:rsidR="00504272" w:rsidRPr="001518AC">
              <w:rPr>
                <w:rFonts w:ascii="宋体" w:hAnsi="宋体" w:cs="微软雅黑" w:hint="eastAsia"/>
                <w:bCs/>
                <w:color w:val="000000" w:themeColor="text1"/>
                <w:szCs w:val="21"/>
              </w:rPr>
              <w:t>。</w:t>
            </w:r>
          </w:p>
          <w:p w14:paraId="5FDE6B11" w14:textId="353E6540" w:rsidR="00B4241A" w:rsidRPr="001518AC" w:rsidRDefault="00B4241A" w:rsidP="002E5C6E">
            <w:pPr>
              <w:widowControl/>
              <w:autoSpaceDE w:val="0"/>
              <w:autoSpaceDN w:val="0"/>
              <w:spacing w:line="440" w:lineRule="exact"/>
              <w:textAlignment w:val="bottom"/>
              <w:rPr>
                <w:rFonts w:ascii="宋体" w:hAnsi="宋体" w:cs="Arial"/>
                <w:color w:val="000000" w:themeColor="text1"/>
                <w:kern w:val="0"/>
                <w:szCs w:val="21"/>
              </w:rPr>
            </w:pPr>
            <w:r w:rsidRPr="001518AC">
              <w:rPr>
                <w:rFonts w:ascii="宋体" w:hAnsi="宋体" w:cs="微软雅黑" w:hint="eastAsia"/>
                <w:bCs/>
                <w:color w:val="000000" w:themeColor="text1"/>
                <w:szCs w:val="21"/>
              </w:rPr>
              <w:t>3、</w:t>
            </w:r>
            <w:r w:rsidRPr="001518AC">
              <w:rPr>
                <w:rFonts w:ascii="宋体" w:hAnsi="宋体" w:cs="Arial" w:hint="eastAsia"/>
                <w:color w:val="000000" w:themeColor="text1"/>
                <w:kern w:val="0"/>
                <w:szCs w:val="21"/>
              </w:rPr>
              <w:t>本项目所有器材均须按要求安装、调试及培训，费用包含在投标综合总单价中，投标人自行在报价中。</w:t>
            </w:r>
          </w:p>
          <w:p w14:paraId="6B82EDD2" w14:textId="4E2BD951" w:rsidR="00B4241A" w:rsidRPr="001518AC" w:rsidRDefault="00B4241A" w:rsidP="002E5C6E">
            <w:pPr>
              <w:widowControl/>
              <w:autoSpaceDE w:val="0"/>
              <w:autoSpaceDN w:val="0"/>
              <w:spacing w:line="440" w:lineRule="exact"/>
              <w:textAlignment w:val="bottom"/>
              <w:rPr>
                <w:rFonts w:ascii="宋体" w:hAnsi="宋体" w:cs="微软雅黑"/>
                <w:bCs/>
                <w:color w:val="000000" w:themeColor="text1"/>
                <w:szCs w:val="21"/>
              </w:rPr>
            </w:pPr>
            <w:r w:rsidRPr="001518AC">
              <w:rPr>
                <w:rFonts w:ascii="宋体" w:hAnsi="宋体" w:cs="Arial" w:hint="eastAsia"/>
                <w:color w:val="000000" w:themeColor="text1"/>
                <w:kern w:val="0"/>
                <w:szCs w:val="21"/>
              </w:rPr>
              <w:t>4、本项目安装所需的其它材料与附件采用包干方式，项目实施过程中合同价格</w:t>
            </w:r>
            <w:r w:rsidRPr="001518AC">
              <w:rPr>
                <w:rFonts w:ascii="宋体" w:hAnsi="宋体" w:cs="Arial" w:hint="eastAsia"/>
                <w:color w:val="000000" w:themeColor="text1"/>
                <w:kern w:val="0"/>
                <w:szCs w:val="21"/>
              </w:rPr>
              <w:lastRenderedPageBreak/>
              <w:t>不予调整，投标人须自行现场勘察，以求得准确的报价依据，报价时投标人应考虑该风险。</w:t>
            </w:r>
          </w:p>
          <w:p w14:paraId="397D7162" w14:textId="1E08DB19" w:rsidR="002E5C6E" w:rsidRPr="001518AC" w:rsidRDefault="00B4241A" w:rsidP="002E5C6E">
            <w:pPr>
              <w:widowControl/>
              <w:autoSpaceDE w:val="0"/>
              <w:autoSpaceDN w:val="0"/>
              <w:spacing w:line="440" w:lineRule="exact"/>
              <w:textAlignment w:val="bottom"/>
              <w:rPr>
                <w:rFonts w:ascii="宋体" w:hAnsi="宋体" w:cs="微软雅黑"/>
                <w:bCs/>
                <w:color w:val="000000" w:themeColor="text1"/>
                <w:szCs w:val="21"/>
              </w:rPr>
            </w:pPr>
            <w:r w:rsidRPr="001518AC">
              <w:rPr>
                <w:rFonts w:ascii="宋体" w:hAnsi="宋体" w:cs="微软雅黑"/>
                <w:bCs/>
                <w:color w:val="000000" w:themeColor="text1"/>
                <w:szCs w:val="21"/>
              </w:rPr>
              <w:t>5</w:t>
            </w:r>
            <w:r w:rsidR="002E5C6E" w:rsidRPr="001518AC">
              <w:rPr>
                <w:rFonts w:ascii="宋体" w:hAnsi="宋体" w:cs="微软雅黑" w:hint="eastAsia"/>
                <w:bCs/>
                <w:color w:val="000000" w:themeColor="text1"/>
                <w:szCs w:val="21"/>
              </w:rPr>
              <w:t>、本项目施工时产生的材料保管费、搬运费、垃圾清理费等所有配套费用，由投标人综合考虑在投标报价内，业主不再承担该笔费用。</w:t>
            </w:r>
          </w:p>
          <w:p w14:paraId="1C73A055" w14:textId="48B89B9D" w:rsidR="008E68C4" w:rsidRPr="001518AC" w:rsidRDefault="00B4241A" w:rsidP="002E5C6E">
            <w:pPr>
              <w:spacing w:line="440" w:lineRule="exact"/>
              <w:rPr>
                <w:rFonts w:ascii="宋体" w:hAnsi="宋体" w:cs="微软雅黑"/>
                <w:bCs/>
                <w:color w:val="000000" w:themeColor="text1"/>
                <w:szCs w:val="21"/>
              </w:rPr>
            </w:pPr>
            <w:r w:rsidRPr="001518AC">
              <w:rPr>
                <w:rFonts w:ascii="宋体" w:hAnsi="宋体" w:cs="微软雅黑"/>
                <w:bCs/>
                <w:color w:val="000000" w:themeColor="text1"/>
                <w:szCs w:val="21"/>
              </w:rPr>
              <w:t>6</w:t>
            </w:r>
            <w:r w:rsidR="002E5C6E" w:rsidRPr="001518AC">
              <w:rPr>
                <w:rFonts w:ascii="宋体" w:hAnsi="宋体" w:cs="微软雅黑" w:hint="eastAsia"/>
                <w:bCs/>
                <w:color w:val="000000" w:themeColor="text1"/>
                <w:szCs w:val="21"/>
              </w:rPr>
              <w:t>、建设改造时要与采购人充分沟通协调，如果有损坏原装修、设施的要照价恢复原样或赔偿。</w:t>
            </w:r>
          </w:p>
        </w:tc>
      </w:tr>
      <w:tr w:rsidR="00BB4759" w:rsidRPr="001518AC" w14:paraId="65C8A4A8" w14:textId="77777777" w:rsidTr="002E5C6E">
        <w:trPr>
          <w:trHeight w:val="1168"/>
          <w:jc w:val="center"/>
        </w:trPr>
        <w:tc>
          <w:tcPr>
            <w:tcW w:w="2231" w:type="dxa"/>
            <w:tcBorders>
              <w:top w:val="single" w:sz="4" w:space="0" w:color="auto"/>
              <w:left w:val="single" w:sz="4" w:space="0" w:color="auto"/>
              <w:bottom w:val="single" w:sz="4" w:space="0" w:color="auto"/>
              <w:right w:val="single" w:sz="4" w:space="0" w:color="auto"/>
            </w:tcBorders>
            <w:vAlign w:val="center"/>
          </w:tcPr>
          <w:p w14:paraId="5244B22A" w14:textId="77777777" w:rsidR="002E5C6E" w:rsidRPr="001518AC" w:rsidRDefault="002E5C6E" w:rsidP="002E5C6E">
            <w:pPr>
              <w:snapToGrid w:val="0"/>
              <w:spacing w:line="440" w:lineRule="exact"/>
              <w:jc w:val="center"/>
              <w:rPr>
                <w:rFonts w:ascii="宋体" w:hAnsi="宋体"/>
                <w:color w:val="000000" w:themeColor="text1"/>
                <w:szCs w:val="21"/>
              </w:rPr>
            </w:pPr>
            <w:r w:rsidRPr="001518AC">
              <w:rPr>
                <w:rFonts w:ascii="宋体" w:hAnsi="宋体" w:hint="eastAsia"/>
                <w:color w:val="000000" w:themeColor="text1"/>
                <w:szCs w:val="21"/>
              </w:rPr>
              <w:lastRenderedPageBreak/>
              <w:t>付款方式</w:t>
            </w:r>
          </w:p>
        </w:tc>
        <w:tc>
          <w:tcPr>
            <w:tcW w:w="7436" w:type="dxa"/>
            <w:tcBorders>
              <w:top w:val="single" w:sz="4" w:space="0" w:color="auto"/>
              <w:left w:val="single" w:sz="4" w:space="0" w:color="auto"/>
              <w:bottom w:val="single" w:sz="4" w:space="0" w:color="auto"/>
              <w:right w:val="single" w:sz="4" w:space="0" w:color="auto"/>
            </w:tcBorders>
            <w:vAlign w:val="center"/>
          </w:tcPr>
          <w:p w14:paraId="3073CE93" w14:textId="1978D8B3" w:rsidR="002E5C6E" w:rsidRPr="001518AC" w:rsidRDefault="00820B04" w:rsidP="00124A34">
            <w:pPr>
              <w:spacing w:line="440" w:lineRule="exact"/>
              <w:rPr>
                <w:rFonts w:ascii="宋体" w:hAnsi="宋体"/>
                <w:color w:val="000000" w:themeColor="text1"/>
              </w:rPr>
            </w:pPr>
            <w:r w:rsidRPr="001518AC">
              <w:rPr>
                <w:rFonts w:ascii="宋体" w:hAnsi="宋体" w:cs="微软雅黑" w:hint="eastAsia"/>
                <w:color w:val="000000" w:themeColor="text1"/>
                <w:szCs w:val="21"/>
              </w:rPr>
              <w:t>合同生效以及具备实施条件后7个工作日内支付合同价的40%作为预付款，项目完成通过最终验收并审计后支付至合同价的95%，剩余5%在质保期满后支付。</w:t>
            </w:r>
          </w:p>
        </w:tc>
      </w:tr>
    </w:tbl>
    <w:p w14:paraId="6E36CF06" w14:textId="65F30A1E" w:rsidR="00D421BD" w:rsidRPr="001518AC" w:rsidRDefault="00D421BD" w:rsidP="00987E18">
      <w:pPr>
        <w:tabs>
          <w:tab w:val="left" w:pos="1440"/>
        </w:tabs>
        <w:spacing w:line="460" w:lineRule="exact"/>
        <w:ind w:firstLineChars="200" w:firstLine="480"/>
        <w:rPr>
          <w:rFonts w:ascii="宋体" w:hAnsi="宋体"/>
          <w:color w:val="000000" w:themeColor="text1"/>
          <w:sz w:val="24"/>
        </w:rPr>
      </w:pPr>
    </w:p>
    <w:p w14:paraId="5CB48DF1" w14:textId="7F8F5599" w:rsidR="008E68C4" w:rsidRPr="001518AC" w:rsidRDefault="008E68C4">
      <w:pPr>
        <w:widowControl/>
        <w:jc w:val="left"/>
        <w:rPr>
          <w:rFonts w:ascii="宋体" w:hAnsi="宋体"/>
          <w:color w:val="000000" w:themeColor="text1"/>
          <w:szCs w:val="21"/>
        </w:rPr>
      </w:pPr>
    </w:p>
    <w:p w14:paraId="6DACD50E" w14:textId="719FE36D" w:rsidR="00B91324" w:rsidRPr="001518AC" w:rsidRDefault="00B91324">
      <w:pPr>
        <w:widowControl/>
        <w:jc w:val="left"/>
        <w:rPr>
          <w:rFonts w:ascii="宋体" w:hAnsi="宋体"/>
          <w:color w:val="000000" w:themeColor="text1"/>
          <w:szCs w:val="21"/>
        </w:rPr>
      </w:pPr>
      <w:r w:rsidRPr="001518AC">
        <w:rPr>
          <w:rFonts w:ascii="宋体" w:hAnsi="宋体"/>
          <w:color w:val="000000" w:themeColor="text1"/>
          <w:szCs w:val="21"/>
        </w:rPr>
        <w:br w:type="page"/>
      </w:r>
    </w:p>
    <w:p w14:paraId="1DE4C529" w14:textId="77777777" w:rsidR="006E2CE6" w:rsidRPr="001518AC" w:rsidRDefault="006E2CE6">
      <w:pPr>
        <w:snapToGrid w:val="0"/>
        <w:spacing w:line="360" w:lineRule="auto"/>
        <w:ind w:firstLineChars="200" w:firstLine="420"/>
        <w:outlineLvl w:val="0"/>
        <w:rPr>
          <w:rFonts w:ascii="宋体" w:hAnsi="宋体"/>
          <w:color w:val="000000" w:themeColor="text1"/>
          <w:szCs w:val="21"/>
        </w:rPr>
      </w:pPr>
    </w:p>
    <w:p w14:paraId="15B646B9" w14:textId="7405E763" w:rsidR="006E2CE6" w:rsidRPr="001518AC" w:rsidRDefault="00AC2D1F">
      <w:pPr>
        <w:pStyle w:val="1"/>
        <w:rPr>
          <w:color w:val="000000" w:themeColor="text1"/>
        </w:rPr>
      </w:pPr>
      <w:bookmarkStart w:id="15" w:name="_Toc142490281"/>
      <w:r w:rsidRPr="001518AC">
        <w:rPr>
          <w:rFonts w:hint="eastAsia"/>
          <w:color w:val="000000" w:themeColor="text1"/>
        </w:rPr>
        <w:t>第三章供应商须知</w:t>
      </w:r>
      <w:bookmarkEnd w:id="15"/>
    </w:p>
    <w:p w14:paraId="0CC3D777" w14:textId="77777777" w:rsidR="006E2CE6" w:rsidRPr="001518AC" w:rsidRDefault="006E2CE6">
      <w:pPr>
        <w:rPr>
          <w:color w:val="000000" w:themeColor="text1"/>
        </w:rPr>
      </w:pPr>
    </w:p>
    <w:p w14:paraId="502DA2CE" w14:textId="77777777" w:rsidR="006E2CE6" w:rsidRPr="001518AC" w:rsidRDefault="00AC2D1F">
      <w:pPr>
        <w:spacing w:line="360" w:lineRule="auto"/>
        <w:jc w:val="center"/>
        <w:rPr>
          <w:rFonts w:ascii="宋体" w:hAnsi="宋体"/>
          <w:b/>
          <w:bCs/>
          <w:color w:val="000000" w:themeColor="text1"/>
          <w:sz w:val="28"/>
          <w:szCs w:val="28"/>
        </w:rPr>
      </w:pPr>
      <w:r w:rsidRPr="001518AC">
        <w:rPr>
          <w:rFonts w:ascii="宋体" w:hAnsi="宋体" w:hint="eastAsia"/>
          <w:b/>
          <w:bCs/>
          <w:color w:val="000000" w:themeColor="text1"/>
          <w:sz w:val="28"/>
          <w:szCs w:val="28"/>
        </w:rPr>
        <w:t>电子交易注意事项</w:t>
      </w:r>
    </w:p>
    <w:p w14:paraId="01CBA9FB" w14:textId="627F6BF6" w:rsidR="006E2CE6" w:rsidRPr="001518AC" w:rsidRDefault="00AC2D1F">
      <w:pPr>
        <w:adjustRightInd w:val="0"/>
        <w:snapToGrid w:val="0"/>
        <w:spacing w:line="560" w:lineRule="exact"/>
        <w:ind w:firstLineChars="100" w:firstLine="240"/>
        <w:rPr>
          <w:rFonts w:ascii="宋体" w:hAnsi="宋体"/>
          <w:snapToGrid w:val="0"/>
          <w:color w:val="000000" w:themeColor="text1"/>
          <w:kern w:val="0"/>
          <w:sz w:val="24"/>
        </w:rPr>
      </w:pPr>
      <w:r w:rsidRPr="001518AC">
        <w:rPr>
          <w:rFonts w:ascii="宋体" w:hAnsi="宋体" w:hint="eastAsia"/>
          <w:snapToGrid w:val="0"/>
          <w:color w:val="000000" w:themeColor="text1"/>
          <w:kern w:val="0"/>
          <w:sz w:val="24"/>
        </w:rPr>
        <w:t>政府采购项目电子交易活动适用《浙江省政府采购项目电子交易管理暂行办法》，现将相关注意事项告知如下：</w:t>
      </w:r>
    </w:p>
    <w:p w14:paraId="7D44C04C" w14:textId="4D5DA2B8" w:rsidR="006E2CE6" w:rsidRPr="001518AC" w:rsidRDefault="00AC2D1F">
      <w:pPr>
        <w:adjustRightInd w:val="0"/>
        <w:snapToGrid w:val="0"/>
        <w:spacing w:line="560" w:lineRule="exact"/>
        <w:ind w:firstLineChars="100" w:firstLine="240"/>
        <w:rPr>
          <w:rFonts w:ascii="宋体" w:hAnsi="宋体"/>
          <w:snapToGrid w:val="0"/>
          <w:color w:val="000000" w:themeColor="text1"/>
          <w:kern w:val="0"/>
          <w:sz w:val="24"/>
        </w:rPr>
      </w:pPr>
      <w:r w:rsidRPr="001518AC">
        <w:rPr>
          <w:rFonts w:ascii="宋体" w:hAnsi="宋体" w:hint="eastAsia"/>
          <w:snapToGrid w:val="0"/>
          <w:color w:val="000000" w:themeColor="text1"/>
          <w:kern w:val="0"/>
          <w:sz w:val="24"/>
        </w:rPr>
        <w:t>1.代理机构按照招标文件规定的时间通过电子交易平台组织开标、开启投标文件、开启报价文件，所有供应商均应当准时在线参加，直至评审结束。</w:t>
      </w:r>
    </w:p>
    <w:p w14:paraId="519213B4" w14:textId="1C384B55"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2.投标文件未按时解密，供应商如提供备份投标文件的，以符合要求的备份投标文件作为依据，否则视为投标文件撤回。投标文件已按时解密的，备份投标文件自动失效。</w:t>
      </w:r>
    </w:p>
    <w:p w14:paraId="6C0AC71D" w14:textId="36AEB13B"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3.采购过程中出现以下情形，导致电子交易平台无法正常运行，或者无法保证电子交易的公平、公正和安全时，代理机构可中止电子交易活动：</w:t>
      </w:r>
    </w:p>
    <w:p w14:paraId="7485A4DC"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（一）电子交易平台发生故障而无法登录访问的；</w:t>
      </w:r>
    </w:p>
    <w:p w14:paraId="4612798B"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（二）电子交易平台应用或数据库出现错误，不能进行正常操作的；</w:t>
      </w:r>
    </w:p>
    <w:p w14:paraId="4DCD9972"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（三）电子交易平台发现严重安全漏洞，有潜在泄密危险的；</w:t>
      </w:r>
    </w:p>
    <w:p w14:paraId="63847CFC"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（四）病毒发作导致不能进行正常操作的；</w:t>
      </w:r>
    </w:p>
    <w:p w14:paraId="6CBBAFD4"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（五）其他无法保证电子交易的公平、公正和安全的情况。</w:t>
      </w:r>
    </w:p>
    <w:p w14:paraId="77554183" w14:textId="77777777" w:rsidR="006E2CE6" w:rsidRPr="001518AC" w:rsidRDefault="00AC2D1F">
      <w:pPr>
        <w:pStyle w:val="af9"/>
        <w:adjustRightInd w:val="0"/>
        <w:snapToGrid w:val="0"/>
        <w:spacing w:before="0" w:beforeAutospacing="0" w:after="0" w:afterAutospacing="0" w:line="560" w:lineRule="exact"/>
        <w:ind w:firstLineChars="100" w:firstLine="240"/>
        <w:jc w:val="both"/>
        <w:rPr>
          <w:snapToGrid w:val="0"/>
          <w:color w:val="000000" w:themeColor="text1"/>
        </w:rPr>
      </w:pPr>
      <w:r w:rsidRPr="001518AC">
        <w:rPr>
          <w:rFonts w:hint="eastAsia"/>
          <w:snapToGrid w:val="0"/>
          <w:color w:val="000000" w:themeColor="text1"/>
        </w:rPr>
        <w:t>出现前款规定情形，不影响采购公平、公正性的，代理机构可以待上述情形消除后继续组织电子交易活动，也可以决定某些环节以纸质形式进行；影响或可能影响采购公平、公正性的，应当重新采购。</w:t>
      </w:r>
    </w:p>
    <w:p w14:paraId="1CBF3534" w14:textId="77777777" w:rsidR="006E2CE6" w:rsidRPr="001518AC" w:rsidRDefault="00AC2D1F">
      <w:pPr>
        <w:pStyle w:val="af9"/>
        <w:adjustRightInd w:val="0"/>
        <w:snapToGrid w:val="0"/>
        <w:spacing w:before="0" w:beforeAutospacing="0" w:after="0" w:afterAutospacing="0" w:line="560" w:lineRule="exact"/>
        <w:ind w:firstLineChars="200" w:firstLine="480"/>
        <w:jc w:val="both"/>
        <w:rPr>
          <w:snapToGrid w:val="0"/>
          <w:color w:val="000000" w:themeColor="text1"/>
        </w:rPr>
      </w:pPr>
      <w:r w:rsidRPr="001518AC">
        <w:rPr>
          <w:rFonts w:hint="eastAsia"/>
          <w:snapToGrid w:val="0"/>
          <w:color w:val="000000" w:themeColor="text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6E68D40B" w14:textId="77777777" w:rsidR="006E2CE6" w:rsidRPr="001518AC" w:rsidRDefault="00AC2D1F">
      <w:pPr>
        <w:snapToGrid w:val="0"/>
        <w:spacing w:line="360" w:lineRule="auto"/>
        <w:ind w:left="238"/>
        <w:jc w:val="center"/>
        <w:outlineLvl w:val="1"/>
        <w:rPr>
          <w:rFonts w:ascii="宋体" w:hAnsi="宋体"/>
          <w:b/>
          <w:color w:val="000000" w:themeColor="text1"/>
          <w:sz w:val="24"/>
        </w:rPr>
      </w:pPr>
      <w:r w:rsidRPr="001518AC">
        <w:rPr>
          <w:rFonts w:ascii="宋体" w:hAnsi="宋体"/>
          <w:b/>
          <w:color w:val="000000" w:themeColor="text1"/>
          <w:sz w:val="24"/>
        </w:rPr>
        <w:br w:type="page"/>
      </w:r>
      <w:r w:rsidRPr="001518AC">
        <w:rPr>
          <w:rFonts w:ascii="宋体" w:hAnsi="宋体" w:hint="eastAsia"/>
          <w:b/>
          <w:color w:val="000000" w:themeColor="text1"/>
          <w:sz w:val="24"/>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
        <w:gridCol w:w="8371"/>
      </w:tblGrid>
      <w:tr w:rsidR="006E2CE6" w:rsidRPr="001518AC" w14:paraId="0480A025" w14:textId="77777777">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14:paraId="469BA720"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5C675DA6" w14:textId="77777777" w:rsidR="006E2CE6" w:rsidRPr="001518AC" w:rsidRDefault="00AC2D1F">
            <w:pPr>
              <w:snapToGrid w:val="0"/>
              <w:spacing w:line="420" w:lineRule="exact"/>
              <w:ind w:firstLineChars="1250" w:firstLine="2625"/>
              <w:rPr>
                <w:rFonts w:ascii="宋体" w:hAnsi="宋体"/>
                <w:color w:val="000000" w:themeColor="text1"/>
                <w:szCs w:val="21"/>
              </w:rPr>
            </w:pPr>
            <w:r w:rsidRPr="001518AC">
              <w:rPr>
                <w:rFonts w:ascii="宋体" w:hAnsi="宋体" w:hint="eastAsia"/>
                <w:color w:val="000000" w:themeColor="text1"/>
                <w:szCs w:val="21"/>
              </w:rPr>
              <w:t>内容、要求</w:t>
            </w:r>
          </w:p>
        </w:tc>
      </w:tr>
      <w:tr w:rsidR="006E2CE6" w:rsidRPr="001518AC" w14:paraId="2300F1CC" w14:textId="77777777">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558C6210"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059AE99D" w14:textId="0AF50CFA" w:rsidR="006E2CE6" w:rsidRPr="001518AC" w:rsidRDefault="00AC2D1F">
            <w:pPr>
              <w:spacing w:line="420" w:lineRule="exact"/>
              <w:rPr>
                <w:rFonts w:ascii="宋体" w:hAnsi="宋体"/>
                <w:b/>
                <w:color w:val="000000" w:themeColor="text1"/>
                <w:szCs w:val="21"/>
              </w:rPr>
            </w:pPr>
            <w:r w:rsidRPr="001518AC">
              <w:rPr>
                <w:rFonts w:ascii="宋体" w:hAnsi="宋体" w:hint="eastAsia"/>
                <w:color w:val="000000" w:themeColor="text1"/>
                <w:szCs w:val="21"/>
              </w:rPr>
              <w:t>项目名称：</w:t>
            </w:r>
            <w:r w:rsidR="00C46BF2" w:rsidRPr="001518AC">
              <w:rPr>
                <w:rFonts w:ascii="宋体" w:hAnsi="宋体" w:hint="eastAsia"/>
                <w:color w:val="000000" w:themeColor="text1"/>
                <w:szCs w:val="21"/>
              </w:rPr>
              <w:t>嘉兴市南湖区凤桥镇凤桥社区创建省级无障碍社区改造项目</w:t>
            </w:r>
          </w:p>
        </w:tc>
      </w:tr>
      <w:tr w:rsidR="006E2CE6" w:rsidRPr="001518AC" w14:paraId="358562B6" w14:textId="77777777">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14:paraId="7648D6B4"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6361AF0D" w14:textId="77777777" w:rsidR="006E2CE6" w:rsidRPr="001518AC" w:rsidRDefault="00AC2D1F">
            <w:pPr>
              <w:snapToGrid w:val="0"/>
              <w:spacing w:line="420" w:lineRule="exact"/>
              <w:rPr>
                <w:rFonts w:ascii="宋体" w:hAnsi="宋体" w:cs="Arial"/>
                <w:bCs/>
                <w:color w:val="000000" w:themeColor="text1"/>
                <w:szCs w:val="21"/>
              </w:rPr>
            </w:pPr>
            <w:r w:rsidRPr="001518AC">
              <w:rPr>
                <w:rFonts w:ascii="宋体" w:hAnsi="宋体" w:hint="eastAsia"/>
                <w:color w:val="000000" w:themeColor="text1"/>
                <w:szCs w:val="21"/>
              </w:rPr>
              <w:t>采购内容：</w:t>
            </w:r>
            <w:r w:rsidRPr="001518AC">
              <w:rPr>
                <w:rFonts w:ascii="宋体" w:hAnsi="宋体" w:cs="Arial" w:hint="eastAsia"/>
                <w:bCs/>
                <w:color w:val="000000" w:themeColor="text1"/>
                <w:szCs w:val="21"/>
              </w:rPr>
              <w:t>详见第二章公开招标公告</w:t>
            </w:r>
          </w:p>
        </w:tc>
      </w:tr>
      <w:tr w:rsidR="006E2CE6" w:rsidRPr="001518AC" w14:paraId="5AB5E3CB"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5928A38D"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07174459" w14:textId="77777777" w:rsidR="006E2CE6" w:rsidRPr="001518AC" w:rsidRDefault="00AC2D1F">
            <w:pPr>
              <w:snapToGrid w:val="0"/>
              <w:spacing w:line="420" w:lineRule="exact"/>
              <w:rPr>
                <w:rFonts w:ascii="宋体" w:hAnsi="宋体"/>
                <w:color w:val="000000" w:themeColor="text1"/>
                <w:szCs w:val="21"/>
              </w:rPr>
            </w:pPr>
            <w:r w:rsidRPr="001518AC">
              <w:rPr>
                <w:rFonts w:ascii="宋体" w:hAnsi="宋体" w:hint="eastAsia"/>
                <w:color w:val="000000" w:themeColor="text1"/>
                <w:szCs w:val="21"/>
              </w:rPr>
              <w:t>投标报价及费用：</w:t>
            </w:r>
          </w:p>
          <w:p w14:paraId="22A5C1EE"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1</w:t>
            </w:r>
            <w:r w:rsidRPr="001518AC">
              <w:rPr>
                <w:rFonts w:ascii="宋体" w:hAnsi="宋体" w:hint="eastAsia"/>
                <w:color w:val="000000" w:themeColor="text1"/>
                <w:szCs w:val="21"/>
              </w:rPr>
              <w:t>、本项目投标应以</w:t>
            </w:r>
            <w:r w:rsidRPr="001518AC">
              <w:rPr>
                <w:rFonts w:ascii="宋体" w:hAnsi="宋体" w:hint="eastAsia"/>
                <w:b/>
                <w:color w:val="000000" w:themeColor="text1"/>
                <w:szCs w:val="21"/>
              </w:rPr>
              <w:t>人民币</w:t>
            </w:r>
            <w:r w:rsidRPr="001518AC">
              <w:rPr>
                <w:rFonts w:ascii="宋体" w:hAnsi="宋体" w:hint="eastAsia"/>
                <w:color w:val="000000" w:themeColor="text1"/>
                <w:szCs w:val="21"/>
              </w:rPr>
              <w:t>报价；</w:t>
            </w:r>
          </w:p>
          <w:p w14:paraId="4C0D98C2" w14:textId="7685BEAC"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2</w:t>
            </w:r>
            <w:r w:rsidRPr="001518AC">
              <w:rPr>
                <w:rFonts w:ascii="宋体" w:hAnsi="宋体" w:hint="eastAsia"/>
                <w:color w:val="000000" w:themeColor="text1"/>
                <w:szCs w:val="21"/>
              </w:rPr>
              <w:t>、不论投标结果如何，供应商均应自行承担所有与投标有关的全部费用。</w:t>
            </w:r>
          </w:p>
          <w:p w14:paraId="40AA2763"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3、供应商支付招标代理服务费（收费标准详见招标文件）。</w:t>
            </w:r>
          </w:p>
        </w:tc>
      </w:tr>
      <w:tr w:rsidR="006E2CE6" w:rsidRPr="001518AC" w14:paraId="3A3B09F5" w14:textId="77777777">
        <w:trPr>
          <w:trHeight w:val="396"/>
          <w:jc w:val="center"/>
        </w:trPr>
        <w:tc>
          <w:tcPr>
            <w:tcW w:w="869" w:type="dxa"/>
            <w:tcBorders>
              <w:top w:val="single" w:sz="4" w:space="0" w:color="auto"/>
              <w:left w:val="single" w:sz="4" w:space="0" w:color="auto"/>
              <w:bottom w:val="single" w:sz="4" w:space="0" w:color="auto"/>
              <w:right w:val="single" w:sz="4" w:space="0" w:color="auto"/>
            </w:tcBorders>
            <w:vAlign w:val="center"/>
          </w:tcPr>
          <w:p w14:paraId="0EF0D2FE"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47DB117F" w14:textId="77777777" w:rsidR="006E2CE6" w:rsidRPr="001518AC" w:rsidRDefault="00AC2D1F">
            <w:pPr>
              <w:snapToGrid w:val="0"/>
              <w:spacing w:line="420" w:lineRule="exact"/>
              <w:rPr>
                <w:rFonts w:ascii="宋体" w:hAnsi="宋体"/>
                <w:color w:val="000000" w:themeColor="text1"/>
                <w:szCs w:val="21"/>
              </w:rPr>
            </w:pPr>
            <w:r w:rsidRPr="001518AC">
              <w:rPr>
                <w:rFonts w:ascii="宋体" w:hAnsi="宋体" w:hint="eastAsia"/>
                <w:color w:val="000000" w:themeColor="text1"/>
                <w:szCs w:val="21"/>
              </w:rPr>
              <w:t>投标保证金：无。</w:t>
            </w:r>
          </w:p>
        </w:tc>
      </w:tr>
      <w:tr w:rsidR="006E2CE6" w:rsidRPr="001518AC" w14:paraId="501CD8E6" w14:textId="77777777">
        <w:trPr>
          <w:trHeight w:val="363"/>
          <w:jc w:val="center"/>
        </w:trPr>
        <w:tc>
          <w:tcPr>
            <w:tcW w:w="869" w:type="dxa"/>
            <w:tcBorders>
              <w:top w:val="single" w:sz="4" w:space="0" w:color="auto"/>
              <w:left w:val="single" w:sz="4" w:space="0" w:color="auto"/>
              <w:bottom w:val="single" w:sz="4" w:space="0" w:color="auto"/>
              <w:right w:val="single" w:sz="4" w:space="0" w:color="auto"/>
            </w:tcBorders>
            <w:vAlign w:val="center"/>
          </w:tcPr>
          <w:p w14:paraId="05F9C729"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5A5A2A7D" w14:textId="77777777" w:rsidR="006E2CE6" w:rsidRPr="001518AC" w:rsidRDefault="00AC2D1F">
            <w:pPr>
              <w:snapToGrid w:val="0"/>
              <w:spacing w:line="420" w:lineRule="exact"/>
              <w:rPr>
                <w:rFonts w:ascii="宋体" w:hAnsi="宋体" w:cs="Arial"/>
                <w:i/>
                <w:color w:val="000000" w:themeColor="text1"/>
                <w:szCs w:val="21"/>
              </w:rPr>
            </w:pPr>
            <w:r w:rsidRPr="001518AC">
              <w:rPr>
                <w:rFonts w:ascii="宋体" w:hAnsi="宋体" w:hint="eastAsia"/>
                <w:color w:val="000000" w:themeColor="text1"/>
                <w:szCs w:val="21"/>
              </w:rPr>
              <w:t>现场踏勘：获得招标文件后，供应商可自行前往踏勘现场，费用自理。</w:t>
            </w:r>
          </w:p>
        </w:tc>
      </w:tr>
      <w:tr w:rsidR="006E2CE6" w:rsidRPr="001518AC" w14:paraId="21365463"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7DB9C113"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5A30E7B8" w14:textId="77777777" w:rsidR="006E2CE6" w:rsidRPr="001518AC" w:rsidRDefault="00AC2D1F">
            <w:pPr>
              <w:snapToGrid w:val="0"/>
              <w:spacing w:line="420" w:lineRule="exact"/>
              <w:rPr>
                <w:rFonts w:ascii="宋体" w:hAnsi="宋体"/>
                <w:color w:val="000000" w:themeColor="text1"/>
                <w:szCs w:val="21"/>
              </w:rPr>
            </w:pPr>
            <w:r w:rsidRPr="001518AC">
              <w:rPr>
                <w:rFonts w:ascii="宋体" w:hAnsi="宋体" w:hint="eastAsia"/>
                <w:color w:val="000000" w:themeColor="text1"/>
                <w:szCs w:val="21"/>
              </w:rPr>
              <w:t>投标文件组成：电子投标文件和备份投标文件均由资信商务及技术文件和报价文件两部份组成。</w:t>
            </w:r>
          </w:p>
        </w:tc>
      </w:tr>
      <w:tr w:rsidR="006E2CE6" w:rsidRPr="001518AC" w14:paraId="58DCE118"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3C502BF0"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6AB26516"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cs="宋体" w:hint="eastAsia"/>
                <w:color w:val="000000" w:themeColor="text1"/>
                <w:szCs w:val="21"/>
              </w:rPr>
              <w:t>投标文件的编制：供应商应先安装“政采云电子交易客户端”，并按照本招标文件和“政府采购云平台”的要求，通过“政采云电子交易客户端”编制并加密投标文件。</w:t>
            </w:r>
          </w:p>
        </w:tc>
      </w:tr>
      <w:tr w:rsidR="006E2CE6" w:rsidRPr="001518AC" w14:paraId="6BB9C189"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2CB44956"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14:paraId="1B6E2623"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cs="宋体" w:hint="eastAsia"/>
                <w:color w:val="000000" w:themeColor="text1"/>
                <w:szCs w:val="21"/>
              </w:rPr>
              <w:t>投标文件的签章：电子签章。</w:t>
            </w:r>
          </w:p>
        </w:tc>
      </w:tr>
      <w:tr w:rsidR="006E2CE6" w:rsidRPr="001518AC" w14:paraId="2A0BFFC2"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5042A725"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14:paraId="28131261"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color w:val="000000" w:themeColor="text1"/>
                <w:szCs w:val="21"/>
              </w:rPr>
              <w:t>投标文件的形式：</w:t>
            </w:r>
            <w:r w:rsidRPr="001518AC">
              <w:rPr>
                <w:rFonts w:ascii="Segoe UI Emoji" w:hAnsi="Segoe UI Emoji" w:cs="Segoe UI Emoji"/>
                <w:bCs/>
                <w:color w:val="000000" w:themeColor="text1"/>
                <w:szCs w:val="21"/>
              </w:rPr>
              <w:t>☑</w:t>
            </w:r>
            <w:r w:rsidRPr="001518AC">
              <w:rPr>
                <w:rFonts w:ascii="宋体" w:hAnsi="宋体" w:cs="宋体" w:hint="eastAsia"/>
                <w:bCs/>
                <w:color w:val="000000" w:themeColor="text1"/>
                <w:szCs w:val="21"/>
              </w:rPr>
              <w:t>电子投标文件（包括“电子加密投标文件”和“备份投标文件”，在投标文件编制完成后同时生成）；</w:t>
            </w:r>
          </w:p>
          <w:p w14:paraId="7EB4E834"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bCs/>
                <w:color w:val="000000" w:themeColor="text1"/>
                <w:szCs w:val="21"/>
              </w:rPr>
              <w:t>（1）“电子加密投标文件”是指通过“政采云电子交易客户端”完成投标文件编制后生成并加密的数据电文形式的投标文件。</w:t>
            </w:r>
          </w:p>
          <w:p w14:paraId="7D3D1257"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bCs/>
                <w:color w:val="000000" w:themeColor="text1"/>
                <w:szCs w:val="21"/>
              </w:rPr>
              <w:t>（2）“备份投标文件”是指与“电子加密投标文件”同时生成的数据电文形式的电子文件（备份标书），其他方式编制的备份投标文件视为无效备份投标文件。</w:t>
            </w:r>
          </w:p>
          <w:p w14:paraId="2AF592C3"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cs="宋体" w:hint="eastAsia"/>
                <w:b/>
                <w:bCs/>
                <w:color w:val="000000" w:themeColor="text1"/>
                <w:szCs w:val="21"/>
              </w:rPr>
              <w:t>（3）备份电子标文件制作为非强制性。</w:t>
            </w:r>
          </w:p>
        </w:tc>
      </w:tr>
      <w:tr w:rsidR="006E2CE6" w:rsidRPr="001518AC" w14:paraId="712ACCBA"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295F82CE"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1</w:t>
            </w:r>
            <w:r w:rsidRPr="001518AC">
              <w:rPr>
                <w:rFonts w:ascii="宋体" w:hAnsi="宋体"/>
                <w:color w:val="000000" w:themeColor="text1"/>
                <w:szCs w:val="21"/>
              </w:rPr>
              <w:t>0</w:t>
            </w:r>
          </w:p>
        </w:tc>
        <w:tc>
          <w:tcPr>
            <w:tcW w:w="8371" w:type="dxa"/>
            <w:tcBorders>
              <w:top w:val="single" w:sz="4" w:space="0" w:color="auto"/>
              <w:left w:val="single" w:sz="4" w:space="0" w:color="auto"/>
              <w:bottom w:val="single" w:sz="4" w:space="0" w:color="auto"/>
              <w:right w:val="single" w:sz="4" w:space="0" w:color="auto"/>
            </w:tcBorders>
            <w:vAlign w:val="center"/>
          </w:tcPr>
          <w:p w14:paraId="5029DDB2" w14:textId="7C0DC7C1"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cs="宋体" w:hint="eastAsia"/>
                <w:color w:val="000000" w:themeColor="text1"/>
                <w:szCs w:val="21"/>
              </w:rPr>
              <w:t>投标文件份数：</w:t>
            </w:r>
            <w:r w:rsidRPr="001518AC">
              <w:rPr>
                <w:rFonts w:ascii="宋体" w:hAnsi="宋体" w:cs="宋体" w:hint="eastAsia"/>
                <w:bCs/>
                <w:color w:val="000000" w:themeColor="text1"/>
                <w:szCs w:val="21"/>
              </w:rPr>
              <w:t>（1）“电子加密投标文件”：在线上传递交、一份。（2）“备份投标文件”：密封包装后（邮寄形式）投标截止时间前递交、一份（邮寄地址：浙江和诚房地产估价有限公司招标代理部（嘉兴市文桥路5</w:t>
            </w:r>
            <w:r w:rsidRPr="001518AC">
              <w:rPr>
                <w:rFonts w:ascii="宋体" w:hAnsi="宋体" w:cs="宋体"/>
                <w:bCs/>
                <w:color w:val="000000" w:themeColor="text1"/>
                <w:szCs w:val="21"/>
              </w:rPr>
              <w:t>05</w:t>
            </w:r>
            <w:r w:rsidRPr="001518AC">
              <w:rPr>
                <w:rFonts w:ascii="宋体" w:hAnsi="宋体" w:cs="宋体" w:hint="eastAsia"/>
                <w:bCs/>
                <w:color w:val="000000" w:themeColor="text1"/>
                <w:szCs w:val="21"/>
              </w:rPr>
              <w:t>号融通商务中心3号楼1</w:t>
            </w:r>
            <w:r w:rsidRPr="001518AC">
              <w:rPr>
                <w:rFonts w:ascii="宋体" w:hAnsi="宋体" w:cs="宋体"/>
                <w:bCs/>
                <w:color w:val="000000" w:themeColor="text1"/>
                <w:szCs w:val="21"/>
              </w:rPr>
              <w:t>5</w:t>
            </w:r>
            <w:r w:rsidRPr="001518AC">
              <w:rPr>
                <w:rFonts w:ascii="宋体" w:hAnsi="宋体" w:cs="宋体" w:hint="eastAsia"/>
                <w:bCs/>
                <w:color w:val="000000" w:themeColor="text1"/>
                <w:szCs w:val="21"/>
              </w:rPr>
              <w:t>楼），</w:t>
            </w:r>
            <w:r w:rsidR="009B6C5A" w:rsidRPr="001518AC">
              <w:rPr>
                <w:rFonts w:ascii="宋体" w:hAnsi="宋体" w:cs="宋体" w:hint="eastAsia"/>
                <w:bCs/>
                <w:color w:val="000000" w:themeColor="text1"/>
                <w:szCs w:val="21"/>
              </w:rPr>
              <w:t>邵女士</w:t>
            </w:r>
            <w:r w:rsidRPr="001518AC">
              <w:rPr>
                <w:rFonts w:ascii="宋体" w:hAnsi="宋体" w:cs="宋体" w:hint="eastAsia"/>
                <w:bCs/>
                <w:color w:val="000000" w:themeColor="text1"/>
                <w:szCs w:val="21"/>
              </w:rPr>
              <w:t>，电话：</w:t>
            </w:r>
            <w:r w:rsidRPr="001518AC">
              <w:rPr>
                <w:rFonts w:ascii="宋体" w:hAnsi="宋体" w:cs="宋体"/>
                <w:bCs/>
                <w:color w:val="000000" w:themeColor="text1"/>
                <w:szCs w:val="21"/>
              </w:rPr>
              <w:t>0573-82058132</w:t>
            </w:r>
            <w:r w:rsidRPr="001518AC">
              <w:rPr>
                <w:rFonts w:ascii="宋体" w:hAnsi="宋体" w:cs="宋体" w:hint="eastAsia"/>
                <w:bCs/>
                <w:color w:val="000000" w:themeColor="text1"/>
                <w:szCs w:val="21"/>
              </w:rPr>
              <w:t>）。</w:t>
            </w:r>
          </w:p>
        </w:tc>
      </w:tr>
      <w:tr w:rsidR="006E2CE6" w:rsidRPr="001518AC" w14:paraId="58402DA5"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11FCFE53"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1</w:t>
            </w:r>
            <w:r w:rsidRPr="001518AC">
              <w:rPr>
                <w:rFonts w:ascii="宋体" w:hAnsi="宋体"/>
                <w:color w:val="000000" w:themeColor="text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31B56848" w14:textId="77777777" w:rsidR="006E2CE6" w:rsidRPr="001518AC" w:rsidRDefault="00AC2D1F">
            <w:pPr>
              <w:spacing w:line="420" w:lineRule="exact"/>
              <w:jc w:val="left"/>
              <w:rPr>
                <w:rFonts w:ascii="宋体" w:hAnsi="宋体" w:cs="宋体"/>
                <w:color w:val="000000" w:themeColor="text1"/>
                <w:szCs w:val="21"/>
              </w:rPr>
            </w:pPr>
            <w:r w:rsidRPr="001518AC">
              <w:rPr>
                <w:rFonts w:ascii="宋体" w:hAnsi="宋体" w:cs="宋体" w:hint="eastAsia"/>
                <w:color w:val="000000" w:themeColor="text1"/>
                <w:szCs w:val="21"/>
              </w:rPr>
              <w:t>投标文件的上传和递交：</w:t>
            </w:r>
          </w:p>
          <w:p w14:paraId="176E597E"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bCs/>
                <w:color w:val="000000" w:themeColor="text1"/>
                <w:szCs w:val="21"/>
              </w:rPr>
              <w:t>（1）“电子加密投标文件”的上传、递交：</w:t>
            </w:r>
          </w:p>
          <w:p w14:paraId="7F6BE740"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bCs/>
                <w:color w:val="000000" w:themeColor="text1"/>
                <w:szCs w:val="21"/>
              </w:rPr>
              <w:t>a.投标供应商应在投标截止时间前将“电子加密投标文件”成功上传递交至“政府采购云平台”，否则投标无效。</w:t>
            </w:r>
          </w:p>
          <w:p w14:paraId="69937018" w14:textId="77777777" w:rsidR="006E2CE6" w:rsidRPr="001518AC" w:rsidRDefault="00AC2D1F">
            <w:pPr>
              <w:spacing w:line="420" w:lineRule="exact"/>
              <w:jc w:val="left"/>
              <w:rPr>
                <w:rFonts w:ascii="宋体" w:hAnsi="宋体" w:cs="宋体"/>
                <w:bCs/>
                <w:color w:val="000000" w:themeColor="text1"/>
                <w:szCs w:val="21"/>
              </w:rPr>
            </w:pPr>
            <w:r w:rsidRPr="001518AC">
              <w:rPr>
                <w:rFonts w:ascii="宋体" w:hAnsi="宋体" w:cs="宋体" w:hint="eastAsia"/>
                <w:bCs/>
                <w:color w:val="000000" w:themeColor="text1"/>
                <w:szCs w:val="21"/>
              </w:rPr>
              <w:t>b.“电子加密投标文件”成功上传递交后，供应商可自行打印投标文件接收回执。</w:t>
            </w:r>
          </w:p>
        </w:tc>
      </w:tr>
      <w:tr w:rsidR="006E2CE6" w:rsidRPr="001518AC" w14:paraId="7674AF11"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3124067B"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1</w:t>
            </w:r>
            <w:r w:rsidRPr="001518AC">
              <w:rPr>
                <w:rFonts w:ascii="宋体" w:hAnsi="宋体"/>
                <w:color w:val="000000" w:themeColor="text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4E1979F8" w14:textId="77777777" w:rsidR="006E2CE6" w:rsidRPr="001518AC" w:rsidRDefault="00AC2D1F">
            <w:pPr>
              <w:spacing w:line="420" w:lineRule="exact"/>
              <w:jc w:val="left"/>
              <w:rPr>
                <w:rFonts w:ascii="宋体" w:hAnsi="宋体" w:cs="宋体"/>
                <w:color w:val="000000" w:themeColor="text1"/>
                <w:szCs w:val="21"/>
              </w:rPr>
            </w:pPr>
            <w:r w:rsidRPr="001518AC">
              <w:rPr>
                <w:rFonts w:ascii="宋体" w:hAnsi="宋体" w:cs="宋体" w:hint="eastAsia"/>
                <w:color w:val="000000" w:themeColor="text1"/>
                <w:szCs w:val="21"/>
              </w:rPr>
              <w:t>电子加密投标文件的解密和异常情况处理：</w:t>
            </w:r>
          </w:p>
          <w:p w14:paraId="4268FE67" w14:textId="77777777" w:rsidR="006E2CE6" w:rsidRPr="001518AC" w:rsidRDefault="00AC2D1F">
            <w:pPr>
              <w:spacing w:line="420" w:lineRule="exact"/>
              <w:jc w:val="left"/>
              <w:rPr>
                <w:rFonts w:ascii="宋体" w:hAnsi="宋体" w:cs="宋体"/>
                <w:color w:val="000000" w:themeColor="text1"/>
                <w:szCs w:val="21"/>
              </w:rPr>
            </w:pPr>
            <w:r w:rsidRPr="001518AC">
              <w:rPr>
                <w:rFonts w:ascii="宋体" w:hAnsi="宋体" w:cs="宋体" w:hint="eastAsia"/>
                <w:color w:val="000000" w:themeColor="text1"/>
                <w:szCs w:val="21"/>
              </w:rPr>
              <w:lastRenderedPageBreak/>
              <w:t>（1）开标后，采购组织机构将向各投标供应商发出“电子加密投标文件”的解密通知，各投标供应商代表应当在接到解密通知后30分钟内自行完成“电子加密投标文件”的在线解密。</w:t>
            </w:r>
          </w:p>
          <w:p w14:paraId="50F4910E" w14:textId="77777777" w:rsidR="006E2CE6" w:rsidRPr="001518AC" w:rsidRDefault="00AC2D1F">
            <w:pPr>
              <w:spacing w:line="420" w:lineRule="exact"/>
              <w:jc w:val="left"/>
              <w:rPr>
                <w:rFonts w:ascii="宋体" w:hAnsi="宋体" w:cs="宋体"/>
                <w:color w:val="000000" w:themeColor="text1"/>
                <w:szCs w:val="21"/>
              </w:rPr>
            </w:pPr>
            <w:r w:rsidRPr="001518AC">
              <w:rPr>
                <w:rFonts w:ascii="宋体" w:hAnsi="宋体" w:cs="宋体" w:hint="eastAsia"/>
                <w:color w:val="000000" w:themeColor="text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16DA58B" w14:textId="77777777" w:rsidR="006E2CE6" w:rsidRPr="001518AC" w:rsidRDefault="00AC2D1F">
            <w:pPr>
              <w:autoSpaceDE w:val="0"/>
              <w:autoSpaceDN w:val="0"/>
              <w:snapToGrid w:val="0"/>
              <w:spacing w:line="420" w:lineRule="exact"/>
              <w:textAlignment w:val="bottom"/>
              <w:rPr>
                <w:rFonts w:ascii="宋体" w:hAnsi="宋体" w:cs="宋体"/>
                <w:color w:val="000000" w:themeColor="text1"/>
                <w:szCs w:val="21"/>
              </w:rPr>
            </w:pPr>
            <w:r w:rsidRPr="001518AC">
              <w:rPr>
                <w:rFonts w:ascii="宋体" w:hAnsi="宋体" w:cs="宋体" w:hint="eastAsia"/>
                <w:color w:val="000000" w:themeColor="text1"/>
                <w:szCs w:val="21"/>
              </w:rPr>
              <w:t>（3）投标截止时间前，投标供应商仅递交了“备份投标文件”而未将电子加密投标文件上传至“政府采购云平台”的，投标无效。</w:t>
            </w:r>
          </w:p>
        </w:tc>
      </w:tr>
      <w:tr w:rsidR="006E2CE6" w:rsidRPr="001518AC" w14:paraId="536B52EF"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756D1CC1" w14:textId="77777777" w:rsidR="006E2CE6" w:rsidRPr="001518AC" w:rsidRDefault="00AC2D1F">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lastRenderedPageBreak/>
              <w:t>1</w:t>
            </w:r>
            <w:r w:rsidRPr="001518AC">
              <w:rPr>
                <w:rFonts w:ascii="宋体" w:hAnsi="宋体"/>
                <w:color w:val="000000" w:themeColor="text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75F5026F" w14:textId="064518F9" w:rsidR="006E2CE6" w:rsidRPr="001518AC" w:rsidRDefault="00AC2D1F" w:rsidP="007F0136">
            <w:pPr>
              <w:autoSpaceDE w:val="0"/>
              <w:autoSpaceDN w:val="0"/>
              <w:snapToGrid w:val="0"/>
              <w:spacing w:line="420" w:lineRule="exact"/>
              <w:textAlignment w:val="bottom"/>
              <w:rPr>
                <w:rFonts w:ascii="宋体" w:hAnsi="宋体" w:cs="宋体"/>
                <w:color w:val="000000" w:themeColor="text1"/>
                <w:szCs w:val="21"/>
              </w:rPr>
            </w:pPr>
            <w:r w:rsidRPr="001518AC">
              <w:rPr>
                <w:rFonts w:ascii="宋体" w:hAnsi="宋体" w:hint="eastAsia"/>
                <w:color w:val="000000" w:themeColor="text1"/>
                <w:szCs w:val="21"/>
              </w:rPr>
              <w:t>开标时间及地</w:t>
            </w:r>
            <w:r w:rsidRPr="001518AC">
              <w:rPr>
                <w:rFonts w:ascii="宋体" w:hAnsi="宋体" w:cs="宋体" w:hint="eastAsia"/>
                <w:color w:val="000000" w:themeColor="text1"/>
                <w:szCs w:val="21"/>
              </w:rPr>
              <w:t>点：</w:t>
            </w:r>
            <w:r w:rsidR="00987E18" w:rsidRPr="001518AC">
              <w:rPr>
                <w:rFonts w:hint="eastAsia"/>
                <w:color w:val="000000" w:themeColor="text1"/>
                <w:szCs w:val="21"/>
              </w:rPr>
              <w:t>2024</w:t>
            </w:r>
            <w:r w:rsidR="00987E18" w:rsidRPr="001518AC">
              <w:rPr>
                <w:rFonts w:hint="eastAsia"/>
                <w:color w:val="000000" w:themeColor="text1"/>
                <w:szCs w:val="21"/>
              </w:rPr>
              <w:t>年</w:t>
            </w:r>
            <w:r w:rsidR="007F0136" w:rsidRPr="001518AC">
              <w:rPr>
                <w:color w:val="000000" w:themeColor="text1"/>
                <w:szCs w:val="21"/>
              </w:rPr>
              <w:t>6</w:t>
            </w:r>
            <w:r w:rsidR="00850D17" w:rsidRPr="001518AC">
              <w:rPr>
                <w:rFonts w:hint="eastAsia"/>
                <w:color w:val="000000" w:themeColor="text1"/>
                <w:szCs w:val="21"/>
              </w:rPr>
              <w:t>月</w:t>
            </w:r>
            <w:r w:rsidR="007F0136" w:rsidRPr="001518AC">
              <w:rPr>
                <w:color w:val="000000" w:themeColor="text1"/>
                <w:szCs w:val="21"/>
              </w:rPr>
              <w:t>27</w:t>
            </w:r>
            <w:r w:rsidR="00850D17" w:rsidRPr="001518AC">
              <w:rPr>
                <w:rFonts w:hint="eastAsia"/>
                <w:color w:val="000000" w:themeColor="text1"/>
                <w:szCs w:val="21"/>
              </w:rPr>
              <w:t>日</w:t>
            </w:r>
            <w:r w:rsidR="007F0136" w:rsidRPr="001518AC">
              <w:rPr>
                <w:color w:val="000000" w:themeColor="text1"/>
                <w:szCs w:val="21"/>
              </w:rPr>
              <w:t>09</w:t>
            </w:r>
            <w:r w:rsidR="0012473D" w:rsidRPr="001518AC">
              <w:rPr>
                <w:rFonts w:hint="eastAsia"/>
                <w:color w:val="000000" w:themeColor="text1"/>
                <w:szCs w:val="21"/>
              </w:rPr>
              <w:t>:</w:t>
            </w:r>
            <w:r w:rsidR="007F0136" w:rsidRPr="001518AC">
              <w:rPr>
                <w:color w:val="000000" w:themeColor="text1"/>
                <w:szCs w:val="21"/>
              </w:rPr>
              <w:t>3</w:t>
            </w:r>
            <w:r w:rsidR="0012473D" w:rsidRPr="001518AC">
              <w:rPr>
                <w:rFonts w:hint="eastAsia"/>
                <w:color w:val="000000" w:themeColor="text1"/>
                <w:szCs w:val="21"/>
              </w:rPr>
              <w:t>0</w:t>
            </w:r>
            <w:r w:rsidRPr="001518AC">
              <w:rPr>
                <w:rFonts w:ascii="宋体" w:hAnsi="宋体" w:cs="宋体" w:hint="eastAsia"/>
                <w:color w:val="000000" w:themeColor="text1"/>
                <w:szCs w:val="21"/>
              </w:rPr>
              <w:t>在</w:t>
            </w:r>
            <w:r w:rsidRPr="001518AC">
              <w:rPr>
                <w:rFonts w:hint="eastAsia"/>
                <w:color w:val="000000" w:themeColor="text1"/>
                <w:szCs w:val="21"/>
              </w:rPr>
              <w:t>浙江和诚房地产估价有限公司开标室（嘉兴市文桥路</w:t>
            </w:r>
            <w:r w:rsidRPr="001518AC">
              <w:rPr>
                <w:color w:val="000000" w:themeColor="text1"/>
                <w:szCs w:val="21"/>
              </w:rPr>
              <w:t>505</w:t>
            </w:r>
            <w:r w:rsidRPr="001518AC">
              <w:rPr>
                <w:rFonts w:hint="eastAsia"/>
                <w:color w:val="000000" w:themeColor="text1"/>
                <w:szCs w:val="21"/>
              </w:rPr>
              <w:t>号融通商务中心</w:t>
            </w:r>
            <w:r w:rsidRPr="001518AC">
              <w:rPr>
                <w:color w:val="000000" w:themeColor="text1"/>
                <w:szCs w:val="21"/>
              </w:rPr>
              <w:t>3</w:t>
            </w:r>
            <w:r w:rsidRPr="001518AC">
              <w:rPr>
                <w:rFonts w:hint="eastAsia"/>
                <w:color w:val="000000" w:themeColor="text1"/>
                <w:szCs w:val="21"/>
              </w:rPr>
              <w:t>号楼</w:t>
            </w:r>
            <w:r w:rsidRPr="001518AC">
              <w:rPr>
                <w:color w:val="000000" w:themeColor="text1"/>
                <w:szCs w:val="21"/>
              </w:rPr>
              <w:t>15</w:t>
            </w:r>
            <w:r w:rsidRPr="001518AC">
              <w:rPr>
                <w:rFonts w:hint="eastAsia"/>
                <w:color w:val="000000" w:themeColor="text1"/>
                <w:szCs w:val="21"/>
              </w:rPr>
              <w:t>楼）开标</w:t>
            </w:r>
            <w:r w:rsidRPr="001518AC">
              <w:rPr>
                <w:rFonts w:ascii="宋体" w:hAnsi="宋体" w:cs="Arial" w:hint="eastAsia"/>
                <w:color w:val="000000" w:themeColor="text1"/>
                <w:szCs w:val="21"/>
              </w:rPr>
              <w:t>。</w:t>
            </w:r>
            <w:r w:rsidRPr="001518AC">
              <w:rPr>
                <w:rFonts w:ascii="宋体" w:hAnsi="宋体" w:cs="Arial" w:hint="eastAsia"/>
                <w:b/>
                <w:color w:val="000000" w:themeColor="text1"/>
                <w:szCs w:val="21"/>
              </w:rPr>
              <w:t>供应商无需到开标现场，但须准时在线参加，直至评审结束。</w:t>
            </w:r>
          </w:p>
        </w:tc>
      </w:tr>
      <w:tr w:rsidR="006E2CE6" w:rsidRPr="001518AC" w14:paraId="70A5F090" w14:textId="77777777" w:rsidTr="00CE53B9">
        <w:trPr>
          <w:trHeight w:val="548"/>
          <w:jc w:val="center"/>
        </w:trPr>
        <w:tc>
          <w:tcPr>
            <w:tcW w:w="869" w:type="dxa"/>
            <w:tcBorders>
              <w:top w:val="single" w:sz="4" w:space="0" w:color="auto"/>
              <w:left w:val="single" w:sz="4" w:space="0" w:color="auto"/>
              <w:bottom w:val="single" w:sz="4" w:space="0" w:color="auto"/>
              <w:right w:val="single" w:sz="4" w:space="0" w:color="auto"/>
            </w:tcBorders>
            <w:vAlign w:val="center"/>
          </w:tcPr>
          <w:p w14:paraId="1C75CAE3" w14:textId="0054E3D2"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14:paraId="6DF52554"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评标办法及评分标准：详见第四章</w:t>
            </w:r>
          </w:p>
        </w:tc>
      </w:tr>
      <w:tr w:rsidR="006E2CE6" w:rsidRPr="001518AC" w14:paraId="1D8E0732"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290AB7A1" w14:textId="0C1688C7"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14:paraId="1B3363F2"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信用记录：</w:t>
            </w:r>
            <w:r w:rsidRPr="001518AC">
              <w:rPr>
                <w:rFonts w:ascii="宋体" w:hAnsi="宋体" w:cs="Arial" w:hint="eastAsia"/>
                <w:color w:val="000000" w:themeColor="text1"/>
                <w:szCs w:val="21"/>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6E2CE6" w:rsidRPr="001518AC" w14:paraId="3C48B6AB"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6CB6B931" w14:textId="7C137FBC"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14:paraId="38EB7733" w14:textId="77777777" w:rsidR="006E2CE6" w:rsidRPr="001518AC" w:rsidRDefault="00AC2D1F">
            <w:pPr>
              <w:autoSpaceDE w:val="0"/>
              <w:autoSpaceDN w:val="0"/>
              <w:adjustRightInd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rsidR="006E2CE6" w:rsidRPr="001518AC" w14:paraId="0E290324" w14:textId="77777777">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14:paraId="4C94A17A" w14:textId="36930BFE"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14:paraId="7D03999C" w14:textId="77777777" w:rsidR="006E2CE6" w:rsidRPr="001518AC" w:rsidRDefault="00AC2D1F">
            <w:pPr>
              <w:autoSpaceDE w:val="0"/>
              <w:autoSpaceDN w:val="0"/>
              <w:adjustRightInd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中标公告及中标通知书：中标公告发布于上述媒体，</w:t>
            </w:r>
            <w:r w:rsidRPr="001518AC">
              <w:rPr>
                <w:rFonts w:ascii="宋体" w:hAnsi="宋体" w:hint="eastAsia"/>
                <w:color w:val="000000" w:themeColor="text1"/>
                <w:kern w:val="0"/>
                <w:szCs w:val="21"/>
              </w:rPr>
              <w:t>中标公告期限为1个工作日。在公告中标结果的同时，代理机构向中标人发出中标通知书。</w:t>
            </w:r>
          </w:p>
        </w:tc>
      </w:tr>
      <w:tr w:rsidR="006E2CE6" w:rsidRPr="001518AC" w14:paraId="0C747CDE" w14:textId="77777777">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14:paraId="566A2D28" w14:textId="0CAD576B"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14:paraId="42533065"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签订合同时间：中标通知书发出后30日内。</w:t>
            </w:r>
            <w:r w:rsidRPr="001518AC">
              <w:rPr>
                <w:rFonts w:ascii="宋体" w:hAnsi="宋体" w:hint="eastAsia"/>
                <w:color w:val="000000" w:themeColor="text1"/>
                <w:kern w:val="0"/>
                <w:szCs w:val="21"/>
              </w:rPr>
              <w:t>建议采购人在对采购结果质疑期（自采购结果公告之日起七个工作日）后与中标人签订政府采购合同。</w:t>
            </w:r>
          </w:p>
        </w:tc>
      </w:tr>
      <w:tr w:rsidR="006E2CE6" w:rsidRPr="001518AC" w14:paraId="2C51E689" w14:textId="77777777">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14:paraId="6BE712E2" w14:textId="7298C41A"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14:paraId="1ACC57D2" w14:textId="77777777" w:rsidR="006E2CE6" w:rsidRPr="001518AC" w:rsidRDefault="00AC2D1F">
            <w:pPr>
              <w:autoSpaceDE w:val="0"/>
              <w:autoSpaceDN w:val="0"/>
              <w:adjustRightInd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合同公告：本项目政府采购合同将于签订之日起2个工作日内发布于上述媒体，但政府采购合同中涉及国家秘密、商业秘密的内容除外。</w:t>
            </w:r>
          </w:p>
        </w:tc>
      </w:tr>
      <w:tr w:rsidR="006E2CE6" w:rsidRPr="001518AC" w14:paraId="11001368"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5D05E80A" w14:textId="6E556469"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20</w:t>
            </w:r>
          </w:p>
        </w:tc>
        <w:tc>
          <w:tcPr>
            <w:tcW w:w="8371" w:type="dxa"/>
            <w:tcBorders>
              <w:top w:val="single" w:sz="4" w:space="0" w:color="auto"/>
              <w:left w:val="single" w:sz="4" w:space="0" w:color="auto"/>
              <w:bottom w:val="single" w:sz="4" w:space="0" w:color="auto"/>
              <w:right w:val="single" w:sz="4" w:space="0" w:color="auto"/>
            </w:tcBorders>
            <w:vAlign w:val="center"/>
          </w:tcPr>
          <w:p w14:paraId="46A3B268" w14:textId="4D66345F" w:rsidR="006E2CE6" w:rsidRPr="001518AC" w:rsidRDefault="00AC2D1F" w:rsidP="00345CCE">
            <w:pPr>
              <w:autoSpaceDE w:val="0"/>
              <w:autoSpaceDN w:val="0"/>
              <w:adjustRightInd w:val="0"/>
              <w:snapToGrid w:val="0"/>
              <w:spacing w:line="420" w:lineRule="exact"/>
              <w:textAlignment w:val="bottom"/>
              <w:rPr>
                <w:rFonts w:ascii="宋体" w:hAnsi="宋体"/>
                <w:b/>
                <w:color w:val="000000" w:themeColor="text1"/>
                <w:szCs w:val="21"/>
              </w:rPr>
            </w:pPr>
            <w:r w:rsidRPr="001518AC">
              <w:rPr>
                <w:rFonts w:ascii="宋体" w:hAnsi="宋体" w:hint="eastAsia"/>
                <w:color w:val="000000" w:themeColor="text1"/>
                <w:szCs w:val="21"/>
              </w:rPr>
              <w:t>本项目预算：</w:t>
            </w:r>
            <w:r w:rsidR="005B1797" w:rsidRPr="001518AC">
              <w:rPr>
                <w:rFonts w:ascii="宋体" w:hAnsi="宋体" w:hint="eastAsia"/>
                <w:color w:val="000000" w:themeColor="text1"/>
                <w:szCs w:val="21"/>
              </w:rPr>
              <w:t>人民币玖拾万元整（￥</w:t>
            </w:r>
            <w:r w:rsidR="005B1797" w:rsidRPr="001518AC">
              <w:rPr>
                <w:rFonts w:ascii="宋体" w:hAnsi="宋体"/>
                <w:color w:val="000000" w:themeColor="text1"/>
                <w:szCs w:val="21"/>
              </w:rPr>
              <w:t>900000</w:t>
            </w:r>
            <w:r w:rsidR="005B1797" w:rsidRPr="001518AC">
              <w:rPr>
                <w:rFonts w:ascii="宋体" w:hAnsi="宋体" w:hint="eastAsia"/>
                <w:color w:val="000000" w:themeColor="text1"/>
                <w:szCs w:val="21"/>
              </w:rPr>
              <w:t>元）。</w:t>
            </w:r>
            <w:r w:rsidR="005B1797" w:rsidRPr="001518AC">
              <w:rPr>
                <w:rFonts w:ascii="宋体" w:hAnsi="宋体" w:hint="eastAsia"/>
                <w:b/>
                <w:bCs/>
                <w:color w:val="000000" w:themeColor="text1"/>
                <w:szCs w:val="21"/>
              </w:rPr>
              <w:t>最高限价为</w:t>
            </w:r>
            <w:r w:rsidR="00345CCE" w:rsidRPr="001518AC">
              <w:rPr>
                <w:rFonts w:ascii="宋体" w:hAnsi="宋体"/>
                <w:b/>
                <w:bCs/>
                <w:color w:val="000000" w:themeColor="text1"/>
                <w:szCs w:val="21"/>
              </w:rPr>
              <w:t>720065</w:t>
            </w:r>
            <w:r w:rsidR="005B1797" w:rsidRPr="001518AC">
              <w:rPr>
                <w:rFonts w:ascii="宋体" w:hAnsi="宋体" w:hint="eastAsia"/>
                <w:b/>
                <w:bCs/>
                <w:color w:val="000000" w:themeColor="text1"/>
                <w:szCs w:val="21"/>
              </w:rPr>
              <w:t>元</w:t>
            </w:r>
            <w:r w:rsidR="005B1797" w:rsidRPr="001518AC">
              <w:rPr>
                <w:rFonts w:ascii="宋体" w:hAnsi="宋体" w:hint="eastAsia"/>
                <w:color w:val="000000" w:themeColor="text1"/>
                <w:szCs w:val="21"/>
              </w:rPr>
              <w:t>。高于最高限价的</w:t>
            </w:r>
            <w:r w:rsidR="005B1797" w:rsidRPr="001518AC">
              <w:rPr>
                <w:rFonts w:ascii="宋体" w:hAnsi="宋体" w:hint="eastAsia"/>
                <w:color w:val="000000" w:themeColor="text1"/>
                <w:szCs w:val="21"/>
              </w:rPr>
              <w:lastRenderedPageBreak/>
              <w:t>做无效标处理。</w:t>
            </w:r>
          </w:p>
        </w:tc>
      </w:tr>
      <w:tr w:rsidR="006E2CE6" w:rsidRPr="001518AC" w14:paraId="05876BF5"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4AF5252B" w14:textId="0C7D6B1B" w:rsidR="006E2CE6" w:rsidRPr="001518AC" w:rsidRDefault="002E5C6E" w:rsidP="002E5C6E">
            <w:pPr>
              <w:spacing w:line="400" w:lineRule="exact"/>
              <w:jc w:val="center"/>
              <w:rPr>
                <w:rFonts w:ascii="宋体" w:hAnsi="宋体"/>
                <w:color w:val="000000" w:themeColor="text1"/>
                <w:szCs w:val="21"/>
              </w:rPr>
            </w:pPr>
            <w:r w:rsidRPr="001518AC">
              <w:rPr>
                <w:rFonts w:ascii="宋体" w:hAnsi="宋体"/>
                <w:color w:val="000000" w:themeColor="text1"/>
                <w:szCs w:val="21"/>
              </w:rPr>
              <w:lastRenderedPageBreak/>
              <w:t>21</w:t>
            </w:r>
          </w:p>
        </w:tc>
        <w:tc>
          <w:tcPr>
            <w:tcW w:w="8371" w:type="dxa"/>
            <w:tcBorders>
              <w:top w:val="single" w:sz="4" w:space="0" w:color="auto"/>
              <w:left w:val="single" w:sz="4" w:space="0" w:color="auto"/>
              <w:bottom w:val="single" w:sz="4" w:space="0" w:color="auto"/>
              <w:right w:val="single" w:sz="4" w:space="0" w:color="auto"/>
            </w:tcBorders>
            <w:vAlign w:val="center"/>
          </w:tcPr>
          <w:p w14:paraId="399FB8CA" w14:textId="77777777" w:rsidR="006E2CE6" w:rsidRPr="001518AC" w:rsidRDefault="00AC2D1F">
            <w:pPr>
              <w:spacing w:line="400" w:lineRule="exact"/>
              <w:rPr>
                <w:rFonts w:ascii="宋体" w:hAnsi="宋体"/>
                <w:color w:val="000000" w:themeColor="text1"/>
                <w:szCs w:val="21"/>
              </w:rPr>
            </w:pPr>
            <w:r w:rsidRPr="001518AC">
              <w:rPr>
                <w:rFonts w:ascii="宋体" w:hAnsi="宋体" w:hint="eastAsia"/>
                <w:color w:val="000000" w:themeColor="text1"/>
                <w:szCs w:val="21"/>
              </w:rPr>
              <w:t>付款方式：</w:t>
            </w:r>
          </w:p>
          <w:p w14:paraId="7D2EBFF7" w14:textId="38938BB0" w:rsidR="006E2CE6" w:rsidRPr="001518AC" w:rsidRDefault="00820B04" w:rsidP="00D421BD">
            <w:pPr>
              <w:tabs>
                <w:tab w:val="left" w:pos="1440"/>
              </w:tabs>
              <w:spacing w:line="400" w:lineRule="exact"/>
              <w:ind w:firstLineChars="200" w:firstLine="420"/>
              <w:rPr>
                <w:rFonts w:ascii="宋体" w:hAnsi="宋体"/>
                <w:color w:val="000000" w:themeColor="text1"/>
                <w:szCs w:val="21"/>
              </w:rPr>
            </w:pPr>
            <w:r w:rsidRPr="001518AC">
              <w:rPr>
                <w:rFonts w:ascii="宋体" w:hAnsi="宋体" w:cs="微软雅黑" w:hint="eastAsia"/>
                <w:color w:val="000000" w:themeColor="text1"/>
                <w:szCs w:val="21"/>
              </w:rPr>
              <w:t>合同生效以及具备实施条件后7个工作日内支付合同价的40%作为预付款，项目完成通过最终验收并审计后支付至合同价的95%，剩余5%在质保期满后支付。</w:t>
            </w:r>
          </w:p>
        </w:tc>
      </w:tr>
      <w:tr w:rsidR="006E2CE6" w:rsidRPr="001518AC" w14:paraId="7EBFC7A2"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374547FB" w14:textId="11D594A2"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22</w:t>
            </w:r>
          </w:p>
        </w:tc>
        <w:tc>
          <w:tcPr>
            <w:tcW w:w="8371" w:type="dxa"/>
            <w:tcBorders>
              <w:top w:val="single" w:sz="4" w:space="0" w:color="auto"/>
              <w:left w:val="single" w:sz="4" w:space="0" w:color="auto"/>
              <w:bottom w:val="single" w:sz="4" w:space="0" w:color="auto"/>
              <w:right w:val="single" w:sz="4" w:space="0" w:color="auto"/>
            </w:tcBorders>
            <w:vAlign w:val="center"/>
          </w:tcPr>
          <w:p w14:paraId="77E747F0" w14:textId="77777777" w:rsidR="006E2CE6" w:rsidRPr="001518AC" w:rsidRDefault="00AC2D1F">
            <w:pPr>
              <w:autoSpaceDE w:val="0"/>
              <w:autoSpaceDN w:val="0"/>
              <w:adjustRightInd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投标文件有效期：</w:t>
            </w:r>
            <w:r w:rsidRPr="001518AC">
              <w:rPr>
                <w:rFonts w:ascii="宋体" w:hAnsi="宋体" w:cs="Arial" w:hint="eastAsia"/>
                <w:color w:val="000000" w:themeColor="text1"/>
                <w:szCs w:val="21"/>
                <w:u w:val="single"/>
              </w:rPr>
              <w:t>90</w:t>
            </w:r>
            <w:r w:rsidRPr="001518AC">
              <w:rPr>
                <w:rFonts w:ascii="宋体" w:hAnsi="宋体" w:cs="Arial" w:hint="eastAsia"/>
                <w:color w:val="000000" w:themeColor="text1"/>
                <w:szCs w:val="21"/>
              </w:rPr>
              <w:t>天</w:t>
            </w:r>
          </w:p>
        </w:tc>
      </w:tr>
      <w:tr w:rsidR="006E2CE6" w:rsidRPr="001518AC" w14:paraId="5D5D5F82"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1E5A7F06" w14:textId="2DE75D28"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23</w:t>
            </w:r>
          </w:p>
        </w:tc>
        <w:tc>
          <w:tcPr>
            <w:tcW w:w="8371" w:type="dxa"/>
            <w:tcBorders>
              <w:top w:val="single" w:sz="4" w:space="0" w:color="auto"/>
              <w:left w:val="single" w:sz="4" w:space="0" w:color="auto"/>
              <w:bottom w:val="single" w:sz="4" w:space="0" w:color="auto"/>
              <w:right w:val="single" w:sz="4" w:space="0" w:color="auto"/>
            </w:tcBorders>
            <w:vAlign w:val="center"/>
          </w:tcPr>
          <w:p w14:paraId="10C7D5AF"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网上注册：</w:t>
            </w:r>
            <w:r w:rsidRPr="001518AC">
              <w:rPr>
                <w:rFonts w:ascii="宋体" w:hAnsi="宋体" w:cs="宋体" w:hint="eastAsia"/>
                <w:color w:val="000000" w:themeColor="text1"/>
                <w:kern w:val="0"/>
                <w:szCs w:val="21"/>
              </w:rPr>
              <w:t>本项目不接受现场报名，须注册后进行网上报名。在浙江政府采购网进行供应商注册后完成报名（详情请见第一章招标公告）。</w:t>
            </w:r>
          </w:p>
        </w:tc>
      </w:tr>
      <w:tr w:rsidR="006E2CE6" w:rsidRPr="001518AC" w14:paraId="1AAD9400"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3A74DA6D" w14:textId="64E65736" w:rsidR="006E2CE6" w:rsidRPr="001518AC" w:rsidRDefault="002E5C6E">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25</w:t>
            </w:r>
          </w:p>
        </w:tc>
        <w:tc>
          <w:tcPr>
            <w:tcW w:w="8371" w:type="dxa"/>
            <w:tcBorders>
              <w:top w:val="single" w:sz="4" w:space="0" w:color="auto"/>
              <w:left w:val="single" w:sz="4" w:space="0" w:color="auto"/>
              <w:bottom w:val="single" w:sz="4" w:space="0" w:color="auto"/>
              <w:right w:val="single" w:sz="4" w:space="0" w:color="auto"/>
            </w:tcBorders>
            <w:vAlign w:val="center"/>
          </w:tcPr>
          <w:p w14:paraId="2FEC6363" w14:textId="77777777" w:rsidR="006E2CE6" w:rsidRPr="001518AC" w:rsidRDefault="00AC2D1F">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解释：本招标文件的解释权属于采购单位。</w:t>
            </w:r>
          </w:p>
        </w:tc>
      </w:tr>
      <w:tr w:rsidR="005B1797" w:rsidRPr="001518AC" w14:paraId="65323B86"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73870808" w14:textId="420AB3A1" w:rsidR="005B1797" w:rsidRPr="001518AC" w:rsidRDefault="005B1797" w:rsidP="005B1797">
            <w:pPr>
              <w:snapToGrid w:val="0"/>
              <w:spacing w:line="420" w:lineRule="exact"/>
              <w:jc w:val="center"/>
              <w:rPr>
                <w:rFonts w:ascii="宋体" w:hAnsi="宋体"/>
                <w:color w:val="000000" w:themeColor="text1"/>
                <w:szCs w:val="21"/>
              </w:rPr>
            </w:pPr>
            <w:r w:rsidRPr="001518AC">
              <w:rPr>
                <w:rFonts w:ascii="宋体" w:hAnsi="宋体" w:hint="eastAsia"/>
                <w:color w:val="000000" w:themeColor="text1"/>
                <w:szCs w:val="21"/>
              </w:rPr>
              <w:t>2</w:t>
            </w:r>
            <w:r w:rsidRPr="001518AC">
              <w:rPr>
                <w:rFonts w:ascii="宋体" w:hAnsi="宋体"/>
                <w:color w:val="000000" w:themeColor="text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1E4C0395" w14:textId="2F99EF32" w:rsidR="005B1797" w:rsidRPr="001518AC" w:rsidRDefault="005B1797" w:rsidP="005B1797">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关于参考品牌：除采购文件明确的品牌外，欢迎其他能满足本项目技术需求且性能与所明确品牌相当的产品参加本项目投标。</w:t>
            </w:r>
          </w:p>
        </w:tc>
      </w:tr>
      <w:tr w:rsidR="005B1797" w:rsidRPr="001518AC" w14:paraId="2FFC922A"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3DDC3BE6" w14:textId="3F7A247C" w:rsidR="005B1797" w:rsidRPr="001518AC" w:rsidRDefault="005B1797" w:rsidP="005B1797">
            <w:pPr>
              <w:snapToGrid w:val="0"/>
              <w:spacing w:line="420" w:lineRule="exact"/>
              <w:jc w:val="center"/>
              <w:rPr>
                <w:rFonts w:ascii="宋体" w:hAnsi="宋体"/>
                <w:color w:val="000000" w:themeColor="text1"/>
                <w:szCs w:val="21"/>
              </w:rPr>
            </w:pPr>
            <w:r w:rsidRPr="001518AC">
              <w:rPr>
                <w:rFonts w:ascii="宋体" w:hAnsi="宋体"/>
                <w:color w:val="000000" w:themeColor="text1"/>
                <w:szCs w:val="21"/>
              </w:rPr>
              <w:t>25</w:t>
            </w:r>
          </w:p>
        </w:tc>
        <w:tc>
          <w:tcPr>
            <w:tcW w:w="8371" w:type="dxa"/>
            <w:tcBorders>
              <w:top w:val="single" w:sz="4" w:space="0" w:color="auto"/>
              <w:left w:val="single" w:sz="4" w:space="0" w:color="auto"/>
              <w:bottom w:val="single" w:sz="4" w:space="0" w:color="auto"/>
              <w:right w:val="single" w:sz="4" w:space="0" w:color="auto"/>
            </w:tcBorders>
            <w:vAlign w:val="center"/>
          </w:tcPr>
          <w:p w14:paraId="44F2C1AB" w14:textId="31D8245E" w:rsidR="005B1797" w:rsidRPr="001518AC" w:rsidRDefault="005B1797" w:rsidP="005B1797">
            <w:pPr>
              <w:autoSpaceDE w:val="0"/>
              <w:autoSpaceDN w:val="0"/>
              <w:snapToGrid w:val="0"/>
              <w:spacing w:line="420" w:lineRule="exact"/>
              <w:textAlignment w:val="bottom"/>
              <w:rPr>
                <w:rFonts w:ascii="宋体" w:hAnsi="宋体"/>
                <w:color w:val="000000" w:themeColor="text1"/>
                <w:szCs w:val="21"/>
              </w:rPr>
            </w:pPr>
            <w:r w:rsidRPr="001518AC">
              <w:rPr>
                <w:rFonts w:ascii="宋体" w:hAnsi="宋体" w:hint="eastAsia"/>
                <w:color w:val="000000" w:themeColor="text1"/>
                <w:szCs w:val="21"/>
              </w:rPr>
              <w:t>解释：本招标文件的解释权属于采购单位。</w:t>
            </w:r>
          </w:p>
        </w:tc>
      </w:tr>
    </w:tbl>
    <w:p w14:paraId="10137EF9" w14:textId="481D0B5B" w:rsidR="006E2CE6" w:rsidRPr="001518AC" w:rsidRDefault="00AC2D1F">
      <w:pPr>
        <w:spacing w:line="420" w:lineRule="exact"/>
        <w:ind w:firstLineChars="100" w:firstLine="210"/>
        <w:jc w:val="center"/>
        <w:rPr>
          <w:rFonts w:ascii="宋体" w:hAnsi="宋体"/>
          <w:b/>
          <w:color w:val="000000" w:themeColor="text1"/>
          <w:szCs w:val="21"/>
        </w:rPr>
      </w:pPr>
      <w:r w:rsidRPr="001518AC">
        <w:rPr>
          <w:rFonts w:ascii="宋体" w:hAnsi="宋体"/>
          <w:color w:val="000000" w:themeColor="text1"/>
        </w:rPr>
        <w:br w:type="page"/>
      </w:r>
      <w:r w:rsidRPr="001518AC">
        <w:rPr>
          <w:rFonts w:ascii="宋体" w:hAnsi="宋体" w:hint="eastAsia"/>
          <w:b/>
          <w:color w:val="000000" w:themeColor="text1"/>
          <w:szCs w:val="21"/>
        </w:rPr>
        <w:lastRenderedPageBreak/>
        <w:t>一、总则</w:t>
      </w:r>
    </w:p>
    <w:p w14:paraId="56FAC80F" w14:textId="1D4984F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16" w:name="_Toc177870537"/>
      <w:bookmarkStart w:id="17" w:name="_Toc177825120"/>
      <w:bookmarkStart w:id="18" w:name="_Toc177824872"/>
      <w:bookmarkStart w:id="19" w:name="_Toc430786262"/>
      <w:bookmarkStart w:id="20" w:name="_Toc490261828"/>
      <w:bookmarkStart w:id="21" w:name="_Toc177824939"/>
      <w:r w:rsidRPr="001518AC">
        <w:rPr>
          <w:rFonts w:ascii="宋体" w:hAnsi="宋体" w:hint="eastAsia"/>
          <w:b/>
          <w:color w:val="000000" w:themeColor="text1"/>
          <w:szCs w:val="21"/>
        </w:rPr>
        <w:t>1、适用范围</w:t>
      </w:r>
      <w:bookmarkEnd w:id="16"/>
      <w:bookmarkEnd w:id="17"/>
      <w:bookmarkEnd w:id="18"/>
      <w:bookmarkEnd w:id="19"/>
      <w:bookmarkEnd w:id="20"/>
      <w:bookmarkEnd w:id="21"/>
    </w:p>
    <w:p w14:paraId="6DD9CABA" w14:textId="2CFF8C26" w:rsidR="006E2CE6" w:rsidRPr="001518AC" w:rsidRDefault="00AC2D1F">
      <w:pPr>
        <w:snapToGrid w:val="0"/>
        <w:spacing w:line="420" w:lineRule="exact"/>
        <w:ind w:firstLineChars="196" w:firstLine="412"/>
        <w:jc w:val="left"/>
        <w:outlineLvl w:val="1"/>
        <w:rPr>
          <w:rFonts w:ascii="宋体" w:hAnsi="宋体"/>
          <w:color w:val="000000" w:themeColor="text1"/>
          <w:szCs w:val="21"/>
        </w:rPr>
      </w:pPr>
      <w:bookmarkStart w:id="22" w:name="_Toc490261829"/>
      <w:r w:rsidRPr="001518AC">
        <w:rPr>
          <w:rFonts w:ascii="宋体" w:hAnsi="宋体" w:hint="eastAsia"/>
          <w:color w:val="000000" w:themeColor="text1"/>
          <w:szCs w:val="21"/>
        </w:rPr>
        <w:t>本招标文件适用于本次所述项目的招标。</w:t>
      </w:r>
      <w:bookmarkStart w:id="23" w:name="_Toc430786263"/>
      <w:bookmarkStart w:id="24" w:name="_Toc177824940"/>
      <w:bookmarkStart w:id="25" w:name="_Toc177825121"/>
      <w:bookmarkStart w:id="26" w:name="_Toc177824873"/>
      <w:bookmarkStart w:id="27" w:name="_Toc177870538"/>
      <w:bookmarkEnd w:id="22"/>
    </w:p>
    <w:p w14:paraId="57433542" w14:textId="7777777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28" w:name="_Toc490261830"/>
      <w:r w:rsidRPr="001518AC">
        <w:rPr>
          <w:rFonts w:ascii="宋体" w:hAnsi="宋体" w:hint="eastAsia"/>
          <w:b/>
          <w:color w:val="000000" w:themeColor="text1"/>
          <w:szCs w:val="21"/>
        </w:rPr>
        <w:t>2、定义</w:t>
      </w:r>
      <w:bookmarkEnd w:id="23"/>
      <w:bookmarkEnd w:id="24"/>
      <w:bookmarkEnd w:id="25"/>
      <w:bookmarkEnd w:id="26"/>
      <w:bookmarkEnd w:id="27"/>
      <w:bookmarkEnd w:id="28"/>
    </w:p>
    <w:p w14:paraId="485F1033" w14:textId="7FA498CD"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29" w:name="_Toc490261831"/>
      <w:r w:rsidRPr="001518AC">
        <w:rPr>
          <w:rFonts w:ascii="宋体" w:hAnsi="宋体" w:hint="eastAsia"/>
          <w:color w:val="000000" w:themeColor="text1"/>
          <w:szCs w:val="21"/>
        </w:rPr>
        <w:t>（1）</w:t>
      </w:r>
      <w:r w:rsidR="00AC2D1F" w:rsidRPr="001518AC">
        <w:rPr>
          <w:rFonts w:ascii="宋体" w:hAnsi="宋体" w:hint="eastAsia"/>
          <w:color w:val="000000" w:themeColor="text1"/>
          <w:szCs w:val="21"/>
        </w:rPr>
        <w:t>“采购人”系指组织本次招标的代理机构或采购人。</w:t>
      </w:r>
      <w:bookmarkEnd w:id="29"/>
    </w:p>
    <w:p w14:paraId="01FD4B99" w14:textId="0DBC1DC5"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0" w:name="_Toc490261832"/>
      <w:r w:rsidRPr="001518AC">
        <w:rPr>
          <w:rFonts w:ascii="宋体" w:hAnsi="宋体" w:hint="eastAsia"/>
          <w:color w:val="000000" w:themeColor="text1"/>
          <w:szCs w:val="21"/>
        </w:rPr>
        <w:t>（2）</w:t>
      </w:r>
      <w:r w:rsidR="00AC2D1F" w:rsidRPr="001518AC">
        <w:rPr>
          <w:rFonts w:ascii="宋体" w:hAnsi="宋体" w:hint="eastAsia"/>
          <w:color w:val="000000" w:themeColor="text1"/>
          <w:szCs w:val="21"/>
        </w:rPr>
        <w:t>“供应商”系指向招标方提交投标文件的供应商。</w:t>
      </w:r>
      <w:bookmarkEnd w:id="30"/>
    </w:p>
    <w:p w14:paraId="6D49E29A" w14:textId="2FDABDD7"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1" w:name="_Toc490261833"/>
      <w:r w:rsidRPr="001518AC">
        <w:rPr>
          <w:rFonts w:ascii="宋体" w:hAnsi="宋体" w:hint="eastAsia"/>
          <w:color w:val="000000" w:themeColor="text1"/>
          <w:szCs w:val="21"/>
        </w:rPr>
        <w:t>（3）</w:t>
      </w:r>
      <w:r w:rsidR="00AC2D1F" w:rsidRPr="001518AC">
        <w:rPr>
          <w:rFonts w:ascii="宋体" w:hAnsi="宋体" w:hint="eastAsia"/>
          <w:color w:val="000000" w:themeColor="text1"/>
          <w:szCs w:val="21"/>
        </w:rPr>
        <w:t>“产品”系指供方按招标文件规定，须向采购人提供的一切设备、保险、税金、备品备件、工具、手册及其它有关技术资料和材料。</w:t>
      </w:r>
      <w:bookmarkEnd w:id="31"/>
    </w:p>
    <w:p w14:paraId="46872CBA" w14:textId="6C5C4FEA"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2" w:name="_Toc490261834"/>
      <w:r w:rsidRPr="001518AC">
        <w:rPr>
          <w:rFonts w:ascii="宋体" w:hAnsi="宋体" w:hint="eastAsia"/>
          <w:color w:val="000000" w:themeColor="text1"/>
          <w:szCs w:val="21"/>
        </w:rPr>
        <w:t>（4）</w:t>
      </w:r>
      <w:r w:rsidR="00AC2D1F" w:rsidRPr="001518AC">
        <w:rPr>
          <w:rFonts w:ascii="宋体" w:hAnsi="宋体" w:hint="eastAsia"/>
          <w:color w:val="000000" w:themeColor="text1"/>
          <w:szCs w:val="21"/>
        </w:rPr>
        <w:t>“服务”系指招标文件规定供应商须承担的安装、调试、技术协助、校准、培训、技术指导以及其他类似的义务。</w:t>
      </w:r>
      <w:bookmarkEnd w:id="32"/>
    </w:p>
    <w:p w14:paraId="4ACBB303" w14:textId="72CD1A37"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3" w:name="_Toc490261835"/>
      <w:r w:rsidRPr="001518AC">
        <w:rPr>
          <w:rFonts w:ascii="宋体" w:hAnsi="宋体" w:hint="eastAsia"/>
          <w:color w:val="000000" w:themeColor="text1"/>
          <w:szCs w:val="21"/>
        </w:rPr>
        <w:t>（5）</w:t>
      </w:r>
      <w:r w:rsidR="00AC2D1F" w:rsidRPr="001518AC">
        <w:rPr>
          <w:rFonts w:ascii="宋体" w:hAnsi="宋体" w:hint="eastAsia"/>
          <w:color w:val="000000" w:themeColor="text1"/>
          <w:szCs w:val="21"/>
        </w:rPr>
        <w:t>“项目”系指供应商按招标文件规定向采购人提供的产品和服务。</w:t>
      </w:r>
      <w:bookmarkEnd w:id="33"/>
    </w:p>
    <w:p w14:paraId="039F52F5" w14:textId="0F5C7BC1"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4" w:name="_Toc490261836"/>
      <w:r w:rsidRPr="001518AC">
        <w:rPr>
          <w:rFonts w:ascii="宋体" w:hAnsi="宋体" w:hint="eastAsia"/>
          <w:color w:val="000000" w:themeColor="text1"/>
          <w:szCs w:val="21"/>
        </w:rPr>
        <w:t>（6）</w:t>
      </w:r>
      <w:r w:rsidR="00AC2D1F" w:rsidRPr="001518AC">
        <w:rPr>
          <w:rFonts w:ascii="宋体" w:hAnsi="宋体" w:hint="eastAsia"/>
          <w:color w:val="000000" w:themeColor="text1"/>
          <w:szCs w:val="21"/>
        </w:rPr>
        <w:t>“书面形式”包括信函、传真、电报、电子文档等。</w:t>
      </w:r>
      <w:bookmarkEnd w:id="34"/>
    </w:p>
    <w:p w14:paraId="123E44D1" w14:textId="47C77FCF" w:rsidR="006E2CE6"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35" w:name="_Toc490261837"/>
      <w:r w:rsidRPr="001518AC">
        <w:rPr>
          <w:rFonts w:ascii="宋体" w:hAnsi="宋体" w:hint="eastAsia"/>
          <w:color w:val="000000" w:themeColor="text1"/>
          <w:szCs w:val="21"/>
        </w:rPr>
        <w:t>（7）</w:t>
      </w:r>
      <w:r w:rsidR="00AC2D1F" w:rsidRPr="001518AC">
        <w:rPr>
          <w:rFonts w:ascii="宋体" w:hAnsi="宋体" w:hint="eastAsia"/>
          <w:color w:val="000000" w:themeColor="text1"/>
          <w:szCs w:val="21"/>
        </w:rPr>
        <w:t>“▲”系指实质性要求条款。</w:t>
      </w:r>
      <w:bookmarkStart w:id="36" w:name="_Toc430786264"/>
      <w:bookmarkStart w:id="37" w:name="_Toc177870539"/>
      <w:bookmarkEnd w:id="35"/>
    </w:p>
    <w:p w14:paraId="79E2C829" w14:textId="7777777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38" w:name="_Toc490261838"/>
      <w:r w:rsidRPr="001518AC">
        <w:rPr>
          <w:rFonts w:ascii="宋体" w:hAnsi="宋体" w:hint="eastAsia"/>
          <w:b/>
          <w:color w:val="000000" w:themeColor="text1"/>
          <w:szCs w:val="21"/>
        </w:rPr>
        <w:t>3、招标方式</w:t>
      </w:r>
      <w:bookmarkEnd w:id="36"/>
      <w:bookmarkEnd w:id="37"/>
      <w:bookmarkEnd w:id="38"/>
    </w:p>
    <w:p w14:paraId="0C25BC9E" w14:textId="29E8C850" w:rsidR="006E2CE6" w:rsidRPr="001518AC" w:rsidRDefault="00AC2D1F">
      <w:pPr>
        <w:snapToGrid w:val="0"/>
        <w:spacing w:line="420" w:lineRule="exact"/>
        <w:ind w:firstLineChars="196" w:firstLine="412"/>
        <w:jc w:val="left"/>
        <w:outlineLvl w:val="1"/>
        <w:rPr>
          <w:rFonts w:ascii="宋体" w:hAnsi="宋体" w:cs="Arial"/>
          <w:color w:val="000000" w:themeColor="text1"/>
          <w:szCs w:val="21"/>
        </w:rPr>
      </w:pPr>
      <w:bookmarkStart w:id="39" w:name="_Toc490261839"/>
      <w:r w:rsidRPr="001518AC">
        <w:rPr>
          <w:rFonts w:ascii="宋体" w:hAnsi="宋体" w:hint="eastAsia"/>
          <w:color w:val="000000" w:themeColor="text1"/>
          <w:szCs w:val="21"/>
        </w:rPr>
        <w:t>本次招标采用公开招标方式进行</w:t>
      </w:r>
      <w:bookmarkEnd w:id="39"/>
      <w:r w:rsidRPr="001518AC">
        <w:rPr>
          <w:rFonts w:ascii="宋体" w:hAnsi="宋体" w:hint="eastAsia"/>
          <w:color w:val="000000" w:themeColor="text1"/>
          <w:szCs w:val="21"/>
        </w:rPr>
        <w:t>。</w:t>
      </w:r>
    </w:p>
    <w:p w14:paraId="1EC1A648" w14:textId="7777777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40" w:name="_Toc490261841"/>
      <w:r w:rsidRPr="001518AC">
        <w:rPr>
          <w:rFonts w:ascii="宋体" w:hAnsi="宋体" w:hint="eastAsia"/>
          <w:b/>
          <w:color w:val="000000" w:themeColor="text1"/>
          <w:szCs w:val="21"/>
        </w:rPr>
        <w:t>4、投标委托</w:t>
      </w:r>
      <w:bookmarkEnd w:id="40"/>
    </w:p>
    <w:p w14:paraId="0614EA6E" w14:textId="77777777" w:rsidR="006E2CE6" w:rsidRPr="001518AC" w:rsidRDefault="00AC2D1F">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供应商代表不是法定代表人，须有法定代表人出具的授权委托书。</w:t>
      </w:r>
      <w:bookmarkStart w:id="41" w:name="_Toc177825123"/>
      <w:bookmarkStart w:id="42" w:name="_Toc430786266"/>
      <w:bookmarkStart w:id="43" w:name="_Toc177870541"/>
      <w:bookmarkStart w:id="44" w:name="_Toc177824942"/>
      <w:bookmarkStart w:id="45" w:name="_Toc177824875"/>
    </w:p>
    <w:p w14:paraId="6B72425E" w14:textId="7777777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46" w:name="_Toc490261842"/>
      <w:r w:rsidRPr="001518AC">
        <w:rPr>
          <w:rFonts w:ascii="宋体" w:hAnsi="宋体" w:hint="eastAsia"/>
          <w:b/>
          <w:color w:val="000000" w:themeColor="text1"/>
          <w:szCs w:val="21"/>
        </w:rPr>
        <w:t>5、投标费用</w:t>
      </w:r>
      <w:bookmarkEnd w:id="41"/>
      <w:bookmarkEnd w:id="42"/>
      <w:bookmarkEnd w:id="43"/>
      <w:bookmarkEnd w:id="44"/>
      <w:bookmarkEnd w:id="45"/>
      <w:bookmarkEnd w:id="46"/>
    </w:p>
    <w:p w14:paraId="19690A22" w14:textId="77777777" w:rsidR="006E2CE6" w:rsidRPr="001518AC" w:rsidRDefault="00AC2D1F">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不论投标结果如何，供应商均应自行承担所有与投标有关的全部费用。</w:t>
      </w:r>
    </w:p>
    <w:p w14:paraId="6DB68919" w14:textId="77777777" w:rsidR="006E2CE6" w:rsidRPr="001518AC" w:rsidRDefault="00AC2D1F">
      <w:pPr>
        <w:snapToGrid w:val="0"/>
        <w:spacing w:line="420" w:lineRule="exact"/>
        <w:ind w:firstLineChars="196" w:firstLine="413"/>
        <w:jc w:val="left"/>
        <w:outlineLvl w:val="1"/>
        <w:rPr>
          <w:rFonts w:ascii="宋体" w:hAnsi="宋体"/>
          <w:b/>
          <w:color w:val="000000" w:themeColor="text1"/>
          <w:szCs w:val="21"/>
        </w:rPr>
      </w:pPr>
      <w:bookmarkStart w:id="47" w:name="_Toc490261843"/>
      <w:r w:rsidRPr="001518AC">
        <w:rPr>
          <w:rFonts w:ascii="宋体" w:hAnsi="宋体" w:hint="eastAsia"/>
          <w:b/>
          <w:color w:val="000000" w:themeColor="text1"/>
          <w:szCs w:val="21"/>
        </w:rPr>
        <w:t>6、联合体投标</w:t>
      </w:r>
      <w:bookmarkEnd w:id="47"/>
    </w:p>
    <w:p w14:paraId="220F4228" w14:textId="792EE208" w:rsidR="005B1797" w:rsidRPr="001518AC" w:rsidRDefault="005B1797">
      <w:pPr>
        <w:snapToGrid w:val="0"/>
        <w:spacing w:line="420" w:lineRule="exact"/>
        <w:ind w:firstLineChars="196" w:firstLine="412"/>
        <w:jc w:val="left"/>
        <w:outlineLvl w:val="1"/>
        <w:rPr>
          <w:rFonts w:ascii="宋体" w:hAnsi="宋体"/>
          <w:color w:val="000000" w:themeColor="text1"/>
          <w:szCs w:val="21"/>
        </w:rPr>
      </w:pPr>
      <w:bookmarkStart w:id="48" w:name="_Toc490261845"/>
      <w:r w:rsidRPr="001518AC">
        <w:rPr>
          <w:rFonts w:ascii="宋体" w:hAnsi="宋体" w:hint="eastAsia"/>
          <w:color w:val="000000" w:themeColor="text1"/>
          <w:szCs w:val="21"/>
        </w:rPr>
        <w:t>本项目不接受联合体参与</w:t>
      </w:r>
      <w:r w:rsidR="009C5856" w:rsidRPr="001518AC">
        <w:rPr>
          <w:rFonts w:ascii="宋体" w:hAnsi="宋体" w:hint="eastAsia"/>
          <w:color w:val="000000" w:themeColor="text1"/>
          <w:szCs w:val="21"/>
        </w:rPr>
        <w:t>投标</w:t>
      </w:r>
      <w:r w:rsidRPr="001518AC">
        <w:rPr>
          <w:rFonts w:ascii="宋体" w:hAnsi="宋体" w:hint="eastAsia"/>
          <w:color w:val="000000" w:themeColor="text1"/>
          <w:szCs w:val="21"/>
        </w:rPr>
        <w:t>。</w:t>
      </w:r>
    </w:p>
    <w:p w14:paraId="63DA3DE8" w14:textId="644D77EC" w:rsidR="005B1797" w:rsidRPr="001518AC" w:rsidRDefault="005B1797" w:rsidP="005B1797">
      <w:pPr>
        <w:snapToGrid w:val="0"/>
        <w:spacing w:line="440" w:lineRule="exact"/>
        <w:ind w:firstLineChars="200" w:firstLine="422"/>
        <w:jc w:val="left"/>
        <w:rPr>
          <w:rFonts w:ascii="宋体" w:hAnsi="宋体"/>
          <w:b/>
          <w:color w:val="000000" w:themeColor="text1"/>
          <w:szCs w:val="21"/>
        </w:rPr>
      </w:pPr>
      <w:r w:rsidRPr="001518AC">
        <w:rPr>
          <w:rFonts w:ascii="宋体" w:hAnsi="宋体" w:hint="eastAsia"/>
          <w:b/>
          <w:color w:val="000000" w:themeColor="text1"/>
          <w:szCs w:val="21"/>
        </w:rPr>
        <w:t>7、</w:t>
      </w:r>
      <w:r w:rsidRPr="001518AC">
        <w:rPr>
          <w:rFonts w:ascii="宋体" w:hAnsi="宋体"/>
          <w:b/>
          <w:color w:val="000000" w:themeColor="text1"/>
          <w:szCs w:val="21"/>
        </w:rPr>
        <w:t>关联企业投标</w:t>
      </w:r>
    </w:p>
    <w:p w14:paraId="4685E4B8" w14:textId="5CFB29DC" w:rsidR="005B1797" w:rsidRPr="001518AC" w:rsidRDefault="005B1797" w:rsidP="005B1797">
      <w:pPr>
        <w:snapToGrid w:val="0"/>
        <w:spacing w:line="440" w:lineRule="exact"/>
        <w:ind w:firstLineChars="199" w:firstLine="418"/>
        <w:jc w:val="left"/>
        <w:rPr>
          <w:rFonts w:ascii="宋体" w:hAnsi="宋体" w:cs="宋体"/>
          <w:color w:val="000000" w:themeColor="text1"/>
          <w:szCs w:val="21"/>
        </w:rPr>
      </w:pPr>
      <w:r w:rsidRPr="001518AC">
        <w:rPr>
          <w:rFonts w:ascii="宋体" w:hAnsi="宋体" w:cs="宋体" w:hint="eastAsia"/>
          <w:color w:val="000000" w:themeColor="text1"/>
          <w:szCs w:val="21"/>
        </w:rPr>
        <w:t>（1）</w:t>
      </w:r>
      <w:r w:rsidRPr="001518AC">
        <w:rPr>
          <w:rFonts w:ascii="宋体" w:hAnsi="宋体" w:cs="宋体"/>
          <w:color w:val="000000" w:themeColor="text1"/>
          <w:szCs w:val="21"/>
        </w:rPr>
        <w:t>本</w:t>
      </w:r>
      <w:r w:rsidRPr="001518AC">
        <w:rPr>
          <w:rFonts w:ascii="宋体" w:hAnsi="宋体" w:cs="宋体" w:hint="eastAsia"/>
          <w:color w:val="000000" w:themeColor="text1"/>
          <w:szCs w:val="21"/>
        </w:rPr>
        <w:t>公开</w:t>
      </w:r>
      <w:r w:rsidRPr="001518AC">
        <w:rPr>
          <w:rFonts w:ascii="宋体" w:hAnsi="宋体" w:cs="宋体"/>
          <w:color w:val="000000" w:themeColor="text1"/>
          <w:szCs w:val="21"/>
        </w:rPr>
        <w:t>采购文件所称关联企业，是指存在“关联关系”的企业：“关联关系”的界定适用《中华人民共和国公司法》217条之规定。</w:t>
      </w:r>
    </w:p>
    <w:p w14:paraId="19A42EDA" w14:textId="2D87FDFE" w:rsidR="005B1797" w:rsidRPr="001518AC" w:rsidRDefault="005B1797" w:rsidP="005B1797">
      <w:pPr>
        <w:snapToGrid w:val="0"/>
        <w:spacing w:line="440" w:lineRule="exact"/>
        <w:ind w:firstLineChars="199" w:firstLine="418"/>
        <w:jc w:val="left"/>
        <w:rPr>
          <w:rFonts w:ascii="宋体" w:hAnsi="宋体" w:cs="宋体"/>
          <w:color w:val="000000" w:themeColor="text1"/>
          <w:szCs w:val="21"/>
        </w:rPr>
      </w:pPr>
      <w:r w:rsidRPr="001518AC">
        <w:rPr>
          <w:rFonts w:ascii="宋体" w:hAnsi="宋体" w:cs="宋体" w:hint="eastAsia"/>
          <w:color w:val="000000" w:themeColor="text1"/>
          <w:szCs w:val="21"/>
        </w:rPr>
        <w:t>（2）</w:t>
      </w:r>
      <w:r w:rsidRPr="001518AC">
        <w:rPr>
          <w:rFonts w:ascii="宋体" w:hAnsi="宋体" w:cs="宋体"/>
          <w:color w:val="000000" w:themeColor="text1"/>
          <w:szCs w:val="21"/>
        </w:rPr>
        <w:t>关联企业中，法定代表人为同一个的两个及两个以上法人，母公司、全资子公司及其控股公司，都不得同时投标，一经发现，将导致投标同时被拒绝。</w:t>
      </w:r>
    </w:p>
    <w:p w14:paraId="4AA62A06" w14:textId="7CC58799" w:rsidR="005B1797" w:rsidRPr="001518AC" w:rsidRDefault="005B1797" w:rsidP="005B1797">
      <w:pPr>
        <w:snapToGrid w:val="0"/>
        <w:spacing w:line="440" w:lineRule="exact"/>
        <w:ind w:firstLineChars="199" w:firstLine="418"/>
        <w:jc w:val="left"/>
        <w:rPr>
          <w:rFonts w:ascii="宋体" w:hAnsi="宋体" w:cs="宋体"/>
          <w:color w:val="000000" w:themeColor="text1"/>
          <w:szCs w:val="21"/>
        </w:rPr>
      </w:pPr>
      <w:r w:rsidRPr="001518AC">
        <w:rPr>
          <w:rFonts w:ascii="宋体" w:hAnsi="宋体" w:cs="宋体" w:hint="eastAsia"/>
          <w:smallCaps/>
          <w:color w:val="000000" w:themeColor="text1"/>
          <w:szCs w:val="21"/>
        </w:rPr>
        <w:t>（3）</w:t>
      </w:r>
      <w:r w:rsidRPr="001518AC">
        <w:rPr>
          <w:rFonts w:ascii="宋体" w:hAnsi="宋体" w:cs="宋体"/>
          <w:smallCaps/>
          <w:color w:val="000000" w:themeColor="text1"/>
          <w:szCs w:val="21"/>
        </w:rPr>
        <w:t>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14:paraId="0A70DCAF" w14:textId="0607C3DD" w:rsidR="006E2CE6" w:rsidRPr="001518AC" w:rsidRDefault="005B1797">
      <w:pPr>
        <w:snapToGrid w:val="0"/>
        <w:spacing w:line="420" w:lineRule="exact"/>
        <w:ind w:firstLineChars="196" w:firstLine="413"/>
        <w:jc w:val="left"/>
        <w:outlineLvl w:val="1"/>
        <w:rPr>
          <w:rFonts w:ascii="宋体" w:hAnsi="宋体"/>
          <w:b/>
          <w:color w:val="000000" w:themeColor="text1"/>
          <w:szCs w:val="21"/>
        </w:rPr>
      </w:pPr>
      <w:r w:rsidRPr="001518AC">
        <w:rPr>
          <w:rFonts w:ascii="宋体" w:hAnsi="宋体"/>
          <w:b/>
          <w:color w:val="000000" w:themeColor="text1"/>
          <w:szCs w:val="21"/>
        </w:rPr>
        <w:t>8</w:t>
      </w:r>
      <w:r w:rsidR="00AC2D1F" w:rsidRPr="001518AC">
        <w:rPr>
          <w:rFonts w:ascii="宋体" w:hAnsi="宋体" w:hint="eastAsia"/>
          <w:b/>
          <w:color w:val="000000" w:themeColor="text1"/>
          <w:szCs w:val="21"/>
        </w:rPr>
        <w:t>、转包与分包</w:t>
      </w:r>
    </w:p>
    <w:p w14:paraId="26CECA4A" w14:textId="44DA81EE" w:rsidR="006E2CE6" w:rsidRPr="001518AC" w:rsidRDefault="005B1797">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（1）</w:t>
      </w:r>
      <w:r w:rsidR="00AC2D1F" w:rsidRPr="001518AC">
        <w:rPr>
          <w:rFonts w:hAnsi="宋体" w:hint="eastAsia"/>
          <w:color w:val="000000" w:themeColor="text1"/>
          <w:spacing w:val="0"/>
          <w:sz w:val="21"/>
          <w:szCs w:val="21"/>
        </w:rPr>
        <w:t>本项目不允许转包；</w:t>
      </w:r>
    </w:p>
    <w:p w14:paraId="663352DF" w14:textId="43690E4B" w:rsidR="006E2CE6" w:rsidRPr="001518AC" w:rsidRDefault="005B1797">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（2）</w:t>
      </w:r>
      <w:r w:rsidR="00AC2D1F" w:rsidRPr="001518AC">
        <w:rPr>
          <w:rFonts w:hAnsi="宋体" w:hint="eastAsia"/>
          <w:color w:val="000000" w:themeColor="text1"/>
          <w:spacing w:val="0"/>
          <w:sz w:val="21"/>
          <w:szCs w:val="21"/>
        </w:rPr>
        <w:t>本项目不允许分包</w:t>
      </w:r>
      <w:r w:rsidR="002C04F8" w:rsidRPr="001518AC">
        <w:rPr>
          <w:rFonts w:hAnsi="宋体" w:hint="eastAsia"/>
          <w:color w:val="000000" w:themeColor="text1"/>
          <w:spacing w:val="0"/>
          <w:sz w:val="21"/>
          <w:szCs w:val="21"/>
        </w:rPr>
        <w:t>；</w:t>
      </w:r>
    </w:p>
    <w:bookmarkEnd w:id="48"/>
    <w:p w14:paraId="59FF149E" w14:textId="1CFB1CF4" w:rsidR="006E2CE6" w:rsidRPr="001518AC" w:rsidRDefault="005B1797">
      <w:pPr>
        <w:snapToGrid w:val="0"/>
        <w:spacing w:line="420" w:lineRule="exact"/>
        <w:ind w:firstLineChars="196" w:firstLine="413"/>
        <w:jc w:val="left"/>
        <w:outlineLvl w:val="1"/>
        <w:rPr>
          <w:rFonts w:ascii="宋体" w:hAnsi="宋体"/>
          <w:b/>
          <w:color w:val="000000" w:themeColor="text1"/>
          <w:szCs w:val="21"/>
        </w:rPr>
      </w:pPr>
      <w:r w:rsidRPr="001518AC">
        <w:rPr>
          <w:rFonts w:ascii="宋体" w:hAnsi="宋体"/>
          <w:b/>
          <w:color w:val="000000" w:themeColor="text1"/>
          <w:szCs w:val="21"/>
        </w:rPr>
        <w:t>9</w:t>
      </w:r>
      <w:r w:rsidR="00AC2D1F" w:rsidRPr="001518AC">
        <w:rPr>
          <w:rFonts w:ascii="宋体" w:hAnsi="宋体" w:hint="eastAsia"/>
          <w:b/>
          <w:color w:val="000000" w:themeColor="text1"/>
          <w:szCs w:val="21"/>
        </w:rPr>
        <w:t>、特别说明：</w:t>
      </w:r>
    </w:p>
    <w:p w14:paraId="29C6E8E9" w14:textId="3FEC9C6D" w:rsidR="006E2CE6" w:rsidRPr="001518AC" w:rsidRDefault="005B1797">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lastRenderedPageBreak/>
        <w:t>（1）</w:t>
      </w:r>
      <w:r w:rsidR="00AC2D1F" w:rsidRPr="001518AC">
        <w:rPr>
          <w:rFonts w:hAnsi="宋体" w:hint="eastAsia"/>
          <w:color w:val="000000" w:themeColor="text1"/>
          <w:spacing w:val="0"/>
          <w:sz w:val="21"/>
          <w:szCs w:val="21"/>
        </w:rPr>
        <w:t>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4EE2019E" w14:textId="57AD28AA" w:rsidR="006E2CE6" w:rsidRPr="001518AC" w:rsidRDefault="005B1797">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w:t>
      </w:r>
      <w:r w:rsidRPr="001518AC">
        <w:rPr>
          <w:rFonts w:hAnsi="宋体"/>
          <w:color w:val="000000" w:themeColor="text1"/>
          <w:spacing w:val="0"/>
          <w:sz w:val="21"/>
          <w:szCs w:val="21"/>
        </w:rPr>
        <w:t>2</w:t>
      </w:r>
      <w:r w:rsidRPr="001518AC">
        <w:rPr>
          <w:rFonts w:hAnsi="宋体" w:hint="eastAsia"/>
          <w:color w:val="000000" w:themeColor="text1"/>
          <w:spacing w:val="0"/>
          <w:sz w:val="21"/>
          <w:szCs w:val="21"/>
        </w:rPr>
        <w:t>）</w:t>
      </w:r>
      <w:r w:rsidR="00AC2D1F" w:rsidRPr="001518AC">
        <w:rPr>
          <w:rFonts w:hAnsi="宋体" w:hint="eastAsia"/>
          <w:color w:val="000000" w:themeColor="text1"/>
          <w:spacing w:val="0"/>
          <w:sz w:val="21"/>
          <w:szCs w:val="21"/>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4F64F578" w14:textId="07A6D428" w:rsidR="006E2CE6" w:rsidRPr="001518AC" w:rsidRDefault="005B1797">
      <w:pPr>
        <w:pStyle w:val="ab"/>
        <w:snapToGrid w:val="0"/>
        <w:spacing w:line="420" w:lineRule="exact"/>
        <w:ind w:firstLineChars="200" w:firstLine="420"/>
        <w:jc w:val="left"/>
        <w:rPr>
          <w:rFonts w:hAnsi="宋体"/>
          <w:color w:val="000000" w:themeColor="text1"/>
          <w:spacing w:val="0"/>
          <w:sz w:val="21"/>
          <w:szCs w:val="21"/>
        </w:rPr>
      </w:pPr>
      <w:r w:rsidRPr="001518AC">
        <w:rPr>
          <w:rFonts w:hAnsi="宋体" w:hint="eastAsia"/>
          <w:color w:val="000000" w:themeColor="text1"/>
          <w:spacing w:val="0"/>
          <w:sz w:val="21"/>
          <w:szCs w:val="21"/>
        </w:rPr>
        <w:t>（</w:t>
      </w:r>
      <w:r w:rsidRPr="001518AC">
        <w:rPr>
          <w:rFonts w:hAnsi="宋体"/>
          <w:color w:val="000000" w:themeColor="text1"/>
          <w:spacing w:val="0"/>
          <w:sz w:val="21"/>
          <w:szCs w:val="21"/>
        </w:rPr>
        <w:t>3</w:t>
      </w:r>
      <w:r w:rsidRPr="001518AC">
        <w:rPr>
          <w:rFonts w:hAnsi="宋体" w:hint="eastAsia"/>
          <w:color w:val="000000" w:themeColor="text1"/>
          <w:spacing w:val="0"/>
          <w:sz w:val="21"/>
          <w:szCs w:val="21"/>
        </w:rPr>
        <w:t>）</w:t>
      </w:r>
      <w:r w:rsidR="00AC2D1F" w:rsidRPr="001518AC">
        <w:rPr>
          <w:rFonts w:hAnsi="宋体" w:hint="eastAsia"/>
          <w:color w:val="000000" w:themeColor="text1"/>
          <w:spacing w:val="0"/>
          <w:sz w:val="21"/>
          <w:szCs w:val="21"/>
        </w:rPr>
        <w:t>非单一产品采购项目，采购人应当根据采购项目技术构成、产品价格比重等合理确定核心产品，并在招标文件中载明。多家供应商提供的核心产品品牌相同的，按前两款规定处理。</w:t>
      </w:r>
    </w:p>
    <w:p w14:paraId="6F29EC16" w14:textId="07D4401F" w:rsidR="006E2CE6" w:rsidRPr="001518AC" w:rsidRDefault="005B1797">
      <w:pPr>
        <w:pStyle w:val="ad"/>
        <w:spacing w:beforeLines="0" w:before="0" w:afterLines="0" w:after="0" w:line="420" w:lineRule="exact"/>
        <w:ind w:firstLineChars="196" w:firstLine="413"/>
        <w:outlineLvl w:val="1"/>
        <w:rPr>
          <w:rFonts w:hAnsi="宋体"/>
          <w:b/>
          <w:bCs/>
          <w:color w:val="000000" w:themeColor="text1"/>
          <w:sz w:val="21"/>
          <w:szCs w:val="21"/>
        </w:rPr>
      </w:pPr>
      <w:bookmarkStart w:id="49" w:name="_Toc177870543"/>
      <w:bookmarkStart w:id="50" w:name="_Toc430786268"/>
      <w:bookmarkStart w:id="51" w:name="_Toc490261847"/>
      <w:r w:rsidRPr="001518AC">
        <w:rPr>
          <w:rFonts w:hAnsi="宋体"/>
          <w:b/>
          <w:bCs/>
          <w:color w:val="000000" w:themeColor="text1"/>
          <w:sz w:val="21"/>
          <w:szCs w:val="21"/>
        </w:rPr>
        <w:t>10</w:t>
      </w:r>
      <w:r w:rsidR="00AC2D1F" w:rsidRPr="001518AC">
        <w:rPr>
          <w:rFonts w:hAnsi="宋体" w:hint="eastAsia"/>
          <w:b/>
          <w:bCs/>
          <w:color w:val="000000" w:themeColor="text1"/>
          <w:sz w:val="21"/>
          <w:szCs w:val="21"/>
        </w:rPr>
        <w:t>、质疑</w:t>
      </w:r>
      <w:bookmarkEnd w:id="49"/>
      <w:bookmarkEnd w:id="50"/>
      <w:bookmarkEnd w:id="51"/>
      <w:r w:rsidR="00AC2D1F" w:rsidRPr="001518AC">
        <w:rPr>
          <w:rFonts w:hAnsi="宋体"/>
          <w:b/>
          <w:bCs/>
          <w:color w:val="000000" w:themeColor="text1"/>
          <w:sz w:val="21"/>
          <w:szCs w:val="21"/>
        </w:rPr>
        <w:t>和投诉</w:t>
      </w:r>
    </w:p>
    <w:p w14:paraId="3652EC9F" w14:textId="319C0CF8" w:rsidR="006E2CE6" w:rsidRPr="001518AC" w:rsidRDefault="005B1797">
      <w:pPr>
        <w:pStyle w:val="ab"/>
        <w:snapToGrid w:val="0"/>
        <w:spacing w:line="420" w:lineRule="exact"/>
        <w:ind w:firstLineChars="200" w:firstLine="420"/>
        <w:rPr>
          <w:rFonts w:hAnsi="宋体"/>
          <w:bCs/>
          <w:color w:val="000000" w:themeColor="text1"/>
          <w:spacing w:val="0"/>
          <w:sz w:val="21"/>
          <w:szCs w:val="21"/>
        </w:rPr>
      </w:pPr>
      <w:r w:rsidRPr="001518AC">
        <w:rPr>
          <w:rFonts w:hAnsi="宋体" w:hint="eastAsia"/>
          <w:bCs/>
          <w:color w:val="000000" w:themeColor="text1"/>
          <w:spacing w:val="0"/>
          <w:sz w:val="21"/>
          <w:szCs w:val="21"/>
        </w:rPr>
        <w:t>（1）</w:t>
      </w:r>
      <w:r w:rsidR="00AC2D1F" w:rsidRPr="001518AC">
        <w:rPr>
          <w:rFonts w:hAnsi="宋体" w:hint="eastAsia"/>
          <w:bCs/>
          <w:color w:val="000000" w:themeColor="text1"/>
          <w:spacing w:val="0"/>
          <w:sz w:val="21"/>
          <w:szCs w:val="21"/>
        </w:rPr>
        <w:t>质疑和投诉应当满足《政府采购质疑和投诉办法》（中华人民共和国财政部令第94号）要求。</w:t>
      </w:r>
    </w:p>
    <w:p w14:paraId="264C6781" w14:textId="3A9A2F2B" w:rsidR="006E2CE6" w:rsidRPr="001518AC" w:rsidRDefault="005B1797">
      <w:pPr>
        <w:pStyle w:val="ab"/>
        <w:snapToGrid w:val="0"/>
        <w:spacing w:line="420" w:lineRule="exact"/>
        <w:ind w:firstLineChars="200" w:firstLine="420"/>
        <w:rPr>
          <w:rFonts w:hAnsi="宋体"/>
          <w:bCs/>
          <w:color w:val="000000" w:themeColor="text1"/>
          <w:spacing w:val="0"/>
          <w:sz w:val="21"/>
          <w:szCs w:val="21"/>
        </w:rPr>
      </w:pPr>
      <w:r w:rsidRPr="001518AC">
        <w:rPr>
          <w:rFonts w:hAnsi="宋体" w:hint="eastAsia"/>
          <w:bCs/>
          <w:color w:val="000000" w:themeColor="text1"/>
          <w:spacing w:val="0"/>
          <w:sz w:val="21"/>
          <w:szCs w:val="21"/>
        </w:rPr>
        <w:t>（2）</w:t>
      </w:r>
      <w:r w:rsidR="00AC2D1F" w:rsidRPr="001518AC">
        <w:rPr>
          <w:rFonts w:hAnsi="宋体" w:hint="eastAsia"/>
          <w:bCs/>
          <w:color w:val="000000" w:themeColor="text1"/>
          <w:spacing w:val="0"/>
          <w:sz w:val="21"/>
          <w:szCs w:val="21"/>
        </w:rPr>
        <w:t>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5C2B8E3D" w14:textId="74FCEC7C" w:rsidR="006E2CE6" w:rsidRPr="001518AC" w:rsidRDefault="005B1797">
      <w:pPr>
        <w:pStyle w:val="ab"/>
        <w:snapToGrid w:val="0"/>
        <w:spacing w:line="420" w:lineRule="exact"/>
        <w:ind w:firstLineChars="200" w:firstLine="420"/>
        <w:rPr>
          <w:rFonts w:hAnsi="宋体"/>
          <w:bCs/>
          <w:color w:val="000000" w:themeColor="text1"/>
          <w:spacing w:val="0"/>
          <w:sz w:val="21"/>
          <w:szCs w:val="21"/>
        </w:rPr>
      </w:pPr>
      <w:r w:rsidRPr="001518AC">
        <w:rPr>
          <w:rFonts w:hAnsi="宋体" w:hint="eastAsia"/>
          <w:bCs/>
          <w:color w:val="000000" w:themeColor="text1"/>
          <w:spacing w:val="0"/>
          <w:sz w:val="21"/>
          <w:szCs w:val="21"/>
        </w:rPr>
        <w:t>（3）</w:t>
      </w:r>
      <w:r w:rsidR="00AC2D1F" w:rsidRPr="001518AC">
        <w:rPr>
          <w:rFonts w:hAnsi="宋体" w:hint="eastAsia"/>
          <w:bCs/>
          <w:color w:val="000000" w:themeColor="text1"/>
          <w:spacing w:val="0"/>
          <w:sz w:val="21"/>
          <w:szCs w:val="21"/>
        </w:rPr>
        <w:t>供应商须在法定质疑期内一次性提出针对同一采购程序环节的质疑。</w:t>
      </w:r>
    </w:p>
    <w:p w14:paraId="0DFC93DA" w14:textId="481051CC" w:rsidR="006E2CE6" w:rsidRPr="001518AC" w:rsidRDefault="005B1797">
      <w:pPr>
        <w:pStyle w:val="ab"/>
        <w:snapToGrid w:val="0"/>
        <w:spacing w:line="420" w:lineRule="exact"/>
        <w:ind w:firstLineChars="200" w:firstLine="420"/>
        <w:rPr>
          <w:rFonts w:hAnsi="宋体"/>
          <w:color w:val="000000" w:themeColor="text1"/>
          <w:spacing w:val="0"/>
          <w:sz w:val="21"/>
          <w:szCs w:val="21"/>
        </w:rPr>
      </w:pPr>
      <w:r w:rsidRPr="001518AC">
        <w:rPr>
          <w:rFonts w:hAnsi="宋体" w:hint="eastAsia"/>
          <w:bCs/>
          <w:color w:val="000000" w:themeColor="text1"/>
          <w:spacing w:val="0"/>
          <w:sz w:val="21"/>
          <w:szCs w:val="21"/>
        </w:rPr>
        <w:t>（4）</w:t>
      </w:r>
      <w:r w:rsidR="00AC2D1F" w:rsidRPr="001518AC">
        <w:rPr>
          <w:rFonts w:hAnsi="宋体" w:hint="eastAsia"/>
          <w:bCs/>
          <w:color w:val="000000" w:themeColor="text1"/>
          <w:spacing w:val="0"/>
          <w:sz w:val="21"/>
          <w:szCs w:val="21"/>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2DC0D5EF" w14:textId="77777777" w:rsidR="006E2CE6" w:rsidRPr="001518AC" w:rsidRDefault="00AC2D1F">
      <w:pPr>
        <w:pStyle w:val="ad"/>
        <w:spacing w:beforeLines="0" w:before="0" w:afterLines="0" w:after="0" w:line="420" w:lineRule="exact"/>
        <w:ind w:firstLineChars="196" w:firstLine="413"/>
        <w:jc w:val="center"/>
        <w:outlineLvl w:val="1"/>
        <w:rPr>
          <w:rFonts w:hAnsi="宋体"/>
          <w:b/>
          <w:color w:val="000000" w:themeColor="text1"/>
          <w:sz w:val="21"/>
          <w:szCs w:val="21"/>
        </w:rPr>
      </w:pPr>
      <w:r w:rsidRPr="001518AC">
        <w:rPr>
          <w:rFonts w:hAnsi="宋体" w:hint="eastAsia"/>
          <w:b/>
          <w:color w:val="000000" w:themeColor="text1"/>
          <w:sz w:val="21"/>
          <w:szCs w:val="21"/>
        </w:rPr>
        <w:t>二、招标文件</w:t>
      </w:r>
    </w:p>
    <w:p w14:paraId="59DBED17" w14:textId="77777777" w:rsidR="006E2CE6" w:rsidRPr="001518AC" w:rsidRDefault="00AC2D1F">
      <w:pPr>
        <w:spacing w:line="420" w:lineRule="exact"/>
        <w:ind w:firstLineChars="196" w:firstLine="413"/>
        <w:jc w:val="left"/>
        <w:rPr>
          <w:rFonts w:ascii="宋体" w:hAnsi="宋体"/>
          <w:b/>
          <w:color w:val="000000" w:themeColor="text1"/>
          <w:szCs w:val="21"/>
        </w:rPr>
      </w:pPr>
      <w:r w:rsidRPr="001518AC">
        <w:rPr>
          <w:rFonts w:ascii="宋体" w:hAnsi="宋体" w:hint="eastAsia"/>
          <w:b/>
          <w:color w:val="000000" w:themeColor="text1"/>
          <w:szCs w:val="21"/>
        </w:rPr>
        <w:t>1、招标文件的构成</w:t>
      </w:r>
    </w:p>
    <w:p w14:paraId="65237F31"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1.1招标公告</w:t>
      </w:r>
    </w:p>
    <w:p w14:paraId="1DD373F6"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1.2供应商须知</w:t>
      </w:r>
    </w:p>
    <w:p w14:paraId="54147331"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1.3招标项目需求</w:t>
      </w:r>
    </w:p>
    <w:p w14:paraId="2F93FBF0"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1.4合同主要条款</w:t>
      </w:r>
    </w:p>
    <w:p w14:paraId="5B34F78F"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1.5评标办法及标准</w:t>
      </w:r>
    </w:p>
    <w:p w14:paraId="1A0A0CD5" w14:textId="77777777" w:rsidR="006E2CE6" w:rsidRPr="001518AC" w:rsidRDefault="00AC2D1F">
      <w:pPr>
        <w:pStyle w:val="ad"/>
        <w:spacing w:beforeLines="0" w:before="0" w:afterLines="0" w:after="0" w:line="420" w:lineRule="exact"/>
        <w:ind w:leftChars="1" w:left="2" w:firstLineChars="200" w:firstLine="420"/>
        <w:rPr>
          <w:rFonts w:hAnsi="宋体"/>
          <w:color w:val="000000" w:themeColor="text1"/>
          <w:sz w:val="21"/>
          <w:szCs w:val="21"/>
        </w:rPr>
      </w:pPr>
      <w:r w:rsidRPr="001518AC">
        <w:rPr>
          <w:rFonts w:hAnsi="宋体" w:hint="eastAsia"/>
          <w:color w:val="000000" w:themeColor="text1"/>
          <w:sz w:val="21"/>
          <w:szCs w:val="21"/>
        </w:rPr>
        <w:t>1.6投标文件相关文件格式</w:t>
      </w:r>
    </w:p>
    <w:p w14:paraId="0E9AFFBA" w14:textId="77777777" w:rsidR="006E2CE6" w:rsidRPr="001518AC" w:rsidRDefault="00AC2D1F">
      <w:pPr>
        <w:spacing w:line="420" w:lineRule="exact"/>
        <w:ind w:firstLineChars="196" w:firstLine="413"/>
        <w:jc w:val="left"/>
        <w:rPr>
          <w:rFonts w:ascii="宋体" w:hAnsi="宋体"/>
          <w:b/>
          <w:color w:val="000000" w:themeColor="text1"/>
          <w:szCs w:val="21"/>
        </w:rPr>
      </w:pPr>
      <w:r w:rsidRPr="001518AC">
        <w:rPr>
          <w:rFonts w:ascii="宋体" w:hAnsi="宋体" w:hint="eastAsia"/>
          <w:b/>
          <w:color w:val="000000" w:themeColor="text1"/>
          <w:szCs w:val="21"/>
        </w:rPr>
        <w:t>1.7本项目</w:t>
      </w:r>
      <w:r w:rsidRPr="001518AC">
        <w:rPr>
          <w:rFonts w:ascii="宋体" w:hAnsi="宋体"/>
          <w:b/>
          <w:color w:val="000000" w:themeColor="text1"/>
          <w:szCs w:val="21"/>
        </w:rPr>
        <w:t>招标文件</w:t>
      </w:r>
      <w:r w:rsidRPr="001518AC">
        <w:rPr>
          <w:rFonts w:ascii="宋体" w:hAnsi="宋体" w:hint="eastAsia"/>
          <w:b/>
          <w:color w:val="000000" w:themeColor="text1"/>
          <w:szCs w:val="21"/>
        </w:rPr>
        <w:t>的</w:t>
      </w:r>
      <w:r w:rsidRPr="001518AC">
        <w:rPr>
          <w:rFonts w:ascii="宋体" w:hAnsi="宋体"/>
          <w:b/>
          <w:color w:val="000000" w:themeColor="text1"/>
          <w:szCs w:val="21"/>
        </w:rPr>
        <w:t>澄清、答复、修改、补充的内容</w:t>
      </w:r>
      <w:r w:rsidRPr="001518AC">
        <w:rPr>
          <w:rFonts w:ascii="宋体" w:hAnsi="宋体" w:hint="eastAsia"/>
          <w:b/>
          <w:color w:val="000000" w:themeColor="text1"/>
          <w:szCs w:val="21"/>
        </w:rPr>
        <w:t>（所有内容将以电子文档形式上传于浙江政府采购网网站（</w:t>
      </w:r>
      <w:r w:rsidRPr="001518AC">
        <w:rPr>
          <w:rFonts w:ascii="宋体" w:hAnsi="宋体"/>
          <w:color w:val="000000" w:themeColor="text1"/>
          <w:szCs w:val="21"/>
        </w:rPr>
        <w:t>http：//www.zjzfcg.gov.cn/</w:t>
      </w:r>
      <w:r w:rsidRPr="001518AC">
        <w:rPr>
          <w:rFonts w:ascii="宋体" w:hAnsi="宋体" w:hint="eastAsia"/>
          <w:b/>
          <w:color w:val="000000" w:themeColor="text1"/>
          <w:szCs w:val="21"/>
        </w:rPr>
        <w:t>）。</w:t>
      </w:r>
      <w:r w:rsidRPr="001518AC">
        <w:rPr>
          <w:rFonts w:ascii="宋体" w:hAnsi="宋体"/>
          <w:b/>
          <w:color w:val="000000" w:themeColor="text1"/>
          <w:szCs w:val="21"/>
        </w:rPr>
        <w:t>澄清、答复、修改、补充的内容</w:t>
      </w:r>
      <w:r w:rsidRPr="001518AC">
        <w:rPr>
          <w:rFonts w:ascii="宋体" w:hAnsi="宋体" w:hint="eastAsia"/>
          <w:b/>
          <w:color w:val="000000" w:themeColor="text1"/>
          <w:szCs w:val="21"/>
        </w:rPr>
        <w:t>均作为招标文件的组成部分，具有约束作用。供应商必须自行下载。）</w:t>
      </w:r>
    </w:p>
    <w:p w14:paraId="6B514CD2" w14:textId="221C88F0" w:rsidR="006E2CE6" w:rsidRPr="001518AC" w:rsidRDefault="00AC2D1F">
      <w:pPr>
        <w:spacing w:line="420" w:lineRule="exact"/>
        <w:ind w:firstLineChars="196" w:firstLine="413"/>
        <w:jc w:val="left"/>
        <w:rPr>
          <w:rFonts w:ascii="宋体" w:hAnsi="宋体"/>
          <w:b/>
          <w:color w:val="000000" w:themeColor="text1"/>
          <w:szCs w:val="21"/>
        </w:rPr>
      </w:pPr>
      <w:r w:rsidRPr="001518AC">
        <w:rPr>
          <w:rFonts w:ascii="宋体" w:hAnsi="宋体" w:hint="eastAsia"/>
          <w:b/>
          <w:color w:val="000000" w:themeColor="text1"/>
          <w:szCs w:val="21"/>
        </w:rPr>
        <w:t>2、</w:t>
      </w:r>
      <w:r w:rsidR="005B1797" w:rsidRPr="001518AC">
        <w:rPr>
          <w:rFonts w:ascii="宋体" w:hAnsi="宋体" w:hint="eastAsia"/>
          <w:b/>
          <w:color w:val="000000" w:themeColor="text1"/>
          <w:szCs w:val="21"/>
        </w:rPr>
        <w:t>供应商的风险</w:t>
      </w:r>
    </w:p>
    <w:p w14:paraId="28FD14B8"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lastRenderedPageBreak/>
        <w:t>供应商没有按照招标文件要求提供全部资料，或者供应商没有对招标文件在各方面作出实质性响应是供应商的风险，并可能导致其投标无效。</w:t>
      </w:r>
    </w:p>
    <w:p w14:paraId="10109736" w14:textId="351EDC65" w:rsidR="006E2CE6" w:rsidRPr="001518AC" w:rsidRDefault="00AC2D1F">
      <w:pPr>
        <w:pStyle w:val="a3"/>
        <w:widowControl w:val="0"/>
        <w:spacing w:afterLines="0" w:after="0" w:line="420" w:lineRule="exact"/>
        <w:ind w:left="0" w:firstLineChars="196" w:firstLine="413"/>
        <w:rPr>
          <w:rFonts w:ascii="宋体" w:hAnsi="宋体"/>
          <w:b/>
          <w:color w:val="000000" w:themeColor="text1"/>
          <w:sz w:val="21"/>
          <w:szCs w:val="21"/>
        </w:rPr>
      </w:pPr>
      <w:r w:rsidRPr="001518AC">
        <w:rPr>
          <w:rFonts w:ascii="宋体" w:hAnsi="宋体" w:hint="eastAsia"/>
          <w:b/>
          <w:color w:val="000000" w:themeColor="text1"/>
          <w:sz w:val="21"/>
          <w:szCs w:val="21"/>
        </w:rPr>
        <w:t>3、招标文件的澄清与修改</w:t>
      </w:r>
    </w:p>
    <w:p w14:paraId="6785A737"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3.1供应商应认真阅读本招标文件，发现其中有误或有要求不合理的，供应商必须在知道或者应当知道之日起七个工作日内以书面形式要求采购代理机构澄清，否则，由此产生的后果由供应商负责。</w:t>
      </w:r>
    </w:p>
    <w:p w14:paraId="0D6CD674"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3.2采购代理机构必须以书面形式答复所有购买招标文件的供应商（答复中不包含问题的来源）要求澄清的问题，同时认定其他澄清方式为无效。</w:t>
      </w:r>
    </w:p>
    <w:p w14:paraId="236BE214"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3.3</w:t>
      </w:r>
      <w:r w:rsidRPr="001518AC">
        <w:rPr>
          <w:rFonts w:ascii="宋体" w:hAnsi="宋体"/>
          <w:color w:val="000000" w:themeColor="text1"/>
          <w:szCs w:val="21"/>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7CCCED1B"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3.4</w:t>
      </w:r>
      <w:r w:rsidRPr="001518AC">
        <w:rPr>
          <w:rFonts w:ascii="宋体" w:hAnsi="宋体"/>
          <w:color w:val="000000" w:themeColor="text1"/>
          <w:szCs w:val="21"/>
        </w:rPr>
        <w:t>澄清或者修改的内容可能影响投标文件编制的，采购人或者采购代理机构应当在投标截止时间至少15日前，</w:t>
      </w:r>
      <w:r w:rsidRPr="001518AC">
        <w:rPr>
          <w:rFonts w:ascii="宋体" w:hAnsi="宋体" w:hint="eastAsia"/>
          <w:color w:val="000000" w:themeColor="text1"/>
          <w:szCs w:val="21"/>
        </w:rPr>
        <w:t>在财政部门指定的政府采购信息发布媒体上发布更正公告，并以书面形式通知所有招标文件收受人。该澄清或者修改的内容为招标文件的组成部分。</w:t>
      </w:r>
      <w:r w:rsidRPr="001518AC">
        <w:rPr>
          <w:rFonts w:ascii="宋体" w:hAnsi="宋体"/>
          <w:color w:val="000000" w:themeColor="text1"/>
          <w:szCs w:val="21"/>
        </w:rPr>
        <w:t>不足15日的，采购人或者采购代理机构应当顺延提交投标文件的截止时间。</w:t>
      </w:r>
    </w:p>
    <w:p w14:paraId="5CB12ED3"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3.5</w:t>
      </w:r>
      <w:r w:rsidRPr="001518AC">
        <w:rPr>
          <w:rFonts w:ascii="宋体" w:hAnsi="宋体"/>
          <w:color w:val="000000" w:themeColor="text1"/>
          <w:szCs w:val="21"/>
        </w:rPr>
        <w:t>澄清或者修改的内容可能影响资格预审申请文件编制的，采购人或者采购代理机构应当在提交资格预审申请文件截止时间至少3日前，以书面形式通知所有获取资格预审文件的潜在供应商；不足3日的，采购人或者采购代理机构应当顺延提交资格预审申请文件的截止时间。</w:t>
      </w:r>
    </w:p>
    <w:p w14:paraId="145E44F9"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3.6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7F88C2A5" w14:textId="77777777" w:rsidR="006E2CE6" w:rsidRPr="001518AC" w:rsidRDefault="00AC2D1F">
      <w:pPr>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3.7招标文件的澄清或者修改都应该通过本代理机构以法定形式发布，采购人非通过本机构，不得擅自澄清或者修改招标文件。</w:t>
      </w:r>
    </w:p>
    <w:p w14:paraId="3CA02B01" w14:textId="77777777" w:rsidR="006E2CE6" w:rsidRPr="001518AC" w:rsidRDefault="00AC2D1F">
      <w:pPr>
        <w:pStyle w:val="ad"/>
        <w:numPr>
          <w:ilvl w:val="0"/>
          <w:numId w:val="3"/>
        </w:numPr>
        <w:spacing w:beforeLines="0" w:before="0" w:afterLines="0" w:after="0" w:line="420" w:lineRule="exact"/>
        <w:ind w:firstLineChars="196" w:firstLine="413"/>
        <w:jc w:val="center"/>
        <w:outlineLvl w:val="1"/>
        <w:rPr>
          <w:rFonts w:hAnsi="宋体"/>
          <w:b/>
          <w:color w:val="000000" w:themeColor="text1"/>
          <w:sz w:val="21"/>
          <w:szCs w:val="21"/>
        </w:rPr>
      </w:pPr>
      <w:bookmarkStart w:id="52" w:name="_Toc490261851"/>
      <w:r w:rsidRPr="001518AC">
        <w:rPr>
          <w:rFonts w:hAnsi="宋体"/>
          <w:b/>
          <w:color w:val="000000" w:themeColor="text1"/>
          <w:sz w:val="21"/>
          <w:szCs w:val="21"/>
        </w:rPr>
        <w:t>投标文件的编制</w:t>
      </w:r>
      <w:bookmarkEnd w:id="52"/>
    </w:p>
    <w:p w14:paraId="679E90F7" w14:textId="77777777" w:rsidR="006E2CE6" w:rsidRPr="001518AC" w:rsidRDefault="00AC2D1F">
      <w:pPr>
        <w:pStyle w:val="ad"/>
        <w:adjustRightInd w:val="0"/>
        <w:snapToGrid w:val="0"/>
        <w:spacing w:beforeLines="0" w:before="0" w:afterLines="0" w:after="0" w:line="420" w:lineRule="exact"/>
        <w:ind w:firstLineChars="196" w:firstLine="413"/>
        <w:rPr>
          <w:rFonts w:hAnsi="宋体"/>
          <w:b/>
          <w:color w:val="000000" w:themeColor="text1"/>
          <w:sz w:val="21"/>
          <w:szCs w:val="21"/>
        </w:rPr>
      </w:pPr>
      <w:r w:rsidRPr="001518AC">
        <w:rPr>
          <w:rFonts w:hAnsi="宋体" w:hint="eastAsia"/>
          <w:b/>
          <w:color w:val="000000" w:themeColor="text1"/>
          <w:sz w:val="21"/>
          <w:szCs w:val="21"/>
        </w:rPr>
        <w:t>本项目所涉投标文件格式请详见第六章，未给出的格式请自拟。资信商务文件及技术文件中不得出现报价，否则投标文件将被视为无效。</w:t>
      </w:r>
    </w:p>
    <w:p w14:paraId="492C3822" w14:textId="77777777" w:rsidR="006E2CE6" w:rsidRPr="001518AC" w:rsidRDefault="00AC2D1F">
      <w:pPr>
        <w:pStyle w:val="ad"/>
        <w:adjustRightInd w:val="0"/>
        <w:snapToGrid w:val="0"/>
        <w:spacing w:beforeLines="0" w:before="0" w:afterLines="0" w:after="0" w:line="420" w:lineRule="exact"/>
        <w:ind w:firstLineChars="196" w:firstLine="413"/>
        <w:jc w:val="left"/>
        <w:rPr>
          <w:rFonts w:hAnsi="宋体" w:cs="宋体"/>
          <w:b/>
          <w:bCs/>
          <w:color w:val="000000" w:themeColor="text1"/>
          <w:sz w:val="21"/>
          <w:szCs w:val="21"/>
        </w:rPr>
      </w:pPr>
      <w:r w:rsidRPr="001518AC">
        <w:rPr>
          <w:rFonts w:hAnsi="宋体" w:cs="宋体" w:hint="eastAsia"/>
          <w:b/>
          <w:bCs/>
          <w:color w:val="000000" w:themeColor="text1"/>
          <w:sz w:val="21"/>
          <w:szCs w:val="21"/>
        </w:rPr>
        <w:t>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4072597A" w14:textId="77777777" w:rsidR="006E2CE6" w:rsidRPr="001518AC" w:rsidRDefault="00AC2D1F">
      <w:pPr>
        <w:pStyle w:val="ad"/>
        <w:adjustRightInd w:val="0"/>
        <w:snapToGrid w:val="0"/>
        <w:spacing w:beforeLines="0" w:before="0" w:afterLines="0" w:after="0" w:line="420" w:lineRule="exact"/>
        <w:ind w:firstLineChars="196" w:firstLine="412"/>
        <w:jc w:val="left"/>
        <w:rPr>
          <w:rFonts w:hAnsi="宋体" w:cs="宋体"/>
          <w:color w:val="000000" w:themeColor="text1"/>
          <w:sz w:val="21"/>
          <w:szCs w:val="21"/>
        </w:rPr>
      </w:pPr>
      <w:r w:rsidRPr="001518AC">
        <w:rPr>
          <w:rFonts w:hAnsi="宋体" w:cs="宋体" w:hint="eastAsia"/>
          <w:color w:val="000000" w:themeColor="text1"/>
          <w:sz w:val="21"/>
          <w:szCs w:val="21"/>
        </w:rPr>
        <w:t>路径：浙江省“项目采购电子交易系统/不见面开评标”学习专题-操作指南-供应商</w:t>
      </w:r>
    </w:p>
    <w:p w14:paraId="7DDF7116" w14:textId="77777777" w:rsidR="006E2CE6" w:rsidRPr="001518AC" w:rsidRDefault="00AC2D1F">
      <w:pPr>
        <w:pStyle w:val="ad"/>
        <w:adjustRightInd w:val="0"/>
        <w:snapToGrid w:val="0"/>
        <w:spacing w:beforeLines="0" w:before="0" w:afterLines="0" w:after="0" w:line="420" w:lineRule="exact"/>
        <w:ind w:firstLineChars="196" w:firstLine="412"/>
        <w:jc w:val="left"/>
        <w:rPr>
          <w:rFonts w:hAnsi="宋体" w:cs="宋体"/>
          <w:b/>
          <w:color w:val="000000" w:themeColor="text1"/>
          <w:sz w:val="21"/>
          <w:szCs w:val="21"/>
        </w:rPr>
      </w:pPr>
      <w:r w:rsidRPr="001518AC">
        <w:rPr>
          <w:rFonts w:hAnsi="宋体" w:cs="宋体" w:hint="eastAsia"/>
          <w:color w:val="000000" w:themeColor="text1"/>
          <w:sz w:val="21"/>
          <w:szCs w:val="21"/>
        </w:rPr>
        <w:t>网址：https：//edu.zcygov.cn/luban/e-biding</w:t>
      </w:r>
      <w:r w:rsidRPr="001518AC">
        <w:rPr>
          <w:rFonts w:hAnsi="宋体" w:cs="宋体" w:hint="eastAsia"/>
          <w:b/>
          <w:color w:val="000000" w:themeColor="text1"/>
          <w:sz w:val="21"/>
          <w:szCs w:val="21"/>
        </w:rPr>
        <w:t>。</w:t>
      </w:r>
    </w:p>
    <w:p w14:paraId="00025C0C" w14:textId="77777777" w:rsidR="006E2CE6" w:rsidRPr="001518AC" w:rsidRDefault="00AC2D1F">
      <w:pPr>
        <w:pStyle w:val="ad"/>
        <w:snapToGrid w:val="0"/>
        <w:spacing w:beforeLines="0" w:before="0" w:afterLines="0" w:after="0" w:line="420" w:lineRule="exact"/>
        <w:ind w:firstLineChars="196" w:firstLine="413"/>
        <w:rPr>
          <w:rFonts w:hAnsi="宋体"/>
          <w:b/>
          <w:color w:val="000000" w:themeColor="text1"/>
          <w:sz w:val="21"/>
          <w:szCs w:val="21"/>
        </w:rPr>
      </w:pPr>
      <w:r w:rsidRPr="001518AC">
        <w:rPr>
          <w:rFonts w:hAnsi="宋体" w:hint="eastAsia"/>
          <w:b/>
          <w:color w:val="000000" w:themeColor="text1"/>
          <w:sz w:val="21"/>
          <w:szCs w:val="21"/>
        </w:rPr>
        <w:t>总体要求</w:t>
      </w:r>
      <w:r w:rsidRPr="001518AC">
        <w:rPr>
          <w:rFonts w:hAnsi="宋体"/>
          <w:b/>
          <w:color w:val="000000" w:themeColor="text1"/>
          <w:sz w:val="21"/>
          <w:szCs w:val="21"/>
        </w:rPr>
        <w:t>：</w:t>
      </w:r>
    </w:p>
    <w:p w14:paraId="7591DFFE" w14:textId="7BF9EDFF" w:rsidR="006E2CE6" w:rsidRPr="001518AC" w:rsidRDefault="00AC2D1F">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1.</w:t>
      </w:r>
      <w:r w:rsidRPr="001518AC">
        <w:rPr>
          <w:rFonts w:ascii="宋体" w:hAnsi="宋体"/>
          <w:color w:val="000000" w:themeColor="text1"/>
          <w:szCs w:val="21"/>
        </w:rPr>
        <w:t>供应商应仔细阅读招标文件的所有内容，按本文件的要求提供投标文件，并保证所提供的全部资料的真实性，以使其投标文件对招标文件作出实质性响应，否则，投标文件可能视为无效投标</w:t>
      </w:r>
      <w:r w:rsidRPr="001518AC">
        <w:rPr>
          <w:rFonts w:ascii="宋体" w:hAnsi="宋体"/>
          <w:color w:val="000000" w:themeColor="text1"/>
          <w:szCs w:val="21"/>
        </w:rPr>
        <w:lastRenderedPageBreak/>
        <w:t>文件。</w:t>
      </w:r>
    </w:p>
    <w:p w14:paraId="784B16D9" w14:textId="77777777" w:rsidR="006E2CE6" w:rsidRPr="001518AC" w:rsidRDefault="00AC2D1F">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2.投标文件及供应商与采购有关的来往通知，函件和文件均应使用中文。</w:t>
      </w:r>
    </w:p>
    <w:p w14:paraId="73B8691B" w14:textId="3E2C51A3" w:rsidR="006E2CE6" w:rsidRPr="001518AC" w:rsidRDefault="00AC2D1F">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3供应商应按本文件中提供的文件格式、内容和要求制作投标文件。</w:t>
      </w:r>
    </w:p>
    <w:p w14:paraId="04A52EC4" w14:textId="77777777" w:rsidR="006E2CE6" w:rsidRPr="001518AC" w:rsidRDefault="00AC2D1F">
      <w:pPr>
        <w:pStyle w:val="ad"/>
        <w:spacing w:beforeLines="0" w:before="0" w:afterLines="0" w:after="0" w:line="420" w:lineRule="exact"/>
        <w:ind w:firstLineChars="196" w:firstLine="413"/>
        <w:outlineLvl w:val="1"/>
        <w:rPr>
          <w:rFonts w:hAnsi="宋体"/>
          <w:b/>
          <w:color w:val="000000" w:themeColor="text1"/>
          <w:sz w:val="21"/>
          <w:szCs w:val="21"/>
        </w:rPr>
      </w:pPr>
      <w:bookmarkStart w:id="53" w:name="_Toc490261852"/>
      <w:bookmarkStart w:id="54" w:name="_Toc430786271"/>
      <w:r w:rsidRPr="001518AC">
        <w:rPr>
          <w:rFonts w:hAnsi="宋体" w:hint="eastAsia"/>
          <w:b/>
          <w:color w:val="000000" w:themeColor="text1"/>
          <w:sz w:val="21"/>
          <w:szCs w:val="21"/>
        </w:rPr>
        <w:t>（一）投标文件的组成</w:t>
      </w:r>
      <w:bookmarkEnd w:id="53"/>
      <w:bookmarkEnd w:id="54"/>
    </w:p>
    <w:p w14:paraId="4FFFD5B7" w14:textId="77777777" w:rsidR="006E2CE6" w:rsidRPr="001518AC" w:rsidRDefault="00AC2D1F">
      <w:pPr>
        <w:snapToGrid w:val="0"/>
        <w:spacing w:line="420" w:lineRule="exact"/>
        <w:ind w:firstLineChars="200" w:firstLine="422"/>
        <w:jc w:val="left"/>
        <w:rPr>
          <w:rFonts w:ascii="宋体" w:hAnsi="宋体" w:cs="宋体"/>
          <w:b/>
          <w:bCs/>
          <w:color w:val="000000" w:themeColor="text1"/>
          <w:szCs w:val="21"/>
        </w:rPr>
      </w:pPr>
      <w:r w:rsidRPr="001518AC">
        <w:rPr>
          <w:rFonts w:ascii="宋体" w:hAnsi="宋体" w:cs="宋体" w:hint="eastAsia"/>
          <w:b/>
          <w:bCs/>
          <w:color w:val="000000" w:themeColor="text1"/>
          <w:szCs w:val="21"/>
        </w:rPr>
        <w:t>包括电子投标文件和电子备份投标文件（选送），均由资格文件、商务技术文件、报价文件三部份组成。其中电子投标文件中所须加盖公章部分均采用CA签章。</w:t>
      </w:r>
    </w:p>
    <w:p w14:paraId="24B6B662" w14:textId="77777777" w:rsidR="006E2CE6" w:rsidRPr="001518AC" w:rsidRDefault="00AC2D1F">
      <w:pPr>
        <w:snapToGrid w:val="0"/>
        <w:spacing w:line="420" w:lineRule="exact"/>
        <w:ind w:firstLineChars="200" w:firstLine="420"/>
        <w:jc w:val="left"/>
        <w:rPr>
          <w:rFonts w:ascii="宋体" w:hAnsi="宋体" w:cs="宋体"/>
          <w:b/>
          <w:bCs/>
          <w:color w:val="000000" w:themeColor="text1"/>
          <w:szCs w:val="21"/>
        </w:rPr>
      </w:pPr>
      <w:r w:rsidRPr="001518AC">
        <w:rPr>
          <w:rFonts w:ascii="宋体" w:hAnsi="宋体" w:cs="宋体" w:hint="eastAsia"/>
          <w:color w:val="000000" w:themeColor="text1"/>
          <w:szCs w:val="21"/>
        </w:rPr>
        <w:t>本项目所涉投标文件格式详见第六章，未给出的格式请自拟，</w:t>
      </w:r>
      <w:r w:rsidRPr="001518AC">
        <w:rPr>
          <w:rFonts w:ascii="宋体" w:hAnsi="宋体" w:cs="宋体" w:hint="eastAsia"/>
          <w:b/>
          <w:bCs/>
          <w:color w:val="000000" w:themeColor="text1"/>
          <w:szCs w:val="21"/>
        </w:rPr>
        <w:t>扫描件应加盖供应商公章。</w:t>
      </w:r>
    </w:p>
    <w:p w14:paraId="107F8C78" w14:textId="77777777" w:rsidR="006E2CE6" w:rsidRPr="001518AC" w:rsidRDefault="00AC2D1F">
      <w:pPr>
        <w:snapToGrid w:val="0"/>
        <w:spacing w:line="420" w:lineRule="exact"/>
        <w:ind w:firstLineChars="200" w:firstLine="422"/>
        <w:jc w:val="left"/>
        <w:rPr>
          <w:rFonts w:ascii="宋体" w:hAnsi="宋体" w:cs="宋体"/>
          <w:b/>
          <w:color w:val="000000" w:themeColor="text1"/>
          <w:szCs w:val="21"/>
        </w:rPr>
      </w:pPr>
      <w:r w:rsidRPr="001518AC">
        <w:rPr>
          <w:rFonts w:ascii="宋体" w:hAnsi="宋体" w:cs="宋体" w:hint="eastAsia"/>
          <w:b/>
          <w:color w:val="000000" w:themeColor="text1"/>
          <w:szCs w:val="21"/>
        </w:rPr>
        <w:t>1、资格文件</w:t>
      </w:r>
    </w:p>
    <w:p w14:paraId="083C9A49" w14:textId="2D988656" w:rsidR="006E2CE6" w:rsidRPr="001518AC" w:rsidRDefault="005B1797">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（1）</w:t>
      </w:r>
      <w:r w:rsidR="00AC2D1F" w:rsidRPr="001518AC">
        <w:rPr>
          <w:rFonts w:ascii="宋体" w:hAnsi="宋体" w:hint="eastAsia"/>
          <w:color w:val="000000" w:themeColor="text1"/>
          <w:szCs w:val="21"/>
        </w:rPr>
        <w:t>满足《中华人民共和国政府采购法》第二十二条规定；未被“信用中国”（</w:t>
      </w:r>
      <w:r w:rsidR="00AC2D1F" w:rsidRPr="001518AC">
        <w:rPr>
          <w:rFonts w:ascii="宋体" w:hAnsi="宋体"/>
          <w:color w:val="000000" w:themeColor="text1"/>
          <w:szCs w:val="21"/>
        </w:rPr>
        <w:t>www.creditchina.gov.cn)</w:t>
      </w:r>
      <w:r w:rsidR="00AC2D1F" w:rsidRPr="001518AC">
        <w:rPr>
          <w:rFonts w:ascii="宋体" w:hAnsi="宋体" w:hint="eastAsia"/>
          <w:color w:val="000000" w:themeColor="text1"/>
          <w:szCs w:val="21"/>
        </w:rPr>
        <w:t>、中国政府采购网（</w:t>
      </w:r>
      <w:r w:rsidR="00AC2D1F" w:rsidRPr="001518AC">
        <w:rPr>
          <w:rFonts w:ascii="宋体" w:hAnsi="宋体"/>
          <w:color w:val="000000" w:themeColor="text1"/>
          <w:szCs w:val="21"/>
        </w:rPr>
        <w:t>www.ccgp.gov.cn</w:t>
      </w:r>
      <w:r w:rsidR="00AC2D1F" w:rsidRPr="001518AC">
        <w:rPr>
          <w:rFonts w:ascii="宋体" w:hAnsi="宋体" w:hint="eastAsia"/>
          <w:color w:val="000000" w:themeColor="text1"/>
          <w:szCs w:val="21"/>
        </w:rPr>
        <w:t>）列入失信被执行人、重大税收违法案件当事人名单、政府采购严重违法失信行为记录名单。</w:t>
      </w:r>
    </w:p>
    <w:p w14:paraId="4F665294" w14:textId="13ECB392" w:rsidR="00825F1C" w:rsidRPr="001518AC" w:rsidRDefault="00825F1C">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（2）营业执照正本或副本加盖单位公章</w:t>
      </w:r>
    </w:p>
    <w:p w14:paraId="04683E97" w14:textId="19E0868E" w:rsidR="005B1797" w:rsidRPr="001518AC" w:rsidRDefault="005B1797">
      <w:pPr>
        <w:spacing w:line="420" w:lineRule="exact"/>
        <w:ind w:firstLineChars="200" w:firstLine="420"/>
        <w:rPr>
          <w:rFonts w:ascii="宋体" w:hAnsi="宋体"/>
          <w:color w:val="000000" w:themeColor="text1"/>
          <w:szCs w:val="21"/>
        </w:rPr>
      </w:pPr>
      <w:bookmarkStart w:id="55" w:name="OLE_LINK15"/>
      <w:bookmarkStart w:id="56" w:name="OLE_LINK16"/>
      <w:r w:rsidRPr="001518AC">
        <w:rPr>
          <w:rFonts w:ascii="宋体" w:hAnsi="宋体" w:hint="eastAsia"/>
          <w:color w:val="000000" w:themeColor="text1"/>
          <w:szCs w:val="21"/>
        </w:rPr>
        <w:t>（</w:t>
      </w:r>
      <w:r w:rsidR="00825F1C" w:rsidRPr="001518AC">
        <w:rPr>
          <w:rFonts w:ascii="宋体" w:hAnsi="宋体"/>
          <w:color w:val="000000" w:themeColor="text1"/>
          <w:szCs w:val="21"/>
        </w:rPr>
        <w:t>3</w:t>
      </w:r>
      <w:r w:rsidRPr="001518AC">
        <w:rPr>
          <w:rFonts w:ascii="宋体" w:hAnsi="宋体" w:hint="eastAsia"/>
          <w:color w:val="000000" w:themeColor="text1"/>
          <w:szCs w:val="21"/>
        </w:rPr>
        <w:t>）</w:t>
      </w:r>
      <w:bookmarkEnd w:id="55"/>
      <w:bookmarkEnd w:id="56"/>
      <w:r w:rsidRPr="001518AC">
        <w:rPr>
          <w:rFonts w:ascii="宋体" w:hAnsi="宋体" w:hint="eastAsia"/>
          <w:color w:val="000000" w:themeColor="text1"/>
          <w:szCs w:val="21"/>
        </w:rPr>
        <w:t>本项目的特定资格要求证明（若有）</w:t>
      </w:r>
    </w:p>
    <w:p w14:paraId="08A36B39" w14:textId="68936C5C" w:rsidR="00712549" w:rsidRPr="001518AC" w:rsidRDefault="005B1797">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w:t>
      </w:r>
      <w:r w:rsidR="00825F1C" w:rsidRPr="001518AC">
        <w:rPr>
          <w:rFonts w:ascii="宋体" w:hAnsi="宋体"/>
          <w:color w:val="000000" w:themeColor="text1"/>
          <w:szCs w:val="21"/>
        </w:rPr>
        <w:t>4</w:t>
      </w:r>
      <w:r w:rsidRPr="001518AC">
        <w:rPr>
          <w:rFonts w:ascii="宋体" w:hAnsi="宋体" w:hint="eastAsia"/>
          <w:color w:val="000000" w:themeColor="text1"/>
          <w:szCs w:val="21"/>
        </w:rPr>
        <w:t>）</w:t>
      </w:r>
      <w:r w:rsidRPr="001518AC">
        <w:rPr>
          <w:rFonts w:ascii="宋体" w:hAnsi="宋体"/>
          <w:color w:val="000000" w:themeColor="text1"/>
          <w:szCs w:val="21"/>
        </w:rPr>
        <w:t>中小企业声明函、残疾人福利性单位声明函及其他符合政策性条件的承诺函或证明材料。</w:t>
      </w:r>
    </w:p>
    <w:p w14:paraId="7AB0F403" w14:textId="57A4191C" w:rsidR="00825F1C" w:rsidRPr="001518AC" w:rsidRDefault="00825F1C" w:rsidP="00825F1C">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（5）投标人认为需要提供的其他资料或招标公告资格要求中的其他资格材料。</w:t>
      </w:r>
    </w:p>
    <w:p w14:paraId="615B9C1D" w14:textId="77777777" w:rsidR="006E2CE6" w:rsidRPr="001518AC" w:rsidRDefault="00AC2D1F">
      <w:pPr>
        <w:snapToGrid w:val="0"/>
        <w:spacing w:line="420" w:lineRule="exact"/>
        <w:ind w:firstLineChars="200" w:firstLine="422"/>
        <w:jc w:val="left"/>
        <w:rPr>
          <w:rFonts w:ascii="宋体" w:hAnsi="宋体" w:cs="宋体"/>
          <w:b/>
          <w:color w:val="000000" w:themeColor="text1"/>
          <w:szCs w:val="21"/>
        </w:rPr>
      </w:pPr>
      <w:r w:rsidRPr="001518AC">
        <w:rPr>
          <w:rFonts w:ascii="宋体" w:hAnsi="宋体" w:cs="宋体" w:hint="eastAsia"/>
          <w:b/>
          <w:color w:val="000000" w:themeColor="text1"/>
          <w:szCs w:val="21"/>
        </w:rPr>
        <w:t>2、商务技术文件</w:t>
      </w:r>
    </w:p>
    <w:p w14:paraId="7E216B37"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2.1投标声明书；</w:t>
      </w:r>
    </w:p>
    <w:p w14:paraId="631B153D"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2.2诚信承诺书；</w:t>
      </w:r>
    </w:p>
    <w:p w14:paraId="210AB388"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2.3法定代表人授权委托书；</w:t>
      </w:r>
    </w:p>
    <w:p w14:paraId="3296313D"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2.4技术偏离表；</w:t>
      </w:r>
    </w:p>
    <w:p w14:paraId="46EBB9EA"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2.5商务偏离表；</w:t>
      </w:r>
    </w:p>
    <w:p w14:paraId="5C482E28"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2.6评标标准相应的商务技术资料；</w:t>
      </w:r>
    </w:p>
    <w:p w14:paraId="581FA0CD"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2.6.1投标单位针对本项目的理解以及现状评估；</w:t>
      </w:r>
    </w:p>
    <w:p w14:paraId="5068C45E"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2.6.2对投标产品的技术性能评价；</w:t>
      </w:r>
    </w:p>
    <w:p w14:paraId="5E423991"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2.6.3项目实施方案；</w:t>
      </w:r>
    </w:p>
    <w:p w14:paraId="2DA74D56"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2.6.4安装调试验收；</w:t>
      </w:r>
    </w:p>
    <w:p w14:paraId="064EB808"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2.6.5现场环境污染的控制措施；</w:t>
      </w:r>
    </w:p>
    <w:p w14:paraId="14F6D1F1"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2.6.6售后服务方案</w:t>
      </w:r>
    </w:p>
    <w:p w14:paraId="5BE0C585"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2.6.7合理化建议</w:t>
      </w:r>
    </w:p>
    <w:p w14:paraId="59065748" w14:textId="77777777" w:rsidR="00504272" w:rsidRPr="001518AC" w:rsidRDefault="00504272" w:rsidP="00504272">
      <w:pPr>
        <w:snapToGrid w:val="0"/>
        <w:spacing w:line="420" w:lineRule="exact"/>
        <w:ind w:firstLineChars="400" w:firstLine="840"/>
        <w:jc w:val="left"/>
        <w:rPr>
          <w:rFonts w:ascii="宋体" w:hAnsi="宋体"/>
          <w:color w:val="000000" w:themeColor="text1"/>
          <w:szCs w:val="21"/>
        </w:rPr>
      </w:pPr>
      <w:r w:rsidRPr="001518AC">
        <w:rPr>
          <w:rFonts w:ascii="宋体" w:hAnsi="宋体" w:hint="eastAsia"/>
          <w:color w:val="000000" w:themeColor="text1"/>
          <w:szCs w:val="21"/>
        </w:rPr>
        <w:t>2.6.8人员、机械设备的配备</w:t>
      </w:r>
    </w:p>
    <w:p w14:paraId="634F486F"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2.7投标人综合实力；</w:t>
      </w:r>
    </w:p>
    <w:p w14:paraId="739ABE03"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2.8同类业绩一览表；</w:t>
      </w:r>
    </w:p>
    <w:p w14:paraId="12786451"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2.9投标人获奖情况；</w:t>
      </w:r>
    </w:p>
    <w:p w14:paraId="2FAD2835" w14:textId="77777777" w:rsidR="00504272" w:rsidRPr="001518AC" w:rsidRDefault="00504272" w:rsidP="00504272">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2.10拟投入项目组人员情况；</w:t>
      </w:r>
    </w:p>
    <w:p w14:paraId="25A30F3B" w14:textId="20EC363F" w:rsidR="006E2CE6" w:rsidRPr="001518AC" w:rsidRDefault="00504272" w:rsidP="00504272">
      <w:pPr>
        <w:snapToGrid w:val="0"/>
        <w:spacing w:line="420" w:lineRule="exact"/>
        <w:ind w:firstLineChars="200" w:firstLine="420"/>
        <w:jc w:val="left"/>
        <w:rPr>
          <w:rFonts w:ascii="宋体" w:hAnsi="宋体" w:cs="宋体"/>
          <w:color w:val="000000" w:themeColor="text1"/>
          <w:szCs w:val="21"/>
        </w:rPr>
      </w:pPr>
      <w:r w:rsidRPr="001518AC">
        <w:rPr>
          <w:rFonts w:ascii="宋体" w:hAnsi="宋体" w:hint="eastAsia"/>
          <w:color w:val="000000" w:themeColor="text1"/>
          <w:szCs w:val="21"/>
        </w:rPr>
        <w:lastRenderedPageBreak/>
        <w:t>2.11供应商需要说明的其他文件和说明（未尽事宜请各供应商按评分细则制作）。</w:t>
      </w:r>
    </w:p>
    <w:p w14:paraId="7B8BFE0E" w14:textId="77777777" w:rsidR="006E2CE6" w:rsidRPr="001518AC" w:rsidRDefault="00AC2D1F">
      <w:pPr>
        <w:spacing w:line="420" w:lineRule="exact"/>
        <w:ind w:firstLineChars="200" w:firstLine="422"/>
        <w:jc w:val="left"/>
        <w:rPr>
          <w:rFonts w:ascii="宋体" w:hAnsi="宋体" w:cs="宋体"/>
          <w:b/>
          <w:color w:val="000000" w:themeColor="text1"/>
          <w:szCs w:val="21"/>
        </w:rPr>
      </w:pPr>
      <w:r w:rsidRPr="001518AC">
        <w:rPr>
          <w:rFonts w:ascii="宋体" w:hAnsi="宋体" w:cs="宋体" w:hint="eastAsia"/>
          <w:b/>
          <w:color w:val="000000" w:themeColor="text1"/>
          <w:szCs w:val="21"/>
        </w:rPr>
        <w:t>3、报价文件：</w:t>
      </w:r>
    </w:p>
    <w:p w14:paraId="449E650F" w14:textId="77777777" w:rsidR="006E2CE6" w:rsidRPr="001518AC" w:rsidRDefault="00AC2D1F">
      <w:pPr>
        <w:spacing w:line="420" w:lineRule="exact"/>
        <w:ind w:firstLineChars="200" w:firstLine="420"/>
        <w:jc w:val="left"/>
        <w:rPr>
          <w:rFonts w:ascii="宋体" w:hAnsi="宋体" w:cs="宋体"/>
          <w:color w:val="000000" w:themeColor="text1"/>
          <w:szCs w:val="21"/>
        </w:rPr>
      </w:pPr>
      <w:r w:rsidRPr="001518AC">
        <w:rPr>
          <w:rFonts w:ascii="宋体" w:hAnsi="宋体" w:cs="宋体" w:hint="eastAsia"/>
          <w:color w:val="000000" w:themeColor="text1"/>
          <w:szCs w:val="21"/>
        </w:rPr>
        <w:t>3.1开标一览表（见附件）</w:t>
      </w:r>
    </w:p>
    <w:p w14:paraId="0B97C19A" w14:textId="77777777" w:rsidR="006E2CE6" w:rsidRPr="001518AC" w:rsidRDefault="00AC2D1F">
      <w:pPr>
        <w:spacing w:line="420" w:lineRule="exact"/>
        <w:ind w:firstLineChars="200" w:firstLine="420"/>
        <w:jc w:val="left"/>
        <w:rPr>
          <w:rFonts w:ascii="宋体" w:hAnsi="宋体" w:cs="宋体"/>
          <w:color w:val="000000" w:themeColor="text1"/>
          <w:szCs w:val="21"/>
        </w:rPr>
      </w:pPr>
      <w:r w:rsidRPr="001518AC">
        <w:rPr>
          <w:rFonts w:ascii="宋体" w:hAnsi="宋体" w:cs="宋体" w:hint="eastAsia"/>
          <w:color w:val="000000" w:themeColor="text1"/>
          <w:szCs w:val="21"/>
        </w:rPr>
        <w:t>3</w:t>
      </w:r>
      <w:r w:rsidRPr="001518AC">
        <w:rPr>
          <w:rFonts w:ascii="宋体" w:hAnsi="宋体" w:cs="宋体"/>
          <w:color w:val="000000" w:themeColor="text1"/>
          <w:szCs w:val="21"/>
        </w:rPr>
        <w:t>.2</w:t>
      </w:r>
      <w:r w:rsidRPr="001518AC">
        <w:rPr>
          <w:rFonts w:ascii="宋体" w:hAnsi="宋体" w:cs="宋体" w:hint="eastAsia"/>
          <w:color w:val="000000" w:themeColor="text1"/>
          <w:szCs w:val="21"/>
        </w:rPr>
        <w:t>投标报价明细表（如有）</w:t>
      </w:r>
    </w:p>
    <w:p w14:paraId="67A907A8" w14:textId="661ECDAB" w:rsidR="006E2CE6" w:rsidRPr="001518AC" w:rsidRDefault="00AC2D1F">
      <w:pPr>
        <w:spacing w:line="420" w:lineRule="exact"/>
        <w:ind w:firstLineChars="200" w:firstLine="420"/>
        <w:jc w:val="left"/>
        <w:rPr>
          <w:rFonts w:ascii="宋体" w:hAnsi="宋体" w:cs="宋体"/>
          <w:color w:val="000000" w:themeColor="text1"/>
          <w:szCs w:val="21"/>
        </w:rPr>
      </w:pPr>
      <w:r w:rsidRPr="001518AC">
        <w:rPr>
          <w:rFonts w:ascii="宋体" w:hAnsi="宋体" w:cs="宋体"/>
          <w:color w:val="000000" w:themeColor="text1"/>
          <w:szCs w:val="21"/>
        </w:rPr>
        <w:t>3.</w:t>
      </w:r>
      <w:r w:rsidR="005B1797" w:rsidRPr="001518AC">
        <w:rPr>
          <w:rFonts w:ascii="宋体" w:hAnsi="宋体" w:cs="宋体"/>
          <w:color w:val="000000" w:themeColor="text1"/>
          <w:szCs w:val="21"/>
        </w:rPr>
        <w:t>3</w:t>
      </w:r>
      <w:r w:rsidRPr="001518AC">
        <w:rPr>
          <w:rFonts w:ascii="宋体" w:hAnsi="宋体" w:cs="宋体" w:hint="eastAsia"/>
          <w:color w:val="000000" w:themeColor="text1"/>
          <w:szCs w:val="21"/>
        </w:rPr>
        <w:t>供应商针对报价需要说明的其他文件和说明（格式自拟）。</w:t>
      </w:r>
    </w:p>
    <w:p w14:paraId="5A97A786" w14:textId="3FF504EF" w:rsidR="006E2CE6" w:rsidRPr="001518AC" w:rsidRDefault="00AC2D1F">
      <w:pPr>
        <w:snapToGrid w:val="0"/>
        <w:spacing w:line="420" w:lineRule="exact"/>
        <w:ind w:firstLineChars="196" w:firstLine="412"/>
        <w:jc w:val="left"/>
        <w:outlineLvl w:val="2"/>
        <w:rPr>
          <w:rFonts w:ascii="宋体" w:hAnsi="宋体"/>
          <w:b/>
          <w:bCs/>
          <w:color w:val="000000" w:themeColor="text1"/>
          <w:szCs w:val="21"/>
        </w:rPr>
      </w:pPr>
      <w:r w:rsidRPr="001518AC">
        <w:rPr>
          <w:rFonts w:ascii="宋体" w:hAnsi="宋体" w:cs="宋体" w:hint="eastAsia"/>
          <w:color w:val="000000" w:themeColor="text1"/>
          <w:szCs w:val="21"/>
        </w:rPr>
        <w:t>▲</w:t>
      </w:r>
      <w:r w:rsidRPr="001518AC">
        <w:rPr>
          <w:rFonts w:ascii="宋体" w:hAnsi="宋体" w:cs="宋体" w:hint="eastAsia"/>
          <w:b/>
          <w:bCs/>
          <w:color w:val="000000" w:themeColor="text1"/>
          <w:szCs w:val="21"/>
        </w:rPr>
        <w:t>注：法定代表人授权委托书、投标声明书、投标函、</w:t>
      </w:r>
      <w:r w:rsidR="00712549" w:rsidRPr="001518AC">
        <w:rPr>
          <w:rFonts w:ascii="宋体" w:hAnsi="宋体" w:cs="宋体" w:hint="eastAsia"/>
          <w:b/>
          <w:bCs/>
          <w:color w:val="000000" w:themeColor="text1"/>
          <w:szCs w:val="21"/>
        </w:rPr>
        <w:t>开标一览表</w:t>
      </w:r>
      <w:r w:rsidRPr="001518AC">
        <w:rPr>
          <w:rFonts w:ascii="宋体" w:hAnsi="宋体" w:cs="宋体" w:hint="eastAsia"/>
          <w:b/>
          <w:bCs/>
          <w:color w:val="000000" w:themeColor="text1"/>
          <w:szCs w:val="21"/>
        </w:rPr>
        <w:t>必须由法定代表人或负责人或授权代表签名（或签章）并加盖单位公章</w:t>
      </w:r>
      <w:r w:rsidRPr="001518AC">
        <w:rPr>
          <w:rFonts w:ascii="宋体" w:hAnsi="宋体"/>
          <w:b/>
          <w:bCs/>
          <w:color w:val="000000" w:themeColor="text1"/>
          <w:szCs w:val="21"/>
        </w:rPr>
        <w:t>。</w:t>
      </w:r>
    </w:p>
    <w:p w14:paraId="0702A450" w14:textId="77777777" w:rsidR="006E2CE6" w:rsidRPr="001518AC" w:rsidRDefault="00AC2D1F">
      <w:pPr>
        <w:snapToGrid w:val="0"/>
        <w:spacing w:line="420" w:lineRule="exact"/>
        <w:ind w:firstLineChars="196" w:firstLine="413"/>
        <w:jc w:val="left"/>
        <w:outlineLvl w:val="2"/>
        <w:rPr>
          <w:rFonts w:ascii="宋体" w:hAnsi="宋体"/>
          <w:b/>
          <w:color w:val="000000" w:themeColor="text1"/>
          <w:szCs w:val="21"/>
        </w:rPr>
      </w:pPr>
      <w:r w:rsidRPr="001518AC">
        <w:rPr>
          <w:rFonts w:ascii="宋体" w:hAnsi="宋体" w:hint="eastAsia"/>
          <w:b/>
          <w:color w:val="000000" w:themeColor="text1"/>
          <w:szCs w:val="21"/>
        </w:rPr>
        <w:t>（二）</w:t>
      </w:r>
      <w:r w:rsidRPr="001518AC">
        <w:rPr>
          <w:rFonts w:ascii="宋体" w:hAnsi="宋体" w:hint="eastAsia"/>
          <w:b/>
          <w:bCs/>
          <w:color w:val="000000" w:themeColor="text1"/>
          <w:szCs w:val="21"/>
        </w:rPr>
        <w:t>投标文件的编制</w:t>
      </w:r>
    </w:p>
    <w:p w14:paraId="0B66425E"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lang w:val="zh-CN"/>
        </w:rPr>
        <w:t>1投标文件分为资格文件、商务技术文件、报价文件三部分。各供应商在编制投标文件时请按照招标文件规定的格式进行，混乱的编排导致投标文件被误读或评标委员会查找不到有效文件是供应商的风险。</w:t>
      </w:r>
    </w:p>
    <w:p w14:paraId="6D0CD78D" w14:textId="77777777" w:rsidR="006E2CE6" w:rsidRPr="001518AC" w:rsidRDefault="00AC2D1F">
      <w:pPr>
        <w:snapToGrid w:val="0"/>
        <w:spacing w:line="420" w:lineRule="exact"/>
        <w:ind w:firstLineChars="200" w:firstLine="420"/>
        <w:rPr>
          <w:rFonts w:ascii="宋体" w:hAnsi="宋体"/>
          <w:color w:val="000000" w:themeColor="text1"/>
          <w:szCs w:val="21"/>
          <w:lang w:val="zh-CN"/>
        </w:rPr>
      </w:pPr>
      <w:r w:rsidRPr="001518AC">
        <w:rPr>
          <w:rFonts w:ascii="宋体" w:hAnsi="宋体" w:hint="eastAsia"/>
          <w:color w:val="000000" w:themeColor="text1"/>
          <w:szCs w:val="21"/>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20B64066" w14:textId="77777777" w:rsidR="006E2CE6" w:rsidRPr="001518AC" w:rsidRDefault="00AC2D1F">
      <w:pPr>
        <w:snapToGrid w:val="0"/>
        <w:spacing w:line="420" w:lineRule="exact"/>
        <w:ind w:firstLineChars="200" w:firstLine="420"/>
        <w:rPr>
          <w:rFonts w:ascii="宋体" w:hAnsi="宋体"/>
          <w:color w:val="000000" w:themeColor="text1"/>
          <w:szCs w:val="21"/>
          <w:lang w:val="zh-CN"/>
        </w:rPr>
      </w:pPr>
      <w:r w:rsidRPr="001518AC">
        <w:rPr>
          <w:rFonts w:ascii="宋体" w:hAnsi="宋体" w:hint="eastAsia"/>
          <w:color w:val="000000" w:themeColor="text1"/>
          <w:szCs w:val="21"/>
          <w:lang w:val="zh-CN"/>
        </w:rPr>
        <w:t>3使用“政采云电子交易客户端”需要提前申领CA数字证书，申领流程请自行前往“浙江政府采购网-下载专区-电子交易客户端-CA驱动和申领流程”进行查阅。</w:t>
      </w:r>
    </w:p>
    <w:p w14:paraId="0AD14C6B"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4投标文件按照招标文件要求进行签署、盖章。</w:t>
      </w:r>
    </w:p>
    <w:p w14:paraId="1A6D63AA"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5为确保网上操作合法、有效和安全，供应商应当在投标截止时间前完成在“政府采购云平台”的身份认证，确保在电子投标过程中能够对相关数据电文进行加密和使用电子签名。</w:t>
      </w:r>
    </w:p>
    <w:p w14:paraId="71952C79" w14:textId="77777777" w:rsidR="006E2CE6" w:rsidRPr="001518AC" w:rsidRDefault="00AC2D1F">
      <w:pPr>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6招标文件对投标文件签署、盖章的要求适用于电子签名。</w:t>
      </w:r>
    </w:p>
    <w:p w14:paraId="02D8153F" w14:textId="77777777" w:rsidR="006E2CE6" w:rsidRPr="001518AC" w:rsidRDefault="00AC2D1F">
      <w:pPr>
        <w:spacing w:line="420" w:lineRule="exact"/>
        <w:ind w:firstLineChars="196" w:firstLine="413"/>
        <w:rPr>
          <w:rFonts w:ascii="宋体" w:hAnsi="宋体"/>
          <w:b/>
          <w:color w:val="000000" w:themeColor="text1"/>
          <w:szCs w:val="21"/>
        </w:rPr>
      </w:pPr>
      <w:r w:rsidRPr="001518AC">
        <w:rPr>
          <w:rFonts w:ascii="宋体" w:hAnsi="宋体" w:hint="eastAsia"/>
          <w:b/>
          <w:color w:val="000000" w:themeColor="text1"/>
          <w:szCs w:val="21"/>
        </w:rPr>
        <w:t>（三）投标文件的语言及计量</w:t>
      </w:r>
    </w:p>
    <w:p w14:paraId="36B3CBF5" w14:textId="77777777" w:rsidR="006E2CE6" w:rsidRPr="001518AC" w:rsidRDefault="00AC2D1F">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1、▲投标文件以及投标方与招标方就有关投标事宜的所有来往函电，均应以中文书写。</w:t>
      </w:r>
    </w:p>
    <w:p w14:paraId="2AA44715" w14:textId="77777777" w:rsidR="006E2CE6" w:rsidRPr="001518AC" w:rsidRDefault="00AC2D1F">
      <w:pPr>
        <w:pStyle w:val="27"/>
        <w:spacing w:before="0" w:line="420" w:lineRule="exact"/>
        <w:ind w:firstLine="420"/>
        <w:rPr>
          <w:rFonts w:ascii="宋体" w:hAnsi="宋体"/>
          <w:color w:val="000000" w:themeColor="text1"/>
          <w:sz w:val="21"/>
          <w:szCs w:val="21"/>
        </w:rPr>
      </w:pPr>
      <w:r w:rsidRPr="001518AC">
        <w:rPr>
          <w:rFonts w:ascii="宋体" w:hAnsi="宋体" w:hint="eastAsia"/>
          <w:color w:val="000000" w:themeColor="text1"/>
          <w:sz w:val="21"/>
          <w:szCs w:val="21"/>
        </w:rPr>
        <w:t>2、▲投标计量单位，除招标文件中有特殊要求外，应采用中华人民共和国法定计量单位，货币单位：人民币元。</w:t>
      </w:r>
    </w:p>
    <w:p w14:paraId="7B47A945" w14:textId="77777777" w:rsidR="006E2CE6" w:rsidRPr="001518AC" w:rsidRDefault="00AC2D1F">
      <w:pPr>
        <w:pStyle w:val="27"/>
        <w:spacing w:before="0" w:line="420" w:lineRule="exact"/>
        <w:ind w:firstLine="422"/>
        <w:rPr>
          <w:rFonts w:ascii="宋体" w:hAnsi="宋体"/>
          <w:b/>
          <w:color w:val="000000" w:themeColor="text1"/>
          <w:sz w:val="21"/>
          <w:szCs w:val="21"/>
        </w:rPr>
      </w:pPr>
      <w:r w:rsidRPr="001518AC">
        <w:rPr>
          <w:rFonts w:ascii="宋体" w:hAnsi="宋体" w:hint="eastAsia"/>
          <w:b/>
          <w:color w:val="000000" w:themeColor="text1"/>
          <w:sz w:val="21"/>
          <w:szCs w:val="21"/>
        </w:rPr>
        <w:t>（四）投标文件的提交、补充、修改、撤回</w:t>
      </w:r>
    </w:p>
    <w:p w14:paraId="0735C890" w14:textId="77777777" w:rsidR="006E2CE6" w:rsidRPr="001518AC" w:rsidRDefault="00AC2D1F">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5BDF9B" w14:textId="77777777" w:rsidR="006E2CE6" w:rsidRPr="001518AC" w:rsidRDefault="00AC2D1F">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2.电子交易平台收到投标文件，将妥善保存并即时向供应商发出确认回执通知。在投标截止时间前，除供应商补充、修改或者撤回投标文件外，任何单位和个人不得解密或提取投标文件。</w:t>
      </w:r>
    </w:p>
    <w:p w14:paraId="209E05FE" w14:textId="77777777" w:rsidR="006E2CE6" w:rsidRPr="001518AC" w:rsidRDefault="00AC2D1F">
      <w:pPr>
        <w:snapToGrid w:val="0"/>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3.采购人、采购机构可以视情况延长投标文件提交的截止时间。在上述情况下，采购机构与供应商以前在投标截止期方面的全部权利、责任和义务，将适用于延长至新的投标截止期。</w:t>
      </w:r>
    </w:p>
    <w:p w14:paraId="69589C17" w14:textId="4544B9C0" w:rsidR="006E2CE6" w:rsidRPr="001518AC" w:rsidRDefault="00AC2D1F">
      <w:pPr>
        <w:spacing w:line="420" w:lineRule="exact"/>
        <w:ind w:firstLineChars="196" w:firstLine="413"/>
        <w:jc w:val="left"/>
        <w:outlineLvl w:val="0"/>
        <w:rPr>
          <w:rFonts w:ascii="宋体" w:hAnsi="宋体"/>
          <w:b/>
          <w:color w:val="000000" w:themeColor="text1"/>
          <w:szCs w:val="21"/>
        </w:rPr>
      </w:pPr>
      <w:bookmarkStart w:id="57" w:name="_Toc490261853"/>
      <w:bookmarkStart w:id="58" w:name="_Toc430786272"/>
      <w:bookmarkStart w:id="59" w:name="_Toc177824878"/>
      <w:bookmarkStart w:id="60" w:name="_Toc177825126"/>
      <w:bookmarkStart w:id="61" w:name="_Toc177824945"/>
      <w:bookmarkStart w:id="62" w:name="_Toc177870548"/>
      <w:bookmarkStart w:id="63" w:name="_Toc142490282"/>
      <w:r w:rsidRPr="001518AC">
        <w:rPr>
          <w:rFonts w:ascii="宋体" w:hAnsi="宋体" w:hint="eastAsia"/>
          <w:b/>
          <w:color w:val="000000" w:themeColor="text1"/>
          <w:szCs w:val="21"/>
        </w:rPr>
        <w:t>（五）投标报价</w:t>
      </w:r>
      <w:bookmarkEnd w:id="57"/>
      <w:bookmarkEnd w:id="58"/>
      <w:bookmarkEnd w:id="59"/>
      <w:bookmarkEnd w:id="60"/>
      <w:bookmarkEnd w:id="61"/>
      <w:bookmarkEnd w:id="62"/>
      <w:bookmarkEnd w:id="63"/>
    </w:p>
    <w:p w14:paraId="07690EC0" w14:textId="77777777" w:rsidR="006E2CE6" w:rsidRPr="001518AC" w:rsidRDefault="00AC2D1F">
      <w:pPr>
        <w:pStyle w:val="ad"/>
        <w:spacing w:beforeLines="0" w:before="0" w:afterLines="0" w:after="0" w:line="420" w:lineRule="exact"/>
        <w:ind w:firstLineChars="200" w:firstLine="420"/>
        <w:jc w:val="left"/>
        <w:rPr>
          <w:rFonts w:hAnsi="宋体"/>
          <w:color w:val="000000" w:themeColor="text1"/>
          <w:sz w:val="21"/>
          <w:szCs w:val="21"/>
        </w:rPr>
      </w:pPr>
      <w:r w:rsidRPr="001518AC">
        <w:rPr>
          <w:rFonts w:hAnsi="宋体" w:hint="eastAsia"/>
          <w:color w:val="000000" w:themeColor="text1"/>
          <w:sz w:val="21"/>
          <w:szCs w:val="21"/>
        </w:rPr>
        <w:t>1、投标报价应按招标文件中相关附表格式填写。</w:t>
      </w:r>
    </w:p>
    <w:p w14:paraId="6467A0E8" w14:textId="7ABE1A9E"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lastRenderedPageBreak/>
        <w:t>2、</w:t>
      </w:r>
      <w:r w:rsidRPr="001518AC">
        <w:rPr>
          <w:rFonts w:ascii="宋体" w:hAnsi="宋体" w:cs="宋体" w:hint="eastAsia"/>
          <w:color w:val="000000" w:themeColor="text1"/>
          <w:szCs w:val="21"/>
        </w:rPr>
        <w:t>报价应包括按招标文件要求所完成本项目所需费用，</w:t>
      </w:r>
      <w:bookmarkStart w:id="64" w:name="OLE_LINK8"/>
      <w:r w:rsidRPr="001518AC">
        <w:rPr>
          <w:rFonts w:ascii="宋体" w:hAnsi="宋体" w:hint="eastAsia"/>
          <w:b/>
          <w:color w:val="000000" w:themeColor="text1"/>
          <w:szCs w:val="21"/>
        </w:rPr>
        <w:t>投标费用</w:t>
      </w:r>
      <w:r w:rsidR="00280E0B" w:rsidRPr="001518AC">
        <w:rPr>
          <w:rFonts w:ascii="宋体" w:hAnsi="宋体" w:hint="eastAsia"/>
          <w:b/>
          <w:color w:val="000000" w:themeColor="text1"/>
          <w:szCs w:val="21"/>
        </w:rPr>
        <w:t>包含</w:t>
      </w:r>
      <w:r w:rsidR="008E68C4" w:rsidRPr="001518AC">
        <w:rPr>
          <w:rFonts w:ascii="宋体" w:hAnsi="宋体" w:cs="微软雅黑" w:hint="eastAsia"/>
          <w:color w:val="000000" w:themeColor="text1"/>
          <w:szCs w:val="21"/>
        </w:rPr>
        <w:t>所有</w:t>
      </w:r>
      <w:r w:rsidR="008E68C4" w:rsidRPr="001518AC">
        <w:rPr>
          <w:rFonts w:ascii="宋体" w:hAnsi="宋体" w:cs="微软雅黑" w:hint="eastAsia"/>
          <w:bCs/>
          <w:color w:val="000000" w:themeColor="text1"/>
          <w:szCs w:val="21"/>
        </w:rPr>
        <w:t>货物、人工、材料、机械、运输、安全围护、临时设施、保险、利润、管理、税金</w:t>
      </w:r>
      <w:r w:rsidR="00785F03" w:rsidRPr="001518AC">
        <w:rPr>
          <w:rFonts w:ascii="宋体" w:hAnsi="宋体" w:cs="微软雅黑" w:hint="eastAsia"/>
          <w:bCs/>
          <w:color w:val="000000" w:themeColor="text1"/>
          <w:szCs w:val="21"/>
        </w:rPr>
        <w:t>、</w:t>
      </w:r>
      <w:r w:rsidR="002C04F8" w:rsidRPr="001518AC">
        <w:rPr>
          <w:rFonts w:ascii="宋体" w:hAnsi="宋体" w:cs="微软雅黑" w:hint="eastAsia"/>
          <w:bCs/>
          <w:color w:val="000000" w:themeColor="text1"/>
          <w:szCs w:val="21"/>
        </w:rPr>
        <w:t>深化</w:t>
      </w:r>
      <w:r w:rsidR="00785F03" w:rsidRPr="001518AC">
        <w:rPr>
          <w:rFonts w:ascii="宋体" w:hAnsi="宋体" w:cs="微软雅黑" w:hint="eastAsia"/>
          <w:bCs/>
          <w:color w:val="000000" w:themeColor="text1"/>
          <w:szCs w:val="21"/>
        </w:rPr>
        <w:t>设计费</w:t>
      </w:r>
      <w:r w:rsidR="008E68C4" w:rsidRPr="001518AC">
        <w:rPr>
          <w:rFonts w:ascii="宋体" w:hAnsi="宋体" w:cs="微软雅黑" w:hint="eastAsia"/>
          <w:bCs/>
          <w:color w:val="000000" w:themeColor="text1"/>
          <w:szCs w:val="21"/>
        </w:rPr>
        <w:t>等一切费用</w:t>
      </w:r>
      <w:r w:rsidR="00DA3FFB" w:rsidRPr="001518AC">
        <w:rPr>
          <w:rFonts w:ascii="宋体" w:hAnsi="宋体" w:cs="宋体" w:hint="eastAsia"/>
          <w:color w:val="000000" w:themeColor="text1"/>
          <w:szCs w:val="21"/>
        </w:rPr>
        <w:t>等履行合同所需要的全部费用</w:t>
      </w:r>
      <w:bookmarkEnd w:id="64"/>
      <w:r w:rsidR="00DA3FFB" w:rsidRPr="001518AC">
        <w:rPr>
          <w:rFonts w:ascii="宋体" w:hAnsi="宋体" w:cs="宋体" w:hint="eastAsia"/>
          <w:color w:val="000000" w:themeColor="text1"/>
          <w:szCs w:val="21"/>
        </w:rPr>
        <w:t>。</w:t>
      </w:r>
    </w:p>
    <w:p w14:paraId="7694D738" w14:textId="77777777" w:rsidR="006E2CE6" w:rsidRPr="001518AC" w:rsidRDefault="00AC2D1F">
      <w:pPr>
        <w:tabs>
          <w:tab w:val="left" w:pos="525"/>
        </w:tabs>
        <w:spacing w:line="420" w:lineRule="exact"/>
        <w:ind w:firstLineChars="200" w:firstLine="420"/>
        <w:jc w:val="left"/>
        <w:rPr>
          <w:rFonts w:ascii="宋体" w:hAnsi="宋体"/>
          <w:color w:val="000000" w:themeColor="text1"/>
          <w:szCs w:val="21"/>
        </w:rPr>
      </w:pPr>
      <w:r w:rsidRPr="001518AC">
        <w:rPr>
          <w:rFonts w:ascii="宋体" w:hAnsi="宋体" w:hint="eastAsia"/>
          <w:color w:val="000000" w:themeColor="text1"/>
          <w:szCs w:val="21"/>
        </w:rPr>
        <w:t>3、▲投标报价只允许有一个报价，有选择的报价将不予接受。</w:t>
      </w:r>
    </w:p>
    <w:p w14:paraId="4711719C" w14:textId="77777777" w:rsidR="006E2CE6" w:rsidRPr="001518AC" w:rsidRDefault="00AC2D1F">
      <w:pPr>
        <w:spacing w:line="420" w:lineRule="exact"/>
        <w:ind w:firstLineChars="196" w:firstLine="413"/>
        <w:rPr>
          <w:rFonts w:ascii="宋体" w:hAnsi="宋体"/>
          <w:b/>
          <w:color w:val="000000" w:themeColor="text1"/>
          <w:szCs w:val="21"/>
        </w:rPr>
      </w:pPr>
      <w:r w:rsidRPr="001518AC">
        <w:rPr>
          <w:rFonts w:ascii="宋体" w:hAnsi="宋体" w:hint="eastAsia"/>
          <w:b/>
          <w:color w:val="000000" w:themeColor="text1"/>
          <w:szCs w:val="21"/>
        </w:rPr>
        <w:t>（六）投标文件的有效期</w:t>
      </w:r>
    </w:p>
    <w:p w14:paraId="034047AA" w14:textId="77777777" w:rsidR="006E2CE6" w:rsidRPr="001518AC" w:rsidRDefault="00AC2D1F">
      <w:pPr>
        <w:pStyle w:val="a3"/>
        <w:spacing w:afterLines="0" w:after="0" w:line="420" w:lineRule="exact"/>
        <w:ind w:left="0" w:firstLineChars="200" w:firstLine="420"/>
        <w:rPr>
          <w:rFonts w:ascii="宋体" w:hAnsi="宋体"/>
          <w:color w:val="000000" w:themeColor="text1"/>
          <w:sz w:val="21"/>
          <w:szCs w:val="21"/>
        </w:rPr>
      </w:pPr>
      <w:r w:rsidRPr="001518AC">
        <w:rPr>
          <w:rFonts w:ascii="宋体" w:hAnsi="宋体" w:hint="eastAsia"/>
          <w:color w:val="000000" w:themeColor="text1"/>
          <w:sz w:val="21"/>
          <w:szCs w:val="21"/>
        </w:rPr>
        <w:t>1、▲自投标截止日起60天投标书应保持有效。如采购人认为必要，可延长至总计最长不超过90天。有效期短于这个规定期限的投标将被拒绝。</w:t>
      </w:r>
    </w:p>
    <w:p w14:paraId="5409FE01" w14:textId="77777777" w:rsidR="006E2CE6" w:rsidRPr="001518AC" w:rsidRDefault="00AC2D1F">
      <w:pPr>
        <w:pStyle w:val="a3"/>
        <w:spacing w:afterLines="0" w:after="0" w:line="420" w:lineRule="exact"/>
        <w:ind w:left="0" w:firstLineChars="200" w:firstLine="420"/>
        <w:rPr>
          <w:rFonts w:ascii="宋体" w:hAnsi="宋体"/>
          <w:color w:val="000000" w:themeColor="text1"/>
          <w:sz w:val="21"/>
          <w:szCs w:val="21"/>
        </w:rPr>
      </w:pPr>
      <w:r w:rsidRPr="001518AC">
        <w:rPr>
          <w:rFonts w:ascii="宋体" w:hAnsi="宋体" w:hint="eastAsia"/>
          <w:color w:val="000000" w:themeColor="text1"/>
          <w:sz w:val="21"/>
          <w:szCs w:val="21"/>
        </w:rPr>
        <w:t>2、在特殊情况下，采购人可与供应商协商延长投标书的有效期，这种要求和答复均以书面形式进行。</w:t>
      </w:r>
    </w:p>
    <w:p w14:paraId="1E623D84" w14:textId="77777777" w:rsidR="006E2CE6" w:rsidRPr="001518AC" w:rsidRDefault="00AC2D1F">
      <w:pPr>
        <w:snapToGrid w:val="0"/>
        <w:spacing w:line="420" w:lineRule="exact"/>
        <w:ind w:firstLineChars="200" w:firstLine="420"/>
        <w:jc w:val="left"/>
        <w:outlineLvl w:val="0"/>
        <w:rPr>
          <w:rFonts w:ascii="宋体" w:hAnsi="宋体"/>
          <w:b/>
          <w:color w:val="000000" w:themeColor="text1"/>
          <w:szCs w:val="21"/>
        </w:rPr>
      </w:pPr>
      <w:bookmarkStart w:id="65" w:name="_Toc177824879"/>
      <w:bookmarkStart w:id="66" w:name="_Toc177824946"/>
      <w:bookmarkStart w:id="67" w:name="_Toc177825127"/>
      <w:bookmarkStart w:id="68" w:name="_Toc177870549"/>
      <w:bookmarkStart w:id="69" w:name="_Toc430786273"/>
      <w:bookmarkStart w:id="70" w:name="_Toc490261854"/>
      <w:bookmarkStart w:id="71" w:name="_Toc142490283"/>
      <w:r w:rsidRPr="001518AC">
        <w:rPr>
          <w:rFonts w:ascii="宋体" w:hAnsi="宋体" w:hint="eastAsia"/>
          <w:color w:val="000000" w:themeColor="text1"/>
          <w:szCs w:val="21"/>
        </w:rPr>
        <w:t>3、供应商可拒绝接受延期要求而不会导致投标保证金被没收。同意延长有效期的供应商不能修改投标文件。</w:t>
      </w:r>
      <w:bookmarkEnd w:id="65"/>
      <w:bookmarkEnd w:id="66"/>
      <w:bookmarkEnd w:id="67"/>
      <w:bookmarkEnd w:id="68"/>
      <w:bookmarkEnd w:id="69"/>
      <w:bookmarkEnd w:id="70"/>
      <w:bookmarkEnd w:id="71"/>
    </w:p>
    <w:p w14:paraId="39DEB091" w14:textId="29D3917C" w:rsidR="006E2CE6" w:rsidRPr="001518AC" w:rsidRDefault="00AC2D1F">
      <w:pPr>
        <w:snapToGrid w:val="0"/>
        <w:spacing w:line="420" w:lineRule="exact"/>
        <w:ind w:firstLineChars="200" w:firstLine="422"/>
        <w:jc w:val="left"/>
        <w:outlineLvl w:val="0"/>
        <w:rPr>
          <w:rFonts w:ascii="宋体" w:hAnsi="宋体"/>
          <w:b/>
          <w:color w:val="000000" w:themeColor="text1"/>
          <w:szCs w:val="21"/>
        </w:rPr>
      </w:pPr>
      <w:bookmarkStart w:id="72" w:name="_Toc485990656"/>
      <w:bookmarkStart w:id="73" w:name="_Toc490261855"/>
      <w:bookmarkStart w:id="74" w:name="_Toc142490284"/>
      <w:bookmarkStart w:id="75" w:name="_Toc177824948"/>
      <w:bookmarkStart w:id="76" w:name="_Toc177824881"/>
      <w:bookmarkStart w:id="77" w:name="_Toc177870551"/>
      <w:bookmarkStart w:id="78" w:name="_Toc177825129"/>
      <w:bookmarkStart w:id="79" w:name="_Toc430786275"/>
      <w:r w:rsidRPr="001518AC">
        <w:rPr>
          <w:rFonts w:ascii="宋体" w:hAnsi="宋体" w:hint="eastAsia"/>
          <w:b/>
          <w:color w:val="000000" w:themeColor="text1"/>
          <w:szCs w:val="21"/>
        </w:rPr>
        <w:t>（七）下列情况，</w:t>
      </w:r>
      <w:bookmarkEnd w:id="72"/>
      <w:r w:rsidRPr="001518AC">
        <w:rPr>
          <w:rFonts w:ascii="宋体" w:hAnsi="宋体" w:hint="eastAsia"/>
          <w:b/>
          <w:color w:val="000000" w:themeColor="text1"/>
          <w:szCs w:val="21"/>
        </w:rPr>
        <w:t>供应商将由代理机构上报行政主管部门，接受行政主管部门的处罚：</w:t>
      </w:r>
      <w:bookmarkEnd w:id="73"/>
      <w:bookmarkEnd w:id="74"/>
    </w:p>
    <w:p w14:paraId="2F288CAF" w14:textId="77777777" w:rsidR="006E2CE6" w:rsidRPr="001518AC" w:rsidRDefault="00AC2D1F">
      <w:pPr>
        <w:snapToGrid w:val="0"/>
        <w:spacing w:line="420" w:lineRule="exact"/>
        <w:ind w:firstLineChars="200" w:firstLine="420"/>
        <w:jc w:val="left"/>
        <w:outlineLvl w:val="0"/>
        <w:rPr>
          <w:rFonts w:ascii="宋体" w:hAnsi="宋体"/>
          <w:color w:val="000000" w:themeColor="text1"/>
          <w:szCs w:val="21"/>
        </w:rPr>
      </w:pPr>
      <w:bookmarkStart w:id="80" w:name="_Toc490261856"/>
      <w:bookmarkStart w:id="81" w:name="_Toc485990657"/>
      <w:bookmarkStart w:id="82" w:name="_Toc142490285"/>
      <w:r w:rsidRPr="001518AC">
        <w:rPr>
          <w:rFonts w:ascii="宋体" w:hAnsi="宋体" w:hint="eastAsia"/>
          <w:color w:val="000000" w:themeColor="text1"/>
          <w:szCs w:val="21"/>
        </w:rPr>
        <w:t>1、供应商在投标有效期内撤回投标文件的；</w:t>
      </w:r>
      <w:bookmarkEnd w:id="80"/>
      <w:bookmarkEnd w:id="81"/>
      <w:bookmarkEnd w:id="82"/>
    </w:p>
    <w:p w14:paraId="41A9DF87" w14:textId="77777777" w:rsidR="006E2CE6" w:rsidRPr="001518AC" w:rsidRDefault="00AC2D1F">
      <w:pPr>
        <w:snapToGrid w:val="0"/>
        <w:spacing w:line="420" w:lineRule="exact"/>
        <w:ind w:firstLineChars="200" w:firstLine="420"/>
        <w:jc w:val="left"/>
        <w:outlineLvl w:val="0"/>
        <w:rPr>
          <w:rFonts w:ascii="宋体" w:hAnsi="宋体"/>
          <w:color w:val="000000" w:themeColor="text1"/>
          <w:szCs w:val="21"/>
        </w:rPr>
      </w:pPr>
      <w:bookmarkStart w:id="83" w:name="_Toc485990658"/>
      <w:bookmarkStart w:id="84" w:name="_Toc490261857"/>
      <w:bookmarkStart w:id="85" w:name="_Toc142490286"/>
      <w:r w:rsidRPr="001518AC">
        <w:rPr>
          <w:rFonts w:ascii="宋体" w:hAnsi="宋体" w:hint="eastAsia"/>
          <w:color w:val="000000" w:themeColor="text1"/>
          <w:szCs w:val="21"/>
        </w:rPr>
        <w:t>2、</w:t>
      </w:r>
      <w:bookmarkStart w:id="86" w:name="_Toc490261858"/>
      <w:bookmarkStart w:id="87" w:name="_Toc485990659"/>
      <w:bookmarkEnd w:id="83"/>
      <w:bookmarkEnd w:id="84"/>
      <w:r w:rsidRPr="001518AC">
        <w:rPr>
          <w:rFonts w:ascii="宋体" w:hAnsi="宋体" w:hint="eastAsia"/>
          <w:color w:val="000000" w:themeColor="text1"/>
          <w:szCs w:val="21"/>
        </w:rPr>
        <w:t>供应商在投标过程中弄虚作假，提供虚假材料；</w:t>
      </w:r>
      <w:bookmarkEnd w:id="85"/>
      <w:bookmarkEnd w:id="86"/>
      <w:bookmarkEnd w:id="87"/>
    </w:p>
    <w:p w14:paraId="2CF12299" w14:textId="77777777" w:rsidR="006E2CE6" w:rsidRPr="001518AC" w:rsidRDefault="00AC2D1F">
      <w:pPr>
        <w:snapToGrid w:val="0"/>
        <w:spacing w:line="420" w:lineRule="exact"/>
        <w:ind w:firstLineChars="200" w:firstLine="420"/>
        <w:jc w:val="left"/>
        <w:outlineLvl w:val="0"/>
        <w:rPr>
          <w:rFonts w:ascii="宋体" w:hAnsi="宋体"/>
          <w:color w:val="000000" w:themeColor="text1"/>
          <w:szCs w:val="21"/>
        </w:rPr>
      </w:pPr>
      <w:bookmarkStart w:id="88" w:name="_Toc490261859"/>
      <w:bookmarkStart w:id="89" w:name="_Toc142490287"/>
      <w:bookmarkStart w:id="90" w:name="_Toc485990660"/>
      <w:r w:rsidRPr="001518AC">
        <w:rPr>
          <w:rFonts w:ascii="宋体" w:hAnsi="宋体"/>
          <w:color w:val="000000" w:themeColor="text1"/>
          <w:szCs w:val="21"/>
        </w:rPr>
        <w:t>3</w:t>
      </w:r>
      <w:r w:rsidRPr="001518AC">
        <w:rPr>
          <w:rFonts w:ascii="宋体" w:hAnsi="宋体" w:hint="eastAsia"/>
          <w:color w:val="000000" w:themeColor="text1"/>
          <w:szCs w:val="21"/>
        </w:rPr>
        <w:t>、中标供应商未按规定的时间、地点与采购人签订合同的；</w:t>
      </w:r>
      <w:bookmarkEnd w:id="88"/>
      <w:bookmarkEnd w:id="89"/>
      <w:bookmarkEnd w:id="90"/>
    </w:p>
    <w:p w14:paraId="39C91848" w14:textId="77777777" w:rsidR="006E2CE6" w:rsidRPr="001518AC" w:rsidRDefault="00AC2D1F">
      <w:pPr>
        <w:snapToGrid w:val="0"/>
        <w:spacing w:line="420" w:lineRule="exact"/>
        <w:ind w:firstLineChars="200" w:firstLine="420"/>
        <w:jc w:val="left"/>
        <w:outlineLvl w:val="0"/>
        <w:rPr>
          <w:rFonts w:ascii="宋体" w:hAnsi="宋体"/>
          <w:color w:val="000000" w:themeColor="text1"/>
          <w:szCs w:val="21"/>
        </w:rPr>
      </w:pPr>
      <w:bookmarkStart w:id="91" w:name="_Toc485990661"/>
      <w:bookmarkStart w:id="92" w:name="_Toc490261860"/>
      <w:bookmarkStart w:id="93" w:name="_Toc142490288"/>
      <w:r w:rsidRPr="001518AC">
        <w:rPr>
          <w:rFonts w:ascii="宋体" w:hAnsi="宋体"/>
          <w:color w:val="000000" w:themeColor="text1"/>
          <w:szCs w:val="21"/>
        </w:rPr>
        <w:t>4</w:t>
      </w:r>
      <w:r w:rsidRPr="001518AC">
        <w:rPr>
          <w:rFonts w:ascii="宋体" w:hAnsi="宋体" w:hint="eastAsia"/>
          <w:color w:val="000000" w:themeColor="text1"/>
          <w:szCs w:val="21"/>
        </w:rPr>
        <w:t>、其他严重扰乱招投标程序的；</w:t>
      </w:r>
      <w:bookmarkEnd w:id="91"/>
      <w:bookmarkEnd w:id="92"/>
      <w:bookmarkEnd w:id="93"/>
    </w:p>
    <w:p w14:paraId="72B54DAE" w14:textId="5D2CFE58" w:rsidR="006E2CE6" w:rsidRPr="001518AC" w:rsidRDefault="00AC2D1F">
      <w:pPr>
        <w:spacing w:line="420" w:lineRule="exact"/>
        <w:ind w:firstLineChars="196" w:firstLine="413"/>
        <w:rPr>
          <w:rFonts w:ascii="宋体" w:hAnsi="宋体"/>
          <w:b/>
          <w:color w:val="000000" w:themeColor="text1"/>
          <w:szCs w:val="21"/>
        </w:rPr>
      </w:pPr>
      <w:r w:rsidRPr="001518AC">
        <w:rPr>
          <w:rFonts w:ascii="宋体" w:hAnsi="宋体" w:hint="eastAsia"/>
          <w:b/>
          <w:color w:val="000000" w:themeColor="text1"/>
          <w:szCs w:val="21"/>
        </w:rPr>
        <w:t>（八）投标文件的签署和份数</w:t>
      </w:r>
      <w:bookmarkEnd w:id="75"/>
      <w:bookmarkEnd w:id="76"/>
      <w:bookmarkEnd w:id="77"/>
      <w:bookmarkEnd w:id="78"/>
      <w:bookmarkEnd w:id="79"/>
    </w:p>
    <w:p w14:paraId="30721003" w14:textId="77777777" w:rsidR="006E2CE6" w:rsidRPr="001518AC" w:rsidRDefault="00AC2D1F">
      <w:pPr>
        <w:adjustRightInd w:val="0"/>
        <w:snapToGrid w:val="0"/>
        <w:spacing w:line="420" w:lineRule="exact"/>
        <w:ind w:firstLineChars="200" w:firstLine="420"/>
        <w:jc w:val="left"/>
        <w:rPr>
          <w:rFonts w:ascii="宋体" w:hAnsi="宋体"/>
          <w:color w:val="000000" w:themeColor="text1"/>
          <w:kern w:val="0"/>
          <w:szCs w:val="21"/>
        </w:rPr>
      </w:pPr>
      <w:r w:rsidRPr="001518AC">
        <w:rPr>
          <w:rFonts w:ascii="宋体" w:hAnsi="宋体" w:hint="eastAsia"/>
          <w:color w:val="000000" w:themeColor="text1"/>
          <w:kern w:val="0"/>
          <w:szCs w:val="21"/>
        </w:rPr>
        <w:t>电子投标文件按政采云平台供应商电子招投标操作指南（网址：https://help.zcygov.cn/web/site_2/2018/12-28/2573.html）及本招标文件规定的格式和顺序编制电子投标文件并进行关联定位。</w:t>
      </w:r>
    </w:p>
    <w:p w14:paraId="22DD0A0D" w14:textId="77777777" w:rsidR="006E2CE6" w:rsidRPr="001518AC" w:rsidRDefault="00AC2D1F">
      <w:pPr>
        <w:spacing w:line="420" w:lineRule="exact"/>
        <w:ind w:firstLineChars="196" w:firstLine="413"/>
        <w:rPr>
          <w:rFonts w:ascii="宋体" w:hAnsi="宋体"/>
          <w:b/>
          <w:color w:val="000000" w:themeColor="text1"/>
          <w:szCs w:val="21"/>
        </w:rPr>
      </w:pPr>
      <w:bookmarkStart w:id="94" w:name="_Toc430786276"/>
      <w:bookmarkStart w:id="95" w:name="_Toc177870553"/>
      <w:r w:rsidRPr="001518AC">
        <w:rPr>
          <w:rFonts w:ascii="宋体" w:hAnsi="宋体" w:hint="eastAsia"/>
          <w:b/>
          <w:color w:val="000000" w:themeColor="text1"/>
          <w:szCs w:val="21"/>
        </w:rPr>
        <w:t>（九）投标无效的情形</w:t>
      </w:r>
      <w:bookmarkEnd w:id="94"/>
    </w:p>
    <w:p w14:paraId="14D748BA"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根据《政府采购货物和服务招标投标管理办法》有下列情形之一的，视为供应商串通投标，其投标无效：</w:t>
      </w:r>
    </w:p>
    <w:p w14:paraId="220DBD4C"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(一)不同供应商的投标文件由同一单位或者个人编制；</w:t>
      </w:r>
    </w:p>
    <w:p w14:paraId="0423C928"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(二)不同供应商委托同一单位或者个人办理投标事宜；</w:t>
      </w:r>
    </w:p>
    <w:p w14:paraId="6BE8AE03"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(三)不同供应商的投标文件载明的项目管理成员或者联系人员为同一人；</w:t>
      </w:r>
    </w:p>
    <w:p w14:paraId="5868A8EB"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(四)不同供应商的投标文件异常一致或者投标报价呈规律性差异；</w:t>
      </w:r>
    </w:p>
    <w:p w14:paraId="422514B7" w14:textId="77777777" w:rsidR="006E2CE6" w:rsidRPr="001518AC" w:rsidRDefault="00AC2D1F">
      <w:pPr>
        <w:spacing w:line="420" w:lineRule="exact"/>
        <w:ind w:firstLineChars="200" w:firstLine="420"/>
        <w:jc w:val="left"/>
        <w:rPr>
          <w:rFonts w:ascii="宋体" w:hAnsi="宋体"/>
          <w:color w:val="000000" w:themeColor="text1"/>
          <w:kern w:val="0"/>
          <w:szCs w:val="21"/>
        </w:rPr>
      </w:pPr>
      <w:r w:rsidRPr="001518AC">
        <w:rPr>
          <w:rFonts w:ascii="宋体" w:hAnsi="宋体"/>
          <w:color w:val="000000" w:themeColor="text1"/>
          <w:kern w:val="0"/>
          <w:szCs w:val="21"/>
        </w:rPr>
        <w:t>(五)不同供应商的投标文件相互混装；</w:t>
      </w:r>
    </w:p>
    <w:p w14:paraId="2398860D" w14:textId="77777777" w:rsidR="006E2CE6" w:rsidRPr="001518AC" w:rsidRDefault="00AC2D1F">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实质上没有响应招标文件要求的投标将被视为无效投标：</w:t>
      </w:r>
    </w:p>
    <w:p w14:paraId="2D5B64D5" w14:textId="77777777" w:rsidR="006E2CE6" w:rsidRPr="001518AC" w:rsidRDefault="00AC2D1F">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hint="eastAsia"/>
          <w:b/>
          <w:bCs/>
          <w:color w:val="000000" w:themeColor="text1"/>
          <w:szCs w:val="21"/>
        </w:rPr>
        <w:t>1、电子投标文件解密失败的，且未在规定时间内提交备份投标文件的。</w:t>
      </w:r>
    </w:p>
    <w:p w14:paraId="26381D7E" w14:textId="77777777" w:rsidR="006E2CE6" w:rsidRPr="001518AC" w:rsidRDefault="00AC2D1F">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hint="eastAsia"/>
          <w:b/>
          <w:bCs/>
          <w:color w:val="000000" w:themeColor="text1"/>
          <w:szCs w:val="21"/>
        </w:rPr>
        <w:t>2、</w:t>
      </w:r>
      <w:r w:rsidRPr="001518AC">
        <w:rPr>
          <w:rFonts w:ascii="宋体" w:hAnsi="宋体" w:hint="eastAsia"/>
          <w:b/>
          <w:color w:val="000000" w:themeColor="text1"/>
          <w:szCs w:val="21"/>
        </w:rPr>
        <w:t>仅提交备份投标文件，没有在电子交易平台传输递交投标文件的。</w:t>
      </w:r>
    </w:p>
    <w:p w14:paraId="51D023A5" w14:textId="77777777" w:rsidR="006E2CE6" w:rsidRPr="001518AC" w:rsidRDefault="00AC2D1F">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b/>
          <w:bCs/>
          <w:color w:val="000000" w:themeColor="text1"/>
          <w:szCs w:val="21"/>
        </w:rPr>
        <w:t>3</w:t>
      </w:r>
      <w:r w:rsidRPr="001518AC">
        <w:rPr>
          <w:rFonts w:ascii="宋体" w:hAnsi="宋体" w:cs="宋体" w:hint="eastAsia"/>
          <w:b/>
          <w:bCs/>
          <w:color w:val="000000" w:themeColor="text1"/>
          <w:szCs w:val="21"/>
        </w:rPr>
        <w:t>、没有通过资格审查的，投标文件将被视为无效。</w:t>
      </w:r>
    </w:p>
    <w:p w14:paraId="38F4459C" w14:textId="77777777" w:rsidR="006E2CE6" w:rsidRPr="001518AC" w:rsidRDefault="00AC2D1F">
      <w:pPr>
        <w:adjustRightInd w:val="0"/>
        <w:snapToGrid w:val="0"/>
        <w:spacing w:line="420" w:lineRule="exact"/>
        <w:ind w:firstLineChars="196" w:firstLine="413"/>
        <w:rPr>
          <w:rFonts w:ascii="宋体" w:hAnsi="宋体"/>
          <w:b/>
          <w:bCs/>
          <w:color w:val="000000" w:themeColor="text1"/>
          <w:szCs w:val="21"/>
        </w:rPr>
      </w:pPr>
      <w:r w:rsidRPr="001518AC">
        <w:rPr>
          <w:rFonts w:ascii="宋体" w:hAnsi="宋体" w:cs="宋体"/>
          <w:b/>
          <w:bCs/>
          <w:color w:val="000000" w:themeColor="text1"/>
          <w:szCs w:val="21"/>
        </w:rPr>
        <w:t>4</w:t>
      </w:r>
      <w:r w:rsidRPr="001518AC">
        <w:rPr>
          <w:rFonts w:ascii="宋体" w:hAnsi="宋体" w:cs="宋体" w:hint="eastAsia"/>
          <w:b/>
          <w:bCs/>
          <w:color w:val="000000" w:themeColor="text1"/>
          <w:szCs w:val="21"/>
        </w:rPr>
        <w:t>、在符合性审查和商务评审时，如发现下列情形之一的，投标文件将被视为无效</w:t>
      </w:r>
      <w:r w:rsidRPr="001518AC">
        <w:rPr>
          <w:rFonts w:ascii="宋体" w:hAnsi="宋体" w:hint="eastAsia"/>
          <w:b/>
          <w:bCs/>
          <w:color w:val="000000" w:themeColor="text1"/>
          <w:szCs w:val="21"/>
        </w:rPr>
        <w:t>：</w:t>
      </w:r>
    </w:p>
    <w:p w14:paraId="0E1F5541" w14:textId="77777777" w:rsidR="006E2CE6" w:rsidRPr="001518AC" w:rsidRDefault="00AC2D1F">
      <w:pPr>
        <w:snapToGrid w:val="0"/>
        <w:spacing w:line="420" w:lineRule="exact"/>
        <w:ind w:firstLineChars="196" w:firstLine="412"/>
        <w:rPr>
          <w:rFonts w:ascii="宋体" w:hAnsi="宋体"/>
          <w:color w:val="000000" w:themeColor="text1"/>
          <w:szCs w:val="21"/>
        </w:rPr>
      </w:pPr>
      <w:r w:rsidRPr="001518AC">
        <w:rPr>
          <w:rFonts w:ascii="宋体" w:hAnsi="宋体" w:hint="eastAsia"/>
          <w:bCs/>
          <w:color w:val="000000" w:themeColor="text1"/>
          <w:szCs w:val="21"/>
        </w:rPr>
        <w:t>（1</w:t>
      </w:r>
      <w:r w:rsidRPr="001518AC">
        <w:rPr>
          <w:rFonts w:ascii="宋体" w:hAnsi="宋体"/>
          <w:bCs/>
          <w:color w:val="000000" w:themeColor="text1"/>
          <w:szCs w:val="21"/>
        </w:rPr>
        <w:t>）</w:t>
      </w:r>
      <w:r w:rsidRPr="001518AC">
        <w:rPr>
          <w:rFonts w:ascii="宋体" w:hAnsi="宋体"/>
          <w:color w:val="000000" w:themeColor="text1"/>
          <w:szCs w:val="21"/>
        </w:rPr>
        <w:t>电子投标文件未按规定要求提供电子签章的</w:t>
      </w:r>
      <w:r w:rsidRPr="001518AC">
        <w:rPr>
          <w:rFonts w:ascii="宋体" w:hAnsi="宋体" w:hint="eastAsia"/>
          <w:color w:val="000000" w:themeColor="text1"/>
          <w:szCs w:val="21"/>
        </w:rPr>
        <w:t>；</w:t>
      </w:r>
    </w:p>
    <w:p w14:paraId="63166173" w14:textId="573028B9" w:rsidR="006E2CE6" w:rsidRPr="001518AC" w:rsidRDefault="00AC2D1F">
      <w:pPr>
        <w:snapToGrid w:val="0"/>
        <w:spacing w:line="420" w:lineRule="exact"/>
        <w:ind w:firstLineChars="200" w:firstLine="420"/>
        <w:rPr>
          <w:rFonts w:ascii="宋体" w:hAnsi="宋体"/>
          <w:bCs/>
          <w:color w:val="000000" w:themeColor="text1"/>
          <w:szCs w:val="21"/>
        </w:rPr>
      </w:pPr>
      <w:r w:rsidRPr="001518AC">
        <w:rPr>
          <w:rFonts w:ascii="宋体" w:hAnsi="宋体" w:hint="eastAsia"/>
          <w:color w:val="000000" w:themeColor="text1"/>
          <w:szCs w:val="21"/>
        </w:rPr>
        <w:lastRenderedPageBreak/>
        <w:t>（2）</w:t>
      </w:r>
      <w:r w:rsidRPr="001518AC">
        <w:rPr>
          <w:rFonts w:ascii="宋体" w:hAnsi="宋体" w:hint="eastAsia"/>
          <w:bCs/>
          <w:color w:val="000000" w:themeColor="text1"/>
          <w:szCs w:val="21"/>
        </w:rPr>
        <w:t>在</w:t>
      </w:r>
      <w:r w:rsidR="0038199D" w:rsidRPr="001518AC">
        <w:rPr>
          <w:rFonts w:ascii="宋体" w:hAnsi="宋体" w:hint="eastAsia"/>
          <w:bCs/>
          <w:color w:val="000000" w:themeColor="text1"/>
          <w:szCs w:val="21"/>
        </w:rPr>
        <w:t>资格文件和</w:t>
      </w:r>
      <w:r w:rsidRPr="001518AC">
        <w:rPr>
          <w:rFonts w:ascii="宋体" w:hAnsi="宋体" w:hint="eastAsia"/>
          <w:bCs/>
          <w:color w:val="000000" w:themeColor="text1"/>
          <w:szCs w:val="21"/>
        </w:rPr>
        <w:t>资信商务技术文件中出现报价的；</w:t>
      </w:r>
    </w:p>
    <w:p w14:paraId="18F63D3E" w14:textId="12B3FA49" w:rsidR="0038199D" w:rsidRPr="001518AC" w:rsidRDefault="0038199D" w:rsidP="0038199D">
      <w:pPr>
        <w:snapToGrid w:val="0"/>
        <w:spacing w:line="420" w:lineRule="exact"/>
        <w:ind w:leftChars="200" w:left="420"/>
        <w:jc w:val="left"/>
        <w:rPr>
          <w:rFonts w:ascii="宋体" w:hAnsi="宋体"/>
          <w:color w:val="000000" w:themeColor="text1"/>
          <w:szCs w:val="21"/>
        </w:rPr>
      </w:pPr>
      <w:r w:rsidRPr="001518AC">
        <w:rPr>
          <w:rFonts w:ascii="宋体" w:hAnsi="宋体" w:hint="eastAsia"/>
          <w:color w:val="000000" w:themeColor="text1"/>
          <w:szCs w:val="21"/>
        </w:rPr>
        <w:t>（</w:t>
      </w:r>
      <w:r w:rsidRPr="001518AC">
        <w:rPr>
          <w:rFonts w:ascii="宋体" w:hAnsi="宋体"/>
          <w:color w:val="000000" w:themeColor="text1"/>
          <w:szCs w:val="21"/>
        </w:rPr>
        <w:t>3</w:t>
      </w:r>
      <w:r w:rsidRPr="001518AC">
        <w:rPr>
          <w:rFonts w:ascii="宋体" w:hAnsi="宋体" w:hint="eastAsia"/>
          <w:color w:val="000000" w:themeColor="text1"/>
          <w:szCs w:val="21"/>
        </w:rPr>
        <w:t>）</w:t>
      </w:r>
      <w:r w:rsidRPr="001518AC">
        <w:rPr>
          <w:rFonts w:ascii="宋体" w:hAnsi="宋体"/>
          <w:color w:val="000000" w:themeColor="text1"/>
          <w:szCs w:val="21"/>
        </w:rPr>
        <w:t>资格证明文件不全的，或者不符合招标文件标明的资格要求的</w:t>
      </w:r>
      <w:r w:rsidRPr="001518AC">
        <w:rPr>
          <w:rFonts w:ascii="宋体" w:hAnsi="宋体" w:hint="eastAsia"/>
          <w:color w:val="000000" w:themeColor="text1"/>
          <w:szCs w:val="21"/>
        </w:rPr>
        <w:t>；</w:t>
      </w:r>
    </w:p>
    <w:p w14:paraId="535BE0FD" w14:textId="320E2A8A" w:rsidR="0038199D" w:rsidRPr="001518AC" w:rsidRDefault="0038199D" w:rsidP="0038199D">
      <w:pPr>
        <w:snapToGrid w:val="0"/>
        <w:spacing w:line="420" w:lineRule="exact"/>
        <w:ind w:leftChars="200" w:left="420"/>
        <w:jc w:val="left"/>
        <w:rPr>
          <w:rFonts w:ascii="宋体" w:hAnsi="宋体" w:hint="eastAsia"/>
          <w:bCs/>
          <w:color w:val="000000" w:themeColor="text1"/>
          <w:kern w:val="0"/>
          <w:szCs w:val="21"/>
        </w:rPr>
      </w:pPr>
      <w:r w:rsidRPr="001518AC">
        <w:rPr>
          <w:rFonts w:ascii="宋体" w:hAnsi="宋体" w:hint="eastAsia"/>
          <w:color w:val="000000" w:themeColor="text1"/>
          <w:szCs w:val="21"/>
        </w:rPr>
        <w:t>（</w:t>
      </w:r>
      <w:r w:rsidRPr="001518AC">
        <w:rPr>
          <w:rFonts w:ascii="宋体" w:hAnsi="宋体"/>
          <w:color w:val="000000" w:themeColor="text1"/>
          <w:szCs w:val="21"/>
        </w:rPr>
        <w:t>4</w:t>
      </w:r>
      <w:r w:rsidRPr="001518AC">
        <w:rPr>
          <w:rFonts w:ascii="宋体" w:hAnsi="宋体" w:hint="eastAsia"/>
          <w:color w:val="000000" w:themeColor="text1"/>
          <w:szCs w:val="21"/>
        </w:rPr>
        <w:t>）</w:t>
      </w:r>
      <w:r w:rsidRPr="001518AC">
        <w:rPr>
          <w:rFonts w:ascii="宋体" w:hAnsi="宋体"/>
          <w:color w:val="000000" w:themeColor="text1"/>
          <w:szCs w:val="21"/>
        </w:rPr>
        <w:t>投标文件无法定代表人签字</w:t>
      </w:r>
      <w:r w:rsidRPr="001518AC">
        <w:rPr>
          <w:rFonts w:ascii="宋体" w:hAnsi="宋体" w:hint="eastAsia"/>
          <w:color w:val="000000" w:themeColor="text1"/>
          <w:szCs w:val="21"/>
        </w:rPr>
        <w:t>（或盖章）</w:t>
      </w:r>
      <w:r w:rsidRPr="001518AC">
        <w:rPr>
          <w:rFonts w:ascii="宋体" w:hAnsi="宋体"/>
          <w:color w:val="000000" w:themeColor="text1"/>
          <w:szCs w:val="21"/>
        </w:rPr>
        <w:t>,或未</w:t>
      </w:r>
      <w:r w:rsidRPr="001518AC">
        <w:rPr>
          <w:rFonts w:ascii="宋体" w:hAnsi="宋体" w:hint="eastAsia"/>
          <w:bCs/>
          <w:color w:val="000000" w:themeColor="text1"/>
          <w:kern w:val="0"/>
          <w:szCs w:val="21"/>
        </w:rPr>
        <w:t>提供法定代表人授权委托书、投标声明书或者填写项目不齐全的；</w:t>
      </w:r>
    </w:p>
    <w:p w14:paraId="1D81C785" w14:textId="66BDF845" w:rsidR="006E2CE6" w:rsidRPr="001518AC" w:rsidRDefault="00AC2D1F">
      <w:pPr>
        <w:pStyle w:val="ab"/>
        <w:snapToGrid w:val="0"/>
        <w:spacing w:line="420" w:lineRule="exact"/>
        <w:ind w:firstLineChars="196" w:firstLine="396"/>
        <w:rPr>
          <w:rFonts w:hAnsi="宋体"/>
          <w:snapToGrid w:val="0"/>
          <w:color w:val="000000" w:themeColor="text1"/>
          <w:sz w:val="21"/>
          <w:szCs w:val="21"/>
        </w:rPr>
      </w:pPr>
      <w:r w:rsidRPr="001518AC">
        <w:rPr>
          <w:rFonts w:hAnsi="宋体"/>
          <w:color w:val="000000" w:themeColor="text1"/>
          <w:sz w:val="21"/>
          <w:szCs w:val="21"/>
        </w:rPr>
        <w:t>（</w:t>
      </w:r>
      <w:r w:rsidR="0038199D" w:rsidRPr="001518AC">
        <w:rPr>
          <w:rFonts w:hAnsi="宋体"/>
          <w:color w:val="000000" w:themeColor="text1"/>
          <w:sz w:val="21"/>
          <w:szCs w:val="21"/>
        </w:rPr>
        <w:t>5</w:t>
      </w:r>
      <w:r w:rsidRPr="001518AC">
        <w:rPr>
          <w:rFonts w:hAnsi="宋体"/>
          <w:color w:val="000000" w:themeColor="text1"/>
          <w:sz w:val="21"/>
          <w:szCs w:val="21"/>
        </w:rPr>
        <w:t>）投标文件格式不规范、项目不齐全或者内容虚假的；</w:t>
      </w:r>
    </w:p>
    <w:p w14:paraId="16D007C5" w14:textId="2CF4CE1F" w:rsidR="006E2CE6" w:rsidRPr="001518AC" w:rsidRDefault="00AC2D1F">
      <w:pPr>
        <w:pStyle w:val="ab"/>
        <w:snapToGrid w:val="0"/>
        <w:spacing w:line="420" w:lineRule="exact"/>
        <w:ind w:firstLineChars="196" w:firstLine="396"/>
        <w:rPr>
          <w:rFonts w:hAnsi="宋体"/>
          <w:snapToGrid w:val="0"/>
          <w:color w:val="000000" w:themeColor="text1"/>
          <w:sz w:val="21"/>
          <w:szCs w:val="21"/>
        </w:rPr>
      </w:pPr>
      <w:r w:rsidRPr="001518AC">
        <w:rPr>
          <w:rFonts w:hAnsi="宋体"/>
          <w:color w:val="000000" w:themeColor="text1"/>
          <w:sz w:val="21"/>
          <w:szCs w:val="21"/>
        </w:rPr>
        <w:t>（</w:t>
      </w:r>
      <w:r w:rsidR="0038199D" w:rsidRPr="001518AC">
        <w:rPr>
          <w:rFonts w:hAnsi="宋体"/>
          <w:snapToGrid w:val="0"/>
          <w:color w:val="000000" w:themeColor="text1"/>
          <w:sz w:val="21"/>
          <w:szCs w:val="21"/>
        </w:rPr>
        <w:t>6</w:t>
      </w:r>
      <w:r w:rsidRPr="001518AC">
        <w:rPr>
          <w:rFonts w:hAnsi="宋体"/>
          <w:snapToGrid w:val="0"/>
          <w:color w:val="000000" w:themeColor="text1"/>
          <w:sz w:val="21"/>
          <w:szCs w:val="21"/>
        </w:rPr>
        <w:t>）</w:t>
      </w:r>
      <w:r w:rsidRPr="001518AC">
        <w:rPr>
          <w:rFonts w:hAnsi="宋体"/>
          <w:color w:val="000000" w:themeColor="text1"/>
          <w:sz w:val="21"/>
          <w:szCs w:val="21"/>
        </w:rPr>
        <w:t>投标文件的实质性内容未使用中文表述、意思表述不明确、前后矛盾或者使用计量单位不符合招标文件要求的（经评标委员会认定</w:t>
      </w:r>
      <w:r w:rsidRPr="001518AC">
        <w:rPr>
          <w:rFonts w:hAnsi="宋体" w:hint="eastAsia"/>
          <w:color w:val="000000" w:themeColor="text1"/>
          <w:sz w:val="21"/>
          <w:szCs w:val="21"/>
        </w:rPr>
        <w:t>并</w:t>
      </w:r>
      <w:r w:rsidRPr="001518AC">
        <w:rPr>
          <w:rFonts w:hAnsi="宋体"/>
          <w:color w:val="000000" w:themeColor="text1"/>
          <w:sz w:val="21"/>
          <w:szCs w:val="21"/>
        </w:rPr>
        <w:t>允许其当场更正的笔误除外）</w:t>
      </w:r>
      <w:r w:rsidRPr="001518AC">
        <w:rPr>
          <w:rFonts w:hAnsi="宋体" w:hint="eastAsia"/>
          <w:color w:val="000000" w:themeColor="text1"/>
          <w:sz w:val="21"/>
          <w:szCs w:val="21"/>
        </w:rPr>
        <w:t>；</w:t>
      </w:r>
    </w:p>
    <w:p w14:paraId="45C6CADC" w14:textId="3FFA8D93" w:rsidR="006E2CE6" w:rsidRPr="001518AC" w:rsidRDefault="00AC2D1F">
      <w:pPr>
        <w:pStyle w:val="ab"/>
        <w:snapToGrid w:val="0"/>
        <w:spacing w:line="420" w:lineRule="exact"/>
        <w:ind w:firstLineChars="196" w:firstLine="396"/>
        <w:rPr>
          <w:rFonts w:hAnsi="宋体"/>
          <w:snapToGrid w:val="0"/>
          <w:color w:val="000000" w:themeColor="text1"/>
          <w:sz w:val="21"/>
          <w:szCs w:val="21"/>
        </w:rPr>
      </w:pPr>
      <w:r w:rsidRPr="001518AC">
        <w:rPr>
          <w:rFonts w:hAnsi="宋体"/>
          <w:color w:val="000000" w:themeColor="text1"/>
          <w:sz w:val="21"/>
          <w:szCs w:val="21"/>
        </w:rPr>
        <w:t>（</w:t>
      </w:r>
      <w:r w:rsidR="0038199D" w:rsidRPr="001518AC">
        <w:rPr>
          <w:rFonts w:hAnsi="宋体"/>
          <w:color w:val="000000" w:themeColor="text1"/>
          <w:sz w:val="21"/>
          <w:szCs w:val="21"/>
        </w:rPr>
        <w:t>7</w:t>
      </w:r>
      <w:r w:rsidRPr="001518AC">
        <w:rPr>
          <w:rFonts w:hAnsi="宋体"/>
          <w:color w:val="000000" w:themeColor="text1"/>
          <w:sz w:val="21"/>
          <w:szCs w:val="21"/>
        </w:rPr>
        <w:t>）</w:t>
      </w:r>
      <w:r w:rsidRPr="001518AC">
        <w:rPr>
          <w:rFonts w:hAnsi="宋体"/>
          <w:snapToGrid w:val="0"/>
          <w:color w:val="000000" w:themeColor="text1"/>
          <w:sz w:val="21"/>
          <w:szCs w:val="21"/>
        </w:rPr>
        <w:t>投标有效期</w:t>
      </w:r>
      <w:r w:rsidR="0038199D" w:rsidRPr="001518AC">
        <w:rPr>
          <w:rFonts w:hAnsi="宋体" w:hint="eastAsia"/>
          <w:snapToGrid w:val="0"/>
          <w:color w:val="000000" w:themeColor="text1"/>
          <w:sz w:val="21"/>
          <w:szCs w:val="21"/>
        </w:rPr>
        <w:t>、</w:t>
      </w:r>
      <w:r w:rsidR="005B1797" w:rsidRPr="001518AC">
        <w:rPr>
          <w:rFonts w:hAnsi="宋体" w:hint="eastAsia"/>
          <w:snapToGrid w:val="0"/>
          <w:color w:val="000000" w:themeColor="text1"/>
          <w:sz w:val="21"/>
          <w:szCs w:val="21"/>
        </w:rPr>
        <w:t>工期</w:t>
      </w:r>
      <w:r w:rsidRPr="001518AC">
        <w:rPr>
          <w:rFonts w:hAnsi="宋体"/>
          <w:snapToGrid w:val="0"/>
          <w:color w:val="000000" w:themeColor="text1"/>
          <w:sz w:val="21"/>
          <w:szCs w:val="21"/>
        </w:rPr>
        <w:t>等商务条款不能满足招标文件要求的；</w:t>
      </w:r>
    </w:p>
    <w:p w14:paraId="76613FE5" w14:textId="7986503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w:t>
      </w:r>
      <w:r w:rsidR="0038199D" w:rsidRPr="001518AC">
        <w:rPr>
          <w:rFonts w:hAnsi="宋体"/>
          <w:color w:val="000000" w:themeColor="text1"/>
          <w:sz w:val="21"/>
          <w:szCs w:val="21"/>
        </w:rPr>
        <w:t>8</w:t>
      </w:r>
      <w:r w:rsidRPr="001518AC">
        <w:rPr>
          <w:rFonts w:hAnsi="宋体" w:hint="eastAsia"/>
          <w:color w:val="000000" w:themeColor="text1"/>
          <w:sz w:val="21"/>
          <w:szCs w:val="21"/>
        </w:rPr>
        <w:t>）未实质性</w:t>
      </w:r>
      <w:r w:rsidRPr="001518AC">
        <w:rPr>
          <w:rFonts w:hAnsi="宋体"/>
          <w:color w:val="000000" w:themeColor="text1"/>
          <w:sz w:val="21"/>
          <w:szCs w:val="21"/>
        </w:rPr>
        <w:t>响应招标文件要求或者投标文件有</w:t>
      </w:r>
      <w:r w:rsidRPr="001518AC">
        <w:rPr>
          <w:rFonts w:hAnsi="宋体" w:hint="eastAsia"/>
          <w:color w:val="000000" w:themeColor="text1"/>
          <w:sz w:val="21"/>
          <w:szCs w:val="21"/>
        </w:rPr>
        <w:t>采购人</w:t>
      </w:r>
      <w:r w:rsidRPr="001518AC">
        <w:rPr>
          <w:rFonts w:hAnsi="宋体"/>
          <w:color w:val="000000" w:themeColor="text1"/>
          <w:sz w:val="21"/>
          <w:szCs w:val="21"/>
        </w:rPr>
        <w:t>不能接受的附加条件的</w:t>
      </w:r>
      <w:r w:rsidRPr="001518AC">
        <w:rPr>
          <w:rFonts w:hAnsi="宋体" w:hint="eastAsia"/>
          <w:color w:val="000000" w:themeColor="text1"/>
          <w:sz w:val="21"/>
          <w:szCs w:val="21"/>
        </w:rPr>
        <w:t>；</w:t>
      </w:r>
    </w:p>
    <w:p w14:paraId="0BDD3C90" w14:textId="06572373" w:rsidR="006E2CE6" w:rsidRPr="001518AC" w:rsidRDefault="00AC2D1F">
      <w:pPr>
        <w:pStyle w:val="ab"/>
        <w:adjustRightInd w:val="0"/>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w:t>
      </w:r>
      <w:r w:rsidR="0038199D" w:rsidRPr="001518AC">
        <w:rPr>
          <w:rFonts w:hAnsi="宋体"/>
          <w:color w:val="000000" w:themeColor="text1"/>
          <w:sz w:val="21"/>
          <w:szCs w:val="21"/>
        </w:rPr>
        <w:t>9</w:t>
      </w:r>
      <w:r w:rsidRPr="001518AC">
        <w:rPr>
          <w:rFonts w:hAnsi="宋体" w:hint="eastAsia"/>
          <w:color w:val="000000" w:themeColor="text1"/>
          <w:sz w:val="21"/>
          <w:szCs w:val="21"/>
        </w:rPr>
        <w:t>）不符合本招标文件中的实质性要求条款。</w:t>
      </w:r>
    </w:p>
    <w:p w14:paraId="41692A44" w14:textId="77777777" w:rsidR="006E2CE6" w:rsidRPr="001518AC" w:rsidRDefault="00AC2D1F">
      <w:pPr>
        <w:pStyle w:val="ab"/>
        <w:adjustRightInd w:val="0"/>
        <w:snapToGrid w:val="0"/>
        <w:spacing w:line="420" w:lineRule="exact"/>
        <w:ind w:firstLine="422"/>
        <w:rPr>
          <w:rFonts w:hAnsi="宋体"/>
          <w:b/>
          <w:color w:val="000000" w:themeColor="text1"/>
          <w:spacing w:val="0"/>
          <w:sz w:val="21"/>
          <w:szCs w:val="21"/>
        </w:rPr>
      </w:pPr>
      <w:bookmarkStart w:id="96" w:name="_Toc490261862"/>
      <w:r w:rsidRPr="001518AC">
        <w:rPr>
          <w:rFonts w:hAnsi="宋体"/>
          <w:b/>
          <w:color w:val="000000" w:themeColor="text1"/>
          <w:spacing w:val="0"/>
          <w:sz w:val="21"/>
          <w:szCs w:val="21"/>
        </w:rPr>
        <w:t>5</w:t>
      </w:r>
      <w:r w:rsidRPr="001518AC">
        <w:rPr>
          <w:rFonts w:hAnsi="宋体" w:hint="eastAsia"/>
          <w:b/>
          <w:color w:val="000000" w:themeColor="text1"/>
          <w:spacing w:val="0"/>
          <w:sz w:val="21"/>
          <w:szCs w:val="21"/>
        </w:rPr>
        <w:t>、在技术评审时，如发现下列情形之一的，投标文件将被视为无效：</w:t>
      </w:r>
    </w:p>
    <w:p w14:paraId="7A875741" w14:textId="7777777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color w:val="000000" w:themeColor="text1"/>
          <w:sz w:val="21"/>
          <w:szCs w:val="21"/>
        </w:rPr>
        <w:t>（1）未提供或未如实提供技术参数，或者投标文件标明的响应或偏离与事实不符或虚假投标的；</w:t>
      </w:r>
    </w:p>
    <w:p w14:paraId="352B4FAD" w14:textId="7777777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color w:val="000000" w:themeColor="text1"/>
          <w:sz w:val="21"/>
          <w:szCs w:val="21"/>
        </w:rPr>
        <w:t>（2）</w:t>
      </w:r>
      <w:r w:rsidRPr="001518AC">
        <w:rPr>
          <w:rFonts w:hAnsi="宋体"/>
          <w:snapToGrid w:val="0"/>
          <w:color w:val="000000" w:themeColor="text1"/>
          <w:sz w:val="21"/>
          <w:szCs w:val="21"/>
        </w:rPr>
        <w:t>明显不符合招标文件</w:t>
      </w:r>
      <w:r w:rsidRPr="001518AC">
        <w:rPr>
          <w:rFonts w:hAnsi="宋体" w:hint="eastAsia"/>
          <w:snapToGrid w:val="0"/>
          <w:color w:val="000000" w:themeColor="text1"/>
          <w:sz w:val="21"/>
          <w:szCs w:val="21"/>
        </w:rPr>
        <w:t>要求</w:t>
      </w:r>
      <w:r w:rsidRPr="001518AC">
        <w:rPr>
          <w:rFonts w:hAnsi="宋体"/>
          <w:snapToGrid w:val="0"/>
          <w:color w:val="000000" w:themeColor="text1"/>
          <w:sz w:val="21"/>
          <w:szCs w:val="21"/>
        </w:rPr>
        <w:t>质量标准，或者</w:t>
      </w:r>
      <w:r w:rsidRPr="001518AC">
        <w:rPr>
          <w:rFonts w:hAnsi="宋体" w:hint="eastAsia"/>
          <w:snapToGrid w:val="0"/>
          <w:color w:val="000000" w:themeColor="text1"/>
          <w:sz w:val="21"/>
          <w:szCs w:val="21"/>
        </w:rPr>
        <w:t>与</w:t>
      </w:r>
      <w:r w:rsidRPr="001518AC">
        <w:rPr>
          <w:rFonts w:hAnsi="宋体"/>
          <w:color w:val="000000" w:themeColor="text1"/>
          <w:sz w:val="21"/>
          <w:szCs w:val="21"/>
        </w:rPr>
        <w:t>招标文件中标“▲”的技术指标、主要功能项目发生实质性偏离的；</w:t>
      </w:r>
    </w:p>
    <w:p w14:paraId="599C6B73" w14:textId="7777777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snapToGrid w:val="0"/>
          <w:color w:val="000000" w:themeColor="text1"/>
          <w:sz w:val="21"/>
          <w:szCs w:val="21"/>
        </w:rPr>
        <w:t>（</w:t>
      </w:r>
      <w:r w:rsidRPr="001518AC">
        <w:rPr>
          <w:rFonts w:hAnsi="宋体" w:hint="eastAsia"/>
          <w:snapToGrid w:val="0"/>
          <w:color w:val="000000" w:themeColor="text1"/>
          <w:sz w:val="21"/>
          <w:szCs w:val="21"/>
        </w:rPr>
        <w:t>3</w:t>
      </w:r>
      <w:r w:rsidRPr="001518AC">
        <w:rPr>
          <w:rFonts w:hAnsi="宋体"/>
          <w:snapToGrid w:val="0"/>
          <w:color w:val="000000" w:themeColor="text1"/>
          <w:sz w:val="21"/>
          <w:szCs w:val="21"/>
        </w:rPr>
        <w:t>）</w:t>
      </w:r>
      <w:r w:rsidRPr="001518AC">
        <w:rPr>
          <w:rFonts w:hAnsi="宋体"/>
          <w:color w:val="000000" w:themeColor="text1"/>
          <w:sz w:val="21"/>
          <w:szCs w:val="21"/>
        </w:rPr>
        <w:t>投标技术方案不明确，存在一个或一个以上备选（替代）投标方案的；</w:t>
      </w:r>
    </w:p>
    <w:p w14:paraId="60D2FF2E" w14:textId="77777777" w:rsidR="006E2CE6" w:rsidRPr="001518AC" w:rsidRDefault="00AC2D1F">
      <w:pPr>
        <w:pStyle w:val="ab"/>
        <w:adjustRightInd w:val="0"/>
        <w:snapToGrid w:val="0"/>
        <w:spacing w:line="420" w:lineRule="exact"/>
        <w:ind w:firstLine="422"/>
        <w:rPr>
          <w:rFonts w:hAnsi="宋体"/>
          <w:b/>
          <w:bCs/>
          <w:color w:val="000000" w:themeColor="text1"/>
          <w:sz w:val="21"/>
          <w:szCs w:val="21"/>
        </w:rPr>
      </w:pPr>
      <w:r w:rsidRPr="001518AC">
        <w:rPr>
          <w:rFonts w:hAnsi="宋体"/>
          <w:b/>
          <w:bCs/>
          <w:color w:val="000000" w:themeColor="text1"/>
          <w:sz w:val="21"/>
          <w:szCs w:val="21"/>
        </w:rPr>
        <w:t>6</w:t>
      </w:r>
      <w:r w:rsidRPr="001518AC">
        <w:rPr>
          <w:rFonts w:hAnsi="宋体" w:hint="eastAsia"/>
          <w:b/>
          <w:bCs/>
          <w:color w:val="000000" w:themeColor="text1"/>
          <w:sz w:val="21"/>
          <w:szCs w:val="21"/>
        </w:rPr>
        <w:t>.在报价评审时，如发现下列情形之一的，投标文件将被视为无效：</w:t>
      </w:r>
    </w:p>
    <w:p w14:paraId="199470D7" w14:textId="7777777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color w:val="000000" w:themeColor="text1"/>
          <w:sz w:val="21"/>
          <w:szCs w:val="21"/>
        </w:rPr>
        <w:t>（1）未采用人民币报价或者未按照招标文件标明的币种报价的；</w:t>
      </w:r>
    </w:p>
    <w:p w14:paraId="6EB99582" w14:textId="77777777" w:rsidR="006E2CE6" w:rsidRPr="001518AC" w:rsidRDefault="00AC2D1F">
      <w:pPr>
        <w:pStyle w:val="ab"/>
        <w:snapToGrid w:val="0"/>
        <w:spacing w:line="420" w:lineRule="exact"/>
        <w:ind w:firstLineChars="196" w:firstLine="396"/>
        <w:rPr>
          <w:rFonts w:hAnsi="宋体"/>
          <w:color w:val="000000" w:themeColor="text1"/>
          <w:sz w:val="21"/>
          <w:szCs w:val="21"/>
        </w:rPr>
      </w:pPr>
      <w:r w:rsidRPr="001518AC">
        <w:rPr>
          <w:rFonts w:hAnsi="宋体"/>
          <w:color w:val="000000" w:themeColor="text1"/>
          <w:sz w:val="21"/>
          <w:szCs w:val="21"/>
        </w:rPr>
        <w:t>（2）报价超出最高限价</w:t>
      </w:r>
      <w:r w:rsidRPr="001518AC">
        <w:rPr>
          <w:rFonts w:hAnsi="宋体" w:hint="eastAsia"/>
          <w:color w:val="000000" w:themeColor="text1"/>
          <w:sz w:val="21"/>
          <w:szCs w:val="21"/>
        </w:rPr>
        <w:t>；</w:t>
      </w:r>
    </w:p>
    <w:p w14:paraId="60A99F46" w14:textId="75C2D79F" w:rsidR="006E2CE6" w:rsidRPr="001518AC" w:rsidRDefault="00AC2D1F">
      <w:pPr>
        <w:pStyle w:val="ab"/>
        <w:snapToGrid w:val="0"/>
        <w:spacing w:line="420" w:lineRule="exact"/>
        <w:ind w:firstLineChars="200" w:firstLine="404"/>
        <w:rPr>
          <w:rFonts w:hAnsi="宋体"/>
          <w:color w:val="000000" w:themeColor="text1"/>
          <w:sz w:val="21"/>
          <w:szCs w:val="21"/>
        </w:rPr>
      </w:pPr>
      <w:r w:rsidRPr="001518AC">
        <w:rPr>
          <w:rFonts w:hAnsi="宋体" w:hint="eastAsia"/>
          <w:color w:val="000000" w:themeColor="text1"/>
          <w:sz w:val="21"/>
          <w:szCs w:val="21"/>
        </w:rPr>
        <w:t>（3）投标报价具有选择性，或者开标价格与投标文件承诺的优惠（折扣）价格不一致的。</w:t>
      </w:r>
    </w:p>
    <w:p w14:paraId="665034CB" w14:textId="77777777" w:rsidR="006E2CE6" w:rsidRPr="001518AC" w:rsidRDefault="00AC2D1F">
      <w:pPr>
        <w:pStyle w:val="ab"/>
        <w:adjustRightInd w:val="0"/>
        <w:snapToGrid w:val="0"/>
        <w:spacing w:line="420" w:lineRule="exact"/>
        <w:ind w:firstLineChars="196" w:firstLine="398"/>
        <w:rPr>
          <w:rFonts w:hAnsi="宋体"/>
          <w:b/>
          <w:snapToGrid w:val="0"/>
          <w:color w:val="000000" w:themeColor="text1"/>
          <w:sz w:val="21"/>
          <w:szCs w:val="21"/>
        </w:rPr>
      </w:pPr>
      <w:r w:rsidRPr="001518AC">
        <w:rPr>
          <w:rFonts w:hAnsi="宋体"/>
          <w:b/>
          <w:color w:val="000000" w:themeColor="text1"/>
          <w:sz w:val="21"/>
          <w:szCs w:val="21"/>
        </w:rPr>
        <w:t>7</w:t>
      </w:r>
      <w:r w:rsidRPr="001518AC">
        <w:rPr>
          <w:rFonts w:hAnsi="宋体" w:hint="eastAsia"/>
          <w:b/>
          <w:color w:val="000000" w:themeColor="text1"/>
          <w:sz w:val="21"/>
          <w:szCs w:val="21"/>
        </w:rPr>
        <w:t>.被拒绝的投标文件为无效。</w:t>
      </w:r>
    </w:p>
    <w:bookmarkEnd w:id="95"/>
    <w:bookmarkEnd w:id="96"/>
    <w:p w14:paraId="2E062CF5" w14:textId="77777777" w:rsidR="006E2CE6" w:rsidRPr="001518AC" w:rsidRDefault="00AC2D1F">
      <w:pPr>
        <w:pStyle w:val="ab"/>
        <w:adjustRightInd w:val="0"/>
        <w:snapToGrid w:val="0"/>
        <w:spacing w:line="420" w:lineRule="exact"/>
        <w:ind w:firstLine="0"/>
        <w:jc w:val="center"/>
        <w:rPr>
          <w:rFonts w:hAnsi="宋体"/>
          <w:b/>
          <w:color w:val="000000" w:themeColor="text1"/>
          <w:sz w:val="21"/>
          <w:szCs w:val="21"/>
        </w:rPr>
      </w:pPr>
      <w:r w:rsidRPr="001518AC">
        <w:rPr>
          <w:rFonts w:hAnsi="宋体" w:hint="eastAsia"/>
          <w:b/>
          <w:color w:val="000000" w:themeColor="text1"/>
          <w:sz w:val="21"/>
          <w:szCs w:val="21"/>
        </w:rPr>
        <w:t>四、开标</w:t>
      </w:r>
    </w:p>
    <w:p w14:paraId="2F02435B" w14:textId="27748F8B" w:rsidR="00712549" w:rsidRPr="001518AC" w:rsidRDefault="006E5C56" w:rsidP="00B80970">
      <w:pPr>
        <w:pStyle w:val="ab"/>
        <w:adjustRightInd w:val="0"/>
        <w:snapToGrid w:val="0"/>
        <w:spacing w:line="420" w:lineRule="exact"/>
        <w:ind w:firstLineChars="196" w:firstLine="398"/>
        <w:rPr>
          <w:rFonts w:hAnsi="宋体"/>
          <w:b/>
          <w:color w:val="000000" w:themeColor="text1"/>
          <w:sz w:val="21"/>
          <w:szCs w:val="21"/>
        </w:rPr>
      </w:pPr>
      <w:r w:rsidRPr="001518AC">
        <w:rPr>
          <w:rFonts w:hAnsi="宋体"/>
          <w:b/>
          <w:color w:val="000000" w:themeColor="text1"/>
          <w:sz w:val="21"/>
          <w:szCs w:val="21"/>
        </w:rPr>
        <w:t>1</w:t>
      </w:r>
      <w:r w:rsidR="00712549" w:rsidRPr="001518AC">
        <w:rPr>
          <w:rFonts w:hAnsi="宋体" w:hint="eastAsia"/>
          <w:b/>
          <w:color w:val="000000" w:themeColor="text1"/>
          <w:sz w:val="21"/>
          <w:szCs w:val="21"/>
        </w:rPr>
        <w:t>.开标</w:t>
      </w:r>
    </w:p>
    <w:p w14:paraId="04DEC2E5" w14:textId="172389AE"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（1）</w:t>
      </w:r>
      <w:r w:rsidR="00712549" w:rsidRPr="001518AC">
        <w:rPr>
          <w:rFonts w:hAnsi="宋体" w:hint="eastAsia"/>
          <w:color w:val="000000" w:themeColor="text1"/>
          <w:sz w:val="21"/>
          <w:szCs w:val="21"/>
        </w:rPr>
        <w:t>采购代理机构按照招标文件规定的时间通过电子交易平台组织开标，所有投标人均应当准时在线参加。投标人不足3家的，不得开标。</w:t>
      </w:r>
    </w:p>
    <w:p w14:paraId="70E76D95" w14:textId="2B4E5B7E"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（2）</w:t>
      </w:r>
      <w:r w:rsidR="00712549" w:rsidRPr="001518AC">
        <w:rPr>
          <w:rFonts w:hAnsi="宋体" w:hint="eastAsia"/>
          <w:color w:val="000000" w:themeColor="text1"/>
          <w:sz w:val="21"/>
          <w:szCs w:val="21"/>
        </w:rPr>
        <w:t>开标时，电子交易平台按开标时间自动提取所有投标文件。采购代理机构依托电子交易平台发起开始解密指令，投标人按照平台提示和招标文件的规定在半小时内完成在线解密。</w:t>
      </w:r>
    </w:p>
    <w:p w14:paraId="7963D547" w14:textId="0585DFF9"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（3）</w:t>
      </w:r>
      <w:r w:rsidR="00712549" w:rsidRPr="001518AC">
        <w:rPr>
          <w:rFonts w:hAnsi="宋体" w:hint="eastAsia"/>
          <w:color w:val="000000" w:themeColor="text1"/>
          <w:sz w:val="21"/>
          <w:szCs w:val="21"/>
        </w:rPr>
        <w:t>投标文件未按时解密，投标人提供了备份投标文件的，以备份投标文件作为依据，否则视为投标文件撤回。投标文件已按时解密的，备份投标文件自动失效。</w:t>
      </w:r>
    </w:p>
    <w:p w14:paraId="05F9F138" w14:textId="7CA10EF1" w:rsidR="00712549" w:rsidRPr="001518AC" w:rsidRDefault="006E5C56" w:rsidP="00B80970">
      <w:pPr>
        <w:pStyle w:val="ab"/>
        <w:adjustRightInd w:val="0"/>
        <w:snapToGrid w:val="0"/>
        <w:spacing w:line="420" w:lineRule="exact"/>
        <w:ind w:firstLineChars="196" w:firstLine="398"/>
        <w:rPr>
          <w:rFonts w:hAnsi="宋体"/>
          <w:b/>
          <w:color w:val="000000" w:themeColor="text1"/>
          <w:sz w:val="21"/>
          <w:szCs w:val="21"/>
        </w:rPr>
      </w:pPr>
      <w:r w:rsidRPr="001518AC">
        <w:rPr>
          <w:rFonts w:hAnsi="宋体"/>
          <w:b/>
          <w:color w:val="000000" w:themeColor="text1"/>
          <w:sz w:val="21"/>
          <w:szCs w:val="21"/>
        </w:rPr>
        <w:t>2.</w:t>
      </w:r>
      <w:r w:rsidR="00712549" w:rsidRPr="001518AC">
        <w:rPr>
          <w:rFonts w:hAnsi="宋体" w:hint="eastAsia"/>
          <w:b/>
          <w:color w:val="000000" w:themeColor="text1"/>
          <w:sz w:val="21"/>
          <w:szCs w:val="21"/>
        </w:rPr>
        <w:t>资格审查</w:t>
      </w:r>
    </w:p>
    <w:p w14:paraId="60A79E86" w14:textId="7D477329"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（1）</w:t>
      </w:r>
      <w:r w:rsidR="00712549" w:rsidRPr="001518AC">
        <w:rPr>
          <w:rFonts w:hAnsi="宋体" w:hint="eastAsia"/>
          <w:color w:val="000000" w:themeColor="text1"/>
          <w:sz w:val="21"/>
          <w:szCs w:val="21"/>
        </w:rPr>
        <w:t>采购人或采购代理机构依据法律法规和招标文件的规定，对投标人的资格进行审查。</w:t>
      </w:r>
    </w:p>
    <w:p w14:paraId="197968D4" w14:textId="76E668CF"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（2）</w:t>
      </w:r>
      <w:r w:rsidR="00712549" w:rsidRPr="001518AC">
        <w:rPr>
          <w:rFonts w:hAnsi="宋体" w:hint="eastAsia"/>
          <w:color w:val="000000" w:themeColor="text1"/>
          <w:sz w:val="21"/>
          <w:szCs w:val="21"/>
        </w:rPr>
        <w:t>投标人未按照招标文件要求提供与资格条件相应的有效资格证明材料的，视为投标人不具备招标文件中规定的资格要求，其投标无效。</w:t>
      </w:r>
    </w:p>
    <w:p w14:paraId="61B740F0" w14:textId="5ECC4833"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（3）</w:t>
      </w:r>
      <w:r w:rsidR="00712549" w:rsidRPr="001518AC">
        <w:rPr>
          <w:rFonts w:hAnsi="宋体" w:hint="eastAsia"/>
          <w:color w:val="000000" w:themeColor="text1"/>
          <w:sz w:val="21"/>
          <w:szCs w:val="21"/>
        </w:rPr>
        <w:t>对未通过资格审查的投标人，采购人或采购代理机构告知其未通过的原因。</w:t>
      </w:r>
    </w:p>
    <w:p w14:paraId="4E4332AB" w14:textId="6D1FE9D2"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（4）</w:t>
      </w:r>
      <w:r w:rsidR="00712549" w:rsidRPr="001518AC">
        <w:rPr>
          <w:rFonts w:hAnsi="宋体" w:hint="eastAsia"/>
          <w:color w:val="000000" w:themeColor="text1"/>
          <w:sz w:val="21"/>
          <w:szCs w:val="21"/>
        </w:rPr>
        <w:t>合格投标人不足3家的，不再评标。</w:t>
      </w:r>
    </w:p>
    <w:p w14:paraId="02FBB127" w14:textId="4480F4CA" w:rsidR="00712549" w:rsidRPr="001518AC" w:rsidRDefault="006E5C56" w:rsidP="00B80970">
      <w:pPr>
        <w:pStyle w:val="ab"/>
        <w:adjustRightInd w:val="0"/>
        <w:snapToGrid w:val="0"/>
        <w:spacing w:line="420" w:lineRule="exact"/>
        <w:ind w:firstLineChars="196" w:firstLine="398"/>
        <w:rPr>
          <w:rFonts w:hAnsi="宋体"/>
          <w:b/>
          <w:color w:val="000000" w:themeColor="text1"/>
          <w:sz w:val="21"/>
          <w:szCs w:val="21"/>
        </w:rPr>
      </w:pPr>
      <w:r w:rsidRPr="001518AC">
        <w:rPr>
          <w:rFonts w:hAnsi="宋体"/>
          <w:b/>
          <w:color w:val="000000" w:themeColor="text1"/>
          <w:sz w:val="21"/>
          <w:szCs w:val="21"/>
        </w:rPr>
        <w:lastRenderedPageBreak/>
        <w:t>3.</w:t>
      </w:r>
      <w:r w:rsidR="00712549" w:rsidRPr="001518AC">
        <w:rPr>
          <w:rFonts w:hAnsi="宋体" w:hint="eastAsia"/>
          <w:b/>
          <w:color w:val="000000" w:themeColor="text1"/>
          <w:sz w:val="21"/>
          <w:szCs w:val="21"/>
        </w:rPr>
        <w:t>信用信息查询</w:t>
      </w:r>
    </w:p>
    <w:p w14:paraId="0CC7CF48" w14:textId="49B64B64"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（1）</w:t>
      </w:r>
      <w:r w:rsidR="00712549" w:rsidRPr="001518AC">
        <w:rPr>
          <w:rFonts w:hAnsi="宋体" w:hint="eastAsia"/>
          <w:color w:val="000000" w:themeColor="text1"/>
          <w:sz w:val="21"/>
          <w:szCs w:val="21"/>
        </w:rPr>
        <w:t>信用信息查询渠道及截止时间：采购代理机构将在资格审查时通过“信用中国”网站(www.creditchina.gov.cn)、中国政府采购网(www.ccgp.gov.cn)渠道查询投标人接受资格时的信用记录。</w:t>
      </w:r>
    </w:p>
    <w:p w14:paraId="6867B3C7" w14:textId="495E8E9F"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（2）</w:t>
      </w:r>
      <w:r w:rsidR="00712549" w:rsidRPr="001518AC">
        <w:rPr>
          <w:rFonts w:hAnsi="宋体" w:hint="eastAsia"/>
          <w:color w:val="000000" w:themeColor="text1"/>
          <w:sz w:val="21"/>
          <w:szCs w:val="21"/>
        </w:rPr>
        <w:t>信用信息查询记录和证据留存的具体方式：现场查询的投标人的信用记录、查询结果经确认后将与采购文件一起存档。</w:t>
      </w:r>
    </w:p>
    <w:p w14:paraId="6D68DA15" w14:textId="39E5AE46"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（3）</w:t>
      </w:r>
      <w:r w:rsidR="00712549" w:rsidRPr="001518AC">
        <w:rPr>
          <w:rFonts w:hAnsi="宋体" w:hint="eastAsia"/>
          <w:color w:val="000000" w:themeColor="text1"/>
          <w:sz w:val="21"/>
          <w:szCs w:val="21"/>
        </w:rPr>
        <w:t>信用信息的使用规则：经查询列入失信被执行人名单、重大税收违法案件当事人名单、政府采购严重违法失信行为记录名单的投标人将被拒绝参与政府采购活动。</w:t>
      </w:r>
    </w:p>
    <w:p w14:paraId="6A8351C2" w14:textId="4B2EFB11" w:rsidR="00712549" w:rsidRPr="001518AC" w:rsidRDefault="006E5C56" w:rsidP="00B80970">
      <w:pPr>
        <w:pStyle w:val="ab"/>
        <w:snapToGrid w:val="0"/>
        <w:spacing w:line="420" w:lineRule="exact"/>
        <w:ind w:firstLineChars="196" w:firstLine="396"/>
        <w:rPr>
          <w:rFonts w:hAnsi="宋体"/>
          <w:color w:val="000000" w:themeColor="text1"/>
          <w:sz w:val="21"/>
          <w:szCs w:val="21"/>
        </w:rPr>
      </w:pPr>
      <w:r w:rsidRPr="001518AC">
        <w:rPr>
          <w:rFonts w:hAnsi="宋体" w:hint="eastAsia"/>
          <w:color w:val="000000" w:themeColor="text1"/>
          <w:sz w:val="21"/>
          <w:szCs w:val="21"/>
        </w:rPr>
        <w:t>（4）</w:t>
      </w:r>
      <w:r w:rsidR="00712549" w:rsidRPr="001518AC">
        <w:rPr>
          <w:rFonts w:hAnsi="宋体" w:hint="eastAsia"/>
          <w:color w:val="000000" w:themeColor="text1"/>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084641" w14:textId="77777777" w:rsidR="006E2CE6" w:rsidRPr="001518AC" w:rsidRDefault="00AC2D1F">
      <w:pPr>
        <w:pStyle w:val="ad"/>
        <w:adjustRightInd w:val="0"/>
        <w:snapToGrid w:val="0"/>
        <w:spacing w:beforeLines="0" w:before="0" w:afterLines="0" w:after="0" w:line="420" w:lineRule="exact"/>
        <w:ind w:leftChars="267" w:left="772" w:hangingChars="100" w:hanging="211"/>
        <w:jc w:val="center"/>
        <w:rPr>
          <w:rFonts w:hAnsi="宋体"/>
          <w:b/>
          <w:color w:val="000000" w:themeColor="text1"/>
          <w:sz w:val="21"/>
          <w:szCs w:val="21"/>
        </w:rPr>
      </w:pPr>
      <w:r w:rsidRPr="001518AC">
        <w:rPr>
          <w:rFonts w:hAnsi="宋体" w:hint="eastAsia"/>
          <w:b/>
          <w:color w:val="000000" w:themeColor="text1"/>
          <w:sz w:val="21"/>
          <w:szCs w:val="21"/>
        </w:rPr>
        <w:t>五、评标</w:t>
      </w:r>
    </w:p>
    <w:p w14:paraId="7A7BE0BC" w14:textId="77777777" w:rsidR="006E2CE6" w:rsidRPr="001518AC" w:rsidRDefault="00AC2D1F" w:rsidP="00B80970">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（一）组建评标委员会</w:t>
      </w:r>
    </w:p>
    <w:p w14:paraId="7D69842E" w14:textId="13468FEB"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kern w:val="0"/>
          <w:szCs w:val="21"/>
        </w:rPr>
        <w:t>评标委员会由</w:t>
      </w:r>
      <w:r w:rsidRPr="001518AC">
        <w:rPr>
          <w:rFonts w:ascii="宋体" w:hAnsi="宋体" w:cs="宋体" w:hint="eastAsia"/>
          <w:color w:val="000000" w:themeColor="text1"/>
          <w:szCs w:val="21"/>
        </w:rPr>
        <w:t>政府采购评审专家</w:t>
      </w:r>
      <w:r w:rsidRPr="001518AC">
        <w:rPr>
          <w:rFonts w:ascii="宋体" w:hAnsi="宋体" w:cs="宋体" w:hint="eastAsia"/>
          <w:color w:val="000000" w:themeColor="text1"/>
          <w:szCs w:val="21"/>
          <w:u w:val="single"/>
        </w:rPr>
        <w:t>4</w:t>
      </w:r>
      <w:r w:rsidRPr="001518AC">
        <w:rPr>
          <w:rFonts w:ascii="宋体" w:hAnsi="宋体" w:cs="宋体" w:hint="eastAsia"/>
          <w:color w:val="000000" w:themeColor="text1"/>
          <w:szCs w:val="21"/>
        </w:rPr>
        <w:t>人和采购人代表</w:t>
      </w:r>
      <w:r w:rsidRPr="001518AC">
        <w:rPr>
          <w:rFonts w:ascii="宋体" w:hAnsi="宋体" w:cs="宋体" w:hint="eastAsia"/>
          <w:color w:val="000000" w:themeColor="text1"/>
          <w:szCs w:val="21"/>
          <w:u w:val="single"/>
        </w:rPr>
        <w:t>1</w:t>
      </w:r>
      <w:r w:rsidRPr="001518AC">
        <w:rPr>
          <w:rFonts w:ascii="宋体" w:hAnsi="宋体" w:cs="宋体" w:hint="eastAsia"/>
          <w:color w:val="000000" w:themeColor="text1"/>
          <w:szCs w:val="21"/>
        </w:rPr>
        <w:t>人，共</w:t>
      </w:r>
      <w:r w:rsidRPr="001518AC">
        <w:rPr>
          <w:rFonts w:ascii="宋体" w:hAnsi="宋体" w:cs="宋体" w:hint="eastAsia"/>
          <w:color w:val="000000" w:themeColor="text1"/>
          <w:szCs w:val="21"/>
          <w:u w:val="single"/>
        </w:rPr>
        <w:t>5</w:t>
      </w:r>
      <w:r w:rsidRPr="001518AC">
        <w:rPr>
          <w:rFonts w:ascii="宋体" w:hAnsi="宋体" w:cs="宋体" w:hint="eastAsia"/>
          <w:color w:val="000000" w:themeColor="text1"/>
          <w:szCs w:val="21"/>
        </w:rPr>
        <w:t>人组成。</w:t>
      </w:r>
    </w:p>
    <w:p w14:paraId="5400CA87"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评标委员会负责具体评标事务，并独立履行下列职责：</w:t>
      </w:r>
    </w:p>
    <w:p w14:paraId="3D667396"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1、审查、评价投标文件是否符合招标文件的商务技术等实质性要求；</w:t>
      </w:r>
    </w:p>
    <w:p w14:paraId="1E6D1377"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2、要求供应商对投标文件有关事项作出澄清或者说明；</w:t>
      </w:r>
    </w:p>
    <w:p w14:paraId="59908B21"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3、对投标文件进行比较和评价；</w:t>
      </w:r>
    </w:p>
    <w:p w14:paraId="19365518"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4、确定中标候选人名单，以及根据采购人委托直接确定中标人；</w:t>
      </w:r>
    </w:p>
    <w:p w14:paraId="546B46F8"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5、向采购人、采购代理机构或者有关部门报告评标中发现的违法行为。</w:t>
      </w:r>
    </w:p>
    <w:p w14:paraId="328E7C59" w14:textId="77777777" w:rsidR="006E2CE6" w:rsidRPr="001518AC" w:rsidRDefault="00AC2D1F" w:rsidP="00B80970">
      <w:pPr>
        <w:adjustRightInd w:val="0"/>
        <w:snapToGrid w:val="0"/>
        <w:spacing w:line="420" w:lineRule="exact"/>
        <w:ind w:firstLineChars="200" w:firstLine="422"/>
        <w:rPr>
          <w:rFonts w:ascii="宋体" w:hAnsi="宋体"/>
          <w:b/>
          <w:color w:val="000000" w:themeColor="text1"/>
          <w:szCs w:val="21"/>
        </w:rPr>
      </w:pPr>
      <w:r w:rsidRPr="001518AC">
        <w:rPr>
          <w:rFonts w:ascii="宋体" w:hAnsi="宋体" w:hint="eastAsia"/>
          <w:b/>
          <w:color w:val="000000" w:themeColor="text1"/>
          <w:szCs w:val="21"/>
        </w:rPr>
        <w:t>除采购人代表、评标现场组织人员外，采购人的其他工作人员以及与评标工作无关的人员不得进入评标现场。</w:t>
      </w:r>
    </w:p>
    <w:p w14:paraId="1F453D86" w14:textId="77777777" w:rsidR="006E2CE6" w:rsidRPr="001518AC" w:rsidRDefault="00AC2D1F" w:rsidP="00B80970">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（二）评标的方式</w:t>
      </w:r>
    </w:p>
    <w:p w14:paraId="3E55F354" w14:textId="77777777" w:rsidR="006E2CE6" w:rsidRPr="001518AC" w:rsidRDefault="00AC2D1F" w:rsidP="00B80970">
      <w:pPr>
        <w:snapToGrid w:val="0"/>
        <w:spacing w:line="420" w:lineRule="exact"/>
        <w:ind w:firstLineChars="200" w:firstLine="420"/>
        <w:rPr>
          <w:rFonts w:ascii="宋体" w:hAnsi="宋体" w:cs="宋体"/>
          <w:bCs/>
          <w:color w:val="000000" w:themeColor="text1"/>
          <w:szCs w:val="21"/>
        </w:rPr>
      </w:pPr>
      <w:r w:rsidRPr="001518AC">
        <w:rPr>
          <w:rFonts w:ascii="宋体" w:hAnsi="宋体" w:cs="宋体" w:hint="eastAsia"/>
          <w:bCs/>
          <w:color w:val="000000" w:themeColor="text1"/>
          <w:szCs w:val="21"/>
        </w:rPr>
        <w:t>本项目采用不公开方式评标，评标的依据为招标文件和投标文件。</w:t>
      </w:r>
    </w:p>
    <w:p w14:paraId="0264B975" w14:textId="77777777" w:rsidR="006E2CE6" w:rsidRPr="001518AC" w:rsidRDefault="00AC2D1F" w:rsidP="00B80970">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（三）评标程序</w:t>
      </w:r>
    </w:p>
    <w:p w14:paraId="6D2B6C1B" w14:textId="77777777" w:rsidR="006E2CE6" w:rsidRPr="001518AC" w:rsidRDefault="00AC2D1F" w:rsidP="00B80970">
      <w:pPr>
        <w:snapToGrid w:val="0"/>
        <w:spacing w:line="420" w:lineRule="exact"/>
        <w:ind w:firstLineChars="200" w:firstLine="420"/>
        <w:rPr>
          <w:rFonts w:ascii="宋体" w:hAnsi="宋体" w:cs="宋体"/>
          <w:bCs/>
          <w:color w:val="000000" w:themeColor="text1"/>
          <w:szCs w:val="21"/>
        </w:rPr>
      </w:pPr>
      <w:r w:rsidRPr="001518AC">
        <w:rPr>
          <w:rFonts w:ascii="宋体" w:hAnsi="宋体" w:cs="宋体" w:hint="eastAsia"/>
          <w:bCs/>
          <w:color w:val="000000" w:themeColor="text1"/>
          <w:szCs w:val="21"/>
        </w:rPr>
        <w:t>采购人可以在评标前说明项目背景和采购需求，说明内容不得含有歧视性、倾向性意见，不得超出招标文件所述范围。说明应当提交书面材料，并随采购文件一并存档。</w:t>
      </w:r>
    </w:p>
    <w:p w14:paraId="35DF4744" w14:textId="77777777" w:rsidR="006E2CE6" w:rsidRPr="001518AC" w:rsidRDefault="00AC2D1F" w:rsidP="00B80970">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hint="eastAsia"/>
          <w:b/>
          <w:bCs/>
          <w:color w:val="000000" w:themeColor="text1"/>
          <w:szCs w:val="21"/>
        </w:rPr>
        <w:t>1、形式审查</w:t>
      </w:r>
    </w:p>
    <w:p w14:paraId="51BDC50F" w14:textId="77777777" w:rsidR="006E2CE6" w:rsidRPr="001518AC" w:rsidRDefault="00AC2D1F" w:rsidP="00B80970">
      <w:pPr>
        <w:snapToGrid w:val="0"/>
        <w:spacing w:line="420" w:lineRule="exact"/>
        <w:ind w:firstLineChars="200" w:firstLine="420"/>
        <w:rPr>
          <w:rFonts w:ascii="宋体" w:hAnsi="宋体" w:cs="宋体"/>
          <w:bCs/>
          <w:color w:val="000000" w:themeColor="text1"/>
          <w:szCs w:val="21"/>
        </w:rPr>
      </w:pPr>
      <w:r w:rsidRPr="001518AC">
        <w:rPr>
          <w:rFonts w:ascii="宋体" w:hAnsi="宋体" w:cs="宋体" w:hint="eastAsia"/>
          <w:bCs/>
          <w:color w:val="000000" w:themeColor="text1"/>
          <w:szCs w:val="21"/>
        </w:rPr>
        <w:t>形式审查包括资格审查和符合性审查，即对供应商的资格和投标文件的完整性、合法性等进行审查。投标文件形式审查未通过的供应商，其投标文件将不再评审。</w:t>
      </w:r>
    </w:p>
    <w:p w14:paraId="783DA39E" w14:textId="77777777" w:rsidR="006E2CE6" w:rsidRPr="001518AC" w:rsidRDefault="00AC2D1F" w:rsidP="00B80970">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hint="eastAsia"/>
          <w:b/>
          <w:bCs/>
          <w:color w:val="000000" w:themeColor="text1"/>
          <w:szCs w:val="21"/>
        </w:rPr>
        <w:t>2、实质审查与比较</w:t>
      </w:r>
    </w:p>
    <w:p w14:paraId="6FBAD610"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（1）评标委员会审查投标文件的实质性内容是否符合招标文件的实质性要求。</w:t>
      </w:r>
    </w:p>
    <w:p w14:paraId="6DB312C7"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（2）评标委员会将根据供应商的投标文件进行审查、核对，如有疑问，将对供应商进行询标，供应商要向评标委员会澄清有关问题，并最终以书面形式进行答复。</w:t>
      </w:r>
    </w:p>
    <w:p w14:paraId="09E45CF3"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lastRenderedPageBreak/>
        <w:t>询标时，供应商代表未在线或者拒绝澄清或者澄清的内容改变了投标文件的实质性内容的，评标委员会有权对该投标文件作出不利于供应商的评判。</w:t>
      </w:r>
    </w:p>
    <w:p w14:paraId="18CE851C"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（3）各供应商的商务资信技术分按照评标委员会成员的独立评分结果汇总后的算术平均分计算。</w:t>
      </w:r>
    </w:p>
    <w:p w14:paraId="45D54ACE"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（4）采购代理机构工作人员协助评标委员会根据本项目的评分标准操作政府采购业务系统，由系统计算各供应商的报价得分。</w:t>
      </w:r>
    </w:p>
    <w:p w14:paraId="22A38D31"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（5）评标委员会完成评标后，评委对各部分得分汇总，计算出本项目最终得分、性价比、评标价等。评标委员会按评标原则推荐中标</w:t>
      </w:r>
      <w:r w:rsidRPr="001518AC">
        <w:rPr>
          <w:rFonts w:ascii="宋体" w:hAnsi="宋体" w:cs="宋体" w:hint="eastAsia"/>
          <w:color w:val="000000" w:themeColor="text1"/>
          <w:kern w:val="0"/>
          <w:szCs w:val="21"/>
        </w:rPr>
        <w:t>（成交）</w:t>
      </w:r>
      <w:r w:rsidRPr="001518AC">
        <w:rPr>
          <w:rFonts w:ascii="宋体" w:hAnsi="宋体" w:cs="宋体" w:hint="eastAsia"/>
          <w:color w:val="000000" w:themeColor="text1"/>
          <w:szCs w:val="21"/>
        </w:rPr>
        <w:t>候选人同时起草评标报告。</w:t>
      </w:r>
    </w:p>
    <w:p w14:paraId="776C47CC" w14:textId="77777777" w:rsidR="006E2CE6" w:rsidRPr="001518AC" w:rsidRDefault="00AC2D1F" w:rsidP="00B80970">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（四）澄清问题的形式</w:t>
      </w:r>
    </w:p>
    <w:p w14:paraId="100B4364" w14:textId="77777777" w:rsidR="006E2CE6" w:rsidRPr="001518AC" w:rsidRDefault="00AC2D1F" w:rsidP="00B80970">
      <w:pPr>
        <w:snapToGrid w:val="0"/>
        <w:spacing w:line="420" w:lineRule="exact"/>
        <w:ind w:firstLineChars="200" w:firstLine="420"/>
        <w:rPr>
          <w:rFonts w:ascii="宋体" w:hAnsi="宋体" w:cs="宋体"/>
          <w:color w:val="000000" w:themeColor="text1"/>
          <w:kern w:val="0"/>
          <w:szCs w:val="21"/>
        </w:rPr>
      </w:pPr>
      <w:r w:rsidRPr="001518AC">
        <w:rPr>
          <w:rFonts w:ascii="宋体" w:hAnsi="宋体" w:cs="宋体" w:hint="eastAsia"/>
          <w:color w:val="000000" w:themeColor="text1"/>
          <w:szCs w:val="21"/>
        </w:rPr>
        <w:t>（1）</w:t>
      </w:r>
      <w:r w:rsidRPr="001518AC">
        <w:rPr>
          <w:rFonts w:ascii="宋体" w:hAnsi="宋体" w:cs="宋体" w:hint="eastAsia"/>
          <w:color w:val="000000" w:themeColor="text1"/>
          <w:kern w:val="0"/>
          <w:szCs w:val="21"/>
        </w:rPr>
        <w:t>对于投标文件中含义不明确、同类问题表述不一致或者有明显文字和计算错误的内容，评标委员会将以书面形式（或通过“政采云平台”在线询标）的形式要求投标供应商在规定的时间内作出必要的澄清、说明或者补正，投标供应商澄清、说明或补正时间为30分钟。</w:t>
      </w:r>
    </w:p>
    <w:p w14:paraId="1B25048F" w14:textId="77777777" w:rsidR="006E2CE6" w:rsidRPr="001518AC" w:rsidRDefault="00AC2D1F" w:rsidP="00B80970">
      <w:pPr>
        <w:spacing w:line="420" w:lineRule="exact"/>
        <w:ind w:firstLineChars="200" w:firstLine="420"/>
        <w:rPr>
          <w:rFonts w:ascii="宋体" w:hAnsi="宋体" w:cs="宋体"/>
          <w:color w:val="000000" w:themeColor="text1"/>
          <w:kern w:val="0"/>
          <w:szCs w:val="21"/>
        </w:rPr>
      </w:pPr>
      <w:r w:rsidRPr="001518AC">
        <w:rPr>
          <w:rFonts w:ascii="宋体" w:hAnsi="宋体" w:cs="宋体" w:hint="eastAsia"/>
          <w:color w:val="000000" w:themeColor="text1"/>
          <w:szCs w:val="21"/>
        </w:rPr>
        <w:t>（2）</w:t>
      </w:r>
      <w:r w:rsidRPr="001518AC">
        <w:rPr>
          <w:rFonts w:ascii="宋体" w:hAnsi="宋体" w:cs="宋体" w:hint="eastAsia"/>
          <w:color w:val="000000" w:themeColor="text1"/>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62CA262" w14:textId="77777777" w:rsidR="006E2CE6" w:rsidRPr="001518AC" w:rsidRDefault="00AC2D1F" w:rsidP="00B80970">
      <w:pPr>
        <w:tabs>
          <w:tab w:val="left" w:pos="630"/>
        </w:tabs>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（五）错误修正</w:t>
      </w:r>
    </w:p>
    <w:p w14:paraId="295E91E6"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投标文件如果出现计算或表达上的错误，修正错误的原则如下：</w:t>
      </w:r>
    </w:p>
    <w:p w14:paraId="2C0FE79E"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1、开标一览表总价与投标报价明细表汇总数不一致的，</w:t>
      </w:r>
      <w:r w:rsidRPr="001518AC">
        <w:rPr>
          <w:rFonts w:ascii="宋体" w:hAnsi="宋体" w:cs="宋体" w:hint="eastAsia"/>
          <w:color w:val="000000" w:themeColor="text1"/>
          <w:kern w:val="0"/>
          <w:szCs w:val="21"/>
        </w:rPr>
        <w:t>以开标一览表为准；</w:t>
      </w:r>
    </w:p>
    <w:p w14:paraId="793561AD"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2、投标文件的大写金额和小写金额不一致的，以大写金额为准；</w:t>
      </w:r>
    </w:p>
    <w:p w14:paraId="0FF11C6B"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3、总价金额与按单价汇总金额不一致的，以单价金额计算结果为准；</w:t>
      </w:r>
    </w:p>
    <w:p w14:paraId="2FDBDE02"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4、对不同文字文本投标文件的解释发生异议的，以中文文本为准；</w:t>
      </w:r>
    </w:p>
    <w:p w14:paraId="20E0C1DA"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5、政采云平台填报的开标一览表中的价格与上传的报价文件中开标一览表的报价不一致的，以上传的报价文件为准。</w:t>
      </w:r>
    </w:p>
    <w:p w14:paraId="69799AD7" w14:textId="77777777" w:rsidR="006E2CE6" w:rsidRPr="001518AC" w:rsidRDefault="00AC2D1F" w:rsidP="00B80970">
      <w:pPr>
        <w:snapToGrid w:val="0"/>
        <w:spacing w:line="420" w:lineRule="exact"/>
        <w:ind w:firstLineChars="200" w:firstLine="422"/>
        <w:rPr>
          <w:rFonts w:ascii="宋体" w:hAnsi="宋体" w:cs="宋体"/>
          <w:b/>
          <w:bCs/>
          <w:color w:val="000000" w:themeColor="text1"/>
          <w:szCs w:val="21"/>
        </w:rPr>
      </w:pPr>
      <w:r w:rsidRPr="001518AC">
        <w:rPr>
          <w:rFonts w:ascii="宋体" w:hAnsi="宋体" w:cs="宋体" w:hint="eastAsia"/>
          <w:b/>
          <w:bCs/>
          <w:color w:val="000000" w:themeColor="text1"/>
          <w:szCs w:val="21"/>
        </w:rPr>
        <w:t>同时出现两种及以上不一致的，按照前款规定的顺序修正。修正后的报价经供应商确认后产生约束力，供应商不确认的，其投标无效。</w:t>
      </w:r>
    </w:p>
    <w:p w14:paraId="7936115A" w14:textId="77777777" w:rsidR="006E2CE6" w:rsidRPr="001518AC" w:rsidRDefault="00AC2D1F" w:rsidP="00B80970">
      <w:pPr>
        <w:tabs>
          <w:tab w:val="left" w:pos="630"/>
        </w:tabs>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（六）评标原则和评标办法</w:t>
      </w:r>
    </w:p>
    <w:p w14:paraId="2A44B570" w14:textId="77777777"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8F15A63" w14:textId="05CBA2AB" w:rsidR="006E2CE6" w:rsidRPr="001518AC" w:rsidRDefault="00AC2D1F" w:rsidP="00B80970">
      <w:pPr>
        <w:snapToGrid w:val="0"/>
        <w:spacing w:line="42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2、评标办法。本项目评标办法是</w:t>
      </w:r>
      <w:r w:rsidRPr="001518AC">
        <w:rPr>
          <w:rFonts w:ascii="宋体" w:hAnsi="宋体" w:cs="宋体" w:hint="eastAsia"/>
          <w:b/>
          <w:bCs/>
          <w:color w:val="000000" w:themeColor="text1"/>
          <w:szCs w:val="21"/>
          <w:u w:val="single"/>
        </w:rPr>
        <w:t>综合评分法</w:t>
      </w:r>
      <w:r w:rsidRPr="001518AC">
        <w:rPr>
          <w:rFonts w:ascii="宋体" w:hAnsi="宋体" w:cs="宋体" w:hint="eastAsia"/>
          <w:color w:val="000000" w:themeColor="text1"/>
          <w:szCs w:val="21"/>
        </w:rPr>
        <w:t>，具体评标内容及评分标准等详见《第四章：评标办法及评分标准》。</w:t>
      </w:r>
    </w:p>
    <w:p w14:paraId="4E25537E" w14:textId="77777777" w:rsidR="006E2CE6" w:rsidRPr="001518AC" w:rsidRDefault="00AC2D1F" w:rsidP="00B80970">
      <w:pPr>
        <w:snapToGrid w:val="0"/>
        <w:spacing w:line="420" w:lineRule="exact"/>
        <w:ind w:firstLineChars="200" w:firstLine="422"/>
        <w:rPr>
          <w:rFonts w:ascii="宋体" w:hAnsi="宋体" w:cs="宋体"/>
          <w:b/>
          <w:color w:val="000000" w:themeColor="text1"/>
          <w:szCs w:val="21"/>
        </w:rPr>
      </w:pPr>
      <w:r w:rsidRPr="001518AC">
        <w:rPr>
          <w:rFonts w:ascii="宋体" w:hAnsi="宋体" w:cs="宋体" w:hint="eastAsia"/>
          <w:b/>
          <w:color w:val="000000" w:themeColor="text1"/>
          <w:szCs w:val="21"/>
        </w:rPr>
        <w:t>（七）评标过程的监控</w:t>
      </w:r>
    </w:p>
    <w:p w14:paraId="0900E636" w14:textId="77777777" w:rsidR="006E2CE6" w:rsidRPr="001518AC" w:rsidRDefault="00AC2D1F" w:rsidP="00B80970">
      <w:pPr>
        <w:snapToGrid w:val="0"/>
        <w:spacing w:line="420" w:lineRule="exact"/>
        <w:ind w:firstLineChars="200" w:firstLine="420"/>
        <w:rPr>
          <w:rFonts w:ascii="宋体" w:hAnsi="宋体"/>
          <w:color w:val="000000" w:themeColor="text1"/>
          <w:szCs w:val="21"/>
        </w:rPr>
      </w:pPr>
      <w:r w:rsidRPr="001518AC">
        <w:rPr>
          <w:rFonts w:ascii="宋体" w:hAnsi="宋体" w:cs="宋体" w:hint="eastAsia"/>
          <w:color w:val="000000" w:themeColor="text1"/>
          <w:szCs w:val="21"/>
        </w:rPr>
        <w:t>本项目评标过程实行全程录音、录像监控。供应商在评标过程中所进行的试图影响评标结果的不公正活动，可能导致其投标被拒绝</w:t>
      </w:r>
      <w:r w:rsidRPr="001518AC">
        <w:rPr>
          <w:rFonts w:ascii="宋体" w:hAnsi="宋体"/>
          <w:color w:val="000000" w:themeColor="text1"/>
          <w:szCs w:val="21"/>
        </w:rPr>
        <w:t>。</w:t>
      </w:r>
    </w:p>
    <w:p w14:paraId="028C6C81" w14:textId="77777777" w:rsidR="006E2CE6" w:rsidRPr="001518AC" w:rsidRDefault="00AC2D1F">
      <w:pPr>
        <w:pStyle w:val="ad"/>
        <w:adjustRightInd w:val="0"/>
        <w:snapToGrid w:val="0"/>
        <w:spacing w:beforeLines="0" w:before="0" w:afterLines="0" w:after="0" w:line="420" w:lineRule="exact"/>
        <w:ind w:firstLineChars="196" w:firstLine="413"/>
        <w:jc w:val="center"/>
        <w:rPr>
          <w:rFonts w:hAnsi="宋体"/>
          <w:b/>
          <w:color w:val="000000" w:themeColor="text1"/>
          <w:sz w:val="21"/>
          <w:szCs w:val="21"/>
        </w:rPr>
      </w:pPr>
      <w:r w:rsidRPr="001518AC">
        <w:rPr>
          <w:rFonts w:hAnsi="宋体" w:hint="eastAsia"/>
          <w:b/>
          <w:color w:val="000000" w:themeColor="text1"/>
          <w:sz w:val="21"/>
          <w:szCs w:val="21"/>
        </w:rPr>
        <w:t>六、定标</w:t>
      </w:r>
    </w:p>
    <w:p w14:paraId="602B3DE5" w14:textId="77777777" w:rsidR="006E2CE6" w:rsidRPr="001518AC" w:rsidRDefault="00AC2D1F">
      <w:pPr>
        <w:pStyle w:val="ad"/>
        <w:adjustRightInd w:val="0"/>
        <w:snapToGrid w:val="0"/>
        <w:spacing w:beforeLines="0" w:before="0" w:afterLines="0" w:after="0" w:line="420" w:lineRule="exact"/>
        <w:ind w:firstLineChars="196" w:firstLine="413"/>
        <w:rPr>
          <w:rFonts w:hAnsi="宋体"/>
          <w:b/>
          <w:bCs/>
          <w:color w:val="000000" w:themeColor="text1"/>
          <w:sz w:val="21"/>
          <w:szCs w:val="21"/>
        </w:rPr>
      </w:pPr>
      <w:r w:rsidRPr="001518AC">
        <w:rPr>
          <w:rFonts w:hAnsi="宋体" w:hint="eastAsia"/>
          <w:b/>
          <w:bCs/>
          <w:color w:val="000000" w:themeColor="text1"/>
          <w:sz w:val="21"/>
          <w:szCs w:val="21"/>
        </w:rPr>
        <w:lastRenderedPageBreak/>
        <w:t>（一）确定中标供应商。</w:t>
      </w:r>
    </w:p>
    <w:p w14:paraId="75F25A66" w14:textId="77777777"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1</w:t>
      </w:r>
      <w:r w:rsidRPr="001518AC">
        <w:rPr>
          <w:rFonts w:ascii="宋体" w:hAnsi="宋体" w:hint="eastAsia"/>
          <w:color w:val="000000" w:themeColor="text1"/>
          <w:szCs w:val="21"/>
        </w:rPr>
        <w:t>.代理机构</w:t>
      </w:r>
      <w:r w:rsidRPr="001518AC">
        <w:rPr>
          <w:rFonts w:ascii="宋体" w:hAnsi="宋体"/>
          <w:color w:val="000000" w:themeColor="text1"/>
          <w:szCs w:val="21"/>
        </w:rPr>
        <w:t>在评标结束后2个工作日内将评标报告交采购人确认，同时在发布招标公告的网站上对评标结果进行</w:t>
      </w:r>
      <w:r w:rsidRPr="001518AC">
        <w:rPr>
          <w:rFonts w:ascii="宋体" w:hAnsi="宋体" w:hint="eastAsia"/>
          <w:color w:val="000000" w:themeColor="text1"/>
          <w:szCs w:val="21"/>
        </w:rPr>
        <w:t>公告</w:t>
      </w:r>
      <w:r w:rsidRPr="001518AC">
        <w:rPr>
          <w:rFonts w:ascii="宋体" w:hAnsi="宋体"/>
          <w:color w:val="000000" w:themeColor="text1"/>
          <w:szCs w:val="21"/>
        </w:rPr>
        <w:t>。</w:t>
      </w:r>
    </w:p>
    <w:p w14:paraId="6D82F496" w14:textId="77777777"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2</w:t>
      </w:r>
      <w:r w:rsidRPr="001518AC">
        <w:rPr>
          <w:rFonts w:ascii="宋体" w:hAnsi="宋体" w:hint="eastAsia"/>
          <w:color w:val="000000" w:themeColor="text1"/>
          <w:szCs w:val="21"/>
        </w:rPr>
        <w:t>.供应商</w:t>
      </w:r>
      <w:r w:rsidRPr="001518AC">
        <w:rPr>
          <w:rFonts w:ascii="宋体" w:hAnsi="宋体"/>
          <w:color w:val="000000" w:themeColor="text1"/>
          <w:szCs w:val="21"/>
        </w:rPr>
        <w:t>对评标结果无异议的，采购人应在收到评标报告后5个工作日内对评标结果进行确认。如有</w:t>
      </w:r>
      <w:r w:rsidRPr="001518AC">
        <w:rPr>
          <w:rFonts w:ascii="宋体" w:hAnsi="宋体" w:hint="eastAsia"/>
          <w:color w:val="000000" w:themeColor="text1"/>
          <w:szCs w:val="21"/>
        </w:rPr>
        <w:t>供应商</w:t>
      </w:r>
      <w:r w:rsidRPr="001518AC">
        <w:rPr>
          <w:rFonts w:ascii="宋体" w:hAnsi="宋体"/>
          <w:color w:val="000000" w:themeColor="text1"/>
          <w:szCs w:val="21"/>
        </w:rPr>
        <w:t>对评标结果提出质疑的，采购人可在质疑处理完毕后确定中标</w:t>
      </w:r>
      <w:r w:rsidRPr="001518AC">
        <w:rPr>
          <w:rFonts w:ascii="宋体" w:hAnsi="宋体" w:hint="eastAsia"/>
          <w:color w:val="000000" w:themeColor="text1"/>
          <w:szCs w:val="21"/>
        </w:rPr>
        <w:t>供应商</w:t>
      </w:r>
      <w:r w:rsidRPr="001518AC">
        <w:rPr>
          <w:rFonts w:ascii="宋体" w:hAnsi="宋体"/>
          <w:color w:val="000000" w:themeColor="text1"/>
          <w:szCs w:val="21"/>
        </w:rPr>
        <w:t>。</w:t>
      </w:r>
    </w:p>
    <w:p w14:paraId="53EE104F" w14:textId="702C2EDE"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3.在公告中标结果的同时，代理机构向中标供应商发出中标通知书。</w:t>
      </w:r>
    </w:p>
    <w:p w14:paraId="6EF47D3D" w14:textId="77777777" w:rsidR="006E2CE6" w:rsidRPr="001518AC" w:rsidRDefault="00AC2D1F">
      <w:pPr>
        <w:adjustRightInd w:val="0"/>
        <w:snapToGrid w:val="0"/>
        <w:spacing w:line="420" w:lineRule="exact"/>
        <w:ind w:firstLineChars="200" w:firstLine="422"/>
        <w:jc w:val="center"/>
        <w:rPr>
          <w:rFonts w:ascii="宋体" w:hAnsi="宋体"/>
          <w:b/>
          <w:color w:val="000000" w:themeColor="text1"/>
          <w:szCs w:val="21"/>
        </w:rPr>
      </w:pPr>
      <w:r w:rsidRPr="001518AC">
        <w:rPr>
          <w:rFonts w:ascii="宋体" w:hAnsi="宋体" w:hint="eastAsia"/>
          <w:b/>
          <w:color w:val="000000" w:themeColor="text1"/>
          <w:szCs w:val="21"/>
        </w:rPr>
        <w:t>七、合同授予</w:t>
      </w:r>
    </w:p>
    <w:p w14:paraId="3475857F" w14:textId="77777777"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1</w:t>
      </w:r>
      <w:r w:rsidRPr="001518AC">
        <w:rPr>
          <w:rFonts w:ascii="宋体" w:hAnsi="宋体" w:hint="eastAsia"/>
          <w:color w:val="000000" w:themeColor="text1"/>
          <w:szCs w:val="21"/>
        </w:rPr>
        <w:t>.采购人与</w:t>
      </w:r>
      <w:r w:rsidRPr="001518AC">
        <w:rPr>
          <w:rFonts w:ascii="宋体" w:hAnsi="宋体"/>
          <w:color w:val="000000" w:themeColor="text1"/>
          <w:szCs w:val="21"/>
        </w:rPr>
        <w:t>中标人应</w:t>
      </w:r>
      <w:r w:rsidRPr="001518AC">
        <w:rPr>
          <w:rFonts w:ascii="宋体" w:hAnsi="宋体" w:hint="eastAsia"/>
          <w:color w:val="000000" w:themeColor="text1"/>
          <w:szCs w:val="21"/>
        </w:rPr>
        <w:t>当在《</w:t>
      </w:r>
      <w:r w:rsidRPr="001518AC">
        <w:rPr>
          <w:rFonts w:ascii="宋体" w:hAnsi="宋体"/>
          <w:color w:val="000000" w:themeColor="text1"/>
          <w:szCs w:val="21"/>
        </w:rPr>
        <w:t>中标通知书</w:t>
      </w:r>
      <w:r w:rsidRPr="001518AC">
        <w:rPr>
          <w:rFonts w:ascii="宋体" w:hAnsi="宋体" w:hint="eastAsia"/>
          <w:color w:val="000000" w:themeColor="text1"/>
          <w:szCs w:val="21"/>
        </w:rPr>
        <w:t>》发出之日起30日内签订政府采购合同。同时，采购代理机构对合同内容进行审查，如发现与采购结果和投标承诺内容不一致的，应予以纠正。</w:t>
      </w:r>
    </w:p>
    <w:p w14:paraId="1B8F2830" w14:textId="77777777" w:rsidR="006E2CE6" w:rsidRPr="001518AC" w:rsidRDefault="00AC2D1F">
      <w:pPr>
        <w:adjustRightInd w:val="0"/>
        <w:snapToGrid w:val="0"/>
        <w:spacing w:line="420" w:lineRule="exact"/>
        <w:ind w:firstLineChars="200" w:firstLine="420"/>
        <w:rPr>
          <w:rFonts w:ascii="宋体" w:hAnsi="宋体"/>
          <w:color w:val="000000" w:themeColor="text1"/>
          <w:szCs w:val="21"/>
        </w:rPr>
      </w:pPr>
      <w:r w:rsidRPr="001518AC">
        <w:rPr>
          <w:rFonts w:ascii="宋体" w:hAnsi="宋体"/>
          <w:color w:val="000000" w:themeColor="text1"/>
          <w:szCs w:val="21"/>
        </w:rPr>
        <w:t>2</w:t>
      </w:r>
      <w:r w:rsidRPr="001518AC">
        <w:rPr>
          <w:rFonts w:ascii="宋体" w:hAnsi="宋体" w:hint="eastAsia"/>
          <w:color w:val="000000" w:themeColor="text1"/>
          <w:szCs w:val="21"/>
        </w:rPr>
        <w:t>.</w:t>
      </w:r>
      <w:r w:rsidRPr="001518AC">
        <w:rPr>
          <w:rFonts w:ascii="宋体" w:hAnsi="宋体"/>
          <w:color w:val="000000" w:themeColor="text1"/>
          <w:szCs w:val="21"/>
        </w:rPr>
        <w:t>中标人拖延、拒签合同的，将被取消中标资格。</w:t>
      </w:r>
    </w:p>
    <w:p w14:paraId="5E05851D" w14:textId="1FF95836" w:rsidR="006E2CE6" w:rsidRPr="001518AC" w:rsidRDefault="00AC2D1F">
      <w:pPr>
        <w:adjustRightInd w:val="0"/>
        <w:snapToGrid w:val="0"/>
        <w:spacing w:line="420" w:lineRule="exact"/>
        <w:ind w:firstLineChars="200" w:firstLine="422"/>
        <w:jc w:val="center"/>
        <w:rPr>
          <w:rFonts w:ascii="宋体" w:hAnsi="宋体"/>
          <w:b/>
          <w:color w:val="000000" w:themeColor="text1"/>
          <w:szCs w:val="21"/>
        </w:rPr>
      </w:pPr>
      <w:r w:rsidRPr="001518AC">
        <w:rPr>
          <w:rFonts w:ascii="宋体" w:hAnsi="宋体" w:hint="eastAsia"/>
          <w:b/>
          <w:color w:val="000000" w:themeColor="text1"/>
          <w:szCs w:val="21"/>
        </w:rPr>
        <w:t>八、</w:t>
      </w:r>
      <w:r w:rsidR="00B80970" w:rsidRPr="001518AC">
        <w:rPr>
          <w:rFonts w:ascii="宋体" w:hAnsi="宋体" w:hint="eastAsia"/>
          <w:b/>
          <w:color w:val="000000" w:themeColor="text1"/>
          <w:szCs w:val="21"/>
        </w:rPr>
        <w:t>招标</w:t>
      </w:r>
      <w:r w:rsidRPr="001518AC">
        <w:rPr>
          <w:rFonts w:ascii="宋体" w:hAnsi="宋体" w:hint="eastAsia"/>
          <w:b/>
          <w:color w:val="000000" w:themeColor="text1"/>
          <w:szCs w:val="21"/>
        </w:rPr>
        <w:t>代理费</w:t>
      </w:r>
    </w:p>
    <w:p w14:paraId="14D094E9" w14:textId="77777777" w:rsidR="006E2CE6" w:rsidRPr="001518AC" w:rsidRDefault="00AC2D1F">
      <w:pPr>
        <w:pStyle w:val="ad"/>
        <w:adjustRightInd w:val="0"/>
        <w:snapToGrid w:val="0"/>
        <w:spacing w:beforeLines="0" w:before="0" w:afterLines="0" w:after="0" w:line="420" w:lineRule="exact"/>
        <w:ind w:firstLineChars="196" w:firstLine="412"/>
        <w:rPr>
          <w:rFonts w:hAnsi="宋体"/>
          <w:color w:val="000000" w:themeColor="text1"/>
          <w:sz w:val="21"/>
          <w:szCs w:val="21"/>
        </w:rPr>
      </w:pPr>
      <w:r w:rsidRPr="001518AC">
        <w:rPr>
          <w:rFonts w:hAnsi="宋体" w:hint="eastAsia"/>
          <w:color w:val="000000" w:themeColor="text1"/>
          <w:sz w:val="21"/>
          <w:szCs w:val="21"/>
        </w:rPr>
        <w:t>1.根据“国家发展和改革委员会办公厅《关于招标代理服务收费有关问题的通知》（发改办价格【2003】857号）”文件精神，约定招标代理机构向成交供应商收取招标代理服务费。</w:t>
      </w:r>
    </w:p>
    <w:p w14:paraId="20ED6D49" w14:textId="59138951" w:rsidR="006E2CE6" w:rsidRPr="001518AC" w:rsidRDefault="00AC2D1F">
      <w:pPr>
        <w:pStyle w:val="ad"/>
        <w:adjustRightInd w:val="0"/>
        <w:snapToGrid w:val="0"/>
        <w:spacing w:beforeLines="0" w:before="0" w:afterLines="0" w:after="0" w:line="420" w:lineRule="exact"/>
        <w:ind w:firstLineChars="196" w:firstLine="412"/>
        <w:rPr>
          <w:rFonts w:hAnsi="宋体"/>
          <w:color w:val="000000" w:themeColor="text1"/>
          <w:sz w:val="21"/>
          <w:szCs w:val="21"/>
        </w:rPr>
      </w:pPr>
      <w:r w:rsidRPr="001518AC">
        <w:rPr>
          <w:rFonts w:hAnsi="宋体" w:hint="eastAsia"/>
          <w:color w:val="000000" w:themeColor="text1"/>
          <w:sz w:val="21"/>
          <w:szCs w:val="21"/>
        </w:rPr>
        <w:t>2.成交供应商应在收取《中标通知书》时向采购代理机构交纳招标代理服务费，服务费的收费标准按浙价服【2002】1980号文规定计算。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348"/>
        <w:gridCol w:w="3835"/>
      </w:tblGrid>
      <w:tr w:rsidR="006E2CE6" w:rsidRPr="001518AC" w14:paraId="2E700C6B" w14:textId="77777777">
        <w:trPr>
          <w:trHeight w:val="384"/>
          <w:jc w:val="center"/>
        </w:trPr>
        <w:tc>
          <w:tcPr>
            <w:tcW w:w="4348" w:type="dxa"/>
            <w:tcBorders>
              <w:top w:val="double" w:sz="4" w:space="0" w:color="auto"/>
              <w:left w:val="double" w:sz="4" w:space="0" w:color="auto"/>
              <w:bottom w:val="single" w:sz="6" w:space="0" w:color="auto"/>
              <w:right w:val="single" w:sz="6" w:space="0" w:color="auto"/>
            </w:tcBorders>
            <w:shd w:val="clear" w:color="auto" w:fill="D9D9D9"/>
            <w:vAlign w:val="center"/>
          </w:tcPr>
          <w:p w14:paraId="4F865DAA" w14:textId="77777777" w:rsidR="006E2CE6" w:rsidRPr="001518AC" w:rsidRDefault="00AC2D1F">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中标金额（万元）</w:t>
            </w:r>
          </w:p>
        </w:tc>
        <w:tc>
          <w:tcPr>
            <w:tcW w:w="3835" w:type="dxa"/>
            <w:tcBorders>
              <w:top w:val="double" w:sz="4" w:space="0" w:color="auto"/>
              <w:left w:val="single" w:sz="6" w:space="0" w:color="auto"/>
              <w:bottom w:val="single" w:sz="6" w:space="0" w:color="auto"/>
              <w:right w:val="double" w:sz="4" w:space="0" w:color="auto"/>
            </w:tcBorders>
            <w:shd w:val="clear" w:color="auto" w:fill="D9D9D9"/>
            <w:vAlign w:val="center"/>
          </w:tcPr>
          <w:p w14:paraId="70C41BEB" w14:textId="4D63814E" w:rsidR="006E2CE6" w:rsidRPr="001518AC" w:rsidRDefault="005B1797">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货物</w:t>
            </w:r>
            <w:r w:rsidR="00AC2D1F" w:rsidRPr="001518AC">
              <w:rPr>
                <w:rFonts w:hAnsi="宋体" w:hint="eastAsia"/>
                <w:bCs/>
                <w:color w:val="000000" w:themeColor="text1"/>
                <w:sz w:val="21"/>
                <w:szCs w:val="21"/>
              </w:rPr>
              <w:t>类招标收费费率</w:t>
            </w:r>
          </w:p>
        </w:tc>
      </w:tr>
      <w:tr w:rsidR="005F682A" w:rsidRPr="001518AC" w14:paraId="02300E2F" w14:textId="77777777" w:rsidTr="003A1CE6">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1B993D10" w14:textId="77777777"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100以下</w:t>
            </w:r>
          </w:p>
        </w:tc>
        <w:tc>
          <w:tcPr>
            <w:tcW w:w="3835" w:type="dxa"/>
            <w:tcBorders>
              <w:top w:val="single" w:sz="6" w:space="0" w:color="auto"/>
              <w:left w:val="single" w:sz="6" w:space="0" w:color="auto"/>
              <w:bottom w:val="single" w:sz="6" w:space="0" w:color="auto"/>
              <w:right w:val="double" w:sz="4" w:space="0" w:color="auto"/>
            </w:tcBorders>
          </w:tcPr>
          <w:p w14:paraId="60C860A2" w14:textId="3794E5E5"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bCs/>
                <w:color w:val="000000" w:themeColor="text1"/>
                <w:sz w:val="21"/>
                <w:szCs w:val="21"/>
              </w:rPr>
              <w:t>1.5%</w:t>
            </w:r>
          </w:p>
        </w:tc>
      </w:tr>
      <w:tr w:rsidR="005F682A" w:rsidRPr="001518AC" w14:paraId="1133028D" w14:textId="77777777" w:rsidTr="003A1CE6">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089CC0B3" w14:textId="77777777"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100-500</w:t>
            </w:r>
          </w:p>
        </w:tc>
        <w:tc>
          <w:tcPr>
            <w:tcW w:w="3835" w:type="dxa"/>
            <w:tcBorders>
              <w:top w:val="single" w:sz="6" w:space="0" w:color="auto"/>
              <w:left w:val="single" w:sz="6" w:space="0" w:color="auto"/>
              <w:bottom w:val="single" w:sz="6" w:space="0" w:color="auto"/>
              <w:right w:val="double" w:sz="4" w:space="0" w:color="auto"/>
            </w:tcBorders>
          </w:tcPr>
          <w:p w14:paraId="0099392C" w14:textId="64F36E73"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bCs/>
                <w:color w:val="000000" w:themeColor="text1"/>
                <w:sz w:val="21"/>
                <w:szCs w:val="21"/>
              </w:rPr>
              <w:t>1.1%</w:t>
            </w:r>
          </w:p>
        </w:tc>
      </w:tr>
      <w:tr w:rsidR="005F682A" w:rsidRPr="001518AC" w14:paraId="7B7289D9" w14:textId="77777777" w:rsidTr="003A1CE6">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6CF5A0EF" w14:textId="77777777"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500-1000</w:t>
            </w:r>
          </w:p>
        </w:tc>
        <w:tc>
          <w:tcPr>
            <w:tcW w:w="3835" w:type="dxa"/>
            <w:tcBorders>
              <w:top w:val="single" w:sz="6" w:space="0" w:color="auto"/>
              <w:left w:val="single" w:sz="6" w:space="0" w:color="auto"/>
              <w:bottom w:val="single" w:sz="6" w:space="0" w:color="auto"/>
              <w:right w:val="double" w:sz="4" w:space="0" w:color="auto"/>
            </w:tcBorders>
          </w:tcPr>
          <w:p w14:paraId="262BDAB8" w14:textId="7E24E8EA"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bCs/>
                <w:color w:val="000000" w:themeColor="text1"/>
                <w:sz w:val="21"/>
                <w:szCs w:val="21"/>
              </w:rPr>
              <w:t>0.8%</w:t>
            </w:r>
          </w:p>
        </w:tc>
      </w:tr>
      <w:tr w:rsidR="005F682A" w:rsidRPr="001518AC" w14:paraId="34C0F4BA" w14:textId="77777777" w:rsidTr="003A1CE6">
        <w:trPr>
          <w:jc w:val="center"/>
        </w:trPr>
        <w:tc>
          <w:tcPr>
            <w:tcW w:w="4348" w:type="dxa"/>
            <w:tcBorders>
              <w:top w:val="single" w:sz="6" w:space="0" w:color="auto"/>
              <w:left w:val="double" w:sz="4" w:space="0" w:color="auto"/>
              <w:bottom w:val="double" w:sz="4" w:space="0" w:color="auto"/>
              <w:right w:val="single" w:sz="6" w:space="0" w:color="auto"/>
            </w:tcBorders>
            <w:vAlign w:val="center"/>
          </w:tcPr>
          <w:p w14:paraId="741F5532" w14:textId="77777777"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hint="eastAsia"/>
                <w:bCs/>
                <w:color w:val="000000" w:themeColor="text1"/>
                <w:sz w:val="21"/>
                <w:szCs w:val="21"/>
              </w:rPr>
              <w:t>1000-5000</w:t>
            </w:r>
          </w:p>
        </w:tc>
        <w:tc>
          <w:tcPr>
            <w:tcW w:w="3835" w:type="dxa"/>
            <w:tcBorders>
              <w:top w:val="single" w:sz="6" w:space="0" w:color="auto"/>
              <w:left w:val="single" w:sz="6" w:space="0" w:color="auto"/>
              <w:bottom w:val="double" w:sz="4" w:space="0" w:color="auto"/>
              <w:right w:val="double" w:sz="4" w:space="0" w:color="auto"/>
            </w:tcBorders>
          </w:tcPr>
          <w:p w14:paraId="711459AB" w14:textId="7F64A905" w:rsidR="005F682A" w:rsidRPr="001518AC" w:rsidRDefault="005F682A" w:rsidP="005F682A">
            <w:pPr>
              <w:pStyle w:val="ad"/>
              <w:snapToGrid w:val="0"/>
              <w:spacing w:beforeLines="0" w:before="0" w:afterLines="0" w:after="0" w:line="420" w:lineRule="exact"/>
              <w:jc w:val="center"/>
              <w:rPr>
                <w:rFonts w:hAnsi="宋体"/>
                <w:bCs/>
                <w:color w:val="000000" w:themeColor="text1"/>
                <w:sz w:val="21"/>
                <w:szCs w:val="21"/>
              </w:rPr>
            </w:pPr>
            <w:r w:rsidRPr="001518AC">
              <w:rPr>
                <w:rFonts w:hAnsi="宋体"/>
                <w:bCs/>
                <w:color w:val="000000" w:themeColor="text1"/>
                <w:sz w:val="21"/>
                <w:szCs w:val="21"/>
              </w:rPr>
              <w:t>0.5%</w:t>
            </w:r>
          </w:p>
        </w:tc>
      </w:tr>
    </w:tbl>
    <w:p w14:paraId="697943EE"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例如：某项目服务类招标代理业务中标金额为900万元，计算中标服务费收费额如下：</w:t>
      </w:r>
    </w:p>
    <w:p w14:paraId="6C3002C9" w14:textId="3152CEC6" w:rsidR="006E2CE6" w:rsidRPr="001518AC" w:rsidRDefault="00AC2D1F">
      <w:pPr>
        <w:adjustRightInd w:val="0"/>
        <w:snapToGrid w:val="0"/>
        <w:spacing w:line="420" w:lineRule="exact"/>
        <w:ind w:firstLineChars="1386" w:firstLine="2911"/>
        <w:rPr>
          <w:rFonts w:ascii="宋体" w:hAnsi="宋体"/>
          <w:color w:val="000000" w:themeColor="text1"/>
          <w:szCs w:val="21"/>
        </w:rPr>
      </w:pPr>
      <w:r w:rsidRPr="001518AC">
        <w:rPr>
          <w:rFonts w:ascii="宋体" w:hAnsi="宋体" w:hint="eastAsia"/>
          <w:color w:val="000000" w:themeColor="text1"/>
          <w:szCs w:val="21"/>
        </w:rPr>
        <w:t>100万元×1.5%=1.5万元</w:t>
      </w:r>
    </w:p>
    <w:p w14:paraId="08E7C67E" w14:textId="3ABD8C5D" w:rsidR="006E2CE6" w:rsidRPr="001518AC" w:rsidRDefault="00AC2D1F">
      <w:pPr>
        <w:adjustRightInd w:val="0"/>
        <w:snapToGrid w:val="0"/>
        <w:spacing w:line="420" w:lineRule="exact"/>
        <w:ind w:firstLineChars="1020" w:firstLine="2142"/>
        <w:rPr>
          <w:rFonts w:ascii="宋体" w:hAnsi="宋体"/>
          <w:color w:val="000000" w:themeColor="text1"/>
          <w:szCs w:val="21"/>
        </w:rPr>
      </w:pPr>
      <w:r w:rsidRPr="001518AC">
        <w:rPr>
          <w:rFonts w:ascii="宋体" w:hAnsi="宋体" w:hint="eastAsia"/>
          <w:color w:val="000000" w:themeColor="text1"/>
          <w:szCs w:val="21"/>
        </w:rPr>
        <w:t>（500-100）万元×0.8%=3.2万元</w:t>
      </w:r>
    </w:p>
    <w:p w14:paraId="3EB691C9" w14:textId="37F8A7B6" w:rsidR="006E2CE6" w:rsidRPr="001518AC" w:rsidRDefault="00AC2D1F">
      <w:pPr>
        <w:tabs>
          <w:tab w:val="left" w:pos="1862"/>
        </w:tabs>
        <w:adjustRightInd w:val="0"/>
        <w:snapToGrid w:val="0"/>
        <w:spacing w:line="420" w:lineRule="exact"/>
        <w:ind w:firstLineChars="933" w:firstLine="1959"/>
        <w:rPr>
          <w:rFonts w:ascii="宋体" w:hAnsi="宋体"/>
          <w:color w:val="000000" w:themeColor="text1"/>
          <w:szCs w:val="21"/>
        </w:rPr>
      </w:pPr>
      <w:r w:rsidRPr="001518AC">
        <w:rPr>
          <w:rFonts w:ascii="宋体" w:hAnsi="宋体" w:hint="eastAsia"/>
          <w:color w:val="000000" w:themeColor="text1"/>
          <w:szCs w:val="21"/>
        </w:rPr>
        <w:t>（900-500）万元×0.45%=1.8万元</w:t>
      </w:r>
    </w:p>
    <w:p w14:paraId="7D03A6D4" w14:textId="6B621ABF" w:rsidR="006E2CE6" w:rsidRPr="001518AC" w:rsidRDefault="00AC2D1F">
      <w:pPr>
        <w:tabs>
          <w:tab w:val="left" w:pos="1862"/>
        </w:tabs>
        <w:adjustRightInd w:val="0"/>
        <w:snapToGrid w:val="0"/>
        <w:spacing w:line="420" w:lineRule="exact"/>
        <w:ind w:firstLineChars="933" w:firstLine="1959"/>
        <w:rPr>
          <w:rFonts w:ascii="宋体" w:hAnsi="宋体"/>
          <w:color w:val="000000" w:themeColor="text1"/>
          <w:szCs w:val="21"/>
        </w:rPr>
      </w:pPr>
      <w:r w:rsidRPr="001518AC">
        <w:rPr>
          <w:rFonts w:ascii="宋体" w:hAnsi="宋体" w:hint="eastAsia"/>
          <w:color w:val="000000" w:themeColor="text1"/>
          <w:szCs w:val="21"/>
        </w:rPr>
        <w:t>计收费=1.5万元+3.2万元+1.8万元=6.5万元</w:t>
      </w:r>
    </w:p>
    <w:p w14:paraId="102418EA" w14:textId="6844B317" w:rsidR="006E2CE6" w:rsidRPr="001518AC" w:rsidRDefault="00AC2D1F">
      <w:pPr>
        <w:pStyle w:val="ad"/>
        <w:adjustRightInd w:val="0"/>
        <w:snapToGrid w:val="0"/>
        <w:spacing w:beforeLines="0" w:before="0" w:afterLines="0" w:after="0" w:line="420" w:lineRule="exact"/>
        <w:ind w:firstLineChars="200" w:firstLine="420"/>
        <w:rPr>
          <w:rFonts w:hAnsi="宋体"/>
          <w:color w:val="000000" w:themeColor="text1"/>
          <w:sz w:val="21"/>
          <w:szCs w:val="21"/>
        </w:rPr>
      </w:pPr>
      <w:r w:rsidRPr="001518AC">
        <w:rPr>
          <w:rFonts w:hAnsi="宋体" w:hint="eastAsia"/>
          <w:color w:val="000000" w:themeColor="text1"/>
          <w:sz w:val="21"/>
          <w:szCs w:val="21"/>
        </w:rPr>
        <w:t>3.本项目以</w:t>
      </w:r>
      <w:r w:rsidR="005B1797" w:rsidRPr="001518AC">
        <w:rPr>
          <w:rFonts w:hAnsi="宋体" w:hint="eastAsia"/>
          <w:color w:val="000000" w:themeColor="text1"/>
          <w:sz w:val="21"/>
          <w:szCs w:val="21"/>
        </w:rPr>
        <w:t>货物</w:t>
      </w:r>
      <w:r w:rsidRPr="001518AC">
        <w:rPr>
          <w:rFonts w:hAnsi="宋体" w:hint="eastAsia"/>
          <w:color w:val="000000" w:themeColor="text1"/>
          <w:sz w:val="21"/>
          <w:szCs w:val="21"/>
        </w:rPr>
        <w:t>类招标收费标准收取中标服务费，对于招标代理服务费不足6000元的按6000元收取招标代理服务费。</w:t>
      </w:r>
    </w:p>
    <w:p w14:paraId="53DC9343"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4</w:t>
      </w:r>
      <w:r w:rsidRPr="001518AC">
        <w:rPr>
          <w:rFonts w:hAnsi="宋体" w:hint="eastAsia"/>
          <w:color w:val="000000" w:themeColor="text1"/>
          <w:sz w:val="21"/>
          <w:szCs w:val="21"/>
        </w:rPr>
        <w:t>.</w:t>
      </w:r>
      <w:r w:rsidRPr="001518AC">
        <w:rPr>
          <w:rFonts w:hAnsi="宋体" w:hint="eastAsia"/>
          <w:bCs/>
          <w:color w:val="000000" w:themeColor="text1"/>
          <w:sz w:val="21"/>
          <w:szCs w:val="21"/>
        </w:rPr>
        <w:t>服务费以银行划账方式按下列要求提交：</w:t>
      </w:r>
    </w:p>
    <w:p w14:paraId="500A4B67"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收款人：浙江和诚房地产估价有限公司</w:t>
      </w:r>
    </w:p>
    <w:p w14:paraId="35FB94FF"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户名：浙江和诚房地产估价有限公司</w:t>
      </w:r>
    </w:p>
    <w:p w14:paraId="0F8FC7AB"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开户银行：</w:t>
      </w:r>
      <w:r w:rsidRPr="001518AC">
        <w:rPr>
          <w:rFonts w:hAnsi="宋体" w:hint="eastAsia"/>
          <w:color w:val="000000" w:themeColor="text1"/>
          <w:sz w:val="21"/>
          <w:szCs w:val="21"/>
        </w:rPr>
        <w:t>中国工商银行股份有限公司嘉兴市分行</w:t>
      </w:r>
    </w:p>
    <w:p w14:paraId="19EB941C" w14:textId="7596C50A" w:rsidR="006E2CE6" w:rsidRPr="001518AC" w:rsidRDefault="00AC2D1F">
      <w:pPr>
        <w:pStyle w:val="ad"/>
        <w:adjustRightInd w:val="0"/>
        <w:snapToGrid w:val="0"/>
        <w:spacing w:beforeLines="0" w:before="0" w:afterLines="0" w:after="0" w:line="420" w:lineRule="exact"/>
        <w:ind w:firstLineChars="200" w:firstLine="420"/>
        <w:rPr>
          <w:rFonts w:hAnsi="宋体"/>
          <w:color w:val="000000" w:themeColor="text1"/>
          <w:sz w:val="21"/>
          <w:szCs w:val="21"/>
        </w:rPr>
      </w:pPr>
      <w:r w:rsidRPr="001518AC">
        <w:rPr>
          <w:rFonts w:hAnsi="宋体" w:hint="eastAsia"/>
          <w:bCs/>
          <w:color w:val="000000" w:themeColor="text1"/>
          <w:sz w:val="21"/>
          <w:szCs w:val="21"/>
        </w:rPr>
        <w:t>账号：</w:t>
      </w:r>
      <w:r w:rsidRPr="001518AC">
        <w:rPr>
          <w:rFonts w:hAnsi="宋体" w:hint="eastAsia"/>
          <w:color w:val="000000" w:themeColor="text1"/>
          <w:sz w:val="21"/>
          <w:szCs w:val="21"/>
        </w:rPr>
        <w:t>1204066009249033945</w:t>
      </w:r>
    </w:p>
    <w:p w14:paraId="7D9DB75B" w14:textId="77777777" w:rsidR="006E2CE6" w:rsidRPr="001518AC" w:rsidRDefault="00AC2D1F">
      <w:pPr>
        <w:pStyle w:val="ad"/>
        <w:adjustRightInd w:val="0"/>
        <w:snapToGrid w:val="0"/>
        <w:spacing w:beforeLines="0" w:before="0" w:afterLines="0" w:after="0" w:line="420" w:lineRule="exact"/>
        <w:ind w:firstLineChars="200" w:firstLine="420"/>
        <w:rPr>
          <w:rFonts w:hAnsi="宋体"/>
          <w:bCs/>
          <w:color w:val="000000" w:themeColor="text1"/>
          <w:sz w:val="21"/>
          <w:szCs w:val="21"/>
        </w:rPr>
      </w:pPr>
      <w:r w:rsidRPr="001518AC">
        <w:rPr>
          <w:rFonts w:hAnsi="宋体" w:hint="eastAsia"/>
          <w:bCs/>
          <w:color w:val="000000" w:themeColor="text1"/>
          <w:sz w:val="21"/>
          <w:szCs w:val="21"/>
        </w:rPr>
        <w:t>5</w:t>
      </w:r>
      <w:r w:rsidRPr="001518AC">
        <w:rPr>
          <w:rFonts w:hAnsi="宋体" w:hint="eastAsia"/>
          <w:color w:val="000000" w:themeColor="text1"/>
          <w:sz w:val="21"/>
          <w:szCs w:val="21"/>
        </w:rPr>
        <w:t>.</w:t>
      </w:r>
      <w:r w:rsidRPr="001518AC">
        <w:rPr>
          <w:rFonts w:hAnsi="宋体" w:hint="eastAsia"/>
          <w:bCs/>
          <w:color w:val="000000" w:themeColor="text1"/>
          <w:sz w:val="21"/>
          <w:szCs w:val="21"/>
        </w:rPr>
        <w:t>服务费支付时间：服务费在中标人领取《中标通知书》时一次性付清。</w:t>
      </w:r>
    </w:p>
    <w:p w14:paraId="26901F50" w14:textId="77777777" w:rsidR="006E2CE6" w:rsidRPr="001518AC" w:rsidRDefault="00AC2D1F">
      <w:pPr>
        <w:snapToGrid w:val="0"/>
        <w:spacing w:line="420" w:lineRule="exact"/>
        <w:ind w:firstLineChars="196" w:firstLine="412"/>
        <w:jc w:val="left"/>
        <w:outlineLvl w:val="1"/>
        <w:rPr>
          <w:rFonts w:ascii="宋体" w:hAnsi="宋体"/>
          <w:bCs/>
          <w:color w:val="000000" w:themeColor="text1"/>
          <w:szCs w:val="21"/>
        </w:rPr>
      </w:pPr>
      <w:r w:rsidRPr="001518AC">
        <w:rPr>
          <w:rFonts w:ascii="宋体" w:hAnsi="宋体" w:hint="eastAsia"/>
          <w:bCs/>
          <w:color w:val="000000" w:themeColor="text1"/>
          <w:szCs w:val="21"/>
        </w:rPr>
        <w:lastRenderedPageBreak/>
        <w:t>6</w:t>
      </w:r>
      <w:r w:rsidRPr="001518AC">
        <w:rPr>
          <w:rFonts w:ascii="宋体" w:hAnsi="宋体" w:hint="eastAsia"/>
          <w:color w:val="000000" w:themeColor="text1"/>
          <w:szCs w:val="21"/>
        </w:rPr>
        <w:t>.</w:t>
      </w:r>
      <w:r w:rsidRPr="001518AC">
        <w:rPr>
          <w:rFonts w:ascii="宋体" w:hAnsi="宋体" w:hint="eastAsia"/>
          <w:bCs/>
          <w:color w:val="000000" w:themeColor="text1"/>
          <w:szCs w:val="21"/>
        </w:rPr>
        <w:t>服务费不在投标报价中单列。</w:t>
      </w:r>
    </w:p>
    <w:p w14:paraId="020E0048" w14:textId="77777777" w:rsidR="006E2CE6" w:rsidRPr="001518AC" w:rsidRDefault="00AC2D1F">
      <w:pPr>
        <w:widowControl/>
        <w:jc w:val="left"/>
        <w:rPr>
          <w:b/>
          <w:bCs/>
          <w:color w:val="000000" w:themeColor="text1"/>
          <w:kern w:val="44"/>
          <w:sz w:val="32"/>
          <w:szCs w:val="44"/>
        </w:rPr>
      </w:pPr>
      <w:r w:rsidRPr="001518AC">
        <w:rPr>
          <w:color w:val="000000" w:themeColor="text1"/>
        </w:rPr>
        <w:br w:type="page"/>
      </w:r>
    </w:p>
    <w:p w14:paraId="6E2D70D1" w14:textId="34120A05" w:rsidR="006E2CE6" w:rsidRPr="001518AC" w:rsidRDefault="00AC2D1F">
      <w:pPr>
        <w:pStyle w:val="1"/>
        <w:rPr>
          <w:color w:val="000000" w:themeColor="text1"/>
        </w:rPr>
      </w:pPr>
      <w:bookmarkStart w:id="97" w:name="_Toc142490289"/>
      <w:r w:rsidRPr="001518AC">
        <w:rPr>
          <w:rFonts w:hint="eastAsia"/>
          <w:color w:val="000000" w:themeColor="text1"/>
        </w:rPr>
        <w:lastRenderedPageBreak/>
        <w:t>第四章评标办法及评分标准</w:t>
      </w:r>
      <w:bookmarkEnd w:id="97"/>
    </w:p>
    <w:p w14:paraId="604DF7A4" w14:textId="77777777" w:rsidR="006E2CE6" w:rsidRPr="001518AC" w:rsidRDefault="00AC2D1F">
      <w:pPr>
        <w:spacing w:line="440" w:lineRule="exact"/>
        <w:ind w:firstLine="420"/>
        <w:rPr>
          <w:rFonts w:ascii="宋体" w:hAnsi="宋体"/>
          <w:color w:val="000000" w:themeColor="text1"/>
          <w:szCs w:val="21"/>
        </w:rPr>
      </w:pPr>
      <w:r w:rsidRPr="001518AC">
        <w:rPr>
          <w:rFonts w:ascii="宋体" w:hAnsi="宋体" w:hint="eastAsia"/>
          <w:color w:val="000000" w:themeColor="text1"/>
          <w:szCs w:val="21"/>
        </w:rPr>
        <w:t>为公正、公平、科学地选择中标人，根据《中华人民共和国政府采购法》等有关法律法规的规定，并结合本项目的实际，制定本办法。</w:t>
      </w:r>
    </w:p>
    <w:p w14:paraId="2A2226C5" w14:textId="65ECCD7F" w:rsidR="006E2CE6" w:rsidRPr="001518AC" w:rsidRDefault="00AC2D1F">
      <w:pPr>
        <w:adjustRightInd w:val="0"/>
        <w:snapToGrid w:val="0"/>
        <w:spacing w:line="440" w:lineRule="exact"/>
        <w:ind w:firstLineChars="225" w:firstLine="473"/>
        <w:rPr>
          <w:rFonts w:ascii="宋体" w:hAnsi="宋体"/>
          <w:color w:val="000000" w:themeColor="text1"/>
          <w:szCs w:val="21"/>
        </w:rPr>
      </w:pPr>
      <w:r w:rsidRPr="001518AC">
        <w:rPr>
          <w:rFonts w:ascii="宋体" w:hAnsi="宋体" w:hint="eastAsia"/>
          <w:color w:val="000000" w:themeColor="text1"/>
          <w:szCs w:val="21"/>
        </w:rPr>
        <w:t>本办法适用于</w:t>
      </w:r>
      <w:r w:rsidR="00C46BF2" w:rsidRPr="001518AC">
        <w:rPr>
          <w:rFonts w:ascii="宋体" w:hAnsi="宋体" w:hint="eastAsia"/>
          <w:color w:val="000000" w:themeColor="text1"/>
          <w:szCs w:val="21"/>
        </w:rPr>
        <w:t>嘉兴市南湖区凤桥镇凤桥社区创建省级无障碍社区改造项目</w:t>
      </w:r>
      <w:r w:rsidRPr="001518AC">
        <w:rPr>
          <w:rFonts w:ascii="宋体" w:hAnsi="宋体" w:hint="eastAsia"/>
          <w:color w:val="000000" w:themeColor="text1"/>
          <w:szCs w:val="21"/>
        </w:rPr>
        <w:t>的评标。</w:t>
      </w:r>
    </w:p>
    <w:p w14:paraId="7B362563" w14:textId="76123F16" w:rsidR="006E2CE6" w:rsidRPr="001518AC" w:rsidRDefault="00AC2D1F">
      <w:pPr>
        <w:spacing w:line="440" w:lineRule="exact"/>
        <w:ind w:firstLine="420"/>
        <w:rPr>
          <w:rFonts w:ascii="宋体" w:hAnsi="宋体"/>
          <w:b/>
          <w:color w:val="000000" w:themeColor="text1"/>
          <w:szCs w:val="21"/>
        </w:rPr>
      </w:pPr>
      <w:r w:rsidRPr="001518AC">
        <w:rPr>
          <w:rFonts w:ascii="宋体" w:hAnsi="宋体" w:hint="eastAsia"/>
          <w:b/>
          <w:color w:val="000000" w:themeColor="text1"/>
          <w:szCs w:val="21"/>
        </w:rPr>
        <w:t>一、总则</w:t>
      </w:r>
    </w:p>
    <w:p w14:paraId="67452E4A" w14:textId="284D0744" w:rsidR="006E2CE6" w:rsidRPr="001518AC" w:rsidRDefault="00AC2D1F">
      <w:pPr>
        <w:spacing w:line="440" w:lineRule="exact"/>
        <w:ind w:firstLine="420"/>
        <w:rPr>
          <w:rFonts w:ascii="宋体" w:hAnsi="宋体"/>
          <w:color w:val="000000" w:themeColor="text1"/>
          <w:szCs w:val="21"/>
        </w:rPr>
      </w:pPr>
      <w:r w:rsidRPr="001518AC">
        <w:rPr>
          <w:rFonts w:ascii="宋体" w:hAnsi="宋体" w:hint="eastAsia"/>
          <w:color w:val="000000" w:themeColor="text1"/>
          <w:szCs w:val="21"/>
        </w:rPr>
        <w:t>本次评标采用综合评分法，总分为100分，其中价格分</w:t>
      </w:r>
      <w:r w:rsidR="005F682A" w:rsidRPr="001518AC">
        <w:rPr>
          <w:rFonts w:ascii="宋体" w:hAnsi="宋体"/>
          <w:color w:val="000000" w:themeColor="text1"/>
          <w:szCs w:val="21"/>
        </w:rPr>
        <w:t>30</w:t>
      </w:r>
      <w:r w:rsidRPr="001518AC">
        <w:rPr>
          <w:rFonts w:ascii="宋体" w:hAnsi="宋体" w:hint="eastAsia"/>
          <w:color w:val="000000" w:themeColor="text1"/>
          <w:szCs w:val="21"/>
        </w:rPr>
        <w:t>分、资信及技术分</w:t>
      </w:r>
      <w:r w:rsidR="005F682A" w:rsidRPr="001518AC">
        <w:rPr>
          <w:rFonts w:ascii="宋体" w:hAnsi="宋体"/>
          <w:color w:val="000000" w:themeColor="text1"/>
          <w:szCs w:val="21"/>
        </w:rPr>
        <w:t>70</w:t>
      </w:r>
      <w:r w:rsidRPr="001518AC">
        <w:rPr>
          <w:rFonts w:ascii="宋体" w:hAnsi="宋体" w:hint="eastAsia"/>
          <w:color w:val="000000" w:themeColor="text1"/>
          <w:szCs w:val="21"/>
        </w:rPr>
        <w:t>分。合格供应商的评标得分为各项目汇总得分，中标候选资格按评标得分由高到低顺序排列，得分相同的，按投标报价由低到高顺序排列；得分且投标报价相同的，按技术得分由高到低顺序排列。排名第一的供应商为中标候选人，排名第二的供应商为候补中标候选人，其他供应商中标候选资格依此类推。</w:t>
      </w:r>
      <w:r w:rsidRPr="001518AC">
        <w:rPr>
          <w:rFonts w:ascii="宋体" w:hAnsi="宋体" w:hint="eastAsia"/>
          <w:b/>
          <w:color w:val="000000" w:themeColor="text1"/>
          <w:szCs w:val="21"/>
        </w:rPr>
        <w:t>中标人拒绝与采购人签订合同的，采购人可以按照评审报告推荐的中标候选人名单顺序，确定下一候选人为中标人，也可以重新开展政府采购活动</w:t>
      </w:r>
      <w:r w:rsidRPr="001518AC">
        <w:rPr>
          <w:rFonts w:ascii="宋体" w:hAnsi="宋体" w:hint="eastAsia"/>
          <w:color w:val="000000" w:themeColor="text1"/>
          <w:szCs w:val="21"/>
        </w:rPr>
        <w:t>。评分过程中采用四舍五入法，并保留小数2位。</w:t>
      </w:r>
    </w:p>
    <w:p w14:paraId="640DB94D" w14:textId="77777777" w:rsidR="006E2CE6" w:rsidRPr="001518AC" w:rsidRDefault="00AC2D1F">
      <w:pPr>
        <w:spacing w:line="440" w:lineRule="exact"/>
        <w:ind w:firstLine="420"/>
        <w:rPr>
          <w:rFonts w:ascii="宋体" w:hAnsi="宋体"/>
          <w:color w:val="000000" w:themeColor="text1"/>
          <w:szCs w:val="21"/>
        </w:rPr>
      </w:pPr>
      <w:r w:rsidRPr="001518AC">
        <w:rPr>
          <w:rFonts w:ascii="宋体" w:hAnsi="宋体" w:hint="eastAsia"/>
          <w:color w:val="000000" w:themeColor="text1"/>
          <w:szCs w:val="21"/>
        </w:rPr>
        <w:t>每个标段供应商评标综合得分=价格分+资信商务及技术分。</w:t>
      </w:r>
    </w:p>
    <w:p w14:paraId="7D8AB8CD" w14:textId="350B20F6" w:rsidR="006E2CE6" w:rsidRPr="001518AC" w:rsidRDefault="00AC2D1F">
      <w:pPr>
        <w:spacing w:line="440" w:lineRule="exact"/>
        <w:ind w:firstLine="420"/>
        <w:rPr>
          <w:rFonts w:ascii="宋体" w:hAnsi="宋体"/>
          <w:b/>
          <w:color w:val="000000" w:themeColor="text1"/>
          <w:szCs w:val="21"/>
        </w:rPr>
      </w:pPr>
      <w:r w:rsidRPr="001518AC">
        <w:rPr>
          <w:rFonts w:ascii="宋体" w:hAnsi="宋体" w:hint="eastAsia"/>
          <w:b/>
          <w:color w:val="000000" w:themeColor="text1"/>
          <w:szCs w:val="21"/>
        </w:rPr>
        <w:t>二、评标内容及标准</w:t>
      </w:r>
      <w:bookmarkStart w:id="98" w:name="_Toc380429946"/>
      <w:bookmarkStart w:id="99" w:name="_Toc384730990"/>
      <w:bookmarkStart w:id="100" w:name="_Hlk41933987"/>
    </w:p>
    <w:p w14:paraId="4DE09E03" w14:textId="304EA83D" w:rsidR="006E2CE6" w:rsidRPr="001518AC" w:rsidRDefault="00AC2D1F">
      <w:pPr>
        <w:spacing w:line="440" w:lineRule="exact"/>
        <w:ind w:firstLineChars="200" w:firstLine="406"/>
        <w:rPr>
          <w:rFonts w:ascii="宋体" w:hAnsi="宋体" w:cs="宋体"/>
          <w:b/>
          <w:bCs/>
          <w:color w:val="000000" w:themeColor="text1"/>
          <w:spacing w:val="-4"/>
          <w:szCs w:val="21"/>
        </w:rPr>
      </w:pPr>
      <w:r w:rsidRPr="001518AC">
        <w:rPr>
          <w:rFonts w:ascii="宋体" w:hAnsi="宋体" w:cs="宋体" w:hint="eastAsia"/>
          <w:b/>
          <w:color w:val="000000" w:themeColor="text1"/>
          <w:spacing w:val="-4"/>
          <w:szCs w:val="21"/>
        </w:rPr>
        <w:t>（一）</w:t>
      </w:r>
      <w:r w:rsidRPr="001518AC">
        <w:rPr>
          <w:rFonts w:ascii="宋体" w:hAnsi="宋体" w:cs="宋体" w:hint="eastAsia"/>
          <w:b/>
          <w:bCs/>
          <w:color w:val="000000" w:themeColor="text1"/>
          <w:spacing w:val="-4"/>
          <w:szCs w:val="21"/>
        </w:rPr>
        <w:t>价格分（</w:t>
      </w:r>
      <w:r w:rsidR="005F682A" w:rsidRPr="001518AC">
        <w:rPr>
          <w:rFonts w:ascii="宋体" w:hAnsi="宋体" w:cs="宋体"/>
          <w:b/>
          <w:bCs/>
          <w:color w:val="000000" w:themeColor="text1"/>
          <w:spacing w:val="-4"/>
          <w:szCs w:val="21"/>
        </w:rPr>
        <w:t>30</w:t>
      </w:r>
      <w:r w:rsidRPr="001518AC">
        <w:rPr>
          <w:rFonts w:ascii="宋体" w:hAnsi="宋体" w:cs="宋体" w:hint="eastAsia"/>
          <w:b/>
          <w:bCs/>
          <w:color w:val="000000" w:themeColor="text1"/>
          <w:spacing w:val="-4"/>
          <w:szCs w:val="21"/>
        </w:rPr>
        <w:t>分）</w:t>
      </w:r>
    </w:p>
    <w:p w14:paraId="3D1AB793" w14:textId="77777777" w:rsidR="006E2CE6" w:rsidRPr="001518AC" w:rsidRDefault="00AC2D1F" w:rsidP="006E5C56">
      <w:pPr>
        <w:spacing w:line="44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1.价格分采用低价优先法计算，即满足招标文件要求且投标价格最低的投标报价为评标基准价，其他供应商的价格分按照下列公式计算：</w:t>
      </w:r>
    </w:p>
    <w:p w14:paraId="45015E1D" w14:textId="7B767CB2" w:rsidR="006E2CE6" w:rsidRPr="001518AC" w:rsidRDefault="00AC2D1F" w:rsidP="006E5C56">
      <w:pPr>
        <w:spacing w:line="44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价格分=（评标基准价/投标报价）×</w:t>
      </w:r>
      <w:r w:rsidR="005F682A" w:rsidRPr="001518AC">
        <w:rPr>
          <w:rFonts w:ascii="宋体" w:hAnsi="宋体" w:cs="宋体"/>
          <w:color w:val="000000" w:themeColor="text1"/>
          <w:szCs w:val="21"/>
        </w:rPr>
        <w:t>3</w:t>
      </w:r>
      <w:r w:rsidR="00D67E36" w:rsidRPr="001518AC">
        <w:rPr>
          <w:rFonts w:ascii="宋体" w:hAnsi="宋体" w:cs="宋体"/>
          <w:color w:val="000000" w:themeColor="text1"/>
          <w:szCs w:val="21"/>
        </w:rPr>
        <w:t>0</w:t>
      </w:r>
      <w:r w:rsidRPr="001518AC">
        <w:rPr>
          <w:rFonts w:ascii="宋体" w:hAnsi="宋体" w:cs="宋体" w:hint="eastAsia"/>
          <w:color w:val="000000" w:themeColor="text1"/>
          <w:szCs w:val="21"/>
        </w:rPr>
        <w:t>%×100</w:t>
      </w:r>
    </w:p>
    <w:p w14:paraId="608464F6" w14:textId="77777777" w:rsidR="006E2CE6" w:rsidRPr="001518AC" w:rsidRDefault="00AC2D1F" w:rsidP="006E5C56">
      <w:pPr>
        <w:adjustRightInd w:val="0"/>
        <w:snapToGrid w:val="0"/>
        <w:spacing w:line="44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2.投标人的投标报价超过采购人设定的上限价，将作为无效标。</w:t>
      </w:r>
    </w:p>
    <w:p w14:paraId="522216D2" w14:textId="2BA7C4B3" w:rsidR="006E2CE6" w:rsidRPr="001518AC" w:rsidRDefault="00AC2D1F" w:rsidP="006E5C56">
      <w:pPr>
        <w:adjustRightInd w:val="0"/>
        <w:snapToGrid w:val="0"/>
        <w:spacing w:line="440" w:lineRule="exact"/>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3.扶持政策说明：</w:t>
      </w:r>
    </w:p>
    <w:p w14:paraId="056404FB" w14:textId="454FA1FD" w:rsidR="006E5C56" w:rsidRPr="001518AC" w:rsidRDefault="006E5C56" w:rsidP="006E5C56">
      <w:pPr>
        <w:autoSpaceDE w:val="0"/>
        <w:autoSpaceDN w:val="0"/>
        <w:adjustRightInd w:val="0"/>
        <w:snapToGrid w:val="0"/>
        <w:spacing w:line="420" w:lineRule="exact"/>
        <w:ind w:firstLineChars="200" w:firstLine="420"/>
        <w:jc w:val="left"/>
        <w:textAlignment w:val="bottom"/>
        <w:rPr>
          <w:rFonts w:ascii="宋体" w:hAnsi="宋体"/>
          <w:color w:val="000000" w:themeColor="text1"/>
          <w:szCs w:val="21"/>
        </w:rPr>
      </w:pPr>
      <w:r w:rsidRPr="001518AC">
        <w:rPr>
          <w:rFonts w:ascii="宋体" w:hAnsi="宋体" w:hint="eastAsia"/>
          <w:color w:val="000000" w:themeColor="text1"/>
          <w:szCs w:val="21"/>
        </w:rPr>
        <w:t>本项目采购标的对应的中小企业计划分标准所属行业为：</w:t>
      </w:r>
      <w:r w:rsidR="005F682A" w:rsidRPr="001518AC">
        <w:rPr>
          <w:rFonts w:ascii="宋体" w:hAnsi="宋体" w:hint="eastAsia"/>
          <w:b/>
          <w:color w:val="000000" w:themeColor="text1"/>
          <w:szCs w:val="21"/>
        </w:rPr>
        <w:t>工业</w:t>
      </w:r>
    </w:p>
    <w:p w14:paraId="24299CAF" w14:textId="6D76C10D" w:rsidR="005F682A" w:rsidRPr="001518AC" w:rsidRDefault="005F682A" w:rsidP="005F682A">
      <w:pPr>
        <w:adjustRightInd w:val="0"/>
        <w:snapToGrid w:val="0"/>
        <w:spacing w:line="400" w:lineRule="exact"/>
        <w:ind w:firstLineChars="196" w:firstLine="412"/>
        <w:rPr>
          <w:rFonts w:ascii="宋体" w:hAnsi="宋体"/>
          <w:color w:val="000000" w:themeColor="text1"/>
          <w:szCs w:val="21"/>
        </w:rPr>
      </w:pPr>
      <w:r w:rsidRPr="001518AC">
        <w:rPr>
          <w:rFonts w:ascii="宋体" w:hAnsi="宋体" w:hint="eastAsia"/>
          <w:color w:val="000000" w:themeColor="text1"/>
          <w:szCs w:val="21"/>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6C99F2" w14:textId="07DDE347" w:rsidR="005F682A" w:rsidRPr="001518AC" w:rsidRDefault="005F682A" w:rsidP="005F682A">
      <w:pPr>
        <w:adjustRightInd w:val="0"/>
        <w:snapToGrid w:val="0"/>
        <w:spacing w:line="400" w:lineRule="exact"/>
        <w:ind w:firstLineChars="196" w:firstLine="412"/>
        <w:rPr>
          <w:rFonts w:ascii="宋体" w:hAnsi="宋体"/>
          <w:color w:val="000000" w:themeColor="text1"/>
          <w:szCs w:val="21"/>
        </w:rPr>
      </w:pPr>
      <w:r w:rsidRPr="001518AC">
        <w:rPr>
          <w:rFonts w:ascii="宋体" w:hAnsi="宋体" w:hint="eastAsia"/>
          <w:color w:val="000000" w:themeColor="text1"/>
          <w:szCs w:val="21"/>
        </w:rPr>
        <w:t>（2）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405AD7D8" w14:textId="77777777" w:rsidR="005F682A" w:rsidRPr="001518AC" w:rsidRDefault="005F682A" w:rsidP="005F682A">
      <w:pPr>
        <w:adjustRightInd w:val="0"/>
        <w:snapToGrid w:val="0"/>
        <w:spacing w:line="400" w:lineRule="exact"/>
        <w:ind w:firstLineChars="196" w:firstLine="412"/>
        <w:rPr>
          <w:rFonts w:ascii="宋体" w:hAnsi="宋体"/>
          <w:color w:val="000000" w:themeColor="text1"/>
          <w:szCs w:val="21"/>
        </w:rPr>
      </w:pPr>
      <w:r w:rsidRPr="001518AC">
        <w:rPr>
          <w:rFonts w:ascii="宋体" w:hAnsi="宋体" w:hint="eastAsia"/>
          <w:color w:val="000000" w:themeColor="text1"/>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D2439A9" w14:textId="77777777" w:rsidR="006E2CE6" w:rsidRPr="001518AC" w:rsidRDefault="00AC2D1F">
      <w:pPr>
        <w:spacing w:line="440" w:lineRule="exact"/>
        <w:ind w:firstLine="420"/>
        <w:rPr>
          <w:rFonts w:ascii="宋体" w:hAnsi="宋体" w:cs="宋体"/>
          <w:color w:val="000000" w:themeColor="text1"/>
          <w:szCs w:val="21"/>
        </w:rPr>
      </w:pPr>
      <w:r w:rsidRPr="001518AC">
        <w:rPr>
          <w:rFonts w:ascii="宋体" w:hAnsi="宋体" w:cs="宋体" w:hint="eastAsia"/>
          <w:bCs/>
          <w:color w:val="000000" w:themeColor="text1"/>
          <w:szCs w:val="21"/>
        </w:rPr>
        <w:t>4.</w:t>
      </w:r>
      <w:r w:rsidRPr="001518AC">
        <w:rPr>
          <w:rFonts w:ascii="宋体" w:hAnsi="宋体" w:cs="宋体" w:hint="eastAsia"/>
          <w:color w:val="000000" w:themeColor="text1"/>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w:t>
      </w:r>
      <w:r w:rsidRPr="001518AC">
        <w:rPr>
          <w:rFonts w:ascii="宋体" w:hAnsi="宋体" w:cs="宋体" w:hint="eastAsia"/>
          <w:color w:val="000000" w:themeColor="text1"/>
          <w:szCs w:val="21"/>
        </w:rPr>
        <w:lastRenderedPageBreak/>
        <w:t>性的，评标委员会应当将其作为无效投标处理。</w:t>
      </w:r>
    </w:p>
    <w:p w14:paraId="51C4FFAE" w14:textId="53E2240E" w:rsidR="006E2CE6" w:rsidRPr="001518AC" w:rsidRDefault="00AC2D1F">
      <w:pPr>
        <w:spacing w:line="440" w:lineRule="exact"/>
        <w:ind w:firstLine="420"/>
        <w:rPr>
          <w:rFonts w:ascii="宋体" w:hAnsi="宋体" w:cs="宋体"/>
          <w:b/>
          <w:color w:val="000000" w:themeColor="text1"/>
          <w:szCs w:val="22"/>
        </w:rPr>
      </w:pPr>
      <w:r w:rsidRPr="001518AC">
        <w:rPr>
          <w:rFonts w:ascii="宋体" w:hAnsi="宋体" w:cs="宋体" w:hint="eastAsia"/>
          <w:b/>
          <w:color w:val="000000" w:themeColor="text1"/>
          <w:szCs w:val="22"/>
        </w:rPr>
        <w:t>（二）</w:t>
      </w:r>
      <w:r w:rsidR="005F682A" w:rsidRPr="001518AC">
        <w:rPr>
          <w:rFonts w:ascii="宋体" w:hAnsi="宋体" w:cs="宋体" w:hint="eastAsia"/>
          <w:b/>
          <w:color w:val="000000" w:themeColor="text1"/>
          <w:szCs w:val="22"/>
        </w:rPr>
        <w:t>资信技术分（70分）</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70"/>
        <w:gridCol w:w="5686"/>
        <w:gridCol w:w="992"/>
      </w:tblGrid>
      <w:tr w:rsidR="00825F1C" w:rsidRPr="001518AC" w14:paraId="40ED9DE6" w14:textId="77777777" w:rsidTr="001E5D32">
        <w:trPr>
          <w:trHeight w:val="495"/>
        </w:trPr>
        <w:tc>
          <w:tcPr>
            <w:tcW w:w="675" w:type="dxa"/>
            <w:vAlign w:val="center"/>
          </w:tcPr>
          <w:p w14:paraId="0CF0F008" w14:textId="77777777" w:rsidR="00825F1C" w:rsidRPr="001518AC" w:rsidRDefault="00825F1C" w:rsidP="001E5D32">
            <w:pPr>
              <w:spacing w:line="400" w:lineRule="exact"/>
              <w:jc w:val="center"/>
              <w:rPr>
                <w:rFonts w:ascii="宋体" w:hAnsi="宋体" w:cs="微软雅黑"/>
                <w:bCs/>
                <w:color w:val="000000" w:themeColor="text1"/>
                <w:szCs w:val="21"/>
              </w:rPr>
            </w:pPr>
            <w:r w:rsidRPr="001518AC">
              <w:rPr>
                <w:rFonts w:ascii="宋体" w:hAnsi="宋体" w:cs="微软雅黑" w:hint="eastAsia"/>
                <w:bCs/>
                <w:color w:val="000000" w:themeColor="text1"/>
                <w:szCs w:val="21"/>
              </w:rPr>
              <w:t>序号</w:t>
            </w:r>
          </w:p>
        </w:tc>
        <w:tc>
          <w:tcPr>
            <w:tcW w:w="1470" w:type="dxa"/>
            <w:vAlign w:val="center"/>
          </w:tcPr>
          <w:p w14:paraId="123514F6" w14:textId="75566A9F" w:rsidR="00825F1C" w:rsidRPr="001518AC" w:rsidRDefault="00923231" w:rsidP="001E5D32">
            <w:pPr>
              <w:spacing w:line="400" w:lineRule="exact"/>
              <w:jc w:val="center"/>
              <w:rPr>
                <w:rFonts w:ascii="宋体" w:hAnsi="宋体" w:cs="微软雅黑"/>
                <w:bCs/>
                <w:color w:val="000000" w:themeColor="text1"/>
                <w:szCs w:val="21"/>
              </w:rPr>
            </w:pPr>
            <w:r w:rsidRPr="001518AC">
              <w:rPr>
                <w:rFonts w:ascii="宋体" w:hAnsi="宋体" w:cs="微软雅黑" w:hint="eastAsia"/>
                <w:bCs/>
                <w:color w:val="000000" w:themeColor="text1"/>
                <w:szCs w:val="21"/>
              </w:rPr>
              <w:t>项目</w:t>
            </w:r>
          </w:p>
        </w:tc>
        <w:tc>
          <w:tcPr>
            <w:tcW w:w="5686" w:type="dxa"/>
            <w:vAlign w:val="center"/>
          </w:tcPr>
          <w:p w14:paraId="238297E2" w14:textId="047C7BDC" w:rsidR="00825F1C" w:rsidRPr="001518AC" w:rsidRDefault="00825F1C" w:rsidP="001E5D32">
            <w:pPr>
              <w:spacing w:line="400" w:lineRule="exact"/>
              <w:jc w:val="center"/>
              <w:rPr>
                <w:rFonts w:ascii="宋体" w:hAnsi="宋体" w:cs="微软雅黑"/>
                <w:bCs/>
                <w:color w:val="000000" w:themeColor="text1"/>
                <w:szCs w:val="21"/>
              </w:rPr>
            </w:pPr>
            <w:r w:rsidRPr="001518AC">
              <w:rPr>
                <w:rFonts w:ascii="宋体" w:hAnsi="宋体" w:cs="微软雅黑" w:hint="eastAsia"/>
                <w:bCs/>
                <w:color w:val="000000" w:themeColor="text1"/>
                <w:szCs w:val="21"/>
              </w:rPr>
              <w:t>评标内容</w:t>
            </w:r>
          </w:p>
        </w:tc>
        <w:tc>
          <w:tcPr>
            <w:tcW w:w="992" w:type="dxa"/>
            <w:vAlign w:val="center"/>
          </w:tcPr>
          <w:p w14:paraId="1971E1BC" w14:textId="2E19CE75" w:rsidR="00825F1C" w:rsidRPr="001518AC" w:rsidRDefault="00825F1C" w:rsidP="001E5D32">
            <w:pPr>
              <w:spacing w:line="400" w:lineRule="exact"/>
              <w:jc w:val="center"/>
              <w:rPr>
                <w:rFonts w:ascii="宋体" w:hAnsi="宋体" w:cs="微软雅黑"/>
                <w:bCs/>
                <w:color w:val="000000" w:themeColor="text1"/>
                <w:szCs w:val="21"/>
              </w:rPr>
            </w:pPr>
            <w:r w:rsidRPr="001518AC">
              <w:rPr>
                <w:rFonts w:ascii="宋体" w:hAnsi="宋体" w:cs="微软雅黑" w:hint="eastAsia"/>
                <w:bCs/>
                <w:color w:val="000000" w:themeColor="text1"/>
                <w:szCs w:val="21"/>
              </w:rPr>
              <w:t>得分</w:t>
            </w:r>
          </w:p>
        </w:tc>
      </w:tr>
      <w:tr w:rsidR="00557EBE" w:rsidRPr="001518AC" w14:paraId="038339A5" w14:textId="77777777" w:rsidTr="001E5D32">
        <w:trPr>
          <w:trHeight w:val="1283"/>
        </w:trPr>
        <w:tc>
          <w:tcPr>
            <w:tcW w:w="675" w:type="dxa"/>
            <w:vAlign w:val="center"/>
          </w:tcPr>
          <w:p w14:paraId="76CF47A9" w14:textId="77777777"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hint="eastAsia"/>
                <w:color w:val="000000" w:themeColor="text1"/>
                <w:szCs w:val="21"/>
              </w:rPr>
              <w:t>1</w:t>
            </w:r>
          </w:p>
        </w:tc>
        <w:tc>
          <w:tcPr>
            <w:tcW w:w="1470" w:type="dxa"/>
            <w:vAlign w:val="center"/>
          </w:tcPr>
          <w:p w14:paraId="2B9194E2" w14:textId="2C9EF2DF" w:rsidR="00557EBE" w:rsidRPr="001518AC" w:rsidRDefault="00557EBE" w:rsidP="004779D5">
            <w:pPr>
              <w:spacing w:line="400" w:lineRule="exact"/>
              <w:jc w:val="center"/>
              <w:rPr>
                <w:rFonts w:ascii="宋体" w:hAnsi="宋体"/>
                <w:color w:val="000000" w:themeColor="text1"/>
                <w:szCs w:val="21"/>
              </w:rPr>
            </w:pPr>
            <w:r w:rsidRPr="001518AC">
              <w:rPr>
                <w:rFonts w:ascii="宋体" w:hAnsi="宋体" w:hint="eastAsia"/>
                <w:color w:val="000000" w:themeColor="text1"/>
                <w:szCs w:val="21"/>
              </w:rPr>
              <w:t>项目理解</w:t>
            </w:r>
          </w:p>
        </w:tc>
        <w:tc>
          <w:tcPr>
            <w:tcW w:w="5686" w:type="dxa"/>
            <w:vAlign w:val="center"/>
          </w:tcPr>
          <w:p w14:paraId="2476E742" w14:textId="77777777" w:rsidR="00557EBE" w:rsidRPr="001518AC" w:rsidRDefault="00557EBE" w:rsidP="001E5D32">
            <w:pPr>
              <w:snapToGrid w:val="0"/>
              <w:spacing w:line="400" w:lineRule="exact"/>
              <w:rPr>
                <w:rFonts w:ascii="宋体" w:hAnsi="宋体"/>
                <w:color w:val="000000" w:themeColor="text1"/>
                <w:szCs w:val="21"/>
              </w:rPr>
            </w:pPr>
            <w:r w:rsidRPr="001518AC">
              <w:rPr>
                <w:rFonts w:ascii="宋体" w:hAnsi="宋体" w:hint="eastAsia"/>
                <w:color w:val="000000" w:themeColor="text1"/>
                <w:szCs w:val="21"/>
              </w:rPr>
              <w:t>根据供应商对本项目总体要求的理解，结合无障碍设计规范要求及项目现状进行描述。</w:t>
            </w:r>
          </w:p>
          <w:p w14:paraId="576CC60D" w14:textId="679A45DC" w:rsidR="00557EBE" w:rsidRPr="001518AC" w:rsidRDefault="00557EBE" w:rsidP="001E5D32">
            <w:pPr>
              <w:snapToGrid w:val="0"/>
              <w:spacing w:line="400" w:lineRule="exact"/>
              <w:rPr>
                <w:rFonts w:ascii="宋体" w:hAnsi="宋体"/>
                <w:color w:val="000000" w:themeColor="text1"/>
                <w:szCs w:val="21"/>
              </w:rPr>
            </w:pPr>
            <w:r w:rsidRPr="001518AC">
              <w:rPr>
                <w:rFonts w:ascii="宋体" w:hAnsi="宋体" w:hint="eastAsia"/>
                <w:color w:val="000000" w:themeColor="text1"/>
                <w:szCs w:val="21"/>
              </w:rPr>
              <w:t>由评委打分（1-6分）偏离项目主题或不提供不得分</w:t>
            </w:r>
          </w:p>
        </w:tc>
        <w:tc>
          <w:tcPr>
            <w:tcW w:w="992" w:type="dxa"/>
            <w:vAlign w:val="center"/>
          </w:tcPr>
          <w:p w14:paraId="0B096C0F" w14:textId="70F27DB7"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hint="eastAsia"/>
                <w:color w:val="000000" w:themeColor="text1"/>
                <w:szCs w:val="21"/>
              </w:rPr>
              <w:t>6分</w:t>
            </w:r>
          </w:p>
        </w:tc>
      </w:tr>
      <w:tr w:rsidR="00557EBE" w:rsidRPr="001518AC" w14:paraId="6DAB84D9" w14:textId="77777777" w:rsidTr="001E5D32">
        <w:trPr>
          <w:trHeight w:val="1414"/>
        </w:trPr>
        <w:tc>
          <w:tcPr>
            <w:tcW w:w="675" w:type="dxa"/>
            <w:vAlign w:val="center"/>
          </w:tcPr>
          <w:p w14:paraId="3C50AB62" w14:textId="002465A5"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2</w:t>
            </w:r>
          </w:p>
        </w:tc>
        <w:tc>
          <w:tcPr>
            <w:tcW w:w="1470" w:type="dxa"/>
            <w:vAlign w:val="center"/>
          </w:tcPr>
          <w:p w14:paraId="7DCB994D" w14:textId="0F5C15BB" w:rsidR="00557EBE" w:rsidRPr="001518AC" w:rsidRDefault="00557EBE" w:rsidP="004779D5">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同类业绩</w:t>
            </w:r>
          </w:p>
        </w:tc>
        <w:tc>
          <w:tcPr>
            <w:tcW w:w="5686" w:type="dxa"/>
            <w:vAlign w:val="center"/>
          </w:tcPr>
          <w:p w14:paraId="5ABA4F8B" w14:textId="50514388" w:rsidR="00557EBE" w:rsidRPr="001518AC" w:rsidRDefault="00557EBE" w:rsidP="001E5D32">
            <w:pPr>
              <w:spacing w:line="400" w:lineRule="exact"/>
              <w:rPr>
                <w:rFonts w:ascii="宋体" w:hAnsi="宋体"/>
                <w:color w:val="000000" w:themeColor="text1"/>
                <w:szCs w:val="21"/>
              </w:rPr>
            </w:pPr>
            <w:r w:rsidRPr="001518AC">
              <w:rPr>
                <w:rFonts w:ascii="宋体" w:hAnsi="宋体" w:cs="宋体" w:hint="eastAsia"/>
                <w:color w:val="000000" w:themeColor="text1"/>
                <w:szCs w:val="21"/>
              </w:rPr>
              <w:t>自2021年1月1日以来至投标截止日（以合同签订时间为准），投标人</w:t>
            </w:r>
            <w:r w:rsidR="00093B0E" w:rsidRPr="001518AC">
              <w:rPr>
                <w:rFonts w:ascii="宋体" w:hAnsi="宋体" w:cs="宋体" w:hint="eastAsia"/>
                <w:color w:val="000000" w:themeColor="text1"/>
                <w:szCs w:val="21"/>
              </w:rPr>
              <w:t>签订</w:t>
            </w:r>
            <w:r w:rsidRPr="001518AC">
              <w:rPr>
                <w:rFonts w:ascii="宋体" w:hAnsi="宋体" w:cs="宋体" w:hint="eastAsia"/>
                <w:color w:val="000000" w:themeColor="text1"/>
                <w:szCs w:val="21"/>
              </w:rPr>
              <w:t>的同类无障碍设施建设（改造）项目合同，每个合同得</w:t>
            </w:r>
            <w:r w:rsidR="00124A34" w:rsidRPr="001518AC">
              <w:rPr>
                <w:rFonts w:ascii="宋体" w:hAnsi="宋体" w:cs="宋体"/>
                <w:color w:val="000000" w:themeColor="text1"/>
                <w:szCs w:val="21"/>
              </w:rPr>
              <w:t>1</w:t>
            </w:r>
            <w:r w:rsidRPr="001518AC">
              <w:rPr>
                <w:rFonts w:ascii="宋体" w:hAnsi="宋体" w:cs="宋体" w:hint="eastAsia"/>
                <w:color w:val="000000" w:themeColor="text1"/>
                <w:szCs w:val="21"/>
              </w:rPr>
              <w:t>分，最高得3分。</w:t>
            </w:r>
          </w:p>
          <w:p w14:paraId="06C522DA" w14:textId="388A80F0" w:rsidR="00557EBE" w:rsidRPr="001518AC" w:rsidRDefault="00557EBE" w:rsidP="001E5D32">
            <w:pPr>
              <w:snapToGrid w:val="0"/>
              <w:spacing w:line="400" w:lineRule="exact"/>
              <w:rPr>
                <w:rFonts w:ascii="宋体" w:hAnsi="宋体"/>
                <w:color w:val="000000" w:themeColor="text1"/>
                <w:szCs w:val="21"/>
              </w:rPr>
            </w:pPr>
            <w:r w:rsidRPr="001518AC">
              <w:rPr>
                <w:rFonts w:ascii="宋体" w:hAnsi="宋体" w:cs="宋体" w:hint="eastAsia"/>
                <w:color w:val="000000" w:themeColor="text1"/>
                <w:szCs w:val="21"/>
              </w:rPr>
              <w:t>合同印件加盖单位公章装订入技术商务文件中，否则不得分。</w:t>
            </w:r>
          </w:p>
        </w:tc>
        <w:tc>
          <w:tcPr>
            <w:tcW w:w="992" w:type="dxa"/>
            <w:vAlign w:val="center"/>
          </w:tcPr>
          <w:p w14:paraId="53D6ACAF" w14:textId="34814364"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3分</w:t>
            </w:r>
          </w:p>
        </w:tc>
      </w:tr>
      <w:tr w:rsidR="00557EBE" w:rsidRPr="001518AC" w14:paraId="064746F5" w14:textId="77777777" w:rsidTr="001E5D32">
        <w:trPr>
          <w:trHeight w:val="1974"/>
        </w:trPr>
        <w:tc>
          <w:tcPr>
            <w:tcW w:w="675" w:type="dxa"/>
            <w:vAlign w:val="center"/>
          </w:tcPr>
          <w:p w14:paraId="5C471946" w14:textId="53267534"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3</w:t>
            </w:r>
          </w:p>
        </w:tc>
        <w:tc>
          <w:tcPr>
            <w:tcW w:w="1470" w:type="dxa"/>
            <w:vAlign w:val="center"/>
          </w:tcPr>
          <w:p w14:paraId="2EA18452" w14:textId="7A318D00" w:rsidR="00557EBE" w:rsidRPr="001518AC" w:rsidRDefault="00557EBE" w:rsidP="004779D5">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技术指标</w:t>
            </w:r>
          </w:p>
        </w:tc>
        <w:tc>
          <w:tcPr>
            <w:tcW w:w="5686" w:type="dxa"/>
            <w:vAlign w:val="center"/>
          </w:tcPr>
          <w:p w14:paraId="681FB29E" w14:textId="13BD6970" w:rsidR="00557EBE" w:rsidRPr="001518AC" w:rsidRDefault="00557EBE" w:rsidP="001E5D32">
            <w:pPr>
              <w:spacing w:line="400" w:lineRule="exact"/>
              <w:jc w:val="left"/>
              <w:rPr>
                <w:rFonts w:ascii="宋体" w:hAnsi="宋体"/>
                <w:color w:val="000000" w:themeColor="text1"/>
                <w:szCs w:val="21"/>
              </w:rPr>
            </w:pPr>
            <w:r w:rsidRPr="001518AC">
              <w:rPr>
                <w:rFonts w:ascii="微软雅黑" w:hAnsi="微软雅黑" w:cs="宋体" w:hint="eastAsia"/>
                <w:color w:val="000000" w:themeColor="text1"/>
                <w:kern w:val="0"/>
                <w:szCs w:val="21"/>
              </w:rPr>
              <w:t>投标人所投产品满足招标货物的性能、功能及技术指标要求；完全满足招标文件技术参数配置要求得</w:t>
            </w:r>
            <w:r w:rsidRPr="001518AC">
              <w:rPr>
                <w:rFonts w:ascii="微软雅黑" w:hAnsi="微软雅黑" w:cs="宋体" w:hint="eastAsia"/>
                <w:color w:val="000000" w:themeColor="text1"/>
                <w:kern w:val="0"/>
                <w:szCs w:val="21"/>
              </w:rPr>
              <w:t>8</w:t>
            </w:r>
            <w:r w:rsidRPr="001518AC">
              <w:rPr>
                <w:rFonts w:ascii="微软雅黑" w:hAnsi="微软雅黑" w:cs="宋体" w:hint="eastAsia"/>
                <w:color w:val="000000" w:themeColor="text1"/>
                <w:kern w:val="0"/>
                <w:szCs w:val="21"/>
              </w:rPr>
              <w:t>分；有实质性正偏离的，每项加</w:t>
            </w:r>
            <w:r w:rsidRPr="001518AC">
              <w:rPr>
                <w:rFonts w:ascii="微软雅黑" w:hAnsi="微软雅黑" w:cs="宋体" w:hint="eastAsia"/>
                <w:color w:val="000000" w:themeColor="text1"/>
                <w:kern w:val="0"/>
                <w:szCs w:val="21"/>
              </w:rPr>
              <w:t>1</w:t>
            </w:r>
            <w:r w:rsidRPr="001518AC">
              <w:rPr>
                <w:rFonts w:ascii="微软雅黑" w:hAnsi="微软雅黑" w:cs="宋体" w:hint="eastAsia"/>
                <w:color w:val="000000" w:themeColor="text1"/>
                <w:kern w:val="0"/>
                <w:szCs w:val="21"/>
              </w:rPr>
              <w:t>分，最多加</w:t>
            </w:r>
            <w:r w:rsidRPr="001518AC">
              <w:rPr>
                <w:rFonts w:ascii="微软雅黑" w:hAnsi="微软雅黑" w:cs="宋体" w:hint="eastAsia"/>
                <w:color w:val="000000" w:themeColor="text1"/>
                <w:kern w:val="0"/>
                <w:szCs w:val="21"/>
              </w:rPr>
              <w:t>2</w:t>
            </w:r>
            <w:r w:rsidRPr="001518AC">
              <w:rPr>
                <w:rFonts w:ascii="微软雅黑" w:hAnsi="微软雅黑" w:cs="宋体" w:hint="eastAsia"/>
                <w:color w:val="000000" w:themeColor="text1"/>
                <w:kern w:val="0"/>
                <w:szCs w:val="21"/>
              </w:rPr>
              <w:t>分，</w:t>
            </w:r>
            <w:r w:rsidRPr="001518AC">
              <w:rPr>
                <w:rFonts w:hint="eastAsia"/>
                <w:color w:val="000000" w:themeColor="text1"/>
              </w:rPr>
              <w:t>带“★”的技术指标、参数每有一项负偏离扣</w:t>
            </w:r>
            <w:r w:rsidRPr="001518AC">
              <w:rPr>
                <w:rFonts w:hint="eastAsia"/>
                <w:color w:val="000000" w:themeColor="text1"/>
              </w:rPr>
              <w:t>2</w:t>
            </w:r>
            <w:r w:rsidRPr="001518AC">
              <w:rPr>
                <w:rFonts w:hint="eastAsia"/>
                <w:color w:val="000000" w:themeColor="text1"/>
              </w:rPr>
              <w:t>分，其他技术指标、参数每有一项负偏离扣</w:t>
            </w:r>
            <w:r w:rsidRPr="001518AC">
              <w:rPr>
                <w:rFonts w:hint="eastAsia"/>
                <w:color w:val="000000" w:themeColor="text1"/>
              </w:rPr>
              <w:t>1</w:t>
            </w:r>
            <w:r w:rsidRPr="001518AC">
              <w:rPr>
                <w:rFonts w:hint="eastAsia"/>
                <w:color w:val="000000" w:themeColor="text1"/>
              </w:rPr>
              <w:t>分，扣完为止，本项最高</w:t>
            </w:r>
            <w:r w:rsidRPr="001518AC">
              <w:rPr>
                <w:rFonts w:hint="eastAsia"/>
                <w:color w:val="000000" w:themeColor="text1"/>
              </w:rPr>
              <w:t>10</w:t>
            </w:r>
            <w:r w:rsidRPr="001518AC">
              <w:rPr>
                <w:rFonts w:hint="eastAsia"/>
                <w:color w:val="000000" w:themeColor="text1"/>
              </w:rPr>
              <w:t>分。</w:t>
            </w:r>
          </w:p>
        </w:tc>
        <w:tc>
          <w:tcPr>
            <w:tcW w:w="992" w:type="dxa"/>
            <w:vAlign w:val="center"/>
          </w:tcPr>
          <w:p w14:paraId="055E1B3B" w14:textId="020EBE34" w:rsidR="00557EBE" w:rsidRPr="001518AC" w:rsidRDefault="00557EBE" w:rsidP="001E5D32">
            <w:pPr>
              <w:spacing w:line="400" w:lineRule="exact"/>
              <w:jc w:val="center"/>
              <w:rPr>
                <w:rFonts w:ascii="宋体" w:hAnsi="宋体"/>
                <w:color w:val="000000" w:themeColor="text1"/>
                <w:szCs w:val="21"/>
              </w:rPr>
            </w:pPr>
            <w:r w:rsidRPr="001518AC">
              <w:rPr>
                <w:rFonts w:ascii="宋体" w:hAnsi="宋体" w:cs="宋体" w:hint="eastAsia"/>
                <w:color w:val="000000" w:themeColor="text1"/>
                <w:szCs w:val="21"/>
              </w:rPr>
              <w:t>10分</w:t>
            </w:r>
          </w:p>
        </w:tc>
      </w:tr>
      <w:tr w:rsidR="00557EBE" w:rsidRPr="001518AC" w14:paraId="5BC952C5" w14:textId="77777777" w:rsidTr="001E5D32">
        <w:trPr>
          <w:trHeight w:val="1230"/>
        </w:trPr>
        <w:tc>
          <w:tcPr>
            <w:tcW w:w="675" w:type="dxa"/>
            <w:vAlign w:val="center"/>
          </w:tcPr>
          <w:p w14:paraId="768929E4" w14:textId="6C443F03"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4</w:t>
            </w:r>
          </w:p>
        </w:tc>
        <w:tc>
          <w:tcPr>
            <w:tcW w:w="1470" w:type="dxa"/>
            <w:vAlign w:val="center"/>
          </w:tcPr>
          <w:p w14:paraId="07190326" w14:textId="3E627678"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质量保证措施</w:t>
            </w:r>
          </w:p>
        </w:tc>
        <w:tc>
          <w:tcPr>
            <w:tcW w:w="5686" w:type="dxa"/>
            <w:vAlign w:val="center"/>
          </w:tcPr>
          <w:p w14:paraId="6BD571E8" w14:textId="3BD43A11" w:rsidR="001E5D32" w:rsidRPr="001518AC" w:rsidRDefault="00557EBE" w:rsidP="001E5D32">
            <w:pPr>
              <w:spacing w:line="400" w:lineRule="exact"/>
              <w:jc w:val="left"/>
              <w:rPr>
                <w:rFonts w:ascii="宋体" w:hAnsi="宋体"/>
                <w:color w:val="000000" w:themeColor="text1"/>
                <w:szCs w:val="21"/>
              </w:rPr>
            </w:pPr>
            <w:r w:rsidRPr="001518AC">
              <w:rPr>
                <w:rFonts w:ascii="宋体" w:hAnsi="宋体" w:hint="eastAsia"/>
                <w:color w:val="000000" w:themeColor="text1"/>
                <w:szCs w:val="21"/>
              </w:rPr>
              <w:t>对本项目提供的产品设备符合无障碍设施要求，保证措施方案完整、专业、合理性打分。</w:t>
            </w:r>
          </w:p>
          <w:p w14:paraId="659A6AE5" w14:textId="3E3AAB96" w:rsidR="00557EBE" w:rsidRPr="001518AC" w:rsidRDefault="00557EBE" w:rsidP="001E5D32">
            <w:pPr>
              <w:spacing w:line="400" w:lineRule="exact"/>
              <w:jc w:val="left"/>
              <w:rPr>
                <w:rFonts w:ascii="微软雅黑" w:hAnsi="微软雅黑" w:cs="宋体"/>
                <w:color w:val="000000" w:themeColor="text1"/>
                <w:kern w:val="0"/>
                <w:szCs w:val="21"/>
              </w:rPr>
            </w:pPr>
            <w:r w:rsidRPr="001518AC">
              <w:rPr>
                <w:rFonts w:ascii="宋体" w:hAnsi="宋体" w:hint="eastAsia"/>
                <w:color w:val="000000" w:themeColor="text1"/>
                <w:szCs w:val="21"/>
              </w:rPr>
              <w:t>无质量保证措施方案或提供的产品设备不符合无障碍设施要求不得分。</w:t>
            </w:r>
          </w:p>
        </w:tc>
        <w:tc>
          <w:tcPr>
            <w:tcW w:w="992" w:type="dxa"/>
            <w:vAlign w:val="center"/>
          </w:tcPr>
          <w:p w14:paraId="7003C5D4" w14:textId="3ECEA155"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5分</w:t>
            </w:r>
          </w:p>
        </w:tc>
      </w:tr>
      <w:tr w:rsidR="00557EBE" w:rsidRPr="001518AC" w14:paraId="4078438A" w14:textId="77777777" w:rsidTr="001E5D32">
        <w:trPr>
          <w:trHeight w:val="993"/>
        </w:trPr>
        <w:tc>
          <w:tcPr>
            <w:tcW w:w="675" w:type="dxa"/>
            <w:vAlign w:val="center"/>
          </w:tcPr>
          <w:p w14:paraId="764125EA" w14:textId="00F46132"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5</w:t>
            </w:r>
          </w:p>
        </w:tc>
        <w:tc>
          <w:tcPr>
            <w:tcW w:w="1470" w:type="dxa"/>
            <w:vAlign w:val="center"/>
          </w:tcPr>
          <w:p w14:paraId="3C586969" w14:textId="18101D63"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项目实施管理措施</w:t>
            </w:r>
          </w:p>
        </w:tc>
        <w:tc>
          <w:tcPr>
            <w:tcW w:w="5686" w:type="dxa"/>
            <w:vAlign w:val="center"/>
          </w:tcPr>
          <w:p w14:paraId="3D441AD5" w14:textId="7B4BC33C" w:rsidR="00557EBE" w:rsidRPr="001518AC" w:rsidRDefault="00557EBE" w:rsidP="001E5D32">
            <w:pPr>
              <w:adjustRightInd w:val="0"/>
              <w:snapToGrid w:val="0"/>
              <w:spacing w:line="400" w:lineRule="exact"/>
              <w:rPr>
                <w:rFonts w:ascii="宋体" w:hAnsi="宋体"/>
                <w:color w:val="000000" w:themeColor="text1"/>
                <w:szCs w:val="21"/>
              </w:rPr>
            </w:pPr>
            <w:r w:rsidRPr="001518AC">
              <w:rPr>
                <w:rFonts w:ascii="宋体" w:hAnsi="宋体" w:hint="eastAsia"/>
                <w:color w:val="000000" w:themeColor="text1"/>
                <w:szCs w:val="21"/>
              </w:rPr>
              <w:t>投标人对项目实施中的管理措施详尽完整、切实可行性打分。</w:t>
            </w:r>
          </w:p>
          <w:p w14:paraId="26D0AE19" w14:textId="78C63C3C" w:rsidR="00557EBE" w:rsidRPr="001518AC" w:rsidRDefault="00557EBE" w:rsidP="001E5D32">
            <w:pPr>
              <w:spacing w:line="400" w:lineRule="exact"/>
              <w:jc w:val="left"/>
              <w:rPr>
                <w:rFonts w:ascii="微软雅黑" w:hAnsi="微软雅黑" w:cs="宋体"/>
                <w:color w:val="000000" w:themeColor="text1"/>
                <w:kern w:val="0"/>
                <w:szCs w:val="21"/>
              </w:rPr>
            </w:pPr>
            <w:r w:rsidRPr="001518AC">
              <w:rPr>
                <w:rFonts w:ascii="宋体" w:hAnsi="宋体" w:hint="eastAsia"/>
                <w:color w:val="000000" w:themeColor="text1"/>
                <w:szCs w:val="21"/>
              </w:rPr>
              <w:t>无项目实施管理措施不得分。</w:t>
            </w:r>
          </w:p>
        </w:tc>
        <w:tc>
          <w:tcPr>
            <w:tcW w:w="992" w:type="dxa"/>
            <w:vAlign w:val="center"/>
          </w:tcPr>
          <w:p w14:paraId="2EB3BD77" w14:textId="6801C859"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5分</w:t>
            </w:r>
          </w:p>
        </w:tc>
      </w:tr>
      <w:tr w:rsidR="00557EBE" w:rsidRPr="001518AC" w14:paraId="3851E2C9" w14:textId="77777777" w:rsidTr="001E5D32">
        <w:trPr>
          <w:trHeight w:val="1230"/>
        </w:trPr>
        <w:tc>
          <w:tcPr>
            <w:tcW w:w="675" w:type="dxa"/>
            <w:vAlign w:val="center"/>
          </w:tcPr>
          <w:p w14:paraId="11F29121" w14:textId="3BD5EA86"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6</w:t>
            </w:r>
          </w:p>
        </w:tc>
        <w:tc>
          <w:tcPr>
            <w:tcW w:w="1470" w:type="dxa"/>
            <w:vAlign w:val="center"/>
          </w:tcPr>
          <w:p w14:paraId="21B66B1E" w14:textId="276FF698"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hint="eastAsia"/>
                <w:color w:val="000000" w:themeColor="text1"/>
                <w:szCs w:val="21"/>
              </w:rPr>
              <w:t>现场环境污染的控制措施</w:t>
            </w:r>
          </w:p>
        </w:tc>
        <w:tc>
          <w:tcPr>
            <w:tcW w:w="5686" w:type="dxa"/>
            <w:vAlign w:val="center"/>
          </w:tcPr>
          <w:p w14:paraId="0D53ED27" w14:textId="5992E951" w:rsidR="00557EBE" w:rsidRPr="001518AC" w:rsidRDefault="00557EBE" w:rsidP="001E5D32">
            <w:pPr>
              <w:spacing w:line="400" w:lineRule="exact"/>
              <w:rPr>
                <w:rFonts w:ascii="宋体" w:hAnsi="宋体"/>
                <w:color w:val="000000" w:themeColor="text1"/>
                <w:szCs w:val="21"/>
              </w:rPr>
            </w:pPr>
            <w:r w:rsidRPr="001518AC">
              <w:rPr>
                <w:rFonts w:ascii="宋体" w:hAnsi="宋体" w:hint="eastAsia"/>
                <w:color w:val="000000" w:themeColor="text1"/>
                <w:szCs w:val="21"/>
              </w:rPr>
              <w:t>投标人对现场环境污染制定的控制措施合理有效且可行性打分。</w:t>
            </w:r>
          </w:p>
          <w:p w14:paraId="6E38265A" w14:textId="67BDB307" w:rsidR="00557EBE" w:rsidRPr="001518AC" w:rsidRDefault="00557EBE" w:rsidP="001E5D32">
            <w:pPr>
              <w:spacing w:line="400" w:lineRule="exact"/>
              <w:jc w:val="left"/>
              <w:rPr>
                <w:rFonts w:ascii="微软雅黑" w:hAnsi="微软雅黑" w:cs="宋体"/>
                <w:color w:val="000000" w:themeColor="text1"/>
                <w:kern w:val="0"/>
                <w:szCs w:val="21"/>
              </w:rPr>
            </w:pPr>
            <w:r w:rsidRPr="001518AC">
              <w:rPr>
                <w:rFonts w:ascii="宋体" w:hAnsi="宋体" w:hint="eastAsia"/>
                <w:color w:val="000000" w:themeColor="text1"/>
                <w:szCs w:val="21"/>
              </w:rPr>
              <w:t>无现场环境污染控制措施不得分。</w:t>
            </w:r>
          </w:p>
        </w:tc>
        <w:tc>
          <w:tcPr>
            <w:tcW w:w="992" w:type="dxa"/>
            <w:vAlign w:val="center"/>
          </w:tcPr>
          <w:p w14:paraId="7B243D55" w14:textId="738A06C8"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4分</w:t>
            </w:r>
          </w:p>
        </w:tc>
      </w:tr>
      <w:tr w:rsidR="00557EBE" w:rsidRPr="001518AC" w14:paraId="535768DA" w14:textId="77777777" w:rsidTr="001E5D32">
        <w:trPr>
          <w:trHeight w:val="1230"/>
        </w:trPr>
        <w:tc>
          <w:tcPr>
            <w:tcW w:w="675" w:type="dxa"/>
            <w:vAlign w:val="center"/>
          </w:tcPr>
          <w:p w14:paraId="577C00C5" w14:textId="552D706F"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7</w:t>
            </w:r>
          </w:p>
        </w:tc>
        <w:tc>
          <w:tcPr>
            <w:tcW w:w="1470" w:type="dxa"/>
            <w:vAlign w:val="center"/>
          </w:tcPr>
          <w:p w14:paraId="4B366566" w14:textId="11330E6F"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hint="eastAsia"/>
                <w:color w:val="000000" w:themeColor="text1"/>
                <w:szCs w:val="21"/>
              </w:rPr>
              <w:t>总体进度计划、保证措施</w:t>
            </w:r>
          </w:p>
        </w:tc>
        <w:tc>
          <w:tcPr>
            <w:tcW w:w="5686" w:type="dxa"/>
            <w:vAlign w:val="center"/>
          </w:tcPr>
          <w:p w14:paraId="00DCE01C" w14:textId="04908430" w:rsidR="00557EBE" w:rsidRPr="001518AC" w:rsidRDefault="00557EBE" w:rsidP="00C825EF">
            <w:pPr>
              <w:spacing w:line="400" w:lineRule="exact"/>
              <w:jc w:val="left"/>
              <w:rPr>
                <w:rFonts w:ascii="微软雅黑" w:hAnsi="微软雅黑" w:cs="宋体"/>
                <w:color w:val="000000" w:themeColor="text1"/>
                <w:kern w:val="0"/>
                <w:szCs w:val="21"/>
              </w:rPr>
            </w:pPr>
            <w:r w:rsidRPr="001518AC">
              <w:rPr>
                <w:rFonts w:ascii="宋体" w:hAnsi="宋体" w:hint="eastAsia"/>
                <w:color w:val="000000" w:themeColor="text1"/>
                <w:szCs w:val="21"/>
              </w:rPr>
              <w:t>投标人制定的投标总体进度计划较标书要求提前的，且进度计划切实可行，保证措施考虑齐全合理打分。（不提供不得分）</w:t>
            </w:r>
          </w:p>
        </w:tc>
        <w:tc>
          <w:tcPr>
            <w:tcW w:w="992" w:type="dxa"/>
            <w:vAlign w:val="center"/>
          </w:tcPr>
          <w:p w14:paraId="348E54C9" w14:textId="772A831F"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hint="eastAsia"/>
                <w:color w:val="000000" w:themeColor="text1"/>
                <w:szCs w:val="21"/>
              </w:rPr>
              <w:t>4分</w:t>
            </w:r>
          </w:p>
        </w:tc>
      </w:tr>
      <w:tr w:rsidR="00557EBE" w:rsidRPr="001518AC" w14:paraId="0E55EAA5" w14:textId="77777777" w:rsidTr="001E5D32">
        <w:trPr>
          <w:trHeight w:val="961"/>
        </w:trPr>
        <w:tc>
          <w:tcPr>
            <w:tcW w:w="675" w:type="dxa"/>
            <w:vAlign w:val="center"/>
          </w:tcPr>
          <w:p w14:paraId="596A0BFD" w14:textId="023A82EE"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8</w:t>
            </w:r>
          </w:p>
        </w:tc>
        <w:tc>
          <w:tcPr>
            <w:tcW w:w="1470" w:type="dxa"/>
            <w:vAlign w:val="center"/>
          </w:tcPr>
          <w:p w14:paraId="545ADAE0" w14:textId="34F525B0"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供货方案和措施</w:t>
            </w:r>
          </w:p>
        </w:tc>
        <w:tc>
          <w:tcPr>
            <w:tcW w:w="5686" w:type="dxa"/>
            <w:vAlign w:val="center"/>
          </w:tcPr>
          <w:p w14:paraId="3C8BA7C8" w14:textId="16A99983" w:rsidR="00557EBE" w:rsidRPr="001518AC" w:rsidRDefault="00557EBE" w:rsidP="00C825EF">
            <w:pPr>
              <w:spacing w:line="400" w:lineRule="exact"/>
              <w:jc w:val="left"/>
              <w:rPr>
                <w:rFonts w:ascii="微软雅黑" w:hAnsi="微软雅黑" w:cs="宋体"/>
                <w:color w:val="000000" w:themeColor="text1"/>
                <w:kern w:val="0"/>
                <w:szCs w:val="21"/>
              </w:rPr>
            </w:pPr>
            <w:r w:rsidRPr="001518AC">
              <w:rPr>
                <w:rFonts w:ascii="宋体" w:hAnsi="宋体" w:cs="宋体" w:hint="eastAsia"/>
                <w:color w:val="000000" w:themeColor="text1"/>
                <w:szCs w:val="21"/>
              </w:rPr>
              <w:t>根据投标人对本项目的供货方案和措施由评委酌情打分</w:t>
            </w:r>
          </w:p>
        </w:tc>
        <w:tc>
          <w:tcPr>
            <w:tcW w:w="992" w:type="dxa"/>
            <w:vAlign w:val="center"/>
          </w:tcPr>
          <w:p w14:paraId="54B0666B" w14:textId="7433026A"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3分</w:t>
            </w:r>
          </w:p>
        </w:tc>
      </w:tr>
      <w:tr w:rsidR="00557EBE" w:rsidRPr="001518AC" w14:paraId="127B08F0" w14:textId="77777777" w:rsidTr="001E5D32">
        <w:trPr>
          <w:trHeight w:val="706"/>
        </w:trPr>
        <w:tc>
          <w:tcPr>
            <w:tcW w:w="675" w:type="dxa"/>
            <w:vAlign w:val="center"/>
          </w:tcPr>
          <w:p w14:paraId="0BB5AE77" w14:textId="4410478B"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9</w:t>
            </w:r>
          </w:p>
        </w:tc>
        <w:tc>
          <w:tcPr>
            <w:tcW w:w="1470" w:type="dxa"/>
            <w:vAlign w:val="center"/>
          </w:tcPr>
          <w:p w14:paraId="53F2CEE4" w14:textId="63F08E2C"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人员和机械设备</w:t>
            </w:r>
          </w:p>
        </w:tc>
        <w:tc>
          <w:tcPr>
            <w:tcW w:w="5686" w:type="dxa"/>
            <w:vAlign w:val="center"/>
          </w:tcPr>
          <w:p w14:paraId="24F7DB7E" w14:textId="078DB302" w:rsidR="00557EBE" w:rsidRPr="001518AC" w:rsidRDefault="00C825EF" w:rsidP="00C825EF">
            <w:pPr>
              <w:spacing w:line="400" w:lineRule="exact"/>
              <w:jc w:val="left"/>
              <w:rPr>
                <w:rFonts w:ascii="微软雅黑" w:hAnsi="微软雅黑" w:cs="宋体"/>
                <w:color w:val="000000" w:themeColor="text1"/>
                <w:kern w:val="0"/>
                <w:szCs w:val="21"/>
              </w:rPr>
            </w:pPr>
            <w:r w:rsidRPr="001518AC">
              <w:rPr>
                <w:rFonts w:ascii="宋体" w:hAnsi="宋体" w:cs="宋体" w:hint="eastAsia"/>
                <w:color w:val="000000" w:themeColor="text1"/>
                <w:szCs w:val="21"/>
              </w:rPr>
              <w:t>根</w:t>
            </w:r>
            <w:r w:rsidR="00557EBE" w:rsidRPr="001518AC">
              <w:rPr>
                <w:rFonts w:ascii="宋体" w:hAnsi="宋体" w:cs="宋体" w:hint="eastAsia"/>
                <w:color w:val="000000" w:themeColor="text1"/>
                <w:szCs w:val="21"/>
              </w:rPr>
              <w:t>据投标人对本项目的提供的人员和机械设备情况，评委酌情打分。</w:t>
            </w:r>
          </w:p>
        </w:tc>
        <w:tc>
          <w:tcPr>
            <w:tcW w:w="992" w:type="dxa"/>
            <w:vAlign w:val="center"/>
          </w:tcPr>
          <w:p w14:paraId="53AC425F" w14:textId="59E296DA"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5分</w:t>
            </w:r>
          </w:p>
        </w:tc>
      </w:tr>
      <w:tr w:rsidR="00557EBE" w:rsidRPr="001518AC" w14:paraId="1189F354" w14:textId="77777777" w:rsidTr="001E5D32">
        <w:trPr>
          <w:trHeight w:val="852"/>
        </w:trPr>
        <w:tc>
          <w:tcPr>
            <w:tcW w:w="675" w:type="dxa"/>
            <w:vAlign w:val="center"/>
          </w:tcPr>
          <w:p w14:paraId="78CD2EAD" w14:textId="6208D62F"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10</w:t>
            </w:r>
          </w:p>
        </w:tc>
        <w:tc>
          <w:tcPr>
            <w:tcW w:w="1470" w:type="dxa"/>
            <w:vAlign w:val="center"/>
          </w:tcPr>
          <w:p w14:paraId="7284AB70" w14:textId="64C21DB5"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售后服务</w:t>
            </w:r>
          </w:p>
        </w:tc>
        <w:tc>
          <w:tcPr>
            <w:tcW w:w="5686" w:type="dxa"/>
            <w:vAlign w:val="center"/>
          </w:tcPr>
          <w:p w14:paraId="66B1ECFC" w14:textId="5887044E" w:rsidR="00557EBE" w:rsidRPr="001518AC" w:rsidRDefault="00557EBE" w:rsidP="00C825EF">
            <w:pPr>
              <w:spacing w:line="400" w:lineRule="exact"/>
              <w:jc w:val="left"/>
              <w:rPr>
                <w:rFonts w:ascii="微软雅黑" w:hAnsi="微软雅黑" w:cs="宋体"/>
                <w:color w:val="000000" w:themeColor="text1"/>
                <w:kern w:val="0"/>
                <w:szCs w:val="21"/>
              </w:rPr>
            </w:pPr>
            <w:r w:rsidRPr="001518AC">
              <w:rPr>
                <w:rFonts w:hint="eastAsia"/>
                <w:color w:val="000000" w:themeColor="text1"/>
              </w:rPr>
              <w:t>根据投标人提供的售后服务方案的详细程度、是否满足本项目的实际需要等内容由专家酌情打分。</w:t>
            </w:r>
          </w:p>
        </w:tc>
        <w:tc>
          <w:tcPr>
            <w:tcW w:w="992" w:type="dxa"/>
            <w:vAlign w:val="center"/>
          </w:tcPr>
          <w:p w14:paraId="52DD5EC8" w14:textId="7908D503"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3分</w:t>
            </w:r>
          </w:p>
        </w:tc>
      </w:tr>
      <w:tr w:rsidR="00557EBE" w:rsidRPr="001518AC" w14:paraId="2B881E51" w14:textId="77777777" w:rsidTr="001E5D32">
        <w:trPr>
          <w:trHeight w:val="884"/>
        </w:trPr>
        <w:tc>
          <w:tcPr>
            <w:tcW w:w="675" w:type="dxa"/>
            <w:vAlign w:val="center"/>
          </w:tcPr>
          <w:p w14:paraId="737E073C" w14:textId="5BEDD97D"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lastRenderedPageBreak/>
              <w:t>11</w:t>
            </w:r>
          </w:p>
        </w:tc>
        <w:tc>
          <w:tcPr>
            <w:tcW w:w="1470" w:type="dxa"/>
            <w:vAlign w:val="center"/>
          </w:tcPr>
          <w:p w14:paraId="44E86C27" w14:textId="62E0DAF5"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hint="eastAsia"/>
                <w:color w:val="000000" w:themeColor="text1"/>
                <w:szCs w:val="21"/>
              </w:rPr>
              <w:t>质保期</w:t>
            </w:r>
          </w:p>
        </w:tc>
        <w:tc>
          <w:tcPr>
            <w:tcW w:w="5686" w:type="dxa"/>
            <w:vAlign w:val="center"/>
          </w:tcPr>
          <w:p w14:paraId="2389E89D" w14:textId="673CE768" w:rsidR="00557EBE" w:rsidRPr="001518AC" w:rsidRDefault="00557EBE" w:rsidP="001E5D32">
            <w:pPr>
              <w:spacing w:line="400" w:lineRule="exact"/>
              <w:jc w:val="left"/>
              <w:rPr>
                <w:rFonts w:ascii="微软雅黑" w:hAnsi="微软雅黑" w:cs="宋体"/>
                <w:color w:val="000000" w:themeColor="text1"/>
                <w:kern w:val="0"/>
                <w:szCs w:val="21"/>
              </w:rPr>
            </w:pPr>
            <w:r w:rsidRPr="001518AC">
              <w:rPr>
                <w:rFonts w:ascii="宋体" w:hAnsi="宋体" w:cs="宋体" w:hint="eastAsia"/>
                <w:color w:val="000000" w:themeColor="text1"/>
                <w:szCs w:val="21"/>
              </w:rPr>
              <w:t>质保期满足招标文件要求的，不得分；在此基础上，质保期超过招标文件规定的，每增加半年得1分，最多得2分。</w:t>
            </w:r>
          </w:p>
        </w:tc>
        <w:tc>
          <w:tcPr>
            <w:tcW w:w="992" w:type="dxa"/>
            <w:vAlign w:val="center"/>
          </w:tcPr>
          <w:p w14:paraId="7CAD9DB5" w14:textId="26866B08"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2分</w:t>
            </w:r>
          </w:p>
        </w:tc>
      </w:tr>
      <w:tr w:rsidR="00557EBE" w:rsidRPr="001518AC" w14:paraId="41CD0C10" w14:textId="77777777" w:rsidTr="00025BE8">
        <w:trPr>
          <w:trHeight w:val="808"/>
        </w:trPr>
        <w:tc>
          <w:tcPr>
            <w:tcW w:w="675" w:type="dxa"/>
            <w:vAlign w:val="center"/>
          </w:tcPr>
          <w:p w14:paraId="5CF64E0D" w14:textId="180811B0"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12</w:t>
            </w:r>
          </w:p>
        </w:tc>
        <w:tc>
          <w:tcPr>
            <w:tcW w:w="1470" w:type="dxa"/>
            <w:vAlign w:val="center"/>
          </w:tcPr>
          <w:p w14:paraId="701D23E8" w14:textId="0DC4DB1D"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hint="eastAsia"/>
                <w:color w:val="000000" w:themeColor="text1"/>
                <w:szCs w:val="21"/>
              </w:rPr>
              <w:t>培训方案</w:t>
            </w:r>
          </w:p>
        </w:tc>
        <w:tc>
          <w:tcPr>
            <w:tcW w:w="5686" w:type="dxa"/>
            <w:vAlign w:val="center"/>
          </w:tcPr>
          <w:p w14:paraId="28F77DA9" w14:textId="48DA289D" w:rsidR="00557EBE" w:rsidRPr="001518AC" w:rsidRDefault="00C825EF" w:rsidP="001E5D32">
            <w:pPr>
              <w:spacing w:line="400" w:lineRule="exact"/>
              <w:jc w:val="left"/>
              <w:rPr>
                <w:rFonts w:ascii="微软雅黑" w:hAnsi="微软雅黑" w:cs="宋体"/>
                <w:color w:val="000000" w:themeColor="text1"/>
                <w:kern w:val="0"/>
                <w:szCs w:val="21"/>
              </w:rPr>
            </w:pPr>
            <w:r w:rsidRPr="001518AC">
              <w:rPr>
                <w:rFonts w:ascii="宋体" w:hAnsi="宋体" w:hint="eastAsia"/>
                <w:color w:val="000000" w:themeColor="text1"/>
                <w:szCs w:val="21"/>
              </w:rPr>
              <w:t>根据培训方案、培训计划的可行性及合理性由评委酌情打分</w:t>
            </w:r>
            <w:r w:rsidR="00557EBE" w:rsidRPr="001518AC">
              <w:rPr>
                <w:rFonts w:ascii="宋体" w:hAnsi="宋体" w:hint="eastAsia"/>
                <w:color w:val="000000" w:themeColor="text1"/>
                <w:szCs w:val="21"/>
              </w:rPr>
              <w:t>。不提供不得分</w:t>
            </w:r>
          </w:p>
        </w:tc>
        <w:tc>
          <w:tcPr>
            <w:tcW w:w="992" w:type="dxa"/>
            <w:vAlign w:val="center"/>
          </w:tcPr>
          <w:p w14:paraId="399C71F8" w14:textId="04EED51E"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4分</w:t>
            </w:r>
          </w:p>
        </w:tc>
      </w:tr>
      <w:tr w:rsidR="00557EBE" w:rsidRPr="001518AC" w14:paraId="196B9773" w14:textId="77777777" w:rsidTr="00124A34">
        <w:trPr>
          <w:trHeight w:val="989"/>
        </w:trPr>
        <w:tc>
          <w:tcPr>
            <w:tcW w:w="675" w:type="dxa"/>
            <w:vAlign w:val="center"/>
          </w:tcPr>
          <w:p w14:paraId="50DD20D9" w14:textId="2A131E69" w:rsidR="002167DF"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13</w:t>
            </w:r>
          </w:p>
        </w:tc>
        <w:tc>
          <w:tcPr>
            <w:tcW w:w="1470" w:type="dxa"/>
            <w:vAlign w:val="center"/>
          </w:tcPr>
          <w:p w14:paraId="4E421154" w14:textId="59728151"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响应时间</w:t>
            </w:r>
          </w:p>
        </w:tc>
        <w:tc>
          <w:tcPr>
            <w:tcW w:w="5686" w:type="dxa"/>
            <w:vAlign w:val="center"/>
          </w:tcPr>
          <w:p w14:paraId="579F9DF4" w14:textId="147A5583" w:rsidR="00557EBE" w:rsidRPr="001518AC" w:rsidRDefault="00557EBE" w:rsidP="00124A34">
            <w:pPr>
              <w:spacing w:line="400" w:lineRule="exact"/>
              <w:jc w:val="left"/>
              <w:rPr>
                <w:rFonts w:ascii="微软雅黑" w:hAnsi="微软雅黑" w:cs="宋体"/>
                <w:color w:val="000000" w:themeColor="text1"/>
                <w:kern w:val="0"/>
                <w:szCs w:val="21"/>
              </w:rPr>
            </w:pPr>
            <w:r w:rsidRPr="001518AC">
              <w:rPr>
                <w:rFonts w:ascii="宋体" w:hAnsi="宋体" w:cs="宋体" w:hint="eastAsia"/>
                <w:color w:val="000000" w:themeColor="text1"/>
                <w:szCs w:val="21"/>
              </w:rPr>
              <w:t>售后服务响应时间：承诺3小时内到现场的得1分，2小时内到现场的得2分，1小时内到现场的得3分。</w:t>
            </w:r>
          </w:p>
        </w:tc>
        <w:tc>
          <w:tcPr>
            <w:tcW w:w="992" w:type="dxa"/>
            <w:vAlign w:val="center"/>
          </w:tcPr>
          <w:p w14:paraId="217B7CB3" w14:textId="2BEE739A"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3分</w:t>
            </w:r>
          </w:p>
        </w:tc>
      </w:tr>
      <w:tr w:rsidR="00557EBE" w:rsidRPr="001518AC" w14:paraId="351D4AC8" w14:textId="77777777" w:rsidTr="001E5D32">
        <w:trPr>
          <w:trHeight w:val="1230"/>
        </w:trPr>
        <w:tc>
          <w:tcPr>
            <w:tcW w:w="675" w:type="dxa"/>
            <w:vAlign w:val="center"/>
          </w:tcPr>
          <w:p w14:paraId="0AB481CC" w14:textId="65D2D9D0"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14</w:t>
            </w:r>
          </w:p>
        </w:tc>
        <w:tc>
          <w:tcPr>
            <w:tcW w:w="1470" w:type="dxa"/>
            <w:vAlign w:val="center"/>
          </w:tcPr>
          <w:p w14:paraId="49E42954" w14:textId="75D59B9B"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用户反馈表</w:t>
            </w:r>
          </w:p>
        </w:tc>
        <w:tc>
          <w:tcPr>
            <w:tcW w:w="5686" w:type="dxa"/>
            <w:vAlign w:val="center"/>
          </w:tcPr>
          <w:p w14:paraId="51125A86" w14:textId="25A849E5" w:rsidR="00557EBE" w:rsidRPr="001518AC" w:rsidRDefault="00557EBE" w:rsidP="00124A34">
            <w:pPr>
              <w:spacing w:line="400" w:lineRule="exact"/>
              <w:jc w:val="left"/>
              <w:rPr>
                <w:rFonts w:ascii="微软雅黑" w:hAnsi="微软雅黑" w:cs="宋体"/>
                <w:color w:val="000000" w:themeColor="text1"/>
                <w:kern w:val="0"/>
                <w:szCs w:val="21"/>
              </w:rPr>
            </w:pPr>
            <w:r w:rsidRPr="001518AC">
              <w:rPr>
                <w:rFonts w:ascii="宋体" w:hAnsi="宋体" w:cs="宋体" w:hint="eastAsia"/>
                <w:color w:val="000000" w:themeColor="text1"/>
                <w:szCs w:val="21"/>
              </w:rPr>
              <w:t>投标人提供同类项目用户反馈表，能反应工期快，质量好，文明施工的，每提供一份得</w:t>
            </w:r>
            <w:r w:rsidR="00124A34" w:rsidRPr="001518AC">
              <w:rPr>
                <w:rFonts w:ascii="宋体" w:hAnsi="宋体" w:cs="宋体" w:hint="eastAsia"/>
                <w:color w:val="000000" w:themeColor="text1"/>
                <w:szCs w:val="21"/>
              </w:rPr>
              <w:t>1</w:t>
            </w:r>
            <w:r w:rsidRPr="001518AC">
              <w:rPr>
                <w:rFonts w:ascii="宋体" w:hAnsi="宋体" w:cs="宋体" w:hint="eastAsia"/>
                <w:color w:val="000000" w:themeColor="text1"/>
                <w:szCs w:val="21"/>
              </w:rPr>
              <w:t>分，</w:t>
            </w:r>
            <w:r w:rsidR="00124A34" w:rsidRPr="001518AC">
              <w:rPr>
                <w:rFonts w:ascii="宋体" w:hAnsi="宋体" w:cs="宋体" w:hint="eastAsia"/>
                <w:color w:val="000000" w:themeColor="text1"/>
                <w:szCs w:val="21"/>
              </w:rPr>
              <w:t>最高</w:t>
            </w:r>
            <w:r w:rsidRPr="001518AC">
              <w:rPr>
                <w:rFonts w:ascii="宋体" w:hAnsi="宋体" w:cs="宋体" w:hint="eastAsia"/>
                <w:color w:val="000000" w:themeColor="text1"/>
                <w:szCs w:val="21"/>
              </w:rPr>
              <w:t>3分。在政府采购活动中有不诚信记录的，本项不得分。</w:t>
            </w:r>
          </w:p>
        </w:tc>
        <w:tc>
          <w:tcPr>
            <w:tcW w:w="992" w:type="dxa"/>
            <w:vAlign w:val="center"/>
          </w:tcPr>
          <w:p w14:paraId="4827ACCF" w14:textId="33A3E894"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3分</w:t>
            </w:r>
          </w:p>
        </w:tc>
      </w:tr>
      <w:tr w:rsidR="00557EBE" w:rsidRPr="001518AC" w14:paraId="2AE760BB" w14:textId="77777777" w:rsidTr="001E5D32">
        <w:trPr>
          <w:trHeight w:val="1230"/>
        </w:trPr>
        <w:tc>
          <w:tcPr>
            <w:tcW w:w="675" w:type="dxa"/>
            <w:vAlign w:val="center"/>
          </w:tcPr>
          <w:p w14:paraId="00495F76" w14:textId="130EFF87" w:rsidR="00557EBE" w:rsidRPr="001518AC" w:rsidRDefault="002167DF"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15</w:t>
            </w:r>
          </w:p>
        </w:tc>
        <w:tc>
          <w:tcPr>
            <w:tcW w:w="1470" w:type="dxa"/>
            <w:vAlign w:val="center"/>
          </w:tcPr>
          <w:p w14:paraId="19DFF54E" w14:textId="321E4724" w:rsidR="00557EBE" w:rsidRPr="001518AC" w:rsidRDefault="00557EBE" w:rsidP="004779D5">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产品视频</w:t>
            </w:r>
          </w:p>
        </w:tc>
        <w:tc>
          <w:tcPr>
            <w:tcW w:w="5686" w:type="dxa"/>
            <w:vAlign w:val="center"/>
          </w:tcPr>
          <w:p w14:paraId="4E9BED98" w14:textId="77777777" w:rsidR="00557EBE" w:rsidRPr="001518AC" w:rsidRDefault="00557EBE" w:rsidP="001E5D32">
            <w:pPr>
              <w:spacing w:line="400" w:lineRule="exact"/>
              <w:rPr>
                <w:rFonts w:ascii="宋体" w:hAnsi="宋体" w:cs="宋体"/>
                <w:color w:val="000000" w:themeColor="text1"/>
                <w:szCs w:val="21"/>
              </w:rPr>
            </w:pPr>
            <w:bookmarkStart w:id="101" w:name="OLE_LINK30"/>
            <w:r w:rsidRPr="001518AC">
              <w:rPr>
                <w:rFonts w:ascii="宋体" w:hAnsi="宋体" w:cs="宋体" w:hint="eastAsia"/>
                <w:color w:val="000000" w:themeColor="text1"/>
                <w:szCs w:val="21"/>
              </w:rPr>
              <w:t>视频演示：</w:t>
            </w:r>
          </w:p>
          <w:p w14:paraId="4EF6BEED" w14:textId="423783B0"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对本项目的“视障信息终端发射器”和“视障信息终端接收器”提供演示视频（0-</w:t>
            </w:r>
            <w:r w:rsidR="00124A34" w:rsidRPr="001518AC">
              <w:rPr>
                <w:rFonts w:ascii="宋体" w:hAnsi="宋体" w:cs="宋体"/>
                <w:color w:val="000000" w:themeColor="text1"/>
                <w:szCs w:val="21"/>
              </w:rPr>
              <w:t>10</w:t>
            </w:r>
            <w:r w:rsidRPr="001518AC">
              <w:rPr>
                <w:rFonts w:ascii="宋体" w:hAnsi="宋体" w:cs="宋体" w:hint="eastAsia"/>
                <w:color w:val="000000" w:themeColor="text1"/>
                <w:szCs w:val="21"/>
              </w:rPr>
              <w:t>分），满足以下功能：</w:t>
            </w:r>
          </w:p>
          <w:p w14:paraId="6B077AB6" w14:textId="77777777"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1.视障信息终端发射器有机械按键，自带模压盲文【0-2分】；</w:t>
            </w:r>
          </w:p>
          <w:p w14:paraId="18FB988C" w14:textId="77777777"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2.视障信息终端发射器用可充电池；【0-2分】</w:t>
            </w:r>
          </w:p>
          <w:p w14:paraId="0717F33A" w14:textId="77777777"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3.视障信息终端发射器感应视障信息终端接收器能触发声音；重按盲文键，可重听声音【0-2分】。</w:t>
            </w:r>
          </w:p>
          <w:p w14:paraId="3CDAACAC" w14:textId="6664C234"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4.视障信息终端接收器在不同环境里，可以选用电源线或电池，音量大小可调节【0-2分】。</w:t>
            </w:r>
          </w:p>
          <w:p w14:paraId="2C1F0998" w14:textId="77777777" w:rsidR="00557EBE" w:rsidRPr="001518AC" w:rsidRDefault="00557EBE" w:rsidP="001E5D32">
            <w:pPr>
              <w:spacing w:line="400" w:lineRule="exact"/>
              <w:rPr>
                <w:rFonts w:ascii="宋体" w:hAnsi="宋体" w:cs="宋体"/>
                <w:color w:val="000000" w:themeColor="text1"/>
                <w:szCs w:val="21"/>
              </w:rPr>
            </w:pPr>
            <w:r w:rsidRPr="001518AC">
              <w:rPr>
                <w:rFonts w:ascii="宋体" w:hAnsi="宋体" w:cs="宋体" w:hint="eastAsia"/>
                <w:color w:val="000000" w:themeColor="text1"/>
                <w:szCs w:val="21"/>
              </w:rPr>
              <w:t>5.产品包装盒出厂带模压盲文，方便视障者使用。【0-2分】</w:t>
            </w:r>
            <w:bookmarkEnd w:id="101"/>
          </w:p>
          <w:p w14:paraId="3FD27719" w14:textId="56A24C27" w:rsidR="00557EBE" w:rsidRPr="001518AC" w:rsidRDefault="00557EBE" w:rsidP="001E5D32">
            <w:pPr>
              <w:spacing w:line="400" w:lineRule="exact"/>
              <w:rPr>
                <w:rFonts w:ascii="微软雅黑" w:hAnsi="微软雅黑" w:cs="宋体"/>
                <w:color w:val="000000" w:themeColor="text1"/>
                <w:kern w:val="0"/>
                <w:szCs w:val="21"/>
              </w:rPr>
            </w:pPr>
            <w:r w:rsidRPr="001518AC">
              <w:rPr>
                <w:rFonts w:ascii="宋体" w:hAnsi="宋体" w:cs="宋体"/>
                <w:color w:val="000000" w:themeColor="text1"/>
                <w:szCs w:val="21"/>
              </w:rPr>
              <w:t>（视频演示时间不超过</w:t>
            </w:r>
            <w:r w:rsidRPr="001518AC">
              <w:rPr>
                <w:rFonts w:ascii="宋体" w:hAnsi="宋体" w:cs="宋体" w:hint="eastAsia"/>
                <w:color w:val="000000" w:themeColor="text1"/>
                <w:szCs w:val="21"/>
              </w:rPr>
              <w:t>10</w:t>
            </w:r>
            <w:r w:rsidRPr="001518AC">
              <w:rPr>
                <w:rFonts w:ascii="宋体" w:hAnsi="宋体" w:cs="宋体"/>
                <w:color w:val="000000" w:themeColor="text1"/>
                <w:szCs w:val="21"/>
              </w:rPr>
              <w:t>分钟，不提供者不得分，</w:t>
            </w:r>
            <w:r w:rsidR="002167DF" w:rsidRPr="001518AC">
              <w:rPr>
                <w:rFonts w:ascii="宋体" w:hAnsi="宋体" w:cs="宋体" w:hint="eastAsia"/>
                <w:color w:val="000000" w:themeColor="text1"/>
                <w:szCs w:val="21"/>
              </w:rPr>
              <w:t>投标单位在投标截止时间前将视频文件以U盘的形式快递或送达的方式送到代理公司</w:t>
            </w:r>
            <w:r w:rsidRPr="001518AC">
              <w:rPr>
                <w:rFonts w:ascii="宋体" w:hAnsi="宋体" w:cs="宋体" w:hint="eastAsia"/>
                <w:color w:val="000000" w:themeColor="text1"/>
                <w:szCs w:val="21"/>
              </w:rPr>
              <w:t>。</w:t>
            </w:r>
          </w:p>
        </w:tc>
        <w:tc>
          <w:tcPr>
            <w:tcW w:w="992" w:type="dxa"/>
            <w:vAlign w:val="center"/>
          </w:tcPr>
          <w:p w14:paraId="082FC00D" w14:textId="0254A861" w:rsidR="00557EBE" w:rsidRPr="001518AC" w:rsidRDefault="00557EBE" w:rsidP="001E5D32">
            <w:pPr>
              <w:spacing w:line="400" w:lineRule="exact"/>
              <w:jc w:val="center"/>
              <w:rPr>
                <w:rFonts w:ascii="宋体" w:hAnsi="宋体" w:cs="宋体"/>
                <w:color w:val="000000" w:themeColor="text1"/>
                <w:szCs w:val="21"/>
              </w:rPr>
            </w:pPr>
            <w:r w:rsidRPr="001518AC">
              <w:rPr>
                <w:rFonts w:ascii="宋体" w:hAnsi="宋体" w:cs="宋体" w:hint="eastAsia"/>
                <w:color w:val="000000" w:themeColor="text1"/>
                <w:szCs w:val="21"/>
              </w:rPr>
              <w:t>10分</w:t>
            </w:r>
          </w:p>
        </w:tc>
      </w:tr>
    </w:tbl>
    <w:bookmarkEnd w:id="98"/>
    <w:bookmarkEnd w:id="99"/>
    <w:p w14:paraId="5E117694" w14:textId="77777777" w:rsidR="006E2CE6" w:rsidRPr="001518AC" w:rsidRDefault="00AC2D1F">
      <w:pPr>
        <w:snapToGrid w:val="0"/>
        <w:spacing w:line="460" w:lineRule="exact"/>
        <w:jc w:val="left"/>
        <w:rPr>
          <w:rFonts w:ascii="宋体" w:hAnsi="宋体" w:cs="宋体"/>
          <w:color w:val="000000" w:themeColor="text1"/>
          <w:szCs w:val="21"/>
        </w:rPr>
      </w:pPr>
      <w:r w:rsidRPr="001518AC">
        <w:rPr>
          <w:rFonts w:ascii="宋体" w:hAnsi="宋体" w:cs="宋体" w:hint="eastAsia"/>
          <w:b/>
          <w:color w:val="000000" w:themeColor="text1"/>
          <w:szCs w:val="21"/>
        </w:rPr>
        <w:t>注：以上所涉及项目，若附件格式未提供，请自行设计格式装订于投标文件中。建议在制作投标文件时，在目录后附一个评分索引表，方便查找。</w:t>
      </w:r>
    </w:p>
    <w:bookmarkEnd w:id="100"/>
    <w:p w14:paraId="5EFF054C" w14:textId="5FBF82F2" w:rsidR="006E2CE6" w:rsidRPr="001518AC" w:rsidRDefault="00AC2D1F">
      <w:pPr>
        <w:pStyle w:val="1"/>
        <w:rPr>
          <w:color w:val="000000" w:themeColor="text1"/>
        </w:rPr>
      </w:pPr>
      <w:r w:rsidRPr="001518AC">
        <w:rPr>
          <w:color w:val="000000" w:themeColor="text1"/>
        </w:rPr>
        <w:br w:type="page"/>
      </w:r>
      <w:bookmarkStart w:id="102" w:name="_Toc142490290"/>
      <w:r w:rsidRPr="001518AC">
        <w:rPr>
          <w:rFonts w:hint="eastAsia"/>
          <w:color w:val="000000" w:themeColor="text1"/>
        </w:rPr>
        <w:lastRenderedPageBreak/>
        <w:t>第五章嘉兴市政府采购合同（指引）</w:t>
      </w:r>
      <w:bookmarkEnd w:id="102"/>
    </w:p>
    <w:p w14:paraId="787B2646" w14:textId="12AF8F57"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招标编号：</w:t>
      </w:r>
      <w:r w:rsidR="00C46BF2" w:rsidRPr="001518AC">
        <w:rPr>
          <w:rFonts w:ascii="宋体" w:hAnsi="宋体" w:cs="Arial" w:hint="eastAsia"/>
          <w:color w:val="000000" w:themeColor="text1"/>
          <w:kern w:val="0"/>
          <w:szCs w:val="21"/>
        </w:rPr>
        <w:t>和诚-HC采（2024）14号</w:t>
      </w:r>
    </w:p>
    <w:p w14:paraId="27783A53" w14:textId="424BBFFC"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合同编号：</w:t>
      </w:r>
      <w:r w:rsidR="00C46BF2" w:rsidRPr="001518AC">
        <w:rPr>
          <w:rFonts w:ascii="宋体" w:hAnsi="宋体" w:cs="Arial" w:hint="eastAsia"/>
          <w:color w:val="000000" w:themeColor="text1"/>
          <w:kern w:val="0"/>
          <w:szCs w:val="21"/>
        </w:rPr>
        <w:t>和诚-HC采（2024）14号</w:t>
      </w:r>
    </w:p>
    <w:p w14:paraId="4A625566" w14:textId="457F5139"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政府采购计划（预算）确认书号：</w:t>
      </w:r>
    </w:p>
    <w:p w14:paraId="3972FC54" w14:textId="405BE39B"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hint="eastAsia"/>
          <w:b/>
          <w:color w:val="000000" w:themeColor="text1"/>
          <w:szCs w:val="21"/>
        </w:rPr>
        <w:t>预算金额</w:t>
      </w:r>
      <w:r w:rsidRPr="001518AC">
        <w:rPr>
          <w:rFonts w:ascii="宋体" w:hAnsi="宋体" w:hint="eastAsia"/>
          <w:color w:val="000000" w:themeColor="text1"/>
          <w:szCs w:val="21"/>
        </w:rPr>
        <w:t>：</w:t>
      </w:r>
      <w:r w:rsidRPr="001518AC">
        <w:rPr>
          <w:rFonts w:ascii="宋体" w:hAnsi="宋体" w:hint="eastAsia"/>
          <w:color w:val="000000" w:themeColor="text1"/>
          <w:kern w:val="0"/>
          <w:szCs w:val="21"/>
        </w:rPr>
        <w:t>人民币</w:t>
      </w:r>
      <w:r w:rsidR="005F682A" w:rsidRPr="001518AC">
        <w:rPr>
          <w:rFonts w:ascii="宋体" w:hAnsi="宋体"/>
          <w:color w:val="000000" w:themeColor="text1"/>
          <w:kern w:val="0"/>
          <w:szCs w:val="21"/>
        </w:rPr>
        <w:t>90</w:t>
      </w:r>
      <w:r w:rsidRPr="001518AC">
        <w:rPr>
          <w:rFonts w:ascii="宋体" w:hAnsi="宋体" w:hint="eastAsia"/>
          <w:color w:val="000000" w:themeColor="text1"/>
          <w:kern w:val="0"/>
          <w:szCs w:val="21"/>
        </w:rPr>
        <w:t>万元。</w:t>
      </w:r>
    </w:p>
    <w:p w14:paraId="0B46E6EE" w14:textId="10A57D31"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采购人（以下称甲方）：</w:t>
      </w:r>
      <w:r w:rsidR="00C46BF2" w:rsidRPr="001518AC">
        <w:rPr>
          <w:rFonts w:ascii="宋体" w:hAnsi="宋体" w:cs="Arial" w:hint="eastAsia"/>
          <w:color w:val="000000" w:themeColor="text1"/>
          <w:kern w:val="0"/>
          <w:szCs w:val="21"/>
        </w:rPr>
        <w:t>嘉兴市南湖区凤桥镇人民政府</w:t>
      </w:r>
    </w:p>
    <w:p w14:paraId="3A15E5B8" w14:textId="77777777"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供应商（以下称乙方）：</w:t>
      </w:r>
    </w:p>
    <w:p w14:paraId="751A9297" w14:textId="77777777"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采购代理机构：浙江和诚房地产估价有限公司</w:t>
      </w:r>
    </w:p>
    <w:p w14:paraId="1776A764" w14:textId="77777777" w:rsidR="006E2CE6" w:rsidRPr="001518AC" w:rsidRDefault="00AC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采购方式：公开招标</w:t>
      </w:r>
    </w:p>
    <w:p w14:paraId="3E00569C" w14:textId="0B5E1F73"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根据《中华人民共和国政府采购法》、《中华人民共和国民法典》等法律法规的规定，甲乙双方按照</w:t>
      </w:r>
      <w:r w:rsidR="00C46BF2" w:rsidRPr="001518AC">
        <w:rPr>
          <w:rFonts w:ascii="宋体" w:hAnsi="宋体" w:cs="Arial" w:hint="eastAsia"/>
          <w:color w:val="000000" w:themeColor="text1"/>
          <w:kern w:val="0"/>
          <w:szCs w:val="21"/>
          <w:u w:val="single"/>
        </w:rPr>
        <w:t>嘉兴市南湖区凤桥镇凤桥社区创建省级无障碍社区改造项目</w:t>
      </w:r>
      <w:r w:rsidRPr="001518AC">
        <w:rPr>
          <w:rFonts w:ascii="宋体" w:hAnsi="宋体" w:cs="Arial" w:hint="eastAsia"/>
          <w:color w:val="000000" w:themeColor="text1"/>
          <w:kern w:val="0"/>
          <w:szCs w:val="21"/>
        </w:rPr>
        <w:t>项目采购结果签订本合同。</w:t>
      </w:r>
    </w:p>
    <w:p w14:paraId="2E0769C0" w14:textId="34E93434"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第一条合同组成</w:t>
      </w:r>
    </w:p>
    <w:p w14:paraId="6D70C4BD"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本次政府采购活动的相关文件为本合同的组成部分，这些文件包括但不限于：</w:t>
      </w:r>
    </w:p>
    <w:p w14:paraId="1A386645"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（1）本合同文本；</w:t>
      </w:r>
    </w:p>
    <w:p w14:paraId="00B83638"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（2）采购文件与采购响应文件；</w:t>
      </w:r>
    </w:p>
    <w:p w14:paraId="3604AAF5"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（3）中标或成交通知书；</w:t>
      </w:r>
    </w:p>
    <w:p w14:paraId="6C1F3DB6"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组成本合同的所有文件必须为书面形式。政府采购合同备案时，须提供以上（1）、（3）两项，如由社会中介机构代理，须提供代理协议，合同如有变更的，须提供变更协议。</w:t>
      </w:r>
    </w:p>
    <w:p w14:paraId="058F6A14" w14:textId="718475EC"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第二条合同标的与相关属性</w:t>
      </w:r>
    </w:p>
    <w:p w14:paraId="69E53796" w14:textId="7446F63F"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1、本次采购的是。</w:t>
      </w:r>
    </w:p>
    <w:p w14:paraId="199269C9"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2、乙方是否属于中小微企业：□是□否</w:t>
      </w:r>
    </w:p>
    <w:p w14:paraId="20F0F3E7"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3、本合同项下产品属于（可多选）：□环保产品；□节能产品；□进口产品</w:t>
      </w:r>
    </w:p>
    <w:p w14:paraId="56C99B04" w14:textId="6161D6BB"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第三条合同价款</w:t>
      </w:r>
    </w:p>
    <w:p w14:paraId="0F4CC7D7" w14:textId="52F7FAFF"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1、本合同项下总价款为（大写）人民币，分项价款在“投标报价表”中明确。</w:t>
      </w:r>
    </w:p>
    <w:p w14:paraId="0F9B3F5A" w14:textId="173CABFB" w:rsidR="006E2CE6" w:rsidRPr="001518AC" w:rsidRDefault="00AC2D1F" w:rsidP="005F682A">
      <w:pPr>
        <w:adjustRightInd w:val="0"/>
        <w:snapToGrid w:val="0"/>
        <w:spacing w:line="420" w:lineRule="exact"/>
        <w:ind w:firstLineChars="200" w:firstLine="420"/>
        <w:rPr>
          <w:rFonts w:ascii="宋体" w:hAnsi="宋体"/>
          <w:color w:val="000000" w:themeColor="text1"/>
          <w:szCs w:val="21"/>
        </w:rPr>
      </w:pPr>
      <w:r w:rsidRPr="001518AC">
        <w:rPr>
          <w:rFonts w:ascii="宋体" w:hAnsi="宋体" w:cs="Arial" w:hint="eastAsia"/>
          <w:color w:val="000000" w:themeColor="text1"/>
          <w:kern w:val="0"/>
          <w:szCs w:val="21"/>
        </w:rPr>
        <w:t>2、本合同总价款包括</w:t>
      </w:r>
      <w:r w:rsidR="005F682A" w:rsidRPr="001518AC">
        <w:rPr>
          <w:rFonts w:ascii="宋体" w:hAnsi="宋体" w:cs="宋体" w:hint="eastAsia"/>
          <w:color w:val="000000" w:themeColor="text1"/>
          <w:kern w:val="0"/>
          <w:szCs w:val="21"/>
        </w:rPr>
        <w:t>所有货物、人工、材料、机械、运输、安全围护、临时设施、措施费、保险、利润、管理、税金</w:t>
      </w:r>
      <w:r w:rsidR="00785F03" w:rsidRPr="001518AC">
        <w:rPr>
          <w:rFonts w:ascii="宋体" w:hAnsi="宋体" w:cs="宋体" w:hint="eastAsia"/>
          <w:color w:val="000000" w:themeColor="text1"/>
          <w:kern w:val="0"/>
          <w:szCs w:val="21"/>
        </w:rPr>
        <w:t>、</w:t>
      </w:r>
      <w:r w:rsidR="004779D5" w:rsidRPr="001518AC">
        <w:rPr>
          <w:rFonts w:ascii="宋体" w:hAnsi="宋体" w:cs="宋体" w:hint="eastAsia"/>
          <w:color w:val="000000" w:themeColor="text1"/>
          <w:kern w:val="0"/>
          <w:szCs w:val="21"/>
        </w:rPr>
        <w:t>深化</w:t>
      </w:r>
      <w:r w:rsidR="00785F03" w:rsidRPr="001518AC">
        <w:rPr>
          <w:rFonts w:ascii="宋体" w:hAnsi="宋体" w:cs="宋体" w:hint="eastAsia"/>
          <w:color w:val="000000" w:themeColor="text1"/>
          <w:kern w:val="0"/>
          <w:szCs w:val="21"/>
        </w:rPr>
        <w:t>设计费</w:t>
      </w:r>
      <w:r w:rsidR="005F682A" w:rsidRPr="001518AC">
        <w:rPr>
          <w:rFonts w:ascii="宋体" w:hAnsi="宋体" w:cs="宋体" w:hint="eastAsia"/>
          <w:color w:val="000000" w:themeColor="text1"/>
          <w:kern w:val="0"/>
          <w:szCs w:val="21"/>
        </w:rPr>
        <w:t>等一切费用</w:t>
      </w:r>
      <w:r w:rsidR="005F682A" w:rsidRPr="001518AC">
        <w:rPr>
          <w:rFonts w:ascii="宋体" w:hAnsi="宋体" w:cs="宋体" w:hint="eastAsia"/>
          <w:color w:val="000000" w:themeColor="text1"/>
          <w:szCs w:val="21"/>
        </w:rPr>
        <w:t>等</w:t>
      </w:r>
      <w:r w:rsidRPr="001518AC">
        <w:rPr>
          <w:rFonts w:ascii="宋体" w:hAnsi="宋体" w:cs="宋体" w:hint="eastAsia"/>
          <w:color w:val="000000" w:themeColor="text1"/>
          <w:kern w:val="0"/>
          <w:szCs w:val="21"/>
        </w:rPr>
        <w:t>完成合同所需的一切本身和不可或缺的所有工作开支、政策性文件规定及合同包含的所有风险、责任等各项全部费用</w:t>
      </w:r>
      <w:r w:rsidRPr="001518AC">
        <w:rPr>
          <w:rFonts w:ascii="宋体" w:hAnsi="宋体" w:hint="eastAsia"/>
          <w:bCs/>
          <w:color w:val="000000" w:themeColor="text1"/>
          <w:szCs w:val="21"/>
        </w:rPr>
        <w:t>。</w:t>
      </w:r>
    </w:p>
    <w:p w14:paraId="51DA14AB" w14:textId="427B7AB9"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bookmarkStart w:id="103" w:name="OLE_LINK21"/>
      <w:r w:rsidRPr="001518AC">
        <w:rPr>
          <w:rFonts w:ascii="宋体" w:hAnsi="宋体" w:cs="Arial" w:hint="eastAsia"/>
          <w:color w:val="000000" w:themeColor="text1"/>
          <w:kern w:val="0"/>
          <w:szCs w:val="21"/>
        </w:rPr>
        <w:t>3、本合同付款方式为以下第项：</w:t>
      </w:r>
    </w:p>
    <w:bookmarkEnd w:id="103"/>
    <w:p w14:paraId="3657CE12" w14:textId="1AA7157D"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（1）本合同项下的采购资金系甲方自行支付，付款程序为；</w:t>
      </w:r>
    </w:p>
    <w:p w14:paraId="61895C3B" w14:textId="29544305"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（2）本合同项下的采购资金须财政直接支付，付款程序为；</w:t>
      </w:r>
    </w:p>
    <w:p w14:paraId="6DA43F83"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（3）其他方式：</w:t>
      </w:r>
    </w:p>
    <w:p w14:paraId="51257D00" w14:textId="7BEEC9C4"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lastRenderedPageBreak/>
        <w:t>4、本合同项下的采购资金付款进度按招投标文件规定，未规定时按以下第项支付：</w:t>
      </w:r>
    </w:p>
    <w:p w14:paraId="26393EF2" w14:textId="0B76CAF6"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（1）一次性付款：乙方合同履行达到（条件）时，一次性付款；</w:t>
      </w:r>
    </w:p>
    <w:p w14:paraId="7D308A80" w14:textId="13B9401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（2）分期付款时支付；时支付；时支付；</w:t>
      </w:r>
    </w:p>
    <w:p w14:paraId="4A3E405E"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若收取了履约保证金，则不应重复设置尾款支付条件。</w:t>
      </w:r>
    </w:p>
    <w:p w14:paraId="51383754" w14:textId="44DC6AA0"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第四条履约保证金</w:t>
      </w:r>
    </w:p>
    <w:p w14:paraId="74AF81E8" w14:textId="4E0CA41B"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b/>
          <w:color w:val="000000" w:themeColor="text1"/>
          <w:kern w:val="0"/>
          <w:szCs w:val="21"/>
        </w:rPr>
      </w:pPr>
      <w:r w:rsidRPr="001518AC">
        <w:rPr>
          <w:rFonts w:ascii="宋体" w:hAnsi="宋体" w:cs="Arial" w:hint="eastAsia"/>
          <w:color w:val="000000" w:themeColor="text1"/>
          <w:kern w:val="0"/>
          <w:szCs w:val="21"/>
        </w:rPr>
        <w:t>按以下第</w:t>
      </w:r>
      <w:r w:rsidRPr="001518AC">
        <w:rPr>
          <w:rFonts w:ascii="宋体" w:hAnsi="宋体" w:cs="Arial"/>
          <w:color w:val="000000" w:themeColor="text1"/>
          <w:kern w:val="0"/>
          <w:szCs w:val="21"/>
          <w:u w:val="single"/>
        </w:rPr>
        <w:t>2</w:t>
      </w:r>
      <w:r w:rsidRPr="001518AC">
        <w:rPr>
          <w:rFonts w:ascii="宋体" w:hAnsi="宋体" w:cs="Arial" w:hint="eastAsia"/>
          <w:color w:val="000000" w:themeColor="text1"/>
          <w:kern w:val="0"/>
          <w:szCs w:val="21"/>
        </w:rPr>
        <w:t>项处理：</w:t>
      </w:r>
    </w:p>
    <w:p w14:paraId="0C178CCF" w14:textId="1E993501"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1、本项目设置履约保证金，乙方应于（时间）向甲方提交履约保证金元（不超过本合同金额的1%）。履约保证金在（时间）退还乙方。</w:t>
      </w:r>
    </w:p>
    <w:p w14:paraId="7E81877C"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2、本项目不设置履约保证金。</w:t>
      </w:r>
    </w:p>
    <w:p w14:paraId="4A379948" w14:textId="769339DB"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第五条合同的变更和终止</w:t>
      </w:r>
    </w:p>
    <w:p w14:paraId="52003519"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除《政府采购法》第49条、第50条第二款规定的情形外，本合同一经签订，甲乙双方不得擅自终止合同或对合同实质性条款进行变更。确有特殊情况的，须经同级财政部门备案同意。</w:t>
      </w:r>
    </w:p>
    <w:p w14:paraId="6D01E708" w14:textId="091F863D"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第六条合同的转让与分包</w:t>
      </w:r>
    </w:p>
    <w:p w14:paraId="7D090DC5"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乙方不得擅自部分或全部转让其应履行的合同义务。乙方分包的，应经过甲方书面同意。</w:t>
      </w:r>
    </w:p>
    <w:p w14:paraId="5F62461C" w14:textId="196D996B"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第七条争议的解决</w:t>
      </w:r>
    </w:p>
    <w:p w14:paraId="582890A3" w14:textId="5DDD3AC6"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1、因履行本合同引起的或与本合同有关的争议，甲、乙双方应首先通过友好协商解决，如果协商不能解决争议，则采取以下第种方式解决争议：</w:t>
      </w:r>
    </w:p>
    <w:p w14:paraId="2741AFB5" w14:textId="77777777"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（1）向甲方所在地有管辖权的人民法院提起诉讼；</w:t>
      </w:r>
    </w:p>
    <w:p w14:paraId="1DFE7B36" w14:textId="7CC02C8F"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宋体" w:hAnsi="宋体" w:cs="Arial"/>
          <w:color w:val="000000" w:themeColor="text1"/>
          <w:kern w:val="0"/>
          <w:szCs w:val="21"/>
        </w:rPr>
      </w:pPr>
      <w:r w:rsidRPr="001518AC">
        <w:rPr>
          <w:rFonts w:ascii="宋体" w:hAnsi="宋体" w:cs="Arial" w:hint="eastAsia"/>
          <w:color w:val="000000" w:themeColor="text1"/>
          <w:kern w:val="0"/>
          <w:szCs w:val="21"/>
        </w:rPr>
        <w:t>（2）向仲裁委员申请仲裁。</w:t>
      </w:r>
    </w:p>
    <w:p w14:paraId="46C992E5" w14:textId="737A5A6A" w:rsidR="006E2CE6" w:rsidRPr="001518AC" w:rsidRDefault="00AC2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2"/>
        <w:jc w:val="left"/>
        <w:rPr>
          <w:rFonts w:ascii="宋体" w:hAnsi="宋体" w:cs="Arial"/>
          <w:b/>
          <w:color w:val="000000" w:themeColor="text1"/>
          <w:kern w:val="0"/>
          <w:szCs w:val="21"/>
        </w:rPr>
      </w:pPr>
      <w:r w:rsidRPr="001518AC">
        <w:rPr>
          <w:rFonts w:ascii="宋体" w:hAnsi="宋体" w:cs="Arial" w:hint="eastAsia"/>
          <w:b/>
          <w:color w:val="000000" w:themeColor="text1"/>
          <w:kern w:val="0"/>
          <w:szCs w:val="21"/>
        </w:rPr>
        <w:t>第八条合同备案及其他</w:t>
      </w:r>
    </w:p>
    <w:p w14:paraId="3E153196" w14:textId="3A077BC1" w:rsidR="006E2CE6" w:rsidRPr="001518AC" w:rsidRDefault="00AC2D1F">
      <w:pPr>
        <w:adjustRightInd w:val="0"/>
        <w:snapToGrid w:val="0"/>
        <w:spacing w:line="440" w:lineRule="exact"/>
        <w:ind w:firstLineChars="200" w:firstLine="420"/>
        <w:contextualSpacing/>
        <w:rPr>
          <w:rFonts w:ascii="宋体" w:hAnsi="宋体" w:cs="Arial"/>
          <w:color w:val="000000" w:themeColor="text1"/>
          <w:kern w:val="0"/>
          <w:szCs w:val="21"/>
        </w:rPr>
      </w:pPr>
      <w:r w:rsidRPr="001518AC">
        <w:rPr>
          <w:rFonts w:ascii="宋体" w:hAnsi="宋体" w:cs="Arial" w:hint="eastAsia"/>
          <w:color w:val="000000" w:themeColor="text1"/>
          <w:kern w:val="0"/>
          <w:szCs w:val="21"/>
        </w:rPr>
        <w:t>本合同一式份，甲乙双方各执份，1份报送政府采购监督管理部门备案，其余。</w:t>
      </w:r>
    </w:p>
    <w:p w14:paraId="4E1C0B87" w14:textId="77777777" w:rsidR="006E2CE6" w:rsidRPr="001518AC" w:rsidRDefault="00AC2D1F">
      <w:pPr>
        <w:adjustRightInd w:val="0"/>
        <w:snapToGrid w:val="0"/>
        <w:spacing w:line="440" w:lineRule="exact"/>
        <w:ind w:firstLineChars="200" w:firstLine="422"/>
        <w:contextualSpacing/>
        <w:jc w:val="center"/>
        <w:rPr>
          <w:rFonts w:ascii="宋体" w:hAnsi="宋体" w:cs="Arial"/>
          <w:b/>
          <w:color w:val="000000" w:themeColor="text1"/>
          <w:kern w:val="0"/>
          <w:szCs w:val="21"/>
        </w:rPr>
      </w:pPr>
      <w:r w:rsidRPr="001518AC">
        <w:rPr>
          <w:rFonts w:ascii="宋体" w:hAnsi="宋体" w:cs="Arial" w:hint="eastAsia"/>
          <w:b/>
          <w:color w:val="000000" w:themeColor="text1"/>
          <w:kern w:val="0"/>
          <w:szCs w:val="21"/>
        </w:rPr>
        <w:t>二、特殊专用条款部分</w:t>
      </w:r>
    </w:p>
    <w:p w14:paraId="12C5F156"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服务内容</w:t>
      </w:r>
    </w:p>
    <w:p w14:paraId="4EC83673"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w:t>
      </w:r>
    </w:p>
    <w:p w14:paraId="71DDBB2E" w14:textId="4C235F99"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第二条</w:t>
      </w:r>
      <w:r w:rsidRPr="001518AC">
        <w:rPr>
          <w:rFonts w:ascii="宋体" w:hAnsi="宋体" w:cs="宋体"/>
          <w:color w:val="000000" w:themeColor="text1"/>
          <w:kern w:val="0"/>
          <w:szCs w:val="21"/>
        </w:rPr>
        <w:t>合同履行时间、履行方式及履行地点</w:t>
      </w:r>
    </w:p>
    <w:p w14:paraId="6262D902"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1</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履行时间：</w:t>
      </w:r>
    </w:p>
    <w:p w14:paraId="052C00F7"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2</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履行方式：</w:t>
      </w:r>
    </w:p>
    <w:p w14:paraId="042DB20A"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3</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履行地点：</w:t>
      </w:r>
    </w:p>
    <w:p w14:paraId="6813E6D9" w14:textId="04174B2D"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w:t>
      </w:r>
      <w:r w:rsidRPr="001518AC">
        <w:rPr>
          <w:rFonts w:ascii="宋体" w:hAnsi="宋体" w:cs="宋体"/>
          <w:color w:val="000000" w:themeColor="text1"/>
          <w:kern w:val="0"/>
          <w:szCs w:val="21"/>
        </w:rPr>
        <w:t>三</w:t>
      </w:r>
      <w:r w:rsidRPr="001518AC">
        <w:rPr>
          <w:rFonts w:ascii="宋体" w:hAnsi="宋体" w:cs="宋体" w:hint="eastAsia"/>
          <w:color w:val="000000" w:themeColor="text1"/>
          <w:kern w:val="0"/>
          <w:szCs w:val="21"/>
        </w:rPr>
        <w:t>条</w:t>
      </w:r>
      <w:r w:rsidRPr="001518AC">
        <w:rPr>
          <w:rFonts w:ascii="宋体" w:hAnsi="宋体" w:cs="宋体"/>
          <w:color w:val="000000" w:themeColor="text1"/>
          <w:kern w:val="0"/>
          <w:szCs w:val="21"/>
        </w:rPr>
        <w:t>技术资料</w:t>
      </w:r>
    </w:p>
    <w:p w14:paraId="5E8BFC08"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1</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乙方应按招标文件规定的时间向甲方提供有关技术资料。</w:t>
      </w:r>
    </w:p>
    <w:p w14:paraId="3B5099A5"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lastRenderedPageBreak/>
        <w:t>2</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232782" w14:textId="0CABA19E"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w:t>
      </w:r>
      <w:r w:rsidRPr="001518AC">
        <w:rPr>
          <w:rFonts w:ascii="宋体" w:hAnsi="宋体" w:cs="宋体"/>
          <w:color w:val="000000" w:themeColor="text1"/>
          <w:kern w:val="0"/>
          <w:szCs w:val="21"/>
        </w:rPr>
        <w:t>四</w:t>
      </w:r>
      <w:r w:rsidRPr="001518AC">
        <w:rPr>
          <w:rFonts w:ascii="宋体" w:hAnsi="宋体" w:cs="宋体" w:hint="eastAsia"/>
          <w:color w:val="000000" w:themeColor="text1"/>
          <w:kern w:val="0"/>
          <w:szCs w:val="21"/>
        </w:rPr>
        <w:t>条</w:t>
      </w:r>
      <w:r w:rsidRPr="001518AC">
        <w:rPr>
          <w:rFonts w:ascii="宋体" w:hAnsi="宋体" w:cs="宋体"/>
          <w:color w:val="000000" w:themeColor="text1"/>
          <w:kern w:val="0"/>
          <w:szCs w:val="21"/>
        </w:rPr>
        <w:t>知识产权</w:t>
      </w:r>
    </w:p>
    <w:p w14:paraId="45AF7487"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乙方应保证提供服务过程中不会侵犯任何第三方的知识产权。</w:t>
      </w:r>
    </w:p>
    <w:p w14:paraId="771631C3" w14:textId="2F63DA94"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第五条税费</w:t>
      </w:r>
    </w:p>
    <w:p w14:paraId="297FF410"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本合同执行中相关的一切税费均由</w:t>
      </w:r>
      <w:r w:rsidRPr="001518AC">
        <w:rPr>
          <w:rFonts w:ascii="宋体" w:hAnsi="宋体" w:cs="宋体"/>
          <w:color w:val="000000" w:themeColor="text1"/>
          <w:kern w:val="0"/>
          <w:szCs w:val="21"/>
        </w:rPr>
        <w:t>乙</w:t>
      </w:r>
      <w:r w:rsidRPr="001518AC">
        <w:rPr>
          <w:rFonts w:ascii="宋体" w:hAnsi="宋体" w:cs="宋体" w:hint="eastAsia"/>
          <w:color w:val="000000" w:themeColor="text1"/>
          <w:kern w:val="0"/>
          <w:szCs w:val="21"/>
        </w:rPr>
        <w:t>方负担。</w:t>
      </w:r>
    </w:p>
    <w:p w14:paraId="2CC2C4C8" w14:textId="24C531BD"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第六条</w:t>
      </w:r>
      <w:r w:rsidRPr="001518AC">
        <w:rPr>
          <w:rFonts w:ascii="宋体" w:hAnsi="宋体" w:cs="宋体"/>
          <w:color w:val="000000" w:themeColor="text1"/>
          <w:kern w:val="0"/>
          <w:szCs w:val="21"/>
        </w:rPr>
        <w:t>违约责任</w:t>
      </w:r>
    </w:p>
    <w:p w14:paraId="4704049F"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1、</w:t>
      </w:r>
      <w:r w:rsidRPr="001518AC">
        <w:rPr>
          <w:rFonts w:ascii="宋体" w:hAnsi="宋体" w:cs="宋体"/>
          <w:color w:val="000000" w:themeColor="text1"/>
          <w:kern w:val="0"/>
          <w:szCs w:val="21"/>
        </w:rPr>
        <w:t>甲方无正当理由拒收接受服务的，甲方向乙方偿付合同款项百分之五作为违约金。</w:t>
      </w:r>
    </w:p>
    <w:p w14:paraId="00322B0C"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2、</w:t>
      </w:r>
      <w:r w:rsidRPr="001518AC">
        <w:rPr>
          <w:rFonts w:ascii="宋体" w:hAnsi="宋体" w:cs="宋体"/>
          <w:color w:val="000000" w:themeColor="text1"/>
          <w:kern w:val="0"/>
          <w:szCs w:val="21"/>
        </w:rPr>
        <w:t>甲方无故逾期验收和办理款项支付手续的,甲方应按逾期付款总额每日万分之五向乙方支付违约金。</w:t>
      </w:r>
    </w:p>
    <w:p w14:paraId="1FAA1253" w14:textId="3C11EE8F"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3</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乙方</w:t>
      </w:r>
      <w:r w:rsidRPr="001518AC">
        <w:rPr>
          <w:rFonts w:ascii="宋体" w:hAnsi="宋体" w:cs="宋体" w:hint="eastAsia"/>
          <w:color w:val="000000" w:themeColor="text1"/>
          <w:kern w:val="0"/>
          <w:szCs w:val="21"/>
        </w:rPr>
        <w:t>未能如</w:t>
      </w:r>
      <w:r w:rsidRPr="001518AC">
        <w:rPr>
          <w:rFonts w:ascii="宋体" w:hAnsi="宋体" w:cs="宋体"/>
          <w:color w:val="000000" w:themeColor="text1"/>
          <w:kern w:val="0"/>
          <w:szCs w:val="21"/>
        </w:rPr>
        <w:t>期提供服务的，每日向甲方支付</w:t>
      </w:r>
      <w:r w:rsidRPr="001518AC">
        <w:rPr>
          <w:rFonts w:ascii="宋体" w:hAnsi="宋体" w:cs="宋体" w:hint="eastAsia"/>
          <w:color w:val="000000" w:themeColor="text1"/>
          <w:kern w:val="0"/>
          <w:szCs w:val="21"/>
        </w:rPr>
        <w:t>合同款项的</w:t>
      </w:r>
      <w:r w:rsidRPr="001518AC">
        <w:rPr>
          <w:rFonts w:ascii="宋体" w:hAnsi="宋体" w:cs="宋体"/>
          <w:color w:val="000000" w:themeColor="text1"/>
          <w:kern w:val="0"/>
          <w:szCs w:val="21"/>
        </w:rPr>
        <w:t>千分之六</w:t>
      </w:r>
      <w:r w:rsidRPr="001518AC">
        <w:rPr>
          <w:rFonts w:ascii="宋体" w:hAnsi="宋体" w:cs="宋体" w:hint="eastAsia"/>
          <w:color w:val="000000" w:themeColor="text1"/>
          <w:kern w:val="0"/>
          <w:szCs w:val="21"/>
        </w:rPr>
        <w:t>作为</w:t>
      </w:r>
      <w:r w:rsidRPr="001518AC">
        <w:rPr>
          <w:rFonts w:ascii="宋体" w:hAnsi="宋体" w:cs="宋体"/>
          <w:color w:val="000000" w:themeColor="text1"/>
          <w:kern w:val="0"/>
          <w:szCs w:val="21"/>
        </w:rPr>
        <w:t>违约金。乙方超过约定日期10个工作日</w:t>
      </w:r>
      <w:r w:rsidRPr="001518AC">
        <w:rPr>
          <w:rFonts w:ascii="宋体" w:hAnsi="宋体" w:cs="宋体" w:hint="eastAsia"/>
          <w:color w:val="000000" w:themeColor="text1"/>
          <w:kern w:val="0"/>
          <w:szCs w:val="21"/>
        </w:rPr>
        <w:t>仍</w:t>
      </w:r>
      <w:r w:rsidRPr="001518AC">
        <w:rPr>
          <w:rFonts w:ascii="宋体" w:hAnsi="宋体" w:cs="宋体"/>
          <w:color w:val="000000" w:themeColor="text1"/>
          <w:kern w:val="0"/>
          <w:szCs w:val="21"/>
        </w:rPr>
        <w:t>不能</w:t>
      </w:r>
      <w:r w:rsidRPr="001518AC">
        <w:rPr>
          <w:rFonts w:ascii="宋体" w:hAnsi="宋体" w:cs="宋体" w:hint="eastAsia"/>
          <w:color w:val="000000" w:themeColor="text1"/>
          <w:kern w:val="0"/>
          <w:szCs w:val="21"/>
        </w:rPr>
        <w:t>提供服务</w:t>
      </w:r>
      <w:r w:rsidRPr="001518AC">
        <w:rPr>
          <w:rFonts w:ascii="宋体" w:hAnsi="宋体" w:cs="宋体"/>
          <w:color w:val="000000" w:themeColor="text1"/>
          <w:kern w:val="0"/>
          <w:szCs w:val="21"/>
        </w:rPr>
        <w:t>的，甲方可解除本合同。乙方因</w:t>
      </w:r>
      <w:r w:rsidRPr="001518AC">
        <w:rPr>
          <w:rFonts w:ascii="宋体" w:hAnsi="宋体" w:cs="宋体" w:hint="eastAsia"/>
          <w:color w:val="000000" w:themeColor="text1"/>
          <w:kern w:val="0"/>
          <w:szCs w:val="21"/>
        </w:rPr>
        <w:t>未能如</w:t>
      </w:r>
      <w:r w:rsidRPr="001518AC">
        <w:rPr>
          <w:rFonts w:ascii="宋体" w:hAnsi="宋体" w:cs="宋体"/>
          <w:color w:val="000000" w:themeColor="text1"/>
          <w:kern w:val="0"/>
          <w:szCs w:val="21"/>
        </w:rPr>
        <w:t>期提供服务或因其他违约行为导致甲方解除合同的，乙方应向甲方支付合同总值5%的违约金，如造成甲方损失超过违约金的，超出部分由乙方继续承担赔偿责任。</w:t>
      </w:r>
    </w:p>
    <w:p w14:paraId="5A8DBF03" w14:textId="16F9C80E"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第七条</w:t>
      </w:r>
      <w:r w:rsidRPr="001518AC">
        <w:rPr>
          <w:rFonts w:ascii="宋体" w:hAnsi="宋体" w:cs="宋体"/>
          <w:color w:val="000000" w:themeColor="text1"/>
          <w:kern w:val="0"/>
          <w:szCs w:val="21"/>
        </w:rPr>
        <w:t>不可抗力事件处理</w:t>
      </w:r>
    </w:p>
    <w:p w14:paraId="0AE5BB8C"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1</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在合同有效期内，任何一方因不可抗力事件导致不能履行合同，则合同履行期可延长，其延长期与不可抗力影响期相同。</w:t>
      </w:r>
    </w:p>
    <w:p w14:paraId="2A589B17"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2</w:t>
      </w:r>
      <w:r w:rsidRPr="001518AC">
        <w:rPr>
          <w:rFonts w:ascii="宋体" w:hAnsi="宋体" w:cs="宋体" w:hint="eastAsia"/>
          <w:color w:val="000000" w:themeColor="text1"/>
          <w:kern w:val="0"/>
          <w:szCs w:val="21"/>
        </w:rPr>
        <w:t>、不</w:t>
      </w:r>
      <w:r w:rsidRPr="001518AC">
        <w:rPr>
          <w:rFonts w:ascii="宋体" w:hAnsi="宋体" w:cs="宋体"/>
          <w:color w:val="000000" w:themeColor="text1"/>
          <w:kern w:val="0"/>
          <w:szCs w:val="21"/>
        </w:rPr>
        <w:t>可抗力事件发生后，应立即通知对方，并寄送有关权威机构出具的证明。</w:t>
      </w:r>
    </w:p>
    <w:p w14:paraId="244281CC"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3</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不可抗力事件延续120天以上，双方应通过友好协商，确定是否继续履行合同。</w:t>
      </w:r>
    </w:p>
    <w:p w14:paraId="267A2AAE" w14:textId="077C8E5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第八条</w:t>
      </w:r>
      <w:r w:rsidRPr="001518AC">
        <w:rPr>
          <w:rFonts w:ascii="宋体" w:hAnsi="宋体" w:cs="宋体"/>
          <w:color w:val="000000" w:themeColor="text1"/>
          <w:kern w:val="0"/>
          <w:szCs w:val="21"/>
        </w:rPr>
        <w:t>诉讼</w:t>
      </w:r>
    </w:p>
    <w:p w14:paraId="37C41833"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双方在执行合同中所发生的一切争议，应通过协商解决。如协商不成，可向</w:t>
      </w:r>
      <w:r w:rsidRPr="001518AC">
        <w:rPr>
          <w:rFonts w:ascii="宋体" w:hAnsi="宋体" w:cs="宋体" w:hint="eastAsia"/>
          <w:color w:val="000000" w:themeColor="text1"/>
          <w:kern w:val="0"/>
          <w:szCs w:val="21"/>
        </w:rPr>
        <w:t>甲方所在</w:t>
      </w:r>
      <w:r w:rsidRPr="001518AC">
        <w:rPr>
          <w:rFonts w:ascii="宋体" w:hAnsi="宋体" w:cs="宋体"/>
          <w:color w:val="000000" w:themeColor="text1"/>
          <w:kern w:val="0"/>
          <w:szCs w:val="21"/>
        </w:rPr>
        <w:t>地法院起诉。</w:t>
      </w:r>
    </w:p>
    <w:p w14:paraId="78E11ED6" w14:textId="506D5D7F"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第九条</w:t>
      </w:r>
      <w:r w:rsidRPr="001518AC">
        <w:rPr>
          <w:rFonts w:ascii="宋体" w:hAnsi="宋体" w:cs="宋体"/>
          <w:color w:val="000000" w:themeColor="text1"/>
          <w:kern w:val="0"/>
          <w:szCs w:val="21"/>
        </w:rPr>
        <w:t>合同生效及其它</w:t>
      </w:r>
    </w:p>
    <w:p w14:paraId="6F68EE6D"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1</w:t>
      </w:r>
      <w:r w:rsidRPr="001518AC">
        <w:rPr>
          <w:rFonts w:ascii="宋体" w:hAnsi="宋体" w:cs="宋体" w:hint="eastAsia"/>
          <w:color w:val="000000" w:themeColor="text1"/>
          <w:kern w:val="0"/>
          <w:szCs w:val="21"/>
        </w:rPr>
        <w:t>、</w:t>
      </w:r>
      <w:r w:rsidRPr="001518AC">
        <w:rPr>
          <w:rFonts w:ascii="宋体" w:hAnsi="宋体" w:cs="宋体"/>
          <w:color w:val="000000" w:themeColor="text1"/>
          <w:kern w:val="0"/>
          <w:szCs w:val="21"/>
        </w:rPr>
        <w:t>合同经双方法定代表人或授权委托代理人签字并加盖单位公章后生效。</w:t>
      </w:r>
    </w:p>
    <w:p w14:paraId="278FC103"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2、</w:t>
      </w:r>
      <w:r w:rsidRPr="001518AC">
        <w:rPr>
          <w:rFonts w:ascii="宋体" w:hAnsi="宋体" w:cs="宋体"/>
          <w:color w:val="000000" w:themeColor="text1"/>
          <w:kern w:val="0"/>
          <w:szCs w:val="21"/>
        </w:rPr>
        <w:t>本合同未尽事宜，遵照《中华人民共和国</w:t>
      </w:r>
      <w:r w:rsidRPr="001518AC">
        <w:rPr>
          <w:rFonts w:ascii="宋体" w:hAnsi="宋体" w:cs="宋体" w:hint="eastAsia"/>
          <w:color w:val="000000" w:themeColor="text1"/>
          <w:kern w:val="0"/>
          <w:szCs w:val="21"/>
        </w:rPr>
        <w:t>民法典</w:t>
      </w:r>
      <w:r w:rsidRPr="001518AC">
        <w:rPr>
          <w:rFonts w:ascii="宋体" w:hAnsi="宋体" w:cs="宋体"/>
          <w:color w:val="000000" w:themeColor="text1"/>
          <w:kern w:val="0"/>
          <w:szCs w:val="21"/>
        </w:rPr>
        <w:t>》有关条文执行。</w:t>
      </w:r>
    </w:p>
    <w:p w14:paraId="50EC5BD7"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p>
    <w:p w14:paraId="168C3973" w14:textId="77777777"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p>
    <w:p w14:paraId="1C84AB4D" w14:textId="2D272E5D"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甲方：乙方：</w:t>
      </w:r>
    </w:p>
    <w:p w14:paraId="28AC5721" w14:textId="2B2AABB6"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地址：地址：</w:t>
      </w:r>
    </w:p>
    <w:p w14:paraId="769762A1" w14:textId="61164B58"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color w:val="000000" w:themeColor="text1"/>
          <w:kern w:val="0"/>
          <w:szCs w:val="21"/>
        </w:rPr>
        <w:t>法定</w:t>
      </w:r>
      <w:r w:rsidRPr="001518AC">
        <w:rPr>
          <w:rFonts w:ascii="宋体" w:hAnsi="宋体" w:cs="宋体" w:hint="eastAsia"/>
          <w:color w:val="000000" w:themeColor="text1"/>
          <w:kern w:val="0"/>
          <w:szCs w:val="21"/>
        </w:rPr>
        <w:t>（授权）</w:t>
      </w:r>
      <w:r w:rsidRPr="001518AC">
        <w:rPr>
          <w:rFonts w:ascii="宋体" w:hAnsi="宋体" w:cs="宋体"/>
          <w:color w:val="000000" w:themeColor="text1"/>
          <w:kern w:val="0"/>
          <w:szCs w:val="21"/>
        </w:rPr>
        <w:t>代表人：法定</w:t>
      </w:r>
      <w:r w:rsidRPr="001518AC">
        <w:rPr>
          <w:rFonts w:ascii="宋体" w:hAnsi="宋体" w:cs="宋体" w:hint="eastAsia"/>
          <w:color w:val="000000" w:themeColor="text1"/>
          <w:kern w:val="0"/>
          <w:szCs w:val="21"/>
        </w:rPr>
        <w:t>（授权）</w:t>
      </w:r>
      <w:r w:rsidRPr="001518AC">
        <w:rPr>
          <w:rFonts w:ascii="宋体" w:hAnsi="宋体" w:cs="宋体"/>
          <w:color w:val="000000" w:themeColor="text1"/>
          <w:kern w:val="0"/>
          <w:szCs w:val="21"/>
        </w:rPr>
        <w:t>代表人：</w:t>
      </w:r>
    </w:p>
    <w:p w14:paraId="28AFABEE" w14:textId="3B9E43AD"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联系电话：</w:t>
      </w:r>
    </w:p>
    <w:p w14:paraId="7663A399" w14:textId="4438CBDB"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lastRenderedPageBreak/>
        <w:t>开户银行：</w:t>
      </w:r>
    </w:p>
    <w:p w14:paraId="67881220" w14:textId="21EC66D3" w:rsidR="00CA3388" w:rsidRPr="001518AC" w:rsidRDefault="00CA3388" w:rsidP="00CA3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rPr>
          <w:rFonts w:ascii="宋体" w:hAnsi="宋体" w:cs="宋体"/>
          <w:color w:val="000000" w:themeColor="text1"/>
          <w:kern w:val="0"/>
          <w:szCs w:val="21"/>
        </w:rPr>
      </w:pPr>
      <w:r w:rsidRPr="001518AC">
        <w:rPr>
          <w:rFonts w:ascii="宋体" w:hAnsi="宋体" w:cs="宋体" w:hint="eastAsia"/>
          <w:color w:val="000000" w:themeColor="text1"/>
          <w:kern w:val="0"/>
          <w:szCs w:val="21"/>
        </w:rPr>
        <w:t>银行账号：</w:t>
      </w:r>
    </w:p>
    <w:p w14:paraId="0EDEAB7E" w14:textId="2E4E7081" w:rsidR="006E2CE6" w:rsidRPr="001518AC" w:rsidRDefault="00CA3388" w:rsidP="00CA3388">
      <w:pPr>
        <w:autoSpaceDE w:val="0"/>
        <w:autoSpaceDN w:val="0"/>
        <w:adjustRightInd w:val="0"/>
        <w:spacing w:line="440" w:lineRule="exact"/>
        <w:ind w:firstLineChars="200" w:firstLine="420"/>
        <w:rPr>
          <w:rFonts w:ascii="宋体" w:hAnsi="宋体"/>
          <w:color w:val="000000" w:themeColor="text1"/>
          <w:sz w:val="22"/>
          <w:szCs w:val="22"/>
        </w:rPr>
      </w:pPr>
      <w:r w:rsidRPr="001518AC">
        <w:rPr>
          <w:rFonts w:ascii="宋体" w:hAnsi="宋体" w:cs="宋体"/>
          <w:color w:val="000000" w:themeColor="text1"/>
          <w:kern w:val="0"/>
          <w:szCs w:val="21"/>
        </w:rPr>
        <w:t>签</w:t>
      </w:r>
      <w:r w:rsidRPr="001518AC">
        <w:rPr>
          <w:rFonts w:ascii="宋体" w:hAnsi="宋体" w:cs="宋体" w:hint="eastAsia"/>
          <w:color w:val="000000" w:themeColor="text1"/>
          <w:kern w:val="0"/>
          <w:szCs w:val="21"/>
        </w:rPr>
        <w:t>字日期</w:t>
      </w:r>
      <w:r w:rsidRPr="001518AC">
        <w:rPr>
          <w:rFonts w:ascii="宋体" w:hAnsi="宋体" w:cs="宋体"/>
          <w:color w:val="000000" w:themeColor="text1"/>
          <w:kern w:val="0"/>
          <w:szCs w:val="21"/>
        </w:rPr>
        <w:t>：年月日签</w:t>
      </w:r>
      <w:r w:rsidRPr="001518AC">
        <w:rPr>
          <w:rFonts w:ascii="宋体" w:hAnsi="宋体" w:cs="宋体" w:hint="eastAsia"/>
          <w:color w:val="000000" w:themeColor="text1"/>
          <w:kern w:val="0"/>
          <w:szCs w:val="21"/>
        </w:rPr>
        <w:t>字</w:t>
      </w:r>
      <w:r w:rsidRPr="001518AC">
        <w:rPr>
          <w:rFonts w:ascii="宋体" w:hAnsi="宋体" w:cs="宋体"/>
          <w:color w:val="000000" w:themeColor="text1"/>
          <w:kern w:val="0"/>
          <w:szCs w:val="21"/>
        </w:rPr>
        <w:t>日期：年</w:t>
      </w:r>
      <w:r w:rsidRPr="001518AC">
        <w:rPr>
          <w:rFonts w:ascii="宋体" w:hAnsi="宋体" w:cs="宋体" w:hint="eastAsia"/>
          <w:color w:val="000000" w:themeColor="text1"/>
          <w:kern w:val="0"/>
          <w:szCs w:val="21"/>
        </w:rPr>
        <w:t>月日</w:t>
      </w:r>
    </w:p>
    <w:p w14:paraId="4DB0547C" w14:textId="5570B9FB" w:rsidR="006E2CE6" w:rsidRPr="001518AC" w:rsidRDefault="006E2CE6">
      <w:pPr>
        <w:pStyle w:val="ad"/>
        <w:adjustRightInd w:val="0"/>
        <w:spacing w:before="120" w:after="120" w:line="420" w:lineRule="exact"/>
        <w:rPr>
          <w:rFonts w:hAnsi="宋体"/>
          <w:bCs/>
          <w:color w:val="000000" w:themeColor="text1"/>
        </w:rPr>
        <w:sectPr w:rsidR="006E2CE6" w:rsidRPr="001518AC">
          <w:pgSz w:w="11906" w:h="16838"/>
          <w:pgMar w:top="1247" w:right="1418" w:bottom="1247" w:left="1418" w:header="709" w:footer="866" w:gutter="0"/>
          <w:cols w:space="720"/>
          <w:docGrid w:linePitch="312"/>
        </w:sectPr>
      </w:pPr>
    </w:p>
    <w:p w14:paraId="28106FB4" w14:textId="1D37C198" w:rsidR="006E2CE6" w:rsidRPr="001518AC" w:rsidRDefault="00AC2D1F">
      <w:pPr>
        <w:pStyle w:val="1"/>
        <w:rPr>
          <w:color w:val="000000" w:themeColor="text1"/>
        </w:rPr>
      </w:pPr>
      <w:bookmarkStart w:id="104" w:name="_Toc142490291"/>
      <w:r w:rsidRPr="001518AC">
        <w:rPr>
          <w:rFonts w:hint="eastAsia"/>
          <w:color w:val="000000" w:themeColor="text1"/>
        </w:rPr>
        <w:lastRenderedPageBreak/>
        <w:t>第六章投标文件格式</w:t>
      </w:r>
      <w:bookmarkEnd w:id="104"/>
    </w:p>
    <w:p w14:paraId="199A25EF" w14:textId="77777777" w:rsidR="006E2CE6" w:rsidRPr="001518AC" w:rsidRDefault="00AC2D1F">
      <w:pPr>
        <w:snapToGrid w:val="0"/>
        <w:spacing w:beforeLines="50" w:before="120" w:after="50"/>
        <w:jc w:val="center"/>
        <w:rPr>
          <w:rFonts w:ascii="宋体" w:hAnsi="宋体"/>
          <w:b/>
          <w:bCs/>
          <w:color w:val="000000" w:themeColor="text1"/>
          <w:sz w:val="24"/>
        </w:rPr>
      </w:pPr>
      <w:r w:rsidRPr="001518AC">
        <w:rPr>
          <w:rFonts w:ascii="宋体" w:hAnsi="宋体" w:hint="eastAsia"/>
          <w:b/>
          <w:bCs/>
          <w:color w:val="000000" w:themeColor="text1"/>
          <w:sz w:val="24"/>
        </w:rPr>
        <w:t>一、投标文件封面格式</w:t>
      </w:r>
    </w:p>
    <w:p w14:paraId="320178A3" w14:textId="123ED2CB" w:rsidR="006E2CE6" w:rsidRPr="001518AC" w:rsidRDefault="00AC2D1F">
      <w:pPr>
        <w:snapToGrid w:val="0"/>
        <w:spacing w:beforeLines="50" w:before="120" w:after="50"/>
        <w:rPr>
          <w:rFonts w:ascii="宋体" w:hAnsi="宋体"/>
          <w:b/>
          <w:color w:val="000000" w:themeColor="text1"/>
          <w:sz w:val="24"/>
        </w:rPr>
      </w:pPr>
      <w:r w:rsidRPr="001518AC">
        <w:rPr>
          <w:rFonts w:ascii="宋体" w:hAnsi="宋体"/>
          <w:b/>
          <w:color w:val="000000" w:themeColor="text1"/>
          <w:sz w:val="24"/>
        </w:rPr>
        <w:t>1.</w:t>
      </w:r>
      <w:r w:rsidR="00CA3388" w:rsidRPr="001518AC">
        <w:rPr>
          <w:rFonts w:ascii="宋体" w:hAnsi="宋体" w:hint="eastAsia"/>
          <w:b/>
          <w:color w:val="000000" w:themeColor="text1"/>
          <w:sz w:val="24"/>
        </w:rPr>
        <w:t>资格文件</w:t>
      </w:r>
      <w:r w:rsidRPr="001518AC">
        <w:rPr>
          <w:rFonts w:ascii="宋体" w:hAnsi="宋体" w:hint="eastAsia"/>
          <w:b/>
          <w:color w:val="000000" w:themeColor="text1"/>
          <w:sz w:val="24"/>
        </w:rPr>
        <w:t>封面格式：</w:t>
      </w:r>
    </w:p>
    <w:p w14:paraId="5EEBE463" w14:textId="6FC5750D" w:rsidR="006E2CE6" w:rsidRPr="001518AC" w:rsidRDefault="00CA3388">
      <w:pPr>
        <w:snapToGrid w:val="0"/>
        <w:spacing w:beforeLines="50" w:before="120" w:after="50"/>
        <w:jc w:val="center"/>
        <w:rPr>
          <w:rFonts w:ascii="宋体" w:hAnsi="宋体"/>
          <w:b/>
          <w:bCs/>
          <w:color w:val="000000" w:themeColor="text1"/>
          <w:sz w:val="32"/>
          <w:szCs w:val="32"/>
        </w:rPr>
      </w:pPr>
      <w:r w:rsidRPr="001518AC">
        <w:rPr>
          <w:rFonts w:ascii="宋体" w:hAnsi="宋体" w:hint="eastAsia"/>
          <w:b/>
          <w:bCs/>
          <w:color w:val="000000" w:themeColor="text1"/>
          <w:sz w:val="32"/>
          <w:szCs w:val="32"/>
        </w:rPr>
        <w:t>资格文件</w:t>
      </w:r>
    </w:p>
    <w:p w14:paraId="1AA5A214" w14:textId="77777777" w:rsidR="006E2CE6" w:rsidRPr="001518AC" w:rsidRDefault="006E2CE6">
      <w:pPr>
        <w:snapToGrid w:val="0"/>
        <w:rPr>
          <w:rFonts w:ascii="宋体" w:hAnsi="宋体"/>
          <w:bCs/>
          <w:color w:val="000000" w:themeColor="text1"/>
          <w:sz w:val="24"/>
          <w:szCs w:val="20"/>
        </w:rPr>
      </w:pPr>
    </w:p>
    <w:p w14:paraId="5F479342" w14:textId="77777777" w:rsidR="006E2CE6" w:rsidRPr="001518AC" w:rsidRDefault="00AC2D1F">
      <w:pPr>
        <w:snapToGrid w:val="0"/>
        <w:spacing w:beforeLines="50" w:before="120" w:after="50" w:line="320" w:lineRule="exact"/>
        <w:ind w:firstLineChars="445" w:firstLine="1068"/>
        <w:rPr>
          <w:rFonts w:ascii="宋体" w:hAnsi="宋体"/>
          <w:bCs/>
          <w:color w:val="000000" w:themeColor="text1"/>
          <w:sz w:val="24"/>
          <w:szCs w:val="20"/>
        </w:rPr>
      </w:pPr>
      <w:r w:rsidRPr="001518AC">
        <w:rPr>
          <w:rFonts w:ascii="宋体" w:hAnsi="宋体" w:hint="eastAsia"/>
          <w:bCs/>
          <w:color w:val="000000" w:themeColor="text1"/>
          <w:sz w:val="24"/>
        </w:rPr>
        <w:t>项目名称：</w:t>
      </w:r>
    </w:p>
    <w:p w14:paraId="57E93B71" w14:textId="0F2965A1" w:rsidR="006E2CE6" w:rsidRPr="001518AC" w:rsidRDefault="00AC2D1F">
      <w:pPr>
        <w:snapToGrid w:val="0"/>
        <w:spacing w:beforeLines="50" w:before="12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项目编号：</w:t>
      </w:r>
    </w:p>
    <w:p w14:paraId="299A508B" w14:textId="77777777" w:rsidR="006E2CE6" w:rsidRPr="001518AC" w:rsidRDefault="00AC2D1F">
      <w:pPr>
        <w:pStyle w:val="a4"/>
        <w:snapToGrid w:val="0"/>
        <w:spacing w:before="5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供应商名称：</w:t>
      </w:r>
    </w:p>
    <w:p w14:paraId="2010ACF4" w14:textId="77777777" w:rsidR="006E2CE6" w:rsidRPr="001518AC" w:rsidRDefault="00AC2D1F">
      <w:pPr>
        <w:pStyle w:val="a4"/>
        <w:snapToGrid w:val="0"/>
        <w:spacing w:before="5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供应商地址：</w:t>
      </w:r>
    </w:p>
    <w:p w14:paraId="3AC7D8EB" w14:textId="77777777" w:rsidR="006E2CE6" w:rsidRPr="001518AC" w:rsidRDefault="006E2CE6">
      <w:pPr>
        <w:snapToGrid w:val="0"/>
        <w:rPr>
          <w:rFonts w:ascii="宋体" w:hAnsi="宋体"/>
          <w:bCs/>
          <w:color w:val="000000" w:themeColor="text1"/>
          <w:sz w:val="24"/>
        </w:rPr>
      </w:pPr>
    </w:p>
    <w:p w14:paraId="1FD985C4" w14:textId="7DB6790D" w:rsidR="006E2CE6" w:rsidRPr="001518AC" w:rsidRDefault="00AC2D1F">
      <w:pPr>
        <w:snapToGrid w:val="0"/>
        <w:spacing w:beforeLines="50" w:before="120" w:after="50"/>
        <w:ind w:firstLine="645"/>
        <w:jc w:val="center"/>
        <w:rPr>
          <w:rFonts w:ascii="宋体" w:hAnsi="宋体"/>
          <w:color w:val="000000" w:themeColor="text1"/>
          <w:sz w:val="24"/>
        </w:rPr>
      </w:pPr>
      <w:r w:rsidRPr="001518AC">
        <w:rPr>
          <w:rFonts w:ascii="宋体" w:hAnsi="宋体" w:hint="eastAsia"/>
          <w:color w:val="000000" w:themeColor="text1"/>
          <w:sz w:val="24"/>
        </w:rPr>
        <w:t>年月日</w:t>
      </w:r>
    </w:p>
    <w:p w14:paraId="76ED743C" w14:textId="77777777" w:rsidR="006E2CE6" w:rsidRPr="001518AC" w:rsidRDefault="006E2CE6">
      <w:pPr>
        <w:snapToGrid w:val="0"/>
        <w:spacing w:beforeLines="50" w:before="120" w:after="50"/>
        <w:ind w:firstLine="645"/>
        <w:jc w:val="center"/>
        <w:rPr>
          <w:rFonts w:ascii="宋体" w:hAnsi="宋体"/>
          <w:color w:val="000000" w:themeColor="text1"/>
          <w:sz w:val="24"/>
        </w:rPr>
      </w:pPr>
    </w:p>
    <w:p w14:paraId="706AB066" w14:textId="5C4EEFCB" w:rsidR="006E2CE6" w:rsidRPr="001518AC" w:rsidRDefault="00AC2D1F" w:rsidP="00CA3388">
      <w:pPr>
        <w:snapToGrid w:val="0"/>
        <w:spacing w:beforeLines="50" w:before="120" w:after="50"/>
        <w:rPr>
          <w:rFonts w:ascii="宋体" w:hAnsi="宋体"/>
          <w:color w:val="000000" w:themeColor="text1"/>
          <w:sz w:val="24"/>
          <w:szCs w:val="20"/>
        </w:rPr>
      </w:pPr>
      <w:r w:rsidRPr="001518AC">
        <w:rPr>
          <w:rFonts w:ascii="宋体" w:hAnsi="宋体" w:hint="eastAsia"/>
          <w:b/>
          <w:color w:val="000000" w:themeColor="text1"/>
          <w:sz w:val="24"/>
        </w:rPr>
        <w:t>2．</w:t>
      </w:r>
      <w:r w:rsidR="00CA3388" w:rsidRPr="001518AC">
        <w:rPr>
          <w:rFonts w:ascii="宋体" w:hAnsi="宋体" w:hint="eastAsia"/>
          <w:b/>
          <w:color w:val="000000" w:themeColor="text1"/>
          <w:sz w:val="24"/>
        </w:rPr>
        <w:t>资信商务及技术文件/报价文件</w:t>
      </w:r>
      <w:r w:rsidRPr="001518AC">
        <w:rPr>
          <w:rFonts w:ascii="宋体" w:hAnsi="宋体" w:hint="eastAsia"/>
          <w:b/>
          <w:color w:val="000000" w:themeColor="text1"/>
          <w:sz w:val="24"/>
        </w:rPr>
        <w:t>封面格式：</w:t>
      </w:r>
    </w:p>
    <w:p w14:paraId="47FE3AAE" w14:textId="27F74AFD" w:rsidR="006E2CE6" w:rsidRPr="001518AC" w:rsidRDefault="00CA3388">
      <w:pPr>
        <w:snapToGrid w:val="0"/>
        <w:spacing w:beforeLines="50" w:before="120" w:after="50"/>
        <w:jc w:val="center"/>
        <w:rPr>
          <w:rFonts w:ascii="宋体" w:hAnsi="宋体"/>
          <w:b/>
          <w:bCs/>
          <w:color w:val="000000" w:themeColor="text1"/>
          <w:sz w:val="32"/>
          <w:szCs w:val="32"/>
        </w:rPr>
      </w:pPr>
      <w:r w:rsidRPr="001518AC">
        <w:rPr>
          <w:rFonts w:ascii="宋体" w:hAnsi="宋体" w:hint="eastAsia"/>
          <w:b/>
          <w:bCs/>
          <w:color w:val="000000" w:themeColor="text1"/>
          <w:sz w:val="32"/>
          <w:szCs w:val="32"/>
        </w:rPr>
        <w:t>资信商务及技术文件/</w:t>
      </w:r>
      <w:r w:rsidR="00AC2D1F" w:rsidRPr="001518AC">
        <w:rPr>
          <w:rFonts w:ascii="宋体" w:hAnsi="宋体" w:hint="eastAsia"/>
          <w:b/>
          <w:bCs/>
          <w:color w:val="000000" w:themeColor="text1"/>
          <w:sz w:val="32"/>
          <w:szCs w:val="32"/>
        </w:rPr>
        <w:t>报价文件</w:t>
      </w:r>
    </w:p>
    <w:p w14:paraId="7F1E0856" w14:textId="77777777" w:rsidR="006E2CE6" w:rsidRPr="001518AC" w:rsidRDefault="006E2CE6">
      <w:pPr>
        <w:snapToGrid w:val="0"/>
        <w:rPr>
          <w:rFonts w:ascii="宋体" w:hAnsi="宋体"/>
          <w:bCs/>
          <w:color w:val="000000" w:themeColor="text1"/>
          <w:sz w:val="24"/>
          <w:szCs w:val="20"/>
        </w:rPr>
      </w:pPr>
    </w:p>
    <w:p w14:paraId="3E32D75C" w14:textId="77777777" w:rsidR="006E2CE6" w:rsidRPr="001518AC" w:rsidRDefault="00AC2D1F">
      <w:pPr>
        <w:snapToGrid w:val="0"/>
        <w:spacing w:beforeLines="50" w:before="120" w:after="50" w:line="320" w:lineRule="exact"/>
        <w:ind w:firstLineChars="445" w:firstLine="1068"/>
        <w:rPr>
          <w:rFonts w:ascii="宋体" w:hAnsi="宋体"/>
          <w:bCs/>
          <w:color w:val="000000" w:themeColor="text1"/>
          <w:sz w:val="24"/>
          <w:szCs w:val="20"/>
        </w:rPr>
      </w:pPr>
      <w:r w:rsidRPr="001518AC">
        <w:rPr>
          <w:rFonts w:ascii="宋体" w:hAnsi="宋体" w:hint="eastAsia"/>
          <w:bCs/>
          <w:color w:val="000000" w:themeColor="text1"/>
          <w:sz w:val="24"/>
        </w:rPr>
        <w:t>项目名称：</w:t>
      </w:r>
    </w:p>
    <w:p w14:paraId="3F7CB1AC" w14:textId="5B521330" w:rsidR="006E2CE6" w:rsidRPr="001518AC" w:rsidRDefault="00AC2D1F">
      <w:pPr>
        <w:snapToGrid w:val="0"/>
        <w:spacing w:beforeLines="50" w:before="12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项目编号：</w:t>
      </w:r>
    </w:p>
    <w:p w14:paraId="2DB8F7BD" w14:textId="77777777" w:rsidR="006E2CE6" w:rsidRPr="001518AC" w:rsidRDefault="00AC2D1F">
      <w:pPr>
        <w:pStyle w:val="a4"/>
        <w:snapToGrid w:val="0"/>
        <w:spacing w:before="5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供应商名称：</w:t>
      </w:r>
    </w:p>
    <w:p w14:paraId="2C04E8D9" w14:textId="77777777" w:rsidR="006E2CE6" w:rsidRPr="001518AC" w:rsidRDefault="00AC2D1F">
      <w:pPr>
        <w:pStyle w:val="a4"/>
        <w:snapToGrid w:val="0"/>
        <w:spacing w:before="50" w:after="50" w:line="320" w:lineRule="exact"/>
        <w:ind w:firstLineChars="445" w:firstLine="1068"/>
        <w:rPr>
          <w:rFonts w:ascii="宋体" w:hAnsi="宋体"/>
          <w:bCs/>
          <w:color w:val="000000" w:themeColor="text1"/>
          <w:sz w:val="24"/>
        </w:rPr>
      </w:pPr>
      <w:r w:rsidRPr="001518AC">
        <w:rPr>
          <w:rFonts w:ascii="宋体" w:hAnsi="宋体" w:hint="eastAsia"/>
          <w:bCs/>
          <w:color w:val="000000" w:themeColor="text1"/>
          <w:sz w:val="24"/>
        </w:rPr>
        <w:t>供应商地址：</w:t>
      </w:r>
    </w:p>
    <w:p w14:paraId="5365A8D8" w14:textId="77777777" w:rsidR="006E2CE6" w:rsidRPr="001518AC" w:rsidRDefault="006E2CE6">
      <w:pPr>
        <w:snapToGrid w:val="0"/>
        <w:rPr>
          <w:rFonts w:ascii="宋体" w:hAnsi="宋体"/>
          <w:bCs/>
          <w:color w:val="000000" w:themeColor="text1"/>
          <w:sz w:val="24"/>
        </w:rPr>
      </w:pPr>
    </w:p>
    <w:p w14:paraId="7E0B4267" w14:textId="7AFA2CF5" w:rsidR="006E2CE6" w:rsidRPr="001518AC" w:rsidRDefault="00AC2D1F">
      <w:pPr>
        <w:snapToGrid w:val="0"/>
        <w:spacing w:beforeLines="50" w:before="120" w:after="50" w:line="360" w:lineRule="auto"/>
        <w:ind w:firstLine="645"/>
        <w:jc w:val="center"/>
        <w:rPr>
          <w:rFonts w:ascii="宋体" w:hAnsi="宋体"/>
          <w:color w:val="000000" w:themeColor="text1"/>
          <w:sz w:val="24"/>
        </w:rPr>
      </w:pPr>
      <w:r w:rsidRPr="001518AC">
        <w:rPr>
          <w:rFonts w:ascii="宋体" w:hAnsi="宋体" w:hint="eastAsia"/>
          <w:color w:val="000000" w:themeColor="text1"/>
          <w:sz w:val="24"/>
        </w:rPr>
        <w:t>年月日</w:t>
      </w:r>
    </w:p>
    <w:p w14:paraId="10FF64C1" w14:textId="77777777" w:rsidR="006E2CE6" w:rsidRPr="001518AC" w:rsidRDefault="006E2CE6">
      <w:pPr>
        <w:snapToGrid w:val="0"/>
        <w:rPr>
          <w:rFonts w:ascii="宋体" w:hAnsi="宋体"/>
          <w:color w:val="000000" w:themeColor="text1"/>
          <w:sz w:val="24"/>
          <w:szCs w:val="20"/>
        </w:rPr>
      </w:pPr>
    </w:p>
    <w:p w14:paraId="30C8F2FE" w14:textId="3CE8D517" w:rsidR="006E2CE6" w:rsidRPr="001518AC" w:rsidRDefault="00AC2D1F">
      <w:pPr>
        <w:snapToGrid w:val="0"/>
        <w:spacing w:beforeLines="50" w:before="120" w:after="50"/>
        <w:rPr>
          <w:rFonts w:ascii="宋体" w:hAnsi="宋体"/>
          <w:color w:val="000000" w:themeColor="text1"/>
          <w:sz w:val="24"/>
        </w:rPr>
      </w:pPr>
      <w:r w:rsidRPr="001518AC">
        <w:rPr>
          <w:rFonts w:ascii="宋体" w:hAnsi="宋体" w:hint="eastAsia"/>
          <w:b/>
          <w:color w:val="000000" w:themeColor="text1"/>
          <w:sz w:val="24"/>
        </w:rPr>
        <w:t>3</w:t>
      </w:r>
      <w:r w:rsidRPr="001518AC">
        <w:rPr>
          <w:rFonts w:ascii="宋体" w:hAnsi="宋体"/>
          <w:b/>
          <w:color w:val="000000" w:themeColor="text1"/>
          <w:sz w:val="24"/>
        </w:rPr>
        <w:t>.</w:t>
      </w:r>
      <w:r w:rsidR="00CA3388" w:rsidRPr="001518AC">
        <w:rPr>
          <w:rFonts w:ascii="宋体" w:hAnsi="宋体" w:hint="eastAsia"/>
          <w:b/>
          <w:color w:val="000000" w:themeColor="text1"/>
          <w:sz w:val="24"/>
        </w:rPr>
        <w:t>资格文件、资信</w:t>
      </w:r>
      <w:r w:rsidRPr="001518AC">
        <w:rPr>
          <w:rFonts w:ascii="宋体" w:hAnsi="宋体" w:hint="eastAsia"/>
          <w:b/>
          <w:color w:val="000000" w:themeColor="text1"/>
          <w:sz w:val="24"/>
        </w:rPr>
        <w:t>商务及技术文件、报价文件目录</w:t>
      </w:r>
      <w:r w:rsidRPr="001518AC">
        <w:rPr>
          <w:rFonts w:ascii="宋体" w:hAnsi="宋体" w:hint="eastAsia"/>
          <w:b/>
          <w:bCs/>
          <w:color w:val="000000" w:themeColor="text1"/>
          <w:sz w:val="24"/>
        </w:rPr>
        <w:t>（请按照“第三章供应商须知，</w:t>
      </w:r>
      <w:r w:rsidRPr="001518AC">
        <w:rPr>
          <w:rFonts w:ascii="宋体" w:hAnsi="宋体"/>
          <w:b/>
          <w:bCs/>
          <w:color w:val="000000" w:themeColor="text1"/>
          <w:sz w:val="24"/>
        </w:rPr>
        <w:t>三、投标文件的编制</w:t>
      </w:r>
      <w:r w:rsidRPr="001518AC">
        <w:rPr>
          <w:rFonts w:ascii="宋体" w:hAnsi="宋体" w:hint="eastAsia"/>
          <w:b/>
          <w:bCs/>
          <w:color w:val="000000" w:themeColor="text1"/>
          <w:sz w:val="24"/>
        </w:rPr>
        <w:t>”的顺序自行编制目录）</w:t>
      </w:r>
    </w:p>
    <w:p w14:paraId="281EBA90" w14:textId="77777777" w:rsidR="006E2CE6" w:rsidRPr="001518AC" w:rsidRDefault="00AC2D1F">
      <w:pPr>
        <w:snapToGrid w:val="0"/>
        <w:spacing w:before="50" w:after="50"/>
        <w:rPr>
          <w:rFonts w:ascii="宋体" w:hAnsi="宋体"/>
          <w:b/>
          <w:bCs/>
          <w:color w:val="000000" w:themeColor="text1"/>
          <w:sz w:val="24"/>
        </w:rPr>
      </w:pPr>
      <w:r w:rsidRPr="001518AC">
        <w:rPr>
          <w:rFonts w:ascii="宋体" w:hAnsi="宋体" w:hint="eastAsia"/>
          <w:b/>
          <w:bCs/>
          <w:color w:val="000000" w:themeColor="text1"/>
          <w:sz w:val="24"/>
        </w:rPr>
        <w:t>例如：</w:t>
      </w:r>
    </w:p>
    <w:p w14:paraId="3DE7FA4F" w14:textId="77777777" w:rsidR="006E2CE6" w:rsidRPr="001518AC" w:rsidRDefault="00AC2D1F">
      <w:pPr>
        <w:snapToGrid w:val="0"/>
        <w:spacing w:before="50" w:after="50"/>
        <w:rPr>
          <w:rFonts w:ascii="宋体" w:hAnsi="宋体"/>
          <w:color w:val="000000" w:themeColor="text1"/>
          <w:sz w:val="24"/>
          <w:szCs w:val="20"/>
        </w:rPr>
      </w:pPr>
      <w:r w:rsidRPr="001518AC">
        <w:rPr>
          <w:rFonts w:ascii="宋体" w:hAnsi="宋体" w:hint="eastAsia"/>
          <w:b/>
          <w:bCs/>
          <w:color w:val="000000" w:themeColor="text1"/>
          <w:sz w:val="24"/>
        </w:rPr>
        <w:t>资格文件：</w:t>
      </w:r>
    </w:p>
    <w:p w14:paraId="78A037FD" w14:textId="1C3681E2" w:rsidR="00CA3388" w:rsidRPr="001518AC" w:rsidRDefault="00CA3388" w:rsidP="00CA3388">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1.1满足《中华人民共和国政府采购法》第二十二条规定；未被“信用中国”（</w:t>
      </w:r>
      <w:r w:rsidRPr="001518AC">
        <w:rPr>
          <w:rFonts w:ascii="宋体" w:hAnsi="宋体"/>
          <w:color w:val="000000" w:themeColor="text1"/>
          <w:szCs w:val="21"/>
        </w:rPr>
        <w:t>www.creditchina.gov.cn)</w:t>
      </w:r>
      <w:r w:rsidRPr="001518AC">
        <w:rPr>
          <w:rFonts w:ascii="宋体" w:hAnsi="宋体" w:hint="eastAsia"/>
          <w:color w:val="000000" w:themeColor="text1"/>
          <w:szCs w:val="21"/>
        </w:rPr>
        <w:t>、中国政府采购网（</w:t>
      </w:r>
      <w:r w:rsidRPr="001518AC">
        <w:rPr>
          <w:rFonts w:ascii="宋体" w:hAnsi="宋体"/>
          <w:color w:val="000000" w:themeColor="text1"/>
          <w:szCs w:val="21"/>
        </w:rPr>
        <w:t>www.ccgp.gov.cn</w:t>
      </w:r>
      <w:r w:rsidRPr="001518AC">
        <w:rPr>
          <w:rFonts w:ascii="宋体" w:hAnsi="宋体" w:hint="eastAsia"/>
          <w:color w:val="000000" w:themeColor="text1"/>
          <w:szCs w:val="21"/>
        </w:rPr>
        <w:t>）列入失信被执行人、重大税收违法案件当事人名单、政府采购严重违法失信行为记录名单（页码）</w:t>
      </w:r>
    </w:p>
    <w:p w14:paraId="3590E03E" w14:textId="3B6BE03D" w:rsidR="00CA3388" w:rsidRPr="001518AC" w:rsidRDefault="00CA3388" w:rsidP="00CA3388">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1.2落实政府采购政策需满足的资格要求（若有）（页码）</w:t>
      </w:r>
    </w:p>
    <w:p w14:paraId="65416775" w14:textId="34865A2E" w:rsidR="005F682A" w:rsidRPr="001518AC" w:rsidRDefault="00CA3388" w:rsidP="005F682A">
      <w:pPr>
        <w:spacing w:line="420" w:lineRule="exact"/>
        <w:ind w:firstLineChars="200" w:firstLine="420"/>
        <w:rPr>
          <w:rFonts w:ascii="宋体" w:hAnsi="宋体"/>
          <w:color w:val="000000" w:themeColor="text1"/>
          <w:szCs w:val="21"/>
        </w:rPr>
      </w:pPr>
      <w:r w:rsidRPr="001518AC">
        <w:rPr>
          <w:rFonts w:ascii="宋体" w:hAnsi="宋体" w:hint="eastAsia"/>
          <w:color w:val="000000" w:themeColor="text1"/>
          <w:szCs w:val="21"/>
        </w:rPr>
        <w:t>1.</w:t>
      </w:r>
      <w:r w:rsidR="005F682A" w:rsidRPr="001518AC">
        <w:rPr>
          <w:rFonts w:ascii="宋体" w:hAnsi="宋体"/>
          <w:color w:val="000000" w:themeColor="text1"/>
          <w:szCs w:val="21"/>
        </w:rPr>
        <w:t>3</w:t>
      </w:r>
      <w:r w:rsidR="005F682A" w:rsidRPr="001518AC">
        <w:rPr>
          <w:rFonts w:ascii="宋体" w:hAnsi="宋体" w:cs="宋体"/>
          <w:color w:val="000000" w:themeColor="text1"/>
          <w:szCs w:val="21"/>
        </w:rPr>
        <w:t>中小企业声明函、残疾人福利性单位声明函及其他符合政策性条件的承诺函或证明材料</w:t>
      </w:r>
    </w:p>
    <w:p w14:paraId="2C99EF6A" w14:textId="6ED3DDAD" w:rsidR="005F682A" w:rsidRPr="001518AC" w:rsidRDefault="005F682A" w:rsidP="005F682A">
      <w:pPr>
        <w:spacing w:line="420" w:lineRule="exact"/>
        <w:ind w:firstLineChars="200" w:firstLine="420"/>
        <w:rPr>
          <w:rFonts w:ascii="宋体" w:hAnsi="宋体" w:cs="宋体"/>
          <w:color w:val="000000" w:themeColor="text1"/>
          <w:szCs w:val="21"/>
        </w:rPr>
      </w:pPr>
      <w:r w:rsidRPr="001518AC">
        <w:rPr>
          <w:rFonts w:ascii="宋体" w:hAnsi="宋体" w:hint="eastAsia"/>
          <w:color w:val="000000" w:themeColor="text1"/>
          <w:szCs w:val="21"/>
        </w:rPr>
        <w:t>（页码）</w:t>
      </w:r>
    </w:p>
    <w:p w14:paraId="13D995CB" w14:textId="5414DB4B" w:rsidR="005F682A" w:rsidRPr="001518AC" w:rsidRDefault="005F682A" w:rsidP="00CA3388">
      <w:pPr>
        <w:spacing w:line="420" w:lineRule="exact"/>
        <w:ind w:firstLineChars="200" w:firstLine="420"/>
        <w:rPr>
          <w:rFonts w:ascii="宋体" w:hAnsi="宋体"/>
          <w:color w:val="000000" w:themeColor="text1"/>
          <w:szCs w:val="21"/>
        </w:rPr>
      </w:pPr>
    </w:p>
    <w:p w14:paraId="3EB8448C" w14:textId="77777777" w:rsidR="006E2CE6" w:rsidRPr="001518AC" w:rsidRDefault="00AC2D1F">
      <w:pPr>
        <w:snapToGrid w:val="0"/>
        <w:spacing w:line="80" w:lineRule="exact"/>
        <w:rPr>
          <w:rFonts w:ascii="宋体" w:hAnsi="宋体"/>
          <w:color w:val="000000" w:themeColor="text1"/>
          <w:sz w:val="24"/>
        </w:rPr>
      </w:pPr>
      <w:bookmarkStart w:id="105" w:name="_Toc219619166"/>
      <w:r w:rsidRPr="001518AC">
        <w:rPr>
          <w:rFonts w:ascii="宋体" w:hAnsi="宋体"/>
          <w:color w:val="000000" w:themeColor="text1"/>
          <w:sz w:val="24"/>
        </w:rPr>
        <w:br w:type="page"/>
      </w:r>
    </w:p>
    <w:p w14:paraId="2DBD4699" w14:textId="6169B539" w:rsidR="00750A3A" w:rsidRPr="001518AC" w:rsidRDefault="00AC2D1F">
      <w:pPr>
        <w:snapToGrid w:val="0"/>
        <w:spacing w:before="50" w:afterLines="50" w:after="120"/>
        <w:jc w:val="left"/>
        <w:rPr>
          <w:rFonts w:ascii="宋体" w:hAnsi="宋体"/>
          <w:b/>
          <w:color w:val="000000" w:themeColor="text1"/>
          <w:sz w:val="24"/>
        </w:rPr>
      </w:pPr>
      <w:r w:rsidRPr="001518AC">
        <w:rPr>
          <w:rFonts w:ascii="宋体" w:hAnsi="宋体" w:hint="eastAsia"/>
          <w:b/>
          <w:color w:val="000000" w:themeColor="text1"/>
          <w:sz w:val="24"/>
        </w:rPr>
        <w:lastRenderedPageBreak/>
        <w:t>4.</w:t>
      </w:r>
      <w:r w:rsidR="00750A3A" w:rsidRPr="001518AC">
        <w:rPr>
          <w:rFonts w:ascii="宋体" w:hAnsi="宋体" w:hint="eastAsia"/>
          <w:b/>
          <w:color w:val="000000" w:themeColor="text1"/>
          <w:sz w:val="24"/>
        </w:rPr>
        <w:t>符合参加政府采购活动应当具备的一般条件的承诺函</w:t>
      </w:r>
    </w:p>
    <w:p w14:paraId="2F5A2FD0" w14:textId="68970349" w:rsidR="00750A3A" w:rsidRPr="001518AC" w:rsidRDefault="00750A3A" w:rsidP="00750A3A">
      <w:pPr>
        <w:snapToGrid w:val="0"/>
        <w:spacing w:before="240" w:afterLines="100" w:after="240"/>
        <w:jc w:val="center"/>
        <w:rPr>
          <w:rFonts w:ascii="宋体" w:hAnsi="宋体"/>
          <w:b/>
          <w:color w:val="000000" w:themeColor="text1"/>
          <w:sz w:val="28"/>
          <w:szCs w:val="28"/>
        </w:rPr>
      </w:pPr>
      <w:r w:rsidRPr="001518AC">
        <w:rPr>
          <w:rFonts w:ascii="宋体" w:hAnsi="宋体" w:hint="eastAsia"/>
          <w:b/>
          <w:color w:val="000000" w:themeColor="text1"/>
          <w:sz w:val="28"/>
          <w:szCs w:val="28"/>
        </w:rPr>
        <w:t>符合参加政府采购活动应当具备的一般条件的承诺函</w:t>
      </w:r>
    </w:p>
    <w:p w14:paraId="1309D2AF" w14:textId="77777777" w:rsidR="00750A3A" w:rsidRPr="001518AC" w:rsidRDefault="00750A3A" w:rsidP="00750A3A">
      <w:pPr>
        <w:adjustRightInd w:val="0"/>
        <w:snapToGrid w:val="0"/>
        <w:spacing w:line="360" w:lineRule="auto"/>
        <w:rPr>
          <w:rFonts w:ascii="宋体" w:hAnsi="宋体" w:cs="宋体"/>
          <w:color w:val="000000" w:themeColor="text1"/>
          <w:sz w:val="24"/>
        </w:rPr>
      </w:pPr>
      <w:r w:rsidRPr="001518AC">
        <w:rPr>
          <w:rFonts w:ascii="宋体" w:hAnsi="宋体" w:cs="宋体" w:hint="eastAsia"/>
          <w:color w:val="000000" w:themeColor="text1"/>
          <w:sz w:val="24"/>
        </w:rPr>
        <w:t>（采购人）、（采购代理机构）：</w:t>
      </w:r>
    </w:p>
    <w:p w14:paraId="7AE44DFA"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我方参与（项目名称）【招标编号：（采购编号）】政府采购活动，郑重承诺：</w:t>
      </w:r>
    </w:p>
    <w:p w14:paraId="239057D3" w14:textId="77777777" w:rsidR="00750A3A" w:rsidRPr="001518AC" w:rsidRDefault="00750A3A" w:rsidP="00750A3A">
      <w:pPr>
        <w:adjustRightInd w:val="0"/>
        <w:snapToGrid w:val="0"/>
        <w:spacing w:line="360" w:lineRule="auto"/>
        <w:ind w:firstLineChars="150" w:firstLine="360"/>
        <w:rPr>
          <w:rFonts w:ascii="宋体" w:hAnsi="宋体" w:cs="宋体"/>
          <w:color w:val="000000" w:themeColor="text1"/>
          <w:sz w:val="24"/>
        </w:rPr>
      </w:pPr>
      <w:r w:rsidRPr="001518AC">
        <w:rPr>
          <w:rFonts w:ascii="宋体" w:hAnsi="宋体" w:cs="宋体" w:hint="eastAsia"/>
          <w:color w:val="000000" w:themeColor="text1"/>
          <w:sz w:val="24"/>
        </w:rPr>
        <w:t>（一）具备《中华人民共和国政府采购法》第二十二条第一款规定的条件：</w:t>
      </w:r>
    </w:p>
    <w:p w14:paraId="7385F19F"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1、具有独立承担民事责任的能力；</w:t>
      </w:r>
    </w:p>
    <w:p w14:paraId="749354E6" w14:textId="50EC2318"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2、具有良好的商业信誉和健全的财务会计制度；</w:t>
      </w:r>
    </w:p>
    <w:p w14:paraId="532CEA5F"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3、具有履行合同所必需的设备和专业技术能力；</w:t>
      </w:r>
    </w:p>
    <w:p w14:paraId="7D283139"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4、有依法缴纳税收和社会保障资金的良好记录；</w:t>
      </w:r>
    </w:p>
    <w:p w14:paraId="09F55B6F"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5、参加政府采购活动前三年内，在经营活动中没有重大违法记录；</w:t>
      </w:r>
    </w:p>
    <w:p w14:paraId="24C17164"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6、具有法律、行政法规规定的其他条件。</w:t>
      </w:r>
    </w:p>
    <w:p w14:paraId="2C27C86B"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0D408877"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（三）不存在以下情况：</w:t>
      </w:r>
    </w:p>
    <w:p w14:paraId="7FBFFDAA"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1、单位负责人为同一人或者存在直接控股、管理关系的不同供应商参加同一合同项下的政府采购活动的；</w:t>
      </w:r>
    </w:p>
    <w:p w14:paraId="03736B0E" w14:textId="62D5C4E1"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2、为采购项目提供整体设计、规范编制或者项目管理、监理、检测等服务后再参加该采购项目的其他采购活动的。</w:t>
      </w:r>
    </w:p>
    <w:p w14:paraId="3DEEC953" w14:textId="77777777" w:rsidR="00750A3A" w:rsidRPr="001518AC" w:rsidRDefault="00750A3A" w:rsidP="00750A3A">
      <w:pPr>
        <w:adjustRightInd w:val="0"/>
        <w:snapToGrid w:val="0"/>
        <w:spacing w:line="360" w:lineRule="auto"/>
        <w:ind w:firstLineChars="200" w:firstLine="480"/>
        <w:rPr>
          <w:rFonts w:ascii="宋体" w:hAnsi="宋体" w:cs="宋体"/>
          <w:color w:val="000000" w:themeColor="text1"/>
          <w:sz w:val="24"/>
        </w:rPr>
      </w:pPr>
    </w:p>
    <w:p w14:paraId="7DDEBB25" w14:textId="77777777" w:rsidR="00750A3A" w:rsidRPr="001518AC" w:rsidRDefault="00750A3A" w:rsidP="00750A3A">
      <w:pPr>
        <w:adjustRightInd w:val="0"/>
        <w:snapToGrid w:val="0"/>
        <w:spacing w:line="360" w:lineRule="auto"/>
        <w:ind w:firstLineChars="2300" w:firstLine="5520"/>
        <w:rPr>
          <w:rFonts w:ascii="宋体" w:hAnsi="宋体" w:cs="宋体"/>
          <w:color w:val="000000" w:themeColor="text1"/>
          <w:kern w:val="0"/>
          <w:sz w:val="24"/>
        </w:rPr>
      </w:pPr>
      <w:r w:rsidRPr="001518AC">
        <w:rPr>
          <w:rFonts w:ascii="宋体" w:hAnsi="宋体" w:cs="宋体" w:hint="eastAsia"/>
          <w:color w:val="000000" w:themeColor="text1"/>
          <w:kern w:val="0"/>
          <w:sz w:val="24"/>
          <w:lang w:val="zh-CN"/>
        </w:rPr>
        <w:t>投标人名称(电子签名)：</w:t>
      </w:r>
    </w:p>
    <w:p w14:paraId="5310DC55" w14:textId="08F17807" w:rsidR="00750A3A" w:rsidRPr="001518AC" w:rsidRDefault="00750A3A" w:rsidP="00750A3A">
      <w:pPr>
        <w:snapToGrid w:val="0"/>
        <w:spacing w:before="50" w:afterLines="50" w:after="120"/>
        <w:jc w:val="left"/>
        <w:rPr>
          <w:rFonts w:ascii="宋体" w:hAnsi="宋体"/>
          <w:b/>
          <w:color w:val="000000" w:themeColor="text1"/>
          <w:sz w:val="24"/>
        </w:rPr>
      </w:pPr>
      <w:r w:rsidRPr="001518AC">
        <w:rPr>
          <w:rFonts w:ascii="宋体" w:hAnsi="宋体" w:cs="宋体" w:hint="eastAsia"/>
          <w:color w:val="000000" w:themeColor="text1"/>
          <w:kern w:val="0"/>
          <w:sz w:val="24"/>
          <w:lang w:val="zh-CN"/>
        </w:rPr>
        <w:t>日期</w:t>
      </w:r>
      <w:r w:rsidRPr="001518AC">
        <w:rPr>
          <w:rFonts w:ascii="宋体" w:hAnsi="宋体" w:cs="宋体" w:hint="eastAsia"/>
          <w:color w:val="000000" w:themeColor="text1"/>
          <w:kern w:val="0"/>
          <w:sz w:val="24"/>
        </w:rPr>
        <w:t>：年</w:t>
      </w:r>
      <w:r w:rsidRPr="001518AC">
        <w:rPr>
          <w:rFonts w:ascii="宋体" w:hAnsi="宋体" w:cs="宋体" w:hint="eastAsia"/>
          <w:color w:val="000000" w:themeColor="text1"/>
          <w:kern w:val="0"/>
          <w:sz w:val="24"/>
          <w:lang w:val="zh-CN"/>
        </w:rPr>
        <w:t>月日</w:t>
      </w:r>
    </w:p>
    <w:p w14:paraId="67B1EA5C" w14:textId="77777777" w:rsidR="00750A3A" w:rsidRPr="001518AC" w:rsidRDefault="00750A3A">
      <w:pPr>
        <w:snapToGrid w:val="0"/>
        <w:spacing w:before="50" w:afterLines="50" w:after="120"/>
        <w:jc w:val="left"/>
        <w:rPr>
          <w:rFonts w:ascii="宋体" w:hAnsi="宋体"/>
          <w:b/>
          <w:color w:val="000000" w:themeColor="text1"/>
          <w:sz w:val="24"/>
        </w:rPr>
      </w:pPr>
    </w:p>
    <w:p w14:paraId="1507B560" w14:textId="77777777" w:rsidR="00750A3A" w:rsidRPr="001518AC" w:rsidRDefault="00750A3A">
      <w:pPr>
        <w:snapToGrid w:val="0"/>
        <w:spacing w:before="50" w:afterLines="50" w:after="120"/>
        <w:jc w:val="left"/>
        <w:rPr>
          <w:rFonts w:ascii="宋体" w:hAnsi="宋体"/>
          <w:b/>
          <w:color w:val="000000" w:themeColor="text1"/>
          <w:sz w:val="24"/>
        </w:rPr>
      </w:pPr>
    </w:p>
    <w:p w14:paraId="6A6067EF" w14:textId="77777777" w:rsidR="00750A3A" w:rsidRPr="001518AC" w:rsidRDefault="00750A3A">
      <w:pPr>
        <w:snapToGrid w:val="0"/>
        <w:spacing w:before="50" w:afterLines="50" w:after="120"/>
        <w:jc w:val="left"/>
        <w:rPr>
          <w:rFonts w:ascii="宋体" w:hAnsi="宋体"/>
          <w:b/>
          <w:color w:val="000000" w:themeColor="text1"/>
          <w:sz w:val="24"/>
        </w:rPr>
      </w:pPr>
    </w:p>
    <w:p w14:paraId="2A839258" w14:textId="77777777" w:rsidR="00750A3A" w:rsidRPr="001518AC" w:rsidRDefault="00750A3A">
      <w:pPr>
        <w:snapToGrid w:val="0"/>
        <w:spacing w:before="50" w:afterLines="50" w:after="120"/>
        <w:jc w:val="left"/>
        <w:rPr>
          <w:rFonts w:ascii="宋体" w:hAnsi="宋体"/>
          <w:b/>
          <w:color w:val="000000" w:themeColor="text1"/>
          <w:sz w:val="24"/>
        </w:rPr>
      </w:pPr>
    </w:p>
    <w:p w14:paraId="319F5EE6" w14:textId="77777777" w:rsidR="00750A3A" w:rsidRPr="001518AC" w:rsidRDefault="00750A3A">
      <w:pPr>
        <w:snapToGrid w:val="0"/>
        <w:spacing w:before="50" w:afterLines="50" w:after="120"/>
        <w:jc w:val="left"/>
        <w:rPr>
          <w:rFonts w:ascii="宋体" w:hAnsi="宋体"/>
          <w:b/>
          <w:color w:val="000000" w:themeColor="text1"/>
          <w:sz w:val="24"/>
        </w:rPr>
      </w:pPr>
    </w:p>
    <w:p w14:paraId="42942686" w14:textId="77777777" w:rsidR="00750A3A" w:rsidRPr="001518AC" w:rsidRDefault="00750A3A">
      <w:pPr>
        <w:snapToGrid w:val="0"/>
        <w:spacing w:before="50" w:afterLines="50" w:after="120"/>
        <w:jc w:val="left"/>
        <w:rPr>
          <w:rFonts w:ascii="宋体" w:hAnsi="宋体"/>
          <w:b/>
          <w:color w:val="000000" w:themeColor="text1"/>
          <w:sz w:val="24"/>
        </w:rPr>
      </w:pPr>
    </w:p>
    <w:p w14:paraId="6CA0C44F" w14:textId="77777777" w:rsidR="00750A3A" w:rsidRPr="001518AC" w:rsidRDefault="00750A3A">
      <w:pPr>
        <w:snapToGrid w:val="0"/>
        <w:spacing w:before="50" w:afterLines="50" w:after="120"/>
        <w:jc w:val="left"/>
        <w:rPr>
          <w:rFonts w:ascii="宋体" w:hAnsi="宋体"/>
          <w:b/>
          <w:color w:val="000000" w:themeColor="text1"/>
          <w:sz w:val="24"/>
        </w:rPr>
      </w:pPr>
    </w:p>
    <w:p w14:paraId="2D5CD17E" w14:textId="77777777" w:rsidR="00750A3A" w:rsidRPr="001518AC" w:rsidRDefault="00750A3A">
      <w:pPr>
        <w:snapToGrid w:val="0"/>
        <w:spacing w:before="50" w:afterLines="50" w:after="120"/>
        <w:jc w:val="left"/>
        <w:rPr>
          <w:rFonts w:ascii="宋体" w:hAnsi="宋体"/>
          <w:b/>
          <w:color w:val="000000" w:themeColor="text1"/>
          <w:sz w:val="24"/>
        </w:rPr>
      </w:pPr>
    </w:p>
    <w:p w14:paraId="242634DA" w14:textId="1E4D06D3" w:rsidR="00750A3A" w:rsidRPr="001518AC" w:rsidRDefault="00750A3A" w:rsidP="00750A3A">
      <w:pPr>
        <w:snapToGrid w:val="0"/>
        <w:spacing w:before="50" w:afterLines="50" w:after="120"/>
        <w:jc w:val="left"/>
        <w:rPr>
          <w:rFonts w:ascii="宋体" w:hAnsi="宋体"/>
          <w:b/>
          <w:color w:val="000000" w:themeColor="text1"/>
          <w:sz w:val="24"/>
        </w:rPr>
      </w:pPr>
      <w:r w:rsidRPr="001518AC">
        <w:rPr>
          <w:rFonts w:ascii="宋体" w:hAnsi="宋体"/>
          <w:b/>
          <w:color w:val="000000" w:themeColor="text1"/>
          <w:sz w:val="24"/>
        </w:rPr>
        <w:lastRenderedPageBreak/>
        <w:t>5</w:t>
      </w:r>
      <w:r w:rsidRPr="001518AC">
        <w:rPr>
          <w:rFonts w:ascii="宋体" w:hAnsi="宋体" w:hint="eastAsia"/>
          <w:b/>
          <w:color w:val="000000" w:themeColor="text1"/>
          <w:sz w:val="24"/>
        </w:rPr>
        <w:t>、落实政府采购政策需满足的资格要求</w:t>
      </w:r>
    </w:p>
    <w:p w14:paraId="52E8ACEF" w14:textId="77777777" w:rsidR="003B679C" w:rsidRPr="001518AC" w:rsidRDefault="003B679C" w:rsidP="00750A3A">
      <w:pPr>
        <w:snapToGrid w:val="0"/>
        <w:spacing w:before="50" w:afterLines="50" w:after="120"/>
        <w:jc w:val="center"/>
        <w:rPr>
          <w:rFonts w:ascii="宋体" w:hAnsi="宋体"/>
          <w:b/>
          <w:color w:val="000000" w:themeColor="text1"/>
          <w:sz w:val="28"/>
          <w:szCs w:val="28"/>
        </w:rPr>
      </w:pPr>
    </w:p>
    <w:p w14:paraId="0C0B8A2C" w14:textId="4E23EA84" w:rsidR="00750A3A" w:rsidRPr="001518AC" w:rsidRDefault="00750A3A" w:rsidP="00750A3A">
      <w:pPr>
        <w:snapToGrid w:val="0"/>
        <w:spacing w:before="50" w:afterLines="50" w:after="120"/>
        <w:jc w:val="center"/>
        <w:rPr>
          <w:rFonts w:ascii="宋体" w:hAnsi="宋体"/>
          <w:b/>
          <w:color w:val="000000" w:themeColor="text1"/>
          <w:sz w:val="28"/>
          <w:szCs w:val="28"/>
        </w:rPr>
      </w:pPr>
      <w:r w:rsidRPr="001518AC">
        <w:rPr>
          <w:rFonts w:ascii="宋体" w:hAnsi="宋体" w:hint="eastAsia"/>
          <w:b/>
          <w:color w:val="000000" w:themeColor="text1"/>
          <w:sz w:val="28"/>
          <w:szCs w:val="28"/>
        </w:rPr>
        <w:t>落实政府采购政策需满足的资格要求</w:t>
      </w:r>
    </w:p>
    <w:p w14:paraId="0C7DC12E" w14:textId="77777777" w:rsidR="00750A3A" w:rsidRPr="001518AC" w:rsidRDefault="00750A3A" w:rsidP="00750A3A">
      <w:pPr>
        <w:adjustRightInd w:val="0"/>
        <w:spacing w:line="360" w:lineRule="auto"/>
        <w:ind w:firstLineChars="100" w:firstLine="240"/>
        <w:rPr>
          <w:rFonts w:ascii="宋体" w:hAnsi="宋体" w:cs="宋体"/>
          <w:color w:val="000000" w:themeColor="text1"/>
          <w:sz w:val="24"/>
        </w:rPr>
      </w:pPr>
    </w:p>
    <w:p w14:paraId="68C647EA" w14:textId="3BFDA3B2" w:rsidR="00750A3A" w:rsidRPr="001518AC" w:rsidRDefault="00750A3A" w:rsidP="00750A3A">
      <w:pPr>
        <w:adjustRightInd w:val="0"/>
        <w:spacing w:line="500" w:lineRule="exact"/>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（根据招标公告落实政府采购政策需满足的资格要求选择提供相应的材料；未要求的，无需提供）</w:t>
      </w:r>
    </w:p>
    <w:p w14:paraId="19C1C91B" w14:textId="77777777" w:rsidR="00750A3A" w:rsidRPr="001518AC" w:rsidRDefault="00750A3A" w:rsidP="00750A3A">
      <w:pPr>
        <w:widowControl/>
        <w:adjustRightInd w:val="0"/>
        <w:spacing w:line="500" w:lineRule="exact"/>
        <w:ind w:firstLine="480"/>
        <w:jc w:val="left"/>
        <w:rPr>
          <w:rFonts w:ascii="宋体" w:hAnsi="宋体" w:cs="宋体"/>
          <w:color w:val="000000" w:themeColor="text1"/>
          <w:sz w:val="24"/>
        </w:rPr>
      </w:pPr>
    </w:p>
    <w:p w14:paraId="25EA3620" w14:textId="77777777" w:rsidR="00750A3A" w:rsidRPr="001518AC" w:rsidRDefault="00750A3A">
      <w:pPr>
        <w:snapToGrid w:val="0"/>
        <w:spacing w:before="50" w:afterLines="50" w:after="120"/>
        <w:jc w:val="left"/>
        <w:rPr>
          <w:rFonts w:ascii="宋体" w:hAnsi="宋体"/>
          <w:b/>
          <w:color w:val="000000" w:themeColor="text1"/>
          <w:sz w:val="24"/>
        </w:rPr>
      </w:pPr>
    </w:p>
    <w:p w14:paraId="62698231" w14:textId="77777777" w:rsidR="00750A3A" w:rsidRPr="001518AC" w:rsidRDefault="00750A3A">
      <w:pPr>
        <w:snapToGrid w:val="0"/>
        <w:spacing w:before="50" w:afterLines="50" w:after="120"/>
        <w:jc w:val="left"/>
        <w:rPr>
          <w:rFonts w:ascii="宋体" w:hAnsi="宋体"/>
          <w:b/>
          <w:color w:val="000000" w:themeColor="text1"/>
          <w:sz w:val="24"/>
        </w:rPr>
      </w:pPr>
    </w:p>
    <w:p w14:paraId="4BB64F18" w14:textId="77777777" w:rsidR="00750A3A" w:rsidRPr="001518AC" w:rsidRDefault="00750A3A">
      <w:pPr>
        <w:snapToGrid w:val="0"/>
        <w:spacing w:before="50" w:afterLines="50" w:after="120"/>
        <w:jc w:val="left"/>
        <w:rPr>
          <w:rFonts w:ascii="宋体" w:hAnsi="宋体"/>
          <w:b/>
          <w:color w:val="000000" w:themeColor="text1"/>
          <w:sz w:val="24"/>
        </w:rPr>
      </w:pPr>
    </w:p>
    <w:p w14:paraId="1BC740AE" w14:textId="77777777" w:rsidR="00750A3A" w:rsidRPr="001518AC" w:rsidRDefault="00750A3A">
      <w:pPr>
        <w:snapToGrid w:val="0"/>
        <w:spacing w:before="50" w:afterLines="50" w:after="120"/>
        <w:jc w:val="left"/>
        <w:rPr>
          <w:rFonts w:ascii="宋体" w:hAnsi="宋体"/>
          <w:b/>
          <w:color w:val="000000" w:themeColor="text1"/>
          <w:sz w:val="24"/>
        </w:rPr>
      </w:pPr>
    </w:p>
    <w:p w14:paraId="739BEA0A" w14:textId="77777777" w:rsidR="00750A3A" w:rsidRPr="001518AC" w:rsidRDefault="00750A3A">
      <w:pPr>
        <w:snapToGrid w:val="0"/>
        <w:spacing w:before="50" w:afterLines="50" w:after="120"/>
        <w:jc w:val="left"/>
        <w:rPr>
          <w:rFonts w:ascii="宋体" w:hAnsi="宋体"/>
          <w:b/>
          <w:color w:val="000000" w:themeColor="text1"/>
          <w:sz w:val="24"/>
        </w:rPr>
      </w:pPr>
    </w:p>
    <w:p w14:paraId="1FCA7313" w14:textId="77777777" w:rsidR="00750A3A" w:rsidRPr="001518AC" w:rsidRDefault="00750A3A">
      <w:pPr>
        <w:snapToGrid w:val="0"/>
        <w:spacing w:before="50" w:afterLines="50" w:after="120"/>
        <w:jc w:val="left"/>
        <w:rPr>
          <w:rFonts w:ascii="宋体" w:hAnsi="宋体"/>
          <w:b/>
          <w:color w:val="000000" w:themeColor="text1"/>
          <w:sz w:val="24"/>
        </w:rPr>
      </w:pPr>
    </w:p>
    <w:p w14:paraId="7451975A" w14:textId="31C72E1B" w:rsidR="00750A3A" w:rsidRPr="001518AC" w:rsidRDefault="00750A3A">
      <w:pPr>
        <w:snapToGrid w:val="0"/>
        <w:spacing w:before="50" w:afterLines="50" w:after="120"/>
        <w:jc w:val="left"/>
        <w:rPr>
          <w:rFonts w:ascii="宋体" w:hAnsi="宋体"/>
          <w:b/>
          <w:color w:val="000000" w:themeColor="text1"/>
          <w:sz w:val="24"/>
        </w:rPr>
      </w:pPr>
    </w:p>
    <w:p w14:paraId="4140895E" w14:textId="620764B0" w:rsidR="00750A3A" w:rsidRPr="001518AC" w:rsidRDefault="00750A3A">
      <w:pPr>
        <w:snapToGrid w:val="0"/>
        <w:spacing w:before="50" w:afterLines="50" w:after="120"/>
        <w:jc w:val="left"/>
        <w:rPr>
          <w:rFonts w:ascii="宋体" w:hAnsi="宋体"/>
          <w:b/>
          <w:color w:val="000000" w:themeColor="text1"/>
          <w:sz w:val="24"/>
        </w:rPr>
      </w:pPr>
    </w:p>
    <w:p w14:paraId="50AEAAB3" w14:textId="16542FB6" w:rsidR="00750A3A" w:rsidRPr="001518AC" w:rsidRDefault="00750A3A">
      <w:pPr>
        <w:snapToGrid w:val="0"/>
        <w:spacing w:before="50" w:afterLines="50" w:after="120"/>
        <w:jc w:val="left"/>
        <w:rPr>
          <w:rFonts w:ascii="宋体" w:hAnsi="宋体"/>
          <w:b/>
          <w:color w:val="000000" w:themeColor="text1"/>
          <w:sz w:val="24"/>
        </w:rPr>
      </w:pPr>
    </w:p>
    <w:p w14:paraId="36B70D7E" w14:textId="77777777" w:rsidR="001137F5" w:rsidRPr="001518AC" w:rsidRDefault="001137F5">
      <w:pPr>
        <w:snapToGrid w:val="0"/>
        <w:spacing w:before="50" w:afterLines="50" w:after="120"/>
        <w:jc w:val="left"/>
        <w:rPr>
          <w:rFonts w:ascii="宋体" w:hAnsi="宋体"/>
          <w:b/>
          <w:color w:val="000000" w:themeColor="text1"/>
          <w:sz w:val="24"/>
        </w:rPr>
      </w:pPr>
    </w:p>
    <w:p w14:paraId="0E9E8D33" w14:textId="7DAD0075" w:rsidR="00750A3A" w:rsidRPr="001518AC" w:rsidRDefault="00750A3A">
      <w:pPr>
        <w:snapToGrid w:val="0"/>
        <w:spacing w:before="50" w:afterLines="50" w:after="120"/>
        <w:jc w:val="left"/>
        <w:rPr>
          <w:rFonts w:ascii="宋体" w:hAnsi="宋体"/>
          <w:b/>
          <w:color w:val="000000" w:themeColor="text1"/>
          <w:sz w:val="24"/>
        </w:rPr>
      </w:pPr>
    </w:p>
    <w:p w14:paraId="70F78050" w14:textId="7278EA0F" w:rsidR="00750A3A" w:rsidRPr="001518AC" w:rsidRDefault="00750A3A">
      <w:pPr>
        <w:snapToGrid w:val="0"/>
        <w:spacing w:before="50" w:afterLines="50" w:after="120"/>
        <w:jc w:val="left"/>
        <w:rPr>
          <w:rFonts w:ascii="宋体" w:hAnsi="宋体"/>
          <w:b/>
          <w:color w:val="000000" w:themeColor="text1"/>
          <w:sz w:val="24"/>
        </w:rPr>
      </w:pPr>
    </w:p>
    <w:p w14:paraId="23B84673" w14:textId="066C972E" w:rsidR="00750A3A" w:rsidRPr="001518AC" w:rsidRDefault="00750A3A">
      <w:pPr>
        <w:snapToGrid w:val="0"/>
        <w:spacing w:before="50" w:afterLines="50" w:after="120"/>
        <w:jc w:val="left"/>
        <w:rPr>
          <w:rFonts w:ascii="宋体" w:hAnsi="宋体"/>
          <w:b/>
          <w:color w:val="000000" w:themeColor="text1"/>
          <w:sz w:val="24"/>
        </w:rPr>
      </w:pPr>
    </w:p>
    <w:p w14:paraId="0EF064A7" w14:textId="3102B089" w:rsidR="00750A3A" w:rsidRPr="001518AC" w:rsidRDefault="00750A3A">
      <w:pPr>
        <w:snapToGrid w:val="0"/>
        <w:spacing w:before="50" w:afterLines="50" w:after="120"/>
        <w:jc w:val="left"/>
        <w:rPr>
          <w:rFonts w:ascii="宋体" w:hAnsi="宋体"/>
          <w:b/>
          <w:color w:val="000000" w:themeColor="text1"/>
          <w:sz w:val="24"/>
        </w:rPr>
      </w:pPr>
    </w:p>
    <w:p w14:paraId="4F3B3A28" w14:textId="2FF0D793" w:rsidR="00750A3A" w:rsidRPr="001518AC" w:rsidRDefault="00750A3A">
      <w:pPr>
        <w:snapToGrid w:val="0"/>
        <w:spacing w:before="50" w:afterLines="50" w:after="120"/>
        <w:jc w:val="left"/>
        <w:rPr>
          <w:rFonts w:ascii="宋体" w:hAnsi="宋体"/>
          <w:b/>
          <w:color w:val="000000" w:themeColor="text1"/>
          <w:sz w:val="24"/>
        </w:rPr>
      </w:pPr>
    </w:p>
    <w:p w14:paraId="458AEB02" w14:textId="5F8D68A4" w:rsidR="00750A3A" w:rsidRPr="001518AC" w:rsidRDefault="00750A3A">
      <w:pPr>
        <w:snapToGrid w:val="0"/>
        <w:spacing w:before="50" w:afterLines="50" w:after="120"/>
        <w:jc w:val="left"/>
        <w:rPr>
          <w:rFonts w:ascii="宋体" w:hAnsi="宋体"/>
          <w:b/>
          <w:color w:val="000000" w:themeColor="text1"/>
          <w:sz w:val="24"/>
        </w:rPr>
      </w:pPr>
    </w:p>
    <w:p w14:paraId="4EF43F02" w14:textId="797EFF5B" w:rsidR="00750A3A" w:rsidRPr="001518AC" w:rsidRDefault="00750A3A">
      <w:pPr>
        <w:snapToGrid w:val="0"/>
        <w:spacing w:before="50" w:afterLines="50" w:after="120"/>
        <w:jc w:val="left"/>
        <w:rPr>
          <w:rFonts w:ascii="宋体" w:hAnsi="宋体"/>
          <w:b/>
          <w:color w:val="000000" w:themeColor="text1"/>
          <w:sz w:val="24"/>
        </w:rPr>
      </w:pPr>
    </w:p>
    <w:p w14:paraId="181746B7" w14:textId="0C4413E1" w:rsidR="00750A3A" w:rsidRPr="001518AC" w:rsidRDefault="00750A3A">
      <w:pPr>
        <w:snapToGrid w:val="0"/>
        <w:spacing w:before="50" w:afterLines="50" w:after="120"/>
        <w:jc w:val="left"/>
        <w:rPr>
          <w:rFonts w:ascii="宋体" w:hAnsi="宋体"/>
          <w:b/>
          <w:color w:val="000000" w:themeColor="text1"/>
          <w:sz w:val="24"/>
        </w:rPr>
      </w:pPr>
    </w:p>
    <w:p w14:paraId="2ABB658C" w14:textId="120296C9" w:rsidR="00750A3A" w:rsidRPr="001518AC" w:rsidRDefault="00750A3A">
      <w:pPr>
        <w:snapToGrid w:val="0"/>
        <w:spacing w:before="50" w:afterLines="50" w:after="120"/>
        <w:jc w:val="left"/>
        <w:rPr>
          <w:rFonts w:ascii="宋体" w:hAnsi="宋体"/>
          <w:b/>
          <w:color w:val="000000" w:themeColor="text1"/>
          <w:sz w:val="24"/>
        </w:rPr>
      </w:pPr>
    </w:p>
    <w:p w14:paraId="085F530C" w14:textId="79CE49D5" w:rsidR="00750A3A" w:rsidRPr="001518AC" w:rsidRDefault="00750A3A">
      <w:pPr>
        <w:snapToGrid w:val="0"/>
        <w:spacing w:before="50" w:afterLines="50" w:after="120"/>
        <w:jc w:val="left"/>
        <w:rPr>
          <w:rFonts w:ascii="宋体" w:hAnsi="宋体"/>
          <w:b/>
          <w:color w:val="000000" w:themeColor="text1"/>
          <w:sz w:val="24"/>
        </w:rPr>
      </w:pPr>
    </w:p>
    <w:p w14:paraId="79F3700E" w14:textId="5D4838AC" w:rsidR="00DB2575" w:rsidRPr="001518AC" w:rsidRDefault="00DB2575">
      <w:pPr>
        <w:snapToGrid w:val="0"/>
        <w:spacing w:before="50" w:afterLines="50" w:after="120"/>
        <w:jc w:val="left"/>
        <w:rPr>
          <w:rFonts w:ascii="宋体" w:hAnsi="宋体"/>
          <w:b/>
          <w:color w:val="000000" w:themeColor="text1"/>
          <w:sz w:val="24"/>
        </w:rPr>
      </w:pPr>
    </w:p>
    <w:p w14:paraId="36B2F781" w14:textId="3F280DC8" w:rsidR="00DB2575" w:rsidRPr="001518AC" w:rsidRDefault="00DB2575">
      <w:pPr>
        <w:snapToGrid w:val="0"/>
        <w:spacing w:before="50" w:afterLines="50" w:after="120"/>
        <w:jc w:val="left"/>
        <w:rPr>
          <w:rFonts w:ascii="宋体" w:hAnsi="宋体"/>
          <w:b/>
          <w:color w:val="000000" w:themeColor="text1"/>
          <w:sz w:val="24"/>
        </w:rPr>
      </w:pPr>
    </w:p>
    <w:p w14:paraId="7EA593A9" w14:textId="17851484" w:rsidR="00DB2575" w:rsidRPr="001518AC" w:rsidRDefault="00DB2575">
      <w:pPr>
        <w:snapToGrid w:val="0"/>
        <w:spacing w:before="50" w:afterLines="50" w:after="120"/>
        <w:jc w:val="left"/>
        <w:rPr>
          <w:rFonts w:ascii="宋体" w:hAnsi="宋体"/>
          <w:b/>
          <w:color w:val="000000" w:themeColor="text1"/>
          <w:sz w:val="24"/>
        </w:rPr>
      </w:pPr>
    </w:p>
    <w:p w14:paraId="6770CB7E" w14:textId="1DC328B8" w:rsidR="00DB2575" w:rsidRPr="001518AC" w:rsidRDefault="00DB2575">
      <w:pPr>
        <w:snapToGrid w:val="0"/>
        <w:spacing w:before="50" w:afterLines="50" w:after="120"/>
        <w:jc w:val="left"/>
        <w:rPr>
          <w:rFonts w:ascii="宋体" w:hAnsi="宋体"/>
          <w:b/>
          <w:color w:val="000000" w:themeColor="text1"/>
          <w:sz w:val="24"/>
        </w:rPr>
      </w:pPr>
    </w:p>
    <w:p w14:paraId="62FDEFBC" w14:textId="77777777" w:rsidR="00DB2575" w:rsidRPr="001518AC" w:rsidRDefault="00DB2575">
      <w:pPr>
        <w:snapToGrid w:val="0"/>
        <w:spacing w:before="50" w:afterLines="50" w:after="120"/>
        <w:jc w:val="left"/>
        <w:rPr>
          <w:rFonts w:ascii="宋体" w:hAnsi="宋体"/>
          <w:b/>
          <w:color w:val="000000" w:themeColor="text1"/>
          <w:sz w:val="24"/>
        </w:rPr>
      </w:pPr>
    </w:p>
    <w:p w14:paraId="3E2A80E8" w14:textId="0B22BB8B" w:rsidR="006E2CE6" w:rsidRPr="001518AC" w:rsidRDefault="00750A3A">
      <w:pPr>
        <w:snapToGrid w:val="0"/>
        <w:spacing w:before="50" w:afterLines="50" w:after="120"/>
        <w:jc w:val="left"/>
        <w:rPr>
          <w:rFonts w:ascii="宋体" w:hAnsi="宋体"/>
          <w:b/>
          <w:color w:val="000000" w:themeColor="text1"/>
          <w:sz w:val="24"/>
        </w:rPr>
      </w:pPr>
      <w:r w:rsidRPr="001518AC">
        <w:rPr>
          <w:rFonts w:ascii="宋体" w:hAnsi="宋体" w:hint="eastAsia"/>
          <w:b/>
          <w:color w:val="000000" w:themeColor="text1"/>
          <w:sz w:val="24"/>
        </w:rPr>
        <w:lastRenderedPageBreak/>
        <w:t>6</w:t>
      </w:r>
      <w:r w:rsidRPr="001518AC">
        <w:rPr>
          <w:rFonts w:ascii="宋体" w:hAnsi="宋体"/>
          <w:b/>
          <w:color w:val="000000" w:themeColor="text1"/>
          <w:sz w:val="24"/>
        </w:rPr>
        <w:t>.</w:t>
      </w:r>
      <w:r w:rsidR="00AC2D1F" w:rsidRPr="001518AC">
        <w:rPr>
          <w:rFonts w:ascii="宋体" w:hAnsi="宋体" w:hint="eastAsia"/>
          <w:b/>
          <w:color w:val="000000" w:themeColor="text1"/>
          <w:sz w:val="24"/>
        </w:rPr>
        <w:t>投标声明书格式：</w:t>
      </w:r>
    </w:p>
    <w:p w14:paraId="7FA01A25" w14:textId="77777777" w:rsidR="006E2CE6" w:rsidRPr="001518AC" w:rsidRDefault="00AC2D1F">
      <w:pPr>
        <w:snapToGrid w:val="0"/>
        <w:spacing w:beforeLines="50" w:before="120" w:after="50"/>
        <w:jc w:val="center"/>
        <w:rPr>
          <w:rFonts w:ascii="宋体" w:hAnsi="宋体"/>
          <w:b/>
          <w:color w:val="000000" w:themeColor="text1"/>
          <w:sz w:val="32"/>
          <w:szCs w:val="32"/>
        </w:rPr>
      </w:pPr>
      <w:r w:rsidRPr="001518AC">
        <w:rPr>
          <w:rFonts w:ascii="宋体" w:hAnsi="宋体" w:hint="eastAsia"/>
          <w:b/>
          <w:color w:val="000000" w:themeColor="text1"/>
          <w:sz w:val="32"/>
          <w:szCs w:val="32"/>
        </w:rPr>
        <w:t>投标声明书</w:t>
      </w:r>
    </w:p>
    <w:p w14:paraId="3C1803CA" w14:textId="6FAC3D45" w:rsidR="006E2CE6" w:rsidRPr="001518AC" w:rsidRDefault="00AC2D1F">
      <w:pPr>
        <w:snapToGrid w:val="0"/>
        <w:spacing w:beforeLines="50" w:before="120" w:after="50" w:line="400" w:lineRule="exact"/>
        <w:rPr>
          <w:rFonts w:ascii="宋体" w:hAnsi="宋体"/>
          <w:color w:val="000000" w:themeColor="text1"/>
          <w:sz w:val="24"/>
          <w:szCs w:val="20"/>
        </w:rPr>
      </w:pPr>
      <w:r w:rsidRPr="001518AC">
        <w:rPr>
          <w:rFonts w:ascii="宋体" w:hAnsi="宋体" w:hint="eastAsia"/>
          <w:color w:val="000000" w:themeColor="text1"/>
          <w:sz w:val="24"/>
        </w:rPr>
        <w:t>致</w:t>
      </w:r>
      <w:r w:rsidR="00C46BF2" w:rsidRPr="001518AC">
        <w:rPr>
          <w:rFonts w:ascii="宋体" w:hAnsi="宋体" w:hint="eastAsia"/>
          <w:color w:val="000000" w:themeColor="text1"/>
          <w:sz w:val="24"/>
          <w:u w:val="single"/>
        </w:rPr>
        <w:t>嘉兴市南湖区凤桥镇人民政府</w:t>
      </w:r>
      <w:r w:rsidRPr="001518AC">
        <w:rPr>
          <w:rFonts w:ascii="宋体" w:hAnsi="宋体" w:hint="eastAsia"/>
          <w:color w:val="000000" w:themeColor="text1"/>
          <w:sz w:val="24"/>
        </w:rPr>
        <w:t>（采购人）：</w:t>
      </w:r>
    </w:p>
    <w:p w14:paraId="00562A16" w14:textId="41DA5D3A" w:rsidR="006E2CE6" w:rsidRPr="001518AC" w:rsidRDefault="00AC2D1F">
      <w:pPr>
        <w:snapToGrid w:val="0"/>
        <w:spacing w:line="360" w:lineRule="auto"/>
        <w:ind w:firstLineChars="300" w:firstLine="720"/>
        <w:rPr>
          <w:rFonts w:ascii="宋体" w:hAnsi="宋体" w:cs="宋体"/>
          <w:color w:val="000000" w:themeColor="text1"/>
          <w:sz w:val="24"/>
        </w:rPr>
      </w:pPr>
      <w:r w:rsidRPr="001518AC">
        <w:rPr>
          <w:rFonts w:ascii="宋体" w:hAnsi="宋体" w:cs="宋体" w:hint="eastAsia"/>
          <w:color w:val="000000" w:themeColor="text1"/>
          <w:sz w:val="24"/>
        </w:rPr>
        <w:t>_______________（供应商名称）系中华人民共和国合法企业，经营地址。</w:t>
      </w:r>
    </w:p>
    <w:p w14:paraId="04994F55" w14:textId="77777777" w:rsidR="006E2CE6" w:rsidRPr="001518AC" w:rsidRDefault="00AC2D1F">
      <w:pPr>
        <w:snapToGrid w:val="0"/>
        <w:spacing w:line="360" w:lineRule="auto"/>
        <w:ind w:firstLine="645"/>
        <w:rPr>
          <w:rFonts w:ascii="宋体" w:hAnsi="宋体" w:cs="宋体"/>
          <w:color w:val="000000" w:themeColor="text1"/>
          <w:sz w:val="24"/>
        </w:rPr>
      </w:pPr>
      <w:r w:rsidRPr="001518AC">
        <w:rPr>
          <w:rFonts w:ascii="宋体" w:hAnsi="宋体" w:cs="宋体" w:hint="eastAsia"/>
          <w:color w:val="000000" w:themeColor="text1"/>
          <w:sz w:val="24"/>
        </w:rPr>
        <w:t>我____________（姓名）系_______________（供应商名称）的法定代表人，我方愿意参加贵方组织的_____________________________项目的投标，为便于贵方公正、择优地确定中标人及其服务，我方就本次投标有关事项郑重声明如下：</w:t>
      </w:r>
    </w:p>
    <w:p w14:paraId="08853258" w14:textId="77777777" w:rsidR="006E2CE6" w:rsidRPr="001518AC" w:rsidRDefault="00AC2D1F">
      <w:pPr>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1.我方向贵方提交的所有投标文件、资料都是准确的和真实的。</w:t>
      </w:r>
    </w:p>
    <w:p w14:paraId="78E9203C" w14:textId="77777777" w:rsidR="006E2CE6" w:rsidRPr="001518AC" w:rsidRDefault="00AC2D1F">
      <w:pPr>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2.我方不是采购人的附属机构；在获知本项目采购信息后，与采购人聘请的为此项目提供咨询服务的公司及其附属机构没有任何联系。</w:t>
      </w:r>
    </w:p>
    <w:p w14:paraId="228695A6" w14:textId="00C4C162" w:rsidR="006E2CE6" w:rsidRPr="001518AC" w:rsidRDefault="00AC2D1F">
      <w:pPr>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3.我方此次向贵方提供的服务为：。</w:t>
      </w:r>
    </w:p>
    <w:p w14:paraId="2027B622" w14:textId="77777777" w:rsidR="006E2CE6" w:rsidRPr="001518AC" w:rsidRDefault="00AC2D1F">
      <w:pPr>
        <w:snapToGrid w:val="0"/>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4.我方诚意提请贵方关注：近期有关本服务的重大决策和事项有：</w:t>
      </w:r>
    </w:p>
    <w:p w14:paraId="2E82EC00" w14:textId="16FB60FA" w:rsidR="006E2CE6" w:rsidRPr="001518AC" w:rsidRDefault="006E2CE6">
      <w:pPr>
        <w:snapToGrid w:val="0"/>
        <w:spacing w:line="360" w:lineRule="auto"/>
        <w:ind w:firstLineChars="200" w:firstLine="480"/>
        <w:rPr>
          <w:rFonts w:ascii="宋体" w:hAnsi="宋体" w:cs="宋体"/>
          <w:color w:val="000000" w:themeColor="text1"/>
          <w:sz w:val="24"/>
          <w:u w:val="single"/>
        </w:rPr>
      </w:pPr>
    </w:p>
    <w:p w14:paraId="6FA497EF" w14:textId="0E8C1C46" w:rsidR="006E2CE6" w:rsidRPr="001518AC" w:rsidRDefault="00AC2D1F">
      <w:pPr>
        <w:snapToGrid w:val="0"/>
        <w:spacing w:line="360" w:lineRule="auto"/>
        <w:ind w:leftChars="200" w:left="420"/>
        <w:rPr>
          <w:rFonts w:ascii="宋体" w:hAnsi="宋体" w:cs="宋体"/>
          <w:color w:val="000000" w:themeColor="text1"/>
          <w:sz w:val="24"/>
          <w:u w:val="single"/>
        </w:rPr>
      </w:pPr>
      <w:r w:rsidRPr="001518AC">
        <w:rPr>
          <w:rFonts w:ascii="宋体" w:hAnsi="宋体" w:cs="宋体" w:hint="eastAsia"/>
          <w:color w:val="000000" w:themeColor="text1"/>
          <w:sz w:val="24"/>
        </w:rPr>
        <w:t>5.我方及由本人担任法定代表人的其他机构最近三年内被通报或者被处罚的违法行为有：</w:t>
      </w:r>
    </w:p>
    <w:p w14:paraId="1865A729" w14:textId="77777777" w:rsidR="006E2CE6" w:rsidRPr="001518AC" w:rsidRDefault="00AC2D1F">
      <w:pPr>
        <w:snapToGrid w:val="0"/>
        <w:spacing w:line="400" w:lineRule="exact"/>
        <w:ind w:firstLineChars="200" w:firstLine="480"/>
        <w:rPr>
          <w:rFonts w:ascii="宋体" w:hAnsi="宋体"/>
          <w:color w:val="000000" w:themeColor="text1"/>
          <w:sz w:val="24"/>
        </w:rPr>
      </w:pPr>
      <w:r w:rsidRPr="001518AC">
        <w:rPr>
          <w:rFonts w:ascii="宋体" w:hAnsi="宋体" w:cs="宋体" w:hint="eastAsia"/>
          <w:color w:val="000000" w:themeColor="text1"/>
          <w:sz w:val="24"/>
        </w:rPr>
        <w:t>6.以上事项如有虚假或隐瞒，我方愿意承担一切后果，并不再寻求任何旨在减轻或免除法律责任的辩解</w:t>
      </w:r>
      <w:r w:rsidRPr="001518AC">
        <w:rPr>
          <w:rFonts w:ascii="宋体" w:hAnsi="宋体" w:hint="eastAsia"/>
          <w:color w:val="000000" w:themeColor="text1"/>
          <w:sz w:val="24"/>
        </w:rPr>
        <w:t>。</w:t>
      </w:r>
    </w:p>
    <w:p w14:paraId="0ECA82C6" w14:textId="77777777" w:rsidR="006E2CE6" w:rsidRPr="001518AC" w:rsidRDefault="006E2CE6">
      <w:pPr>
        <w:pStyle w:val="20"/>
        <w:tabs>
          <w:tab w:val="left" w:pos="939"/>
        </w:tabs>
        <w:snapToGrid w:val="0"/>
        <w:spacing w:line="400" w:lineRule="exact"/>
        <w:ind w:leftChars="150" w:left="773" w:hangingChars="191" w:hanging="458"/>
        <w:rPr>
          <w:rFonts w:ascii="宋体" w:hAnsi="宋体"/>
          <w:color w:val="000000" w:themeColor="text1"/>
          <w:sz w:val="24"/>
        </w:rPr>
      </w:pPr>
    </w:p>
    <w:p w14:paraId="0A07A639" w14:textId="01ED9793" w:rsidR="006E2CE6" w:rsidRPr="001518AC" w:rsidRDefault="00AC2D1F">
      <w:pPr>
        <w:snapToGrid w:val="0"/>
        <w:spacing w:beforeLines="50" w:before="120" w:line="400" w:lineRule="exact"/>
        <w:ind w:firstLine="200"/>
        <w:rPr>
          <w:rFonts w:ascii="宋体" w:hAnsi="宋体"/>
          <w:color w:val="000000" w:themeColor="text1"/>
          <w:sz w:val="24"/>
          <w:szCs w:val="20"/>
          <w:u w:val="single"/>
        </w:rPr>
      </w:pPr>
      <w:r w:rsidRPr="001518AC">
        <w:rPr>
          <w:rFonts w:ascii="宋体" w:hAnsi="宋体" w:hint="eastAsia"/>
          <w:color w:val="000000" w:themeColor="text1"/>
          <w:sz w:val="24"/>
        </w:rPr>
        <w:t>法定代表人或被授权人签字（或盖章）：</w:t>
      </w:r>
    </w:p>
    <w:p w14:paraId="62808656" w14:textId="754AEBB8" w:rsidR="006E2CE6" w:rsidRPr="001518AC" w:rsidRDefault="00AC2D1F">
      <w:pPr>
        <w:snapToGrid w:val="0"/>
        <w:spacing w:beforeLines="50" w:before="120" w:after="50" w:line="400" w:lineRule="exact"/>
        <w:ind w:firstLineChars="100" w:firstLine="240"/>
        <w:rPr>
          <w:rFonts w:ascii="宋体" w:hAnsi="宋体"/>
          <w:color w:val="000000" w:themeColor="text1"/>
          <w:sz w:val="24"/>
        </w:rPr>
      </w:pPr>
      <w:r w:rsidRPr="001518AC">
        <w:rPr>
          <w:rFonts w:ascii="宋体" w:hAnsi="宋体" w:hint="eastAsia"/>
          <w:color w:val="000000" w:themeColor="text1"/>
          <w:sz w:val="24"/>
        </w:rPr>
        <w:t>供应商公章：</w:t>
      </w:r>
    </w:p>
    <w:p w14:paraId="77AE82D5" w14:textId="77777777" w:rsidR="006E2CE6" w:rsidRPr="001518AC" w:rsidRDefault="006E2CE6">
      <w:pPr>
        <w:snapToGrid w:val="0"/>
        <w:spacing w:beforeLines="50" w:before="120" w:after="50" w:line="400" w:lineRule="exact"/>
        <w:ind w:firstLineChars="100" w:firstLine="240"/>
        <w:rPr>
          <w:rFonts w:ascii="宋体" w:hAnsi="宋体"/>
          <w:color w:val="000000" w:themeColor="text1"/>
          <w:sz w:val="24"/>
        </w:rPr>
      </w:pPr>
    </w:p>
    <w:p w14:paraId="7CDE0D4D" w14:textId="4582BB50" w:rsidR="006E2CE6" w:rsidRPr="001518AC" w:rsidRDefault="00AC2D1F">
      <w:pPr>
        <w:pStyle w:val="12"/>
        <w:spacing w:line="360" w:lineRule="auto"/>
        <w:jc w:val="right"/>
        <w:rPr>
          <w:rFonts w:eastAsia="宋体" w:hAnsi="宋体"/>
          <w:color w:val="000000" w:themeColor="text1"/>
          <w:sz w:val="24"/>
          <w:szCs w:val="24"/>
        </w:rPr>
      </w:pPr>
      <w:r w:rsidRPr="001518AC">
        <w:rPr>
          <w:rFonts w:eastAsia="宋体" w:hAnsi="宋体" w:hint="eastAsia"/>
          <w:color w:val="000000" w:themeColor="text1"/>
          <w:sz w:val="24"/>
          <w:szCs w:val="24"/>
        </w:rPr>
        <w:t>年月日</w:t>
      </w:r>
    </w:p>
    <w:p w14:paraId="6DB140C6" w14:textId="77777777" w:rsidR="006E2CE6" w:rsidRPr="001518AC" w:rsidRDefault="00AC2D1F">
      <w:pPr>
        <w:widowControl/>
        <w:jc w:val="left"/>
        <w:rPr>
          <w:rFonts w:ascii="宋体" w:hAnsi="宋体"/>
          <w:b/>
          <w:color w:val="000000" w:themeColor="text1"/>
          <w:sz w:val="24"/>
        </w:rPr>
      </w:pPr>
      <w:r w:rsidRPr="001518AC">
        <w:rPr>
          <w:rFonts w:ascii="宋体" w:hAnsi="宋体"/>
          <w:b/>
          <w:color w:val="000000" w:themeColor="text1"/>
          <w:sz w:val="24"/>
        </w:rPr>
        <w:br w:type="page"/>
      </w:r>
    </w:p>
    <w:p w14:paraId="440EEB3C" w14:textId="5D8D6590" w:rsidR="006E2CE6" w:rsidRPr="001518AC" w:rsidRDefault="00750A3A">
      <w:pPr>
        <w:spacing w:line="360" w:lineRule="auto"/>
        <w:jc w:val="left"/>
        <w:rPr>
          <w:rFonts w:ascii="宋体" w:hAnsi="宋体" w:cs="宋体"/>
          <w:b/>
          <w:color w:val="000000" w:themeColor="text1"/>
          <w:sz w:val="24"/>
        </w:rPr>
      </w:pPr>
      <w:r w:rsidRPr="001518AC">
        <w:rPr>
          <w:rFonts w:ascii="宋体" w:hAnsi="宋体" w:cs="宋体"/>
          <w:b/>
          <w:color w:val="000000" w:themeColor="text1"/>
          <w:sz w:val="24"/>
        </w:rPr>
        <w:lastRenderedPageBreak/>
        <w:t>7</w:t>
      </w:r>
      <w:r w:rsidR="00AC2D1F" w:rsidRPr="001518AC">
        <w:rPr>
          <w:rFonts w:ascii="宋体" w:hAnsi="宋体" w:cs="宋体" w:hint="eastAsia"/>
          <w:b/>
          <w:color w:val="000000" w:themeColor="text1"/>
          <w:sz w:val="24"/>
        </w:rPr>
        <w:t>、诚信承诺书</w:t>
      </w:r>
    </w:p>
    <w:p w14:paraId="0B6327A7" w14:textId="77777777" w:rsidR="006E2CE6" w:rsidRPr="001518AC" w:rsidRDefault="00AC2D1F">
      <w:pPr>
        <w:spacing w:line="360" w:lineRule="auto"/>
        <w:jc w:val="center"/>
        <w:rPr>
          <w:rFonts w:ascii="宋体" w:hAnsi="宋体" w:cs="宋体"/>
          <w:b/>
          <w:color w:val="000000" w:themeColor="text1"/>
          <w:sz w:val="24"/>
        </w:rPr>
      </w:pPr>
      <w:r w:rsidRPr="001518AC">
        <w:rPr>
          <w:rFonts w:ascii="宋体" w:hAnsi="宋体" w:cs="宋体" w:hint="eastAsia"/>
          <w:b/>
          <w:color w:val="000000" w:themeColor="text1"/>
          <w:sz w:val="24"/>
        </w:rPr>
        <w:t>诚信承诺书</w:t>
      </w:r>
    </w:p>
    <w:p w14:paraId="75F4F6C0" w14:textId="41484544" w:rsidR="006E2CE6" w:rsidRPr="001518AC" w:rsidRDefault="00C46BF2">
      <w:pPr>
        <w:spacing w:line="360" w:lineRule="auto"/>
        <w:rPr>
          <w:rFonts w:ascii="宋体" w:hAnsi="宋体" w:cs="宋体"/>
          <w:color w:val="000000" w:themeColor="text1"/>
          <w:sz w:val="24"/>
        </w:rPr>
      </w:pPr>
      <w:r w:rsidRPr="001518AC">
        <w:rPr>
          <w:rFonts w:ascii="宋体" w:hAnsi="宋体" w:hint="eastAsia"/>
          <w:color w:val="000000" w:themeColor="text1"/>
          <w:sz w:val="24"/>
          <w:u w:val="single"/>
        </w:rPr>
        <w:t>嘉兴市南湖区凤桥镇人民政府</w:t>
      </w:r>
      <w:r w:rsidR="00AC2D1F" w:rsidRPr="001518AC">
        <w:rPr>
          <w:rFonts w:ascii="宋体" w:hAnsi="宋体" w:cs="宋体" w:hint="eastAsia"/>
          <w:color w:val="000000" w:themeColor="text1"/>
          <w:sz w:val="24"/>
        </w:rPr>
        <w:t>：</w:t>
      </w:r>
    </w:p>
    <w:p w14:paraId="51AB0FB9" w14:textId="21D1DB48"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我方在参加贵单位的政府采购项目的招投标活动中，郑重承诺如下：</w:t>
      </w:r>
    </w:p>
    <w:p w14:paraId="2A86FC4F"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1、我方申报的所有资料都是真实、准确、完整的；</w:t>
      </w:r>
    </w:p>
    <w:p w14:paraId="178A1CD9"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2、我方无资质挂靠情形，保证不参与串标、围标及抬标；</w:t>
      </w:r>
    </w:p>
    <w:p w14:paraId="28816283"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3、我方未处于被各级行政主管部门做出停止市场行为处罚的期限内；</w:t>
      </w:r>
    </w:p>
    <w:p w14:paraId="06ACFF7B"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4、我方参加本项目政府采购活动前3年内在经营活动中没有重大违法记录；</w:t>
      </w:r>
    </w:p>
    <w:p w14:paraId="35D1B487"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5、若我方中标，将严格按照规定及时与采购人签订合同；</w:t>
      </w:r>
    </w:p>
    <w:p w14:paraId="49076447"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6、若我方中标，将严格按照招标文件要求及投标文件承诺的报价、质量、服务期、投标方案、项目负责人等内容组织实施；</w:t>
      </w:r>
    </w:p>
    <w:p w14:paraId="3B9ECB57"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55EB9063" w14:textId="77777777"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特此承诺。</w:t>
      </w:r>
    </w:p>
    <w:p w14:paraId="490F0041" w14:textId="77777777" w:rsidR="006E2CE6" w:rsidRPr="001518AC" w:rsidRDefault="006E2CE6">
      <w:pPr>
        <w:spacing w:line="360" w:lineRule="auto"/>
        <w:ind w:firstLineChars="200" w:firstLine="480"/>
        <w:rPr>
          <w:rFonts w:ascii="宋体" w:hAnsi="宋体" w:cs="宋体"/>
          <w:color w:val="000000" w:themeColor="text1"/>
          <w:sz w:val="24"/>
        </w:rPr>
      </w:pPr>
    </w:p>
    <w:p w14:paraId="5F8992BB" w14:textId="0E974BA4"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供应商（加盖公章）：</w:t>
      </w:r>
    </w:p>
    <w:p w14:paraId="3BCEF6F6" w14:textId="066B0DAE" w:rsidR="006E2CE6" w:rsidRPr="001518AC" w:rsidRDefault="00AC2D1F">
      <w:pPr>
        <w:spacing w:line="360" w:lineRule="auto"/>
        <w:ind w:firstLineChars="200" w:firstLine="480"/>
        <w:rPr>
          <w:rFonts w:ascii="宋体" w:hAnsi="宋体" w:cs="宋体"/>
          <w:color w:val="000000" w:themeColor="text1"/>
          <w:sz w:val="24"/>
        </w:rPr>
      </w:pPr>
      <w:r w:rsidRPr="001518AC">
        <w:rPr>
          <w:rFonts w:ascii="宋体" w:hAnsi="宋体" w:cs="宋体" w:hint="eastAsia"/>
          <w:color w:val="000000" w:themeColor="text1"/>
          <w:sz w:val="24"/>
        </w:rPr>
        <w:t>供应商代表（签名）：</w:t>
      </w:r>
    </w:p>
    <w:p w14:paraId="0DE50BD8" w14:textId="77777777" w:rsidR="006E2CE6" w:rsidRPr="001518AC" w:rsidRDefault="006E2CE6">
      <w:pPr>
        <w:spacing w:line="360" w:lineRule="auto"/>
        <w:ind w:firstLineChars="200" w:firstLine="420"/>
        <w:rPr>
          <w:rFonts w:ascii="宋体" w:hAnsi="宋体" w:cs="宋体"/>
          <w:color w:val="000000" w:themeColor="text1"/>
          <w:szCs w:val="21"/>
        </w:rPr>
      </w:pPr>
    </w:p>
    <w:p w14:paraId="27041418" w14:textId="1363EB78" w:rsidR="006E2CE6" w:rsidRPr="001518AC" w:rsidRDefault="00AC2D1F">
      <w:pPr>
        <w:snapToGrid w:val="0"/>
        <w:spacing w:beforeLines="50" w:before="120" w:after="50"/>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日期：年月日</w:t>
      </w:r>
    </w:p>
    <w:p w14:paraId="6283A027" w14:textId="77777777" w:rsidR="006E2CE6" w:rsidRPr="001518AC" w:rsidRDefault="00AC2D1F">
      <w:pPr>
        <w:widowControl/>
        <w:jc w:val="left"/>
        <w:rPr>
          <w:rFonts w:ascii="宋体" w:hAnsi="宋体" w:cs="宋体"/>
          <w:color w:val="000000" w:themeColor="text1"/>
          <w:szCs w:val="21"/>
        </w:rPr>
      </w:pPr>
      <w:r w:rsidRPr="001518AC">
        <w:rPr>
          <w:rFonts w:ascii="宋体" w:hAnsi="宋体" w:cs="宋体"/>
          <w:color w:val="000000" w:themeColor="text1"/>
          <w:szCs w:val="21"/>
        </w:rPr>
        <w:br w:type="page"/>
      </w:r>
    </w:p>
    <w:p w14:paraId="6EA3E449" w14:textId="622DA60D" w:rsidR="006E2CE6" w:rsidRPr="001518AC" w:rsidRDefault="00750A3A">
      <w:pPr>
        <w:snapToGrid w:val="0"/>
        <w:spacing w:beforeLines="50" w:before="120" w:after="50"/>
        <w:rPr>
          <w:rFonts w:ascii="宋体" w:hAnsi="宋体"/>
          <w:b/>
          <w:color w:val="000000" w:themeColor="text1"/>
          <w:sz w:val="24"/>
        </w:rPr>
      </w:pPr>
      <w:r w:rsidRPr="001518AC">
        <w:rPr>
          <w:rFonts w:ascii="宋体" w:hAnsi="宋体"/>
          <w:b/>
          <w:color w:val="000000" w:themeColor="text1"/>
          <w:sz w:val="24"/>
        </w:rPr>
        <w:lastRenderedPageBreak/>
        <w:t>8</w:t>
      </w:r>
      <w:r w:rsidR="00AC2D1F" w:rsidRPr="001518AC">
        <w:rPr>
          <w:rFonts w:ascii="宋体" w:hAnsi="宋体" w:hint="eastAsia"/>
          <w:b/>
          <w:color w:val="000000" w:themeColor="text1"/>
          <w:sz w:val="24"/>
        </w:rPr>
        <w:t>.法定代表人授权委托书</w:t>
      </w:r>
    </w:p>
    <w:p w14:paraId="2079C8D8" w14:textId="77777777" w:rsidR="006E2CE6" w:rsidRPr="001518AC" w:rsidRDefault="00AC2D1F">
      <w:pPr>
        <w:snapToGrid w:val="0"/>
        <w:spacing w:beforeLines="50" w:before="120" w:after="50" w:line="360" w:lineRule="auto"/>
        <w:jc w:val="center"/>
        <w:rPr>
          <w:rFonts w:ascii="宋体" w:hAnsi="宋体"/>
          <w:b/>
          <w:color w:val="000000" w:themeColor="text1"/>
          <w:sz w:val="32"/>
          <w:szCs w:val="32"/>
        </w:rPr>
      </w:pPr>
      <w:r w:rsidRPr="001518AC">
        <w:rPr>
          <w:rFonts w:ascii="宋体" w:hAnsi="宋体" w:hint="eastAsia"/>
          <w:b/>
          <w:color w:val="000000" w:themeColor="text1"/>
          <w:sz w:val="32"/>
          <w:szCs w:val="32"/>
        </w:rPr>
        <w:t>法定代表人授权委托书</w:t>
      </w:r>
    </w:p>
    <w:p w14:paraId="7B1AD7EA" w14:textId="7489223A" w:rsidR="006E2CE6" w:rsidRPr="001518AC" w:rsidRDefault="00AC2D1F">
      <w:pPr>
        <w:snapToGrid w:val="0"/>
        <w:spacing w:beforeLines="50" w:before="120" w:after="50" w:line="360" w:lineRule="auto"/>
        <w:rPr>
          <w:rFonts w:ascii="宋体" w:hAnsi="宋体"/>
          <w:b/>
          <w:bCs/>
          <w:color w:val="000000" w:themeColor="text1"/>
          <w:sz w:val="24"/>
          <w:szCs w:val="20"/>
        </w:rPr>
      </w:pPr>
      <w:r w:rsidRPr="001518AC">
        <w:rPr>
          <w:rFonts w:ascii="宋体" w:hAnsi="宋体" w:hint="eastAsia"/>
          <w:bCs/>
          <w:color w:val="000000" w:themeColor="text1"/>
          <w:sz w:val="24"/>
        </w:rPr>
        <w:t>致</w:t>
      </w:r>
      <w:r w:rsidR="00C46BF2" w:rsidRPr="001518AC">
        <w:rPr>
          <w:rFonts w:ascii="宋体" w:hAnsi="宋体" w:hint="eastAsia"/>
          <w:color w:val="000000" w:themeColor="text1"/>
          <w:sz w:val="24"/>
          <w:u w:val="single"/>
        </w:rPr>
        <w:t>嘉兴市南湖区凤桥镇人民政府</w:t>
      </w:r>
      <w:r w:rsidRPr="001518AC">
        <w:rPr>
          <w:rFonts w:ascii="宋体" w:hAnsi="宋体" w:hint="eastAsia"/>
          <w:color w:val="000000" w:themeColor="text1"/>
          <w:sz w:val="24"/>
        </w:rPr>
        <w:t>（采购人）：</w:t>
      </w:r>
    </w:p>
    <w:p w14:paraId="4FDA16DB" w14:textId="19D0D741" w:rsidR="006E2CE6" w:rsidRPr="001518AC" w:rsidRDefault="00AC2D1F">
      <w:pPr>
        <w:snapToGrid w:val="0"/>
        <w:spacing w:beforeLines="50" w:before="120" w:after="50" w:line="360" w:lineRule="auto"/>
        <w:ind w:firstLineChars="300" w:firstLine="720"/>
        <w:rPr>
          <w:rFonts w:ascii="宋体" w:hAnsi="宋体"/>
          <w:color w:val="000000" w:themeColor="text1"/>
          <w:sz w:val="24"/>
          <w:szCs w:val="20"/>
        </w:rPr>
      </w:pPr>
      <w:r w:rsidRPr="001518AC">
        <w:rPr>
          <w:rFonts w:ascii="宋体" w:hAnsi="宋体" w:hint="eastAsia"/>
          <w:color w:val="000000" w:themeColor="text1"/>
          <w:sz w:val="24"/>
        </w:rPr>
        <w:t>我</w:t>
      </w:r>
      <w:r w:rsidRPr="001518AC">
        <w:rPr>
          <w:rFonts w:ascii="宋体" w:hAnsi="宋体"/>
          <w:color w:val="000000" w:themeColor="text1"/>
          <w:sz w:val="24"/>
        </w:rPr>
        <w:t>______</w:t>
      </w:r>
      <w:r w:rsidRPr="001518AC">
        <w:rPr>
          <w:rFonts w:ascii="宋体" w:hAnsi="宋体"/>
          <w:color w:val="000000" w:themeColor="text1"/>
          <w:sz w:val="24"/>
          <w:u w:val="single"/>
        </w:rPr>
        <w:t>__</w:t>
      </w:r>
      <w:r w:rsidRPr="001518AC">
        <w:rPr>
          <w:rFonts w:ascii="宋体" w:hAnsi="宋体"/>
          <w:color w:val="000000" w:themeColor="text1"/>
          <w:sz w:val="24"/>
        </w:rPr>
        <w:t>_</w:t>
      </w:r>
      <w:r w:rsidRPr="001518AC">
        <w:rPr>
          <w:rFonts w:ascii="宋体" w:hAnsi="宋体" w:hint="eastAsia"/>
          <w:color w:val="000000" w:themeColor="text1"/>
          <w:sz w:val="24"/>
        </w:rPr>
        <w:t>（姓名）系</w:t>
      </w:r>
      <w:r w:rsidRPr="001518AC">
        <w:rPr>
          <w:rFonts w:ascii="宋体" w:hAnsi="宋体"/>
          <w:color w:val="000000" w:themeColor="text1"/>
          <w:sz w:val="24"/>
        </w:rPr>
        <w:t>______</w:t>
      </w:r>
      <w:r w:rsidRPr="001518AC">
        <w:rPr>
          <w:rFonts w:ascii="宋体" w:hAnsi="宋体"/>
          <w:color w:val="000000" w:themeColor="text1"/>
          <w:sz w:val="24"/>
          <w:u w:val="single"/>
        </w:rPr>
        <w:t>__</w:t>
      </w:r>
      <w:r w:rsidRPr="001518AC">
        <w:rPr>
          <w:rFonts w:ascii="宋体" w:hAnsi="宋体"/>
          <w:color w:val="000000" w:themeColor="text1"/>
          <w:sz w:val="24"/>
        </w:rPr>
        <w:t>_</w:t>
      </w:r>
      <w:r w:rsidRPr="001518AC">
        <w:rPr>
          <w:rFonts w:ascii="宋体" w:hAnsi="宋体" w:hint="eastAsia"/>
          <w:color w:val="000000" w:themeColor="text1"/>
          <w:sz w:val="24"/>
        </w:rPr>
        <w:t>（供应商名称）的法定代表人，现授权委托（姓名）以我方的名义参加</w:t>
      </w:r>
      <w:r w:rsidRPr="001518AC">
        <w:rPr>
          <w:rFonts w:ascii="宋体" w:hAnsi="宋体" w:hint="eastAsia"/>
          <w:color w:val="000000" w:themeColor="text1"/>
          <w:sz w:val="24"/>
          <w:u w:val="single"/>
        </w:rPr>
        <w:t>项目</w:t>
      </w:r>
      <w:r w:rsidRPr="001518AC">
        <w:rPr>
          <w:rFonts w:ascii="宋体" w:hAnsi="宋体" w:hint="eastAsia"/>
          <w:color w:val="000000" w:themeColor="text1"/>
          <w:sz w:val="24"/>
        </w:rPr>
        <w:t>的投标活动，并代表我方全权办理针对上述项目的投标、开标、评标、签约等具体事务和签署相关文件。</w:t>
      </w:r>
    </w:p>
    <w:p w14:paraId="7CABAA4B" w14:textId="44C750C9" w:rsidR="006E2CE6" w:rsidRPr="001518AC" w:rsidRDefault="00AC2D1F">
      <w:pPr>
        <w:snapToGrid w:val="0"/>
        <w:spacing w:beforeLines="50" w:before="120" w:after="50" w:line="360" w:lineRule="auto"/>
        <w:rPr>
          <w:rFonts w:ascii="宋体" w:hAnsi="宋体"/>
          <w:color w:val="000000" w:themeColor="text1"/>
          <w:sz w:val="24"/>
          <w:szCs w:val="20"/>
        </w:rPr>
      </w:pPr>
      <w:r w:rsidRPr="001518AC">
        <w:rPr>
          <w:rFonts w:ascii="宋体" w:hAnsi="宋体" w:hint="eastAsia"/>
          <w:color w:val="000000" w:themeColor="text1"/>
          <w:sz w:val="24"/>
        </w:rPr>
        <w:t>我方对被授权人的签字事项负全部责任。</w:t>
      </w:r>
    </w:p>
    <w:p w14:paraId="60B0FE2C" w14:textId="77777777" w:rsidR="006E2CE6" w:rsidRPr="001518AC" w:rsidRDefault="00AC2D1F">
      <w:pPr>
        <w:snapToGrid w:val="0"/>
        <w:spacing w:beforeLines="50" w:before="120" w:after="50" w:line="360" w:lineRule="auto"/>
        <w:ind w:firstLine="480"/>
        <w:rPr>
          <w:rFonts w:ascii="宋体" w:hAnsi="宋体"/>
          <w:color w:val="000000" w:themeColor="text1"/>
          <w:sz w:val="24"/>
          <w:szCs w:val="20"/>
        </w:rPr>
      </w:pPr>
      <w:r w:rsidRPr="001518AC">
        <w:rPr>
          <w:rFonts w:ascii="宋体" w:hAnsi="宋体" w:hint="eastAsia"/>
          <w:color w:val="000000" w:themeColor="text1"/>
          <w:sz w:val="24"/>
          <w:u w:val="single"/>
        </w:rPr>
        <w:t>在撤销授权的书面通知以前，本授权书一直有效。</w:t>
      </w:r>
      <w:r w:rsidRPr="001518AC">
        <w:rPr>
          <w:rFonts w:ascii="宋体" w:hAnsi="宋体" w:hint="eastAsia"/>
          <w:color w:val="000000" w:themeColor="text1"/>
          <w:sz w:val="24"/>
        </w:rPr>
        <w:t>被授权人在授权书有效期内签署的所有文件不因授权的撤销而失效。</w:t>
      </w:r>
    </w:p>
    <w:p w14:paraId="0113D2CD" w14:textId="77777777" w:rsidR="006E2CE6" w:rsidRPr="001518AC" w:rsidRDefault="00AC2D1F">
      <w:pPr>
        <w:snapToGrid w:val="0"/>
        <w:spacing w:beforeLines="50" w:before="120" w:after="50" w:line="360" w:lineRule="auto"/>
        <w:ind w:firstLine="480"/>
        <w:rPr>
          <w:rFonts w:ascii="宋体" w:hAnsi="宋体"/>
          <w:color w:val="000000" w:themeColor="text1"/>
          <w:sz w:val="24"/>
          <w:szCs w:val="20"/>
        </w:rPr>
      </w:pPr>
      <w:r w:rsidRPr="001518AC">
        <w:rPr>
          <w:rFonts w:ascii="宋体" w:hAnsi="宋体" w:hint="eastAsia"/>
          <w:color w:val="000000" w:themeColor="text1"/>
          <w:sz w:val="24"/>
        </w:rPr>
        <w:t>被授权人无转委托权，特此委托。</w:t>
      </w:r>
    </w:p>
    <w:p w14:paraId="708ABCC4" w14:textId="77777777" w:rsidR="006E2CE6" w:rsidRPr="001518AC" w:rsidRDefault="006E2CE6">
      <w:pPr>
        <w:snapToGrid w:val="0"/>
        <w:spacing w:beforeLines="50" w:before="120" w:after="50" w:line="360" w:lineRule="auto"/>
        <w:rPr>
          <w:rFonts w:ascii="宋体" w:hAnsi="宋体"/>
          <w:color w:val="000000" w:themeColor="text1"/>
          <w:sz w:val="24"/>
          <w:szCs w:val="20"/>
        </w:rPr>
      </w:pPr>
    </w:p>
    <w:p w14:paraId="1578912F" w14:textId="0C0BADFF" w:rsidR="006E2CE6" w:rsidRPr="001518AC" w:rsidRDefault="00AC2D1F">
      <w:pPr>
        <w:snapToGrid w:val="0"/>
        <w:spacing w:beforeLines="50" w:before="120" w:after="50" w:line="360" w:lineRule="auto"/>
        <w:rPr>
          <w:rFonts w:ascii="宋体" w:hAnsi="宋体"/>
          <w:color w:val="000000" w:themeColor="text1"/>
          <w:sz w:val="24"/>
          <w:szCs w:val="20"/>
          <w:u w:val="single"/>
        </w:rPr>
      </w:pPr>
      <w:r w:rsidRPr="001518AC">
        <w:rPr>
          <w:rFonts w:ascii="宋体" w:hAnsi="宋体" w:hint="eastAsia"/>
          <w:color w:val="000000" w:themeColor="text1"/>
          <w:sz w:val="24"/>
        </w:rPr>
        <w:t>法定代表人签字（或盖章）：被授权人签字（或盖章）：</w:t>
      </w:r>
    </w:p>
    <w:p w14:paraId="4D667F55" w14:textId="5DCFB2A3" w:rsidR="006E2CE6" w:rsidRPr="001518AC" w:rsidRDefault="00AC2D1F">
      <w:pPr>
        <w:snapToGrid w:val="0"/>
        <w:spacing w:beforeLines="50" w:before="120" w:after="50" w:line="360" w:lineRule="auto"/>
        <w:ind w:firstLineChars="400" w:firstLine="960"/>
        <w:rPr>
          <w:rFonts w:ascii="宋体" w:hAnsi="宋体"/>
          <w:color w:val="000000" w:themeColor="text1"/>
          <w:sz w:val="24"/>
          <w:u w:val="single"/>
        </w:rPr>
      </w:pPr>
      <w:r w:rsidRPr="001518AC">
        <w:rPr>
          <w:rFonts w:ascii="宋体" w:hAnsi="宋体" w:hint="eastAsia"/>
          <w:color w:val="000000" w:themeColor="text1"/>
          <w:sz w:val="24"/>
        </w:rPr>
        <w:t>职务：职务：</w:t>
      </w:r>
    </w:p>
    <w:p w14:paraId="702FAFC0" w14:textId="77777777" w:rsidR="006E2CE6" w:rsidRPr="001518AC" w:rsidRDefault="006E2CE6">
      <w:pPr>
        <w:snapToGrid w:val="0"/>
        <w:spacing w:beforeLines="50" w:before="120" w:after="50" w:line="360" w:lineRule="auto"/>
        <w:rPr>
          <w:rFonts w:ascii="宋体" w:hAnsi="宋体"/>
          <w:color w:val="000000" w:themeColor="text1"/>
          <w:sz w:val="24"/>
          <w:szCs w:val="20"/>
        </w:rPr>
      </w:pPr>
    </w:p>
    <w:p w14:paraId="70764AB7" w14:textId="48DC3065" w:rsidR="006E2CE6" w:rsidRPr="001518AC" w:rsidRDefault="00AC2D1F">
      <w:pPr>
        <w:snapToGrid w:val="0"/>
        <w:spacing w:beforeLines="50" w:before="120" w:after="50" w:line="360" w:lineRule="auto"/>
        <w:rPr>
          <w:rFonts w:ascii="宋体" w:hAnsi="宋体"/>
          <w:color w:val="000000" w:themeColor="text1"/>
          <w:sz w:val="24"/>
        </w:rPr>
      </w:pPr>
      <w:r w:rsidRPr="001518AC">
        <w:rPr>
          <w:rFonts w:ascii="宋体" w:hAnsi="宋体" w:hint="eastAsia"/>
          <w:color w:val="000000" w:themeColor="text1"/>
          <w:sz w:val="24"/>
        </w:rPr>
        <w:t>法定代表人身份证粘贴处（正反面）被授权人身份证粘贴处（正反面）</w:t>
      </w:r>
    </w:p>
    <w:p w14:paraId="051D32F7" w14:textId="77777777" w:rsidR="006E2CE6" w:rsidRPr="001518AC" w:rsidRDefault="006E2CE6">
      <w:pPr>
        <w:snapToGrid w:val="0"/>
        <w:spacing w:beforeLines="50" w:before="120" w:after="50" w:line="360" w:lineRule="auto"/>
        <w:rPr>
          <w:rFonts w:ascii="宋体" w:hAnsi="宋体"/>
          <w:color w:val="000000" w:themeColor="text1"/>
          <w:sz w:val="24"/>
        </w:rPr>
      </w:pPr>
    </w:p>
    <w:p w14:paraId="4C38D12C" w14:textId="77777777" w:rsidR="006E2CE6" w:rsidRPr="001518AC" w:rsidRDefault="006E2CE6">
      <w:pPr>
        <w:snapToGrid w:val="0"/>
        <w:spacing w:beforeLines="50" w:before="120" w:after="50" w:line="360" w:lineRule="auto"/>
        <w:rPr>
          <w:rFonts w:ascii="宋体" w:hAnsi="宋体"/>
          <w:color w:val="000000" w:themeColor="text1"/>
          <w:sz w:val="24"/>
        </w:rPr>
      </w:pPr>
    </w:p>
    <w:p w14:paraId="3ABD5B9A" w14:textId="77777777" w:rsidR="006E2CE6" w:rsidRPr="001518AC" w:rsidRDefault="006E2CE6">
      <w:pPr>
        <w:snapToGrid w:val="0"/>
        <w:spacing w:beforeLines="50" w:before="120" w:after="50" w:line="360" w:lineRule="auto"/>
        <w:rPr>
          <w:rFonts w:ascii="宋体" w:hAnsi="宋体"/>
          <w:color w:val="000000" w:themeColor="text1"/>
          <w:sz w:val="24"/>
        </w:rPr>
      </w:pPr>
    </w:p>
    <w:p w14:paraId="0D6FFBE3" w14:textId="77777777" w:rsidR="006E2CE6" w:rsidRPr="001518AC" w:rsidRDefault="00AC2D1F">
      <w:pPr>
        <w:snapToGrid w:val="0"/>
        <w:spacing w:beforeLines="50" w:before="120" w:after="50" w:line="360" w:lineRule="auto"/>
        <w:ind w:firstLineChars="2600" w:firstLine="6240"/>
        <w:rPr>
          <w:rFonts w:ascii="宋体" w:hAnsi="宋体"/>
          <w:color w:val="000000" w:themeColor="text1"/>
          <w:sz w:val="24"/>
        </w:rPr>
      </w:pPr>
      <w:r w:rsidRPr="001518AC">
        <w:rPr>
          <w:rFonts w:ascii="宋体" w:hAnsi="宋体" w:hint="eastAsia"/>
          <w:color w:val="000000" w:themeColor="text1"/>
          <w:sz w:val="24"/>
        </w:rPr>
        <w:t>供应商公章：</w:t>
      </w:r>
    </w:p>
    <w:p w14:paraId="1C1EFE3F" w14:textId="5F803D48" w:rsidR="006E2CE6" w:rsidRPr="001518AC" w:rsidRDefault="00AC2D1F">
      <w:pPr>
        <w:snapToGrid w:val="0"/>
        <w:spacing w:beforeLines="50" w:before="120" w:after="50"/>
        <w:jc w:val="right"/>
        <w:rPr>
          <w:rFonts w:ascii="宋体" w:hAnsi="宋体"/>
          <w:color w:val="000000" w:themeColor="text1"/>
          <w:sz w:val="24"/>
        </w:rPr>
      </w:pPr>
      <w:r w:rsidRPr="001518AC">
        <w:rPr>
          <w:rFonts w:ascii="宋体" w:hAnsi="宋体" w:hint="eastAsia"/>
          <w:color w:val="000000" w:themeColor="text1"/>
          <w:sz w:val="24"/>
        </w:rPr>
        <w:t>年月日</w:t>
      </w:r>
    </w:p>
    <w:p w14:paraId="6C0C7500" w14:textId="6B6FAF1C" w:rsidR="006E2CE6" w:rsidRPr="001518AC" w:rsidRDefault="00AC2D1F">
      <w:pPr>
        <w:widowControl/>
        <w:jc w:val="left"/>
        <w:rPr>
          <w:rFonts w:ascii="宋体" w:hAnsi="宋体"/>
          <w:color w:val="000000" w:themeColor="text1"/>
          <w:sz w:val="24"/>
        </w:rPr>
      </w:pPr>
      <w:r w:rsidRPr="001518AC">
        <w:rPr>
          <w:rFonts w:ascii="宋体" w:hAnsi="宋体"/>
          <w:color w:val="000000" w:themeColor="text1"/>
          <w:sz w:val="24"/>
        </w:rPr>
        <w:br w:type="page"/>
      </w:r>
      <w:r w:rsidR="00750A3A" w:rsidRPr="001518AC">
        <w:rPr>
          <w:rFonts w:hAnsi="宋体"/>
          <w:b/>
          <w:color w:val="000000" w:themeColor="text1"/>
          <w:sz w:val="24"/>
        </w:rPr>
        <w:lastRenderedPageBreak/>
        <w:t>9</w:t>
      </w:r>
      <w:r w:rsidR="00883E2F" w:rsidRPr="001518AC">
        <w:rPr>
          <w:rFonts w:hAnsi="宋体"/>
          <w:b/>
          <w:color w:val="000000" w:themeColor="text1"/>
          <w:sz w:val="24"/>
        </w:rPr>
        <w:t>.</w:t>
      </w:r>
      <w:r w:rsidRPr="001518AC">
        <w:rPr>
          <w:rFonts w:hAnsi="宋体" w:hint="eastAsia"/>
          <w:b/>
          <w:color w:val="000000" w:themeColor="text1"/>
          <w:sz w:val="24"/>
        </w:rPr>
        <w:t>同类业绩一览表</w:t>
      </w:r>
    </w:p>
    <w:p w14:paraId="34F17118" w14:textId="77777777" w:rsidR="006E2CE6" w:rsidRPr="001518AC" w:rsidRDefault="00AC2D1F">
      <w:pPr>
        <w:pStyle w:val="12"/>
        <w:spacing w:line="360" w:lineRule="auto"/>
        <w:jc w:val="center"/>
        <w:rPr>
          <w:rFonts w:eastAsia="宋体" w:hAnsi="宋体"/>
          <w:b/>
          <w:color w:val="000000" w:themeColor="text1"/>
          <w:sz w:val="24"/>
          <w:szCs w:val="24"/>
        </w:rPr>
      </w:pPr>
      <w:r w:rsidRPr="001518AC">
        <w:rPr>
          <w:rFonts w:eastAsia="宋体" w:hAnsi="宋体" w:hint="eastAsia"/>
          <w:b/>
          <w:color w:val="000000" w:themeColor="text1"/>
          <w:sz w:val="24"/>
          <w:szCs w:val="24"/>
        </w:rPr>
        <w:t>同类业绩一览表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578"/>
        <w:gridCol w:w="2003"/>
        <w:gridCol w:w="1798"/>
        <w:gridCol w:w="1291"/>
        <w:gridCol w:w="2193"/>
      </w:tblGrid>
      <w:tr w:rsidR="006E2CE6" w:rsidRPr="001518AC" w14:paraId="07F8E8F1" w14:textId="77777777">
        <w:trPr>
          <w:trHeight w:val="864"/>
          <w:jc w:val="center"/>
        </w:trPr>
        <w:tc>
          <w:tcPr>
            <w:tcW w:w="833" w:type="dxa"/>
            <w:vAlign w:val="center"/>
          </w:tcPr>
          <w:p w14:paraId="2D8C755E" w14:textId="77777777" w:rsidR="006E2CE6" w:rsidRPr="001518AC" w:rsidRDefault="00AC2D1F">
            <w:pPr>
              <w:spacing w:line="360" w:lineRule="auto"/>
              <w:jc w:val="center"/>
              <w:rPr>
                <w:rFonts w:ascii="宋体" w:hAnsi="宋体"/>
                <w:b/>
                <w:color w:val="000000" w:themeColor="text1"/>
              </w:rPr>
            </w:pPr>
            <w:r w:rsidRPr="001518AC">
              <w:rPr>
                <w:rFonts w:ascii="宋体" w:hAnsi="宋体" w:hint="eastAsia"/>
                <w:b/>
                <w:color w:val="000000" w:themeColor="text1"/>
              </w:rPr>
              <w:t>序号</w:t>
            </w:r>
          </w:p>
        </w:tc>
        <w:tc>
          <w:tcPr>
            <w:tcW w:w="1578" w:type="dxa"/>
            <w:vAlign w:val="center"/>
          </w:tcPr>
          <w:p w14:paraId="007F7437" w14:textId="77777777" w:rsidR="006E2CE6" w:rsidRPr="001518AC" w:rsidRDefault="00AC2D1F">
            <w:pPr>
              <w:spacing w:line="360" w:lineRule="auto"/>
              <w:jc w:val="center"/>
              <w:rPr>
                <w:rFonts w:ascii="宋体" w:hAnsi="宋体"/>
                <w:b/>
                <w:color w:val="000000" w:themeColor="text1"/>
              </w:rPr>
            </w:pPr>
            <w:r w:rsidRPr="001518AC">
              <w:rPr>
                <w:rFonts w:ascii="宋体" w:hAnsi="宋体" w:hint="eastAsia"/>
                <w:b/>
                <w:color w:val="000000" w:themeColor="text1"/>
              </w:rPr>
              <w:t>采购人</w:t>
            </w:r>
          </w:p>
          <w:p w14:paraId="349A0606" w14:textId="234386D3" w:rsidR="006E2CE6" w:rsidRPr="001518AC" w:rsidRDefault="00AC2D1F">
            <w:pPr>
              <w:spacing w:line="360" w:lineRule="auto"/>
              <w:jc w:val="center"/>
              <w:rPr>
                <w:rFonts w:ascii="宋体" w:hAnsi="宋体"/>
                <w:b/>
                <w:color w:val="000000" w:themeColor="text1"/>
              </w:rPr>
            </w:pPr>
            <w:r w:rsidRPr="001518AC">
              <w:rPr>
                <w:rFonts w:ascii="宋体" w:hAnsi="宋体" w:hint="eastAsia"/>
                <w:b/>
                <w:color w:val="000000" w:themeColor="text1"/>
              </w:rPr>
              <w:t>名称</w:t>
            </w:r>
          </w:p>
        </w:tc>
        <w:tc>
          <w:tcPr>
            <w:tcW w:w="2003" w:type="dxa"/>
            <w:vAlign w:val="center"/>
          </w:tcPr>
          <w:p w14:paraId="13E5D5D2" w14:textId="77777777" w:rsidR="006E2CE6" w:rsidRPr="001518AC" w:rsidRDefault="00AC2D1F">
            <w:pPr>
              <w:tabs>
                <w:tab w:val="left" w:pos="6252"/>
              </w:tabs>
              <w:spacing w:line="360" w:lineRule="auto"/>
              <w:jc w:val="center"/>
              <w:rPr>
                <w:rFonts w:ascii="宋体" w:hAnsi="宋体"/>
                <w:b/>
                <w:color w:val="000000" w:themeColor="text1"/>
              </w:rPr>
            </w:pPr>
            <w:r w:rsidRPr="001518AC">
              <w:rPr>
                <w:rFonts w:ascii="宋体" w:hAnsi="宋体" w:hint="eastAsia"/>
                <w:b/>
                <w:color w:val="000000" w:themeColor="text1"/>
              </w:rPr>
              <w:t>项目名称</w:t>
            </w:r>
          </w:p>
        </w:tc>
        <w:tc>
          <w:tcPr>
            <w:tcW w:w="1798" w:type="dxa"/>
            <w:vAlign w:val="center"/>
          </w:tcPr>
          <w:p w14:paraId="73489CC2" w14:textId="77777777" w:rsidR="006E2CE6" w:rsidRPr="001518AC" w:rsidRDefault="00AC2D1F">
            <w:pPr>
              <w:tabs>
                <w:tab w:val="left" w:pos="6252"/>
              </w:tabs>
              <w:spacing w:line="360" w:lineRule="auto"/>
              <w:jc w:val="center"/>
              <w:rPr>
                <w:rFonts w:ascii="宋体" w:hAnsi="宋体"/>
                <w:b/>
                <w:color w:val="000000" w:themeColor="text1"/>
              </w:rPr>
            </w:pPr>
            <w:r w:rsidRPr="001518AC">
              <w:rPr>
                <w:rFonts w:ascii="宋体" w:hAnsi="宋体" w:hint="eastAsia"/>
                <w:b/>
                <w:color w:val="000000" w:themeColor="text1"/>
              </w:rPr>
              <w:t>项目起止时间</w:t>
            </w:r>
          </w:p>
        </w:tc>
        <w:tc>
          <w:tcPr>
            <w:tcW w:w="1291" w:type="dxa"/>
            <w:vAlign w:val="center"/>
          </w:tcPr>
          <w:p w14:paraId="43B2C144" w14:textId="77777777" w:rsidR="006E2CE6" w:rsidRPr="001518AC" w:rsidRDefault="00AC2D1F">
            <w:pPr>
              <w:tabs>
                <w:tab w:val="left" w:pos="6252"/>
              </w:tabs>
              <w:spacing w:line="360" w:lineRule="auto"/>
              <w:jc w:val="center"/>
              <w:rPr>
                <w:rFonts w:ascii="宋体" w:hAnsi="宋体"/>
                <w:b/>
                <w:color w:val="000000" w:themeColor="text1"/>
              </w:rPr>
            </w:pPr>
            <w:r w:rsidRPr="001518AC">
              <w:rPr>
                <w:rFonts w:ascii="宋体" w:hAnsi="宋体" w:hint="eastAsia"/>
                <w:b/>
                <w:color w:val="000000" w:themeColor="text1"/>
              </w:rPr>
              <w:t>合同金额</w:t>
            </w:r>
          </w:p>
          <w:p w14:paraId="3BAD1676" w14:textId="77777777" w:rsidR="006E2CE6" w:rsidRPr="001518AC" w:rsidRDefault="00AC2D1F">
            <w:pPr>
              <w:tabs>
                <w:tab w:val="left" w:pos="6252"/>
              </w:tabs>
              <w:spacing w:line="360" w:lineRule="auto"/>
              <w:jc w:val="center"/>
              <w:rPr>
                <w:rFonts w:ascii="宋体" w:hAnsi="宋体"/>
                <w:b/>
                <w:color w:val="000000" w:themeColor="text1"/>
              </w:rPr>
            </w:pPr>
            <w:r w:rsidRPr="001518AC">
              <w:rPr>
                <w:rFonts w:ascii="宋体" w:hAnsi="宋体" w:hint="eastAsia"/>
                <w:b/>
                <w:color w:val="000000" w:themeColor="text1"/>
              </w:rPr>
              <w:t>（万元）</w:t>
            </w:r>
          </w:p>
        </w:tc>
        <w:tc>
          <w:tcPr>
            <w:tcW w:w="2193" w:type="dxa"/>
            <w:vAlign w:val="center"/>
          </w:tcPr>
          <w:p w14:paraId="7A436EA7" w14:textId="77777777" w:rsidR="006E2CE6" w:rsidRPr="001518AC" w:rsidRDefault="00AC2D1F">
            <w:pPr>
              <w:tabs>
                <w:tab w:val="left" w:pos="6252"/>
              </w:tabs>
              <w:spacing w:line="360" w:lineRule="auto"/>
              <w:jc w:val="center"/>
              <w:rPr>
                <w:rFonts w:ascii="宋体" w:hAnsi="宋体"/>
                <w:b/>
                <w:color w:val="000000" w:themeColor="text1"/>
              </w:rPr>
            </w:pPr>
            <w:r w:rsidRPr="001518AC">
              <w:rPr>
                <w:rFonts w:ascii="宋体" w:hAnsi="宋体" w:hint="eastAsia"/>
                <w:b/>
                <w:color w:val="000000" w:themeColor="text1"/>
              </w:rPr>
              <w:t>采购人联系人及联系电话</w:t>
            </w:r>
          </w:p>
        </w:tc>
      </w:tr>
      <w:tr w:rsidR="006E2CE6" w:rsidRPr="001518AC" w14:paraId="7AB0CF4E" w14:textId="77777777">
        <w:trPr>
          <w:trHeight w:val="500"/>
          <w:jc w:val="center"/>
        </w:trPr>
        <w:tc>
          <w:tcPr>
            <w:tcW w:w="833" w:type="dxa"/>
            <w:vAlign w:val="center"/>
          </w:tcPr>
          <w:p w14:paraId="730D2B28" w14:textId="77777777" w:rsidR="006E2CE6" w:rsidRPr="001518AC" w:rsidRDefault="00AC2D1F">
            <w:pPr>
              <w:spacing w:line="360" w:lineRule="auto"/>
              <w:jc w:val="center"/>
              <w:rPr>
                <w:rFonts w:ascii="宋体" w:hAnsi="宋体"/>
                <w:color w:val="000000" w:themeColor="text1"/>
              </w:rPr>
            </w:pPr>
            <w:r w:rsidRPr="001518AC">
              <w:rPr>
                <w:rFonts w:ascii="宋体" w:hAnsi="宋体" w:hint="eastAsia"/>
                <w:color w:val="000000" w:themeColor="text1"/>
              </w:rPr>
              <w:t>1</w:t>
            </w:r>
          </w:p>
        </w:tc>
        <w:tc>
          <w:tcPr>
            <w:tcW w:w="1578" w:type="dxa"/>
            <w:vAlign w:val="center"/>
          </w:tcPr>
          <w:p w14:paraId="5B3D93EB" w14:textId="77777777" w:rsidR="006E2CE6" w:rsidRPr="001518AC" w:rsidRDefault="006E2CE6">
            <w:pPr>
              <w:spacing w:line="360" w:lineRule="auto"/>
              <w:jc w:val="center"/>
              <w:rPr>
                <w:rFonts w:ascii="宋体" w:hAnsi="宋体"/>
                <w:color w:val="000000" w:themeColor="text1"/>
              </w:rPr>
            </w:pPr>
          </w:p>
        </w:tc>
        <w:tc>
          <w:tcPr>
            <w:tcW w:w="2003" w:type="dxa"/>
          </w:tcPr>
          <w:p w14:paraId="646077E9" w14:textId="77777777" w:rsidR="006E2CE6" w:rsidRPr="001518AC" w:rsidRDefault="006E2CE6">
            <w:pPr>
              <w:spacing w:line="360" w:lineRule="auto"/>
              <w:jc w:val="center"/>
              <w:rPr>
                <w:rFonts w:ascii="宋体" w:hAnsi="宋体"/>
                <w:color w:val="000000" w:themeColor="text1"/>
              </w:rPr>
            </w:pPr>
          </w:p>
        </w:tc>
        <w:tc>
          <w:tcPr>
            <w:tcW w:w="1798" w:type="dxa"/>
          </w:tcPr>
          <w:p w14:paraId="63E501CE" w14:textId="77777777" w:rsidR="006E2CE6" w:rsidRPr="001518AC" w:rsidRDefault="006E2CE6">
            <w:pPr>
              <w:spacing w:line="360" w:lineRule="auto"/>
              <w:jc w:val="center"/>
              <w:rPr>
                <w:rFonts w:ascii="宋体" w:hAnsi="宋体"/>
                <w:color w:val="000000" w:themeColor="text1"/>
              </w:rPr>
            </w:pPr>
          </w:p>
        </w:tc>
        <w:tc>
          <w:tcPr>
            <w:tcW w:w="1291" w:type="dxa"/>
            <w:vAlign w:val="center"/>
          </w:tcPr>
          <w:p w14:paraId="638325B5" w14:textId="77777777" w:rsidR="006E2CE6" w:rsidRPr="001518AC" w:rsidRDefault="006E2CE6">
            <w:pPr>
              <w:spacing w:line="360" w:lineRule="auto"/>
              <w:jc w:val="center"/>
              <w:rPr>
                <w:rFonts w:ascii="宋体" w:hAnsi="宋体"/>
                <w:color w:val="000000" w:themeColor="text1"/>
              </w:rPr>
            </w:pPr>
          </w:p>
        </w:tc>
        <w:tc>
          <w:tcPr>
            <w:tcW w:w="2193" w:type="dxa"/>
            <w:vAlign w:val="center"/>
          </w:tcPr>
          <w:p w14:paraId="394A83D8" w14:textId="77777777" w:rsidR="006E2CE6" w:rsidRPr="001518AC" w:rsidRDefault="006E2CE6">
            <w:pPr>
              <w:spacing w:line="360" w:lineRule="auto"/>
              <w:jc w:val="center"/>
              <w:rPr>
                <w:rFonts w:ascii="宋体" w:hAnsi="宋体"/>
                <w:color w:val="000000" w:themeColor="text1"/>
              </w:rPr>
            </w:pPr>
          </w:p>
        </w:tc>
      </w:tr>
      <w:tr w:rsidR="006E2CE6" w:rsidRPr="001518AC" w14:paraId="3CE4C0DA" w14:textId="77777777">
        <w:trPr>
          <w:trHeight w:val="510"/>
          <w:jc w:val="center"/>
        </w:trPr>
        <w:tc>
          <w:tcPr>
            <w:tcW w:w="833" w:type="dxa"/>
            <w:vAlign w:val="center"/>
          </w:tcPr>
          <w:p w14:paraId="6C0DDB5E" w14:textId="77777777" w:rsidR="006E2CE6" w:rsidRPr="001518AC" w:rsidRDefault="00AC2D1F">
            <w:pPr>
              <w:spacing w:line="360" w:lineRule="auto"/>
              <w:jc w:val="center"/>
              <w:rPr>
                <w:rFonts w:ascii="宋体" w:hAnsi="宋体"/>
                <w:color w:val="000000" w:themeColor="text1"/>
              </w:rPr>
            </w:pPr>
            <w:r w:rsidRPr="001518AC">
              <w:rPr>
                <w:rFonts w:ascii="宋体" w:hAnsi="宋体" w:hint="eastAsia"/>
                <w:color w:val="000000" w:themeColor="text1"/>
              </w:rPr>
              <w:t>2</w:t>
            </w:r>
          </w:p>
        </w:tc>
        <w:tc>
          <w:tcPr>
            <w:tcW w:w="1578" w:type="dxa"/>
            <w:vAlign w:val="center"/>
          </w:tcPr>
          <w:p w14:paraId="6AA5A50C" w14:textId="77777777" w:rsidR="006E2CE6" w:rsidRPr="001518AC" w:rsidRDefault="006E2CE6">
            <w:pPr>
              <w:spacing w:line="360" w:lineRule="auto"/>
              <w:jc w:val="center"/>
              <w:rPr>
                <w:rFonts w:ascii="宋体" w:hAnsi="宋体"/>
                <w:color w:val="000000" w:themeColor="text1"/>
              </w:rPr>
            </w:pPr>
          </w:p>
        </w:tc>
        <w:tc>
          <w:tcPr>
            <w:tcW w:w="2003" w:type="dxa"/>
          </w:tcPr>
          <w:p w14:paraId="6FB9BFF5" w14:textId="77777777" w:rsidR="006E2CE6" w:rsidRPr="001518AC" w:rsidRDefault="006E2CE6">
            <w:pPr>
              <w:spacing w:line="360" w:lineRule="auto"/>
              <w:jc w:val="center"/>
              <w:rPr>
                <w:rFonts w:ascii="宋体" w:hAnsi="宋体"/>
                <w:color w:val="000000" w:themeColor="text1"/>
              </w:rPr>
            </w:pPr>
          </w:p>
        </w:tc>
        <w:tc>
          <w:tcPr>
            <w:tcW w:w="1798" w:type="dxa"/>
          </w:tcPr>
          <w:p w14:paraId="44060AD9" w14:textId="77777777" w:rsidR="006E2CE6" w:rsidRPr="001518AC" w:rsidRDefault="006E2CE6">
            <w:pPr>
              <w:spacing w:line="360" w:lineRule="auto"/>
              <w:jc w:val="center"/>
              <w:rPr>
                <w:rFonts w:ascii="宋体" w:hAnsi="宋体"/>
                <w:color w:val="000000" w:themeColor="text1"/>
              </w:rPr>
            </w:pPr>
          </w:p>
        </w:tc>
        <w:tc>
          <w:tcPr>
            <w:tcW w:w="1291" w:type="dxa"/>
            <w:vAlign w:val="center"/>
          </w:tcPr>
          <w:p w14:paraId="36DAEF97" w14:textId="77777777" w:rsidR="006E2CE6" w:rsidRPr="001518AC" w:rsidRDefault="006E2CE6">
            <w:pPr>
              <w:spacing w:line="360" w:lineRule="auto"/>
              <w:jc w:val="center"/>
              <w:rPr>
                <w:rFonts w:ascii="宋体" w:hAnsi="宋体"/>
                <w:color w:val="000000" w:themeColor="text1"/>
              </w:rPr>
            </w:pPr>
          </w:p>
        </w:tc>
        <w:tc>
          <w:tcPr>
            <w:tcW w:w="2193" w:type="dxa"/>
            <w:vAlign w:val="center"/>
          </w:tcPr>
          <w:p w14:paraId="082635A5" w14:textId="77777777" w:rsidR="006E2CE6" w:rsidRPr="001518AC" w:rsidRDefault="006E2CE6">
            <w:pPr>
              <w:spacing w:line="360" w:lineRule="auto"/>
              <w:jc w:val="center"/>
              <w:rPr>
                <w:rFonts w:ascii="宋体" w:hAnsi="宋体"/>
                <w:color w:val="000000" w:themeColor="text1"/>
              </w:rPr>
            </w:pPr>
          </w:p>
        </w:tc>
      </w:tr>
      <w:tr w:rsidR="006E2CE6" w:rsidRPr="001518AC" w14:paraId="6415AC57" w14:textId="77777777">
        <w:trPr>
          <w:trHeight w:val="515"/>
          <w:jc w:val="center"/>
        </w:trPr>
        <w:tc>
          <w:tcPr>
            <w:tcW w:w="833" w:type="dxa"/>
            <w:vAlign w:val="center"/>
          </w:tcPr>
          <w:p w14:paraId="2EC730BB" w14:textId="77777777" w:rsidR="006E2CE6" w:rsidRPr="001518AC" w:rsidRDefault="00AC2D1F">
            <w:pPr>
              <w:spacing w:line="360" w:lineRule="auto"/>
              <w:jc w:val="center"/>
              <w:rPr>
                <w:rFonts w:ascii="宋体" w:hAnsi="宋体"/>
                <w:color w:val="000000" w:themeColor="text1"/>
              </w:rPr>
            </w:pPr>
            <w:r w:rsidRPr="001518AC">
              <w:rPr>
                <w:rFonts w:ascii="宋体" w:hAnsi="宋体" w:hint="eastAsia"/>
                <w:color w:val="000000" w:themeColor="text1"/>
              </w:rPr>
              <w:t>……</w:t>
            </w:r>
          </w:p>
        </w:tc>
        <w:tc>
          <w:tcPr>
            <w:tcW w:w="1578" w:type="dxa"/>
            <w:vAlign w:val="center"/>
          </w:tcPr>
          <w:p w14:paraId="2AA53EFE" w14:textId="77777777" w:rsidR="006E2CE6" w:rsidRPr="001518AC" w:rsidRDefault="006E2CE6">
            <w:pPr>
              <w:spacing w:line="360" w:lineRule="auto"/>
              <w:jc w:val="center"/>
              <w:rPr>
                <w:rFonts w:ascii="宋体" w:hAnsi="宋体"/>
                <w:color w:val="000000" w:themeColor="text1"/>
              </w:rPr>
            </w:pPr>
          </w:p>
        </w:tc>
        <w:tc>
          <w:tcPr>
            <w:tcW w:w="2003" w:type="dxa"/>
          </w:tcPr>
          <w:p w14:paraId="206E4D93" w14:textId="77777777" w:rsidR="006E2CE6" w:rsidRPr="001518AC" w:rsidRDefault="006E2CE6">
            <w:pPr>
              <w:spacing w:line="360" w:lineRule="auto"/>
              <w:jc w:val="center"/>
              <w:rPr>
                <w:rFonts w:ascii="宋体" w:hAnsi="宋体"/>
                <w:color w:val="000000" w:themeColor="text1"/>
              </w:rPr>
            </w:pPr>
          </w:p>
        </w:tc>
        <w:tc>
          <w:tcPr>
            <w:tcW w:w="1798" w:type="dxa"/>
          </w:tcPr>
          <w:p w14:paraId="42A2B5D4" w14:textId="77777777" w:rsidR="006E2CE6" w:rsidRPr="001518AC" w:rsidRDefault="006E2CE6">
            <w:pPr>
              <w:spacing w:line="360" w:lineRule="auto"/>
              <w:jc w:val="center"/>
              <w:rPr>
                <w:rFonts w:ascii="宋体" w:hAnsi="宋体"/>
                <w:color w:val="000000" w:themeColor="text1"/>
              </w:rPr>
            </w:pPr>
          </w:p>
        </w:tc>
        <w:tc>
          <w:tcPr>
            <w:tcW w:w="1291" w:type="dxa"/>
            <w:vAlign w:val="center"/>
          </w:tcPr>
          <w:p w14:paraId="77264D0B" w14:textId="77777777" w:rsidR="006E2CE6" w:rsidRPr="001518AC" w:rsidRDefault="006E2CE6">
            <w:pPr>
              <w:spacing w:line="360" w:lineRule="auto"/>
              <w:jc w:val="center"/>
              <w:rPr>
                <w:rFonts w:ascii="宋体" w:hAnsi="宋体"/>
                <w:color w:val="000000" w:themeColor="text1"/>
              </w:rPr>
            </w:pPr>
          </w:p>
        </w:tc>
        <w:tc>
          <w:tcPr>
            <w:tcW w:w="2193" w:type="dxa"/>
            <w:vAlign w:val="center"/>
          </w:tcPr>
          <w:p w14:paraId="1366A6B2" w14:textId="77777777" w:rsidR="006E2CE6" w:rsidRPr="001518AC" w:rsidRDefault="006E2CE6">
            <w:pPr>
              <w:spacing w:line="360" w:lineRule="auto"/>
              <w:jc w:val="center"/>
              <w:rPr>
                <w:rFonts w:ascii="宋体" w:hAnsi="宋体"/>
                <w:color w:val="000000" w:themeColor="text1"/>
              </w:rPr>
            </w:pPr>
          </w:p>
        </w:tc>
      </w:tr>
    </w:tbl>
    <w:p w14:paraId="2E816FDB" w14:textId="30A0BBE7" w:rsidR="006E2CE6" w:rsidRPr="001518AC" w:rsidRDefault="00AC2D1F" w:rsidP="00883E2F">
      <w:pPr>
        <w:snapToGrid w:val="0"/>
        <w:spacing w:beforeLines="50" w:before="120" w:line="400" w:lineRule="exact"/>
        <w:ind w:firstLine="200"/>
        <w:rPr>
          <w:rFonts w:ascii="宋体" w:hAnsi="宋体"/>
          <w:b/>
          <w:color w:val="000000" w:themeColor="text1"/>
          <w:sz w:val="24"/>
          <w:szCs w:val="21"/>
        </w:rPr>
      </w:pPr>
      <w:r w:rsidRPr="001518AC">
        <w:rPr>
          <w:rFonts w:ascii="宋体" w:hAnsi="宋体" w:hint="eastAsia"/>
          <w:b/>
          <w:color w:val="000000" w:themeColor="text1"/>
          <w:szCs w:val="21"/>
        </w:rPr>
        <w:t>注：</w:t>
      </w:r>
      <w:r w:rsidR="00883E2F" w:rsidRPr="001518AC">
        <w:rPr>
          <w:rFonts w:ascii="宋体" w:hAnsi="宋体" w:hint="eastAsia"/>
          <w:color w:val="000000" w:themeColor="text1"/>
          <w:szCs w:val="21"/>
        </w:rPr>
        <w:t>须提供项目合同或中标通知书复印件</w:t>
      </w:r>
      <w:r w:rsidRPr="001518AC">
        <w:rPr>
          <w:rFonts w:ascii="宋体" w:hAnsi="宋体" w:hint="eastAsia"/>
          <w:color w:val="000000" w:themeColor="text1"/>
        </w:rPr>
        <w:t>复印件证明材料加盖公章</w:t>
      </w:r>
      <w:r w:rsidR="00883E2F" w:rsidRPr="001518AC">
        <w:rPr>
          <w:rFonts w:ascii="宋体" w:hAnsi="宋体" w:hint="eastAsia"/>
          <w:color w:val="000000" w:themeColor="text1"/>
        </w:rPr>
        <w:t>。</w:t>
      </w:r>
    </w:p>
    <w:p w14:paraId="36ACEDC4" w14:textId="77777777" w:rsidR="006E2CE6" w:rsidRPr="001518AC" w:rsidRDefault="00AC2D1F">
      <w:pPr>
        <w:snapToGrid w:val="0"/>
        <w:spacing w:beforeLines="50" w:before="120" w:line="480" w:lineRule="auto"/>
        <w:ind w:firstLineChars="1300" w:firstLine="2730"/>
        <w:rPr>
          <w:rFonts w:ascii="宋体" w:hAnsi="宋体"/>
          <w:color w:val="000000" w:themeColor="text1"/>
          <w:szCs w:val="20"/>
          <w:u w:val="single"/>
        </w:rPr>
      </w:pPr>
      <w:r w:rsidRPr="001518AC">
        <w:rPr>
          <w:rFonts w:ascii="宋体" w:hAnsi="宋体" w:hint="eastAsia"/>
          <w:color w:val="000000" w:themeColor="text1"/>
        </w:rPr>
        <w:t>法定代表人或被授权人签字（或盖章）：</w:t>
      </w:r>
    </w:p>
    <w:p w14:paraId="232A3D70" w14:textId="70981328" w:rsidR="006E2CE6" w:rsidRPr="001518AC" w:rsidRDefault="00AC2D1F">
      <w:pPr>
        <w:pStyle w:val="111"/>
        <w:spacing w:line="480" w:lineRule="auto"/>
        <w:ind w:firstLineChars="1600" w:firstLine="3840"/>
        <w:jc w:val="left"/>
        <w:rPr>
          <w:rFonts w:eastAsia="宋体" w:hAnsi="宋体"/>
          <w:color w:val="000000" w:themeColor="text1"/>
          <w:sz w:val="24"/>
          <w:szCs w:val="24"/>
        </w:rPr>
      </w:pPr>
      <w:r w:rsidRPr="001518AC">
        <w:rPr>
          <w:rFonts w:eastAsia="宋体" w:hAnsi="宋体" w:hint="eastAsia"/>
          <w:color w:val="000000" w:themeColor="text1"/>
          <w:sz w:val="24"/>
          <w:szCs w:val="24"/>
        </w:rPr>
        <w:t>供应商公章：</w:t>
      </w:r>
    </w:p>
    <w:p w14:paraId="2683C53C" w14:textId="268182B4" w:rsidR="006E2CE6" w:rsidRPr="001518AC" w:rsidRDefault="00AC2D1F">
      <w:pPr>
        <w:pStyle w:val="111"/>
        <w:spacing w:line="480" w:lineRule="auto"/>
        <w:ind w:firstLineChars="2000" w:firstLine="4800"/>
        <w:jc w:val="left"/>
        <w:rPr>
          <w:rFonts w:eastAsia="宋体" w:hAnsi="宋体"/>
          <w:b/>
          <w:color w:val="000000" w:themeColor="text1"/>
          <w:sz w:val="24"/>
          <w:szCs w:val="24"/>
        </w:rPr>
      </w:pPr>
      <w:r w:rsidRPr="001518AC">
        <w:rPr>
          <w:rFonts w:eastAsia="宋体" w:hAnsi="宋体" w:hint="eastAsia"/>
          <w:color w:val="000000" w:themeColor="text1"/>
          <w:sz w:val="24"/>
          <w:szCs w:val="24"/>
        </w:rPr>
        <w:t>年月日</w:t>
      </w:r>
    </w:p>
    <w:p w14:paraId="28325694" w14:textId="77777777" w:rsidR="006E2CE6" w:rsidRPr="001518AC" w:rsidRDefault="006E2CE6">
      <w:pPr>
        <w:widowControl/>
        <w:jc w:val="left"/>
        <w:rPr>
          <w:rFonts w:hAnsi="宋体"/>
          <w:b/>
          <w:color w:val="000000" w:themeColor="text1"/>
          <w:sz w:val="24"/>
        </w:rPr>
      </w:pPr>
    </w:p>
    <w:p w14:paraId="2E30460E" w14:textId="2CE5792B" w:rsidR="006E2CE6" w:rsidRPr="001518AC" w:rsidRDefault="00750A3A">
      <w:pPr>
        <w:widowControl/>
        <w:jc w:val="left"/>
        <w:rPr>
          <w:rFonts w:hAnsi="宋体"/>
          <w:b/>
          <w:color w:val="000000" w:themeColor="text1"/>
          <w:sz w:val="24"/>
        </w:rPr>
      </w:pPr>
      <w:r w:rsidRPr="001518AC">
        <w:rPr>
          <w:rFonts w:hAnsi="宋体"/>
          <w:b/>
          <w:color w:val="000000" w:themeColor="text1"/>
          <w:sz w:val="24"/>
        </w:rPr>
        <w:t>10</w:t>
      </w:r>
      <w:r w:rsidR="00AC2D1F" w:rsidRPr="001518AC">
        <w:rPr>
          <w:rFonts w:hAnsi="宋体" w:hint="eastAsia"/>
          <w:b/>
          <w:color w:val="000000" w:themeColor="text1"/>
          <w:sz w:val="24"/>
        </w:rPr>
        <w:t>.</w:t>
      </w:r>
      <w:r w:rsidR="00AC2D1F" w:rsidRPr="001518AC">
        <w:rPr>
          <w:rFonts w:hAnsi="宋体" w:hint="eastAsia"/>
          <w:b/>
          <w:color w:val="000000" w:themeColor="text1"/>
          <w:sz w:val="24"/>
        </w:rPr>
        <w:t>商务偏离表</w:t>
      </w:r>
    </w:p>
    <w:p w14:paraId="0CFC5C35" w14:textId="77777777" w:rsidR="006E2CE6" w:rsidRPr="001518AC" w:rsidRDefault="00AC2D1F">
      <w:pPr>
        <w:pStyle w:val="12"/>
        <w:spacing w:line="360" w:lineRule="auto"/>
        <w:jc w:val="center"/>
        <w:rPr>
          <w:rFonts w:eastAsia="宋体" w:hAnsi="宋体"/>
          <w:b/>
          <w:color w:val="000000" w:themeColor="text1"/>
          <w:sz w:val="28"/>
          <w:szCs w:val="28"/>
        </w:rPr>
      </w:pPr>
      <w:r w:rsidRPr="001518AC">
        <w:rPr>
          <w:rFonts w:eastAsia="宋体" w:hAnsi="宋体" w:hint="eastAsia"/>
          <w:b/>
          <w:color w:val="000000" w:themeColor="text1"/>
          <w:sz w:val="28"/>
          <w:szCs w:val="28"/>
        </w:rPr>
        <w:t>商务偏离表</w:t>
      </w:r>
    </w:p>
    <w:p w14:paraId="486A1DEB" w14:textId="77777777" w:rsidR="006E2CE6" w:rsidRPr="001518AC" w:rsidRDefault="00AC2D1F">
      <w:pPr>
        <w:ind w:firstLineChars="100" w:firstLine="210"/>
        <w:rPr>
          <w:rFonts w:ascii="宋体" w:hAnsi="宋体"/>
          <w:color w:val="000000" w:themeColor="text1"/>
          <w:szCs w:val="21"/>
        </w:rPr>
      </w:pPr>
      <w:r w:rsidRPr="001518AC">
        <w:rPr>
          <w:rFonts w:ascii="宋体" w:hAnsi="宋体" w:hint="eastAsia"/>
          <w:color w:val="000000" w:themeColor="text1"/>
          <w:szCs w:val="21"/>
        </w:rPr>
        <w:t>单位名称（盖章）：</w:t>
      </w:r>
    </w:p>
    <w:tbl>
      <w:tblPr>
        <w:tblW w:w="88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9"/>
        <w:gridCol w:w="3086"/>
        <w:gridCol w:w="3086"/>
        <w:gridCol w:w="1411"/>
      </w:tblGrid>
      <w:tr w:rsidR="006E2CE6" w:rsidRPr="001518AC" w14:paraId="6C3EC5BB" w14:textId="77777777">
        <w:trPr>
          <w:trHeight w:val="696"/>
        </w:trPr>
        <w:tc>
          <w:tcPr>
            <w:tcW w:w="1219" w:type="dxa"/>
          </w:tcPr>
          <w:p w14:paraId="2A0A90D9"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序号</w:t>
            </w:r>
          </w:p>
        </w:tc>
        <w:tc>
          <w:tcPr>
            <w:tcW w:w="3086" w:type="dxa"/>
          </w:tcPr>
          <w:p w14:paraId="72638B74"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招标文件的规定</w:t>
            </w:r>
          </w:p>
        </w:tc>
        <w:tc>
          <w:tcPr>
            <w:tcW w:w="3086" w:type="dxa"/>
          </w:tcPr>
          <w:p w14:paraId="6FE9CAF0"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投标文件的相应</w:t>
            </w:r>
          </w:p>
        </w:tc>
        <w:tc>
          <w:tcPr>
            <w:tcW w:w="1411" w:type="dxa"/>
          </w:tcPr>
          <w:p w14:paraId="771B454E"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偏离说明</w:t>
            </w:r>
          </w:p>
        </w:tc>
      </w:tr>
      <w:tr w:rsidR="006E2CE6" w:rsidRPr="001518AC" w14:paraId="1FAE4419" w14:textId="77777777">
        <w:trPr>
          <w:trHeight w:val="696"/>
        </w:trPr>
        <w:tc>
          <w:tcPr>
            <w:tcW w:w="1219" w:type="dxa"/>
          </w:tcPr>
          <w:p w14:paraId="3F3495A3" w14:textId="77777777" w:rsidR="006E2CE6" w:rsidRPr="001518AC" w:rsidRDefault="006E2CE6">
            <w:pPr>
              <w:spacing w:before="240" w:after="240"/>
              <w:rPr>
                <w:rFonts w:ascii="宋体" w:hAnsi="宋体"/>
                <w:color w:val="000000" w:themeColor="text1"/>
                <w:szCs w:val="21"/>
              </w:rPr>
            </w:pPr>
          </w:p>
        </w:tc>
        <w:tc>
          <w:tcPr>
            <w:tcW w:w="3086" w:type="dxa"/>
          </w:tcPr>
          <w:p w14:paraId="5F5D6E0C" w14:textId="77777777" w:rsidR="006E2CE6" w:rsidRPr="001518AC" w:rsidRDefault="006E2CE6">
            <w:pPr>
              <w:spacing w:before="240" w:after="240"/>
              <w:rPr>
                <w:rFonts w:ascii="宋体" w:hAnsi="宋体"/>
                <w:color w:val="000000" w:themeColor="text1"/>
                <w:szCs w:val="21"/>
              </w:rPr>
            </w:pPr>
          </w:p>
        </w:tc>
        <w:tc>
          <w:tcPr>
            <w:tcW w:w="3086" w:type="dxa"/>
          </w:tcPr>
          <w:p w14:paraId="1E53A86A" w14:textId="77777777" w:rsidR="006E2CE6" w:rsidRPr="001518AC" w:rsidRDefault="006E2CE6">
            <w:pPr>
              <w:spacing w:before="240" w:after="240"/>
              <w:rPr>
                <w:rFonts w:ascii="宋体" w:hAnsi="宋体"/>
                <w:color w:val="000000" w:themeColor="text1"/>
                <w:szCs w:val="21"/>
              </w:rPr>
            </w:pPr>
          </w:p>
        </w:tc>
        <w:tc>
          <w:tcPr>
            <w:tcW w:w="1411" w:type="dxa"/>
          </w:tcPr>
          <w:p w14:paraId="0A70AD1F" w14:textId="77777777" w:rsidR="006E2CE6" w:rsidRPr="001518AC" w:rsidRDefault="006E2CE6">
            <w:pPr>
              <w:spacing w:before="240" w:after="240"/>
              <w:rPr>
                <w:rFonts w:ascii="宋体" w:hAnsi="宋体"/>
                <w:color w:val="000000" w:themeColor="text1"/>
                <w:szCs w:val="21"/>
              </w:rPr>
            </w:pPr>
          </w:p>
        </w:tc>
      </w:tr>
      <w:tr w:rsidR="006E2CE6" w:rsidRPr="001518AC" w14:paraId="1007A8D7" w14:textId="77777777">
        <w:trPr>
          <w:trHeight w:val="696"/>
        </w:trPr>
        <w:tc>
          <w:tcPr>
            <w:tcW w:w="1219" w:type="dxa"/>
          </w:tcPr>
          <w:p w14:paraId="7B7731A5" w14:textId="77777777" w:rsidR="006E2CE6" w:rsidRPr="001518AC" w:rsidRDefault="006E2CE6">
            <w:pPr>
              <w:spacing w:before="240" w:after="240"/>
              <w:rPr>
                <w:rFonts w:ascii="宋体" w:hAnsi="宋体"/>
                <w:color w:val="000000" w:themeColor="text1"/>
                <w:szCs w:val="21"/>
              </w:rPr>
            </w:pPr>
          </w:p>
        </w:tc>
        <w:tc>
          <w:tcPr>
            <w:tcW w:w="3086" w:type="dxa"/>
          </w:tcPr>
          <w:p w14:paraId="26B87A7C" w14:textId="77777777" w:rsidR="006E2CE6" w:rsidRPr="001518AC" w:rsidRDefault="006E2CE6">
            <w:pPr>
              <w:spacing w:before="240" w:after="240"/>
              <w:rPr>
                <w:rFonts w:ascii="宋体" w:hAnsi="宋体"/>
                <w:color w:val="000000" w:themeColor="text1"/>
                <w:szCs w:val="21"/>
              </w:rPr>
            </w:pPr>
          </w:p>
        </w:tc>
        <w:tc>
          <w:tcPr>
            <w:tcW w:w="3086" w:type="dxa"/>
          </w:tcPr>
          <w:p w14:paraId="0E3F9E1F" w14:textId="77777777" w:rsidR="006E2CE6" w:rsidRPr="001518AC" w:rsidRDefault="006E2CE6">
            <w:pPr>
              <w:spacing w:before="240" w:after="240"/>
              <w:rPr>
                <w:rFonts w:ascii="宋体" w:hAnsi="宋体"/>
                <w:color w:val="000000" w:themeColor="text1"/>
                <w:szCs w:val="21"/>
              </w:rPr>
            </w:pPr>
          </w:p>
        </w:tc>
        <w:tc>
          <w:tcPr>
            <w:tcW w:w="1411" w:type="dxa"/>
          </w:tcPr>
          <w:p w14:paraId="39A1D225" w14:textId="77777777" w:rsidR="006E2CE6" w:rsidRPr="001518AC" w:rsidRDefault="006E2CE6">
            <w:pPr>
              <w:spacing w:before="240" w:after="240"/>
              <w:rPr>
                <w:rFonts w:ascii="宋体" w:hAnsi="宋体"/>
                <w:color w:val="000000" w:themeColor="text1"/>
                <w:szCs w:val="21"/>
              </w:rPr>
            </w:pPr>
          </w:p>
        </w:tc>
      </w:tr>
      <w:tr w:rsidR="006E2CE6" w:rsidRPr="001518AC" w14:paraId="71C7A0B4" w14:textId="77777777">
        <w:trPr>
          <w:trHeight w:val="683"/>
        </w:trPr>
        <w:tc>
          <w:tcPr>
            <w:tcW w:w="1219" w:type="dxa"/>
          </w:tcPr>
          <w:p w14:paraId="10E4F9F4" w14:textId="77777777" w:rsidR="006E2CE6" w:rsidRPr="001518AC" w:rsidRDefault="006E2CE6">
            <w:pPr>
              <w:spacing w:before="240" w:after="240"/>
              <w:rPr>
                <w:rFonts w:ascii="宋体" w:hAnsi="宋体"/>
                <w:color w:val="000000" w:themeColor="text1"/>
                <w:szCs w:val="21"/>
              </w:rPr>
            </w:pPr>
          </w:p>
        </w:tc>
        <w:tc>
          <w:tcPr>
            <w:tcW w:w="3086" w:type="dxa"/>
          </w:tcPr>
          <w:p w14:paraId="3B55C1CF" w14:textId="77777777" w:rsidR="006E2CE6" w:rsidRPr="001518AC" w:rsidRDefault="006E2CE6">
            <w:pPr>
              <w:spacing w:before="240" w:after="240"/>
              <w:rPr>
                <w:rFonts w:ascii="宋体" w:hAnsi="宋体"/>
                <w:color w:val="000000" w:themeColor="text1"/>
                <w:szCs w:val="21"/>
              </w:rPr>
            </w:pPr>
          </w:p>
        </w:tc>
        <w:tc>
          <w:tcPr>
            <w:tcW w:w="3086" w:type="dxa"/>
          </w:tcPr>
          <w:p w14:paraId="63F8F691" w14:textId="77777777" w:rsidR="006E2CE6" w:rsidRPr="001518AC" w:rsidRDefault="006E2CE6">
            <w:pPr>
              <w:spacing w:before="240" w:after="240"/>
              <w:rPr>
                <w:rFonts w:ascii="宋体" w:hAnsi="宋体"/>
                <w:color w:val="000000" w:themeColor="text1"/>
                <w:szCs w:val="21"/>
              </w:rPr>
            </w:pPr>
          </w:p>
        </w:tc>
        <w:tc>
          <w:tcPr>
            <w:tcW w:w="1411" w:type="dxa"/>
          </w:tcPr>
          <w:p w14:paraId="611806BE" w14:textId="77777777" w:rsidR="006E2CE6" w:rsidRPr="001518AC" w:rsidRDefault="006E2CE6">
            <w:pPr>
              <w:spacing w:before="240" w:after="240"/>
              <w:rPr>
                <w:rFonts w:ascii="宋体" w:hAnsi="宋体"/>
                <w:color w:val="000000" w:themeColor="text1"/>
                <w:szCs w:val="21"/>
              </w:rPr>
            </w:pPr>
          </w:p>
        </w:tc>
      </w:tr>
      <w:tr w:rsidR="006E2CE6" w:rsidRPr="001518AC" w14:paraId="1DFDB0DC" w14:textId="77777777">
        <w:trPr>
          <w:trHeight w:val="696"/>
        </w:trPr>
        <w:tc>
          <w:tcPr>
            <w:tcW w:w="1219" w:type="dxa"/>
          </w:tcPr>
          <w:p w14:paraId="126D18FF" w14:textId="77777777" w:rsidR="006E2CE6" w:rsidRPr="001518AC" w:rsidRDefault="006E2CE6">
            <w:pPr>
              <w:spacing w:before="240" w:after="240"/>
              <w:rPr>
                <w:rFonts w:ascii="宋体" w:hAnsi="宋体"/>
                <w:color w:val="000000" w:themeColor="text1"/>
                <w:szCs w:val="21"/>
              </w:rPr>
            </w:pPr>
          </w:p>
        </w:tc>
        <w:tc>
          <w:tcPr>
            <w:tcW w:w="3086" w:type="dxa"/>
          </w:tcPr>
          <w:p w14:paraId="7E64AEFF" w14:textId="77777777" w:rsidR="006E2CE6" w:rsidRPr="001518AC" w:rsidRDefault="006E2CE6">
            <w:pPr>
              <w:spacing w:before="240" w:after="240"/>
              <w:rPr>
                <w:rFonts w:ascii="宋体" w:hAnsi="宋体"/>
                <w:color w:val="000000" w:themeColor="text1"/>
                <w:szCs w:val="21"/>
              </w:rPr>
            </w:pPr>
          </w:p>
        </w:tc>
        <w:tc>
          <w:tcPr>
            <w:tcW w:w="3086" w:type="dxa"/>
          </w:tcPr>
          <w:p w14:paraId="779A6DF6" w14:textId="77777777" w:rsidR="006E2CE6" w:rsidRPr="001518AC" w:rsidRDefault="006E2CE6">
            <w:pPr>
              <w:spacing w:before="240" w:after="240"/>
              <w:rPr>
                <w:rFonts w:ascii="宋体" w:hAnsi="宋体"/>
                <w:color w:val="000000" w:themeColor="text1"/>
                <w:szCs w:val="21"/>
              </w:rPr>
            </w:pPr>
          </w:p>
        </w:tc>
        <w:tc>
          <w:tcPr>
            <w:tcW w:w="1411" w:type="dxa"/>
          </w:tcPr>
          <w:p w14:paraId="7A7963FC" w14:textId="77777777" w:rsidR="006E2CE6" w:rsidRPr="001518AC" w:rsidRDefault="006E2CE6">
            <w:pPr>
              <w:spacing w:before="240" w:after="240"/>
              <w:rPr>
                <w:rFonts w:ascii="宋体" w:hAnsi="宋体"/>
                <w:color w:val="000000" w:themeColor="text1"/>
                <w:szCs w:val="21"/>
              </w:rPr>
            </w:pPr>
          </w:p>
        </w:tc>
      </w:tr>
    </w:tbl>
    <w:p w14:paraId="2876BA92" w14:textId="77777777" w:rsidR="006E2CE6" w:rsidRPr="001518AC" w:rsidRDefault="00AC2D1F">
      <w:pPr>
        <w:spacing w:line="360" w:lineRule="auto"/>
        <w:rPr>
          <w:rFonts w:ascii="宋体" w:hAnsi="宋体"/>
          <w:b/>
          <w:color w:val="000000" w:themeColor="text1"/>
          <w:szCs w:val="21"/>
        </w:rPr>
      </w:pPr>
      <w:r w:rsidRPr="001518AC">
        <w:rPr>
          <w:rFonts w:ascii="宋体" w:hAnsi="宋体" w:hint="eastAsia"/>
          <w:b/>
          <w:color w:val="000000" w:themeColor="text1"/>
          <w:szCs w:val="21"/>
        </w:rPr>
        <w:t>注：供应商的投标文件（除技术规格部分）与招标文件之规定存在偏离的，应在此表中如实说明。未在上表中说明的，将被认为完全响应招标文件的规定。</w:t>
      </w:r>
    </w:p>
    <w:p w14:paraId="6DE033ED" w14:textId="2973C9E8" w:rsidR="006E2CE6" w:rsidRPr="001518AC" w:rsidRDefault="00AC2D1F">
      <w:pPr>
        <w:snapToGrid w:val="0"/>
        <w:spacing w:beforeLines="50" w:before="120" w:line="400" w:lineRule="exact"/>
        <w:ind w:firstLine="200"/>
        <w:rPr>
          <w:rFonts w:ascii="宋体" w:hAnsi="宋体"/>
          <w:color w:val="000000" w:themeColor="text1"/>
          <w:sz w:val="24"/>
          <w:szCs w:val="20"/>
          <w:u w:val="single"/>
        </w:rPr>
      </w:pPr>
      <w:r w:rsidRPr="001518AC">
        <w:rPr>
          <w:rFonts w:ascii="宋体" w:hAnsi="宋体" w:hint="eastAsia"/>
          <w:color w:val="000000" w:themeColor="text1"/>
          <w:sz w:val="24"/>
        </w:rPr>
        <w:t>被授权人签字（或盖章）：</w:t>
      </w:r>
    </w:p>
    <w:p w14:paraId="4D34F07A" w14:textId="272E4D84" w:rsidR="006E2CE6" w:rsidRPr="001518AC" w:rsidRDefault="00AC2D1F">
      <w:pPr>
        <w:snapToGrid w:val="0"/>
        <w:spacing w:beforeLines="50" w:before="120" w:after="50" w:line="400" w:lineRule="exact"/>
        <w:ind w:firstLineChars="100" w:firstLine="240"/>
        <w:rPr>
          <w:rFonts w:ascii="宋体" w:hAnsi="宋体"/>
          <w:color w:val="000000" w:themeColor="text1"/>
          <w:sz w:val="24"/>
        </w:rPr>
      </w:pPr>
      <w:r w:rsidRPr="001518AC">
        <w:rPr>
          <w:rFonts w:ascii="宋体" w:hAnsi="宋体" w:hint="eastAsia"/>
          <w:color w:val="000000" w:themeColor="text1"/>
          <w:sz w:val="24"/>
        </w:rPr>
        <w:t>供应商公章：</w:t>
      </w:r>
    </w:p>
    <w:p w14:paraId="02FA4906" w14:textId="274D9854" w:rsidR="006E2CE6" w:rsidRPr="001518AC" w:rsidRDefault="00AC2D1F">
      <w:pPr>
        <w:pStyle w:val="12"/>
        <w:spacing w:line="360" w:lineRule="auto"/>
        <w:jc w:val="right"/>
        <w:rPr>
          <w:rFonts w:eastAsia="宋体" w:hAnsi="宋体"/>
          <w:color w:val="000000" w:themeColor="text1"/>
          <w:sz w:val="24"/>
          <w:szCs w:val="24"/>
        </w:rPr>
      </w:pPr>
      <w:r w:rsidRPr="001518AC">
        <w:rPr>
          <w:rFonts w:eastAsia="宋体" w:hAnsi="宋体" w:hint="eastAsia"/>
          <w:color w:val="000000" w:themeColor="text1"/>
          <w:sz w:val="24"/>
          <w:szCs w:val="24"/>
        </w:rPr>
        <w:t>年月日</w:t>
      </w:r>
    </w:p>
    <w:p w14:paraId="56D01058" w14:textId="04147A18" w:rsidR="006E2CE6" w:rsidRPr="001518AC" w:rsidRDefault="00AC2D1F">
      <w:pPr>
        <w:widowControl/>
        <w:jc w:val="left"/>
        <w:rPr>
          <w:rFonts w:hAnsi="宋体"/>
          <w:b/>
          <w:color w:val="000000" w:themeColor="text1"/>
          <w:sz w:val="24"/>
        </w:rPr>
      </w:pPr>
      <w:r w:rsidRPr="001518AC">
        <w:rPr>
          <w:rFonts w:hAnsi="宋体"/>
          <w:b/>
          <w:color w:val="000000" w:themeColor="text1"/>
        </w:rPr>
        <w:br w:type="page"/>
      </w:r>
      <w:r w:rsidR="00750A3A" w:rsidRPr="001518AC">
        <w:rPr>
          <w:rFonts w:hAnsi="宋体"/>
          <w:b/>
          <w:color w:val="000000" w:themeColor="text1"/>
          <w:sz w:val="24"/>
        </w:rPr>
        <w:lastRenderedPageBreak/>
        <w:t>11</w:t>
      </w:r>
      <w:r w:rsidRPr="001518AC">
        <w:rPr>
          <w:rFonts w:hAnsi="宋体" w:hint="eastAsia"/>
          <w:b/>
          <w:color w:val="000000" w:themeColor="text1"/>
          <w:sz w:val="24"/>
        </w:rPr>
        <w:t>.</w:t>
      </w:r>
      <w:r w:rsidRPr="001518AC">
        <w:rPr>
          <w:rFonts w:hAnsi="宋体" w:hint="eastAsia"/>
          <w:b/>
          <w:color w:val="000000" w:themeColor="text1"/>
          <w:sz w:val="24"/>
        </w:rPr>
        <w:t>技术偏离表</w:t>
      </w:r>
    </w:p>
    <w:p w14:paraId="070FDD69" w14:textId="77777777" w:rsidR="006E2CE6" w:rsidRPr="001518AC" w:rsidRDefault="00AC2D1F">
      <w:pPr>
        <w:pStyle w:val="12"/>
        <w:spacing w:line="360" w:lineRule="auto"/>
        <w:jc w:val="center"/>
        <w:rPr>
          <w:rFonts w:eastAsia="宋体" w:hAnsi="宋体"/>
          <w:b/>
          <w:color w:val="000000" w:themeColor="text1"/>
          <w:sz w:val="28"/>
          <w:szCs w:val="28"/>
        </w:rPr>
      </w:pPr>
      <w:r w:rsidRPr="001518AC">
        <w:rPr>
          <w:rFonts w:eastAsia="宋体" w:hAnsi="宋体" w:hint="eastAsia"/>
          <w:b/>
          <w:color w:val="000000" w:themeColor="text1"/>
          <w:sz w:val="28"/>
          <w:szCs w:val="28"/>
        </w:rPr>
        <w:t>技术偏离表</w:t>
      </w:r>
    </w:p>
    <w:p w14:paraId="06ADBCAC" w14:textId="77777777" w:rsidR="006E2CE6" w:rsidRPr="001518AC" w:rsidRDefault="00AC2D1F">
      <w:pPr>
        <w:ind w:firstLineChars="100" w:firstLine="210"/>
        <w:rPr>
          <w:rFonts w:ascii="宋体" w:hAnsi="宋体"/>
          <w:color w:val="000000" w:themeColor="text1"/>
          <w:szCs w:val="21"/>
        </w:rPr>
      </w:pPr>
      <w:r w:rsidRPr="001518AC">
        <w:rPr>
          <w:rFonts w:ascii="宋体" w:hAnsi="宋体" w:hint="eastAsia"/>
          <w:color w:val="000000" w:themeColor="text1"/>
          <w:szCs w:val="21"/>
        </w:rPr>
        <w:t>单位名称（盖章）：</w:t>
      </w:r>
    </w:p>
    <w:tbl>
      <w:tblPr>
        <w:tblW w:w="88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9"/>
        <w:gridCol w:w="3086"/>
        <w:gridCol w:w="3086"/>
        <w:gridCol w:w="1411"/>
      </w:tblGrid>
      <w:tr w:rsidR="006E2CE6" w:rsidRPr="001518AC" w14:paraId="406E80E5" w14:textId="77777777">
        <w:trPr>
          <w:trHeight w:val="696"/>
        </w:trPr>
        <w:tc>
          <w:tcPr>
            <w:tcW w:w="1219" w:type="dxa"/>
          </w:tcPr>
          <w:p w14:paraId="522BB673"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序号</w:t>
            </w:r>
          </w:p>
        </w:tc>
        <w:tc>
          <w:tcPr>
            <w:tcW w:w="3086" w:type="dxa"/>
          </w:tcPr>
          <w:p w14:paraId="72033ACF"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招标文件的规定</w:t>
            </w:r>
          </w:p>
        </w:tc>
        <w:tc>
          <w:tcPr>
            <w:tcW w:w="3086" w:type="dxa"/>
          </w:tcPr>
          <w:p w14:paraId="00F3F9A9"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投标文件的相应</w:t>
            </w:r>
          </w:p>
        </w:tc>
        <w:tc>
          <w:tcPr>
            <w:tcW w:w="1411" w:type="dxa"/>
          </w:tcPr>
          <w:p w14:paraId="2ABD6F95" w14:textId="77777777" w:rsidR="006E2CE6" w:rsidRPr="001518AC" w:rsidRDefault="00AC2D1F">
            <w:pPr>
              <w:spacing w:before="240" w:after="240"/>
              <w:jc w:val="center"/>
              <w:rPr>
                <w:rFonts w:ascii="宋体" w:hAnsi="宋体"/>
                <w:color w:val="000000" w:themeColor="text1"/>
                <w:szCs w:val="21"/>
              </w:rPr>
            </w:pPr>
            <w:r w:rsidRPr="001518AC">
              <w:rPr>
                <w:rFonts w:ascii="宋体" w:hAnsi="宋体" w:hint="eastAsia"/>
                <w:color w:val="000000" w:themeColor="text1"/>
                <w:szCs w:val="21"/>
              </w:rPr>
              <w:t>偏离说明</w:t>
            </w:r>
          </w:p>
        </w:tc>
      </w:tr>
      <w:tr w:rsidR="006E2CE6" w:rsidRPr="001518AC" w14:paraId="3DA08316" w14:textId="77777777">
        <w:trPr>
          <w:trHeight w:val="696"/>
        </w:trPr>
        <w:tc>
          <w:tcPr>
            <w:tcW w:w="1219" w:type="dxa"/>
          </w:tcPr>
          <w:p w14:paraId="6A53A765" w14:textId="77777777" w:rsidR="006E2CE6" w:rsidRPr="001518AC" w:rsidRDefault="006E2CE6">
            <w:pPr>
              <w:spacing w:before="240" w:after="240"/>
              <w:rPr>
                <w:rFonts w:ascii="宋体" w:hAnsi="宋体"/>
                <w:color w:val="000000" w:themeColor="text1"/>
                <w:szCs w:val="21"/>
              </w:rPr>
            </w:pPr>
          </w:p>
        </w:tc>
        <w:tc>
          <w:tcPr>
            <w:tcW w:w="3086" w:type="dxa"/>
          </w:tcPr>
          <w:p w14:paraId="2649B9E4" w14:textId="77777777" w:rsidR="006E2CE6" w:rsidRPr="001518AC" w:rsidRDefault="006E2CE6">
            <w:pPr>
              <w:spacing w:before="240" w:after="240"/>
              <w:rPr>
                <w:rFonts w:ascii="宋体" w:hAnsi="宋体"/>
                <w:color w:val="000000" w:themeColor="text1"/>
                <w:szCs w:val="21"/>
              </w:rPr>
            </w:pPr>
          </w:p>
        </w:tc>
        <w:tc>
          <w:tcPr>
            <w:tcW w:w="3086" w:type="dxa"/>
          </w:tcPr>
          <w:p w14:paraId="756D1E64" w14:textId="77777777" w:rsidR="006E2CE6" w:rsidRPr="001518AC" w:rsidRDefault="006E2CE6">
            <w:pPr>
              <w:spacing w:before="240" w:after="240"/>
              <w:rPr>
                <w:rFonts w:ascii="宋体" w:hAnsi="宋体"/>
                <w:color w:val="000000" w:themeColor="text1"/>
                <w:szCs w:val="21"/>
              </w:rPr>
            </w:pPr>
          </w:p>
        </w:tc>
        <w:tc>
          <w:tcPr>
            <w:tcW w:w="1411" w:type="dxa"/>
          </w:tcPr>
          <w:p w14:paraId="7633D5DD" w14:textId="77777777" w:rsidR="006E2CE6" w:rsidRPr="001518AC" w:rsidRDefault="006E2CE6">
            <w:pPr>
              <w:spacing w:before="240" w:after="240"/>
              <w:rPr>
                <w:rFonts w:ascii="宋体" w:hAnsi="宋体"/>
                <w:color w:val="000000" w:themeColor="text1"/>
                <w:szCs w:val="21"/>
              </w:rPr>
            </w:pPr>
          </w:p>
        </w:tc>
      </w:tr>
      <w:tr w:rsidR="006E2CE6" w:rsidRPr="001518AC" w14:paraId="46580A7A" w14:textId="77777777">
        <w:trPr>
          <w:trHeight w:val="696"/>
        </w:trPr>
        <w:tc>
          <w:tcPr>
            <w:tcW w:w="1219" w:type="dxa"/>
          </w:tcPr>
          <w:p w14:paraId="51D1A9F3" w14:textId="77777777" w:rsidR="006E2CE6" w:rsidRPr="001518AC" w:rsidRDefault="006E2CE6">
            <w:pPr>
              <w:spacing w:before="240" w:after="240"/>
              <w:rPr>
                <w:rFonts w:ascii="宋体" w:hAnsi="宋体"/>
                <w:color w:val="000000" w:themeColor="text1"/>
                <w:szCs w:val="21"/>
              </w:rPr>
            </w:pPr>
          </w:p>
        </w:tc>
        <w:tc>
          <w:tcPr>
            <w:tcW w:w="3086" w:type="dxa"/>
          </w:tcPr>
          <w:p w14:paraId="7371A9A3" w14:textId="77777777" w:rsidR="006E2CE6" w:rsidRPr="001518AC" w:rsidRDefault="006E2CE6">
            <w:pPr>
              <w:spacing w:before="240" w:after="240"/>
              <w:rPr>
                <w:rFonts w:ascii="宋体" w:hAnsi="宋体"/>
                <w:color w:val="000000" w:themeColor="text1"/>
                <w:szCs w:val="21"/>
              </w:rPr>
            </w:pPr>
          </w:p>
        </w:tc>
        <w:tc>
          <w:tcPr>
            <w:tcW w:w="3086" w:type="dxa"/>
          </w:tcPr>
          <w:p w14:paraId="6A85D4AA" w14:textId="77777777" w:rsidR="006E2CE6" w:rsidRPr="001518AC" w:rsidRDefault="006E2CE6">
            <w:pPr>
              <w:spacing w:before="240" w:after="240"/>
              <w:rPr>
                <w:rFonts w:ascii="宋体" w:hAnsi="宋体"/>
                <w:color w:val="000000" w:themeColor="text1"/>
                <w:szCs w:val="21"/>
              </w:rPr>
            </w:pPr>
          </w:p>
        </w:tc>
        <w:tc>
          <w:tcPr>
            <w:tcW w:w="1411" w:type="dxa"/>
          </w:tcPr>
          <w:p w14:paraId="2B3C60BD" w14:textId="77777777" w:rsidR="006E2CE6" w:rsidRPr="001518AC" w:rsidRDefault="006E2CE6">
            <w:pPr>
              <w:spacing w:before="240" w:after="240"/>
              <w:rPr>
                <w:rFonts w:ascii="宋体" w:hAnsi="宋体"/>
                <w:color w:val="000000" w:themeColor="text1"/>
                <w:szCs w:val="21"/>
              </w:rPr>
            </w:pPr>
          </w:p>
        </w:tc>
      </w:tr>
      <w:tr w:rsidR="006E2CE6" w:rsidRPr="001518AC" w14:paraId="02447909" w14:textId="77777777">
        <w:trPr>
          <w:trHeight w:val="683"/>
        </w:trPr>
        <w:tc>
          <w:tcPr>
            <w:tcW w:w="1219" w:type="dxa"/>
          </w:tcPr>
          <w:p w14:paraId="3A96BFAA" w14:textId="77777777" w:rsidR="006E2CE6" w:rsidRPr="001518AC" w:rsidRDefault="006E2CE6">
            <w:pPr>
              <w:spacing w:before="240" w:after="240"/>
              <w:rPr>
                <w:rFonts w:ascii="宋体" w:hAnsi="宋体"/>
                <w:color w:val="000000" w:themeColor="text1"/>
                <w:szCs w:val="21"/>
              </w:rPr>
            </w:pPr>
          </w:p>
        </w:tc>
        <w:tc>
          <w:tcPr>
            <w:tcW w:w="3086" w:type="dxa"/>
          </w:tcPr>
          <w:p w14:paraId="4443B253" w14:textId="77777777" w:rsidR="006E2CE6" w:rsidRPr="001518AC" w:rsidRDefault="006E2CE6">
            <w:pPr>
              <w:spacing w:before="240" w:after="240"/>
              <w:rPr>
                <w:rFonts w:ascii="宋体" w:hAnsi="宋体"/>
                <w:color w:val="000000" w:themeColor="text1"/>
                <w:szCs w:val="21"/>
              </w:rPr>
            </w:pPr>
          </w:p>
        </w:tc>
        <w:tc>
          <w:tcPr>
            <w:tcW w:w="3086" w:type="dxa"/>
          </w:tcPr>
          <w:p w14:paraId="741D049F" w14:textId="77777777" w:rsidR="006E2CE6" w:rsidRPr="001518AC" w:rsidRDefault="006E2CE6">
            <w:pPr>
              <w:spacing w:before="240" w:after="240"/>
              <w:rPr>
                <w:rFonts w:ascii="宋体" w:hAnsi="宋体"/>
                <w:color w:val="000000" w:themeColor="text1"/>
                <w:szCs w:val="21"/>
              </w:rPr>
            </w:pPr>
          </w:p>
        </w:tc>
        <w:tc>
          <w:tcPr>
            <w:tcW w:w="1411" w:type="dxa"/>
          </w:tcPr>
          <w:p w14:paraId="18474C3D" w14:textId="77777777" w:rsidR="006E2CE6" w:rsidRPr="001518AC" w:rsidRDefault="006E2CE6">
            <w:pPr>
              <w:spacing w:before="240" w:after="240"/>
              <w:rPr>
                <w:rFonts w:ascii="宋体" w:hAnsi="宋体"/>
                <w:color w:val="000000" w:themeColor="text1"/>
                <w:szCs w:val="21"/>
              </w:rPr>
            </w:pPr>
          </w:p>
        </w:tc>
      </w:tr>
      <w:tr w:rsidR="006E2CE6" w:rsidRPr="001518AC" w14:paraId="52A4849A" w14:textId="77777777">
        <w:trPr>
          <w:trHeight w:val="696"/>
        </w:trPr>
        <w:tc>
          <w:tcPr>
            <w:tcW w:w="1219" w:type="dxa"/>
          </w:tcPr>
          <w:p w14:paraId="17E3FC94" w14:textId="77777777" w:rsidR="006E2CE6" w:rsidRPr="001518AC" w:rsidRDefault="006E2CE6">
            <w:pPr>
              <w:spacing w:before="240" w:after="240"/>
              <w:rPr>
                <w:rFonts w:ascii="宋体" w:hAnsi="宋体"/>
                <w:color w:val="000000" w:themeColor="text1"/>
                <w:szCs w:val="21"/>
              </w:rPr>
            </w:pPr>
          </w:p>
        </w:tc>
        <w:tc>
          <w:tcPr>
            <w:tcW w:w="3086" w:type="dxa"/>
          </w:tcPr>
          <w:p w14:paraId="205D76FD" w14:textId="77777777" w:rsidR="006E2CE6" w:rsidRPr="001518AC" w:rsidRDefault="006E2CE6">
            <w:pPr>
              <w:spacing w:before="240" w:after="240"/>
              <w:rPr>
                <w:rFonts w:ascii="宋体" w:hAnsi="宋体"/>
                <w:color w:val="000000" w:themeColor="text1"/>
                <w:szCs w:val="21"/>
              </w:rPr>
            </w:pPr>
          </w:p>
        </w:tc>
        <w:tc>
          <w:tcPr>
            <w:tcW w:w="3086" w:type="dxa"/>
          </w:tcPr>
          <w:p w14:paraId="3CAA7B63" w14:textId="77777777" w:rsidR="006E2CE6" w:rsidRPr="001518AC" w:rsidRDefault="006E2CE6">
            <w:pPr>
              <w:spacing w:before="240" w:after="240"/>
              <w:rPr>
                <w:rFonts w:ascii="宋体" w:hAnsi="宋体"/>
                <w:color w:val="000000" w:themeColor="text1"/>
                <w:szCs w:val="21"/>
              </w:rPr>
            </w:pPr>
          </w:p>
        </w:tc>
        <w:tc>
          <w:tcPr>
            <w:tcW w:w="1411" w:type="dxa"/>
          </w:tcPr>
          <w:p w14:paraId="734C56A2" w14:textId="77777777" w:rsidR="006E2CE6" w:rsidRPr="001518AC" w:rsidRDefault="006E2CE6">
            <w:pPr>
              <w:spacing w:before="240" w:after="240"/>
              <w:rPr>
                <w:rFonts w:ascii="宋体" w:hAnsi="宋体"/>
                <w:color w:val="000000" w:themeColor="text1"/>
                <w:szCs w:val="21"/>
              </w:rPr>
            </w:pPr>
          </w:p>
        </w:tc>
      </w:tr>
    </w:tbl>
    <w:p w14:paraId="0C7FFC9D" w14:textId="77777777" w:rsidR="006E2CE6" w:rsidRPr="001518AC" w:rsidRDefault="00AC2D1F">
      <w:pPr>
        <w:spacing w:line="360" w:lineRule="auto"/>
        <w:rPr>
          <w:rFonts w:ascii="宋体" w:hAnsi="宋体"/>
          <w:b/>
          <w:color w:val="000000" w:themeColor="text1"/>
          <w:szCs w:val="21"/>
        </w:rPr>
      </w:pPr>
      <w:r w:rsidRPr="001518AC">
        <w:rPr>
          <w:rFonts w:ascii="宋体" w:hAnsi="宋体" w:hint="eastAsia"/>
          <w:b/>
          <w:color w:val="000000" w:themeColor="text1"/>
          <w:szCs w:val="21"/>
        </w:rPr>
        <w:t>注：供应商的投标文件（除商务规格部分）与招标文件之规定存在偏离的，应在此表中如实说明。未在上表中说明的，将被认为完全响应招标文件的规定。</w:t>
      </w:r>
    </w:p>
    <w:p w14:paraId="250ABF65" w14:textId="0A2634F7" w:rsidR="006E2CE6" w:rsidRPr="001518AC" w:rsidRDefault="00AC2D1F">
      <w:pPr>
        <w:snapToGrid w:val="0"/>
        <w:spacing w:beforeLines="50" w:before="120" w:line="400" w:lineRule="exact"/>
        <w:ind w:firstLine="200"/>
        <w:rPr>
          <w:rFonts w:ascii="宋体" w:hAnsi="宋体"/>
          <w:color w:val="000000" w:themeColor="text1"/>
          <w:sz w:val="24"/>
          <w:szCs w:val="20"/>
          <w:u w:val="single"/>
        </w:rPr>
      </w:pPr>
      <w:r w:rsidRPr="001518AC">
        <w:rPr>
          <w:rFonts w:ascii="宋体" w:hAnsi="宋体" w:hint="eastAsia"/>
          <w:color w:val="000000" w:themeColor="text1"/>
          <w:sz w:val="24"/>
        </w:rPr>
        <w:t>被授权人签字（或盖章）：</w:t>
      </w:r>
    </w:p>
    <w:p w14:paraId="285D4D8D" w14:textId="029CC0BD" w:rsidR="006E2CE6" w:rsidRPr="001518AC" w:rsidRDefault="00AC2D1F">
      <w:pPr>
        <w:snapToGrid w:val="0"/>
        <w:spacing w:beforeLines="50" w:before="120" w:after="50" w:line="400" w:lineRule="exact"/>
        <w:ind w:firstLineChars="100" w:firstLine="240"/>
        <w:rPr>
          <w:rFonts w:ascii="宋体" w:hAnsi="宋体"/>
          <w:color w:val="000000" w:themeColor="text1"/>
          <w:sz w:val="24"/>
        </w:rPr>
      </w:pPr>
      <w:r w:rsidRPr="001518AC">
        <w:rPr>
          <w:rFonts w:ascii="宋体" w:hAnsi="宋体" w:hint="eastAsia"/>
          <w:color w:val="000000" w:themeColor="text1"/>
          <w:sz w:val="24"/>
        </w:rPr>
        <w:t>供应商公章：</w:t>
      </w:r>
    </w:p>
    <w:p w14:paraId="1E74D51E" w14:textId="083E7ED0" w:rsidR="006E2CE6" w:rsidRPr="001518AC" w:rsidRDefault="00AC2D1F">
      <w:pPr>
        <w:pStyle w:val="12"/>
        <w:spacing w:line="360" w:lineRule="auto"/>
        <w:jc w:val="right"/>
        <w:rPr>
          <w:rFonts w:eastAsia="宋体" w:hAnsi="宋体"/>
          <w:color w:val="000000" w:themeColor="text1"/>
          <w:sz w:val="24"/>
          <w:szCs w:val="24"/>
        </w:rPr>
      </w:pPr>
      <w:r w:rsidRPr="001518AC">
        <w:rPr>
          <w:rFonts w:eastAsia="宋体" w:hAnsi="宋体" w:hint="eastAsia"/>
          <w:color w:val="000000" w:themeColor="text1"/>
          <w:sz w:val="24"/>
          <w:szCs w:val="24"/>
        </w:rPr>
        <w:t>年月日</w:t>
      </w:r>
    </w:p>
    <w:p w14:paraId="0320B0E6" w14:textId="77777777" w:rsidR="006E2CE6" w:rsidRPr="001518AC" w:rsidRDefault="006E2CE6">
      <w:pPr>
        <w:widowControl/>
        <w:jc w:val="left"/>
        <w:rPr>
          <w:rFonts w:ascii="宋体" w:hAnsi="宋体"/>
          <w:b/>
          <w:color w:val="000000" w:themeColor="text1"/>
          <w:sz w:val="24"/>
        </w:rPr>
      </w:pPr>
    </w:p>
    <w:p w14:paraId="182F2898" w14:textId="77777777" w:rsidR="006E2CE6" w:rsidRPr="001518AC" w:rsidRDefault="006E2CE6">
      <w:pPr>
        <w:widowControl/>
        <w:jc w:val="left"/>
        <w:rPr>
          <w:rFonts w:ascii="宋体" w:hAnsi="宋体"/>
          <w:b/>
          <w:color w:val="000000" w:themeColor="text1"/>
          <w:sz w:val="24"/>
        </w:rPr>
      </w:pPr>
    </w:p>
    <w:p w14:paraId="64351C2C" w14:textId="77777777" w:rsidR="006E2CE6" w:rsidRPr="001518AC" w:rsidRDefault="006E2CE6">
      <w:pPr>
        <w:widowControl/>
        <w:jc w:val="left"/>
        <w:rPr>
          <w:rFonts w:ascii="宋体" w:hAnsi="宋体"/>
          <w:b/>
          <w:color w:val="000000" w:themeColor="text1"/>
          <w:sz w:val="24"/>
        </w:rPr>
      </w:pPr>
    </w:p>
    <w:p w14:paraId="6486A35E" w14:textId="77777777" w:rsidR="006E2CE6" w:rsidRPr="001518AC" w:rsidRDefault="006E2CE6">
      <w:pPr>
        <w:widowControl/>
        <w:jc w:val="left"/>
        <w:rPr>
          <w:rFonts w:ascii="宋体" w:hAnsi="宋体"/>
          <w:b/>
          <w:color w:val="000000" w:themeColor="text1"/>
          <w:sz w:val="24"/>
        </w:rPr>
      </w:pPr>
    </w:p>
    <w:p w14:paraId="1C362FC2" w14:textId="77777777" w:rsidR="006E2CE6" w:rsidRPr="001518AC" w:rsidRDefault="006E2CE6">
      <w:pPr>
        <w:widowControl/>
        <w:jc w:val="left"/>
        <w:rPr>
          <w:rFonts w:ascii="宋体" w:hAnsi="宋体"/>
          <w:b/>
          <w:color w:val="000000" w:themeColor="text1"/>
          <w:sz w:val="24"/>
        </w:rPr>
      </w:pPr>
    </w:p>
    <w:p w14:paraId="65D2DA73" w14:textId="77777777" w:rsidR="006E2CE6" w:rsidRPr="001518AC" w:rsidRDefault="006E2CE6">
      <w:pPr>
        <w:widowControl/>
        <w:jc w:val="left"/>
        <w:rPr>
          <w:rFonts w:ascii="宋体" w:hAnsi="宋体"/>
          <w:b/>
          <w:color w:val="000000" w:themeColor="text1"/>
          <w:sz w:val="24"/>
        </w:rPr>
      </w:pPr>
    </w:p>
    <w:p w14:paraId="651357B9" w14:textId="77777777" w:rsidR="006E2CE6" w:rsidRPr="001518AC" w:rsidRDefault="006E2CE6">
      <w:pPr>
        <w:widowControl/>
        <w:jc w:val="left"/>
        <w:rPr>
          <w:rFonts w:ascii="宋体" w:hAnsi="宋体"/>
          <w:b/>
          <w:color w:val="000000" w:themeColor="text1"/>
          <w:sz w:val="24"/>
        </w:rPr>
      </w:pPr>
    </w:p>
    <w:p w14:paraId="32194E44" w14:textId="77777777" w:rsidR="006E2CE6" w:rsidRPr="001518AC" w:rsidRDefault="006E2CE6">
      <w:pPr>
        <w:widowControl/>
        <w:jc w:val="left"/>
        <w:rPr>
          <w:rFonts w:ascii="宋体" w:hAnsi="宋体"/>
          <w:b/>
          <w:color w:val="000000" w:themeColor="text1"/>
          <w:sz w:val="24"/>
        </w:rPr>
      </w:pPr>
    </w:p>
    <w:p w14:paraId="0FDC5C6D" w14:textId="77777777" w:rsidR="006E2CE6" w:rsidRPr="001518AC" w:rsidRDefault="006E2CE6">
      <w:pPr>
        <w:widowControl/>
        <w:jc w:val="left"/>
        <w:rPr>
          <w:rFonts w:ascii="宋体" w:hAnsi="宋体"/>
          <w:b/>
          <w:color w:val="000000" w:themeColor="text1"/>
          <w:sz w:val="24"/>
        </w:rPr>
      </w:pPr>
    </w:p>
    <w:p w14:paraId="13D26D49" w14:textId="77777777" w:rsidR="006E2CE6" w:rsidRPr="001518AC" w:rsidRDefault="006E2CE6">
      <w:pPr>
        <w:widowControl/>
        <w:jc w:val="left"/>
        <w:rPr>
          <w:rFonts w:ascii="宋体" w:hAnsi="宋体"/>
          <w:b/>
          <w:color w:val="000000" w:themeColor="text1"/>
          <w:sz w:val="24"/>
        </w:rPr>
      </w:pPr>
    </w:p>
    <w:p w14:paraId="0AB73907" w14:textId="77777777" w:rsidR="006E2CE6" w:rsidRPr="001518AC" w:rsidRDefault="006E2CE6">
      <w:pPr>
        <w:widowControl/>
        <w:jc w:val="left"/>
        <w:rPr>
          <w:rFonts w:ascii="宋体" w:hAnsi="宋体"/>
          <w:b/>
          <w:color w:val="000000" w:themeColor="text1"/>
          <w:sz w:val="24"/>
        </w:rPr>
      </w:pPr>
    </w:p>
    <w:p w14:paraId="32137B2A" w14:textId="77777777" w:rsidR="006E2CE6" w:rsidRPr="001518AC" w:rsidRDefault="006E2CE6">
      <w:pPr>
        <w:widowControl/>
        <w:jc w:val="left"/>
        <w:rPr>
          <w:rFonts w:ascii="宋体" w:hAnsi="宋体"/>
          <w:b/>
          <w:color w:val="000000" w:themeColor="text1"/>
          <w:sz w:val="24"/>
        </w:rPr>
      </w:pPr>
    </w:p>
    <w:p w14:paraId="3068C7E3" w14:textId="77777777" w:rsidR="006E2CE6" w:rsidRPr="001518AC" w:rsidRDefault="006E2CE6">
      <w:pPr>
        <w:widowControl/>
        <w:jc w:val="left"/>
        <w:rPr>
          <w:rFonts w:ascii="宋体" w:hAnsi="宋体"/>
          <w:b/>
          <w:color w:val="000000" w:themeColor="text1"/>
          <w:sz w:val="24"/>
        </w:rPr>
      </w:pPr>
    </w:p>
    <w:p w14:paraId="3EC909D6" w14:textId="77777777" w:rsidR="006E2CE6" w:rsidRPr="001518AC" w:rsidRDefault="006E2CE6">
      <w:pPr>
        <w:widowControl/>
        <w:jc w:val="left"/>
        <w:rPr>
          <w:rFonts w:ascii="宋体" w:hAnsi="宋体"/>
          <w:b/>
          <w:color w:val="000000" w:themeColor="text1"/>
          <w:sz w:val="24"/>
        </w:rPr>
      </w:pPr>
    </w:p>
    <w:p w14:paraId="418B1D53" w14:textId="77777777" w:rsidR="006E2CE6" w:rsidRPr="001518AC" w:rsidRDefault="006E2CE6">
      <w:pPr>
        <w:widowControl/>
        <w:jc w:val="left"/>
        <w:rPr>
          <w:rFonts w:ascii="宋体" w:hAnsi="宋体"/>
          <w:b/>
          <w:color w:val="000000" w:themeColor="text1"/>
          <w:sz w:val="24"/>
        </w:rPr>
      </w:pPr>
    </w:p>
    <w:p w14:paraId="10F0D70A" w14:textId="77777777" w:rsidR="006E2CE6" w:rsidRPr="001518AC" w:rsidRDefault="006E2CE6">
      <w:pPr>
        <w:widowControl/>
        <w:jc w:val="left"/>
        <w:rPr>
          <w:rFonts w:ascii="宋体" w:hAnsi="宋体"/>
          <w:b/>
          <w:color w:val="000000" w:themeColor="text1"/>
          <w:sz w:val="24"/>
        </w:rPr>
      </w:pPr>
    </w:p>
    <w:p w14:paraId="027664F7" w14:textId="77777777" w:rsidR="006E2CE6" w:rsidRPr="001518AC" w:rsidRDefault="006E2CE6">
      <w:pPr>
        <w:widowControl/>
        <w:jc w:val="left"/>
        <w:rPr>
          <w:rFonts w:ascii="宋体" w:hAnsi="宋体"/>
          <w:b/>
          <w:color w:val="000000" w:themeColor="text1"/>
          <w:sz w:val="24"/>
        </w:rPr>
      </w:pPr>
    </w:p>
    <w:p w14:paraId="130C1267" w14:textId="77777777" w:rsidR="006E2CE6" w:rsidRPr="001518AC" w:rsidRDefault="006E2CE6">
      <w:pPr>
        <w:widowControl/>
        <w:jc w:val="left"/>
        <w:rPr>
          <w:rFonts w:ascii="宋体" w:hAnsi="宋体"/>
          <w:b/>
          <w:color w:val="000000" w:themeColor="text1"/>
          <w:sz w:val="24"/>
        </w:rPr>
      </w:pPr>
    </w:p>
    <w:p w14:paraId="512AB583" w14:textId="77777777" w:rsidR="006E2CE6" w:rsidRPr="001518AC" w:rsidRDefault="006E2CE6">
      <w:pPr>
        <w:widowControl/>
        <w:jc w:val="left"/>
        <w:rPr>
          <w:rFonts w:ascii="宋体" w:hAnsi="宋体"/>
          <w:b/>
          <w:color w:val="000000" w:themeColor="text1"/>
          <w:sz w:val="24"/>
        </w:rPr>
      </w:pPr>
    </w:p>
    <w:p w14:paraId="6E8246FE" w14:textId="77777777" w:rsidR="006E2CE6" w:rsidRPr="001518AC" w:rsidRDefault="006E2CE6">
      <w:pPr>
        <w:widowControl/>
        <w:jc w:val="left"/>
        <w:rPr>
          <w:rFonts w:ascii="宋体" w:hAnsi="宋体"/>
          <w:b/>
          <w:color w:val="000000" w:themeColor="text1"/>
          <w:sz w:val="24"/>
        </w:rPr>
      </w:pPr>
    </w:p>
    <w:p w14:paraId="16EA6767" w14:textId="77777777" w:rsidR="006E2CE6" w:rsidRPr="001518AC" w:rsidRDefault="006E2CE6">
      <w:pPr>
        <w:widowControl/>
        <w:jc w:val="left"/>
        <w:rPr>
          <w:rFonts w:ascii="宋体" w:hAnsi="宋体"/>
          <w:b/>
          <w:color w:val="000000" w:themeColor="text1"/>
          <w:sz w:val="24"/>
        </w:rPr>
      </w:pPr>
    </w:p>
    <w:p w14:paraId="398D87E6" w14:textId="77777777" w:rsidR="006E2CE6" w:rsidRPr="001518AC" w:rsidRDefault="006E2CE6">
      <w:pPr>
        <w:widowControl/>
        <w:jc w:val="left"/>
        <w:rPr>
          <w:rFonts w:ascii="宋体" w:hAnsi="宋体"/>
          <w:b/>
          <w:color w:val="000000" w:themeColor="text1"/>
          <w:sz w:val="24"/>
        </w:rPr>
      </w:pPr>
    </w:p>
    <w:p w14:paraId="05A36637" w14:textId="6093A051" w:rsidR="006E2CE6" w:rsidRPr="001518AC" w:rsidRDefault="00750A3A">
      <w:pPr>
        <w:snapToGrid w:val="0"/>
        <w:spacing w:line="360" w:lineRule="auto"/>
        <w:rPr>
          <w:rFonts w:hAnsi="宋体"/>
          <w:b/>
          <w:color w:val="000000" w:themeColor="text1"/>
        </w:rPr>
      </w:pPr>
      <w:r w:rsidRPr="001518AC">
        <w:rPr>
          <w:rFonts w:hAnsi="宋体"/>
          <w:b/>
          <w:color w:val="000000" w:themeColor="text1"/>
        </w:rPr>
        <w:lastRenderedPageBreak/>
        <w:t>12</w:t>
      </w:r>
      <w:r w:rsidR="00AC2D1F" w:rsidRPr="001518AC">
        <w:rPr>
          <w:rFonts w:hAnsi="宋体" w:hint="eastAsia"/>
          <w:b/>
          <w:color w:val="000000" w:themeColor="text1"/>
        </w:rPr>
        <w:t>.</w:t>
      </w:r>
      <w:r w:rsidR="00AC2D1F" w:rsidRPr="001518AC">
        <w:rPr>
          <w:rFonts w:hAnsi="宋体" w:hint="eastAsia"/>
          <w:b/>
          <w:color w:val="000000" w:themeColor="text1"/>
        </w:rPr>
        <w:t>项目实施人员一览表</w:t>
      </w:r>
    </w:p>
    <w:p w14:paraId="6894EF6B" w14:textId="77777777" w:rsidR="006E2CE6" w:rsidRPr="001518AC" w:rsidRDefault="00AC2D1F">
      <w:pPr>
        <w:pStyle w:val="ad"/>
        <w:adjustRightInd w:val="0"/>
        <w:spacing w:before="120" w:after="120" w:line="360" w:lineRule="auto"/>
        <w:jc w:val="center"/>
        <w:textAlignment w:val="baseline"/>
        <w:rPr>
          <w:rFonts w:hAnsi="宋体"/>
          <w:color w:val="000000" w:themeColor="text1"/>
          <w:sz w:val="28"/>
          <w:szCs w:val="28"/>
        </w:rPr>
      </w:pPr>
      <w:r w:rsidRPr="001518AC">
        <w:rPr>
          <w:rFonts w:hAnsi="宋体" w:hint="eastAsia"/>
          <w:b/>
          <w:color w:val="000000" w:themeColor="text1"/>
          <w:sz w:val="28"/>
          <w:szCs w:val="28"/>
        </w:rPr>
        <w:t>项目实施人员一览表</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8"/>
        <w:gridCol w:w="1118"/>
        <w:gridCol w:w="873"/>
        <w:gridCol w:w="697"/>
        <w:gridCol w:w="1217"/>
        <w:gridCol w:w="1409"/>
        <w:gridCol w:w="1103"/>
        <w:gridCol w:w="1307"/>
      </w:tblGrid>
      <w:tr w:rsidR="006E2CE6" w:rsidRPr="001518AC" w14:paraId="42868203" w14:textId="77777777">
        <w:trPr>
          <w:trHeight w:val="851"/>
        </w:trPr>
        <w:tc>
          <w:tcPr>
            <w:tcW w:w="578" w:type="dxa"/>
            <w:tcBorders>
              <w:top w:val="single" w:sz="4" w:space="0" w:color="auto"/>
              <w:left w:val="single" w:sz="4" w:space="0" w:color="auto"/>
              <w:bottom w:val="single" w:sz="4" w:space="0" w:color="auto"/>
              <w:right w:val="single" w:sz="4" w:space="0" w:color="auto"/>
            </w:tcBorders>
            <w:vAlign w:val="center"/>
          </w:tcPr>
          <w:p w14:paraId="34B1D8DA"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序号</w:t>
            </w:r>
          </w:p>
        </w:tc>
        <w:tc>
          <w:tcPr>
            <w:tcW w:w="1118" w:type="dxa"/>
            <w:tcBorders>
              <w:top w:val="single" w:sz="4" w:space="0" w:color="auto"/>
              <w:left w:val="single" w:sz="4" w:space="0" w:color="auto"/>
              <w:bottom w:val="single" w:sz="4" w:space="0" w:color="auto"/>
              <w:right w:val="single" w:sz="4" w:space="0" w:color="auto"/>
            </w:tcBorders>
            <w:vAlign w:val="center"/>
          </w:tcPr>
          <w:p w14:paraId="25D8FC23"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项目组所任职务</w:t>
            </w:r>
          </w:p>
        </w:tc>
        <w:tc>
          <w:tcPr>
            <w:tcW w:w="873" w:type="dxa"/>
            <w:tcBorders>
              <w:top w:val="single" w:sz="4" w:space="0" w:color="auto"/>
              <w:left w:val="single" w:sz="4" w:space="0" w:color="auto"/>
              <w:bottom w:val="single" w:sz="4" w:space="0" w:color="auto"/>
              <w:right w:val="single" w:sz="4" w:space="0" w:color="auto"/>
            </w:tcBorders>
            <w:vAlign w:val="center"/>
          </w:tcPr>
          <w:p w14:paraId="104D957F"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姓名</w:t>
            </w:r>
          </w:p>
        </w:tc>
        <w:tc>
          <w:tcPr>
            <w:tcW w:w="697" w:type="dxa"/>
            <w:tcBorders>
              <w:top w:val="single" w:sz="4" w:space="0" w:color="auto"/>
              <w:left w:val="single" w:sz="4" w:space="0" w:color="auto"/>
              <w:bottom w:val="single" w:sz="4" w:space="0" w:color="auto"/>
              <w:right w:val="single" w:sz="4" w:space="0" w:color="auto"/>
            </w:tcBorders>
            <w:vAlign w:val="center"/>
          </w:tcPr>
          <w:p w14:paraId="0B6CE741"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职称</w:t>
            </w:r>
          </w:p>
        </w:tc>
        <w:tc>
          <w:tcPr>
            <w:tcW w:w="1217" w:type="dxa"/>
            <w:tcBorders>
              <w:top w:val="single" w:sz="4" w:space="0" w:color="auto"/>
              <w:left w:val="single" w:sz="4" w:space="0" w:color="auto"/>
              <w:bottom w:val="single" w:sz="4" w:space="0" w:color="auto"/>
              <w:right w:val="single" w:sz="4" w:space="0" w:color="auto"/>
            </w:tcBorders>
            <w:vAlign w:val="center"/>
          </w:tcPr>
          <w:p w14:paraId="6BF07257"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专业技术资格</w:t>
            </w:r>
          </w:p>
        </w:tc>
        <w:tc>
          <w:tcPr>
            <w:tcW w:w="1409" w:type="dxa"/>
            <w:tcBorders>
              <w:top w:val="single" w:sz="4" w:space="0" w:color="auto"/>
              <w:left w:val="single" w:sz="4" w:space="0" w:color="auto"/>
              <w:bottom w:val="single" w:sz="4" w:space="0" w:color="auto"/>
              <w:right w:val="single" w:sz="4" w:space="0" w:color="auto"/>
            </w:tcBorders>
            <w:vAlign w:val="center"/>
          </w:tcPr>
          <w:p w14:paraId="025F699F"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专业技术资格证书编号</w:t>
            </w:r>
          </w:p>
        </w:tc>
        <w:tc>
          <w:tcPr>
            <w:tcW w:w="1103" w:type="dxa"/>
            <w:tcBorders>
              <w:top w:val="single" w:sz="4" w:space="0" w:color="auto"/>
              <w:left w:val="single" w:sz="4" w:space="0" w:color="auto"/>
              <w:bottom w:val="single" w:sz="4" w:space="0" w:color="auto"/>
              <w:right w:val="single" w:sz="4" w:space="0" w:color="auto"/>
            </w:tcBorders>
            <w:vAlign w:val="center"/>
          </w:tcPr>
          <w:p w14:paraId="2163AF89"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从事本工作时间</w:t>
            </w:r>
          </w:p>
        </w:tc>
        <w:tc>
          <w:tcPr>
            <w:tcW w:w="1307" w:type="dxa"/>
            <w:tcBorders>
              <w:top w:val="single" w:sz="4" w:space="0" w:color="auto"/>
              <w:left w:val="single" w:sz="4" w:space="0" w:color="auto"/>
              <w:bottom w:val="single" w:sz="4" w:space="0" w:color="auto"/>
              <w:right w:val="single" w:sz="4" w:space="0" w:color="auto"/>
            </w:tcBorders>
            <w:vAlign w:val="center"/>
          </w:tcPr>
          <w:p w14:paraId="0851EC26"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典型业务</w:t>
            </w:r>
          </w:p>
          <w:p w14:paraId="49DD1BF6"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与技术专长</w:t>
            </w:r>
          </w:p>
        </w:tc>
      </w:tr>
      <w:tr w:rsidR="006E2CE6" w:rsidRPr="001518AC" w14:paraId="710845F3"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3D36782B"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ACE39C"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1CA4B748"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7618164D"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51C7D50"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01002AED"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7E7B76CC"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618972DC"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34244565"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657067EC"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2</w:t>
            </w:r>
          </w:p>
        </w:tc>
        <w:tc>
          <w:tcPr>
            <w:tcW w:w="1118" w:type="dxa"/>
            <w:tcBorders>
              <w:top w:val="single" w:sz="4" w:space="0" w:color="auto"/>
              <w:left w:val="single" w:sz="4" w:space="0" w:color="auto"/>
              <w:bottom w:val="single" w:sz="4" w:space="0" w:color="auto"/>
              <w:right w:val="single" w:sz="4" w:space="0" w:color="auto"/>
            </w:tcBorders>
            <w:vAlign w:val="center"/>
          </w:tcPr>
          <w:p w14:paraId="244FB143"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205019BB"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3BF7CBDD"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2C54A837"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46C61208"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37AEA4C2"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41F376E0"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381A031D"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6E86FB3F"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3</w:t>
            </w:r>
          </w:p>
        </w:tc>
        <w:tc>
          <w:tcPr>
            <w:tcW w:w="1118" w:type="dxa"/>
            <w:tcBorders>
              <w:top w:val="single" w:sz="4" w:space="0" w:color="auto"/>
              <w:left w:val="single" w:sz="4" w:space="0" w:color="auto"/>
              <w:bottom w:val="single" w:sz="4" w:space="0" w:color="auto"/>
              <w:right w:val="single" w:sz="4" w:space="0" w:color="auto"/>
            </w:tcBorders>
            <w:vAlign w:val="center"/>
          </w:tcPr>
          <w:p w14:paraId="4B618BA2"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7836A77B"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63C40D85"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7347A09F"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1DE9F6E3"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33B13782"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30AB5649"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6E0A4689"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58F64C25"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4</w:t>
            </w:r>
          </w:p>
        </w:tc>
        <w:tc>
          <w:tcPr>
            <w:tcW w:w="1118" w:type="dxa"/>
            <w:tcBorders>
              <w:top w:val="single" w:sz="4" w:space="0" w:color="auto"/>
              <w:left w:val="single" w:sz="4" w:space="0" w:color="auto"/>
              <w:bottom w:val="single" w:sz="4" w:space="0" w:color="auto"/>
              <w:right w:val="single" w:sz="4" w:space="0" w:color="auto"/>
            </w:tcBorders>
            <w:vAlign w:val="center"/>
          </w:tcPr>
          <w:p w14:paraId="7BD414C2"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122D5735"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70774220"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2A30B678"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29D4E25A"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66FC587B"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79DB52F4"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05C7283C"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1B40E531"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5</w:t>
            </w:r>
          </w:p>
        </w:tc>
        <w:tc>
          <w:tcPr>
            <w:tcW w:w="1118" w:type="dxa"/>
            <w:tcBorders>
              <w:top w:val="single" w:sz="4" w:space="0" w:color="auto"/>
              <w:left w:val="single" w:sz="4" w:space="0" w:color="auto"/>
              <w:bottom w:val="single" w:sz="4" w:space="0" w:color="auto"/>
              <w:right w:val="single" w:sz="4" w:space="0" w:color="auto"/>
            </w:tcBorders>
            <w:vAlign w:val="center"/>
          </w:tcPr>
          <w:p w14:paraId="23A5402D"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159BBABE"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1257CDF0"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D842B88"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6286D4D9"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69A07DDE"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4D09A336"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76962860"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45F4290"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6</w:t>
            </w:r>
          </w:p>
        </w:tc>
        <w:tc>
          <w:tcPr>
            <w:tcW w:w="1118" w:type="dxa"/>
            <w:tcBorders>
              <w:top w:val="single" w:sz="4" w:space="0" w:color="auto"/>
              <w:left w:val="single" w:sz="4" w:space="0" w:color="auto"/>
              <w:bottom w:val="single" w:sz="4" w:space="0" w:color="auto"/>
              <w:right w:val="single" w:sz="4" w:space="0" w:color="auto"/>
            </w:tcBorders>
            <w:vAlign w:val="center"/>
          </w:tcPr>
          <w:p w14:paraId="15897411"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5367D47"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2670E31D"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53C58C9A"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5CAFCB35"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5F13933C"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D043C9E"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5F676B86"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7997E6CE"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7</w:t>
            </w:r>
          </w:p>
        </w:tc>
        <w:tc>
          <w:tcPr>
            <w:tcW w:w="1118" w:type="dxa"/>
            <w:tcBorders>
              <w:top w:val="single" w:sz="4" w:space="0" w:color="auto"/>
              <w:left w:val="single" w:sz="4" w:space="0" w:color="auto"/>
              <w:bottom w:val="single" w:sz="4" w:space="0" w:color="auto"/>
              <w:right w:val="single" w:sz="4" w:space="0" w:color="auto"/>
            </w:tcBorders>
            <w:vAlign w:val="center"/>
          </w:tcPr>
          <w:p w14:paraId="537E5775"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30EE0FA0"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37DA4B16"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C7F5C4A"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4D045FCB"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3BDBD194"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7B03E4A4"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6524B12D"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1D94EEF0"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8</w:t>
            </w:r>
          </w:p>
        </w:tc>
        <w:tc>
          <w:tcPr>
            <w:tcW w:w="1118" w:type="dxa"/>
            <w:tcBorders>
              <w:top w:val="single" w:sz="4" w:space="0" w:color="auto"/>
              <w:left w:val="single" w:sz="4" w:space="0" w:color="auto"/>
              <w:bottom w:val="single" w:sz="4" w:space="0" w:color="auto"/>
              <w:right w:val="single" w:sz="4" w:space="0" w:color="auto"/>
            </w:tcBorders>
            <w:vAlign w:val="center"/>
          </w:tcPr>
          <w:p w14:paraId="759F3F4E"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794C9688"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0A37E1B6"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CDAB1CD"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0CE3BF2C"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1829A938"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114D7F98"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6802B032"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BADE5B6"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9</w:t>
            </w:r>
          </w:p>
        </w:tc>
        <w:tc>
          <w:tcPr>
            <w:tcW w:w="1118" w:type="dxa"/>
            <w:tcBorders>
              <w:top w:val="single" w:sz="4" w:space="0" w:color="auto"/>
              <w:left w:val="single" w:sz="4" w:space="0" w:color="auto"/>
              <w:bottom w:val="single" w:sz="4" w:space="0" w:color="auto"/>
              <w:right w:val="single" w:sz="4" w:space="0" w:color="auto"/>
            </w:tcBorders>
            <w:vAlign w:val="center"/>
          </w:tcPr>
          <w:p w14:paraId="69525334"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164ED4CD"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694666F4"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CE89E78"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131436CA"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0986AB05"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E5B84CF"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67D0520B"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A2E5471"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10</w:t>
            </w:r>
          </w:p>
        </w:tc>
        <w:tc>
          <w:tcPr>
            <w:tcW w:w="1118" w:type="dxa"/>
            <w:tcBorders>
              <w:top w:val="single" w:sz="4" w:space="0" w:color="auto"/>
              <w:left w:val="single" w:sz="4" w:space="0" w:color="auto"/>
              <w:bottom w:val="single" w:sz="4" w:space="0" w:color="auto"/>
              <w:right w:val="single" w:sz="4" w:space="0" w:color="auto"/>
            </w:tcBorders>
            <w:vAlign w:val="center"/>
          </w:tcPr>
          <w:p w14:paraId="6E6A4A91"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7EBB7C81"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79A46D5A"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340405B7"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195C063D"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7A6813F2"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5D21730" w14:textId="77777777" w:rsidR="006E2CE6" w:rsidRPr="001518AC" w:rsidRDefault="006E2CE6">
            <w:pPr>
              <w:pStyle w:val="af1"/>
              <w:jc w:val="center"/>
              <w:rPr>
                <w:rFonts w:ascii="宋体" w:hAnsi="宋体"/>
                <w:color w:val="000000" w:themeColor="text1"/>
                <w:sz w:val="21"/>
                <w:szCs w:val="21"/>
                <w:lang w:val="en-US"/>
              </w:rPr>
            </w:pPr>
          </w:p>
        </w:tc>
      </w:tr>
      <w:tr w:rsidR="006E2CE6" w:rsidRPr="001518AC" w14:paraId="3315C4FC"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3DE86662" w14:textId="77777777" w:rsidR="006E2CE6" w:rsidRPr="001518AC" w:rsidRDefault="00AC2D1F">
            <w:pPr>
              <w:pStyle w:val="af1"/>
              <w:jc w:val="center"/>
              <w:rPr>
                <w:rFonts w:ascii="宋体" w:hAnsi="宋体"/>
                <w:color w:val="000000" w:themeColor="text1"/>
                <w:sz w:val="21"/>
                <w:szCs w:val="21"/>
                <w:lang w:val="en-US"/>
              </w:rPr>
            </w:pPr>
            <w:r w:rsidRPr="001518AC">
              <w:rPr>
                <w:rFonts w:ascii="宋体" w:hAnsi="宋体" w:hint="eastAsia"/>
                <w:color w:val="000000" w:themeColor="text1"/>
                <w:sz w:val="21"/>
                <w:szCs w:val="21"/>
                <w:lang w:val="en-US"/>
              </w:rPr>
              <w:t>…</w:t>
            </w:r>
          </w:p>
        </w:tc>
        <w:tc>
          <w:tcPr>
            <w:tcW w:w="1118" w:type="dxa"/>
            <w:tcBorders>
              <w:top w:val="single" w:sz="4" w:space="0" w:color="auto"/>
              <w:left w:val="single" w:sz="4" w:space="0" w:color="auto"/>
              <w:bottom w:val="single" w:sz="4" w:space="0" w:color="auto"/>
              <w:right w:val="single" w:sz="4" w:space="0" w:color="auto"/>
            </w:tcBorders>
            <w:vAlign w:val="center"/>
          </w:tcPr>
          <w:p w14:paraId="17AC9725" w14:textId="77777777" w:rsidR="006E2CE6" w:rsidRPr="001518AC" w:rsidRDefault="006E2CE6">
            <w:pPr>
              <w:pStyle w:val="af1"/>
              <w:jc w:val="center"/>
              <w:rPr>
                <w:rFonts w:ascii="宋体" w:hAnsi="宋体"/>
                <w:color w:val="000000" w:themeColor="text1"/>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32F1C3D" w14:textId="77777777" w:rsidR="006E2CE6" w:rsidRPr="001518AC" w:rsidRDefault="006E2CE6">
            <w:pPr>
              <w:pStyle w:val="af1"/>
              <w:jc w:val="center"/>
              <w:rPr>
                <w:rFonts w:ascii="宋体" w:hAnsi="宋体"/>
                <w:color w:val="000000" w:themeColor="text1"/>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515B3A08" w14:textId="77777777" w:rsidR="006E2CE6" w:rsidRPr="001518AC" w:rsidRDefault="006E2CE6">
            <w:pPr>
              <w:pStyle w:val="af1"/>
              <w:jc w:val="center"/>
              <w:rPr>
                <w:rFonts w:ascii="宋体" w:hAnsi="宋体"/>
                <w:color w:val="000000" w:themeColor="text1"/>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33CE37FF" w14:textId="77777777" w:rsidR="006E2CE6" w:rsidRPr="001518AC" w:rsidRDefault="006E2CE6">
            <w:pPr>
              <w:pStyle w:val="af1"/>
              <w:jc w:val="center"/>
              <w:rPr>
                <w:rFonts w:ascii="宋体" w:hAnsi="宋体"/>
                <w:color w:val="000000" w:themeColor="text1"/>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09470B7B" w14:textId="77777777" w:rsidR="006E2CE6" w:rsidRPr="001518AC" w:rsidRDefault="006E2CE6">
            <w:pPr>
              <w:pStyle w:val="af1"/>
              <w:jc w:val="center"/>
              <w:rPr>
                <w:rFonts w:ascii="宋体" w:hAnsi="宋体"/>
                <w:color w:val="000000" w:themeColor="text1"/>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059018FF" w14:textId="77777777" w:rsidR="006E2CE6" w:rsidRPr="001518AC" w:rsidRDefault="006E2CE6">
            <w:pPr>
              <w:pStyle w:val="af1"/>
              <w:jc w:val="center"/>
              <w:rPr>
                <w:rFonts w:ascii="宋体" w:hAnsi="宋体"/>
                <w:color w:val="000000" w:themeColor="text1"/>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41BA1AB" w14:textId="77777777" w:rsidR="006E2CE6" w:rsidRPr="001518AC" w:rsidRDefault="006E2CE6">
            <w:pPr>
              <w:pStyle w:val="af1"/>
              <w:jc w:val="center"/>
              <w:rPr>
                <w:rFonts w:ascii="宋体" w:hAnsi="宋体"/>
                <w:color w:val="000000" w:themeColor="text1"/>
                <w:sz w:val="21"/>
                <w:szCs w:val="21"/>
                <w:lang w:val="en-US"/>
              </w:rPr>
            </w:pPr>
          </w:p>
        </w:tc>
      </w:tr>
    </w:tbl>
    <w:p w14:paraId="6532C34C" w14:textId="77777777" w:rsidR="006E2CE6" w:rsidRPr="001518AC" w:rsidRDefault="00AC2D1F">
      <w:pPr>
        <w:spacing w:line="360" w:lineRule="auto"/>
        <w:ind w:firstLineChars="200" w:firstLine="422"/>
        <w:rPr>
          <w:rFonts w:ascii="宋体" w:hAnsi="宋体"/>
          <w:b/>
          <w:color w:val="000000" w:themeColor="text1"/>
          <w:szCs w:val="21"/>
        </w:rPr>
      </w:pPr>
      <w:r w:rsidRPr="001518AC">
        <w:rPr>
          <w:rFonts w:ascii="宋体" w:hAnsi="宋体" w:hint="eastAsia"/>
          <w:b/>
          <w:color w:val="000000" w:themeColor="text1"/>
          <w:szCs w:val="21"/>
        </w:rPr>
        <w:t>注：1、“项目实施人员”指供应商针对该项目所配备的人员。</w:t>
      </w:r>
    </w:p>
    <w:p w14:paraId="677B2CF3" w14:textId="77777777" w:rsidR="006E2CE6" w:rsidRPr="001518AC" w:rsidRDefault="00AC2D1F">
      <w:pPr>
        <w:spacing w:line="360" w:lineRule="auto"/>
        <w:ind w:firstLineChars="400" w:firstLine="843"/>
        <w:rPr>
          <w:rFonts w:ascii="宋体" w:hAnsi="宋体"/>
          <w:b/>
          <w:color w:val="000000" w:themeColor="text1"/>
          <w:szCs w:val="21"/>
        </w:rPr>
      </w:pPr>
      <w:r w:rsidRPr="001518AC">
        <w:rPr>
          <w:rFonts w:ascii="宋体" w:hAnsi="宋体" w:hint="eastAsia"/>
          <w:b/>
          <w:color w:val="000000" w:themeColor="text1"/>
          <w:szCs w:val="21"/>
        </w:rPr>
        <w:t>2、附各专业人员简历及相关证明材料扫描件；</w:t>
      </w:r>
    </w:p>
    <w:p w14:paraId="7B784728" w14:textId="77777777" w:rsidR="006E2CE6" w:rsidRPr="001518AC" w:rsidRDefault="00AC2D1F">
      <w:pPr>
        <w:spacing w:line="360" w:lineRule="auto"/>
        <w:ind w:firstLineChars="400" w:firstLine="843"/>
        <w:rPr>
          <w:rFonts w:ascii="宋体" w:hAnsi="宋体"/>
          <w:b/>
          <w:color w:val="000000" w:themeColor="text1"/>
          <w:szCs w:val="21"/>
        </w:rPr>
      </w:pPr>
      <w:r w:rsidRPr="001518AC">
        <w:rPr>
          <w:rFonts w:ascii="宋体" w:hAnsi="宋体" w:hint="eastAsia"/>
          <w:b/>
          <w:color w:val="000000" w:themeColor="text1"/>
          <w:szCs w:val="21"/>
        </w:rPr>
        <w:t>3、表格不够填写可添加。</w:t>
      </w:r>
    </w:p>
    <w:p w14:paraId="504EC46A" w14:textId="77777777" w:rsidR="006E2CE6" w:rsidRPr="001518AC" w:rsidRDefault="006E2CE6">
      <w:pPr>
        <w:spacing w:line="360" w:lineRule="auto"/>
        <w:ind w:firstLineChars="400" w:firstLine="843"/>
        <w:rPr>
          <w:rFonts w:ascii="宋体" w:hAnsi="宋体"/>
          <w:b/>
          <w:color w:val="000000" w:themeColor="text1"/>
          <w:szCs w:val="21"/>
        </w:rPr>
      </w:pPr>
    </w:p>
    <w:p w14:paraId="78D1EC26" w14:textId="55C37286" w:rsidR="006E2CE6" w:rsidRPr="001518AC" w:rsidRDefault="00AC2D1F">
      <w:pPr>
        <w:snapToGrid w:val="0"/>
        <w:spacing w:before="50" w:after="50" w:line="360" w:lineRule="auto"/>
        <w:rPr>
          <w:rFonts w:ascii="宋体" w:hAnsi="宋体"/>
          <w:color w:val="000000" w:themeColor="text1"/>
          <w:spacing w:val="20"/>
          <w:sz w:val="24"/>
          <w:szCs w:val="20"/>
          <w:u w:val="single"/>
        </w:rPr>
      </w:pPr>
      <w:r w:rsidRPr="001518AC">
        <w:rPr>
          <w:rFonts w:ascii="宋体" w:hAnsi="宋体" w:hint="eastAsia"/>
          <w:color w:val="000000" w:themeColor="text1"/>
          <w:sz w:val="24"/>
        </w:rPr>
        <w:t>被授权人签字（或盖章）</w:t>
      </w:r>
      <w:r w:rsidRPr="001518AC">
        <w:rPr>
          <w:rFonts w:ascii="宋体" w:hAnsi="宋体" w:hint="eastAsia"/>
          <w:color w:val="000000" w:themeColor="text1"/>
          <w:spacing w:val="20"/>
          <w:sz w:val="24"/>
        </w:rPr>
        <w:t>：</w:t>
      </w:r>
    </w:p>
    <w:p w14:paraId="285D5F3F" w14:textId="467CEC4A" w:rsidR="006E2CE6" w:rsidRPr="001518AC" w:rsidRDefault="00AC2D1F">
      <w:pPr>
        <w:pStyle w:val="12"/>
        <w:spacing w:line="360" w:lineRule="auto"/>
        <w:ind w:right="480"/>
        <w:rPr>
          <w:rFonts w:eastAsia="宋体" w:hAnsi="宋体"/>
          <w:color w:val="000000" w:themeColor="text1"/>
          <w:sz w:val="24"/>
          <w:szCs w:val="24"/>
        </w:rPr>
      </w:pPr>
      <w:r w:rsidRPr="001518AC">
        <w:rPr>
          <w:rFonts w:eastAsia="宋体" w:hAnsi="宋体" w:hint="eastAsia"/>
          <w:color w:val="000000" w:themeColor="text1"/>
          <w:sz w:val="24"/>
          <w:szCs w:val="24"/>
        </w:rPr>
        <w:t>供应商公章：年月日</w:t>
      </w:r>
    </w:p>
    <w:p w14:paraId="211BCE07" w14:textId="48631777" w:rsidR="006E2CE6" w:rsidRPr="001518AC" w:rsidRDefault="00AC2D1F" w:rsidP="00853859">
      <w:pPr>
        <w:snapToGrid w:val="0"/>
        <w:spacing w:line="360" w:lineRule="auto"/>
        <w:rPr>
          <w:rFonts w:hAnsi="宋体"/>
          <w:b/>
          <w:bCs/>
          <w:color w:val="000000" w:themeColor="text1"/>
          <w:sz w:val="24"/>
        </w:rPr>
      </w:pPr>
      <w:r w:rsidRPr="001518AC">
        <w:rPr>
          <w:rFonts w:hAnsi="宋体"/>
          <w:b/>
          <w:color w:val="000000" w:themeColor="text1"/>
          <w:sz w:val="24"/>
        </w:rPr>
        <w:br w:type="page"/>
      </w:r>
      <w:r w:rsidR="00750A3A" w:rsidRPr="001518AC">
        <w:rPr>
          <w:rFonts w:hAnsi="宋体"/>
          <w:b/>
          <w:color w:val="000000" w:themeColor="text1"/>
        </w:rPr>
        <w:lastRenderedPageBreak/>
        <w:t>13</w:t>
      </w:r>
      <w:r w:rsidRPr="001518AC">
        <w:rPr>
          <w:rFonts w:hAnsi="宋体" w:hint="eastAsia"/>
          <w:b/>
          <w:color w:val="000000" w:themeColor="text1"/>
        </w:rPr>
        <w:t>.</w:t>
      </w:r>
      <w:r w:rsidRPr="001518AC">
        <w:rPr>
          <w:rFonts w:hAnsi="宋体" w:hint="eastAsia"/>
          <w:b/>
          <w:color w:val="000000" w:themeColor="text1"/>
        </w:rPr>
        <w:t>社保</w:t>
      </w:r>
      <w:r w:rsidRPr="001518AC">
        <w:rPr>
          <w:rFonts w:hAnsi="宋体"/>
          <w:b/>
          <w:color w:val="000000" w:themeColor="text1"/>
        </w:rPr>
        <w:t>缴纳证明承诺函</w:t>
      </w:r>
    </w:p>
    <w:p w14:paraId="42BBA9BA" w14:textId="77777777" w:rsidR="006E2CE6" w:rsidRPr="001518AC" w:rsidRDefault="00AC2D1F">
      <w:pPr>
        <w:snapToGrid w:val="0"/>
        <w:spacing w:line="360" w:lineRule="auto"/>
        <w:ind w:left="238"/>
        <w:jc w:val="center"/>
        <w:rPr>
          <w:rFonts w:ascii="宋体" w:hAnsi="宋体" w:cs="黑体"/>
          <w:color w:val="000000" w:themeColor="text1"/>
          <w:sz w:val="24"/>
        </w:rPr>
      </w:pPr>
      <w:r w:rsidRPr="001518AC">
        <w:rPr>
          <w:rFonts w:ascii="宋体" w:hAnsi="宋体" w:hint="eastAsia"/>
          <w:b/>
          <w:color w:val="000000" w:themeColor="text1"/>
          <w:sz w:val="24"/>
        </w:rPr>
        <w:t>社保缴纳承诺函</w:t>
      </w:r>
    </w:p>
    <w:p w14:paraId="346B0D7A" w14:textId="4515B8D6" w:rsidR="006E2CE6" w:rsidRPr="001518AC" w:rsidRDefault="00C46BF2">
      <w:pPr>
        <w:snapToGrid w:val="0"/>
        <w:spacing w:line="360" w:lineRule="auto"/>
        <w:jc w:val="left"/>
        <w:rPr>
          <w:rFonts w:ascii="宋体" w:hAnsi="宋体"/>
          <w:color w:val="000000" w:themeColor="text1"/>
          <w:sz w:val="24"/>
        </w:rPr>
      </w:pPr>
      <w:r w:rsidRPr="001518AC">
        <w:rPr>
          <w:rFonts w:ascii="宋体" w:hAnsi="宋体" w:cs="宋体" w:hint="eastAsia"/>
          <w:color w:val="000000" w:themeColor="text1"/>
          <w:sz w:val="24"/>
          <w:u w:val="single"/>
        </w:rPr>
        <w:t>嘉兴市南湖区凤桥镇人民政府</w:t>
      </w:r>
      <w:r w:rsidR="00AC2D1F" w:rsidRPr="001518AC">
        <w:rPr>
          <w:rFonts w:ascii="宋体" w:hAnsi="宋体" w:hint="eastAsia"/>
          <w:color w:val="000000" w:themeColor="text1"/>
          <w:sz w:val="24"/>
          <w:u w:val="single"/>
        </w:rPr>
        <w:t>：</w:t>
      </w:r>
    </w:p>
    <w:p w14:paraId="09F0D10C" w14:textId="1C16CD3B" w:rsidR="006E2CE6" w:rsidRPr="001518AC" w:rsidRDefault="00AC2D1F">
      <w:pPr>
        <w:snapToGrid w:val="0"/>
        <w:spacing w:line="360" w:lineRule="auto"/>
        <w:ind w:left="238"/>
        <w:jc w:val="left"/>
        <w:rPr>
          <w:rFonts w:ascii="宋体" w:hAnsi="宋体"/>
          <w:color w:val="000000" w:themeColor="text1"/>
          <w:sz w:val="24"/>
        </w:rPr>
      </w:pPr>
      <w:r w:rsidRPr="001518AC">
        <w:rPr>
          <w:rFonts w:ascii="宋体" w:hAnsi="宋体" w:hint="eastAsia"/>
          <w:color w:val="000000" w:themeColor="text1"/>
          <w:sz w:val="24"/>
        </w:rPr>
        <w:t>我公司参与</w:t>
      </w:r>
      <w:r w:rsidRPr="001518AC">
        <w:rPr>
          <w:rFonts w:ascii="宋体" w:hAnsi="宋体" w:hint="eastAsia"/>
          <w:color w:val="000000" w:themeColor="text1"/>
          <w:sz w:val="24"/>
          <w:u w:val="single"/>
        </w:rPr>
        <w:t>（项目</w:t>
      </w:r>
      <w:r w:rsidRPr="001518AC">
        <w:rPr>
          <w:rFonts w:ascii="宋体" w:hAnsi="宋体"/>
          <w:color w:val="000000" w:themeColor="text1"/>
          <w:sz w:val="24"/>
          <w:u w:val="single"/>
        </w:rPr>
        <w:t>编号和项目名称</w:t>
      </w:r>
      <w:r w:rsidRPr="001518AC">
        <w:rPr>
          <w:rFonts w:ascii="宋体" w:hAnsi="宋体" w:hint="eastAsia"/>
          <w:color w:val="000000" w:themeColor="text1"/>
          <w:sz w:val="24"/>
          <w:u w:val="single"/>
        </w:rPr>
        <w:t>）</w:t>
      </w:r>
      <w:r w:rsidRPr="001518AC">
        <w:rPr>
          <w:rFonts w:ascii="宋体" w:hAnsi="宋体" w:hint="eastAsia"/>
          <w:color w:val="000000" w:themeColor="text1"/>
          <w:sz w:val="24"/>
        </w:rPr>
        <w:t>项目的下列人员，均按规定缴纳社保。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14"/>
        <w:gridCol w:w="4757"/>
        <w:gridCol w:w="830"/>
      </w:tblGrid>
      <w:tr w:rsidR="006E2CE6" w:rsidRPr="001518AC" w14:paraId="7FC6815F" w14:textId="77777777">
        <w:trPr>
          <w:trHeight w:val="538"/>
          <w:jc w:val="center"/>
        </w:trPr>
        <w:tc>
          <w:tcPr>
            <w:tcW w:w="792" w:type="dxa"/>
            <w:vAlign w:val="center"/>
          </w:tcPr>
          <w:p w14:paraId="76907706" w14:textId="77777777" w:rsidR="006E2CE6" w:rsidRPr="001518AC" w:rsidRDefault="00AC2D1F">
            <w:pPr>
              <w:snapToGrid w:val="0"/>
              <w:spacing w:line="360" w:lineRule="auto"/>
              <w:jc w:val="center"/>
              <w:rPr>
                <w:rFonts w:ascii="宋体" w:hAnsi="宋体"/>
                <w:b/>
                <w:color w:val="000000" w:themeColor="text1"/>
                <w:sz w:val="24"/>
              </w:rPr>
            </w:pPr>
            <w:r w:rsidRPr="001518AC">
              <w:rPr>
                <w:rFonts w:ascii="宋体" w:hAnsi="宋体" w:hint="eastAsia"/>
                <w:b/>
                <w:color w:val="000000" w:themeColor="text1"/>
                <w:sz w:val="24"/>
              </w:rPr>
              <w:t>序号</w:t>
            </w:r>
          </w:p>
        </w:tc>
        <w:tc>
          <w:tcPr>
            <w:tcW w:w="1814" w:type="dxa"/>
            <w:vAlign w:val="center"/>
          </w:tcPr>
          <w:p w14:paraId="1F330DD4" w14:textId="77777777" w:rsidR="006E2CE6" w:rsidRPr="001518AC" w:rsidRDefault="00AC2D1F">
            <w:pPr>
              <w:snapToGrid w:val="0"/>
              <w:spacing w:line="360" w:lineRule="auto"/>
              <w:jc w:val="center"/>
              <w:rPr>
                <w:rFonts w:ascii="宋体" w:hAnsi="宋体"/>
                <w:b/>
                <w:color w:val="000000" w:themeColor="text1"/>
                <w:sz w:val="24"/>
              </w:rPr>
            </w:pPr>
            <w:r w:rsidRPr="001518AC">
              <w:rPr>
                <w:rFonts w:ascii="宋体" w:hAnsi="宋体" w:hint="eastAsia"/>
                <w:b/>
                <w:color w:val="000000" w:themeColor="text1"/>
                <w:sz w:val="24"/>
              </w:rPr>
              <w:t>姓名</w:t>
            </w:r>
          </w:p>
        </w:tc>
        <w:tc>
          <w:tcPr>
            <w:tcW w:w="4757" w:type="dxa"/>
            <w:vAlign w:val="center"/>
          </w:tcPr>
          <w:p w14:paraId="04A6402E" w14:textId="77777777" w:rsidR="006E2CE6" w:rsidRPr="001518AC" w:rsidRDefault="00AC2D1F">
            <w:pPr>
              <w:snapToGrid w:val="0"/>
              <w:spacing w:line="360" w:lineRule="auto"/>
              <w:jc w:val="center"/>
              <w:rPr>
                <w:rFonts w:ascii="宋体" w:hAnsi="宋体"/>
                <w:b/>
                <w:color w:val="000000" w:themeColor="text1"/>
                <w:sz w:val="24"/>
              </w:rPr>
            </w:pPr>
            <w:r w:rsidRPr="001518AC">
              <w:rPr>
                <w:rFonts w:ascii="宋体" w:hAnsi="宋体" w:hint="eastAsia"/>
                <w:b/>
                <w:color w:val="000000" w:themeColor="text1"/>
                <w:sz w:val="24"/>
              </w:rPr>
              <w:t>身份证号</w:t>
            </w:r>
          </w:p>
        </w:tc>
        <w:tc>
          <w:tcPr>
            <w:tcW w:w="830" w:type="dxa"/>
            <w:vAlign w:val="center"/>
          </w:tcPr>
          <w:p w14:paraId="78F8E718" w14:textId="77777777" w:rsidR="006E2CE6" w:rsidRPr="001518AC" w:rsidRDefault="00AC2D1F">
            <w:pPr>
              <w:snapToGrid w:val="0"/>
              <w:spacing w:line="360" w:lineRule="auto"/>
              <w:jc w:val="center"/>
              <w:rPr>
                <w:rFonts w:ascii="宋体" w:hAnsi="宋体"/>
                <w:b/>
                <w:color w:val="000000" w:themeColor="text1"/>
                <w:sz w:val="24"/>
              </w:rPr>
            </w:pPr>
            <w:r w:rsidRPr="001518AC">
              <w:rPr>
                <w:rFonts w:ascii="宋体" w:hAnsi="宋体" w:hint="eastAsia"/>
                <w:b/>
                <w:color w:val="000000" w:themeColor="text1"/>
                <w:sz w:val="24"/>
              </w:rPr>
              <w:t>备注</w:t>
            </w:r>
          </w:p>
        </w:tc>
      </w:tr>
      <w:tr w:rsidR="006E2CE6" w:rsidRPr="001518AC" w14:paraId="620C1521" w14:textId="77777777">
        <w:trPr>
          <w:trHeight w:val="376"/>
          <w:jc w:val="center"/>
        </w:trPr>
        <w:tc>
          <w:tcPr>
            <w:tcW w:w="792" w:type="dxa"/>
            <w:vAlign w:val="center"/>
          </w:tcPr>
          <w:p w14:paraId="7D5E0AE0" w14:textId="77777777" w:rsidR="006E2CE6" w:rsidRPr="001518AC" w:rsidRDefault="006E2CE6">
            <w:pPr>
              <w:snapToGrid w:val="0"/>
              <w:spacing w:line="360" w:lineRule="auto"/>
              <w:ind w:left="238"/>
              <w:jc w:val="center"/>
              <w:rPr>
                <w:rFonts w:ascii="宋体" w:hAnsi="宋体"/>
                <w:color w:val="000000" w:themeColor="text1"/>
                <w:sz w:val="24"/>
              </w:rPr>
            </w:pPr>
          </w:p>
        </w:tc>
        <w:tc>
          <w:tcPr>
            <w:tcW w:w="1814" w:type="dxa"/>
            <w:vAlign w:val="center"/>
          </w:tcPr>
          <w:p w14:paraId="1BD42CD6" w14:textId="77777777" w:rsidR="006E2CE6" w:rsidRPr="001518AC" w:rsidRDefault="006E2CE6">
            <w:pPr>
              <w:snapToGrid w:val="0"/>
              <w:spacing w:line="360" w:lineRule="auto"/>
              <w:ind w:left="238"/>
              <w:jc w:val="center"/>
              <w:rPr>
                <w:rFonts w:ascii="宋体" w:hAnsi="宋体"/>
                <w:color w:val="000000" w:themeColor="text1"/>
                <w:sz w:val="24"/>
              </w:rPr>
            </w:pPr>
          </w:p>
        </w:tc>
        <w:tc>
          <w:tcPr>
            <w:tcW w:w="4757" w:type="dxa"/>
            <w:vAlign w:val="center"/>
          </w:tcPr>
          <w:p w14:paraId="35C8D227" w14:textId="77777777" w:rsidR="006E2CE6" w:rsidRPr="001518AC" w:rsidRDefault="006E2CE6">
            <w:pPr>
              <w:snapToGrid w:val="0"/>
              <w:spacing w:line="360" w:lineRule="auto"/>
              <w:ind w:left="238"/>
              <w:jc w:val="center"/>
              <w:rPr>
                <w:rFonts w:ascii="宋体" w:hAnsi="宋体"/>
                <w:color w:val="000000" w:themeColor="text1"/>
                <w:sz w:val="24"/>
              </w:rPr>
            </w:pPr>
          </w:p>
        </w:tc>
        <w:tc>
          <w:tcPr>
            <w:tcW w:w="830" w:type="dxa"/>
            <w:vAlign w:val="center"/>
          </w:tcPr>
          <w:p w14:paraId="7432F5C9" w14:textId="77777777" w:rsidR="006E2CE6" w:rsidRPr="001518AC" w:rsidRDefault="006E2CE6">
            <w:pPr>
              <w:snapToGrid w:val="0"/>
              <w:spacing w:line="360" w:lineRule="auto"/>
              <w:ind w:left="238"/>
              <w:jc w:val="center"/>
              <w:rPr>
                <w:rFonts w:ascii="宋体" w:hAnsi="宋体"/>
                <w:color w:val="000000" w:themeColor="text1"/>
                <w:sz w:val="24"/>
              </w:rPr>
            </w:pPr>
          </w:p>
        </w:tc>
      </w:tr>
      <w:tr w:rsidR="006E2CE6" w:rsidRPr="001518AC" w14:paraId="157FCEFE" w14:textId="77777777">
        <w:trPr>
          <w:trHeight w:val="376"/>
          <w:jc w:val="center"/>
        </w:trPr>
        <w:tc>
          <w:tcPr>
            <w:tcW w:w="792" w:type="dxa"/>
            <w:vAlign w:val="center"/>
          </w:tcPr>
          <w:p w14:paraId="04938F99" w14:textId="77777777" w:rsidR="006E2CE6" w:rsidRPr="001518AC" w:rsidRDefault="006E2CE6">
            <w:pPr>
              <w:snapToGrid w:val="0"/>
              <w:spacing w:line="360" w:lineRule="auto"/>
              <w:ind w:left="238"/>
              <w:jc w:val="center"/>
              <w:rPr>
                <w:rFonts w:ascii="宋体" w:hAnsi="宋体"/>
                <w:color w:val="000000" w:themeColor="text1"/>
                <w:sz w:val="24"/>
              </w:rPr>
            </w:pPr>
          </w:p>
        </w:tc>
        <w:tc>
          <w:tcPr>
            <w:tcW w:w="1814" w:type="dxa"/>
            <w:vAlign w:val="center"/>
          </w:tcPr>
          <w:p w14:paraId="2BF896AF" w14:textId="77777777" w:rsidR="006E2CE6" w:rsidRPr="001518AC" w:rsidRDefault="006E2CE6">
            <w:pPr>
              <w:snapToGrid w:val="0"/>
              <w:spacing w:line="360" w:lineRule="auto"/>
              <w:ind w:left="238"/>
              <w:jc w:val="center"/>
              <w:rPr>
                <w:rFonts w:ascii="宋体" w:hAnsi="宋体"/>
                <w:color w:val="000000" w:themeColor="text1"/>
                <w:sz w:val="24"/>
              </w:rPr>
            </w:pPr>
          </w:p>
        </w:tc>
        <w:tc>
          <w:tcPr>
            <w:tcW w:w="4757" w:type="dxa"/>
            <w:vAlign w:val="center"/>
          </w:tcPr>
          <w:p w14:paraId="7AB97097" w14:textId="77777777" w:rsidR="006E2CE6" w:rsidRPr="001518AC" w:rsidRDefault="006E2CE6">
            <w:pPr>
              <w:snapToGrid w:val="0"/>
              <w:spacing w:line="360" w:lineRule="auto"/>
              <w:ind w:left="238"/>
              <w:jc w:val="center"/>
              <w:rPr>
                <w:rFonts w:ascii="宋体" w:hAnsi="宋体"/>
                <w:color w:val="000000" w:themeColor="text1"/>
                <w:sz w:val="24"/>
              </w:rPr>
            </w:pPr>
          </w:p>
        </w:tc>
        <w:tc>
          <w:tcPr>
            <w:tcW w:w="830" w:type="dxa"/>
            <w:vAlign w:val="center"/>
          </w:tcPr>
          <w:p w14:paraId="372159D3" w14:textId="77777777" w:rsidR="006E2CE6" w:rsidRPr="001518AC" w:rsidRDefault="006E2CE6">
            <w:pPr>
              <w:snapToGrid w:val="0"/>
              <w:spacing w:line="360" w:lineRule="auto"/>
              <w:ind w:left="238"/>
              <w:jc w:val="center"/>
              <w:rPr>
                <w:rFonts w:ascii="宋体" w:hAnsi="宋体"/>
                <w:color w:val="000000" w:themeColor="text1"/>
                <w:sz w:val="24"/>
              </w:rPr>
            </w:pPr>
          </w:p>
        </w:tc>
      </w:tr>
      <w:tr w:rsidR="006E2CE6" w:rsidRPr="001518AC" w14:paraId="7136F4C7" w14:textId="77777777">
        <w:trPr>
          <w:trHeight w:val="364"/>
          <w:jc w:val="center"/>
        </w:trPr>
        <w:tc>
          <w:tcPr>
            <w:tcW w:w="792" w:type="dxa"/>
            <w:vAlign w:val="center"/>
          </w:tcPr>
          <w:p w14:paraId="6334A9DB" w14:textId="77777777" w:rsidR="006E2CE6" w:rsidRPr="001518AC" w:rsidRDefault="006E2CE6">
            <w:pPr>
              <w:snapToGrid w:val="0"/>
              <w:spacing w:line="360" w:lineRule="auto"/>
              <w:ind w:left="238"/>
              <w:jc w:val="center"/>
              <w:rPr>
                <w:rFonts w:ascii="宋体" w:hAnsi="宋体"/>
                <w:color w:val="000000" w:themeColor="text1"/>
                <w:sz w:val="24"/>
              </w:rPr>
            </w:pPr>
          </w:p>
        </w:tc>
        <w:tc>
          <w:tcPr>
            <w:tcW w:w="1814" w:type="dxa"/>
            <w:vAlign w:val="center"/>
          </w:tcPr>
          <w:p w14:paraId="7665309D" w14:textId="77777777" w:rsidR="006E2CE6" w:rsidRPr="001518AC" w:rsidRDefault="006E2CE6">
            <w:pPr>
              <w:snapToGrid w:val="0"/>
              <w:spacing w:line="360" w:lineRule="auto"/>
              <w:ind w:left="238"/>
              <w:jc w:val="center"/>
              <w:rPr>
                <w:rFonts w:ascii="宋体" w:hAnsi="宋体"/>
                <w:color w:val="000000" w:themeColor="text1"/>
                <w:sz w:val="24"/>
              </w:rPr>
            </w:pPr>
          </w:p>
        </w:tc>
        <w:tc>
          <w:tcPr>
            <w:tcW w:w="4757" w:type="dxa"/>
            <w:vAlign w:val="center"/>
          </w:tcPr>
          <w:p w14:paraId="2306F31E" w14:textId="77777777" w:rsidR="006E2CE6" w:rsidRPr="001518AC" w:rsidRDefault="006E2CE6">
            <w:pPr>
              <w:snapToGrid w:val="0"/>
              <w:spacing w:line="360" w:lineRule="auto"/>
              <w:ind w:left="238"/>
              <w:jc w:val="center"/>
              <w:rPr>
                <w:rFonts w:ascii="宋体" w:hAnsi="宋体"/>
                <w:color w:val="000000" w:themeColor="text1"/>
                <w:sz w:val="24"/>
              </w:rPr>
            </w:pPr>
          </w:p>
        </w:tc>
        <w:tc>
          <w:tcPr>
            <w:tcW w:w="830" w:type="dxa"/>
            <w:vAlign w:val="center"/>
          </w:tcPr>
          <w:p w14:paraId="5CA997F2" w14:textId="77777777" w:rsidR="006E2CE6" w:rsidRPr="001518AC" w:rsidRDefault="006E2CE6">
            <w:pPr>
              <w:snapToGrid w:val="0"/>
              <w:spacing w:line="360" w:lineRule="auto"/>
              <w:ind w:left="238"/>
              <w:jc w:val="center"/>
              <w:rPr>
                <w:rFonts w:ascii="宋体" w:hAnsi="宋体"/>
                <w:color w:val="000000" w:themeColor="text1"/>
                <w:sz w:val="24"/>
              </w:rPr>
            </w:pPr>
          </w:p>
        </w:tc>
      </w:tr>
      <w:tr w:rsidR="006E2CE6" w:rsidRPr="001518AC" w14:paraId="263C71D8" w14:textId="77777777">
        <w:trPr>
          <w:trHeight w:val="364"/>
          <w:jc w:val="center"/>
        </w:trPr>
        <w:tc>
          <w:tcPr>
            <w:tcW w:w="792" w:type="dxa"/>
            <w:vAlign w:val="center"/>
          </w:tcPr>
          <w:p w14:paraId="64597CA3" w14:textId="77777777" w:rsidR="006E2CE6" w:rsidRPr="001518AC" w:rsidRDefault="006E2CE6">
            <w:pPr>
              <w:snapToGrid w:val="0"/>
              <w:spacing w:line="360" w:lineRule="auto"/>
              <w:ind w:left="238"/>
              <w:jc w:val="center"/>
              <w:rPr>
                <w:rFonts w:ascii="宋体" w:hAnsi="宋体"/>
                <w:color w:val="000000" w:themeColor="text1"/>
                <w:sz w:val="24"/>
              </w:rPr>
            </w:pPr>
          </w:p>
        </w:tc>
        <w:tc>
          <w:tcPr>
            <w:tcW w:w="1814" w:type="dxa"/>
            <w:vAlign w:val="center"/>
          </w:tcPr>
          <w:p w14:paraId="580F6D47" w14:textId="77777777" w:rsidR="006E2CE6" w:rsidRPr="001518AC" w:rsidRDefault="006E2CE6">
            <w:pPr>
              <w:snapToGrid w:val="0"/>
              <w:spacing w:line="360" w:lineRule="auto"/>
              <w:ind w:left="238"/>
              <w:jc w:val="center"/>
              <w:rPr>
                <w:rFonts w:ascii="宋体" w:hAnsi="宋体"/>
                <w:color w:val="000000" w:themeColor="text1"/>
                <w:sz w:val="24"/>
              </w:rPr>
            </w:pPr>
          </w:p>
        </w:tc>
        <w:tc>
          <w:tcPr>
            <w:tcW w:w="4757" w:type="dxa"/>
            <w:vAlign w:val="center"/>
          </w:tcPr>
          <w:p w14:paraId="62E0247E" w14:textId="77777777" w:rsidR="006E2CE6" w:rsidRPr="001518AC" w:rsidRDefault="006E2CE6">
            <w:pPr>
              <w:snapToGrid w:val="0"/>
              <w:spacing w:line="360" w:lineRule="auto"/>
              <w:ind w:left="238"/>
              <w:jc w:val="center"/>
              <w:rPr>
                <w:rFonts w:ascii="宋体" w:hAnsi="宋体"/>
                <w:color w:val="000000" w:themeColor="text1"/>
                <w:sz w:val="24"/>
              </w:rPr>
            </w:pPr>
          </w:p>
        </w:tc>
        <w:tc>
          <w:tcPr>
            <w:tcW w:w="830" w:type="dxa"/>
            <w:vAlign w:val="center"/>
          </w:tcPr>
          <w:p w14:paraId="4BE4DE99" w14:textId="77777777" w:rsidR="006E2CE6" w:rsidRPr="001518AC" w:rsidRDefault="006E2CE6">
            <w:pPr>
              <w:snapToGrid w:val="0"/>
              <w:spacing w:line="360" w:lineRule="auto"/>
              <w:ind w:left="238"/>
              <w:jc w:val="center"/>
              <w:rPr>
                <w:rFonts w:ascii="宋体" w:hAnsi="宋体"/>
                <w:color w:val="000000" w:themeColor="text1"/>
                <w:sz w:val="24"/>
              </w:rPr>
            </w:pPr>
          </w:p>
        </w:tc>
      </w:tr>
    </w:tbl>
    <w:p w14:paraId="77E83246" w14:textId="7E6DA8E5" w:rsidR="006E2CE6" w:rsidRPr="001518AC" w:rsidRDefault="006E2CE6">
      <w:pPr>
        <w:snapToGrid w:val="0"/>
        <w:spacing w:line="360" w:lineRule="auto"/>
        <w:rPr>
          <w:rFonts w:ascii="宋体" w:hAnsi="宋体"/>
          <w:color w:val="000000" w:themeColor="text1"/>
          <w:sz w:val="24"/>
        </w:rPr>
      </w:pPr>
    </w:p>
    <w:p w14:paraId="21DD9A39" w14:textId="77777777" w:rsidR="006E2CE6" w:rsidRPr="001518AC" w:rsidRDefault="00AC2D1F">
      <w:pPr>
        <w:snapToGrid w:val="0"/>
        <w:spacing w:line="360" w:lineRule="auto"/>
        <w:ind w:firstLineChars="200" w:firstLine="420"/>
        <w:rPr>
          <w:rFonts w:ascii="宋体" w:hAnsi="宋体" w:cs="宋体"/>
          <w:color w:val="000000" w:themeColor="text1"/>
          <w:szCs w:val="21"/>
        </w:rPr>
      </w:pPr>
      <w:r w:rsidRPr="001518AC">
        <w:rPr>
          <w:rFonts w:ascii="宋体" w:hAnsi="宋体" w:cs="宋体" w:hint="eastAsia"/>
          <w:color w:val="000000" w:themeColor="text1"/>
          <w:szCs w:val="21"/>
        </w:rPr>
        <w:t>注：附近三个月社保连续参保证明扫描件加盖公章，且参保单位与供应商名称须一致。</w:t>
      </w:r>
    </w:p>
    <w:p w14:paraId="4D723AAC" w14:textId="77777777" w:rsidR="006E2CE6" w:rsidRPr="001518AC" w:rsidRDefault="006E2CE6">
      <w:pPr>
        <w:snapToGrid w:val="0"/>
        <w:spacing w:line="360" w:lineRule="auto"/>
        <w:ind w:firstLineChars="200" w:firstLine="480"/>
        <w:rPr>
          <w:rFonts w:ascii="宋体" w:hAnsi="宋体"/>
          <w:color w:val="000000" w:themeColor="text1"/>
          <w:sz w:val="24"/>
        </w:rPr>
      </w:pPr>
    </w:p>
    <w:p w14:paraId="3241BAA4" w14:textId="77777777" w:rsidR="006E2CE6" w:rsidRPr="001518AC" w:rsidRDefault="00AC2D1F">
      <w:pPr>
        <w:spacing w:line="360" w:lineRule="auto"/>
        <w:ind w:firstLineChars="200" w:firstLine="480"/>
        <w:rPr>
          <w:rFonts w:ascii="宋体" w:hAnsi="宋体"/>
          <w:color w:val="000000" w:themeColor="text1"/>
          <w:sz w:val="24"/>
        </w:rPr>
      </w:pPr>
      <w:r w:rsidRPr="001518AC">
        <w:rPr>
          <w:rFonts w:ascii="宋体" w:hAnsi="宋体" w:hint="eastAsia"/>
          <w:color w:val="000000" w:themeColor="text1"/>
          <w:sz w:val="24"/>
        </w:rPr>
        <w:t>特此承诺。</w:t>
      </w:r>
    </w:p>
    <w:p w14:paraId="1EA1FD79" w14:textId="77777777" w:rsidR="006E2CE6" w:rsidRPr="001518AC" w:rsidRDefault="006E2CE6">
      <w:pPr>
        <w:spacing w:line="360" w:lineRule="auto"/>
        <w:ind w:firstLineChars="200" w:firstLine="480"/>
        <w:rPr>
          <w:rFonts w:ascii="宋体" w:hAnsi="宋体"/>
          <w:color w:val="000000" w:themeColor="text1"/>
          <w:sz w:val="24"/>
        </w:rPr>
      </w:pPr>
    </w:p>
    <w:p w14:paraId="4785C0E8" w14:textId="77777777" w:rsidR="006E2CE6" w:rsidRPr="001518AC" w:rsidRDefault="006E2CE6">
      <w:pPr>
        <w:spacing w:line="360" w:lineRule="auto"/>
        <w:ind w:firstLineChars="200" w:firstLine="480"/>
        <w:rPr>
          <w:rFonts w:ascii="宋体" w:hAnsi="宋体"/>
          <w:color w:val="000000" w:themeColor="text1"/>
          <w:sz w:val="24"/>
        </w:rPr>
      </w:pPr>
    </w:p>
    <w:p w14:paraId="714655BA" w14:textId="77777777" w:rsidR="006E2CE6" w:rsidRPr="001518AC" w:rsidRDefault="00AC2D1F">
      <w:pPr>
        <w:spacing w:line="360" w:lineRule="auto"/>
        <w:ind w:firstLineChars="200" w:firstLine="480"/>
        <w:rPr>
          <w:rFonts w:ascii="宋体" w:hAnsi="宋体"/>
          <w:color w:val="000000" w:themeColor="text1"/>
          <w:sz w:val="24"/>
        </w:rPr>
      </w:pPr>
      <w:r w:rsidRPr="001518AC">
        <w:rPr>
          <w:rFonts w:ascii="宋体" w:hAnsi="宋体" w:hint="eastAsia"/>
          <w:color w:val="000000" w:themeColor="text1"/>
          <w:sz w:val="24"/>
        </w:rPr>
        <w:t>供应商（加盖公章）：</w:t>
      </w:r>
    </w:p>
    <w:p w14:paraId="3253AB6B" w14:textId="77777777" w:rsidR="006E2CE6" w:rsidRPr="001518AC" w:rsidRDefault="00AC2D1F">
      <w:pPr>
        <w:spacing w:line="360" w:lineRule="auto"/>
        <w:ind w:firstLineChars="200" w:firstLine="480"/>
        <w:rPr>
          <w:rFonts w:ascii="宋体" w:hAnsi="宋体"/>
          <w:color w:val="000000" w:themeColor="text1"/>
          <w:sz w:val="24"/>
        </w:rPr>
      </w:pPr>
      <w:r w:rsidRPr="001518AC">
        <w:rPr>
          <w:rFonts w:ascii="宋体" w:hAnsi="宋体" w:hint="eastAsia"/>
          <w:color w:val="000000" w:themeColor="text1"/>
          <w:sz w:val="24"/>
        </w:rPr>
        <w:t>供应商被授权代表（签名）：</w:t>
      </w:r>
    </w:p>
    <w:p w14:paraId="4EE4029C" w14:textId="77777777" w:rsidR="006E2CE6" w:rsidRPr="001518AC" w:rsidRDefault="006E2CE6">
      <w:pPr>
        <w:spacing w:line="360" w:lineRule="auto"/>
        <w:ind w:firstLineChars="200" w:firstLine="480"/>
        <w:rPr>
          <w:rFonts w:ascii="宋体" w:hAnsi="宋体"/>
          <w:color w:val="000000" w:themeColor="text1"/>
          <w:sz w:val="24"/>
        </w:rPr>
      </w:pPr>
    </w:p>
    <w:p w14:paraId="1C44F33D" w14:textId="5781E6CD" w:rsidR="006E2CE6" w:rsidRPr="001518AC" w:rsidRDefault="00AC2D1F">
      <w:pPr>
        <w:snapToGrid w:val="0"/>
        <w:spacing w:line="360" w:lineRule="auto"/>
        <w:ind w:firstLineChars="200" w:firstLine="480"/>
        <w:rPr>
          <w:rFonts w:ascii="宋体" w:hAnsi="宋体" w:cs="宋体"/>
          <w:b/>
          <w:color w:val="000000" w:themeColor="text1"/>
          <w:sz w:val="24"/>
        </w:rPr>
        <w:sectPr w:rsidR="006E2CE6" w:rsidRPr="001518AC">
          <w:pgSz w:w="11906" w:h="16838"/>
          <w:pgMar w:top="1134" w:right="1298" w:bottom="1474" w:left="1797" w:header="568" w:footer="851" w:gutter="0"/>
          <w:cols w:space="720"/>
          <w:docGrid w:linePitch="312"/>
        </w:sectPr>
      </w:pPr>
      <w:r w:rsidRPr="001518AC">
        <w:rPr>
          <w:rFonts w:ascii="宋体" w:hAnsi="宋体" w:hint="eastAsia"/>
          <w:color w:val="000000" w:themeColor="text1"/>
          <w:sz w:val="24"/>
        </w:rPr>
        <w:t>日期：年月日</w:t>
      </w:r>
    </w:p>
    <w:p w14:paraId="1C343976" w14:textId="2E2593BE" w:rsidR="006E2CE6" w:rsidRPr="001518AC" w:rsidRDefault="00750A3A">
      <w:pPr>
        <w:pStyle w:val="12"/>
        <w:spacing w:line="360" w:lineRule="auto"/>
        <w:rPr>
          <w:rFonts w:ascii="Times New Roman" w:eastAsia="宋体" w:hAnsi="宋体"/>
          <w:b/>
          <w:color w:val="000000" w:themeColor="text1"/>
          <w:sz w:val="21"/>
          <w:szCs w:val="24"/>
        </w:rPr>
      </w:pPr>
      <w:r w:rsidRPr="001518AC">
        <w:rPr>
          <w:rFonts w:ascii="Times New Roman" w:eastAsia="宋体" w:hAnsi="宋体"/>
          <w:b/>
          <w:color w:val="000000" w:themeColor="text1"/>
          <w:sz w:val="21"/>
          <w:szCs w:val="24"/>
        </w:rPr>
        <w:lastRenderedPageBreak/>
        <w:t>14</w:t>
      </w:r>
      <w:r w:rsidR="00AC2D1F" w:rsidRPr="001518AC">
        <w:rPr>
          <w:rFonts w:ascii="Times New Roman" w:eastAsia="宋体" w:hAnsi="宋体" w:hint="eastAsia"/>
          <w:b/>
          <w:color w:val="000000" w:themeColor="text1"/>
          <w:sz w:val="21"/>
          <w:szCs w:val="24"/>
        </w:rPr>
        <w:t>.</w:t>
      </w:r>
      <w:r w:rsidR="00AC2D1F" w:rsidRPr="001518AC">
        <w:rPr>
          <w:rFonts w:ascii="Times New Roman" w:eastAsia="宋体" w:hAnsi="宋体" w:hint="eastAsia"/>
          <w:b/>
          <w:color w:val="000000" w:themeColor="text1"/>
          <w:sz w:val="21"/>
          <w:szCs w:val="24"/>
        </w:rPr>
        <w:t>投入设备一览表</w:t>
      </w:r>
    </w:p>
    <w:p w14:paraId="1A8D3697" w14:textId="77777777" w:rsidR="006E2CE6" w:rsidRPr="001518AC" w:rsidRDefault="00AC2D1F">
      <w:pPr>
        <w:pStyle w:val="a4"/>
        <w:overflowPunct w:val="0"/>
        <w:ind w:firstLine="0"/>
        <w:jc w:val="center"/>
        <w:rPr>
          <w:rFonts w:ascii="宋体" w:hAnsi="宋体"/>
          <w:b/>
          <w:color w:val="000000" w:themeColor="text1"/>
          <w:sz w:val="28"/>
          <w:szCs w:val="28"/>
        </w:rPr>
      </w:pPr>
      <w:r w:rsidRPr="001518AC">
        <w:rPr>
          <w:rFonts w:ascii="宋体" w:hAnsi="宋体" w:hint="eastAsia"/>
          <w:b/>
          <w:color w:val="000000" w:themeColor="text1"/>
          <w:sz w:val="28"/>
          <w:szCs w:val="28"/>
        </w:rPr>
        <w:t>投入设备一览表</w:t>
      </w:r>
    </w:p>
    <w:p w14:paraId="367406B6" w14:textId="77777777" w:rsidR="006E2CE6" w:rsidRPr="001518AC" w:rsidRDefault="006E2CE6">
      <w:pPr>
        <w:pStyle w:val="a4"/>
        <w:overflowPunct w:val="0"/>
        <w:ind w:firstLine="0"/>
        <w:rPr>
          <w:rFonts w:ascii="宋体" w:hAnsi="宋体"/>
          <w:b/>
          <w:color w:val="000000" w:themeColor="text1"/>
          <w:szCs w:val="21"/>
        </w:rPr>
      </w:pPr>
    </w:p>
    <w:tbl>
      <w:tblPr>
        <w:tblW w:w="51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2"/>
        <w:gridCol w:w="1816"/>
        <w:gridCol w:w="1211"/>
        <w:gridCol w:w="1211"/>
        <w:gridCol w:w="679"/>
        <w:gridCol w:w="679"/>
        <w:gridCol w:w="2400"/>
      </w:tblGrid>
      <w:tr w:rsidR="006E2CE6" w:rsidRPr="001518AC" w14:paraId="6EAF0CE3" w14:textId="77777777">
        <w:trPr>
          <w:cantSplit/>
          <w:trHeight w:val="510"/>
          <w:jc w:val="center"/>
        </w:trPr>
        <w:tc>
          <w:tcPr>
            <w:tcW w:w="429" w:type="pct"/>
            <w:vAlign w:val="center"/>
          </w:tcPr>
          <w:p w14:paraId="1C325560"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序号</w:t>
            </w:r>
          </w:p>
        </w:tc>
        <w:tc>
          <w:tcPr>
            <w:tcW w:w="1038" w:type="pct"/>
            <w:vAlign w:val="center"/>
          </w:tcPr>
          <w:p w14:paraId="520214DF"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名称</w:t>
            </w:r>
          </w:p>
        </w:tc>
        <w:tc>
          <w:tcPr>
            <w:tcW w:w="692" w:type="pct"/>
            <w:vAlign w:val="center"/>
          </w:tcPr>
          <w:p w14:paraId="34E7966A"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品牌</w:t>
            </w:r>
          </w:p>
        </w:tc>
        <w:tc>
          <w:tcPr>
            <w:tcW w:w="692" w:type="pct"/>
            <w:tcBorders>
              <w:bottom w:val="single" w:sz="4" w:space="0" w:color="auto"/>
            </w:tcBorders>
            <w:vAlign w:val="center"/>
          </w:tcPr>
          <w:p w14:paraId="33822D76"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型号、规格</w:t>
            </w:r>
          </w:p>
        </w:tc>
        <w:tc>
          <w:tcPr>
            <w:tcW w:w="388" w:type="pct"/>
            <w:tcBorders>
              <w:right w:val="single" w:sz="4" w:space="0" w:color="auto"/>
            </w:tcBorders>
            <w:vAlign w:val="center"/>
          </w:tcPr>
          <w:p w14:paraId="2416D040"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单位</w:t>
            </w:r>
          </w:p>
        </w:tc>
        <w:tc>
          <w:tcPr>
            <w:tcW w:w="388" w:type="pct"/>
            <w:tcBorders>
              <w:left w:val="single" w:sz="4" w:space="0" w:color="auto"/>
            </w:tcBorders>
            <w:vAlign w:val="center"/>
          </w:tcPr>
          <w:p w14:paraId="1A3FEC90"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数量</w:t>
            </w:r>
          </w:p>
        </w:tc>
        <w:tc>
          <w:tcPr>
            <w:tcW w:w="1372" w:type="pct"/>
            <w:vAlign w:val="center"/>
          </w:tcPr>
          <w:p w14:paraId="21630477" w14:textId="77777777" w:rsidR="006E2CE6" w:rsidRPr="001518AC" w:rsidRDefault="00AC2D1F">
            <w:pPr>
              <w:pStyle w:val="12"/>
              <w:jc w:val="center"/>
              <w:rPr>
                <w:rFonts w:eastAsia="宋体" w:hAnsi="宋体"/>
                <w:color w:val="000000" w:themeColor="text1"/>
                <w:sz w:val="21"/>
                <w:szCs w:val="21"/>
              </w:rPr>
            </w:pPr>
            <w:r w:rsidRPr="001518AC">
              <w:rPr>
                <w:rFonts w:eastAsia="宋体" w:hAnsi="宋体" w:hint="eastAsia"/>
                <w:color w:val="000000" w:themeColor="text1"/>
                <w:sz w:val="21"/>
                <w:szCs w:val="21"/>
              </w:rPr>
              <w:t>设备性质（自有/租赁）</w:t>
            </w:r>
          </w:p>
        </w:tc>
      </w:tr>
      <w:tr w:rsidR="006E2CE6" w:rsidRPr="001518AC" w14:paraId="79C8CEE5" w14:textId="77777777">
        <w:trPr>
          <w:cantSplit/>
          <w:trHeight w:val="510"/>
          <w:jc w:val="center"/>
        </w:trPr>
        <w:tc>
          <w:tcPr>
            <w:tcW w:w="429" w:type="pct"/>
            <w:vAlign w:val="center"/>
          </w:tcPr>
          <w:p w14:paraId="4C8E617E"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0D3EF086" w14:textId="77777777" w:rsidR="006E2CE6" w:rsidRPr="001518AC" w:rsidRDefault="006E2CE6">
            <w:pPr>
              <w:pStyle w:val="12"/>
              <w:jc w:val="center"/>
              <w:rPr>
                <w:rFonts w:eastAsia="宋体" w:hAnsi="宋体"/>
                <w:color w:val="000000" w:themeColor="text1"/>
                <w:sz w:val="21"/>
                <w:szCs w:val="21"/>
              </w:rPr>
            </w:pPr>
          </w:p>
        </w:tc>
        <w:tc>
          <w:tcPr>
            <w:tcW w:w="692" w:type="pct"/>
          </w:tcPr>
          <w:p w14:paraId="429DFEAD" w14:textId="77777777" w:rsidR="006E2CE6" w:rsidRPr="001518AC" w:rsidRDefault="006E2CE6">
            <w:pPr>
              <w:pStyle w:val="12"/>
              <w:jc w:val="center"/>
              <w:rPr>
                <w:rFonts w:eastAsia="宋体" w:hAnsi="宋体"/>
                <w:color w:val="000000" w:themeColor="text1"/>
                <w:sz w:val="21"/>
                <w:szCs w:val="21"/>
              </w:rPr>
            </w:pPr>
          </w:p>
        </w:tc>
        <w:tc>
          <w:tcPr>
            <w:tcW w:w="692" w:type="pct"/>
            <w:tcBorders>
              <w:top w:val="single" w:sz="4" w:space="0" w:color="auto"/>
            </w:tcBorders>
            <w:vAlign w:val="center"/>
          </w:tcPr>
          <w:p w14:paraId="423FFCF4"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2BD7E8C5"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15099606"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2BCD3075" w14:textId="77777777" w:rsidR="006E2CE6" w:rsidRPr="001518AC" w:rsidRDefault="006E2CE6">
            <w:pPr>
              <w:pStyle w:val="12"/>
              <w:jc w:val="center"/>
              <w:rPr>
                <w:rFonts w:eastAsia="宋体" w:hAnsi="宋体"/>
                <w:color w:val="000000" w:themeColor="text1"/>
                <w:sz w:val="21"/>
                <w:szCs w:val="21"/>
              </w:rPr>
            </w:pPr>
          </w:p>
        </w:tc>
      </w:tr>
      <w:tr w:rsidR="006E2CE6" w:rsidRPr="001518AC" w14:paraId="1D28FF81" w14:textId="77777777">
        <w:trPr>
          <w:cantSplit/>
          <w:trHeight w:val="510"/>
          <w:jc w:val="center"/>
        </w:trPr>
        <w:tc>
          <w:tcPr>
            <w:tcW w:w="429" w:type="pct"/>
            <w:vAlign w:val="center"/>
          </w:tcPr>
          <w:p w14:paraId="27B61197"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0ECDA500" w14:textId="77777777" w:rsidR="006E2CE6" w:rsidRPr="001518AC" w:rsidRDefault="006E2CE6">
            <w:pPr>
              <w:pStyle w:val="12"/>
              <w:jc w:val="center"/>
              <w:rPr>
                <w:rFonts w:eastAsia="宋体" w:hAnsi="宋体"/>
                <w:color w:val="000000" w:themeColor="text1"/>
                <w:sz w:val="21"/>
                <w:szCs w:val="21"/>
              </w:rPr>
            </w:pPr>
          </w:p>
        </w:tc>
        <w:tc>
          <w:tcPr>
            <w:tcW w:w="692" w:type="pct"/>
          </w:tcPr>
          <w:p w14:paraId="023FADFF"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6002BD91"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642F4AC7"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0554A2BE"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1AF3FC76" w14:textId="77777777" w:rsidR="006E2CE6" w:rsidRPr="001518AC" w:rsidRDefault="006E2CE6">
            <w:pPr>
              <w:pStyle w:val="12"/>
              <w:jc w:val="center"/>
              <w:rPr>
                <w:rFonts w:eastAsia="宋体" w:hAnsi="宋体"/>
                <w:color w:val="000000" w:themeColor="text1"/>
                <w:sz w:val="21"/>
                <w:szCs w:val="21"/>
              </w:rPr>
            </w:pPr>
          </w:p>
        </w:tc>
      </w:tr>
      <w:tr w:rsidR="006E2CE6" w:rsidRPr="001518AC" w14:paraId="1D947979" w14:textId="77777777">
        <w:trPr>
          <w:cantSplit/>
          <w:trHeight w:val="510"/>
          <w:jc w:val="center"/>
        </w:trPr>
        <w:tc>
          <w:tcPr>
            <w:tcW w:w="429" w:type="pct"/>
            <w:vAlign w:val="center"/>
          </w:tcPr>
          <w:p w14:paraId="48DEBA06"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239360EE" w14:textId="77777777" w:rsidR="006E2CE6" w:rsidRPr="001518AC" w:rsidRDefault="006E2CE6">
            <w:pPr>
              <w:pStyle w:val="12"/>
              <w:jc w:val="center"/>
              <w:rPr>
                <w:rFonts w:eastAsia="宋体" w:hAnsi="宋体"/>
                <w:color w:val="000000" w:themeColor="text1"/>
                <w:sz w:val="21"/>
                <w:szCs w:val="21"/>
              </w:rPr>
            </w:pPr>
          </w:p>
        </w:tc>
        <w:tc>
          <w:tcPr>
            <w:tcW w:w="692" w:type="pct"/>
          </w:tcPr>
          <w:p w14:paraId="67FA61C0"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0B84F40C"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0693160D"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53C1B236"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8DE9204" w14:textId="77777777" w:rsidR="006E2CE6" w:rsidRPr="001518AC" w:rsidRDefault="006E2CE6">
            <w:pPr>
              <w:pStyle w:val="12"/>
              <w:jc w:val="center"/>
              <w:rPr>
                <w:rFonts w:eastAsia="宋体" w:hAnsi="宋体"/>
                <w:color w:val="000000" w:themeColor="text1"/>
                <w:sz w:val="21"/>
                <w:szCs w:val="21"/>
              </w:rPr>
            </w:pPr>
          </w:p>
        </w:tc>
      </w:tr>
      <w:tr w:rsidR="006E2CE6" w:rsidRPr="001518AC" w14:paraId="1BB610E8" w14:textId="77777777">
        <w:trPr>
          <w:cantSplit/>
          <w:trHeight w:val="510"/>
          <w:jc w:val="center"/>
        </w:trPr>
        <w:tc>
          <w:tcPr>
            <w:tcW w:w="429" w:type="pct"/>
            <w:vAlign w:val="center"/>
          </w:tcPr>
          <w:p w14:paraId="6404DE83"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29D93357" w14:textId="77777777" w:rsidR="006E2CE6" w:rsidRPr="001518AC" w:rsidRDefault="006E2CE6">
            <w:pPr>
              <w:pStyle w:val="12"/>
              <w:jc w:val="center"/>
              <w:rPr>
                <w:rFonts w:eastAsia="宋体" w:hAnsi="宋体"/>
                <w:color w:val="000000" w:themeColor="text1"/>
                <w:sz w:val="21"/>
                <w:szCs w:val="21"/>
              </w:rPr>
            </w:pPr>
          </w:p>
        </w:tc>
        <w:tc>
          <w:tcPr>
            <w:tcW w:w="692" w:type="pct"/>
          </w:tcPr>
          <w:p w14:paraId="0C934BBA"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09CCDE1D"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1371B336"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0BF4ECB2"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E29267B" w14:textId="77777777" w:rsidR="006E2CE6" w:rsidRPr="001518AC" w:rsidRDefault="006E2CE6">
            <w:pPr>
              <w:pStyle w:val="12"/>
              <w:jc w:val="center"/>
              <w:rPr>
                <w:rFonts w:eastAsia="宋体" w:hAnsi="宋体"/>
                <w:color w:val="000000" w:themeColor="text1"/>
                <w:sz w:val="21"/>
                <w:szCs w:val="21"/>
              </w:rPr>
            </w:pPr>
          </w:p>
        </w:tc>
      </w:tr>
      <w:tr w:rsidR="006E2CE6" w:rsidRPr="001518AC" w14:paraId="69EEABDC" w14:textId="77777777">
        <w:trPr>
          <w:cantSplit/>
          <w:trHeight w:val="510"/>
          <w:jc w:val="center"/>
        </w:trPr>
        <w:tc>
          <w:tcPr>
            <w:tcW w:w="429" w:type="pct"/>
            <w:vAlign w:val="center"/>
          </w:tcPr>
          <w:p w14:paraId="32B34E0D"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23C62449" w14:textId="77777777" w:rsidR="006E2CE6" w:rsidRPr="001518AC" w:rsidRDefault="006E2CE6">
            <w:pPr>
              <w:pStyle w:val="12"/>
              <w:jc w:val="center"/>
              <w:rPr>
                <w:rFonts w:eastAsia="宋体" w:hAnsi="宋体"/>
                <w:color w:val="000000" w:themeColor="text1"/>
                <w:sz w:val="21"/>
                <w:szCs w:val="21"/>
              </w:rPr>
            </w:pPr>
          </w:p>
        </w:tc>
        <w:tc>
          <w:tcPr>
            <w:tcW w:w="692" w:type="pct"/>
          </w:tcPr>
          <w:p w14:paraId="036ADD04"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35AD836C"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5C979D13"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3F71CFBF"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0C3BB72B" w14:textId="77777777" w:rsidR="006E2CE6" w:rsidRPr="001518AC" w:rsidRDefault="006E2CE6">
            <w:pPr>
              <w:pStyle w:val="12"/>
              <w:jc w:val="center"/>
              <w:rPr>
                <w:rFonts w:eastAsia="宋体" w:hAnsi="宋体"/>
                <w:color w:val="000000" w:themeColor="text1"/>
                <w:sz w:val="21"/>
                <w:szCs w:val="21"/>
              </w:rPr>
            </w:pPr>
          </w:p>
        </w:tc>
      </w:tr>
      <w:tr w:rsidR="006E2CE6" w:rsidRPr="001518AC" w14:paraId="04DC7A7C" w14:textId="77777777">
        <w:trPr>
          <w:cantSplit/>
          <w:trHeight w:val="510"/>
          <w:jc w:val="center"/>
        </w:trPr>
        <w:tc>
          <w:tcPr>
            <w:tcW w:w="429" w:type="pct"/>
            <w:vAlign w:val="center"/>
          </w:tcPr>
          <w:p w14:paraId="0443FC74"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3F38A656" w14:textId="77777777" w:rsidR="006E2CE6" w:rsidRPr="001518AC" w:rsidRDefault="006E2CE6">
            <w:pPr>
              <w:pStyle w:val="12"/>
              <w:jc w:val="center"/>
              <w:rPr>
                <w:rFonts w:eastAsia="宋体" w:hAnsi="宋体"/>
                <w:color w:val="000000" w:themeColor="text1"/>
                <w:sz w:val="21"/>
                <w:szCs w:val="21"/>
              </w:rPr>
            </w:pPr>
          </w:p>
        </w:tc>
        <w:tc>
          <w:tcPr>
            <w:tcW w:w="692" w:type="pct"/>
          </w:tcPr>
          <w:p w14:paraId="7B5213EB"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16D3270B"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3D8D9076"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7AEBD2EF"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4081362" w14:textId="77777777" w:rsidR="006E2CE6" w:rsidRPr="001518AC" w:rsidRDefault="006E2CE6">
            <w:pPr>
              <w:pStyle w:val="12"/>
              <w:jc w:val="center"/>
              <w:rPr>
                <w:rFonts w:eastAsia="宋体" w:hAnsi="宋体"/>
                <w:color w:val="000000" w:themeColor="text1"/>
                <w:sz w:val="21"/>
                <w:szCs w:val="21"/>
              </w:rPr>
            </w:pPr>
          </w:p>
        </w:tc>
      </w:tr>
      <w:tr w:rsidR="006E2CE6" w:rsidRPr="001518AC" w14:paraId="02761C67" w14:textId="77777777">
        <w:trPr>
          <w:cantSplit/>
          <w:trHeight w:val="510"/>
          <w:jc w:val="center"/>
        </w:trPr>
        <w:tc>
          <w:tcPr>
            <w:tcW w:w="429" w:type="pct"/>
            <w:vAlign w:val="center"/>
          </w:tcPr>
          <w:p w14:paraId="19539F65"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3816AFF2" w14:textId="77777777" w:rsidR="006E2CE6" w:rsidRPr="001518AC" w:rsidRDefault="006E2CE6">
            <w:pPr>
              <w:pStyle w:val="12"/>
              <w:jc w:val="center"/>
              <w:rPr>
                <w:rFonts w:eastAsia="宋体" w:hAnsi="宋体"/>
                <w:color w:val="000000" w:themeColor="text1"/>
                <w:sz w:val="21"/>
                <w:szCs w:val="21"/>
              </w:rPr>
            </w:pPr>
          </w:p>
        </w:tc>
        <w:tc>
          <w:tcPr>
            <w:tcW w:w="692" w:type="pct"/>
          </w:tcPr>
          <w:p w14:paraId="5968B0FA"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205A4D66"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43580F15"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244767FB"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626CC95F" w14:textId="77777777" w:rsidR="006E2CE6" w:rsidRPr="001518AC" w:rsidRDefault="006E2CE6">
            <w:pPr>
              <w:pStyle w:val="12"/>
              <w:jc w:val="center"/>
              <w:rPr>
                <w:rFonts w:eastAsia="宋体" w:hAnsi="宋体"/>
                <w:color w:val="000000" w:themeColor="text1"/>
                <w:sz w:val="21"/>
                <w:szCs w:val="21"/>
              </w:rPr>
            </w:pPr>
          </w:p>
        </w:tc>
      </w:tr>
      <w:tr w:rsidR="006E2CE6" w:rsidRPr="001518AC" w14:paraId="693257D6" w14:textId="77777777">
        <w:trPr>
          <w:cantSplit/>
          <w:trHeight w:val="510"/>
          <w:jc w:val="center"/>
        </w:trPr>
        <w:tc>
          <w:tcPr>
            <w:tcW w:w="429" w:type="pct"/>
            <w:vAlign w:val="center"/>
          </w:tcPr>
          <w:p w14:paraId="082C5B8F"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28C14303" w14:textId="77777777" w:rsidR="006E2CE6" w:rsidRPr="001518AC" w:rsidRDefault="006E2CE6">
            <w:pPr>
              <w:pStyle w:val="12"/>
              <w:jc w:val="center"/>
              <w:rPr>
                <w:rFonts w:eastAsia="宋体" w:hAnsi="宋体"/>
                <w:color w:val="000000" w:themeColor="text1"/>
                <w:sz w:val="21"/>
                <w:szCs w:val="21"/>
              </w:rPr>
            </w:pPr>
          </w:p>
        </w:tc>
        <w:tc>
          <w:tcPr>
            <w:tcW w:w="692" w:type="pct"/>
          </w:tcPr>
          <w:p w14:paraId="19348E31"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103FBCAB"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78359331"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3A5CC7A8"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14645C37" w14:textId="77777777" w:rsidR="006E2CE6" w:rsidRPr="001518AC" w:rsidRDefault="006E2CE6">
            <w:pPr>
              <w:pStyle w:val="12"/>
              <w:jc w:val="center"/>
              <w:rPr>
                <w:rFonts w:eastAsia="宋体" w:hAnsi="宋体"/>
                <w:color w:val="000000" w:themeColor="text1"/>
                <w:sz w:val="21"/>
                <w:szCs w:val="21"/>
              </w:rPr>
            </w:pPr>
          </w:p>
        </w:tc>
      </w:tr>
      <w:tr w:rsidR="006E2CE6" w:rsidRPr="001518AC" w14:paraId="1B07F02C" w14:textId="77777777">
        <w:trPr>
          <w:cantSplit/>
          <w:trHeight w:val="510"/>
          <w:jc w:val="center"/>
        </w:trPr>
        <w:tc>
          <w:tcPr>
            <w:tcW w:w="429" w:type="pct"/>
            <w:vAlign w:val="center"/>
          </w:tcPr>
          <w:p w14:paraId="4B608CE0"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520948F0" w14:textId="77777777" w:rsidR="006E2CE6" w:rsidRPr="001518AC" w:rsidRDefault="006E2CE6">
            <w:pPr>
              <w:pStyle w:val="12"/>
              <w:jc w:val="center"/>
              <w:rPr>
                <w:rFonts w:eastAsia="宋体" w:hAnsi="宋体"/>
                <w:color w:val="000000" w:themeColor="text1"/>
                <w:sz w:val="21"/>
                <w:szCs w:val="21"/>
              </w:rPr>
            </w:pPr>
          </w:p>
        </w:tc>
        <w:tc>
          <w:tcPr>
            <w:tcW w:w="692" w:type="pct"/>
          </w:tcPr>
          <w:p w14:paraId="493FF7AD"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360D958B"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422ECC57"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1861ED17"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7FD149C4" w14:textId="77777777" w:rsidR="006E2CE6" w:rsidRPr="001518AC" w:rsidRDefault="006E2CE6">
            <w:pPr>
              <w:pStyle w:val="12"/>
              <w:jc w:val="center"/>
              <w:rPr>
                <w:rFonts w:eastAsia="宋体" w:hAnsi="宋体"/>
                <w:color w:val="000000" w:themeColor="text1"/>
                <w:sz w:val="21"/>
                <w:szCs w:val="21"/>
              </w:rPr>
            </w:pPr>
          </w:p>
        </w:tc>
      </w:tr>
      <w:tr w:rsidR="006E2CE6" w:rsidRPr="001518AC" w14:paraId="0E7AEF76" w14:textId="77777777">
        <w:trPr>
          <w:cantSplit/>
          <w:trHeight w:val="510"/>
          <w:jc w:val="center"/>
        </w:trPr>
        <w:tc>
          <w:tcPr>
            <w:tcW w:w="429" w:type="pct"/>
            <w:vAlign w:val="center"/>
          </w:tcPr>
          <w:p w14:paraId="1A958727"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756E9B5C" w14:textId="77777777" w:rsidR="006E2CE6" w:rsidRPr="001518AC" w:rsidRDefault="006E2CE6">
            <w:pPr>
              <w:pStyle w:val="12"/>
              <w:jc w:val="center"/>
              <w:rPr>
                <w:rFonts w:eastAsia="宋体" w:hAnsi="宋体"/>
                <w:color w:val="000000" w:themeColor="text1"/>
                <w:sz w:val="21"/>
                <w:szCs w:val="21"/>
              </w:rPr>
            </w:pPr>
          </w:p>
        </w:tc>
        <w:tc>
          <w:tcPr>
            <w:tcW w:w="692" w:type="pct"/>
          </w:tcPr>
          <w:p w14:paraId="2F4B2178"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704FB49C"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3CD0B178"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2D35188B"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68FB5F11" w14:textId="77777777" w:rsidR="006E2CE6" w:rsidRPr="001518AC" w:rsidRDefault="006E2CE6">
            <w:pPr>
              <w:pStyle w:val="12"/>
              <w:jc w:val="center"/>
              <w:rPr>
                <w:rFonts w:eastAsia="宋体" w:hAnsi="宋体"/>
                <w:color w:val="000000" w:themeColor="text1"/>
                <w:sz w:val="21"/>
                <w:szCs w:val="21"/>
              </w:rPr>
            </w:pPr>
          </w:p>
        </w:tc>
      </w:tr>
      <w:tr w:rsidR="006E2CE6" w:rsidRPr="001518AC" w14:paraId="7C19E17E" w14:textId="77777777">
        <w:trPr>
          <w:cantSplit/>
          <w:trHeight w:val="510"/>
          <w:jc w:val="center"/>
        </w:trPr>
        <w:tc>
          <w:tcPr>
            <w:tcW w:w="429" w:type="pct"/>
            <w:vAlign w:val="center"/>
          </w:tcPr>
          <w:p w14:paraId="1D414501"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6C01079C" w14:textId="77777777" w:rsidR="006E2CE6" w:rsidRPr="001518AC" w:rsidRDefault="006E2CE6">
            <w:pPr>
              <w:pStyle w:val="12"/>
              <w:jc w:val="center"/>
              <w:rPr>
                <w:rFonts w:eastAsia="宋体" w:hAnsi="宋体"/>
                <w:color w:val="000000" w:themeColor="text1"/>
                <w:sz w:val="21"/>
                <w:szCs w:val="21"/>
              </w:rPr>
            </w:pPr>
          </w:p>
        </w:tc>
        <w:tc>
          <w:tcPr>
            <w:tcW w:w="692" w:type="pct"/>
          </w:tcPr>
          <w:p w14:paraId="7E8DDA1D"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22F580D9"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3F5CD77A"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67C34A92"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A10A86B" w14:textId="77777777" w:rsidR="006E2CE6" w:rsidRPr="001518AC" w:rsidRDefault="006E2CE6">
            <w:pPr>
              <w:pStyle w:val="12"/>
              <w:jc w:val="center"/>
              <w:rPr>
                <w:rFonts w:eastAsia="宋体" w:hAnsi="宋体"/>
                <w:color w:val="000000" w:themeColor="text1"/>
                <w:sz w:val="21"/>
                <w:szCs w:val="21"/>
              </w:rPr>
            </w:pPr>
          </w:p>
        </w:tc>
      </w:tr>
      <w:tr w:rsidR="006E2CE6" w:rsidRPr="001518AC" w14:paraId="421947E8" w14:textId="77777777">
        <w:trPr>
          <w:cantSplit/>
          <w:trHeight w:val="510"/>
          <w:jc w:val="center"/>
        </w:trPr>
        <w:tc>
          <w:tcPr>
            <w:tcW w:w="429" w:type="pct"/>
            <w:vAlign w:val="center"/>
          </w:tcPr>
          <w:p w14:paraId="07EC89B3"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186B534C" w14:textId="77777777" w:rsidR="006E2CE6" w:rsidRPr="001518AC" w:rsidRDefault="006E2CE6">
            <w:pPr>
              <w:pStyle w:val="12"/>
              <w:jc w:val="center"/>
              <w:rPr>
                <w:rFonts w:eastAsia="宋体" w:hAnsi="宋体"/>
                <w:color w:val="000000" w:themeColor="text1"/>
                <w:sz w:val="21"/>
                <w:szCs w:val="21"/>
              </w:rPr>
            </w:pPr>
          </w:p>
        </w:tc>
        <w:tc>
          <w:tcPr>
            <w:tcW w:w="692" w:type="pct"/>
          </w:tcPr>
          <w:p w14:paraId="68675815"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5FAB16C9"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41961235"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35455864"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05CC5B3" w14:textId="77777777" w:rsidR="006E2CE6" w:rsidRPr="001518AC" w:rsidRDefault="006E2CE6">
            <w:pPr>
              <w:pStyle w:val="12"/>
              <w:jc w:val="center"/>
              <w:rPr>
                <w:rFonts w:eastAsia="宋体" w:hAnsi="宋体"/>
                <w:color w:val="000000" w:themeColor="text1"/>
                <w:sz w:val="21"/>
                <w:szCs w:val="21"/>
              </w:rPr>
            </w:pPr>
          </w:p>
        </w:tc>
      </w:tr>
      <w:tr w:rsidR="006E2CE6" w:rsidRPr="001518AC" w14:paraId="74389627" w14:textId="77777777">
        <w:trPr>
          <w:cantSplit/>
          <w:trHeight w:val="510"/>
          <w:jc w:val="center"/>
        </w:trPr>
        <w:tc>
          <w:tcPr>
            <w:tcW w:w="429" w:type="pct"/>
            <w:vAlign w:val="center"/>
          </w:tcPr>
          <w:p w14:paraId="5EE86DFD" w14:textId="77777777" w:rsidR="006E2CE6" w:rsidRPr="001518AC" w:rsidRDefault="006E2CE6">
            <w:pPr>
              <w:pStyle w:val="12"/>
              <w:jc w:val="center"/>
              <w:rPr>
                <w:rFonts w:eastAsia="宋体" w:hAnsi="宋体"/>
                <w:color w:val="000000" w:themeColor="text1"/>
                <w:sz w:val="21"/>
                <w:szCs w:val="21"/>
              </w:rPr>
            </w:pPr>
          </w:p>
        </w:tc>
        <w:tc>
          <w:tcPr>
            <w:tcW w:w="1038" w:type="pct"/>
            <w:vAlign w:val="center"/>
          </w:tcPr>
          <w:p w14:paraId="15D07388" w14:textId="77777777" w:rsidR="006E2CE6" w:rsidRPr="001518AC" w:rsidRDefault="006E2CE6">
            <w:pPr>
              <w:pStyle w:val="12"/>
              <w:jc w:val="center"/>
              <w:rPr>
                <w:rFonts w:eastAsia="宋体" w:hAnsi="宋体"/>
                <w:color w:val="000000" w:themeColor="text1"/>
                <w:sz w:val="21"/>
                <w:szCs w:val="21"/>
              </w:rPr>
            </w:pPr>
          </w:p>
        </w:tc>
        <w:tc>
          <w:tcPr>
            <w:tcW w:w="692" w:type="pct"/>
          </w:tcPr>
          <w:p w14:paraId="78ECDC1B" w14:textId="77777777" w:rsidR="006E2CE6" w:rsidRPr="001518AC" w:rsidRDefault="006E2CE6">
            <w:pPr>
              <w:pStyle w:val="12"/>
              <w:jc w:val="center"/>
              <w:rPr>
                <w:rFonts w:eastAsia="宋体" w:hAnsi="宋体"/>
                <w:color w:val="000000" w:themeColor="text1"/>
                <w:sz w:val="21"/>
                <w:szCs w:val="21"/>
              </w:rPr>
            </w:pPr>
          </w:p>
        </w:tc>
        <w:tc>
          <w:tcPr>
            <w:tcW w:w="692" w:type="pct"/>
            <w:vAlign w:val="center"/>
          </w:tcPr>
          <w:p w14:paraId="31C4DE63" w14:textId="77777777" w:rsidR="006E2CE6" w:rsidRPr="001518AC" w:rsidRDefault="006E2CE6">
            <w:pPr>
              <w:pStyle w:val="12"/>
              <w:jc w:val="center"/>
              <w:rPr>
                <w:rFonts w:eastAsia="宋体" w:hAnsi="宋体"/>
                <w:color w:val="000000" w:themeColor="text1"/>
                <w:sz w:val="21"/>
                <w:szCs w:val="21"/>
              </w:rPr>
            </w:pPr>
          </w:p>
        </w:tc>
        <w:tc>
          <w:tcPr>
            <w:tcW w:w="388" w:type="pct"/>
            <w:tcBorders>
              <w:right w:val="single" w:sz="4" w:space="0" w:color="auto"/>
            </w:tcBorders>
            <w:vAlign w:val="center"/>
          </w:tcPr>
          <w:p w14:paraId="68944910" w14:textId="77777777" w:rsidR="006E2CE6" w:rsidRPr="001518AC" w:rsidRDefault="006E2CE6">
            <w:pPr>
              <w:pStyle w:val="12"/>
              <w:jc w:val="center"/>
              <w:rPr>
                <w:rFonts w:eastAsia="宋体" w:hAnsi="宋体"/>
                <w:color w:val="000000" w:themeColor="text1"/>
                <w:sz w:val="21"/>
                <w:szCs w:val="21"/>
              </w:rPr>
            </w:pPr>
          </w:p>
        </w:tc>
        <w:tc>
          <w:tcPr>
            <w:tcW w:w="388" w:type="pct"/>
            <w:tcBorders>
              <w:left w:val="single" w:sz="4" w:space="0" w:color="auto"/>
            </w:tcBorders>
            <w:vAlign w:val="center"/>
          </w:tcPr>
          <w:p w14:paraId="1BC3E77F" w14:textId="77777777" w:rsidR="006E2CE6" w:rsidRPr="001518AC" w:rsidRDefault="006E2CE6">
            <w:pPr>
              <w:pStyle w:val="12"/>
              <w:jc w:val="center"/>
              <w:rPr>
                <w:rFonts w:eastAsia="宋体" w:hAnsi="宋体"/>
                <w:color w:val="000000" w:themeColor="text1"/>
                <w:sz w:val="21"/>
                <w:szCs w:val="21"/>
              </w:rPr>
            </w:pPr>
          </w:p>
        </w:tc>
        <w:tc>
          <w:tcPr>
            <w:tcW w:w="1372" w:type="pct"/>
            <w:vAlign w:val="center"/>
          </w:tcPr>
          <w:p w14:paraId="4594B034" w14:textId="77777777" w:rsidR="006E2CE6" w:rsidRPr="001518AC" w:rsidRDefault="006E2CE6">
            <w:pPr>
              <w:pStyle w:val="12"/>
              <w:jc w:val="center"/>
              <w:rPr>
                <w:rFonts w:eastAsia="宋体" w:hAnsi="宋体"/>
                <w:color w:val="000000" w:themeColor="text1"/>
                <w:sz w:val="21"/>
                <w:szCs w:val="21"/>
              </w:rPr>
            </w:pPr>
          </w:p>
        </w:tc>
      </w:tr>
    </w:tbl>
    <w:p w14:paraId="39E53926" w14:textId="77777777" w:rsidR="006E2CE6" w:rsidRPr="001518AC" w:rsidRDefault="006E2CE6">
      <w:pPr>
        <w:pStyle w:val="12"/>
        <w:rPr>
          <w:rFonts w:eastAsia="宋体" w:hAnsi="宋体"/>
          <w:color w:val="000000" w:themeColor="text1"/>
          <w:sz w:val="21"/>
          <w:szCs w:val="21"/>
        </w:rPr>
      </w:pPr>
    </w:p>
    <w:p w14:paraId="29CE3EB2" w14:textId="77777777" w:rsidR="006E2CE6" w:rsidRPr="001518AC" w:rsidRDefault="00AC2D1F">
      <w:pPr>
        <w:pStyle w:val="12"/>
        <w:spacing w:line="360" w:lineRule="auto"/>
        <w:ind w:firstLineChars="200" w:firstLine="422"/>
        <w:rPr>
          <w:rFonts w:eastAsia="宋体" w:hAnsi="宋体"/>
          <w:b/>
          <w:color w:val="000000" w:themeColor="text1"/>
          <w:sz w:val="21"/>
          <w:szCs w:val="21"/>
        </w:rPr>
      </w:pPr>
      <w:r w:rsidRPr="001518AC">
        <w:rPr>
          <w:rFonts w:eastAsia="宋体" w:hAnsi="宋体" w:hint="eastAsia"/>
          <w:b/>
          <w:color w:val="000000" w:themeColor="text1"/>
          <w:sz w:val="21"/>
          <w:szCs w:val="21"/>
        </w:rPr>
        <w:t>注：自有设备需提供购销发票扫描件，租赁设备需提供租赁协议扫描件，表格行数不够可自行添加。</w:t>
      </w:r>
    </w:p>
    <w:p w14:paraId="68480EF9" w14:textId="77777777" w:rsidR="006E2CE6" w:rsidRPr="001518AC" w:rsidRDefault="006E2CE6">
      <w:pPr>
        <w:pStyle w:val="12"/>
        <w:ind w:firstLineChars="200" w:firstLine="422"/>
        <w:rPr>
          <w:rFonts w:eastAsia="宋体" w:hAnsi="宋体"/>
          <w:b/>
          <w:color w:val="000000" w:themeColor="text1"/>
          <w:sz w:val="21"/>
          <w:szCs w:val="21"/>
        </w:rPr>
      </w:pPr>
    </w:p>
    <w:p w14:paraId="2F735E45" w14:textId="316BCFAA" w:rsidR="006E2CE6" w:rsidRPr="001518AC" w:rsidRDefault="00AC2D1F">
      <w:pPr>
        <w:snapToGrid w:val="0"/>
        <w:spacing w:before="50" w:after="50" w:line="360" w:lineRule="auto"/>
        <w:rPr>
          <w:rFonts w:ascii="宋体" w:hAnsi="宋体"/>
          <w:color w:val="000000" w:themeColor="text1"/>
          <w:spacing w:val="20"/>
          <w:sz w:val="24"/>
          <w:szCs w:val="20"/>
          <w:u w:val="single"/>
        </w:rPr>
      </w:pPr>
      <w:r w:rsidRPr="001518AC">
        <w:rPr>
          <w:rFonts w:ascii="宋体" w:hAnsi="宋体" w:hint="eastAsia"/>
          <w:color w:val="000000" w:themeColor="text1"/>
          <w:sz w:val="24"/>
        </w:rPr>
        <w:t>被授权人签字（或盖章）</w:t>
      </w:r>
      <w:r w:rsidRPr="001518AC">
        <w:rPr>
          <w:rFonts w:ascii="宋体" w:hAnsi="宋体" w:hint="eastAsia"/>
          <w:color w:val="000000" w:themeColor="text1"/>
          <w:spacing w:val="20"/>
          <w:sz w:val="24"/>
        </w:rPr>
        <w:t>：</w:t>
      </w:r>
    </w:p>
    <w:p w14:paraId="77F4418C" w14:textId="61375CDE" w:rsidR="006E2CE6" w:rsidRPr="001518AC" w:rsidRDefault="00AC2D1F">
      <w:pPr>
        <w:pStyle w:val="12"/>
        <w:spacing w:line="360" w:lineRule="auto"/>
        <w:ind w:right="480"/>
        <w:rPr>
          <w:rFonts w:eastAsia="宋体" w:hAnsi="宋体"/>
          <w:color w:val="000000" w:themeColor="text1"/>
          <w:sz w:val="24"/>
          <w:szCs w:val="24"/>
        </w:rPr>
      </w:pPr>
      <w:r w:rsidRPr="001518AC">
        <w:rPr>
          <w:rFonts w:eastAsia="宋体" w:hAnsi="宋体" w:hint="eastAsia"/>
          <w:color w:val="000000" w:themeColor="text1"/>
          <w:sz w:val="24"/>
          <w:szCs w:val="24"/>
        </w:rPr>
        <w:t>供应商公章：年月日</w:t>
      </w:r>
    </w:p>
    <w:p w14:paraId="708398CF" w14:textId="77777777" w:rsidR="006E2CE6" w:rsidRPr="001518AC" w:rsidRDefault="00AC2D1F">
      <w:pPr>
        <w:pStyle w:val="12"/>
        <w:spacing w:line="360" w:lineRule="auto"/>
        <w:rPr>
          <w:rFonts w:hAnsi="宋体"/>
          <w:b/>
          <w:color w:val="000000" w:themeColor="text1"/>
          <w:sz w:val="24"/>
        </w:rPr>
      </w:pPr>
      <w:r w:rsidRPr="001518AC">
        <w:rPr>
          <w:rFonts w:eastAsia="宋体" w:hAnsi="宋体"/>
          <w:b/>
          <w:color w:val="000000" w:themeColor="text1"/>
          <w:sz w:val="24"/>
          <w:szCs w:val="24"/>
        </w:rPr>
        <w:br w:type="page"/>
      </w:r>
    </w:p>
    <w:p w14:paraId="038A2E45" w14:textId="0B5539FA" w:rsidR="006E2CE6" w:rsidRPr="001518AC" w:rsidRDefault="00750A3A" w:rsidP="00853859">
      <w:pPr>
        <w:pStyle w:val="12"/>
        <w:spacing w:line="360" w:lineRule="auto"/>
        <w:rPr>
          <w:rFonts w:ascii="Times New Roman" w:eastAsia="宋体" w:hAnsi="宋体"/>
          <w:b/>
          <w:color w:val="000000" w:themeColor="text1"/>
          <w:sz w:val="21"/>
          <w:szCs w:val="24"/>
        </w:rPr>
      </w:pPr>
      <w:r w:rsidRPr="001518AC">
        <w:rPr>
          <w:rFonts w:ascii="Times New Roman" w:eastAsia="宋体" w:hAnsi="宋体"/>
          <w:b/>
          <w:color w:val="000000" w:themeColor="text1"/>
          <w:sz w:val="21"/>
          <w:szCs w:val="24"/>
        </w:rPr>
        <w:lastRenderedPageBreak/>
        <w:t>15</w:t>
      </w:r>
      <w:r w:rsidR="00AC2D1F" w:rsidRPr="001518AC">
        <w:rPr>
          <w:rFonts w:ascii="Times New Roman" w:eastAsia="宋体" w:hAnsi="宋体" w:hint="eastAsia"/>
          <w:b/>
          <w:color w:val="000000" w:themeColor="text1"/>
          <w:sz w:val="21"/>
          <w:szCs w:val="24"/>
        </w:rPr>
        <w:t>、投标函</w:t>
      </w:r>
    </w:p>
    <w:p w14:paraId="671DC449" w14:textId="2E9A4256" w:rsidR="006E2CE6" w:rsidRPr="001518AC" w:rsidRDefault="00AC2D1F">
      <w:pPr>
        <w:snapToGrid w:val="0"/>
        <w:spacing w:beforeLines="50" w:before="120" w:after="50"/>
        <w:jc w:val="center"/>
        <w:rPr>
          <w:rFonts w:ascii="宋体" w:hAnsi="宋体"/>
          <w:b/>
          <w:color w:val="000000" w:themeColor="text1"/>
          <w:sz w:val="32"/>
          <w:szCs w:val="32"/>
        </w:rPr>
      </w:pPr>
      <w:r w:rsidRPr="001518AC">
        <w:rPr>
          <w:rFonts w:ascii="宋体" w:hAnsi="宋体" w:hint="eastAsia"/>
          <w:b/>
          <w:color w:val="000000" w:themeColor="text1"/>
          <w:sz w:val="32"/>
          <w:szCs w:val="32"/>
        </w:rPr>
        <w:t>投标函</w:t>
      </w:r>
    </w:p>
    <w:p w14:paraId="7C001FB3" w14:textId="7C46FE32" w:rsidR="006E2CE6" w:rsidRPr="001518AC" w:rsidRDefault="00AC2D1F">
      <w:pPr>
        <w:snapToGrid w:val="0"/>
        <w:spacing w:line="360" w:lineRule="auto"/>
        <w:rPr>
          <w:rFonts w:ascii="宋体" w:hAnsi="宋体"/>
          <w:color w:val="000000" w:themeColor="text1"/>
          <w:sz w:val="24"/>
          <w:szCs w:val="20"/>
        </w:rPr>
      </w:pPr>
      <w:r w:rsidRPr="001518AC">
        <w:rPr>
          <w:rFonts w:ascii="宋体" w:hAnsi="宋体" w:hint="eastAsia"/>
          <w:color w:val="000000" w:themeColor="text1"/>
          <w:sz w:val="24"/>
        </w:rPr>
        <w:t>致</w:t>
      </w:r>
      <w:r w:rsidR="00C46BF2" w:rsidRPr="001518AC">
        <w:rPr>
          <w:rFonts w:ascii="宋体" w:hAnsi="宋体" w:hint="eastAsia"/>
          <w:color w:val="000000" w:themeColor="text1"/>
          <w:sz w:val="24"/>
          <w:u w:val="single"/>
        </w:rPr>
        <w:t>嘉兴市南湖区凤桥镇人民政府</w:t>
      </w:r>
      <w:r w:rsidRPr="001518AC">
        <w:rPr>
          <w:rFonts w:ascii="宋体" w:hAnsi="宋体" w:hint="eastAsia"/>
          <w:color w:val="000000" w:themeColor="text1"/>
          <w:sz w:val="24"/>
        </w:rPr>
        <w:t>（采购人）：</w:t>
      </w:r>
    </w:p>
    <w:p w14:paraId="2BCD078C" w14:textId="0D32B915" w:rsidR="006E2CE6" w:rsidRPr="001518AC" w:rsidRDefault="00AC2D1F">
      <w:pPr>
        <w:snapToGrid w:val="0"/>
        <w:spacing w:beforeLines="50" w:before="120" w:after="50" w:line="360" w:lineRule="auto"/>
        <w:ind w:firstLineChars="200" w:firstLine="480"/>
        <w:rPr>
          <w:rFonts w:ascii="宋体" w:hAnsi="宋体"/>
          <w:bCs/>
          <w:color w:val="000000" w:themeColor="text1"/>
          <w:sz w:val="24"/>
          <w:szCs w:val="20"/>
        </w:rPr>
      </w:pPr>
      <w:r w:rsidRPr="001518AC">
        <w:rPr>
          <w:rFonts w:ascii="宋体" w:hAnsi="宋体" w:hint="eastAsia"/>
          <w:color w:val="000000" w:themeColor="text1"/>
          <w:sz w:val="24"/>
        </w:rPr>
        <w:t>根据贵方为</w:t>
      </w:r>
      <w:r w:rsidRPr="001518AC">
        <w:rPr>
          <w:rFonts w:ascii="宋体" w:hAnsi="宋体" w:hint="eastAsia"/>
          <w:bCs/>
          <w:color w:val="000000" w:themeColor="text1"/>
          <w:sz w:val="24"/>
        </w:rPr>
        <w:t>项目名称：</w:t>
      </w:r>
      <w:r w:rsidRPr="001518AC">
        <w:rPr>
          <w:rFonts w:ascii="宋体" w:hAnsi="宋体" w:hint="eastAsia"/>
          <w:color w:val="000000" w:themeColor="text1"/>
          <w:sz w:val="24"/>
        </w:rPr>
        <w:t>的招标公告（项目编号：</w:t>
      </w:r>
      <w:r w:rsidR="00C46BF2" w:rsidRPr="001518AC">
        <w:rPr>
          <w:rFonts w:ascii="宋体" w:hAnsi="宋体" w:hint="eastAsia"/>
          <w:color w:val="000000" w:themeColor="text1"/>
          <w:sz w:val="24"/>
        </w:rPr>
        <w:t>和诚-HC采（2024）14号</w:t>
      </w:r>
      <w:r w:rsidRPr="001518AC">
        <w:rPr>
          <w:rFonts w:ascii="宋体" w:hAnsi="宋体" w:hint="eastAsia"/>
          <w:color w:val="000000" w:themeColor="text1"/>
          <w:sz w:val="24"/>
        </w:rPr>
        <w:t>），签字代表</w:t>
      </w:r>
      <w:r w:rsidRPr="001518AC">
        <w:rPr>
          <w:rFonts w:ascii="宋体" w:hAnsi="宋体"/>
          <w:color w:val="000000" w:themeColor="text1"/>
          <w:sz w:val="24"/>
        </w:rPr>
        <w:t>______</w:t>
      </w:r>
      <w:r w:rsidRPr="001518AC">
        <w:rPr>
          <w:rFonts w:ascii="宋体" w:hAnsi="宋体"/>
          <w:color w:val="000000" w:themeColor="text1"/>
          <w:sz w:val="24"/>
          <w:u w:val="single"/>
        </w:rPr>
        <w:t>_</w:t>
      </w:r>
      <w:r w:rsidRPr="001518AC">
        <w:rPr>
          <w:rFonts w:ascii="宋体" w:hAnsi="宋体" w:hint="eastAsia"/>
          <w:color w:val="000000" w:themeColor="text1"/>
          <w:sz w:val="24"/>
        </w:rPr>
        <w:t>（全名）经正式授权并代表供应商</w:t>
      </w:r>
      <w:r w:rsidRPr="001518AC">
        <w:rPr>
          <w:rFonts w:ascii="宋体" w:hAnsi="宋体"/>
          <w:color w:val="000000" w:themeColor="text1"/>
          <w:sz w:val="24"/>
        </w:rPr>
        <w:t>_____</w:t>
      </w:r>
      <w:r w:rsidRPr="001518AC">
        <w:rPr>
          <w:rFonts w:ascii="宋体" w:hAnsi="宋体"/>
          <w:color w:val="000000" w:themeColor="text1"/>
          <w:sz w:val="24"/>
          <w:u w:val="single"/>
        </w:rPr>
        <w:t>__</w:t>
      </w:r>
      <w:r w:rsidRPr="001518AC">
        <w:rPr>
          <w:rFonts w:ascii="宋体" w:hAnsi="宋体" w:hint="eastAsia"/>
          <w:color w:val="000000" w:themeColor="text1"/>
          <w:sz w:val="24"/>
        </w:rPr>
        <w:t>（供应商名称）提交资信</w:t>
      </w:r>
      <w:r w:rsidRPr="001518AC">
        <w:rPr>
          <w:rFonts w:ascii="宋体" w:hAnsi="宋体"/>
          <w:color w:val="000000" w:themeColor="text1"/>
          <w:sz w:val="24"/>
        </w:rPr>
        <w:t>/</w:t>
      </w:r>
      <w:r w:rsidRPr="001518AC">
        <w:rPr>
          <w:rFonts w:ascii="宋体" w:hAnsi="宋体" w:hint="eastAsia"/>
          <w:color w:val="000000" w:themeColor="text1"/>
          <w:sz w:val="24"/>
        </w:rPr>
        <w:t>商务文件、技术文件、报价文件各份。</w:t>
      </w:r>
    </w:p>
    <w:p w14:paraId="73A74087"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hint="eastAsia"/>
          <w:color w:val="000000" w:themeColor="text1"/>
          <w:sz w:val="24"/>
        </w:rPr>
        <w:t>据此函，签字代表宣布同意如下：</w:t>
      </w:r>
    </w:p>
    <w:p w14:paraId="72635D7F"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1.</w:t>
      </w:r>
      <w:r w:rsidRPr="001518AC">
        <w:rPr>
          <w:rFonts w:ascii="宋体" w:hAnsi="宋体" w:hint="eastAsia"/>
          <w:color w:val="000000" w:themeColor="text1"/>
          <w:sz w:val="24"/>
        </w:rPr>
        <w:t>供应商已详细审查全部“招标文件”，包括修改文件（如有的话）以及全部参考资料和有关附件，已经了解我方对于招标文件、采购过程、采购结果有依法进行询问、质疑、投诉的权利及相关渠道和要求。</w:t>
      </w:r>
    </w:p>
    <w:p w14:paraId="6906C50C"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2.</w:t>
      </w:r>
      <w:r w:rsidRPr="001518AC">
        <w:rPr>
          <w:rFonts w:ascii="宋体" w:hAnsi="宋体" w:hint="eastAsia"/>
          <w:color w:val="000000" w:themeColor="text1"/>
          <w:sz w:val="24"/>
        </w:rPr>
        <w:t>供应商在投标之前已经与贵方进行了充分的沟通，完全理解并接受招标文件的各项规定和要求，对招标文件的合理性、合法性不再有异议。</w:t>
      </w:r>
    </w:p>
    <w:p w14:paraId="43C25D90" w14:textId="6DF30EC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3.</w:t>
      </w:r>
      <w:r w:rsidRPr="001518AC">
        <w:rPr>
          <w:rFonts w:ascii="宋体" w:hAnsi="宋体" w:hint="eastAsia"/>
          <w:color w:val="000000" w:themeColor="text1"/>
          <w:sz w:val="24"/>
        </w:rPr>
        <w:t>本投标有效期自开标日起</w:t>
      </w:r>
      <w:r w:rsidRPr="001518AC">
        <w:rPr>
          <w:rFonts w:ascii="宋体" w:hAnsi="宋体"/>
          <w:color w:val="000000" w:themeColor="text1"/>
          <w:sz w:val="24"/>
        </w:rPr>
        <w:t>______</w:t>
      </w:r>
      <w:r w:rsidRPr="001518AC">
        <w:rPr>
          <w:rFonts w:ascii="宋体" w:hAnsi="宋体" w:hint="eastAsia"/>
          <w:color w:val="000000" w:themeColor="text1"/>
          <w:sz w:val="24"/>
        </w:rPr>
        <w:t>个日。</w:t>
      </w:r>
    </w:p>
    <w:p w14:paraId="128C2EFD"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4.</w:t>
      </w:r>
      <w:r w:rsidRPr="001518AC">
        <w:rPr>
          <w:rFonts w:ascii="宋体" w:hAnsi="宋体" w:hint="eastAsia"/>
          <w:color w:val="000000" w:themeColor="text1"/>
          <w:sz w:val="24"/>
        </w:rPr>
        <w:t>如中标，本投标文件至本项目合同履行完毕止均保持有效，本供应商将按“招标文件”及政府采购法律、法规的规定履行合同责任和义务。</w:t>
      </w:r>
    </w:p>
    <w:p w14:paraId="26F352F0"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5.</w:t>
      </w:r>
      <w:r w:rsidRPr="001518AC">
        <w:rPr>
          <w:rFonts w:ascii="宋体" w:hAnsi="宋体" w:hint="eastAsia"/>
          <w:color w:val="000000" w:themeColor="text1"/>
          <w:sz w:val="24"/>
        </w:rPr>
        <w:t>供应商同意按照贵方要求提供与投标有关的一切数据或资料。</w:t>
      </w:r>
    </w:p>
    <w:p w14:paraId="5FC18F69" w14:textId="77777777" w:rsidR="006E2CE6" w:rsidRPr="001518AC" w:rsidRDefault="00AC2D1F">
      <w:pPr>
        <w:snapToGrid w:val="0"/>
        <w:spacing w:line="360" w:lineRule="auto"/>
        <w:ind w:firstLineChars="200" w:firstLine="480"/>
        <w:rPr>
          <w:rFonts w:ascii="宋体" w:hAnsi="宋体"/>
          <w:color w:val="000000" w:themeColor="text1"/>
          <w:sz w:val="24"/>
          <w:szCs w:val="20"/>
        </w:rPr>
      </w:pPr>
      <w:r w:rsidRPr="001518AC">
        <w:rPr>
          <w:rFonts w:ascii="宋体" w:hAnsi="宋体"/>
          <w:color w:val="000000" w:themeColor="text1"/>
          <w:sz w:val="24"/>
        </w:rPr>
        <w:t>6.</w:t>
      </w:r>
      <w:r w:rsidRPr="001518AC">
        <w:rPr>
          <w:rFonts w:ascii="宋体" w:hAnsi="宋体" w:hint="eastAsia"/>
          <w:color w:val="000000" w:themeColor="text1"/>
          <w:sz w:val="24"/>
        </w:rPr>
        <w:t>与本投标有关的一切正式往来信函请寄：</w:t>
      </w:r>
    </w:p>
    <w:p w14:paraId="1FA7A143" w14:textId="77777777" w:rsidR="006E2CE6" w:rsidRPr="001518AC" w:rsidRDefault="006E2CE6">
      <w:pPr>
        <w:snapToGrid w:val="0"/>
        <w:spacing w:line="360" w:lineRule="auto"/>
        <w:rPr>
          <w:rFonts w:ascii="宋体" w:hAnsi="宋体"/>
          <w:color w:val="000000" w:themeColor="text1"/>
          <w:sz w:val="24"/>
        </w:rPr>
      </w:pPr>
    </w:p>
    <w:p w14:paraId="7CE25350" w14:textId="353216A9" w:rsidR="006E2CE6" w:rsidRPr="001518AC" w:rsidRDefault="00AC2D1F">
      <w:pPr>
        <w:snapToGrid w:val="0"/>
        <w:spacing w:line="360" w:lineRule="auto"/>
        <w:rPr>
          <w:rFonts w:ascii="宋体" w:hAnsi="宋体"/>
          <w:color w:val="000000" w:themeColor="text1"/>
          <w:sz w:val="24"/>
          <w:szCs w:val="20"/>
        </w:rPr>
      </w:pPr>
      <w:r w:rsidRPr="001518AC">
        <w:rPr>
          <w:rFonts w:ascii="宋体" w:hAnsi="宋体" w:hint="eastAsia"/>
          <w:color w:val="000000" w:themeColor="text1"/>
          <w:sz w:val="24"/>
        </w:rPr>
        <w:t>地址：</w:t>
      </w:r>
      <w:r w:rsidRPr="001518AC">
        <w:rPr>
          <w:rFonts w:ascii="宋体" w:hAnsi="宋体"/>
          <w:color w:val="000000" w:themeColor="text1"/>
          <w:sz w:val="24"/>
        </w:rPr>
        <w:t>__________</w:t>
      </w:r>
      <w:r w:rsidRPr="001518AC">
        <w:rPr>
          <w:rFonts w:ascii="宋体" w:hAnsi="宋体"/>
          <w:color w:val="000000" w:themeColor="text1"/>
          <w:sz w:val="24"/>
          <w:u w:val="single"/>
        </w:rPr>
        <w:t>_</w:t>
      </w:r>
      <w:r w:rsidRPr="001518AC">
        <w:rPr>
          <w:rFonts w:ascii="宋体" w:hAnsi="宋体"/>
          <w:color w:val="000000" w:themeColor="text1"/>
          <w:sz w:val="24"/>
        </w:rPr>
        <w:t>____</w:t>
      </w:r>
      <w:r w:rsidRPr="001518AC">
        <w:rPr>
          <w:rFonts w:ascii="宋体" w:hAnsi="宋体" w:hint="eastAsia"/>
          <w:color w:val="000000" w:themeColor="text1"/>
          <w:sz w:val="24"/>
        </w:rPr>
        <w:t>邮编：</w:t>
      </w:r>
      <w:r w:rsidRPr="001518AC">
        <w:rPr>
          <w:rFonts w:ascii="宋体" w:hAnsi="宋体"/>
          <w:color w:val="000000" w:themeColor="text1"/>
          <w:sz w:val="24"/>
        </w:rPr>
        <w:t>__________</w:t>
      </w:r>
      <w:r w:rsidRPr="001518AC">
        <w:rPr>
          <w:rFonts w:ascii="宋体" w:hAnsi="宋体" w:hint="eastAsia"/>
          <w:color w:val="000000" w:themeColor="text1"/>
          <w:sz w:val="24"/>
        </w:rPr>
        <w:t>电话：</w:t>
      </w:r>
      <w:r w:rsidRPr="001518AC">
        <w:rPr>
          <w:rFonts w:ascii="宋体" w:hAnsi="宋体"/>
          <w:color w:val="000000" w:themeColor="text1"/>
          <w:sz w:val="24"/>
        </w:rPr>
        <w:t>______________</w:t>
      </w:r>
    </w:p>
    <w:p w14:paraId="11A32B50" w14:textId="1758ECC7" w:rsidR="006E2CE6" w:rsidRPr="001518AC" w:rsidRDefault="00AC2D1F">
      <w:pPr>
        <w:snapToGrid w:val="0"/>
        <w:spacing w:line="360" w:lineRule="auto"/>
        <w:rPr>
          <w:rFonts w:ascii="宋体" w:hAnsi="宋体"/>
          <w:color w:val="000000" w:themeColor="text1"/>
          <w:sz w:val="24"/>
          <w:szCs w:val="20"/>
        </w:rPr>
      </w:pPr>
      <w:r w:rsidRPr="001518AC">
        <w:rPr>
          <w:rFonts w:ascii="宋体" w:hAnsi="宋体" w:hint="eastAsia"/>
          <w:color w:val="000000" w:themeColor="text1"/>
          <w:sz w:val="24"/>
        </w:rPr>
        <w:t>传真：</w:t>
      </w:r>
      <w:r w:rsidRPr="001518AC">
        <w:rPr>
          <w:rFonts w:ascii="宋体" w:hAnsi="宋体"/>
          <w:color w:val="000000" w:themeColor="text1"/>
          <w:sz w:val="24"/>
        </w:rPr>
        <w:t>______________</w:t>
      </w:r>
      <w:r w:rsidRPr="001518AC">
        <w:rPr>
          <w:rFonts w:ascii="宋体" w:hAnsi="宋体" w:hint="eastAsia"/>
          <w:color w:val="000000" w:themeColor="text1"/>
          <w:sz w:val="24"/>
        </w:rPr>
        <w:t>供应商代表姓名：</w:t>
      </w:r>
      <w:r w:rsidRPr="001518AC">
        <w:rPr>
          <w:rFonts w:ascii="宋体" w:hAnsi="宋体"/>
          <w:color w:val="000000" w:themeColor="text1"/>
          <w:sz w:val="24"/>
        </w:rPr>
        <w:t>__________</w:t>
      </w:r>
      <w:r w:rsidRPr="001518AC">
        <w:rPr>
          <w:rFonts w:ascii="宋体" w:hAnsi="宋体" w:hint="eastAsia"/>
          <w:color w:val="000000" w:themeColor="text1"/>
          <w:sz w:val="24"/>
        </w:rPr>
        <w:t>职务：</w:t>
      </w:r>
      <w:r w:rsidRPr="001518AC">
        <w:rPr>
          <w:rFonts w:ascii="宋体" w:hAnsi="宋体"/>
          <w:color w:val="000000" w:themeColor="text1"/>
          <w:sz w:val="24"/>
        </w:rPr>
        <w:t>_____________</w:t>
      </w:r>
    </w:p>
    <w:p w14:paraId="3BC14A4B" w14:textId="77777777" w:rsidR="006E2CE6" w:rsidRPr="001518AC" w:rsidRDefault="00AC2D1F">
      <w:pPr>
        <w:snapToGrid w:val="0"/>
        <w:spacing w:line="360" w:lineRule="auto"/>
        <w:rPr>
          <w:rFonts w:ascii="宋体" w:hAnsi="宋体"/>
          <w:color w:val="000000" w:themeColor="text1"/>
          <w:sz w:val="24"/>
          <w:szCs w:val="20"/>
        </w:rPr>
      </w:pPr>
      <w:r w:rsidRPr="001518AC">
        <w:rPr>
          <w:rFonts w:ascii="宋体" w:hAnsi="宋体" w:hint="eastAsia"/>
          <w:color w:val="000000" w:themeColor="text1"/>
          <w:sz w:val="24"/>
        </w:rPr>
        <w:t>供应商名称</w:t>
      </w:r>
      <w:r w:rsidRPr="001518AC">
        <w:rPr>
          <w:rFonts w:ascii="宋体" w:hAnsi="宋体"/>
          <w:color w:val="000000" w:themeColor="text1"/>
          <w:sz w:val="24"/>
        </w:rPr>
        <w:t>(</w:t>
      </w:r>
      <w:r w:rsidRPr="001518AC">
        <w:rPr>
          <w:rFonts w:ascii="宋体" w:hAnsi="宋体" w:hint="eastAsia"/>
          <w:color w:val="000000" w:themeColor="text1"/>
          <w:sz w:val="24"/>
        </w:rPr>
        <w:t>公章</w:t>
      </w:r>
      <w:r w:rsidRPr="001518AC">
        <w:rPr>
          <w:rFonts w:ascii="宋体" w:hAnsi="宋体"/>
          <w:color w:val="000000" w:themeColor="text1"/>
          <w:sz w:val="24"/>
        </w:rPr>
        <w:t>):___________________</w:t>
      </w:r>
    </w:p>
    <w:p w14:paraId="014BFBDD" w14:textId="188D7012" w:rsidR="006E2CE6" w:rsidRPr="001518AC" w:rsidRDefault="00AC2D1F">
      <w:pPr>
        <w:snapToGrid w:val="0"/>
        <w:spacing w:line="360" w:lineRule="auto"/>
        <w:rPr>
          <w:rFonts w:ascii="宋体" w:hAnsi="宋体"/>
          <w:color w:val="000000" w:themeColor="text1"/>
          <w:sz w:val="24"/>
          <w:szCs w:val="20"/>
        </w:rPr>
      </w:pPr>
      <w:r w:rsidRPr="001518AC">
        <w:rPr>
          <w:rFonts w:ascii="宋体" w:hAnsi="宋体" w:hint="eastAsia"/>
          <w:color w:val="000000" w:themeColor="text1"/>
          <w:sz w:val="24"/>
        </w:rPr>
        <w:t>开户银行：银行帐号：</w:t>
      </w:r>
    </w:p>
    <w:p w14:paraId="5B09EDE1" w14:textId="1EED553F" w:rsidR="006E2CE6" w:rsidRPr="001518AC" w:rsidRDefault="00AC2D1F">
      <w:pPr>
        <w:snapToGrid w:val="0"/>
        <w:spacing w:line="360" w:lineRule="auto"/>
        <w:rPr>
          <w:rFonts w:ascii="宋体" w:hAnsi="宋体"/>
          <w:color w:val="000000" w:themeColor="text1"/>
          <w:sz w:val="24"/>
        </w:rPr>
      </w:pPr>
      <w:r w:rsidRPr="001518AC">
        <w:rPr>
          <w:rFonts w:ascii="宋体" w:hAnsi="宋体" w:hint="eastAsia"/>
          <w:color w:val="000000" w:themeColor="text1"/>
          <w:sz w:val="24"/>
        </w:rPr>
        <w:t>法定代表人签字（或盖章）：</w:t>
      </w:r>
      <w:r w:rsidRPr="001518AC">
        <w:rPr>
          <w:rFonts w:ascii="宋体" w:hAnsi="宋体"/>
          <w:color w:val="000000" w:themeColor="text1"/>
          <w:sz w:val="24"/>
        </w:rPr>
        <w:t>___________</w:t>
      </w:r>
      <w:r w:rsidRPr="001518AC">
        <w:rPr>
          <w:rFonts w:ascii="宋体" w:hAnsi="宋体" w:hint="eastAsia"/>
          <w:color w:val="000000" w:themeColor="text1"/>
          <w:sz w:val="24"/>
        </w:rPr>
        <w:t>日期</w:t>
      </w:r>
      <w:r w:rsidRPr="001518AC">
        <w:rPr>
          <w:rFonts w:ascii="宋体" w:hAnsi="宋体"/>
          <w:color w:val="000000" w:themeColor="text1"/>
          <w:sz w:val="24"/>
        </w:rPr>
        <w:t>:_____</w:t>
      </w:r>
      <w:r w:rsidRPr="001518AC">
        <w:rPr>
          <w:rFonts w:ascii="宋体" w:hAnsi="宋体" w:hint="eastAsia"/>
          <w:color w:val="000000" w:themeColor="text1"/>
          <w:sz w:val="24"/>
        </w:rPr>
        <w:t>年</w:t>
      </w:r>
      <w:r w:rsidRPr="001518AC">
        <w:rPr>
          <w:rFonts w:ascii="宋体" w:hAnsi="宋体"/>
          <w:color w:val="000000" w:themeColor="text1"/>
          <w:sz w:val="24"/>
        </w:rPr>
        <w:t>___</w:t>
      </w:r>
      <w:r w:rsidRPr="001518AC">
        <w:rPr>
          <w:rFonts w:ascii="宋体" w:hAnsi="宋体" w:hint="eastAsia"/>
          <w:color w:val="000000" w:themeColor="text1"/>
          <w:sz w:val="24"/>
        </w:rPr>
        <w:t>月</w:t>
      </w:r>
      <w:r w:rsidRPr="001518AC">
        <w:rPr>
          <w:rFonts w:ascii="宋体" w:hAnsi="宋体"/>
          <w:color w:val="000000" w:themeColor="text1"/>
          <w:sz w:val="24"/>
        </w:rPr>
        <w:t>___</w:t>
      </w:r>
      <w:r w:rsidRPr="001518AC">
        <w:rPr>
          <w:rFonts w:ascii="宋体" w:hAnsi="宋体" w:hint="eastAsia"/>
          <w:color w:val="000000" w:themeColor="text1"/>
          <w:sz w:val="24"/>
        </w:rPr>
        <w:t>日</w:t>
      </w:r>
    </w:p>
    <w:p w14:paraId="26F7AB1B" w14:textId="77777777" w:rsidR="006E2CE6" w:rsidRPr="001518AC" w:rsidRDefault="006E2CE6">
      <w:pPr>
        <w:snapToGrid w:val="0"/>
        <w:spacing w:before="50" w:after="50"/>
        <w:rPr>
          <w:rFonts w:ascii="宋体" w:hAnsi="宋体"/>
          <w:color w:val="000000" w:themeColor="text1"/>
        </w:rPr>
        <w:sectPr w:rsidR="006E2CE6" w:rsidRPr="001518AC">
          <w:footerReference w:type="first" r:id="rId15"/>
          <w:pgSz w:w="11906" w:h="16838"/>
          <w:pgMar w:top="1440" w:right="1797" w:bottom="1440" w:left="1797" w:header="851" w:footer="851" w:gutter="0"/>
          <w:cols w:space="720"/>
          <w:docGrid w:linePitch="312"/>
        </w:sectPr>
      </w:pPr>
    </w:p>
    <w:bookmarkEnd w:id="105"/>
    <w:p w14:paraId="066BEC00" w14:textId="1D974279" w:rsidR="006E2CE6" w:rsidRPr="001518AC" w:rsidRDefault="00750A3A" w:rsidP="00853859">
      <w:pPr>
        <w:pStyle w:val="12"/>
        <w:spacing w:line="360" w:lineRule="auto"/>
        <w:rPr>
          <w:rFonts w:ascii="Times New Roman" w:eastAsia="宋体" w:hAnsi="宋体"/>
          <w:b/>
          <w:color w:val="000000" w:themeColor="text1"/>
          <w:sz w:val="21"/>
          <w:szCs w:val="24"/>
        </w:rPr>
      </w:pPr>
      <w:r w:rsidRPr="001518AC">
        <w:rPr>
          <w:rFonts w:ascii="Times New Roman" w:eastAsia="宋体" w:hAnsi="宋体"/>
          <w:b/>
          <w:color w:val="000000" w:themeColor="text1"/>
          <w:sz w:val="21"/>
          <w:szCs w:val="24"/>
        </w:rPr>
        <w:lastRenderedPageBreak/>
        <w:t>16</w:t>
      </w:r>
      <w:r w:rsidR="00AC2D1F" w:rsidRPr="001518AC">
        <w:rPr>
          <w:rFonts w:ascii="Times New Roman" w:eastAsia="宋体" w:hAnsi="宋体" w:hint="eastAsia"/>
          <w:b/>
          <w:color w:val="000000" w:themeColor="text1"/>
          <w:sz w:val="21"/>
          <w:szCs w:val="24"/>
        </w:rPr>
        <w:t>.</w:t>
      </w:r>
      <w:r w:rsidR="00AC2D1F" w:rsidRPr="001518AC">
        <w:rPr>
          <w:rFonts w:ascii="Times New Roman" w:eastAsia="宋体" w:hAnsi="宋体" w:hint="eastAsia"/>
          <w:b/>
          <w:color w:val="000000" w:themeColor="text1"/>
          <w:sz w:val="21"/>
          <w:szCs w:val="24"/>
        </w:rPr>
        <w:t>报价一览表</w:t>
      </w:r>
    </w:p>
    <w:p w14:paraId="75497086" w14:textId="77777777" w:rsidR="006E2CE6" w:rsidRPr="001518AC" w:rsidRDefault="00AC2D1F">
      <w:pPr>
        <w:adjustRightInd w:val="0"/>
        <w:jc w:val="center"/>
        <w:textAlignment w:val="baseline"/>
        <w:rPr>
          <w:rFonts w:ascii="宋体" w:hAnsi="宋体" w:cs="宋体"/>
          <w:b/>
          <w:color w:val="000000" w:themeColor="text1"/>
          <w:sz w:val="24"/>
        </w:rPr>
      </w:pPr>
      <w:r w:rsidRPr="001518AC">
        <w:rPr>
          <w:rFonts w:ascii="宋体" w:hAnsi="宋体" w:cs="宋体" w:hint="eastAsia"/>
          <w:b/>
          <w:color w:val="000000" w:themeColor="text1"/>
          <w:sz w:val="24"/>
        </w:rPr>
        <w:t>报价一览表</w:t>
      </w:r>
    </w:p>
    <w:p w14:paraId="1D6EAB2F" w14:textId="77777777" w:rsidR="006E2CE6" w:rsidRPr="001518AC" w:rsidRDefault="006E2CE6">
      <w:pPr>
        <w:snapToGrid w:val="0"/>
        <w:ind w:firstLineChars="200" w:firstLine="480"/>
        <w:jc w:val="left"/>
        <w:rPr>
          <w:rFonts w:ascii="宋体" w:hAnsi="宋体" w:cs="宋体"/>
          <w:color w:val="000000" w:themeColor="text1"/>
          <w:sz w:val="24"/>
        </w:rPr>
      </w:pPr>
      <w:bookmarkStart w:id="106" w:name="_Hlk55247659"/>
    </w:p>
    <w:p w14:paraId="39A9F022" w14:textId="66DDD50E" w:rsidR="006E2CE6" w:rsidRPr="001518AC" w:rsidRDefault="00AC2D1F">
      <w:pPr>
        <w:snapToGrid w:val="0"/>
        <w:spacing w:before="50" w:after="50" w:line="360" w:lineRule="auto"/>
        <w:rPr>
          <w:rFonts w:ascii="宋体" w:hAnsi="宋体"/>
          <w:bCs/>
          <w:color w:val="000000" w:themeColor="text1"/>
          <w:u w:val="single"/>
        </w:rPr>
      </w:pPr>
      <w:r w:rsidRPr="001518AC">
        <w:rPr>
          <w:rFonts w:ascii="宋体" w:hAnsi="宋体" w:hint="eastAsia"/>
          <w:color w:val="000000" w:themeColor="text1"/>
        </w:rPr>
        <w:t>招标编号：</w:t>
      </w:r>
    </w:p>
    <w:p w14:paraId="476E1BD2" w14:textId="693BA0BB" w:rsidR="006E2CE6" w:rsidRPr="001518AC" w:rsidRDefault="00AC2D1F">
      <w:pPr>
        <w:snapToGrid w:val="0"/>
        <w:spacing w:before="50" w:after="50" w:line="360" w:lineRule="auto"/>
        <w:rPr>
          <w:rFonts w:ascii="宋体" w:hAnsi="宋体"/>
          <w:bCs/>
          <w:color w:val="000000" w:themeColor="text1"/>
          <w:u w:val="single"/>
        </w:rPr>
      </w:pPr>
      <w:r w:rsidRPr="001518AC">
        <w:rPr>
          <w:rFonts w:ascii="宋体" w:hAnsi="宋体" w:hint="eastAsia"/>
          <w:color w:val="000000" w:themeColor="text1"/>
        </w:rPr>
        <w:t>供应商名称：</w:t>
      </w:r>
    </w:p>
    <w:p w14:paraId="662E2E77" w14:textId="77777777" w:rsidR="006E2CE6" w:rsidRPr="001518AC" w:rsidRDefault="00AC2D1F">
      <w:pPr>
        <w:snapToGrid w:val="0"/>
        <w:spacing w:before="50" w:after="50" w:line="360" w:lineRule="auto"/>
        <w:ind w:right="480"/>
        <w:rPr>
          <w:rFonts w:ascii="宋体" w:hAnsi="宋体"/>
          <w:color w:val="000000" w:themeColor="text1"/>
          <w:szCs w:val="20"/>
        </w:rPr>
      </w:pPr>
      <w:r w:rsidRPr="001518AC">
        <w:rPr>
          <w:rFonts w:ascii="宋体" w:hAnsi="宋体" w:hint="eastAsia"/>
          <w:color w:val="000000" w:themeColor="text1"/>
        </w:rPr>
        <w:t>金额单位：人民币（元）</w:t>
      </w:r>
    </w:p>
    <w:tbl>
      <w:tblPr>
        <w:tblW w:w="94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2"/>
        <w:gridCol w:w="2551"/>
        <w:gridCol w:w="2239"/>
        <w:gridCol w:w="2268"/>
        <w:gridCol w:w="1843"/>
      </w:tblGrid>
      <w:tr w:rsidR="00750A3A" w:rsidRPr="001518AC" w14:paraId="11123A32" w14:textId="77777777" w:rsidTr="00750A3A">
        <w:trPr>
          <w:trHeight w:val="1120"/>
          <w:jc w:val="center"/>
        </w:trPr>
        <w:tc>
          <w:tcPr>
            <w:tcW w:w="582" w:type="dxa"/>
            <w:tcBorders>
              <w:top w:val="single" w:sz="12" w:space="0" w:color="auto"/>
              <w:left w:val="single" w:sz="12" w:space="0" w:color="auto"/>
              <w:bottom w:val="single" w:sz="6" w:space="0" w:color="auto"/>
              <w:right w:val="single" w:sz="6" w:space="0" w:color="auto"/>
            </w:tcBorders>
            <w:vAlign w:val="center"/>
          </w:tcPr>
          <w:p w14:paraId="14B969A5" w14:textId="77777777" w:rsidR="00750A3A" w:rsidRPr="001518AC" w:rsidRDefault="00750A3A">
            <w:pPr>
              <w:snapToGrid w:val="0"/>
              <w:spacing w:line="360" w:lineRule="auto"/>
              <w:jc w:val="center"/>
              <w:rPr>
                <w:rFonts w:ascii="宋体" w:hAnsi="宋体"/>
                <w:b/>
                <w:color w:val="000000" w:themeColor="text1"/>
              </w:rPr>
            </w:pPr>
            <w:r w:rsidRPr="001518AC">
              <w:rPr>
                <w:rFonts w:ascii="宋体" w:hAnsi="宋体" w:hint="eastAsia"/>
                <w:b/>
                <w:color w:val="000000" w:themeColor="text1"/>
              </w:rPr>
              <w:t>序号</w:t>
            </w:r>
          </w:p>
        </w:tc>
        <w:tc>
          <w:tcPr>
            <w:tcW w:w="2551" w:type="dxa"/>
            <w:tcBorders>
              <w:top w:val="single" w:sz="12" w:space="0" w:color="auto"/>
              <w:left w:val="single" w:sz="6" w:space="0" w:color="auto"/>
              <w:bottom w:val="single" w:sz="6" w:space="0" w:color="auto"/>
              <w:right w:val="single" w:sz="6" w:space="0" w:color="auto"/>
            </w:tcBorders>
            <w:vAlign w:val="center"/>
          </w:tcPr>
          <w:p w14:paraId="28168D53" w14:textId="10193947" w:rsidR="00750A3A" w:rsidRPr="001518AC" w:rsidRDefault="00C825EF">
            <w:pPr>
              <w:snapToGrid w:val="0"/>
              <w:spacing w:line="360" w:lineRule="auto"/>
              <w:jc w:val="center"/>
              <w:rPr>
                <w:rFonts w:ascii="宋体" w:hAnsi="宋体"/>
                <w:b/>
                <w:color w:val="000000" w:themeColor="text1"/>
              </w:rPr>
            </w:pPr>
            <w:r w:rsidRPr="001518AC">
              <w:rPr>
                <w:rFonts w:ascii="宋体" w:hAnsi="宋体" w:hint="eastAsia"/>
                <w:b/>
                <w:color w:val="000000" w:themeColor="text1"/>
              </w:rPr>
              <w:t>项目</w:t>
            </w:r>
            <w:r w:rsidR="00750A3A" w:rsidRPr="001518AC">
              <w:rPr>
                <w:rFonts w:ascii="宋体" w:hAnsi="宋体" w:hint="eastAsia"/>
                <w:b/>
                <w:color w:val="000000" w:themeColor="text1"/>
              </w:rPr>
              <w:t>名称</w:t>
            </w:r>
          </w:p>
        </w:tc>
        <w:tc>
          <w:tcPr>
            <w:tcW w:w="2239" w:type="dxa"/>
            <w:tcBorders>
              <w:top w:val="single" w:sz="12" w:space="0" w:color="auto"/>
              <w:left w:val="single" w:sz="6" w:space="0" w:color="auto"/>
              <w:bottom w:val="single" w:sz="6" w:space="0" w:color="auto"/>
              <w:right w:val="single" w:sz="6" w:space="0" w:color="auto"/>
            </w:tcBorders>
            <w:vAlign w:val="center"/>
          </w:tcPr>
          <w:p w14:paraId="03C76153" w14:textId="41E89932" w:rsidR="00750A3A" w:rsidRPr="001518AC" w:rsidRDefault="00750A3A" w:rsidP="003F12D8">
            <w:pPr>
              <w:snapToGrid w:val="0"/>
              <w:spacing w:line="360" w:lineRule="auto"/>
              <w:jc w:val="center"/>
              <w:rPr>
                <w:rFonts w:ascii="宋体" w:hAnsi="宋体"/>
                <w:b/>
                <w:color w:val="000000" w:themeColor="text1"/>
              </w:rPr>
            </w:pPr>
            <w:r w:rsidRPr="001518AC">
              <w:rPr>
                <w:rFonts w:ascii="宋体" w:hAnsi="宋体" w:hint="eastAsia"/>
                <w:b/>
                <w:color w:val="000000" w:themeColor="text1"/>
              </w:rPr>
              <w:t>投标报价</w:t>
            </w:r>
          </w:p>
        </w:tc>
        <w:tc>
          <w:tcPr>
            <w:tcW w:w="2268" w:type="dxa"/>
            <w:tcBorders>
              <w:top w:val="single" w:sz="12" w:space="0" w:color="auto"/>
              <w:left w:val="single" w:sz="6" w:space="0" w:color="auto"/>
              <w:bottom w:val="single" w:sz="6" w:space="0" w:color="auto"/>
              <w:right w:val="single" w:sz="6" w:space="0" w:color="auto"/>
            </w:tcBorders>
            <w:vAlign w:val="center"/>
          </w:tcPr>
          <w:p w14:paraId="37D1AFF6" w14:textId="099EDD28" w:rsidR="00750A3A" w:rsidRPr="001518AC" w:rsidRDefault="00750A3A">
            <w:pPr>
              <w:snapToGrid w:val="0"/>
              <w:spacing w:line="360" w:lineRule="auto"/>
              <w:jc w:val="center"/>
              <w:rPr>
                <w:rFonts w:ascii="宋体" w:hAnsi="宋体"/>
                <w:b/>
                <w:color w:val="000000" w:themeColor="text1"/>
              </w:rPr>
            </w:pPr>
            <w:r w:rsidRPr="001518AC">
              <w:rPr>
                <w:rFonts w:ascii="宋体" w:hAnsi="宋体" w:hint="eastAsia"/>
                <w:b/>
                <w:color w:val="000000" w:themeColor="text1"/>
              </w:rPr>
              <w:t>项目负责人</w:t>
            </w:r>
          </w:p>
        </w:tc>
        <w:tc>
          <w:tcPr>
            <w:tcW w:w="1843" w:type="dxa"/>
            <w:tcBorders>
              <w:top w:val="single" w:sz="12" w:space="0" w:color="auto"/>
              <w:left w:val="single" w:sz="6" w:space="0" w:color="auto"/>
              <w:bottom w:val="single" w:sz="6" w:space="0" w:color="auto"/>
              <w:right w:val="single" w:sz="12" w:space="0" w:color="auto"/>
            </w:tcBorders>
            <w:vAlign w:val="center"/>
          </w:tcPr>
          <w:p w14:paraId="0258506E" w14:textId="77777777" w:rsidR="00750A3A" w:rsidRPr="001518AC" w:rsidRDefault="00750A3A">
            <w:pPr>
              <w:snapToGrid w:val="0"/>
              <w:spacing w:line="360" w:lineRule="auto"/>
              <w:jc w:val="center"/>
              <w:rPr>
                <w:rFonts w:ascii="宋体" w:hAnsi="宋体"/>
                <w:b/>
                <w:color w:val="000000" w:themeColor="text1"/>
              </w:rPr>
            </w:pPr>
            <w:r w:rsidRPr="001518AC">
              <w:rPr>
                <w:rFonts w:ascii="宋体" w:hAnsi="宋体" w:hint="eastAsia"/>
                <w:b/>
                <w:color w:val="000000" w:themeColor="text1"/>
              </w:rPr>
              <w:t>备注</w:t>
            </w:r>
          </w:p>
        </w:tc>
      </w:tr>
      <w:tr w:rsidR="00750A3A" w:rsidRPr="001518AC" w14:paraId="4AE5D33E" w14:textId="77777777" w:rsidTr="00750A3A">
        <w:trPr>
          <w:trHeight w:val="1120"/>
          <w:jc w:val="center"/>
        </w:trPr>
        <w:tc>
          <w:tcPr>
            <w:tcW w:w="582" w:type="dxa"/>
            <w:tcBorders>
              <w:top w:val="single" w:sz="6" w:space="0" w:color="auto"/>
              <w:left w:val="single" w:sz="12" w:space="0" w:color="auto"/>
              <w:bottom w:val="single" w:sz="6" w:space="0" w:color="auto"/>
              <w:right w:val="single" w:sz="6" w:space="0" w:color="auto"/>
            </w:tcBorders>
            <w:vAlign w:val="center"/>
          </w:tcPr>
          <w:p w14:paraId="034F466B" w14:textId="77777777" w:rsidR="00750A3A" w:rsidRPr="001518AC" w:rsidRDefault="00750A3A">
            <w:pPr>
              <w:snapToGrid w:val="0"/>
              <w:spacing w:line="360" w:lineRule="auto"/>
              <w:jc w:val="center"/>
              <w:rPr>
                <w:rFonts w:ascii="宋体" w:hAnsi="宋体"/>
                <w:color w:val="000000" w:themeColor="text1"/>
              </w:rPr>
            </w:pPr>
            <w:r w:rsidRPr="001518AC">
              <w:rPr>
                <w:rFonts w:ascii="宋体" w:hAnsi="宋体" w:hint="eastAsia"/>
                <w:color w:val="000000" w:themeColor="text1"/>
              </w:rPr>
              <w:t>1</w:t>
            </w:r>
          </w:p>
        </w:tc>
        <w:tc>
          <w:tcPr>
            <w:tcW w:w="2551" w:type="dxa"/>
            <w:tcBorders>
              <w:top w:val="single" w:sz="6" w:space="0" w:color="auto"/>
              <w:left w:val="single" w:sz="6" w:space="0" w:color="auto"/>
              <w:bottom w:val="single" w:sz="6" w:space="0" w:color="auto"/>
              <w:right w:val="single" w:sz="6" w:space="0" w:color="auto"/>
            </w:tcBorders>
            <w:vAlign w:val="center"/>
          </w:tcPr>
          <w:p w14:paraId="134D2E79" w14:textId="00F0C3F7" w:rsidR="00750A3A" w:rsidRPr="001518AC" w:rsidRDefault="00C46BF2">
            <w:pPr>
              <w:snapToGrid w:val="0"/>
              <w:spacing w:line="360" w:lineRule="auto"/>
              <w:jc w:val="center"/>
              <w:rPr>
                <w:rFonts w:ascii="宋体" w:hAnsi="宋体"/>
                <w:bCs/>
                <w:color w:val="000000" w:themeColor="text1"/>
              </w:rPr>
            </w:pPr>
            <w:r w:rsidRPr="001518AC">
              <w:rPr>
                <w:rFonts w:ascii="宋体" w:hAnsi="宋体" w:hint="eastAsia"/>
                <w:bCs/>
                <w:color w:val="000000" w:themeColor="text1"/>
              </w:rPr>
              <w:t>嘉兴市南湖区凤桥镇凤桥社区创建省级无障碍社区改造项目</w:t>
            </w:r>
          </w:p>
        </w:tc>
        <w:tc>
          <w:tcPr>
            <w:tcW w:w="2239" w:type="dxa"/>
            <w:tcBorders>
              <w:top w:val="single" w:sz="6" w:space="0" w:color="auto"/>
              <w:left w:val="single" w:sz="6" w:space="0" w:color="auto"/>
              <w:bottom w:val="single" w:sz="6" w:space="0" w:color="auto"/>
              <w:right w:val="single" w:sz="6" w:space="0" w:color="auto"/>
            </w:tcBorders>
            <w:vAlign w:val="center"/>
          </w:tcPr>
          <w:p w14:paraId="7C3658BD" w14:textId="77777777" w:rsidR="00750A3A" w:rsidRPr="001518AC" w:rsidRDefault="00750A3A">
            <w:pPr>
              <w:snapToGrid w:val="0"/>
              <w:spacing w:line="360" w:lineRule="auto"/>
              <w:ind w:firstLine="210"/>
              <w:jc w:val="center"/>
              <w:rPr>
                <w:rFonts w:ascii="宋体" w:hAnsi="宋体"/>
                <w:color w:val="000000" w:themeColor="text1"/>
              </w:rPr>
            </w:pPr>
          </w:p>
        </w:tc>
        <w:tc>
          <w:tcPr>
            <w:tcW w:w="2268" w:type="dxa"/>
            <w:tcBorders>
              <w:top w:val="single" w:sz="6" w:space="0" w:color="auto"/>
              <w:left w:val="single" w:sz="6" w:space="0" w:color="auto"/>
              <w:bottom w:val="single" w:sz="6" w:space="0" w:color="auto"/>
              <w:right w:val="single" w:sz="6" w:space="0" w:color="auto"/>
            </w:tcBorders>
            <w:vAlign w:val="center"/>
          </w:tcPr>
          <w:p w14:paraId="4BF74ACA" w14:textId="77777777" w:rsidR="00750A3A" w:rsidRPr="001518AC" w:rsidRDefault="00750A3A">
            <w:pPr>
              <w:snapToGrid w:val="0"/>
              <w:spacing w:line="360" w:lineRule="auto"/>
              <w:jc w:val="center"/>
              <w:rPr>
                <w:rFonts w:ascii="宋体" w:hAnsi="宋体"/>
                <w:color w:val="000000" w:themeColor="text1"/>
              </w:rPr>
            </w:pPr>
          </w:p>
        </w:tc>
        <w:tc>
          <w:tcPr>
            <w:tcW w:w="1843" w:type="dxa"/>
            <w:tcBorders>
              <w:top w:val="single" w:sz="6" w:space="0" w:color="auto"/>
              <w:left w:val="single" w:sz="6" w:space="0" w:color="auto"/>
              <w:bottom w:val="single" w:sz="6" w:space="0" w:color="auto"/>
              <w:right w:val="single" w:sz="12" w:space="0" w:color="auto"/>
            </w:tcBorders>
            <w:vAlign w:val="center"/>
          </w:tcPr>
          <w:p w14:paraId="68FCF23C" w14:textId="77777777" w:rsidR="00750A3A" w:rsidRPr="001518AC" w:rsidRDefault="00750A3A">
            <w:pPr>
              <w:snapToGrid w:val="0"/>
              <w:spacing w:line="360" w:lineRule="auto"/>
              <w:jc w:val="center"/>
              <w:rPr>
                <w:rFonts w:ascii="宋体" w:hAnsi="宋体"/>
                <w:color w:val="000000" w:themeColor="text1"/>
              </w:rPr>
            </w:pPr>
          </w:p>
        </w:tc>
      </w:tr>
      <w:tr w:rsidR="006E2CE6" w:rsidRPr="001518AC" w14:paraId="266F2129" w14:textId="77777777" w:rsidTr="00750A3A">
        <w:trPr>
          <w:trHeight w:val="1120"/>
          <w:jc w:val="center"/>
        </w:trPr>
        <w:tc>
          <w:tcPr>
            <w:tcW w:w="9483" w:type="dxa"/>
            <w:gridSpan w:val="5"/>
            <w:tcBorders>
              <w:top w:val="single" w:sz="6" w:space="0" w:color="auto"/>
              <w:left w:val="single" w:sz="12" w:space="0" w:color="auto"/>
              <w:bottom w:val="single" w:sz="12" w:space="0" w:color="auto"/>
              <w:right w:val="single" w:sz="12" w:space="0" w:color="auto"/>
            </w:tcBorders>
            <w:vAlign w:val="center"/>
          </w:tcPr>
          <w:p w14:paraId="6DE5DD7E" w14:textId="0BE17C02" w:rsidR="006E2CE6" w:rsidRPr="001518AC" w:rsidRDefault="00AC2D1F">
            <w:pPr>
              <w:snapToGrid w:val="0"/>
              <w:spacing w:line="360" w:lineRule="auto"/>
              <w:rPr>
                <w:rFonts w:ascii="宋体" w:hAnsi="宋体"/>
                <w:color w:val="000000" w:themeColor="text1"/>
                <w:u w:val="single"/>
              </w:rPr>
            </w:pPr>
            <w:r w:rsidRPr="001518AC">
              <w:rPr>
                <w:rFonts w:ascii="宋体" w:hAnsi="宋体" w:hint="eastAsia"/>
                <w:color w:val="000000" w:themeColor="text1"/>
              </w:rPr>
              <w:t>投标总价：大写小写：</w:t>
            </w:r>
          </w:p>
        </w:tc>
      </w:tr>
    </w:tbl>
    <w:p w14:paraId="1057FB70" w14:textId="645F1651" w:rsidR="006E2CE6" w:rsidRPr="001518AC" w:rsidRDefault="00AC2D1F">
      <w:pPr>
        <w:snapToGrid w:val="0"/>
        <w:spacing w:line="500" w:lineRule="exact"/>
        <w:jc w:val="left"/>
        <w:rPr>
          <w:rFonts w:ascii="宋体" w:hAnsi="宋体"/>
          <w:b/>
          <w:color w:val="000000" w:themeColor="text1"/>
          <w:szCs w:val="21"/>
        </w:rPr>
      </w:pPr>
      <w:r w:rsidRPr="001518AC">
        <w:rPr>
          <w:rFonts w:ascii="宋体" w:hAnsi="宋体" w:hint="eastAsia"/>
          <w:b/>
          <w:color w:val="000000" w:themeColor="text1"/>
          <w:szCs w:val="21"/>
        </w:rPr>
        <w:t>注:1.报价一经涂改，应在涂改处加盖单位公章或者由法定代表人或被授权人签字（或盖章），否则其投标作无效标处理；</w:t>
      </w:r>
    </w:p>
    <w:p w14:paraId="1A55AD7D" w14:textId="322DBFBE" w:rsidR="006E2CE6" w:rsidRPr="001518AC" w:rsidRDefault="00AC2D1F">
      <w:pPr>
        <w:snapToGrid w:val="0"/>
        <w:spacing w:line="500" w:lineRule="exact"/>
        <w:jc w:val="left"/>
        <w:rPr>
          <w:rFonts w:ascii="宋体" w:hAnsi="宋体"/>
          <w:b/>
          <w:color w:val="000000" w:themeColor="text1"/>
          <w:szCs w:val="21"/>
        </w:rPr>
      </w:pPr>
      <w:r w:rsidRPr="001518AC">
        <w:rPr>
          <w:rFonts w:ascii="宋体" w:hAnsi="宋体" w:hint="eastAsia"/>
          <w:b/>
          <w:color w:val="000000" w:themeColor="text1"/>
          <w:szCs w:val="21"/>
        </w:rPr>
        <w:t>2.</w:t>
      </w:r>
      <w:r w:rsidR="00750A3A" w:rsidRPr="001518AC">
        <w:rPr>
          <w:rFonts w:ascii="宋体" w:hAnsi="宋体" w:hint="eastAsia"/>
          <w:b/>
          <w:color w:val="000000" w:themeColor="text1"/>
          <w:szCs w:val="21"/>
        </w:rPr>
        <w:t>投标费用包括</w:t>
      </w:r>
      <w:r w:rsidR="004F4682" w:rsidRPr="001518AC">
        <w:rPr>
          <w:rFonts w:ascii="宋体" w:hAnsi="宋体" w:cs="微软雅黑" w:hint="eastAsia"/>
          <w:color w:val="000000" w:themeColor="text1"/>
          <w:szCs w:val="21"/>
        </w:rPr>
        <w:t>所有</w:t>
      </w:r>
      <w:r w:rsidR="004F4682" w:rsidRPr="001518AC">
        <w:rPr>
          <w:rFonts w:ascii="宋体" w:hAnsi="宋体" w:cs="微软雅黑" w:hint="eastAsia"/>
          <w:bCs/>
          <w:color w:val="000000" w:themeColor="text1"/>
          <w:szCs w:val="21"/>
        </w:rPr>
        <w:t>货物、人工、材料、机械、运输、安全围护、临时设施、保险、利润、管理、税金、</w:t>
      </w:r>
      <w:r w:rsidR="00BC0965" w:rsidRPr="001518AC">
        <w:rPr>
          <w:rFonts w:ascii="宋体" w:hAnsi="宋体" w:cs="微软雅黑" w:hint="eastAsia"/>
          <w:bCs/>
          <w:color w:val="000000" w:themeColor="text1"/>
          <w:szCs w:val="21"/>
        </w:rPr>
        <w:t>深化设计费</w:t>
      </w:r>
      <w:r w:rsidR="004F4682" w:rsidRPr="001518AC">
        <w:rPr>
          <w:rFonts w:ascii="宋体" w:hAnsi="宋体" w:cs="微软雅黑" w:hint="eastAsia"/>
          <w:bCs/>
          <w:color w:val="000000" w:themeColor="text1"/>
          <w:szCs w:val="21"/>
        </w:rPr>
        <w:t>等一切费用</w:t>
      </w:r>
      <w:r w:rsidR="004F4682" w:rsidRPr="001518AC">
        <w:rPr>
          <w:rFonts w:ascii="宋体" w:hAnsi="宋体" w:cs="宋体" w:hint="eastAsia"/>
          <w:color w:val="000000" w:themeColor="text1"/>
          <w:szCs w:val="21"/>
        </w:rPr>
        <w:t>等履行合同所需要的全部费用。</w:t>
      </w:r>
    </w:p>
    <w:p w14:paraId="63ED57EB" w14:textId="7A25197D" w:rsidR="006E2CE6" w:rsidRPr="001518AC" w:rsidRDefault="00AC2D1F">
      <w:pPr>
        <w:snapToGrid w:val="0"/>
        <w:spacing w:line="500" w:lineRule="exact"/>
        <w:jc w:val="left"/>
        <w:rPr>
          <w:rFonts w:ascii="宋体" w:hAnsi="宋体"/>
          <w:b/>
          <w:color w:val="000000" w:themeColor="text1"/>
          <w:szCs w:val="21"/>
        </w:rPr>
      </w:pPr>
      <w:r w:rsidRPr="001518AC">
        <w:rPr>
          <w:rFonts w:ascii="宋体" w:hAnsi="宋体" w:hint="eastAsia"/>
          <w:b/>
          <w:color w:val="000000" w:themeColor="text1"/>
          <w:szCs w:val="21"/>
        </w:rPr>
        <w:t>3.以上报价应与“投标报价明细表”中的“</w:t>
      </w:r>
      <w:r w:rsidR="00750A3A" w:rsidRPr="001518AC">
        <w:rPr>
          <w:rFonts w:ascii="宋体" w:hAnsi="宋体" w:hint="eastAsia"/>
          <w:b/>
          <w:color w:val="000000" w:themeColor="text1"/>
          <w:szCs w:val="21"/>
        </w:rPr>
        <w:t>报价一览表</w:t>
      </w:r>
      <w:r w:rsidRPr="001518AC">
        <w:rPr>
          <w:rFonts w:ascii="宋体" w:hAnsi="宋体" w:hint="eastAsia"/>
          <w:b/>
          <w:color w:val="000000" w:themeColor="text1"/>
          <w:szCs w:val="21"/>
        </w:rPr>
        <w:t>”相一致。</w:t>
      </w:r>
    </w:p>
    <w:bookmarkEnd w:id="106"/>
    <w:p w14:paraId="2352C577" w14:textId="77777777" w:rsidR="006E2CE6" w:rsidRPr="001518AC" w:rsidRDefault="006E2CE6">
      <w:pPr>
        <w:snapToGrid w:val="0"/>
        <w:ind w:firstLineChars="200" w:firstLine="482"/>
        <w:jc w:val="left"/>
        <w:rPr>
          <w:rFonts w:ascii="宋体" w:hAnsi="宋体" w:cs="宋体"/>
          <w:b/>
          <w:color w:val="000000" w:themeColor="text1"/>
          <w:sz w:val="24"/>
        </w:rPr>
      </w:pPr>
    </w:p>
    <w:p w14:paraId="396E19B5" w14:textId="77777777" w:rsidR="006E2CE6" w:rsidRPr="001518AC" w:rsidRDefault="006E2CE6">
      <w:pPr>
        <w:snapToGrid w:val="0"/>
        <w:ind w:firstLineChars="200" w:firstLine="482"/>
        <w:jc w:val="left"/>
        <w:rPr>
          <w:rFonts w:ascii="宋体" w:hAnsi="宋体" w:cs="宋体"/>
          <w:b/>
          <w:color w:val="000000" w:themeColor="text1"/>
          <w:sz w:val="24"/>
        </w:rPr>
      </w:pPr>
    </w:p>
    <w:p w14:paraId="4FDD066D" w14:textId="77777777" w:rsidR="006E2CE6" w:rsidRPr="001518AC" w:rsidRDefault="00AC2D1F">
      <w:pPr>
        <w:snapToGrid w:val="0"/>
        <w:spacing w:line="360" w:lineRule="auto"/>
        <w:ind w:firstLineChars="1700" w:firstLine="4080"/>
        <w:jc w:val="left"/>
        <w:rPr>
          <w:rFonts w:ascii="宋体" w:hAnsi="宋体" w:cs="宋体"/>
          <w:color w:val="000000" w:themeColor="text1"/>
          <w:sz w:val="24"/>
        </w:rPr>
      </w:pPr>
      <w:r w:rsidRPr="001518AC">
        <w:rPr>
          <w:rFonts w:ascii="宋体" w:hAnsi="宋体" w:cs="宋体" w:hint="eastAsia"/>
          <w:color w:val="000000" w:themeColor="text1"/>
          <w:sz w:val="24"/>
        </w:rPr>
        <w:t>法定代表人或被授权人签字（或盖章）：</w:t>
      </w:r>
    </w:p>
    <w:p w14:paraId="6D4C5CFC" w14:textId="77777777" w:rsidR="006E2CE6" w:rsidRPr="001518AC" w:rsidRDefault="00AC2D1F">
      <w:pPr>
        <w:snapToGrid w:val="0"/>
        <w:spacing w:line="360" w:lineRule="auto"/>
        <w:ind w:firstLineChars="2000" w:firstLine="4800"/>
        <w:rPr>
          <w:rFonts w:ascii="宋体" w:hAnsi="宋体" w:cs="宋体"/>
          <w:color w:val="000000" w:themeColor="text1"/>
          <w:sz w:val="24"/>
        </w:rPr>
      </w:pPr>
      <w:r w:rsidRPr="001518AC">
        <w:rPr>
          <w:rFonts w:ascii="宋体" w:hAnsi="宋体" w:cs="宋体" w:hint="eastAsia"/>
          <w:color w:val="000000" w:themeColor="text1"/>
          <w:sz w:val="24"/>
        </w:rPr>
        <w:t>供应商公章：</w:t>
      </w:r>
    </w:p>
    <w:p w14:paraId="25982423" w14:textId="01882E3A" w:rsidR="006E2CE6" w:rsidRPr="001518AC" w:rsidRDefault="00AC2D1F">
      <w:pPr>
        <w:pStyle w:val="12"/>
        <w:spacing w:line="360" w:lineRule="auto"/>
        <w:ind w:left="4800" w:hangingChars="2000" w:hanging="4800"/>
        <w:rPr>
          <w:rFonts w:eastAsia="宋体" w:hAnsi="宋体" w:cs="宋体"/>
          <w:color w:val="000000" w:themeColor="text1"/>
          <w:sz w:val="24"/>
          <w:szCs w:val="24"/>
        </w:rPr>
      </w:pPr>
      <w:r w:rsidRPr="001518AC">
        <w:rPr>
          <w:rFonts w:eastAsia="宋体" w:hAnsi="宋体" w:cs="宋体" w:hint="eastAsia"/>
          <w:color w:val="000000" w:themeColor="text1"/>
          <w:sz w:val="24"/>
          <w:szCs w:val="24"/>
        </w:rPr>
        <w:t>日期：年月日</w:t>
      </w:r>
    </w:p>
    <w:p w14:paraId="58AF1E77" w14:textId="77777777" w:rsidR="006E2CE6" w:rsidRPr="001518AC" w:rsidRDefault="006E2CE6">
      <w:pPr>
        <w:pStyle w:val="12"/>
        <w:spacing w:line="360" w:lineRule="auto"/>
        <w:ind w:left="4800" w:hangingChars="2000" w:hanging="4800"/>
        <w:rPr>
          <w:rFonts w:eastAsia="宋体" w:hAnsi="宋体" w:cs="宋体"/>
          <w:color w:val="000000" w:themeColor="text1"/>
          <w:sz w:val="24"/>
          <w:szCs w:val="24"/>
        </w:rPr>
      </w:pPr>
    </w:p>
    <w:p w14:paraId="5130AD92" w14:textId="77777777" w:rsidR="006E2CE6" w:rsidRPr="001518AC" w:rsidRDefault="006E2CE6">
      <w:pPr>
        <w:pStyle w:val="12"/>
        <w:spacing w:line="360" w:lineRule="auto"/>
        <w:ind w:left="4800" w:hangingChars="2000" w:hanging="4800"/>
        <w:rPr>
          <w:rFonts w:eastAsia="宋体" w:hAnsi="宋体" w:cs="宋体"/>
          <w:color w:val="000000" w:themeColor="text1"/>
          <w:sz w:val="24"/>
          <w:szCs w:val="24"/>
        </w:rPr>
      </w:pPr>
    </w:p>
    <w:p w14:paraId="537F9AEC" w14:textId="77777777" w:rsidR="006E2CE6" w:rsidRPr="001518AC" w:rsidRDefault="006E2CE6">
      <w:pPr>
        <w:pStyle w:val="12"/>
        <w:spacing w:line="360" w:lineRule="auto"/>
        <w:ind w:left="4800" w:hangingChars="2000" w:hanging="4800"/>
        <w:rPr>
          <w:rFonts w:eastAsia="宋体" w:hAnsi="宋体" w:cs="宋体"/>
          <w:color w:val="000000" w:themeColor="text1"/>
          <w:sz w:val="24"/>
          <w:szCs w:val="24"/>
        </w:rPr>
      </w:pPr>
    </w:p>
    <w:p w14:paraId="61672440" w14:textId="77777777" w:rsidR="006E2CE6" w:rsidRPr="001518AC" w:rsidRDefault="006E2CE6">
      <w:pPr>
        <w:pStyle w:val="12"/>
        <w:spacing w:line="360" w:lineRule="auto"/>
        <w:ind w:left="4800" w:hangingChars="2000" w:hanging="4800"/>
        <w:rPr>
          <w:rFonts w:eastAsia="宋体" w:hAnsi="宋体" w:cs="宋体"/>
          <w:color w:val="000000" w:themeColor="text1"/>
          <w:sz w:val="24"/>
          <w:szCs w:val="24"/>
        </w:rPr>
      </w:pPr>
    </w:p>
    <w:p w14:paraId="4CE6A741" w14:textId="77777777" w:rsidR="006E2CE6" w:rsidRPr="001518AC" w:rsidRDefault="006E2CE6">
      <w:pPr>
        <w:pStyle w:val="12"/>
        <w:spacing w:line="360" w:lineRule="auto"/>
        <w:ind w:left="4800" w:hangingChars="2000" w:hanging="4800"/>
        <w:rPr>
          <w:rFonts w:eastAsia="宋体" w:hAnsi="宋体" w:cs="宋体"/>
          <w:color w:val="000000" w:themeColor="text1"/>
          <w:sz w:val="24"/>
          <w:szCs w:val="24"/>
        </w:rPr>
      </w:pPr>
    </w:p>
    <w:p w14:paraId="45FE9F34" w14:textId="77777777" w:rsidR="004F4682" w:rsidRPr="001518AC" w:rsidRDefault="004F4682" w:rsidP="00853859">
      <w:pPr>
        <w:pStyle w:val="12"/>
        <w:spacing w:line="360" w:lineRule="auto"/>
        <w:rPr>
          <w:rFonts w:ascii="Times New Roman" w:eastAsia="宋体" w:hAnsi="宋体"/>
          <w:b/>
          <w:color w:val="000000" w:themeColor="text1"/>
          <w:sz w:val="21"/>
          <w:szCs w:val="24"/>
        </w:rPr>
        <w:sectPr w:rsidR="004F4682" w:rsidRPr="001518AC">
          <w:footerReference w:type="even" r:id="rId16"/>
          <w:pgSz w:w="11906" w:h="16838"/>
          <w:pgMar w:top="1440" w:right="1797" w:bottom="1440" w:left="1797" w:header="851" w:footer="992" w:gutter="0"/>
          <w:cols w:space="720"/>
          <w:docGrid w:linePitch="602" w:charSpace="-1675"/>
        </w:sectPr>
      </w:pPr>
    </w:p>
    <w:p w14:paraId="13AAA514" w14:textId="104F1C55" w:rsidR="006E2CE6" w:rsidRPr="001518AC" w:rsidRDefault="00750A3A" w:rsidP="00853859">
      <w:pPr>
        <w:pStyle w:val="12"/>
        <w:spacing w:line="360" w:lineRule="auto"/>
        <w:rPr>
          <w:rFonts w:ascii="Times New Roman" w:eastAsia="宋体" w:hAnsi="宋体"/>
          <w:b/>
          <w:color w:val="000000" w:themeColor="text1"/>
          <w:sz w:val="21"/>
          <w:szCs w:val="24"/>
        </w:rPr>
      </w:pPr>
      <w:r w:rsidRPr="001518AC">
        <w:rPr>
          <w:rFonts w:ascii="Times New Roman" w:eastAsia="宋体" w:hAnsi="宋体"/>
          <w:b/>
          <w:color w:val="000000" w:themeColor="text1"/>
          <w:sz w:val="21"/>
          <w:szCs w:val="24"/>
        </w:rPr>
        <w:lastRenderedPageBreak/>
        <w:t>17.</w:t>
      </w:r>
      <w:r w:rsidR="00AC2D1F" w:rsidRPr="001518AC">
        <w:rPr>
          <w:rFonts w:ascii="Times New Roman" w:eastAsia="宋体" w:hAnsi="宋体" w:hint="eastAsia"/>
          <w:b/>
          <w:color w:val="000000" w:themeColor="text1"/>
          <w:sz w:val="21"/>
          <w:szCs w:val="24"/>
        </w:rPr>
        <w:t>投标报价明细表</w:t>
      </w:r>
    </w:p>
    <w:p w14:paraId="453DFE37" w14:textId="28CA2DDD" w:rsidR="004F4682" w:rsidRPr="001518AC" w:rsidRDefault="004F4682" w:rsidP="004F4682">
      <w:pPr>
        <w:pStyle w:val="12"/>
        <w:spacing w:line="360" w:lineRule="auto"/>
        <w:jc w:val="center"/>
        <w:rPr>
          <w:rFonts w:ascii="Times New Roman" w:eastAsia="宋体" w:hAnsi="宋体"/>
          <w:b/>
          <w:color w:val="000000" w:themeColor="text1"/>
          <w:sz w:val="24"/>
          <w:szCs w:val="24"/>
        </w:rPr>
      </w:pPr>
      <w:r w:rsidRPr="001518AC">
        <w:rPr>
          <w:rFonts w:ascii="Times New Roman" w:eastAsia="宋体" w:hAnsi="宋体" w:hint="eastAsia"/>
          <w:b/>
          <w:color w:val="000000" w:themeColor="text1"/>
          <w:sz w:val="24"/>
          <w:szCs w:val="24"/>
        </w:rPr>
        <w:t>投标报价明细表</w:t>
      </w:r>
    </w:p>
    <w:tbl>
      <w:tblPr>
        <w:tblW w:w="13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05"/>
        <w:gridCol w:w="1209"/>
        <w:gridCol w:w="5622"/>
        <w:gridCol w:w="805"/>
        <w:gridCol w:w="876"/>
        <w:gridCol w:w="944"/>
        <w:gridCol w:w="944"/>
        <w:gridCol w:w="1426"/>
      </w:tblGrid>
      <w:tr w:rsidR="006D1532" w:rsidRPr="001518AC" w14:paraId="21F6C7BF" w14:textId="77777777" w:rsidTr="00657471">
        <w:trPr>
          <w:trHeight w:val="741"/>
        </w:trPr>
        <w:tc>
          <w:tcPr>
            <w:tcW w:w="649" w:type="dxa"/>
            <w:shd w:val="clear" w:color="auto" w:fill="auto"/>
            <w:vAlign w:val="center"/>
            <w:hideMark/>
          </w:tcPr>
          <w:p w14:paraId="61CC63C8"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序号</w:t>
            </w:r>
          </w:p>
        </w:tc>
        <w:tc>
          <w:tcPr>
            <w:tcW w:w="1205" w:type="dxa"/>
            <w:shd w:val="clear" w:color="auto" w:fill="auto"/>
            <w:vAlign w:val="center"/>
            <w:hideMark/>
          </w:tcPr>
          <w:p w14:paraId="791CE152"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改造地点</w:t>
            </w:r>
          </w:p>
        </w:tc>
        <w:tc>
          <w:tcPr>
            <w:tcW w:w="1209" w:type="dxa"/>
            <w:shd w:val="clear" w:color="auto" w:fill="auto"/>
            <w:vAlign w:val="center"/>
            <w:hideMark/>
          </w:tcPr>
          <w:p w14:paraId="63FCF5AE"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项目明细</w:t>
            </w:r>
          </w:p>
        </w:tc>
        <w:tc>
          <w:tcPr>
            <w:tcW w:w="5622" w:type="dxa"/>
            <w:shd w:val="clear" w:color="auto" w:fill="auto"/>
            <w:vAlign w:val="center"/>
            <w:hideMark/>
          </w:tcPr>
          <w:p w14:paraId="7A6A0DD1"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技术参数</w:t>
            </w:r>
          </w:p>
        </w:tc>
        <w:tc>
          <w:tcPr>
            <w:tcW w:w="805" w:type="dxa"/>
            <w:shd w:val="clear" w:color="auto" w:fill="auto"/>
            <w:vAlign w:val="center"/>
            <w:hideMark/>
          </w:tcPr>
          <w:p w14:paraId="51A1038F"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单位</w:t>
            </w:r>
          </w:p>
        </w:tc>
        <w:tc>
          <w:tcPr>
            <w:tcW w:w="876" w:type="dxa"/>
            <w:shd w:val="clear" w:color="auto" w:fill="auto"/>
            <w:vAlign w:val="center"/>
            <w:hideMark/>
          </w:tcPr>
          <w:p w14:paraId="29126FE0"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数量</w:t>
            </w:r>
          </w:p>
        </w:tc>
        <w:tc>
          <w:tcPr>
            <w:tcW w:w="944" w:type="dxa"/>
            <w:shd w:val="clear" w:color="auto" w:fill="auto"/>
            <w:vAlign w:val="center"/>
            <w:hideMark/>
          </w:tcPr>
          <w:p w14:paraId="435A9F92"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单价（元）</w:t>
            </w:r>
          </w:p>
        </w:tc>
        <w:tc>
          <w:tcPr>
            <w:tcW w:w="944" w:type="dxa"/>
            <w:shd w:val="clear" w:color="auto" w:fill="auto"/>
            <w:vAlign w:val="center"/>
            <w:hideMark/>
          </w:tcPr>
          <w:p w14:paraId="06A86A8D"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合计（元）</w:t>
            </w:r>
          </w:p>
        </w:tc>
        <w:tc>
          <w:tcPr>
            <w:tcW w:w="1426" w:type="dxa"/>
            <w:shd w:val="clear" w:color="auto" w:fill="auto"/>
            <w:vAlign w:val="center"/>
            <w:hideMark/>
          </w:tcPr>
          <w:p w14:paraId="060C53C8"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备注</w:t>
            </w:r>
          </w:p>
        </w:tc>
      </w:tr>
      <w:tr w:rsidR="006D1532" w:rsidRPr="001518AC" w14:paraId="710F8D30" w14:textId="77777777" w:rsidTr="00D237A7">
        <w:trPr>
          <w:trHeight w:val="588"/>
        </w:trPr>
        <w:tc>
          <w:tcPr>
            <w:tcW w:w="13680" w:type="dxa"/>
            <w:gridSpan w:val="9"/>
            <w:shd w:val="clear" w:color="auto" w:fill="auto"/>
            <w:vAlign w:val="center"/>
            <w:hideMark/>
          </w:tcPr>
          <w:p w14:paraId="1359A4AF"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一、凤桥镇凤桥社区党群服务中心</w:t>
            </w:r>
          </w:p>
        </w:tc>
      </w:tr>
      <w:tr w:rsidR="00BA1F5F" w:rsidRPr="001518AC" w14:paraId="77C49015" w14:textId="77777777" w:rsidTr="00BA1F5F">
        <w:trPr>
          <w:trHeight w:val="594"/>
        </w:trPr>
        <w:tc>
          <w:tcPr>
            <w:tcW w:w="649" w:type="dxa"/>
            <w:vMerge w:val="restart"/>
            <w:shd w:val="clear" w:color="auto" w:fill="auto"/>
            <w:vAlign w:val="center"/>
            <w:hideMark/>
          </w:tcPr>
          <w:p w14:paraId="7CA84C71" w14:textId="606227B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5F897B5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384EA9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5622" w:type="dxa"/>
            <w:shd w:val="clear" w:color="auto" w:fill="auto"/>
            <w:vAlign w:val="center"/>
            <w:hideMark/>
          </w:tcPr>
          <w:p w14:paraId="3CD40EF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805" w:type="dxa"/>
            <w:shd w:val="clear" w:color="auto" w:fill="auto"/>
            <w:vAlign w:val="center"/>
            <w:hideMark/>
          </w:tcPr>
          <w:p w14:paraId="2E4EBA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1D601BBE" w14:textId="309B27C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0B150B63" w14:textId="1B628E9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16293C1" w14:textId="2F0584D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DCB3531" w14:textId="01C5C5E3"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EC4E57D" w14:textId="77777777" w:rsidTr="00BA1F5F">
        <w:trPr>
          <w:trHeight w:val="1992"/>
        </w:trPr>
        <w:tc>
          <w:tcPr>
            <w:tcW w:w="649" w:type="dxa"/>
            <w:vMerge/>
            <w:vAlign w:val="center"/>
            <w:hideMark/>
          </w:tcPr>
          <w:p w14:paraId="4AD87C6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E2A32B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3E9985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1386ECA6" w14:textId="4B519904"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3A314D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1064221E" w14:textId="1468103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6C7D8AF3" w14:textId="1B45352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7487302" w14:textId="4915395E"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170C867" w14:textId="4E46A2F7"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77E149C" w14:textId="77777777" w:rsidTr="00657471">
        <w:trPr>
          <w:trHeight w:val="900"/>
        </w:trPr>
        <w:tc>
          <w:tcPr>
            <w:tcW w:w="649" w:type="dxa"/>
            <w:vMerge/>
            <w:vAlign w:val="center"/>
            <w:hideMark/>
          </w:tcPr>
          <w:p w14:paraId="62A4F6F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DA2C2E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81D31E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3311288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344D0F0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B4536D0" w14:textId="7743A93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944" w:type="dxa"/>
            <w:shd w:val="clear" w:color="auto" w:fill="auto"/>
            <w:vAlign w:val="center"/>
            <w:hideMark/>
          </w:tcPr>
          <w:p w14:paraId="79548BCC" w14:textId="06E6B3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B8400D4" w14:textId="5B70B57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2209843" w14:textId="0DEEA712"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88B7672" w14:textId="77777777" w:rsidTr="00BA1F5F">
        <w:trPr>
          <w:trHeight w:val="630"/>
        </w:trPr>
        <w:tc>
          <w:tcPr>
            <w:tcW w:w="649" w:type="dxa"/>
            <w:vMerge/>
            <w:vAlign w:val="center"/>
            <w:hideMark/>
          </w:tcPr>
          <w:p w14:paraId="4AE98F7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D30DC0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67614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0AEADA1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6EBC4D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905C307" w14:textId="79BF472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D17C638" w14:textId="178C154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41C5B04" w14:textId="741970C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EDC67EB" w14:textId="0F0770C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AFF90E1" w14:textId="77777777" w:rsidTr="00657471">
        <w:trPr>
          <w:trHeight w:val="960"/>
        </w:trPr>
        <w:tc>
          <w:tcPr>
            <w:tcW w:w="649" w:type="dxa"/>
            <w:vMerge/>
            <w:vAlign w:val="center"/>
            <w:hideMark/>
          </w:tcPr>
          <w:p w14:paraId="694B9F3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52917B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47EB90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6C8DA95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11A77B3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12E3DB3" w14:textId="3A1A32A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601E4A1" w14:textId="2B7E8C6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1ACBDD8" w14:textId="30DC82B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AFBDAA3" w14:textId="16905F29"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6F9F06E6" w14:textId="77777777" w:rsidTr="00BA1F5F">
        <w:trPr>
          <w:trHeight w:val="1116"/>
        </w:trPr>
        <w:tc>
          <w:tcPr>
            <w:tcW w:w="649" w:type="dxa"/>
            <w:vMerge w:val="restart"/>
            <w:shd w:val="clear" w:color="auto" w:fill="auto"/>
            <w:vAlign w:val="center"/>
            <w:hideMark/>
          </w:tcPr>
          <w:p w14:paraId="1965F6B6" w14:textId="1A154DF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2</w:t>
            </w:r>
          </w:p>
        </w:tc>
        <w:tc>
          <w:tcPr>
            <w:tcW w:w="1205" w:type="dxa"/>
            <w:vMerge w:val="restart"/>
            <w:shd w:val="clear" w:color="auto" w:fill="auto"/>
            <w:vAlign w:val="center"/>
            <w:hideMark/>
          </w:tcPr>
          <w:p w14:paraId="77B657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2959933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5622" w:type="dxa"/>
            <w:shd w:val="clear" w:color="auto" w:fill="auto"/>
            <w:vAlign w:val="center"/>
            <w:hideMark/>
          </w:tcPr>
          <w:p w14:paraId="6C729CB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805" w:type="dxa"/>
            <w:shd w:val="clear" w:color="auto" w:fill="auto"/>
            <w:vAlign w:val="center"/>
            <w:hideMark/>
          </w:tcPr>
          <w:p w14:paraId="03F422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47DA98AD" w14:textId="3E5DB44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28200B34" w14:textId="3B9F5AD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5A8202" w14:textId="6B6CFE1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B3A88CD" w14:textId="4F5C883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EC45D43" w14:textId="77777777" w:rsidTr="00657471">
        <w:trPr>
          <w:trHeight w:val="600"/>
        </w:trPr>
        <w:tc>
          <w:tcPr>
            <w:tcW w:w="649" w:type="dxa"/>
            <w:vMerge/>
            <w:vAlign w:val="center"/>
            <w:hideMark/>
          </w:tcPr>
          <w:p w14:paraId="42D88B0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859A37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1E100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5FEF03C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6F70F9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C2D229D" w14:textId="2BDA120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4A95D0C1" w14:textId="2BE30B3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764F48" w14:textId="4030FC6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5CC6E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BA1F5F" w:rsidRPr="001518AC" w14:paraId="315112E3" w14:textId="77777777" w:rsidTr="00BA1F5F">
        <w:trPr>
          <w:trHeight w:val="645"/>
        </w:trPr>
        <w:tc>
          <w:tcPr>
            <w:tcW w:w="649" w:type="dxa"/>
            <w:vMerge w:val="restart"/>
            <w:shd w:val="clear" w:color="auto" w:fill="auto"/>
            <w:vAlign w:val="center"/>
            <w:hideMark/>
          </w:tcPr>
          <w:p w14:paraId="1E3A8731" w14:textId="67F2C1F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205" w:type="dxa"/>
            <w:vMerge w:val="restart"/>
            <w:shd w:val="clear" w:color="auto" w:fill="auto"/>
            <w:vAlign w:val="center"/>
            <w:hideMark/>
          </w:tcPr>
          <w:p w14:paraId="466130F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199FC56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2165B6B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561EAB2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1998F06" w14:textId="6708846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B10C36E" w14:textId="32504F6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D261C51" w14:textId="4E0283D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A192298" w14:textId="5188F17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FCA9DBA" w14:textId="77777777" w:rsidTr="00657471">
        <w:trPr>
          <w:trHeight w:val="408"/>
        </w:trPr>
        <w:tc>
          <w:tcPr>
            <w:tcW w:w="649" w:type="dxa"/>
            <w:vMerge/>
            <w:vAlign w:val="center"/>
            <w:hideMark/>
          </w:tcPr>
          <w:p w14:paraId="0E4E571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E6F27C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954E5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5622" w:type="dxa"/>
            <w:shd w:val="clear" w:color="auto" w:fill="auto"/>
            <w:vAlign w:val="center"/>
            <w:hideMark/>
          </w:tcPr>
          <w:p w14:paraId="08EC269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1、产品应符合GB/T13800-2009《手动轮椅车》国家标准。</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3、车架为高强度铝合金材质，管直径≥22mm，壁厚≥2mm，表面金属烤漆处理、无倒刺，手感光滑；</w:t>
            </w:r>
            <w:r w:rsidRPr="001518AC">
              <w:rPr>
                <w:rFonts w:ascii="宋体" w:hAnsi="宋体" w:cs="宋体" w:hint="eastAsia"/>
                <w:color w:val="000000" w:themeColor="text1"/>
                <w:kern w:val="0"/>
                <w:sz w:val="22"/>
                <w:szCs w:val="22"/>
              </w:rPr>
              <w:br/>
              <w:t>4、规格：总宽63cm，座宽46cm，座深42cm，背高41cm，座垫高度47cm，总高88cm，总长105cm</w:t>
            </w:r>
            <w:r w:rsidRPr="001518AC">
              <w:rPr>
                <w:rFonts w:ascii="宋体" w:hAnsi="宋体" w:cs="宋体" w:hint="eastAsia"/>
                <w:color w:val="000000" w:themeColor="text1"/>
                <w:kern w:val="0"/>
                <w:sz w:val="22"/>
                <w:szCs w:val="22"/>
              </w:rPr>
              <w:br/>
              <w:t>5、座垫：软座垫，座垫材料为韧性、抗拉、抗压好的尼龙布料内置海绵，中间大于300d的帆布夹层；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6、靠背：为软靠背，材料为韧性、抗拉、抗压好的尼龙布料，缝边牢固整齐，带有折背功能；</w:t>
            </w:r>
            <w:r w:rsidRPr="001518AC">
              <w:rPr>
                <w:rFonts w:ascii="宋体" w:hAnsi="宋体" w:cs="宋体" w:hint="eastAsia"/>
                <w:color w:val="000000" w:themeColor="text1"/>
                <w:kern w:val="0"/>
                <w:sz w:val="22"/>
                <w:szCs w:val="22"/>
              </w:rPr>
              <w:br/>
              <w:t>7、前小轮：为直径6英寸、高品质PVC实心轮胎。前叉采用双轴承；</w:t>
            </w:r>
            <w:r w:rsidRPr="001518AC">
              <w:rPr>
                <w:rFonts w:ascii="宋体" w:hAnsi="宋体" w:cs="宋体" w:hint="eastAsia"/>
                <w:color w:val="000000" w:themeColor="text1"/>
                <w:kern w:val="0"/>
                <w:sz w:val="22"/>
                <w:szCs w:val="22"/>
              </w:rPr>
              <w:br/>
              <w:t>8、后轮：为直径20英寸的免充气优质PU胎；</w:t>
            </w:r>
            <w:r w:rsidRPr="001518AC">
              <w:rPr>
                <w:rFonts w:ascii="宋体" w:hAnsi="宋体" w:cs="宋体" w:hint="eastAsia"/>
                <w:color w:val="000000" w:themeColor="text1"/>
                <w:kern w:val="0"/>
                <w:sz w:val="22"/>
                <w:szCs w:val="22"/>
              </w:rPr>
              <w:br/>
              <w:t>9、扶手：可后翻式，配高品质PU扶手垫；</w:t>
            </w:r>
            <w:r w:rsidRPr="001518AC">
              <w:rPr>
                <w:rFonts w:ascii="宋体" w:hAnsi="宋体" w:cs="宋体" w:hint="eastAsia"/>
                <w:color w:val="000000" w:themeColor="text1"/>
                <w:kern w:val="0"/>
                <w:sz w:val="22"/>
                <w:szCs w:val="22"/>
              </w:rPr>
              <w:br/>
              <w:t>10、脚托：可上翻式，脚踏板高度可调；</w:t>
            </w:r>
            <w:r w:rsidRPr="001518AC">
              <w:rPr>
                <w:rFonts w:ascii="宋体" w:hAnsi="宋体" w:cs="宋体" w:hint="eastAsia"/>
                <w:color w:val="000000" w:themeColor="text1"/>
                <w:kern w:val="0"/>
                <w:sz w:val="22"/>
                <w:szCs w:val="22"/>
              </w:rPr>
              <w:br/>
              <w:t>11、刹车：配联动式护理刹车和手动驻刹；</w:t>
            </w:r>
            <w:r w:rsidRPr="001518AC">
              <w:rPr>
                <w:rFonts w:ascii="宋体" w:hAnsi="宋体" w:cs="宋体" w:hint="eastAsia"/>
                <w:color w:val="000000" w:themeColor="text1"/>
                <w:kern w:val="0"/>
                <w:sz w:val="22"/>
                <w:szCs w:val="22"/>
              </w:rPr>
              <w:br/>
              <w:t>12、背垫配有可调式安全带，小腿部分配有支撑带。</w:t>
            </w:r>
            <w:r w:rsidRPr="001518AC">
              <w:rPr>
                <w:rFonts w:ascii="宋体" w:hAnsi="宋体" w:cs="宋体" w:hint="eastAsia"/>
                <w:color w:val="000000" w:themeColor="text1"/>
                <w:kern w:val="0"/>
                <w:sz w:val="22"/>
                <w:szCs w:val="22"/>
              </w:rPr>
              <w:br/>
              <w:t>13、载重：不小于100kg；净重12kg。</w:t>
            </w:r>
          </w:p>
        </w:tc>
        <w:tc>
          <w:tcPr>
            <w:tcW w:w="805" w:type="dxa"/>
            <w:shd w:val="clear" w:color="auto" w:fill="auto"/>
            <w:vAlign w:val="center"/>
            <w:hideMark/>
          </w:tcPr>
          <w:p w14:paraId="6690396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45F61AA0" w14:textId="4CCD96C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D68448B" w14:textId="0DA4A06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41A48DB" w14:textId="7FAA430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F69FAE3" w14:textId="41DADC9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C07821E" w14:textId="77777777" w:rsidTr="00657471">
        <w:trPr>
          <w:trHeight w:val="1123"/>
        </w:trPr>
        <w:tc>
          <w:tcPr>
            <w:tcW w:w="649" w:type="dxa"/>
            <w:vMerge/>
            <w:vAlign w:val="center"/>
            <w:hideMark/>
          </w:tcPr>
          <w:p w14:paraId="6B11921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C1DFB3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53BEAE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5622" w:type="dxa"/>
            <w:shd w:val="clear" w:color="auto" w:fill="auto"/>
            <w:vAlign w:val="center"/>
            <w:hideMark/>
          </w:tcPr>
          <w:p w14:paraId="26AFDCB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805" w:type="dxa"/>
            <w:shd w:val="clear" w:color="auto" w:fill="auto"/>
            <w:vAlign w:val="center"/>
            <w:hideMark/>
          </w:tcPr>
          <w:p w14:paraId="43B40E4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6D95C9C2" w14:textId="061D2A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66A083F" w14:textId="044DF77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CB1A99" w14:textId="3E1B127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6C844E3" w14:textId="2FA0BD65"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46A75C3" w14:textId="77777777" w:rsidTr="00657471">
        <w:trPr>
          <w:trHeight w:val="699"/>
        </w:trPr>
        <w:tc>
          <w:tcPr>
            <w:tcW w:w="649" w:type="dxa"/>
            <w:vMerge/>
            <w:vAlign w:val="center"/>
            <w:hideMark/>
          </w:tcPr>
          <w:p w14:paraId="7717A7F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192A9E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28C1B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5622" w:type="dxa"/>
            <w:shd w:val="clear" w:color="auto" w:fill="auto"/>
            <w:vAlign w:val="center"/>
            <w:hideMark/>
          </w:tcPr>
          <w:p w14:paraId="63FA1E5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805" w:type="dxa"/>
            <w:shd w:val="clear" w:color="auto" w:fill="auto"/>
            <w:vAlign w:val="center"/>
            <w:hideMark/>
          </w:tcPr>
          <w:p w14:paraId="0D6A45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41018F71" w14:textId="27EDA58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3E8B598" w14:textId="448E94D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18B765D" w14:textId="2CF020E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E48A83A" w14:textId="132BAF0A"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6933382B" w14:textId="77777777" w:rsidTr="00BA1F5F">
        <w:trPr>
          <w:trHeight w:val="675"/>
        </w:trPr>
        <w:tc>
          <w:tcPr>
            <w:tcW w:w="649" w:type="dxa"/>
            <w:vMerge w:val="restart"/>
            <w:shd w:val="clear" w:color="auto" w:fill="auto"/>
            <w:vAlign w:val="center"/>
            <w:hideMark/>
          </w:tcPr>
          <w:p w14:paraId="6334989F" w14:textId="62F494D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73D0035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0E1D43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13AABB7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17E647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8641ECE" w14:textId="5BFF0A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3FEAEA3" w14:textId="0DE6DA0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7E68F9" w14:textId="6C478F7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88DF66B" w14:textId="1056CBC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05039A3" w14:textId="77777777" w:rsidTr="00BA1F5F">
        <w:trPr>
          <w:trHeight w:val="557"/>
        </w:trPr>
        <w:tc>
          <w:tcPr>
            <w:tcW w:w="649" w:type="dxa"/>
            <w:vMerge/>
            <w:vAlign w:val="center"/>
            <w:hideMark/>
          </w:tcPr>
          <w:p w14:paraId="6CFEA68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047923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4C1F8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3058551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47C532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32CDFC8" w14:textId="62303CB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B91E77B" w14:textId="6CD4502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76A1BD8" w14:textId="2813F79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CBB1638" w14:textId="210DDC1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6C2C4E9" w14:textId="77777777" w:rsidTr="00BA1F5F">
        <w:trPr>
          <w:trHeight w:val="537"/>
        </w:trPr>
        <w:tc>
          <w:tcPr>
            <w:tcW w:w="649" w:type="dxa"/>
            <w:vMerge/>
            <w:vAlign w:val="center"/>
            <w:hideMark/>
          </w:tcPr>
          <w:p w14:paraId="60BFED2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DF9707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55D79A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0E0FBF8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0D334DB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4389396" w14:textId="6F95ABE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982A6E1" w14:textId="2BC0DA0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448C0DB" w14:textId="20786A6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61B7777" w14:textId="4696A59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57079C18" w14:textId="77777777" w:rsidTr="00BA1F5F">
        <w:trPr>
          <w:trHeight w:val="673"/>
        </w:trPr>
        <w:tc>
          <w:tcPr>
            <w:tcW w:w="649" w:type="dxa"/>
            <w:vMerge/>
            <w:vAlign w:val="center"/>
            <w:hideMark/>
          </w:tcPr>
          <w:p w14:paraId="7908C65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0AE753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FD4797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视障阅览区标牌</w:t>
            </w:r>
          </w:p>
        </w:tc>
        <w:tc>
          <w:tcPr>
            <w:tcW w:w="5622" w:type="dxa"/>
            <w:shd w:val="clear" w:color="auto" w:fill="auto"/>
            <w:vAlign w:val="center"/>
            <w:hideMark/>
          </w:tcPr>
          <w:p w14:paraId="35443E3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尺寸：200mm*150mm，深底白字,材质：环保材质，与现有文化元素相融合</w:t>
            </w:r>
          </w:p>
        </w:tc>
        <w:tc>
          <w:tcPr>
            <w:tcW w:w="805" w:type="dxa"/>
            <w:shd w:val="clear" w:color="auto" w:fill="auto"/>
            <w:vAlign w:val="center"/>
            <w:hideMark/>
          </w:tcPr>
          <w:p w14:paraId="1614A7F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17C8799" w14:textId="5BF0363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16ABC65" w14:textId="1C5A95B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6CA30EE" w14:textId="5A2DCEB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5C3E3D1" w14:textId="2A5F2DE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DCB27C1" w14:textId="77777777" w:rsidTr="00657471">
        <w:trPr>
          <w:trHeight w:val="480"/>
        </w:trPr>
        <w:tc>
          <w:tcPr>
            <w:tcW w:w="649" w:type="dxa"/>
            <w:vMerge/>
            <w:vAlign w:val="center"/>
            <w:hideMark/>
          </w:tcPr>
          <w:p w14:paraId="59FC366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BBF3C7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280A76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盲文图书</w:t>
            </w:r>
          </w:p>
        </w:tc>
        <w:tc>
          <w:tcPr>
            <w:tcW w:w="5622" w:type="dxa"/>
            <w:shd w:val="clear" w:color="auto" w:fill="auto"/>
            <w:vAlign w:val="center"/>
            <w:hideMark/>
          </w:tcPr>
          <w:p w14:paraId="0CA22CE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盲文凸点书集</w:t>
            </w:r>
          </w:p>
        </w:tc>
        <w:tc>
          <w:tcPr>
            <w:tcW w:w="805" w:type="dxa"/>
            <w:shd w:val="clear" w:color="auto" w:fill="auto"/>
            <w:vAlign w:val="center"/>
            <w:hideMark/>
          </w:tcPr>
          <w:p w14:paraId="44A051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本</w:t>
            </w:r>
          </w:p>
        </w:tc>
        <w:tc>
          <w:tcPr>
            <w:tcW w:w="876" w:type="dxa"/>
            <w:shd w:val="clear" w:color="auto" w:fill="auto"/>
            <w:vAlign w:val="center"/>
            <w:hideMark/>
          </w:tcPr>
          <w:p w14:paraId="556E5FA3" w14:textId="295E08C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0657E555" w14:textId="2070A2F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5059DAE" w14:textId="1C29232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37F1811" w14:textId="7136F3FF"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125DFA4A" w14:textId="77777777" w:rsidTr="00BA1F5F">
        <w:trPr>
          <w:trHeight w:val="916"/>
        </w:trPr>
        <w:tc>
          <w:tcPr>
            <w:tcW w:w="649" w:type="dxa"/>
            <w:vMerge w:val="restart"/>
            <w:shd w:val="clear" w:color="auto" w:fill="auto"/>
            <w:vAlign w:val="center"/>
            <w:hideMark/>
          </w:tcPr>
          <w:p w14:paraId="25C10064" w14:textId="178441E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7838B7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32EDF5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6DFB840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6504D01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4B0E525" w14:textId="47E0A21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153728B" w14:textId="643B737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95DF784" w14:textId="57CAC4B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4ED658F" w14:textId="18E8E0A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9955803" w14:textId="77777777" w:rsidTr="00BA1F5F">
        <w:trPr>
          <w:trHeight w:val="1114"/>
        </w:trPr>
        <w:tc>
          <w:tcPr>
            <w:tcW w:w="649" w:type="dxa"/>
            <w:vMerge/>
            <w:vAlign w:val="center"/>
            <w:hideMark/>
          </w:tcPr>
          <w:p w14:paraId="3A57AC7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0804B4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4D52B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60F684F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6C58DA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7B57710" w14:textId="0FB82E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7A56E83" w14:textId="38FED6B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08D7F4B" w14:textId="237FC38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F5922B4" w14:textId="777C1F53"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44A9BE3" w14:textId="77777777" w:rsidTr="00BA1F5F">
        <w:trPr>
          <w:trHeight w:val="3101"/>
        </w:trPr>
        <w:tc>
          <w:tcPr>
            <w:tcW w:w="649" w:type="dxa"/>
            <w:vMerge w:val="restart"/>
            <w:shd w:val="clear" w:color="auto" w:fill="auto"/>
            <w:vAlign w:val="center"/>
            <w:hideMark/>
          </w:tcPr>
          <w:p w14:paraId="015E586A" w14:textId="27CA36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6</w:t>
            </w:r>
          </w:p>
        </w:tc>
        <w:tc>
          <w:tcPr>
            <w:tcW w:w="1205" w:type="dxa"/>
            <w:vMerge w:val="restart"/>
            <w:shd w:val="clear" w:color="auto" w:fill="auto"/>
            <w:vAlign w:val="center"/>
            <w:hideMark/>
          </w:tcPr>
          <w:p w14:paraId="1B728E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14D1ED5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5622" w:type="dxa"/>
            <w:shd w:val="clear" w:color="auto" w:fill="auto"/>
            <w:vAlign w:val="center"/>
            <w:hideMark/>
          </w:tcPr>
          <w:p w14:paraId="548A047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805" w:type="dxa"/>
            <w:shd w:val="clear" w:color="auto" w:fill="auto"/>
            <w:vAlign w:val="center"/>
            <w:hideMark/>
          </w:tcPr>
          <w:p w14:paraId="4DDA4F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B18FF45" w14:textId="1398DD2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905D2B6" w14:textId="6FCAAFD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713F07" w14:textId="4DC861C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68B97C9" w14:textId="1B5D1D8A"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2394C7D" w14:textId="77777777" w:rsidTr="00BA1F5F">
        <w:trPr>
          <w:trHeight w:val="1090"/>
        </w:trPr>
        <w:tc>
          <w:tcPr>
            <w:tcW w:w="649" w:type="dxa"/>
            <w:vMerge/>
            <w:vAlign w:val="center"/>
            <w:hideMark/>
          </w:tcPr>
          <w:p w14:paraId="2D4B313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8AB544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FCD376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信息无障碍交互终端</w:t>
            </w:r>
          </w:p>
        </w:tc>
        <w:tc>
          <w:tcPr>
            <w:tcW w:w="5622" w:type="dxa"/>
            <w:shd w:val="clear" w:color="auto" w:fill="auto"/>
            <w:vAlign w:val="center"/>
            <w:hideMark/>
          </w:tcPr>
          <w:p w14:paraId="1ED458A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服务窗口处应设置文字显示器以及语音广播装置：屏幕10.4英寸，储存容量为6+128G,交互软件可将语音转化成简体文字，同时也可以利用语音合成技术把文字合成语音。为聋哑人群办理业务提供方便。</w:t>
            </w:r>
          </w:p>
        </w:tc>
        <w:tc>
          <w:tcPr>
            <w:tcW w:w="805" w:type="dxa"/>
            <w:shd w:val="clear" w:color="auto" w:fill="auto"/>
            <w:vAlign w:val="center"/>
            <w:hideMark/>
          </w:tcPr>
          <w:p w14:paraId="535A6C9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F03C55A" w14:textId="6A69248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EB6DCE5" w14:textId="5E42FAB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84516CF" w14:textId="4A99388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D88BFF6" w14:textId="731ADBD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29149F6" w14:textId="77777777" w:rsidTr="00657471">
        <w:trPr>
          <w:trHeight w:val="2959"/>
        </w:trPr>
        <w:tc>
          <w:tcPr>
            <w:tcW w:w="649" w:type="dxa"/>
            <w:vMerge/>
            <w:vAlign w:val="center"/>
            <w:hideMark/>
          </w:tcPr>
          <w:p w14:paraId="6B37FE4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E238DD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50649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无障碍学习卡</w:t>
            </w:r>
          </w:p>
        </w:tc>
        <w:tc>
          <w:tcPr>
            <w:tcW w:w="5622" w:type="dxa"/>
            <w:shd w:val="clear" w:color="auto" w:fill="auto"/>
            <w:vAlign w:val="center"/>
            <w:hideMark/>
          </w:tcPr>
          <w:p w14:paraId="2D40802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纸质盲文、大字版学习卡，盲文点字使用数字盲文印刷技术进行印刷，具有点字触感清晰，长效抑菌，经久耐用等优势，配合花色增效打印，更便于触摸识别。</w:t>
            </w:r>
            <w:r w:rsidRPr="001518AC">
              <w:rPr>
                <w:rFonts w:ascii="宋体" w:hAnsi="宋体" w:cs="宋体" w:hint="eastAsia"/>
                <w:color w:val="000000" w:themeColor="text1"/>
                <w:kern w:val="0"/>
                <w:sz w:val="22"/>
                <w:szCs w:val="22"/>
              </w:rPr>
              <w:br/>
              <w:t>产品特点：</w:t>
            </w:r>
            <w:r w:rsidRPr="001518AC">
              <w:rPr>
                <w:rFonts w:ascii="宋体" w:hAnsi="宋体" w:cs="宋体" w:hint="eastAsia"/>
                <w:color w:val="000000" w:themeColor="text1"/>
                <w:kern w:val="0"/>
                <w:sz w:val="22"/>
                <w:szCs w:val="22"/>
              </w:rPr>
              <w:br/>
              <w:t>1、实心盲文点字更牢固、耐压，使用寿命更长，同时印刷点字材料具有长效抑菌功能，实现更高卫生等级；</w:t>
            </w:r>
            <w:r w:rsidRPr="001518AC">
              <w:rPr>
                <w:rFonts w:ascii="宋体" w:hAnsi="宋体" w:cs="宋体" w:hint="eastAsia"/>
                <w:color w:val="000000" w:themeColor="text1"/>
                <w:kern w:val="0"/>
                <w:sz w:val="22"/>
                <w:szCs w:val="22"/>
              </w:rPr>
              <w:br/>
              <w:t>2、纸基材料印制，使用过程中手感与普通学习卡一致；</w:t>
            </w:r>
            <w:r w:rsidRPr="001518AC">
              <w:rPr>
                <w:rFonts w:ascii="宋体" w:hAnsi="宋体" w:cs="宋体" w:hint="eastAsia"/>
                <w:color w:val="000000" w:themeColor="text1"/>
                <w:kern w:val="0"/>
                <w:sz w:val="22"/>
                <w:szCs w:val="22"/>
              </w:rPr>
              <w:br/>
              <w:t>3、花色可实现线条轮廓触感，更方便视障人群触摸辨识；</w:t>
            </w:r>
            <w:r w:rsidRPr="001518AC">
              <w:rPr>
                <w:rFonts w:ascii="宋体" w:hAnsi="宋体" w:cs="宋体" w:hint="eastAsia"/>
                <w:color w:val="000000" w:themeColor="text1"/>
                <w:kern w:val="0"/>
                <w:sz w:val="22"/>
                <w:szCs w:val="22"/>
              </w:rPr>
              <w:br/>
              <w:t>4、学习卡背面可定制如人防知识等盲文信息，寓教于乐。</w:t>
            </w:r>
            <w:r w:rsidRPr="001518AC">
              <w:rPr>
                <w:rFonts w:ascii="宋体" w:hAnsi="宋体" w:cs="宋体" w:hint="eastAsia"/>
                <w:color w:val="000000" w:themeColor="text1"/>
                <w:kern w:val="0"/>
                <w:sz w:val="22"/>
                <w:szCs w:val="22"/>
              </w:rPr>
              <w:br/>
              <w:t>5、卡面大字信息，便于老年人使用。</w:t>
            </w:r>
          </w:p>
        </w:tc>
        <w:tc>
          <w:tcPr>
            <w:tcW w:w="805" w:type="dxa"/>
            <w:shd w:val="clear" w:color="auto" w:fill="auto"/>
            <w:vAlign w:val="center"/>
            <w:hideMark/>
          </w:tcPr>
          <w:p w14:paraId="1E8097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63B5354" w14:textId="5EAAC5C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6CF88C1D" w14:textId="68710C3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6242322" w14:textId="53EF7C7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36486BA" w14:textId="2586C82F"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6F97C3A" w14:textId="77777777" w:rsidTr="00BA1F5F">
        <w:trPr>
          <w:trHeight w:val="1684"/>
        </w:trPr>
        <w:tc>
          <w:tcPr>
            <w:tcW w:w="649" w:type="dxa"/>
            <w:vMerge/>
            <w:vAlign w:val="center"/>
            <w:hideMark/>
          </w:tcPr>
          <w:p w14:paraId="5ACF4BA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D95B44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33228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视障信息终端发射器</w:t>
            </w:r>
          </w:p>
        </w:tc>
        <w:tc>
          <w:tcPr>
            <w:tcW w:w="5622" w:type="dxa"/>
            <w:shd w:val="clear" w:color="auto" w:fill="auto"/>
            <w:vAlign w:val="center"/>
            <w:hideMark/>
          </w:tcPr>
          <w:p w14:paraId="465A5A68" w14:textId="26591BC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37*58*11mm；电池容量：400mAh可充电电池，工作频率：2.400~2.483Ghz；通讯距离：空旷大于30米；机械按键：支持；盲文符号：支持；静默电流：小于30uA。通过佩戴，用户感应视障信息终端接收器的区域时，喇叭播报音乐，盲文按键可再次触发视障信息终端接收器播报音乐。视障信息终端发射器与接收器一同使用。</w:t>
            </w:r>
          </w:p>
        </w:tc>
        <w:tc>
          <w:tcPr>
            <w:tcW w:w="805" w:type="dxa"/>
            <w:shd w:val="clear" w:color="auto" w:fill="auto"/>
            <w:vAlign w:val="center"/>
            <w:hideMark/>
          </w:tcPr>
          <w:p w14:paraId="134B16F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2BD74CC" w14:textId="438A980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7936993D" w14:textId="3EBA7C9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EA19EEA" w14:textId="134A1AE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95A4442" w14:textId="1CF5C670"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99AC34A" w14:textId="77777777" w:rsidTr="00BA1F5F">
        <w:trPr>
          <w:trHeight w:val="391"/>
        </w:trPr>
        <w:tc>
          <w:tcPr>
            <w:tcW w:w="649" w:type="dxa"/>
            <w:vMerge/>
            <w:vAlign w:val="center"/>
            <w:hideMark/>
          </w:tcPr>
          <w:p w14:paraId="5C1FBE9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8E0B5D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FAD28B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6100AB8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71C073C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F26025D" w14:textId="36F7010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03593CE" w14:textId="1BCA7FF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27446F0" w14:textId="429C194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1D23DD4" w14:textId="79834808"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189FEF4A" w14:textId="77777777" w:rsidTr="009C265C">
        <w:trPr>
          <w:trHeight w:val="288"/>
        </w:trPr>
        <w:tc>
          <w:tcPr>
            <w:tcW w:w="649" w:type="dxa"/>
            <w:vMerge w:val="restart"/>
            <w:shd w:val="clear" w:color="auto" w:fill="auto"/>
            <w:vAlign w:val="center"/>
            <w:hideMark/>
          </w:tcPr>
          <w:p w14:paraId="1142961F" w14:textId="3CEE99F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vMerge w:val="restart"/>
            <w:shd w:val="clear" w:color="auto" w:fill="auto"/>
            <w:vAlign w:val="center"/>
            <w:hideMark/>
          </w:tcPr>
          <w:p w14:paraId="4285EB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vMerge w:val="restart"/>
            <w:shd w:val="clear" w:color="auto" w:fill="auto"/>
            <w:vAlign w:val="center"/>
            <w:hideMark/>
          </w:tcPr>
          <w:p w14:paraId="26A81E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5622" w:type="dxa"/>
            <w:shd w:val="clear" w:color="auto" w:fill="auto"/>
            <w:vAlign w:val="center"/>
            <w:hideMark/>
          </w:tcPr>
          <w:p w14:paraId="1AA743F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原男女卫生间中间墙体拆除，含建筑垃圾处理及外运</w:t>
            </w:r>
          </w:p>
        </w:tc>
        <w:tc>
          <w:tcPr>
            <w:tcW w:w="805" w:type="dxa"/>
            <w:shd w:val="clear" w:color="auto" w:fill="auto"/>
            <w:vAlign w:val="center"/>
            <w:hideMark/>
          </w:tcPr>
          <w:p w14:paraId="1DE7DD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m3</w:t>
            </w:r>
          </w:p>
        </w:tc>
        <w:tc>
          <w:tcPr>
            <w:tcW w:w="876" w:type="dxa"/>
            <w:shd w:val="clear" w:color="auto" w:fill="auto"/>
            <w:vAlign w:val="center"/>
            <w:hideMark/>
          </w:tcPr>
          <w:p w14:paraId="6327B335" w14:textId="28959CA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0512F311" w14:textId="3C6F496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037B7D" w14:textId="1460B17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77A5399B" w14:textId="5C840388"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264ACEB" w14:textId="77777777" w:rsidTr="009C265C">
        <w:trPr>
          <w:trHeight w:val="288"/>
        </w:trPr>
        <w:tc>
          <w:tcPr>
            <w:tcW w:w="649" w:type="dxa"/>
            <w:vMerge/>
            <w:vAlign w:val="center"/>
            <w:hideMark/>
          </w:tcPr>
          <w:p w14:paraId="4AABA6A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625140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77F508D"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A42078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蹲坑拆除，含建筑垃圾处理及外运</w:t>
            </w:r>
          </w:p>
        </w:tc>
        <w:tc>
          <w:tcPr>
            <w:tcW w:w="805" w:type="dxa"/>
            <w:shd w:val="clear" w:color="auto" w:fill="auto"/>
            <w:vAlign w:val="center"/>
            <w:hideMark/>
          </w:tcPr>
          <w:p w14:paraId="52281C9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67DC9BA6" w14:textId="0EA8940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54C1942" w14:textId="4F885D2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371A64F" w14:textId="3D6BB9A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A05FA6A" w14:textId="68BF0760"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18AE02D9" w14:textId="77777777" w:rsidTr="009C265C">
        <w:trPr>
          <w:trHeight w:val="288"/>
        </w:trPr>
        <w:tc>
          <w:tcPr>
            <w:tcW w:w="649" w:type="dxa"/>
            <w:vMerge/>
            <w:vAlign w:val="center"/>
            <w:hideMark/>
          </w:tcPr>
          <w:p w14:paraId="5B4A893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57FC92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2545E12"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9A992E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小便池拆除，含建筑垃圾处理及外运</w:t>
            </w:r>
          </w:p>
        </w:tc>
        <w:tc>
          <w:tcPr>
            <w:tcW w:w="805" w:type="dxa"/>
            <w:shd w:val="clear" w:color="auto" w:fill="auto"/>
            <w:vAlign w:val="center"/>
            <w:hideMark/>
          </w:tcPr>
          <w:p w14:paraId="1975BB3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549C7DF4" w14:textId="7443C20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298EA56" w14:textId="038ACC7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629FEA" w14:textId="7ED1A10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59D9019" w14:textId="4B1A85AB"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0B9623C3" w14:textId="77777777" w:rsidTr="009C265C">
        <w:trPr>
          <w:trHeight w:val="288"/>
        </w:trPr>
        <w:tc>
          <w:tcPr>
            <w:tcW w:w="649" w:type="dxa"/>
            <w:vMerge/>
            <w:vAlign w:val="center"/>
            <w:hideMark/>
          </w:tcPr>
          <w:p w14:paraId="66B00AA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A95C85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F338E5E"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67E9810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805" w:type="dxa"/>
            <w:shd w:val="clear" w:color="auto" w:fill="auto"/>
            <w:vAlign w:val="center"/>
            <w:hideMark/>
          </w:tcPr>
          <w:p w14:paraId="0408551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EB63CBC" w14:textId="66789A6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044D429" w14:textId="5386D6F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B8BF6E5" w14:textId="76F0FC5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338B8C67" w14:textId="160DB488"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D07D364" w14:textId="77777777" w:rsidTr="009C265C">
        <w:trPr>
          <w:trHeight w:val="288"/>
        </w:trPr>
        <w:tc>
          <w:tcPr>
            <w:tcW w:w="649" w:type="dxa"/>
            <w:vMerge/>
            <w:vAlign w:val="center"/>
            <w:hideMark/>
          </w:tcPr>
          <w:p w14:paraId="19E6A93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0F741E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8A741D5"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395743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805" w:type="dxa"/>
            <w:shd w:val="clear" w:color="auto" w:fill="auto"/>
            <w:vAlign w:val="center"/>
            <w:hideMark/>
          </w:tcPr>
          <w:p w14:paraId="4797B0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16D48C1" w14:textId="3BC8636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944" w:type="dxa"/>
            <w:shd w:val="clear" w:color="auto" w:fill="auto"/>
            <w:vAlign w:val="center"/>
            <w:hideMark/>
          </w:tcPr>
          <w:p w14:paraId="788CD719" w14:textId="26D382E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E24C2C2" w14:textId="1B52767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73505CDF" w14:textId="4596BDAB"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8F0CFC0" w14:textId="77777777" w:rsidTr="009C265C">
        <w:trPr>
          <w:trHeight w:val="288"/>
        </w:trPr>
        <w:tc>
          <w:tcPr>
            <w:tcW w:w="649" w:type="dxa"/>
            <w:vMerge/>
            <w:vAlign w:val="center"/>
            <w:hideMark/>
          </w:tcPr>
          <w:p w14:paraId="6045913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7E209B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59B4D34"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1EDA5A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吊顶拆除，含建筑垃圾处理及外运</w:t>
            </w:r>
          </w:p>
        </w:tc>
        <w:tc>
          <w:tcPr>
            <w:tcW w:w="805" w:type="dxa"/>
            <w:shd w:val="clear" w:color="auto" w:fill="auto"/>
            <w:vAlign w:val="center"/>
            <w:hideMark/>
          </w:tcPr>
          <w:p w14:paraId="64F992E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55854C1B" w14:textId="119ADF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75C59DBE" w14:textId="42F7232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9417E7B" w14:textId="1E0DA8A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09E0349" w14:textId="0D0BDBB3"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9F6B2F9" w14:textId="77777777" w:rsidTr="009C265C">
        <w:trPr>
          <w:trHeight w:val="288"/>
        </w:trPr>
        <w:tc>
          <w:tcPr>
            <w:tcW w:w="649" w:type="dxa"/>
            <w:vMerge/>
            <w:vAlign w:val="center"/>
            <w:hideMark/>
          </w:tcPr>
          <w:p w14:paraId="795ED67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65735C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1AB7E2E6"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B885AD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805" w:type="dxa"/>
            <w:shd w:val="clear" w:color="auto" w:fill="auto"/>
            <w:vAlign w:val="center"/>
            <w:hideMark/>
          </w:tcPr>
          <w:p w14:paraId="59118F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11CC0657" w14:textId="7D76831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5B1BFFC3" w14:textId="1AF80B0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C2FB29B" w14:textId="38CB59A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CE3CB30" w14:textId="6C3AC377"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0EEAEFF1" w14:textId="77777777" w:rsidTr="009C265C">
        <w:trPr>
          <w:trHeight w:val="576"/>
        </w:trPr>
        <w:tc>
          <w:tcPr>
            <w:tcW w:w="649" w:type="dxa"/>
            <w:vMerge/>
            <w:vAlign w:val="center"/>
            <w:hideMark/>
          </w:tcPr>
          <w:p w14:paraId="483CDFA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25E259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0D637ED"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452C5FE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805" w:type="dxa"/>
            <w:shd w:val="clear" w:color="auto" w:fill="auto"/>
            <w:vAlign w:val="center"/>
            <w:hideMark/>
          </w:tcPr>
          <w:p w14:paraId="526814D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876" w:type="dxa"/>
            <w:shd w:val="clear" w:color="auto" w:fill="auto"/>
            <w:vAlign w:val="center"/>
            <w:hideMark/>
          </w:tcPr>
          <w:p w14:paraId="7DF40924" w14:textId="468FE09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60F9B26" w14:textId="256992B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FBFB806" w14:textId="5E2EFC5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903B95D" w14:textId="4B940287" w:rsidR="006D1532" w:rsidRPr="001518AC" w:rsidRDefault="006D1532" w:rsidP="006D1532">
            <w:pPr>
              <w:widowControl/>
              <w:jc w:val="left"/>
              <w:rPr>
                <w:rFonts w:ascii="宋体" w:hAnsi="宋体" w:cs="宋体"/>
                <w:color w:val="000000" w:themeColor="text1"/>
                <w:kern w:val="0"/>
                <w:sz w:val="22"/>
                <w:szCs w:val="22"/>
              </w:rPr>
            </w:pPr>
          </w:p>
        </w:tc>
      </w:tr>
      <w:tr w:rsidR="00BA1F5F" w:rsidRPr="001518AC" w14:paraId="621A206D" w14:textId="77777777" w:rsidTr="00BA1F5F">
        <w:trPr>
          <w:trHeight w:val="1120"/>
        </w:trPr>
        <w:tc>
          <w:tcPr>
            <w:tcW w:w="649" w:type="dxa"/>
            <w:vMerge/>
            <w:vAlign w:val="center"/>
            <w:hideMark/>
          </w:tcPr>
          <w:p w14:paraId="6603AB2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5C985E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F23CCF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6B7BAAF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025BF57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CE4C7C0" w14:textId="18A72B5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0FCFCB59" w14:textId="0831DC3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B8E176" w14:textId="7BDA2EC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CAE3453" w14:textId="7C4076D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AEB6444" w14:textId="77777777" w:rsidTr="00657471">
        <w:trPr>
          <w:trHeight w:val="576"/>
        </w:trPr>
        <w:tc>
          <w:tcPr>
            <w:tcW w:w="649" w:type="dxa"/>
            <w:vMerge/>
            <w:vAlign w:val="center"/>
            <w:hideMark/>
          </w:tcPr>
          <w:p w14:paraId="1F5AF25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F10511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003DCD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镜面</w:t>
            </w:r>
          </w:p>
        </w:tc>
        <w:tc>
          <w:tcPr>
            <w:tcW w:w="5622" w:type="dxa"/>
            <w:shd w:val="clear" w:color="auto" w:fill="auto"/>
            <w:vAlign w:val="center"/>
            <w:hideMark/>
          </w:tcPr>
          <w:p w14:paraId="1F3CC75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尺寸：800mm*1500mm，锡面浮法玻璃，工艺好，平整度高，成像清晰，含材料搬运和安装费用。</w:t>
            </w:r>
          </w:p>
        </w:tc>
        <w:tc>
          <w:tcPr>
            <w:tcW w:w="805" w:type="dxa"/>
            <w:shd w:val="clear" w:color="auto" w:fill="auto"/>
            <w:vAlign w:val="center"/>
            <w:hideMark/>
          </w:tcPr>
          <w:p w14:paraId="79B8A2F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B5073FC" w14:textId="60375EF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87E6271" w14:textId="501C9A2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933F00" w14:textId="7453C2D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02E4B473" w14:textId="4C664357" w:rsidR="006D1532" w:rsidRPr="001518AC" w:rsidRDefault="006D1532" w:rsidP="006D1532">
            <w:pPr>
              <w:widowControl/>
              <w:jc w:val="left"/>
              <w:rPr>
                <w:rFonts w:ascii="宋体" w:hAnsi="宋体" w:cs="宋体"/>
                <w:color w:val="000000" w:themeColor="text1"/>
                <w:kern w:val="0"/>
                <w:sz w:val="22"/>
                <w:szCs w:val="22"/>
              </w:rPr>
            </w:pPr>
          </w:p>
        </w:tc>
      </w:tr>
      <w:tr w:rsidR="00BA1F5F" w:rsidRPr="001518AC" w14:paraId="26B6A3D3" w14:textId="77777777" w:rsidTr="00BA1F5F">
        <w:trPr>
          <w:trHeight w:val="124"/>
        </w:trPr>
        <w:tc>
          <w:tcPr>
            <w:tcW w:w="649" w:type="dxa"/>
            <w:vMerge/>
            <w:vAlign w:val="center"/>
            <w:hideMark/>
          </w:tcPr>
          <w:p w14:paraId="537238E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FFEE41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0813A3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08A262F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58BB463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380A2F0" w14:textId="4742C4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8F7A290" w14:textId="0A32320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F242BD3" w14:textId="42B7079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9B242B9" w14:textId="02AA46A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DE57D89" w14:textId="77777777" w:rsidTr="00657471">
        <w:trPr>
          <w:trHeight w:val="576"/>
        </w:trPr>
        <w:tc>
          <w:tcPr>
            <w:tcW w:w="649" w:type="dxa"/>
            <w:vMerge/>
            <w:vAlign w:val="center"/>
            <w:hideMark/>
          </w:tcPr>
          <w:p w14:paraId="47B7AFB7"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CDCE60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1729A7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549D09A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2788CCC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46239D3E" w14:textId="6778769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5F5435E7" w14:textId="5964591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CA4CBB7" w14:textId="79BBAA7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1927FB6F" w14:textId="2F869A07"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1718A053" w14:textId="77777777" w:rsidTr="00657471">
        <w:trPr>
          <w:trHeight w:val="1440"/>
        </w:trPr>
        <w:tc>
          <w:tcPr>
            <w:tcW w:w="649" w:type="dxa"/>
            <w:vMerge/>
            <w:vAlign w:val="center"/>
            <w:hideMark/>
          </w:tcPr>
          <w:p w14:paraId="580DAAB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F5A0B7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C7597E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26529A4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49F518D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AC7C148" w14:textId="136ADC9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C4ECFAF" w14:textId="59CFC47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6822EF6" w14:textId="12B05BA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3B506AA9" w14:textId="12B9C4E8"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41678EA1" w14:textId="77777777" w:rsidTr="00657471">
        <w:trPr>
          <w:trHeight w:val="1440"/>
        </w:trPr>
        <w:tc>
          <w:tcPr>
            <w:tcW w:w="649" w:type="dxa"/>
            <w:vMerge/>
            <w:vAlign w:val="center"/>
            <w:hideMark/>
          </w:tcPr>
          <w:p w14:paraId="26CB5C3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29D1EB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0B12F6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6875184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6F303D2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8A7865F" w14:textId="059C92B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DDAA5C8" w14:textId="7BC3AF9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16B723" w14:textId="1D339C8E"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6A7C6625" w14:textId="6009BAB1"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3174D29C" w14:textId="77777777" w:rsidTr="00657471">
        <w:trPr>
          <w:trHeight w:val="1152"/>
        </w:trPr>
        <w:tc>
          <w:tcPr>
            <w:tcW w:w="649" w:type="dxa"/>
            <w:vMerge/>
            <w:vAlign w:val="center"/>
            <w:hideMark/>
          </w:tcPr>
          <w:p w14:paraId="3CD793A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547328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76916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洗手盆扶手（台上）</w:t>
            </w:r>
          </w:p>
        </w:tc>
        <w:tc>
          <w:tcPr>
            <w:tcW w:w="5622" w:type="dxa"/>
            <w:shd w:val="clear" w:color="auto" w:fill="auto"/>
            <w:vAlign w:val="center"/>
            <w:hideMark/>
          </w:tcPr>
          <w:p w14:paraId="657E762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主体颜色为白色，表面抗菌尼龙，有防滑凸点，具有保温，抗菌,抗老化，耐腐蚀功能。内部加厚不锈钢管龙骨。每个扶手均配备不锈钢螺丝及膨胀管。安装于洗手盆旁,含构件安装费用。</w:t>
            </w:r>
          </w:p>
        </w:tc>
        <w:tc>
          <w:tcPr>
            <w:tcW w:w="805" w:type="dxa"/>
            <w:shd w:val="clear" w:color="auto" w:fill="auto"/>
            <w:vAlign w:val="center"/>
            <w:hideMark/>
          </w:tcPr>
          <w:p w14:paraId="3F87F3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D95C2A7" w14:textId="62B59A3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559673E" w14:textId="704C009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1DAA8E9" w14:textId="2EBFE7C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1C8EE85C" w14:textId="132C141E"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53C5EF00" w14:textId="77777777" w:rsidTr="00657471">
        <w:trPr>
          <w:trHeight w:val="1440"/>
        </w:trPr>
        <w:tc>
          <w:tcPr>
            <w:tcW w:w="649" w:type="dxa"/>
            <w:vMerge/>
            <w:vAlign w:val="center"/>
            <w:hideMark/>
          </w:tcPr>
          <w:p w14:paraId="69C0858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9D0A57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468193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589B8CFF" w14:textId="6BE96BF1"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627CF9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6F8E3EB6" w14:textId="74DEFF7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F08BEFC" w14:textId="1D0C6D4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D938E8E" w14:textId="00CA423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30D0C297" w14:textId="6A5A517A"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4F9ADE4D" w14:textId="77777777" w:rsidTr="00657471">
        <w:trPr>
          <w:trHeight w:val="576"/>
        </w:trPr>
        <w:tc>
          <w:tcPr>
            <w:tcW w:w="649" w:type="dxa"/>
            <w:vMerge/>
            <w:vAlign w:val="center"/>
            <w:hideMark/>
          </w:tcPr>
          <w:p w14:paraId="6B6EAC2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FCFA6F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C4443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51E7A1D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3E38C2C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2295D218" w14:textId="29FAC53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8A9AF38" w14:textId="25F4A2F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0B3E2A4" w14:textId="351BD2E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200A8B9E" w14:textId="0776386B"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52517C07" w14:textId="77777777" w:rsidTr="00657471">
        <w:trPr>
          <w:trHeight w:val="1440"/>
        </w:trPr>
        <w:tc>
          <w:tcPr>
            <w:tcW w:w="649" w:type="dxa"/>
            <w:vMerge/>
            <w:vAlign w:val="center"/>
            <w:hideMark/>
          </w:tcPr>
          <w:p w14:paraId="034F08C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A10040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37806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4EA6A0D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697456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F2DAD19" w14:textId="146C416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6565CCC" w14:textId="5D5F0E3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A32A0E0" w14:textId="22B0B69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43529601" w14:textId="705A50B7"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1330BEE1" w14:textId="77777777" w:rsidTr="009C265C">
        <w:trPr>
          <w:trHeight w:val="576"/>
        </w:trPr>
        <w:tc>
          <w:tcPr>
            <w:tcW w:w="649" w:type="dxa"/>
            <w:vMerge/>
            <w:vAlign w:val="center"/>
            <w:hideMark/>
          </w:tcPr>
          <w:p w14:paraId="1B10065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0CF08D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31943C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墙面地面处理</w:t>
            </w:r>
          </w:p>
        </w:tc>
        <w:tc>
          <w:tcPr>
            <w:tcW w:w="5622" w:type="dxa"/>
            <w:shd w:val="clear" w:color="auto" w:fill="auto"/>
            <w:vAlign w:val="center"/>
            <w:hideMark/>
          </w:tcPr>
          <w:p w14:paraId="1EEADD7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原有地面拆除、刨平处理，具体根据实际施工现场自行考虑，拆除物由投标单位进行处理，不得随意堆放。</w:t>
            </w:r>
          </w:p>
        </w:tc>
        <w:tc>
          <w:tcPr>
            <w:tcW w:w="805" w:type="dxa"/>
            <w:shd w:val="clear" w:color="auto" w:fill="auto"/>
            <w:vAlign w:val="center"/>
            <w:hideMark/>
          </w:tcPr>
          <w:p w14:paraId="333E66D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BFCD6D7" w14:textId="1816846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75.00</w:t>
            </w:r>
          </w:p>
        </w:tc>
        <w:tc>
          <w:tcPr>
            <w:tcW w:w="944" w:type="dxa"/>
            <w:shd w:val="clear" w:color="auto" w:fill="auto"/>
            <w:vAlign w:val="center"/>
            <w:hideMark/>
          </w:tcPr>
          <w:p w14:paraId="2DCAFCE7" w14:textId="53D778B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54FB10" w14:textId="0C3EBE4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A308A26" w14:textId="5E1578D0"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58819ED" w14:textId="77777777" w:rsidTr="009C265C">
        <w:trPr>
          <w:trHeight w:val="576"/>
        </w:trPr>
        <w:tc>
          <w:tcPr>
            <w:tcW w:w="649" w:type="dxa"/>
            <w:vMerge/>
            <w:vAlign w:val="center"/>
            <w:hideMark/>
          </w:tcPr>
          <w:p w14:paraId="501786D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19DD74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0F589676"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5490F44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原有墙面拆除、刨平处理，具体根据实际施工现场自行考虑，拆除物由投标单位进行处理，不得随意堆放。</w:t>
            </w:r>
          </w:p>
        </w:tc>
        <w:tc>
          <w:tcPr>
            <w:tcW w:w="805" w:type="dxa"/>
            <w:shd w:val="clear" w:color="auto" w:fill="auto"/>
            <w:vAlign w:val="center"/>
            <w:hideMark/>
          </w:tcPr>
          <w:p w14:paraId="57F7FF3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007B0E2" w14:textId="32E352A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2219B342" w14:textId="78C89C0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EFEA6B2" w14:textId="43178C6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1A4DCB97" w14:textId="7972BBB6"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637D072" w14:textId="77777777" w:rsidTr="009C265C">
        <w:trPr>
          <w:trHeight w:val="288"/>
        </w:trPr>
        <w:tc>
          <w:tcPr>
            <w:tcW w:w="649" w:type="dxa"/>
            <w:vMerge/>
            <w:vAlign w:val="center"/>
            <w:hideMark/>
          </w:tcPr>
          <w:p w14:paraId="41576A2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190E1F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E3A96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5622" w:type="dxa"/>
            <w:shd w:val="clear" w:color="auto" w:fill="auto"/>
            <w:vAlign w:val="center"/>
            <w:hideMark/>
          </w:tcPr>
          <w:p w14:paraId="689D529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805" w:type="dxa"/>
            <w:shd w:val="clear" w:color="auto" w:fill="auto"/>
            <w:vAlign w:val="center"/>
            <w:hideMark/>
          </w:tcPr>
          <w:p w14:paraId="767546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C1D0924" w14:textId="55E63FE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50F46FB0" w14:textId="419822F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6D82F6" w14:textId="04821C4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045F0E9" w14:textId="0E845CCA"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5EF5F0FC" w14:textId="77777777" w:rsidTr="009C265C">
        <w:trPr>
          <w:trHeight w:val="288"/>
        </w:trPr>
        <w:tc>
          <w:tcPr>
            <w:tcW w:w="649" w:type="dxa"/>
            <w:vMerge/>
            <w:vAlign w:val="center"/>
            <w:hideMark/>
          </w:tcPr>
          <w:p w14:paraId="164468E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97A18D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3C1730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水路改造</w:t>
            </w:r>
          </w:p>
        </w:tc>
        <w:tc>
          <w:tcPr>
            <w:tcW w:w="5622" w:type="dxa"/>
            <w:shd w:val="clear" w:color="auto" w:fill="auto"/>
            <w:vAlign w:val="center"/>
            <w:hideMark/>
          </w:tcPr>
          <w:p w14:paraId="60AC237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PPI20*4.2mm给水管改造，含相关配件、连接件等</w:t>
            </w:r>
          </w:p>
        </w:tc>
        <w:tc>
          <w:tcPr>
            <w:tcW w:w="805" w:type="dxa"/>
            <w:shd w:val="clear" w:color="auto" w:fill="auto"/>
            <w:vAlign w:val="center"/>
            <w:hideMark/>
          </w:tcPr>
          <w:p w14:paraId="46D8A5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05D9E11" w14:textId="7D2DA6E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22859791" w14:textId="06E8684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A1461A7" w14:textId="1CF657A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7AF332EF" w14:textId="318D3094"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78F21B5B" w14:textId="77777777" w:rsidTr="009C265C">
        <w:trPr>
          <w:trHeight w:val="288"/>
        </w:trPr>
        <w:tc>
          <w:tcPr>
            <w:tcW w:w="649" w:type="dxa"/>
            <w:vMerge/>
            <w:vAlign w:val="center"/>
            <w:hideMark/>
          </w:tcPr>
          <w:p w14:paraId="1C2ADE9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3AB42E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C320975"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6A1A52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PVC100*3.2mm排水管改造，含地漏及相关配件、连接件等</w:t>
            </w:r>
          </w:p>
        </w:tc>
        <w:tc>
          <w:tcPr>
            <w:tcW w:w="805" w:type="dxa"/>
            <w:shd w:val="clear" w:color="auto" w:fill="auto"/>
            <w:vAlign w:val="center"/>
            <w:hideMark/>
          </w:tcPr>
          <w:p w14:paraId="724A506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27FAEA24" w14:textId="5B69CC8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5FF52A70" w14:textId="108D7D3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B69EFD7" w14:textId="1F09DD4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0A22ED31" w14:textId="587AEA5F"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4CBD7B30" w14:textId="77777777" w:rsidTr="009C265C">
        <w:trPr>
          <w:trHeight w:val="288"/>
        </w:trPr>
        <w:tc>
          <w:tcPr>
            <w:tcW w:w="649" w:type="dxa"/>
            <w:vMerge/>
            <w:vAlign w:val="center"/>
            <w:hideMark/>
          </w:tcPr>
          <w:p w14:paraId="7B1078D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1F93AB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114E00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7881AA8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21774EF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791D1871" w14:textId="04D84FC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6C3FA886" w14:textId="7E7E28D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1311816" w14:textId="48F169E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3375E420" w14:textId="70791DA2"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5EB10C9" w14:textId="77777777" w:rsidTr="009C265C">
        <w:trPr>
          <w:trHeight w:val="288"/>
        </w:trPr>
        <w:tc>
          <w:tcPr>
            <w:tcW w:w="649" w:type="dxa"/>
            <w:vMerge/>
            <w:vAlign w:val="center"/>
            <w:hideMark/>
          </w:tcPr>
          <w:p w14:paraId="1C2BB8E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46249C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9B5C796"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DB6B35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550ACF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1AB4D86C" w14:textId="79786A7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26DF6667" w14:textId="7172B1B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368359D" w14:textId="58184F4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FDDAAB8" w14:textId="37A677F7"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1F49D42A" w14:textId="77777777" w:rsidTr="009C265C">
        <w:trPr>
          <w:trHeight w:val="288"/>
        </w:trPr>
        <w:tc>
          <w:tcPr>
            <w:tcW w:w="649" w:type="dxa"/>
            <w:vMerge/>
            <w:vAlign w:val="center"/>
            <w:hideMark/>
          </w:tcPr>
          <w:p w14:paraId="05EFD4D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CC55CE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1A89DC1E"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5CE2857" w14:textId="5391DB63"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40EE695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54C49B6" w14:textId="1B9A334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2AB47E72" w14:textId="08550D6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9639F26" w14:textId="41F01DF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DDD5670" w14:textId="33BAFFCD"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FECAF01" w14:textId="77777777" w:rsidTr="009C265C">
        <w:trPr>
          <w:trHeight w:val="576"/>
        </w:trPr>
        <w:tc>
          <w:tcPr>
            <w:tcW w:w="649" w:type="dxa"/>
            <w:vMerge/>
            <w:vAlign w:val="center"/>
            <w:hideMark/>
          </w:tcPr>
          <w:p w14:paraId="6E5D220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5F041E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D1D64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墙地面防水涂料</w:t>
            </w:r>
          </w:p>
        </w:tc>
        <w:tc>
          <w:tcPr>
            <w:tcW w:w="5622" w:type="dxa"/>
            <w:shd w:val="clear" w:color="auto" w:fill="auto"/>
            <w:vAlign w:val="center"/>
            <w:hideMark/>
          </w:tcPr>
          <w:p w14:paraId="1BB01E0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805" w:type="dxa"/>
            <w:shd w:val="clear" w:color="auto" w:fill="auto"/>
            <w:vAlign w:val="center"/>
            <w:hideMark/>
          </w:tcPr>
          <w:p w14:paraId="4E7CD69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6408BB0" w14:textId="05ADD3A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35.00</w:t>
            </w:r>
          </w:p>
        </w:tc>
        <w:tc>
          <w:tcPr>
            <w:tcW w:w="944" w:type="dxa"/>
            <w:shd w:val="clear" w:color="auto" w:fill="auto"/>
            <w:vAlign w:val="center"/>
            <w:hideMark/>
          </w:tcPr>
          <w:p w14:paraId="153BA0F4" w14:textId="27F4183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B9A6518" w14:textId="5A52C1E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D2502E3" w14:textId="33E5FB1C"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56BA25C3" w14:textId="77777777" w:rsidTr="009C265C">
        <w:trPr>
          <w:trHeight w:val="288"/>
        </w:trPr>
        <w:tc>
          <w:tcPr>
            <w:tcW w:w="649" w:type="dxa"/>
            <w:vMerge/>
            <w:vAlign w:val="center"/>
            <w:hideMark/>
          </w:tcPr>
          <w:p w14:paraId="6602B2D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0930D1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468F2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墙地砖铺贴</w:t>
            </w:r>
          </w:p>
        </w:tc>
        <w:tc>
          <w:tcPr>
            <w:tcW w:w="5622" w:type="dxa"/>
            <w:shd w:val="clear" w:color="auto" w:fill="auto"/>
            <w:vAlign w:val="center"/>
            <w:hideMark/>
          </w:tcPr>
          <w:p w14:paraId="79295B1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贴瓷砖，300*600mm，含基层修复处理</w:t>
            </w:r>
          </w:p>
        </w:tc>
        <w:tc>
          <w:tcPr>
            <w:tcW w:w="805" w:type="dxa"/>
            <w:shd w:val="clear" w:color="auto" w:fill="auto"/>
            <w:vAlign w:val="center"/>
            <w:hideMark/>
          </w:tcPr>
          <w:p w14:paraId="4297BE2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2666DFA" w14:textId="789CA11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100.00</w:t>
            </w:r>
          </w:p>
        </w:tc>
        <w:tc>
          <w:tcPr>
            <w:tcW w:w="944" w:type="dxa"/>
            <w:shd w:val="clear" w:color="auto" w:fill="auto"/>
            <w:vAlign w:val="center"/>
            <w:hideMark/>
          </w:tcPr>
          <w:p w14:paraId="3E95F62C" w14:textId="18DF377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A11D479" w14:textId="466099D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3910DB4F" w14:textId="02FAA85F"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4AE013C" w14:textId="77777777" w:rsidTr="009C265C">
        <w:trPr>
          <w:trHeight w:val="576"/>
        </w:trPr>
        <w:tc>
          <w:tcPr>
            <w:tcW w:w="649" w:type="dxa"/>
            <w:vMerge/>
            <w:vAlign w:val="center"/>
            <w:hideMark/>
          </w:tcPr>
          <w:p w14:paraId="3E478F4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A5107D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1A6838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新建门槛石</w:t>
            </w:r>
          </w:p>
        </w:tc>
        <w:tc>
          <w:tcPr>
            <w:tcW w:w="5622" w:type="dxa"/>
            <w:shd w:val="clear" w:color="auto" w:fill="auto"/>
            <w:vAlign w:val="center"/>
            <w:hideMark/>
          </w:tcPr>
          <w:p w14:paraId="1C114D6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805" w:type="dxa"/>
            <w:shd w:val="clear" w:color="auto" w:fill="auto"/>
            <w:vAlign w:val="center"/>
            <w:hideMark/>
          </w:tcPr>
          <w:p w14:paraId="5ED438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0E760777" w14:textId="2BDD459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0.36</w:t>
            </w:r>
          </w:p>
        </w:tc>
        <w:tc>
          <w:tcPr>
            <w:tcW w:w="944" w:type="dxa"/>
            <w:shd w:val="clear" w:color="auto" w:fill="auto"/>
            <w:vAlign w:val="center"/>
            <w:hideMark/>
          </w:tcPr>
          <w:p w14:paraId="61090611" w14:textId="651A012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23AAFF7" w14:textId="31AA26C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107D5EE4" w14:textId="679F992E"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FFC5D77" w14:textId="77777777" w:rsidTr="009C265C">
        <w:trPr>
          <w:trHeight w:val="576"/>
        </w:trPr>
        <w:tc>
          <w:tcPr>
            <w:tcW w:w="649" w:type="dxa"/>
            <w:vMerge/>
            <w:vAlign w:val="center"/>
            <w:hideMark/>
          </w:tcPr>
          <w:p w14:paraId="12721B5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E8E8E9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E0168C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5622" w:type="dxa"/>
            <w:shd w:val="clear" w:color="auto" w:fill="auto"/>
            <w:vAlign w:val="center"/>
            <w:hideMark/>
          </w:tcPr>
          <w:p w14:paraId="171EB64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805" w:type="dxa"/>
            <w:shd w:val="clear" w:color="auto" w:fill="auto"/>
            <w:vAlign w:val="center"/>
            <w:hideMark/>
          </w:tcPr>
          <w:p w14:paraId="1042823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289CD45" w14:textId="62C2FE3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5B94BBBD" w14:textId="70C46C9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3F31C2C" w14:textId="3A862EB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08CAE02" w14:textId="48BA6710"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2E9545D" w14:textId="77777777" w:rsidTr="009C265C">
        <w:trPr>
          <w:trHeight w:val="288"/>
        </w:trPr>
        <w:tc>
          <w:tcPr>
            <w:tcW w:w="649" w:type="dxa"/>
            <w:vMerge/>
            <w:vAlign w:val="center"/>
            <w:hideMark/>
          </w:tcPr>
          <w:p w14:paraId="4F9A76C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3CC3E6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D8314D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5622" w:type="dxa"/>
            <w:shd w:val="clear" w:color="auto" w:fill="auto"/>
            <w:vAlign w:val="center"/>
            <w:hideMark/>
          </w:tcPr>
          <w:p w14:paraId="28C4508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805" w:type="dxa"/>
            <w:shd w:val="clear" w:color="auto" w:fill="auto"/>
            <w:vAlign w:val="center"/>
            <w:hideMark/>
          </w:tcPr>
          <w:p w14:paraId="0E51463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EFEC421" w14:textId="6D9FF18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EB70944" w14:textId="3210A9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EEB6964" w14:textId="44333D0E"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8370C8D" w14:textId="7CBA254A"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0A43C32F" w14:textId="77777777" w:rsidTr="009C265C">
        <w:trPr>
          <w:trHeight w:val="864"/>
        </w:trPr>
        <w:tc>
          <w:tcPr>
            <w:tcW w:w="649" w:type="dxa"/>
            <w:vMerge/>
            <w:vAlign w:val="center"/>
            <w:hideMark/>
          </w:tcPr>
          <w:p w14:paraId="2C56572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759D46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C3527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新建台面洗手盆</w:t>
            </w:r>
          </w:p>
        </w:tc>
        <w:tc>
          <w:tcPr>
            <w:tcW w:w="5622" w:type="dxa"/>
            <w:shd w:val="clear" w:color="auto" w:fill="auto"/>
            <w:vAlign w:val="center"/>
            <w:hideMark/>
          </w:tcPr>
          <w:p w14:paraId="3E3D897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大理石台面，表面离地高度为70-85cm，下部留出宽75cm,高65cm,深度45cm空间。含不锈钢龙骨架洁具、水龙头等五金配件费用。工程量按面层展开面积计算</w:t>
            </w:r>
          </w:p>
        </w:tc>
        <w:tc>
          <w:tcPr>
            <w:tcW w:w="805" w:type="dxa"/>
            <w:shd w:val="clear" w:color="auto" w:fill="auto"/>
            <w:vAlign w:val="center"/>
            <w:hideMark/>
          </w:tcPr>
          <w:p w14:paraId="59CFE62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7BE8340" w14:textId="2C00B41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2BDF07E" w14:textId="0C35749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BFB4C4" w14:textId="79C7275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14869661" w14:textId="683DF872"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5659EEF2" w14:textId="77777777" w:rsidTr="00657471">
        <w:trPr>
          <w:trHeight w:val="288"/>
        </w:trPr>
        <w:tc>
          <w:tcPr>
            <w:tcW w:w="649" w:type="dxa"/>
            <w:vMerge/>
            <w:vAlign w:val="center"/>
            <w:hideMark/>
          </w:tcPr>
          <w:p w14:paraId="64A3A18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478FF3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0E3401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5622" w:type="dxa"/>
            <w:shd w:val="clear" w:color="auto" w:fill="auto"/>
            <w:vAlign w:val="center"/>
            <w:hideMark/>
          </w:tcPr>
          <w:p w14:paraId="091E6FE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805" w:type="dxa"/>
            <w:shd w:val="clear" w:color="auto" w:fill="auto"/>
            <w:vAlign w:val="center"/>
            <w:hideMark/>
          </w:tcPr>
          <w:p w14:paraId="6FB69C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BA72F76" w14:textId="3208875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7D49C01" w14:textId="2C71095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271BFE8" w14:textId="078096A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40DC168D" w14:textId="6B20D0D8"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378E5DB9" w14:textId="77777777" w:rsidTr="00657471">
        <w:trPr>
          <w:trHeight w:val="1152"/>
        </w:trPr>
        <w:tc>
          <w:tcPr>
            <w:tcW w:w="649" w:type="dxa"/>
            <w:vMerge/>
            <w:vAlign w:val="center"/>
            <w:hideMark/>
          </w:tcPr>
          <w:p w14:paraId="53309DF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B28133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B754D8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5622" w:type="dxa"/>
            <w:shd w:val="clear" w:color="auto" w:fill="auto"/>
            <w:vAlign w:val="center"/>
            <w:hideMark/>
          </w:tcPr>
          <w:p w14:paraId="7E2C81F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805" w:type="dxa"/>
            <w:shd w:val="clear" w:color="auto" w:fill="auto"/>
            <w:vAlign w:val="center"/>
            <w:hideMark/>
          </w:tcPr>
          <w:p w14:paraId="0C82007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2580607" w14:textId="0C3C803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5EC3AF9" w14:textId="64F8ED8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9F22D2" w14:textId="3CBDF01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6E07AD40" w14:textId="5DB0B98F"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6E053EB9" w14:textId="77777777" w:rsidTr="00657471">
        <w:trPr>
          <w:trHeight w:val="288"/>
        </w:trPr>
        <w:tc>
          <w:tcPr>
            <w:tcW w:w="649" w:type="dxa"/>
            <w:vMerge/>
            <w:vAlign w:val="center"/>
            <w:hideMark/>
          </w:tcPr>
          <w:p w14:paraId="6BAE4437"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77BF32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92C251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新建蹲坑器</w:t>
            </w:r>
          </w:p>
        </w:tc>
        <w:tc>
          <w:tcPr>
            <w:tcW w:w="5622" w:type="dxa"/>
            <w:shd w:val="clear" w:color="auto" w:fill="auto"/>
            <w:vAlign w:val="center"/>
            <w:hideMark/>
          </w:tcPr>
          <w:p w14:paraId="7D96C75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蹲便器，包含人工安装、材料费用</w:t>
            </w:r>
          </w:p>
        </w:tc>
        <w:tc>
          <w:tcPr>
            <w:tcW w:w="805" w:type="dxa"/>
            <w:shd w:val="clear" w:color="auto" w:fill="auto"/>
            <w:vAlign w:val="center"/>
            <w:hideMark/>
          </w:tcPr>
          <w:p w14:paraId="1C6AC1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680DFF1" w14:textId="080FFB5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91BF42B" w14:textId="5FCB91E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0730ABC" w14:textId="1FA9BE9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786FA476" w14:textId="4E014EA4"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59646727" w14:textId="77777777" w:rsidTr="00657471">
        <w:trPr>
          <w:trHeight w:val="864"/>
        </w:trPr>
        <w:tc>
          <w:tcPr>
            <w:tcW w:w="649" w:type="dxa"/>
            <w:vMerge/>
            <w:vAlign w:val="center"/>
            <w:hideMark/>
          </w:tcPr>
          <w:p w14:paraId="5A4422C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2F7624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782B8F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5622" w:type="dxa"/>
            <w:shd w:val="clear" w:color="auto" w:fill="auto"/>
            <w:vAlign w:val="center"/>
            <w:hideMark/>
          </w:tcPr>
          <w:p w14:paraId="1CFE3D17" w14:textId="159D4F42" w:rsidR="006D1532" w:rsidRPr="001518AC" w:rsidRDefault="006D1532" w:rsidP="00D237A7">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805" w:type="dxa"/>
            <w:shd w:val="clear" w:color="auto" w:fill="auto"/>
            <w:vAlign w:val="center"/>
            <w:hideMark/>
          </w:tcPr>
          <w:p w14:paraId="607A5A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50F53E9E" w14:textId="6829793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B700DD6" w14:textId="2332D4B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4CFADCC" w14:textId="7017B3A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6E4B4A0B" w14:textId="585487A1"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2E9EB5A8" w14:textId="77777777" w:rsidTr="00657471">
        <w:trPr>
          <w:trHeight w:val="2016"/>
        </w:trPr>
        <w:tc>
          <w:tcPr>
            <w:tcW w:w="649" w:type="dxa"/>
            <w:vMerge/>
            <w:vAlign w:val="center"/>
            <w:hideMark/>
          </w:tcPr>
          <w:p w14:paraId="7BD6376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41779E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3AB67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119F63C2" w14:textId="70C1F92B" w:rsidR="006D1532" w:rsidRPr="001518AC" w:rsidRDefault="006D1532" w:rsidP="00D237A7">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2AC2C1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C78A713" w14:textId="5C80CE2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BAE3655" w14:textId="3DE4038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56717B9" w14:textId="6F683C4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4F05DA90" w14:textId="0CDDD274"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76D1D8F3" w14:textId="77777777" w:rsidTr="00657471">
        <w:trPr>
          <w:trHeight w:val="576"/>
        </w:trPr>
        <w:tc>
          <w:tcPr>
            <w:tcW w:w="649" w:type="dxa"/>
            <w:vMerge/>
            <w:vAlign w:val="center"/>
            <w:hideMark/>
          </w:tcPr>
          <w:p w14:paraId="19ABC4B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DA6CD1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317BE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30F6328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尺寸：400mm*250mm*10mm，深底白字,材质：环保材质，与现有文化元素相融合</w:t>
            </w:r>
          </w:p>
        </w:tc>
        <w:tc>
          <w:tcPr>
            <w:tcW w:w="805" w:type="dxa"/>
            <w:shd w:val="clear" w:color="auto" w:fill="auto"/>
            <w:vAlign w:val="center"/>
            <w:hideMark/>
          </w:tcPr>
          <w:p w14:paraId="6FFCBF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E3D3246" w14:textId="5472490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CBE86D1" w14:textId="34DF717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46BC2B" w14:textId="7B10234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38AD98F6" w14:textId="3526B7E8"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32200679" w14:textId="77777777" w:rsidTr="00657471">
        <w:trPr>
          <w:trHeight w:val="681"/>
        </w:trPr>
        <w:tc>
          <w:tcPr>
            <w:tcW w:w="649" w:type="dxa"/>
            <w:shd w:val="clear" w:color="auto" w:fill="auto"/>
            <w:vAlign w:val="center"/>
            <w:hideMark/>
          </w:tcPr>
          <w:p w14:paraId="6B7CDC55" w14:textId="3F68394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205" w:type="dxa"/>
            <w:shd w:val="clear" w:color="auto" w:fill="auto"/>
            <w:vAlign w:val="center"/>
            <w:hideMark/>
          </w:tcPr>
          <w:p w14:paraId="301DA50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7C5123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4FC6592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07566FF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1A11AE1F" w14:textId="1C6956C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351A3DE" w14:textId="296A1A0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E0855DC" w14:textId="66750A6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0D2CD71" w14:textId="331C1FE7"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6CBA519" w14:textId="77777777" w:rsidTr="00D237A7">
        <w:trPr>
          <w:trHeight w:val="480"/>
        </w:trPr>
        <w:tc>
          <w:tcPr>
            <w:tcW w:w="13680" w:type="dxa"/>
            <w:gridSpan w:val="9"/>
            <w:shd w:val="clear" w:color="auto" w:fill="auto"/>
            <w:vAlign w:val="center"/>
            <w:hideMark/>
          </w:tcPr>
          <w:p w14:paraId="11A5200F"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二、凤桥农贸市场</w:t>
            </w:r>
          </w:p>
        </w:tc>
      </w:tr>
      <w:tr w:rsidR="006D1532" w:rsidRPr="001518AC" w14:paraId="46F05E71" w14:textId="77777777" w:rsidTr="00657471">
        <w:trPr>
          <w:trHeight w:val="660"/>
        </w:trPr>
        <w:tc>
          <w:tcPr>
            <w:tcW w:w="649" w:type="dxa"/>
            <w:shd w:val="clear" w:color="auto" w:fill="auto"/>
            <w:vAlign w:val="center"/>
            <w:hideMark/>
          </w:tcPr>
          <w:p w14:paraId="4D897068" w14:textId="10337DF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shd w:val="clear" w:color="auto" w:fill="auto"/>
            <w:vAlign w:val="center"/>
            <w:hideMark/>
          </w:tcPr>
          <w:p w14:paraId="2CAA307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18113B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指引牌</w:t>
            </w:r>
          </w:p>
        </w:tc>
        <w:tc>
          <w:tcPr>
            <w:tcW w:w="5622" w:type="dxa"/>
            <w:shd w:val="clear" w:color="auto" w:fill="auto"/>
            <w:vAlign w:val="center"/>
            <w:hideMark/>
          </w:tcPr>
          <w:p w14:paraId="681F303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尺寸：500mm*200mm，深底白字,材质：kt板</w:t>
            </w:r>
          </w:p>
        </w:tc>
        <w:tc>
          <w:tcPr>
            <w:tcW w:w="805" w:type="dxa"/>
            <w:shd w:val="clear" w:color="auto" w:fill="auto"/>
            <w:vAlign w:val="center"/>
            <w:hideMark/>
          </w:tcPr>
          <w:p w14:paraId="0F8A324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3B7CEBF" w14:textId="22744CD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7D834003" w14:textId="5900B3A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F3BAFFF" w14:textId="0AF8627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FDB9BA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无障碍通道在西门</w:t>
            </w:r>
          </w:p>
        </w:tc>
      </w:tr>
      <w:tr w:rsidR="006D1532" w:rsidRPr="001518AC" w14:paraId="4AC15ECD" w14:textId="77777777" w:rsidTr="00657471">
        <w:trPr>
          <w:trHeight w:val="1100"/>
        </w:trPr>
        <w:tc>
          <w:tcPr>
            <w:tcW w:w="649" w:type="dxa"/>
            <w:vMerge w:val="restart"/>
            <w:shd w:val="clear" w:color="auto" w:fill="auto"/>
            <w:vAlign w:val="center"/>
            <w:hideMark/>
          </w:tcPr>
          <w:p w14:paraId="0E63F50A" w14:textId="62B595D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2BBC27E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6C535C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5622" w:type="dxa"/>
            <w:shd w:val="clear" w:color="auto" w:fill="auto"/>
            <w:vAlign w:val="center"/>
            <w:hideMark/>
          </w:tcPr>
          <w:p w14:paraId="5520B6AE" w14:textId="6B427E5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805" w:type="dxa"/>
            <w:shd w:val="clear" w:color="auto" w:fill="auto"/>
            <w:vAlign w:val="center"/>
            <w:hideMark/>
          </w:tcPr>
          <w:p w14:paraId="630D0F3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70EBC28" w14:textId="70F4FD7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B54FCF5" w14:textId="75E51D9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6792635" w14:textId="71ACAE2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0BBABF9" w14:textId="08A0E91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AFACD95" w14:textId="77777777" w:rsidTr="00657471">
        <w:trPr>
          <w:trHeight w:val="1020"/>
        </w:trPr>
        <w:tc>
          <w:tcPr>
            <w:tcW w:w="649" w:type="dxa"/>
            <w:vMerge/>
            <w:vAlign w:val="center"/>
            <w:hideMark/>
          </w:tcPr>
          <w:p w14:paraId="775EB52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758EC2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968F44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4A702CA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4C6DA2A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5061CBD" w14:textId="01AD54E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6895559" w14:textId="201B5E7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D9C3D9B" w14:textId="5502E04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DF429F7" w14:textId="6A62EBB7"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B5F8A5E" w14:textId="77777777" w:rsidTr="00657471">
        <w:trPr>
          <w:trHeight w:val="3243"/>
        </w:trPr>
        <w:tc>
          <w:tcPr>
            <w:tcW w:w="649" w:type="dxa"/>
            <w:vMerge/>
            <w:vAlign w:val="center"/>
            <w:hideMark/>
          </w:tcPr>
          <w:p w14:paraId="62ADB9B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DB9E96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03D264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5622" w:type="dxa"/>
            <w:shd w:val="clear" w:color="auto" w:fill="auto"/>
            <w:vAlign w:val="center"/>
            <w:hideMark/>
          </w:tcPr>
          <w:p w14:paraId="64F1912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805" w:type="dxa"/>
            <w:shd w:val="clear" w:color="auto" w:fill="auto"/>
            <w:vAlign w:val="center"/>
            <w:hideMark/>
          </w:tcPr>
          <w:p w14:paraId="2259B96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672AFF35" w14:textId="719E766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78D7D13" w14:textId="6FF9C93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A044687" w14:textId="5CA8EE8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1127000" w14:textId="57D305F5"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CD0F816" w14:textId="77777777" w:rsidTr="00657471">
        <w:trPr>
          <w:trHeight w:val="975"/>
        </w:trPr>
        <w:tc>
          <w:tcPr>
            <w:tcW w:w="649" w:type="dxa"/>
            <w:vMerge/>
            <w:vAlign w:val="center"/>
            <w:hideMark/>
          </w:tcPr>
          <w:p w14:paraId="3B4BEDD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AF166E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A0616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5622" w:type="dxa"/>
            <w:shd w:val="clear" w:color="auto" w:fill="auto"/>
            <w:vAlign w:val="center"/>
            <w:hideMark/>
          </w:tcPr>
          <w:p w14:paraId="668F3BE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805" w:type="dxa"/>
            <w:shd w:val="clear" w:color="auto" w:fill="auto"/>
            <w:vAlign w:val="center"/>
            <w:hideMark/>
          </w:tcPr>
          <w:p w14:paraId="1FF929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34B0D937" w14:textId="6730795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F89DFB4" w14:textId="5598773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757FC97" w14:textId="5521A84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58224F7" w14:textId="0741BA4F"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393BB10" w14:textId="77777777" w:rsidTr="00BA1F5F">
        <w:trPr>
          <w:trHeight w:val="453"/>
        </w:trPr>
        <w:tc>
          <w:tcPr>
            <w:tcW w:w="649" w:type="dxa"/>
            <w:vMerge/>
            <w:vAlign w:val="center"/>
            <w:hideMark/>
          </w:tcPr>
          <w:p w14:paraId="57CA547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816FF0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41451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5622" w:type="dxa"/>
            <w:shd w:val="clear" w:color="auto" w:fill="auto"/>
            <w:vAlign w:val="center"/>
            <w:hideMark/>
          </w:tcPr>
          <w:p w14:paraId="640475F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805" w:type="dxa"/>
            <w:shd w:val="clear" w:color="auto" w:fill="auto"/>
            <w:vAlign w:val="center"/>
            <w:hideMark/>
          </w:tcPr>
          <w:p w14:paraId="1A2F8E2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2D6E4CAF" w14:textId="49AC43E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B80A478" w14:textId="7F952E9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1329A10" w14:textId="1929DC3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4D2510" w14:textId="75F1A64E"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78D2CB9" w14:textId="77777777" w:rsidTr="00BA1F5F">
        <w:trPr>
          <w:trHeight w:val="1116"/>
        </w:trPr>
        <w:tc>
          <w:tcPr>
            <w:tcW w:w="649" w:type="dxa"/>
            <w:vMerge w:val="restart"/>
            <w:shd w:val="clear" w:color="auto" w:fill="auto"/>
            <w:vAlign w:val="center"/>
            <w:hideMark/>
          </w:tcPr>
          <w:p w14:paraId="057C565E" w14:textId="70B565A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205" w:type="dxa"/>
            <w:vMerge w:val="restart"/>
            <w:shd w:val="clear" w:color="auto" w:fill="auto"/>
            <w:vAlign w:val="center"/>
            <w:hideMark/>
          </w:tcPr>
          <w:p w14:paraId="0E0A09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322992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爱心座椅</w:t>
            </w:r>
          </w:p>
        </w:tc>
        <w:tc>
          <w:tcPr>
            <w:tcW w:w="5622" w:type="dxa"/>
            <w:shd w:val="clear" w:color="auto" w:fill="auto"/>
            <w:vAlign w:val="center"/>
            <w:hideMark/>
          </w:tcPr>
          <w:p w14:paraId="7FF6123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材质：塑木；油漆种类：防腐漆；规格：长1.8米，宽0.5米，防潮、防蛀、防锈；固定方式：膨胀螺丝固定；实际座椅款式规格可由现场确定；扶手：实心铝棒，金属表面硼砂处理和阳极处理，规格：450mm*850mm。</w:t>
            </w:r>
          </w:p>
        </w:tc>
        <w:tc>
          <w:tcPr>
            <w:tcW w:w="805" w:type="dxa"/>
            <w:shd w:val="clear" w:color="auto" w:fill="auto"/>
            <w:vAlign w:val="center"/>
            <w:hideMark/>
          </w:tcPr>
          <w:p w14:paraId="1E25C7C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A6F258B" w14:textId="7A08CF9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5001B11" w14:textId="5286025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1B1F48" w14:textId="7A155F5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B8C11A1" w14:textId="20F82165"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FD67E0F" w14:textId="77777777" w:rsidTr="00657471">
        <w:trPr>
          <w:trHeight w:val="639"/>
        </w:trPr>
        <w:tc>
          <w:tcPr>
            <w:tcW w:w="649" w:type="dxa"/>
            <w:vMerge/>
            <w:vAlign w:val="center"/>
            <w:hideMark/>
          </w:tcPr>
          <w:p w14:paraId="6DF989E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92B39F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A5B2EE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0723A8B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7E0C48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8567AC6" w14:textId="3F10C8A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8B0CD47" w14:textId="6A25D29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1C00458" w14:textId="480BEB5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E737EDC" w14:textId="0C4FC98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ED0BB8E" w14:textId="77777777" w:rsidTr="00657471">
        <w:trPr>
          <w:trHeight w:val="660"/>
        </w:trPr>
        <w:tc>
          <w:tcPr>
            <w:tcW w:w="649" w:type="dxa"/>
            <w:vMerge/>
            <w:vAlign w:val="center"/>
            <w:hideMark/>
          </w:tcPr>
          <w:p w14:paraId="72AEF1D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C81CB7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A6815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65FADA1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638CD7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D3075B7" w14:textId="01EF28D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720CB84" w14:textId="6BF271D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02C5F39" w14:textId="4F0546D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14DC022" w14:textId="187BF0A4"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664B4FB" w14:textId="77777777" w:rsidTr="00BA1F5F">
        <w:trPr>
          <w:trHeight w:val="498"/>
        </w:trPr>
        <w:tc>
          <w:tcPr>
            <w:tcW w:w="649" w:type="dxa"/>
            <w:vMerge/>
            <w:vAlign w:val="center"/>
            <w:hideMark/>
          </w:tcPr>
          <w:p w14:paraId="08B831B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D573DD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6EC92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2CCCCFC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484B1A8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4454061" w14:textId="4EFF202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FC37777" w14:textId="65CB76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8CB1335" w14:textId="497DC77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1AC9F36" w14:textId="7958FC49"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4BCA43D" w14:textId="77777777" w:rsidTr="00BA1F5F">
        <w:trPr>
          <w:trHeight w:val="1104"/>
        </w:trPr>
        <w:tc>
          <w:tcPr>
            <w:tcW w:w="649" w:type="dxa"/>
            <w:vMerge w:val="restart"/>
            <w:shd w:val="clear" w:color="auto" w:fill="auto"/>
            <w:vAlign w:val="center"/>
            <w:hideMark/>
          </w:tcPr>
          <w:p w14:paraId="507FDD45" w14:textId="2C80E2F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545882F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shd w:val="clear" w:color="auto" w:fill="auto"/>
            <w:vAlign w:val="center"/>
            <w:hideMark/>
          </w:tcPr>
          <w:p w14:paraId="62A55B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5622" w:type="dxa"/>
            <w:shd w:val="clear" w:color="auto" w:fill="auto"/>
            <w:vAlign w:val="center"/>
            <w:hideMark/>
          </w:tcPr>
          <w:p w14:paraId="7CAC98C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805" w:type="dxa"/>
            <w:shd w:val="clear" w:color="auto" w:fill="auto"/>
            <w:vAlign w:val="center"/>
            <w:hideMark/>
          </w:tcPr>
          <w:p w14:paraId="046EC5A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28A1F8D4" w14:textId="678FFF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8D3B055" w14:textId="65D36C3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C20AC7C" w14:textId="7AEC336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C85D156" w14:textId="527CEF0D"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5C598AE4" w14:textId="77777777" w:rsidTr="00BA1F5F">
        <w:trPr>
          <w:trHeight w:val="1188"/>
        </w:trPr>
        <w:tc>
          <w:tcPr>
            <w:tcW w:w="649" w:type="dxa"/>
            <w:vMerge/>
            <w:vAlign w:val="center"/>
            <w:hideMark/>
          </w:tcPr>
          <w:p w14:paraId="73F5836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CBE54E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CCB864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46EADDE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3B50DDA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8537874" w14:textId="1A38E0C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2540C37F" w14:textId="1DEBB0A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098B24F" w14:textId="75E48B7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CFD4C01" w14:textId="5BC87402"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6E53C197" w14:textId="77777777" w:rsidTr="009C265C">
        <w:trPr>
          <w:trHeight w:val="288"/>
        </w:trPr>
        <w:tc>
          <w:tcPr>
            <w:tcW w:w="649" w:type="dxa"/>
            <w:vMerge/>
            <w:vAlign w:val="center"/>
            <w:hideMark/>
          </w:tcPr>
          <w:p w14:paraId="7232466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DC508F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5AF589E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5622" w:type="dxa"/>
            <w:shd w:val="clear" w:color="auto" w:fill="auto"/>
            <w:vAlign w:val="center"/>
            <w:hideMark/>
          </w:tcPr>
          <w:p w14:paraId="18B92AA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小便池保护性拆除后安装</w:t>
            </w:r>
          </w:p>
        </w:tc>
        <w:tc>
          <w:tcPr>
            <w:tcW w:w="805" w:type="dxa"/>
            <w:shd w:val="clear" w:color="auto" w:fill="auto"/>
            <w:vAlign w:val="center"/>
            <w:hideMark/>
          </w:tcPr>
          <w:p w14:paraId="12A6358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D60C60E" w14:textId="1314159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49AAF2C" w14:textId="341747B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D3F0BA4" w14:textId="7C27334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06AE788F" w14:textId="06E66DE1"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2EE9B02" w14:textId="77777777" w:rsidTr="009C265C">
        <w:trPr>
          <w:trHeight w:val="288"/>
        </w:trPr>
        <w:tc>
          <w:tcPr>
            <w:tcW w:w="649" w:type="dxa"/>
            <w:vMerge/>
            <w:vAlign w:val="center"/>
            <w:hideMark/>
          </w:tcPr>
          <w:p w14:paraId="1E36AE2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2C4B29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3F0508B4"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F2BA8C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坐便器保护性拆除后安装</w:t>
            </w:r>
          </w:p>
        </w:tc>
        <w:tc>
          <w:tcPr>
            <w:tcW w:w="805" w:type="dxa"/>
            <w:shd w:val="clear" w:color="auto" w:fill="auto"/>
            <w:vAlign w:val="center"/>
            <w:hideMark/>
          </w:tcPr>
          <w:p w14:paraId="08F777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8C05C19" w14:textId="048C75B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2699E9E0" w14:textId="511210C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9ADF217" w14:textId="3D1B6DE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12D53A5" w14:textId="6054F4B0"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4F3ED88E" w14:textId="77777777" w:rsidTr="009C265C">
        <w:trPr>
          <w:trHeight w:val="288"/>
        </w:trPr>
        <w:tc>
          <w:tcPr>
            <w:tcW w:w="649" w:type="dxa"/>
            <w:vMerge/>
            <w:vAlign w:val="center"/>
            <w:hideMark/>
          </w:tcPr>
          <w:p w14:paraId="76BD932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1C37A4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3364B9C"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4FF6F6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805" w:type="dxa"/>
            <w:shd w:val="clear" w:color="auto" w:fill="auto"/>
            <w:vAlign w:val="center"/>
            <w:hideMark/>
          </w:tcPr>
          <w:p w14:paraId="066159B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5FBBD490" w14:textId="1B8D4BC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3D687A8" w14:textId="363BEAB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81F0EBA" w14:textId="33A9369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7A84AF1D" w14:textId="7DA02834"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1AF12D43" w14:textId="77777777" w:rsidTr="009C265C">
        <w:trPr>
          <w:trHeight w:val="288"/>
        </w:trPr>
        <w:tc>
          <w:tcPr>
            <w:tcW w:w="649" w:type="dxa"/>
            <w:vMerge/>
            <w:vAlign w:val="center"/>
            <w:hideMark/>
          </w:tcPr>
          <w:p w14:paraId="3906A48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EE2292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550B446"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420C0B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805" w:type="dxa"/>
            <w:shd w:val="clear" w:color="auto" w:fill="auto"/>
            <w:vAlign w:val="center"/>
            <w:hideMark/>
          </w:tcPr>
          <w:p w14:paraId="478EEE4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5158B911" w14:textId="16A181D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944" w:type="dxa"/>
            <w:shd w:val="clear" w:color="auto" w:fill="auto"/>
            <w:vAlign w:val="center"/>
            <w:hideMark/>
          </w:tcPr>
          <w:p w14:paraId="53C0AAC0" w14:textId="04333B9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1635EF8" w14:textId="3C80FA1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7C3F140D" w14:textId="3B0680EC"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6F458833" w14:textId="77777777" w:rsidTr="009C265C">
        <w:trPr>
          <w:trHeight w:val="288"/>
        </w:trPr>
        <w:tc>
          <w:tcPr>
            <w:tcW w:w="649" w:type="dxa"/>
            <w:vMerge/>
            <w:vAlign w:val="center"/>
            <w:hideMark/>
          </w:tcPr>
          <w:p w14:paraId="3162249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D2309C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43BDFDA"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68079AF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805" w:type="dxa"/>
            <w:shd w:val="clear" w:color="auto" w:fill="auto"/>
            <w:vAlign w:val="center"/>
            <w:hideMark/>
          </w:tcPr>
          <w:p w14:paraId="06D1D23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3A7AA747" w14:textId="4CFDE4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0E702F14" w14:textId="038CA54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0CAD568" w14:textId="45ADF3A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0069A0AC" w14:textId="3D6848F8"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DB6A28A" w14:textId="77777777" w:rsidTr="009C265C">
        <w:trPr>
          <w:trHeight w:val="576"/>
        </w:trPr>
        <w:tc>
          <w:tcPr>
            <w:tcW w:w="649" w:type="dxa"/>
            <w:vMerge/>
            <w:vAlign w:val="center"/>
            <w:hideMark/>
          </w:tcPr>
          <w:p w14:paraId="59870E3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D382CF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F21DE4A"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1599F9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805" w:type="dxa"/>
            <w:shd w:val="clear" w:color="auto" w:fill="auto"/>
            <w:vAlign w:val="center"/>
            <w:hideMark/>
          </w:tcPr>
          <w:p w14:paraId="564B39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876" w:type="dxa"/>
            <w:shd w:val="clear" w:color="auto" w:fill="auto"/>
            <w:vAlign w:val="center"/>
            <w:hideMark/>
          </w:tcPr>
          <w:p w14:paraId="1EEE483A" w14:textId="434516B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655AD24" w14:textId="64C437F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E01047" w14:textId="56A50CA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21DD313D" w14:textId="14E416ED" w:rsidR="006D1532" w:rsidRPr="001518AC" w:rsidRDefault="006D1532" w:rsidP="006D1532">
            <w:pPr>
              <w:widowControl/>
              <w:jc w:val="left"/>
              <w:rPr>
                <w:rFonts w:ascii="宋体" w:hAnsi="宋体" w:cs="宋体"/>
                <w:color w:val="000000" w:themeColor="text1"/>
                <w:kern w:val="0"/>
                <w:sz w:val="22"/>
                <w:szCs w:val="22"/>
              </w:rPr>
            </w:pPr>
          </w:p>
        </w:tc>
      </w:tr>
      <w:tr w:rsidR="00BA1F5F" w:rsidRPr="001518AC" w14:paraId="17918D34" w14:textId="77777777" w:rsidTr="00BA1F5F">
        <w:trPr>
          <w:trHeight w:val="610"/>
        </w:trPr>
        <w:tc>
          <w:tcPr>
            <w:tcW w:w="649" w:type="dxa"/>
            <w:vMerge/>
            <w:vAlign w:val="center"/>
            <w:hideMark/>
          </w:tcPr>
          <w:p w14:paraId="2286568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6B192E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55E05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5622" w:type="dxa"/>
            <w:shd w:val="clear" w:color="auto" w:fill="auto"/>
            <w:vAlign w:val="center"/>
            <w:hideMark/>
          </w:tcPr>
          <w:p w14:paraId="72F6BE7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805" w:type="dxa"/>
            <w:shd w:val="clear" w:color="auto" w:fill="auto"/>
            <w:vAlign w:val="center"/>
            <w:hideMark/>
          </w:tcPr>
          <w:p w14:paraId="7EF4C28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ED787FE" w14:textId="4C846B0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D88D1BE" w14:textId="0D503FE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4E36841" w14:textId="5AB0C83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3232D67" w14:textId="4AFE3934"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236CB2E" w14:textId="77777777" w:rsidTr="00BA1F5F">
        <w:trPr>
          <w:trHeight w:val="549"/>
        </w:trPr>
        <w:tc>
          <w:tcPr>
            <w:tcW w:w="649" w:type="dxa"/>
            <w:vMerge/>
            <w:vAlign w:val="center"/>
            <w:hideMark/>
          </w:tcPr>
          <w:p w14:paraId="45E2D3F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9EB716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86AEDE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5622" w:type="dxa"/>
            <w:shd w:val="clear" w:color="auto" w:fill="auto"/>
            <w:vAlign w:val="center"/>
            <w:hideMark/>
          </w:tcPr>
          <w:p w14:paraId="4935EDE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805" w:type="dxa"/>
            <w:shd w:val="clear" w:color="auto" w:fill="auto"/>
            <w:vAlign w:val="center"/>
            <w:hideMark/>
          </w:tcPr>
          <w:p w14:paraId="34F4336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764954B" w14:textId="0F0AC68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8C00B6E" w14:textId="15E55B7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A8342BE" w14:textId="1AF249A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8A44D50" w14:textId="5BFF932F"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7425816" w14:textId="77777777" w:rsidTr="00657471">
        <w:trPr>
          <w:trHeight w:val="288"/>
        </w:trPr>
        <w:tc>
          <w:tcPr>
            <w:tcW w:w="649" w:type="dxa"/>
            <w:vMerge/>
            <w:vAlign w:val="center"/>
            <w:hideMark/>
          </w:tcPr>
          <w:p w14:paraId="4B1D8AB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760452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34906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5622" w:type="dxa"/>
            <w:shd w:val="clear" w:color="auto" w:fill="auto"/>
            <w:vAlign w:val="center"/>
            <w:hideMark/>
          </w:tcPr>
          <w:p w14:paraId="3384FB0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805" w:type="dxa"/>
            <w:shd w:val="clear" w:color="auto" w:fill="auto"/>
            <w:vAlign w:val="center"/>
            <w:hideMark/>
          </w:tcPr>
          <w:p w14:paraId="0F9F9AC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900BC12" w14:textId="2B6E305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C3BF633" w14:textId="76BE48E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360DF84" w14:textId="7D0026D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066B8E64" w14:textId="09DF5E21" w:rsidR="006D1532" w:rsidRPr="001518AC" w:rsidRDefault="006D1532" w:rsidP="006D1532">
            <w:pPr>
              <w:widowControl/>
              <w:jc w:val="left"/>
              <w:rPr>
                <w:rFonts w:ascii="宋体" w:hAnsi="宋体" w:cs="宋体"/>
                <w:color w:val="000000" w:themeColor="text1"/>
                <w:kern w:val="0"/>
                <w:sz w:val="22"/>
                <w:szCs w:val="22"/>
              </w:rPr>
            </w:pPr>
          </w:p>
        </w:tc>
      </w:tr>
      <w:tr w:rsidR="006D1532" w:rsidRPr="001518AC" w14:paraId="7B64F8C0" w14:textId="77777777" w:rsidTr="00657471">
        <w:trPr>
          <w:trHeight w:val="1152"/>
        </w:trPr>
        <w:tc>
          <w:tcPr>
            <w:tcW w:w="649" w:type="dxa"/>
            <w:vMerge/>
            <w:vAlign w:val="center"/>
            <w:hideMark/>
          </w:tcPr>
          <w:p w14:paraId="773A21F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C355EF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687FA2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5622" w:type="dxa"/>
            <w:shd w:val="clear" w:color="auto" w:fill="auto"/>
            <w:vAlign w:val="center"/>
            <w:hideMark/>
          </w:tcPr>
          <w:p w14:paraId="599553C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805" w:type="dxa"/>
            <w:shd w:val="clear" w:color="auto" w:fill="auto"/>
            <w:vAlign w:val="center"/>
            <w:hideMark/>
          </w:tcPr>
          <w:p w14:paraId="50BC0B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91CAF40" w14:textId="3D41152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C7C21E9" w14:textId="592ABEE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12DC48F" w14:textId="57E97BA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000000" w:fill="FFFFFF"/>
            <w:noWrap/>
            <w:vAlign w:val="center"/>
            <w:hideMark/>
          </w:tcPr>
          <w:p w14:paraId="53DA5E6A" w14:textId="3338AAAD" w:rsidR="006D1532" w:rsidRPr="001518AC" w:rsidRDefault="006D1532" w:rsidP="006D1532">
            <w:pPr>
              <w:widowControl/>
              <w:jc w:val="left"/>
              <w:rPr>
                <w:rFonts w:ascii="宋体" w:hAnsi="宋体" w:cs="宋体"/>
                <w:color w:val="000000" w:themeColor="text1"/>
                <w:kern w:val="0"/>
                <w:sz w:val="22"/>
                <w:szCs w:val="22"/>
              </w:rPr>
            </w:pPr>
          </w:p>
        </w:tc>
      </w:tr>
      <w:tr w:rsidR="00BA1F5F" w:rsidRPr="001518AC" w14:paraId="72D63E6E" w14:textId="77777777" w:rsidTr="00BA1F5F">
        <w:trPr>
          <w:trHeight w:val="1374"/>
        </w:trPr>
        <w:tc>
          <w:tcPr>
            <w:tcW w:w="649" w:type="dxa"/>
            <w:vMerge/>
            <w:vAlign w:val="center"/>
            <w:hideMark/>
          </w:tcPr>
          <w:p w14:paraId="6BA7C6C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E82736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D92E50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576A165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1BE8C42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BBADCBF" w14:textId="04D6598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AB36287" w14:textId="1FF88AD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ED7B866" w14:textId="1CF3F5D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4C9F55A" w14:textId="562BCDE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705511D" w14:textId="77777777" w:rsidTr="00657471">
        <w:trPr>
          <w:trHeight w:val="759"/>
        </w:trPr>
        <w:tc>
          <w:tcPr>
            <w:tcW w:w="649" w:type="dxa"/>
            <w:vMerge/>
            <w:vAlign w:val="center"/>
            <w:hideMark/>
          </w:tcPr>
          <w:p w14:paraId="2025FFC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CD1DB2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9D0E5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6DF679F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23B21D2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03141C30" w14:textId="2E36803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3589FC75" w14:textId="69867CE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9A6F5FE" w14:textId="67731C1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37C173" w14:textId="4609543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DA49980" w14:textId="77777777" w:rsidTr="00657471">
        <w:trPr>
          <w:trHeight w:val="1355"/>
        </w:trPr>
        <w:tc>
          <w:tcPr>
            <w:tcW w:w="649" w:type="dxa"/>
            <w:vMerge/>
            <w:vAlign w:val="center"/>
            <w:hideMark/>
          </w:tcPr>
          <w:p w14:paraId="1205947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B1C4A6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7602B3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0F669AF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6E53181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4CF426F" w14:textId="7BE2945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E34525A" w14:textId="6EF125E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847F8BF" w14:textId="34484A9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C1E9E1D" w14:textId="54634353"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6CB2161" w14:textId="77777777" w:rsidTr="00657471">
        <w:trPr>
          <w:trHeight w:val="1331"/>
        </w:trPr>
        <w:tc>
          <w:tcPr>
            <w:tcW w:w="649" w:type="dxa"/>
            <w:vMerge/>
            <w:vAlign w:val="center"/>
            <w:hideMark/>
          </w:tcPr>
          <w:p w14:paraId="4EA18A9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64F449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A07E88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2C6FF39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5DE1717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CCB2BF0" w14:textId="3E61312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09616F22" w14:textId="7F1A9C4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9F10FC3" w14:textId="3AE9EA1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FF6B6AF" w14:textId="3AC66B4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1321648" w14:textId="77777777" w:rsidTr="00657471">
        <w:trPr>
          <w:trHeight w:val="1154"/>
        </w:trPr>
        <w:tc>
          <w:tcPr>
            <w:tcW w:w="649" w:type="dxa"/>
            <w:vMerge/>
            <w:vAlign w:val="center"/>
            <w:hideMark/>
          </w:tcPr>
          <w:p w14:paraId="59CC5CD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013168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752F7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洗手盆扶手（台上）</w:t>
            </w:r>
          </w:p>
        </w:tc>
        <w:tc>
          <w:tcPr>
            <w:tcW w:w="5622" w:type="dxa"/>
            <w:shd w:val="clear" w:color="auto" w:fill="auto"/>
            <w:vAlign w:val="center"/>
            <w:hideMark/>
          </w:tcPr>
          <w:p w14:paraId="54E5434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主体颜色为白色，表面抗菌尼龙，有防滑凸点，具有保温，抗菌,抗老化，耐腐蚀功能。内部加厚不锈钢管龙骨。每个扶手均配备不锈钢螺丝及膨胀管。安装于洗手盆旁,含构件安装费用。</w:t>
            </w:r>
          </w:p>
        </w:tc>
        <w:tc>
          <w:tcPr>
            <w:tcW w:w="805" w:type="dxa"/>
            <w:shd w:val="clear" w:color="auto" w:fill="auto"/>
            <w:vAlign w:val="center"/>
            <w:hideMark/>
          </w:tcPr>
          <w:p w14:paraId="7A529E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E8A5A8B" w14:textId="31A6BE4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CC063A2" w14:textId="690DF3A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BBB0F39" w14:textId="574959B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243E197" w14:textId="34036140"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2E760876" w14:textId="77777777" w:rsidTr="009C265C">
        <w:trPr>
          <w:trHeight w:val="321"/>
        </w:trPr>
        <w:tc>
          <w:tcPr>
            <w:tcW w:w="649" w:type="dxa"/>
            <w:vMerge/>
            <w:vAlign w:val="center"/>
            <w:hideMark/>
          </w:tcPr>
          <w:p w14:paraId="798D730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2824D6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1BDFE68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779C4DF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4267028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4D89EC8" w14:textId="64DF0E0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055018CE" w14:textId="00B6AEB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CD44883" w14:textId="7B5878F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6EEB3D7" w14:textId="0C268710"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30E81E8E" w14:textId="77777777" w:rsidTr="009C265C">
        <w:trPr>
          <w:trHeight w:val="321"/>
        </w:trPr>
        <w:tc>
          <w:tcPr>
            <w:tcW w:w="649" w:type="dxa"/>
            <w:vMerge/>
            <w:vAlign w:val="center"/>
            <w:hideMark/>
          </w:tcPr>
          <w:p w14:paraId="012F6A0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303CCF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13D9DBB9"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7CF009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4B5681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50BD741D" w14:textId="5C29E0A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0F1C6357" w14:textId="3D18274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F1BBC2C" w14:textId="62A7F76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60ECD55" w14:textId="60CA389A"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05900900" w14:textId="77777777" w:rsidTr="009C265C">
        <w:trPr>
          <w:trHeight w:val="459"/>
        </w:trPr>
        <w:tc>
          <w:tcPr>
            <w:tcW w:w="649" w:type="dxa"/>
            <w:vMerge/>
            <w:vAlign w:val="center"/>
            <w:hideMark/>
          </w:tcPr>
          <w:p w14:paraId="53E8FDF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C64829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6F1BC3C"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2CF0F2F" w14:textId="415F96E5"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7C86393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44CF2B4" w14:textId="4D9C7D2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5707BE6D" w14:textId="48EA492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215009" w14:textId="5F055BD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C084D74" w14:textId="6BA259C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56ED4C65" w14:textId="77777777" w:rsidTr="00BA1F5F">
        <w:trPr>
          <w:trHeight w:val="1222"/>
        </w:trPr>
        <w:tc>
          <w:tcPr>
            <w:tcW w:w="649" w:type="dxa"/>
            <w:vMerge/>
            <w:vAlign w:val="center"/>
            <w:hideMark/>
          </w:tcPr>
          <w:p w14:paraId="01B5FEC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DFBA72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A47757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2272CE05" w14:textId="0779044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295663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23A6664" w14:textId="48A5CE7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5771146" w14:textId="4E5AB9A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3DE8985" w14:textId="0991027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B4E53B0" w14:textId="1B18CEC0"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7764FC9" w14:textId="77777777" w:rsidTr="00657471">
        <w:trPr>
          <w:trHeight w:val="741"/>
        </w:trPr>
        <w:tc>
          <w:tcPr>
            <w:tcW w:w="649" w:type="dxa"/>
            <w:vMerge/>
            <w:vAlign w:val="center"/>
            <w:hideMark/>
          </w:tcPr>
          <w:p w14:paraId="6898A72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350F1D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35B605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338B8DC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0BCB9AB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1CFA01AB" w14:textId="1BEF822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E1ECBA5" w14:textId="21C059B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E776091" w14:textId="6B3EA3A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4C07C89" w14:textId="5D187C1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D0FD33F" w14:textId="77777777" w:rsidTr="00657471">
        <w:trPr>
          <w:trHeight w:val="1511"/>
        </w:trPr>
        <w:tc>
          <w:tcPr>
            <w:tcW w:w="649" w:type="dxa"/>
            <w:vMerge/>
            <w:vAlign w:val="center"/>
            <w:hideMark/>
          </w:tcPr>
          <w:p w14:paraId="40DFBED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2A827D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80E8EF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118EBA3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2B89F9A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673BBF01" w14:textId="4E61E05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A1B77CE" w14:textId="0F5DF43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AD01000" w14:textId="226DFA9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B0294B5" w14:textId="7032E67D"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F5B911B" w14:textId="77777777" w:rsidTr="00657471">
        <w:trPr>
          <w:trHeight w:val="741"/>
        </w:trPr>
        <w:tc>
          <w:tcPr>
            <w:tcW w:w="649" w:type="dxa"/>
            <w:vMerge/>
            <w:vAlign w:val="center"/>
            <w:hideMark/>
          </w:tcPr>
          <w:p w14:paraId="4327FC8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00F2B9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1093A2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5622" w:type="dxa"/>
            <w:shd w:val="clear" w:color="auto" w:fill="auto"/>
            <w:vAlign w:val="center"/>
            <w:hideMark/>
          </w:tcPr>
          <w:p w14:paraId="2A09618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805" w:type="dxa"/>
            <w:shd w:val="clear" w:color="auto" w:fill="auto"/>
            <w:vAlign w:val="center"/>
            <w:hideMark/>
          </w:tcPr>
          <w:p w14:paraId="44EE828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D13629F" w14:textId="1BE894A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3BBB29DB" w14:textId="6BC14AB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64183F6" w14:textId="715CFBE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A704031" w14:textId="17393653"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C5B70D2" w14:textId="77777777" w:rsidTr="00BA1F5F">
        <w:trPr>
          <w:trHeight w:val="1852"/>
        </w:trPr>
        <w:tc>
          <w:tcPr>
            <w:tcW w:w="649" w:type="dxa"/>
            <w:vMerge/>
            <w:vAlign w:val="center"/>
            <w:hideMark/>
          </w:tcPr>
          <w:p w14:paraId="26DABBE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06894D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723E8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77A33C58" w14:textId="446630C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4C4EFE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D9750E0" w14:textId="1F696C2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1065561" w14:textId="08E5BA7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B061FF6" w14:textId="702E1B9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050346" w14:textId="33E4BBC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898D659" w14:textId="77777777" w:rsidTr="00657471">
        <w:trPr>
          <w:trHeight w:val="681"/>
        </w:trPr>
        <w:tc>
          <w:tcPr>
            <w:tcW w:w="649" w:type="dxa"/>
            <w:vMerge/>
            <w:vAlign w:val="center"/>
            <w:hideMark/>
          </w:tcPr>
          <w:p w14:paraId="2B03DA5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DDC225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11DF1D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44D3B29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087699B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8F3623C" w14:textId="2A65E5D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C0C7B74" w14:textId="6904B85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5E8DAF2" w14:textId="7521469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1244C89" w14:textId="189DC5EE"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4E5E357" w14:textId="77777777" w:rsidTr="00BA1F5F">
        <w:trPr>
          <w:trHeight w:val="408"/>
        </w:trPr>
        <w:tc>
          <w:tcPr>
            <w:tcW w:w="649" w:type="dxa"/>
            <w:vMerge w:val="restart"/>
            <w:shd w:val="clear" w:color="auto" w:fill="auto"/>
            <w:vAlign w:val="center"/>
            <w:hideMark/>
          </w:tcPr>
          <w:p w14:paraId="5A63DF1C" w14:textId="222E1C6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447319A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0EABE5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5622" w:type="dxa"/>
            <w:shd w:val="clear" w:color="auto" w:fill="auto"/>
            <w:vAlign w:val="center"/>
            <w:hideMark/>
          </w:tcPr>
          <w:p w14:paraId="738C49B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805" w:type="dxa"/>
            <w:shd w:val="clear" w:color="auto" w:fill="auto"/>
            <w:vAlign w:val="center"/>
            <w:hideMark/>
          </w:tcPr>
          <w:p w14:paraId="67F45B7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4653BB2" w14:textId="5E046BF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5AAFEB3D" w14:textId="77BF026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9E05941" w14:textId="75CC9D3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ECCE124" w14:textId="45B8E30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EE55221" w14:textId="77777777" w:rsidTr="00657471">
        <w:trPr>
          <w:trHeight w:val="840"/>
        </w:trPr>
        <w:tc>
          <w:tcPr>
            <w:tcW w:w="649" w:type="dxa"/>
            <w:vMerge/>
            <w:vAlign w:val="center"/>
            <w:hideMark/>
          </w:tcPr>
          <w:p w14:paraId="724F627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A812B3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864FCC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5541756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4B41722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8C4AFBD" w14:textId="6AAEC6A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C96A547" w14:textId="60EA9AD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A4F506F" w14:textId="2342603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FCDA2A5" w14:textId="4472672A"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017A4D4" w14:textId="77777777" w:rsidTr="00BA1F5F">
        <w:trPr>
          <w:trHeight w:val="1385"/>
        </w:trPr>
        <w:tc>
          <w:tcPr>
            <w:tcW w:w="649" w:type="dxa"/>
            <w:vMerge/>
            <w:vAlign w:val="center"/>
            <w:hideMark/>
          </w:tcPr>
          <w:p w14:paraId="3E8CB30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6BDC55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947E5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463E61B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623756E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00D1F28" w14:textId="4E090D4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270E919" w14:textId="73EC84C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0AB13F7" w14:textId="53AED44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E29AE7D" w14:textId="7512B01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EAA0ED8" w14:textId="77777777" w:rsidTr="00657471">
        <w:trPr>
          <w:trHeight w:val="720"/>
        </w:trPr>
        <w:tc>
          <w:tcPr>
            <w:tcW w:w="649" w:type="dxa"/>
            <w:shd w:val="clear" w:color="auto" w:fill="auto"/>
            <w:vAlign w:val="center"/>
            <w:hideMark/>
          </w:tcPr>
          <w:p w14:paraId="561B423C" w14:textId="4C4E3CB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205" w:type="dxa"/>
            <w:shd w:val="clear" w:color="auto" w:fill="auto"/>
            <w:vAlign w:val="center"/>
            <w:hideMark/>
          </w:tcPr>
          <w:p w14:paraId="6EC8CA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2816B7C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0A956F1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21D298D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73F779C" w14:textId="707D45D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8DC51EB" w14:textId="68FA255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73F91B1" w14:textId="5F77636E"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CC50DA9" w14:textId="022E513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00FEB54" w14:textId="77777777" w:rsidTr="00657471">
        <w:trPr>
          <w:trHeight w:val="819"/>
        </w:trPr>
        <w:tc>
          <w:tcPr>
            <w:tcW w:w="649" w:type="dxa"/>
            <w:shd w:val="clear" w:color="auto" w:fill="auto"/>
            <w:vAlign w:val="center"/>
            <w:hideMark/>
          </w:tcPr>
          <w:p w14:paraId="3D085773" w14:textId="10EC92B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shd w:val="clear" w:color="auto" w:fill="auto"/>
            <w:vAlign w:val="center"/>
            <w:hideMark/>
          </w:tcPr>
          <w:p w14:paraId="040FAE9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68A9D2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55FFB3E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4DA4A93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40FC5ABA" w14:textId="5EC508B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2C3170CE" w14:textId="45EEBE8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FC16380" w14:textId="730F9A6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132F72" w14:textId="38A2769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764BC5F" w14:textId="77777777" w:rsidTr="00D237A7">
        <w:trPr>
          <w:trHeight w:val="600"/>
        </w:trPr>
        <w:tc>
          <w:tcPr>
            <w:tcW w:w="13680" w:type="dxa"/>
            <w:gridSpan w:val="9"/>
            <w:shd w:val="clear" w:color="auto" w:fill="auto"/>
            <w:vAlign w:val="center"/>
            <w:hideMark/>
          </w:tcPr>
          <w:p w14:paraId="6DC3B0DB"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三、凤桥镇中心小学</w:t>
            </w:r>
          </w:p>
        </w:tc>
      </w:tr>
      <w:tr w:rsidR="006D1532" w:rsidRPr="001518AC" w14:paraId="055C0ABF" w14:textId="77777777" w:rsidTr="00657471">
        <w:trPr>
          <w:trHeight w:val="861"/>
        </w:trPr>
        <w:tc>
          <w:tcPr>
            <w:tcW w:w="649" w:type="dxa"/>
            <w:vMerge w:val="restart"/>
            <w:shd w:val="clear" w:color="auto" w:fill="auto"/>
            <w:vAlign w:val="center"/>
            <w:hideMark/>
          </w:tcPr>
          <w:p w14:paraId="3E9B30E6" w14:textId="47EB271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62AFBD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0B0E37B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3B7BB18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135690A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AF79C12" w14:textId="2347B7C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082B5D19" w14:textId="4BAB984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29F339F" w14:textId="10FDC27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08BFC55" w14:textId="72196368"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A09245E" w14:textId="77777777" w:rsidTr="00BA1F5F">
        <w:trPr>
          <w:trHeight w:val="597"/>
        </w:trPr>
        <w:tc>
          <w:tcPr>
            <w:tcW w:w="649" w:type="dxa"/>
            <w:vMerge/>
            <w:vAlign w:val="center"/>
            <w:hideMark/>
          </w:tcPr>
          <w:p w14:paraId="3714FEE7"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B83C2A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8CE64B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30FBA71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4145DD9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051F711" w14:textId="11625B5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53801686" w14:textId="53077E5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3ECFA3A" w14:textId="6187EA6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488452" w14:textId="3639A20E"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192C76A9" w14:textId="77777777" w:rsidTr="00BA1F5F">
        <w:trPr>
          <w:trHeight w:val="705"/>
        </w:trPr>
        <w:tc>
          <w:tcPr>
            <w:tcW w:w="649" w:type="dxa"/>
            <w:vMerge/>
            <w:vAlign w:val="center"/>
            <w:hideMark/>
          </w:tcPr>
          <w:p w14:paraId="3BC4F72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E4B48B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930BC3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5DB164D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79777F3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858A118" w14:textId="05579AE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7B290B6E" w14:textId="5C0AC4F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A86296" w14:textId="2433BF7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6DAF66D" w14:textId="7045938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AFD3C1B" w14:textId="77777777" w:rsidTr="00657471">
        <w:trPr>
          <w:trHeight w:val="780"/>
        </w:trPr>
        <w:tc>
          <w:tcPr>
            <w:tcW w:w="649" w:type="dxa"/>
            <w:vMerge/>
            <w:vAlign w:val="center"/>
            <w:hideMark/>
          </w:tcPr>
          <w:p w14:paraId="59D0FAA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12D8B0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B3C41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5622" w:type="dxa"/>
            <w:shd w:val="clear" w:color="auto" w:fill="auto"/>
            <w:vAlign w:val="center"/>
            <w:hideMark/>
          </w:tcPr>
          <w:p w14:paraId="219C16F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805" w:type="dxa"/>
            <w:shd w:val="clear" w:color="auto" w:fill="auto"/>
            <w:vAlign w:val="center"/>
            <w:hideMark/>
          </w:tcPr>
          <w:p w14:paraId="7C29B22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66A3A93A" w14:textId="0CDDAE5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2F9FFF0C" w14:textId="383A2EB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8083532" w14:textId="2B1FCA3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ED7DBA" w14:textId="7D9DC41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1A419AE" w14:textId="77777777" w:rsidTr="00657471">
        <w:trPr>
          <w:trHeight w:val="1825"/>
        </w:trPr>
        <w:tc>
          <w:tcPr>
            <w:tcW w:w="649" w:type="dxa"/>
            <w:vMerge/>
            <w:vAlign w:val="center"/>
            <w:hideMark/>
          </w:tcPr>
          <w:p w14:paraId="5FF7DB7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2AAF6E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3CE451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0B3C9EE1" w14:textId="2F76EC98"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2FA7E15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567C00D9" w14:textId="005F4FA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944" w:type="dxa"/>
            <w:shd w:val="clear" w:color="auto" w:fill="auto"/>
            <w:vAlign w:val="center"/>
            <w:hideMark/>
          </w:tcPr>
          <w:p w14:paraId="6E395A8C" w14:textId="2877DEC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953A545" w14:textId="19AB267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8F81E03" w14:textId="55F00583"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5A0BED62" w14:textId="77777777" w:rsidTr="00BA1F5F">
        <w:trPr>
          <w:trHeight w:val="818"/>
        </w:trPr>
        <w:tc>
          <w:tcPr>
            <w:tcW w:w="649" w:type="dxa"/>
            <w:vMerge/>
            <w:vAlign w:val="center"/>
            <w:hideMark/>
          </w:tcPr>
          <w:p w14:paraId="7F79F1B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43ADA9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0E095E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22E421A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24EBCFD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5926D71" w14:textId="637F514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5D7D29D8" w14:textId="741061B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5BB1A3D" w14:textId="338144E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5EA56AD" w14:textId="013D3E58"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3BBC685" w14:textId="77777777" w:rsidTr="00BA1F5F">
        <w:trPr>
          <w:trHeight w:val="504"/>
        </w:trPr>
        <w:tc>
          <w:tcPr>
            <w:tcW w:w="649" w:type="dxa"/>
            <w:vMerge/>
            <w:vAlign w:val="center"/>
            <w:hideMark/>
          </w:tcPr>
          <w:p w14:paraId="169EADD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07F871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76D63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5AA14EA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7952440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4090D65" w14:textId="265DA63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A53CCE8" w14:textId="258D63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BE8CBBB" w14:textId="3C1EB71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CDC8A8A" w14:textId="0162642E"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936D44D" w14:textId="77777777" w:rsidTr="00BA1F5F">
        <w:trPr>
          <w:trHeight w:val="640"/>
        </w:trPr>
        <w:tc>
          <w:tcPr>
            <w:tcW w:w="649" w:type="dxa"/>
            <w:vMerge/>
            <w:vAlign w:val="center"/>
            <w:hideMark/>
          </w:tcPr>
          <w:p w14:paraId="45BBB5D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D3C6EB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27072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4EEDC99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135ABFE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B7FEC6A" w14:textId="71BEBEF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59D5189" w14:textId="36A9F5B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F4DC2FE" w14:textId="3143CEB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53E7C63" w14:textId="115D0225" w:rsidR="006D1532" w:rsidRPr="001518AC" w:rsidRDefault="006D1532" w:rsidP="006D1532">
            <w:pPr>
              <w:widowControl/>
              <w:jc w:val="center"/>
              <w:rPr>
                <w:rFonts w:ascii="宋体" w:hAnsi="宋体" w:cs="宋体"/>
                <w:color w:val="000000" w:themeColor="text1"/>
                <w:kern w:val="0"/>
                <w:sz w:val="22"/>
                <w:szCs w:val="22"/>
              </w:rPr>
            </w:pPr>
          </w:p>
        </w:tc>
      </w:tr>
      <w:tr w:rsidR="009C265C" w:rsidRPr="001518AC" w14:paraId="7DE5CF4C" w14:textId="77777777" w:rsidTr="009C265C">
        <w:trPr>
          <w:trHeight w:val="288"/>
        </w:trPr>
        <w:tc>
          <w:tcPr>
            <w:tcW w:w="649" w:type="dxa"/>
            <w:vMerge w:val="restart"/>
            <w:shd w:val="clear" w:color="auto" w:fill="auto"/>
            <w:vAlign w:val="center"/>
            <w:hideMark/>
          </w:tcPr>
          <w:p w14:paraId="477B955E" w14:textId="3DB1A11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6B1E19A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vMerge w:val="restart"/>
            <w:shd w:val="clear" w:color="auto" w:fill="auto"/>
            <w:vAlign w:val="center"/>
            <w:hideMark/>
          </w:tcPr>
          <w:p w14:paraId="7CCBFC9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5622" w:type="dxa"/>
            <w:shd w:val="clear" w:color="auto" w:fill="auto"/>
            <w:vAlign w:val="center"/>
            <w:hideMark/>
          </w:tcPr>
          <w:p w14:paraId="38A5A7F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原男女卫生间中间墙体拆除，含建筑垃圾处理及外运</w:t>
            </w:r>
          </w:p>
        </w:tc>
        <w:tc>
          <w:tcPr>
            <w:tcW w:w="805" w:type="dxa"/>
            <w:shd w:val="clear" w:color="auto" w:fill="auto"/>
            <w:vAlign w:val="center"/>
            <w:hideMark/>
          </w:tcPr>
          <w:p w14:paraId="462A4F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m3</w:t>
            </w:r>
          </w:p>
        </w:tc>
        <w:tc>
          <w:tcPr>
            <w:tcW w:w="876" w:type="dxa"/>
            <w:shd w:val="clear" w:color="auto" w:fill="auto"/>
            <w:vAlign w:val="center"/>
            <w:hideMark/>
          </w:tcPr>
          <w:p w14:paraId="604742B4" w14:textId="627CC2A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28D6D6AC" w14:textId="3827EE8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F651CF" w14:textId="6EF5930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08AD5D6D" w14:textId="5E15FD95"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6380A7E" w14:textId="77777777" w:rsidTr="009C265C">
        <w:trPr>
          <w:trHeight w:val="288"/>
        </w:trPr>
        <w:tc>
          <w:tcPr>
            <w:tcW w:w="649" w:type="dxa"/>
            <w:vMerge/>
            <w:vAlign w:val="center"/>
            <w:hideMark/>
          </w:tcPr>
          <w:p w14:paraId="744E995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65E36E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76D766A"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6D649E5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洗手盆拆除，含建筑垃圾处理及外运</w:t>
            </w:r>
          </w:p>
        </w:tc>
        <w:tc>
          <w:tcPr>
            <w:tcW w:w="805" w:type="dxa"/>
            <w:shd w:val="clear" w:color="auto" w:fill="auto"/>
            <w:vAlign w:val="center"/>
            <w:hideMark/>
          </w:tcPr>
          <w:p w14:paraId="481A73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9C05E09" w14:textId="674419F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3E441F5" w14:textId="0CAE242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6C320CF" w14:textId="0FADE30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06CE5FA6" w14:textId="1CEA7A5A"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392255BB" w14:textId="77777777" w:rsidTr="009C265C">
        <w:trPr>
          <w:trHeight w:val="288"/>
        </w:trPr>
        <w:tc>
          <w:tcPr>
            <w:tcW w:w="649" w:type="dxa"/>
            <w:vMerge/>
            <w:vAlign w:val="center"/>
            <w:hideMark/>
          </w:tcPr>
          <w:p w14:paraId="1EF75D8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2CC41D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1068C41"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33F677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805" w:type="dxa"/>
            <w:shd w:val="clear" w:color="auto" w:fill="auto"/>
            <w:vAlign w:val="center"/>
            <w:hideMark/>
          </w:tcPr>
          <w:p w14:paraId="22710F8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666CA872" w14:textId="3AA60E4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186FC6C" w14:textId="6A64922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28EA15C" w14:textId="2F46E81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14D13671" w14:textId="4E435822"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75E10BC2" w14:textId="77777777" w:rsidTr="009C265C">
        <w:trPr>
          <w:trHeight w:val="288"/>
        </w:trPr>
        <w:tc>
          <w:tcPr>
            <w:tcW w:w="649" w:type="dxa"/>
            <w:vMerge/>
            <w:vAlign w:val="center"/>
            <w:hideMark/>
          </w:tcPr>
          <w:p w14:paraId="753FC81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AECF0E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EE39F9E"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5D6F635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吊顶拆除，含建筑垃圾处理及外运</w:t>
            </w:r>
          </w:p>
        </w:tc>
        <w:tc>
          <w:tcPr>
            <w:tcW w:w="805" w:type="dxa"/>
            <w:shd w:val="clear" w:color="auto" w:fill="auto"/>
            <w:vAlign w:val="center"/>
            <w:hideMark/>
          </w:tcPr>
          <w:p w14:paraId="1542CC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3EAC7124" w14:textId="0F7D731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787D4AB7" w14:textId="0898E1A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9A84A1C" w14:textId="6C157A3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48300949" w14:textId="0EFE72D0" w:rsidR="006D1532" w:rsidRPr="001518AC" w:rsidRDefault="006D1532" w:rsidP="006D1532">
            <w:pPr>
              <w:widowControl/>
              <w:jc w:val="left"/>
              <w:rPr>
                <w:rFonts w:ascii="宋体" w:hAnsi="宋体" w:cs="宋体"/>
                <w:color w:val="000000" w:themeColor="text1"/>
                <w:kern w:val="0"/>
                <w:sz w:val="22"/>
                <w:szCs w:val="22"/>
              </w:rPr>
            </w:pPr>
          </w:p>
        </w:tc>
      </w:tr>
      <w:tr w:rsidR="009C265C" w:rsidRPr="001518AC" w14:paraId="114006E0" w14:textId="77777777" w:rsidTr="009C265C">
        <w:trPr>
          <w:trHeight w:val="576"/>
        </w:trPr>
        <w:tc>
          <w:tcPr>
            <w:tcW w:w="649" w:type="dxa"/>
            <w:vMerge/>
            <w:vAlign w:val="center"/>
            <w:hideMark/>
          </w:tcPr>
          <w:p w14:paraId="558D144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050AD8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21D1E68"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42244EE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805" w:type="dxa"/>
            <w:shd w:val="clear" w:color="auto" w:fill="auto"/>
            <w:vAlign w:val="center"/>
            <w:hideMark/>
          </w:tcPr>
          <w:p w14:paraId="05F2D21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876" w:type="dxa"/>
            <w:shd w:val="clear" w:color="auto" w:fill="auto"/>
            <w:vAlign w:val="center"/>
            <w:hideMark/>
          </w:tcPr>
          <w:p w14:paraId="4F71EF8E" w14:textId="5AB4D18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0FFED74" w14:textId="52875F8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545774C" w14:textId="2E682F8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64FE779F" w14:textId="6DF35EEC" w:rsidR="006D1532" w:rsidRPr="001518AC" w:rsidRDefault="006D1532" w:rsidP="006D1532">
            <w:pPr>
              <w:widowControl/>
              <w:jc w:val="left"/>
              <w:rPr>
                <w:rFonts w:ascii="宋体" w:hAnsi="宋体" w:cs="宋体"/>
                <w:color w:val="000000" w:themeColor="text1"/>
                <w:kern w:val="0"/>
                <w:sz w:val="22"/>
                <w:szCs w:val="22"/>
              </w:rPr>
            </w:pPr>
          </w:p>
        </w:tc>
      </w:tr>
      <w:tr w:rsidR="00BA1F5F" w:rsidRPr="001518AC" w14:paraId="281C567C" w14:textId="77777777" w:rsidTr="00BA1F5F">
        <w:trPr>
          <w:trHeight w:val="1058"/>
        </w:trPr>
        <w:tc>
          <w:tcPr>
            <w:tcW w:w="649" w:type="dxa"/>
            <w:vMerge/>
            <w:vAlign w:val="center"/>
            <w:hideMark/>
          </w:tcPr>
          <w:p w14:paraId="6054795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3C0FB9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D81A8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322B0B8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3864F9C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4CF1DB0" w14:textId="65D8282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8B2ACF8" w14:textId="2C8D75A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9A2A39A" w14:textId="49E6588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F6B07EF" w14:textId="24E0533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F0D95E3" w14:textId="77777777" w:rsidTr="00657471">
        <w:trPr>
          <w:trHeight w:val="819"/>
        </w:trPr>
        <w:tc>
          <w:tcPr>
            <w:tcW w:w="649" w:type="dxa"/>
            <w:vMerge/>
            <w:vAlign w:val="center"/>
            <w:hideMark/>
          </w:tcPr>
          <w:p w14:paraId="622E93C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FE85D7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05650B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5622" w:type="dxa"/>
            <w:shd w:val="clear" w:color="auto" w:fill="auto"/>
            <w:vAlign w:val="center"/>
            <w:hideMark/>
          </w:tcPr>
          <w:p w14:paraId="0A64001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805" w:type="dxa"/>
            <w:shd w:val="clear" w:color="auto" w:fill="auto"/>
            <w:vAlign w:val="center"/>
            <w:hideMark/>
          </w:tcPr>
          <w:p w14:paraId="3964F46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10137E0" w14:textId="308830E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6C971D4" w14:textId="4CE4788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920A9C3" w14:textId="73F1E62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51D45DA" w14:textId="22176F10"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B492CC4" w14:textId="77777777" w:rsidTr="00657471">
        <w:trPr>
          <w:trHeight w:val="660"/>
        </w:trPr>
        <w:tc>
          <w:tcPr>
            <w:tcW w:w="649" w:type="dxa"/>
            <w:vMerge/>
            <w:vAlign w:val="center"/>
            <w:hideMark/>
          </w:tcPr>
          <w:p w14:paraId="173BE93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06E2B2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D7A915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5622" w:type="dxa"/>
            <w:shd w:val="clear" w:color="auto" w:fill="auto"/>
            <w:vAlign w:val="center"/>
            <w:hideMark/>
          </w:tcPr>
          <w:p w14:paraId="7227BC7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805" w:type="dxa"/>
            <w:shd w:val="clear" w:color="auto" w:fill="auto"/>
            <w:vAlign w:val="center"/>
            <w:hideMark/>
          </w:tcPr>
          <w:p w14:paraId="7975B14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31E52BF" w14:textId="73C939F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D594985" w14:textId="780C8D4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5664EE1" w14:textId="1493EBA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0ECE63A" w14:textId="09C43505"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DC2D01A" w14:textId="77777777" w:rsidTr="00657471">
        <w:trPr>
          <w:trHeight w:val="1167"/>
        </w:trPr>
        <w:tc>
          <w:tcPr>
            <w:tcW w:w="649" w:type="dxa"/>
            <w:vMerge/>
            <w:vAlign w:val="center"/>
            <w:hideMark/>
          </w:tcPr>
          <w:p w14:paraId="3147320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357BDD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81AC5E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5622" w:type="dxa"/>
            <w:shd w:val="clear" w:color="auto" w:fill="auto"/>
            <w:vAlign w:val="center"/>
            <w:hideMark/>
          </w:tcPr>
          <w:p w14:paraId="262654B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805" w:type="dxa"/>
            <w:shd w:val="clear" w:color="auto" w:fill="auto"/>
            <w:vAlign w:val="center"/>
            <w:hideMark/>
          </w:tcPr>
          <w:p w14:paraId="278C62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FBBAFEE" w14:textId="09C1214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E592024" w14:textId="4732C20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C32E762" w14:textId="01497B4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7E3806D" w14:textId="7B0A2CC0"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A844347" w14:textId="77777777" w:rsidTr="00BA1F5F">
        <w:trPr>
          <w:trHeight w:val="533"/>
        </w:trPr>
        <w:tc>
          <w:tcPr>
            <w:tcW w:w="649" w:type="dxa"/>
            <w:vMerge/>
            <w:vAlign w:val="center"/>
            <w:hideMark/>
          </w:tcPr>
          <w:p w14:paraId="65B6750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3B5341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99C0AF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5622" w:type="dxa"/>
            <w:shd w:val="clear" w:color="auto" w:fill="auto"/>
            <w:vAlign w:val="center"/>
            <w:hideMark/>
          </w:tcPr>
          <w:p w14:paraId="725D201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805" w:type="dxa"/>
            <w:shd w:val="clear" w:color="auto" w:fill="auto"/>
            <w:vAlign w:val="center"/>
            <w:hideMark/>
          </w:tcPr>
          <w:p w14:paraId="79A5BA8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5F267BF" w14:textId="5126805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F82F0F7" w14:textId="5063AE2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D6300C1" w14:textId="1B1DAD1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A20E1D3" w14:textId="5C85524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1D4A8605" w14:textId="77777777" w:rsidTr="00BA1F5F">
        <w:trPr>
          <w:trHeight w:val="1378"/>
        </w:trPr>
        <w:tc>
          <w:tcPr>
            <w:tcW w:w="649" w:type="dxa"/>
            <w:vMerge/>
            <w:vAlign w:val="center"/>
            <w:hideMark/>
          </w:tcPr>
          <w:p w14:paraId="7F15DCA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4BEAEB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2405C7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1A27585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7274835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ADF0E2B" w14:textId="4D15E0B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A2F941C" w14:textId="01B20CE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E51E630" w14:textId="26A548E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6F8AE7B" w14:textId="2DEB1ACB"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1EE809CD" w14:textId="77777777" w:rsidTr="00BA1F5F">
        <w:trPr>
          <w:trHeight w:val="802"/>
        </w:trPr>
        <w:tc>
          <w:tcPr>
            <w:tcW w:w="649" w:type="dxa"/>
            <w:vMerge/>
            <w:vAlign w:val="center"/>
            <w:hideMark/>
          </w:tcPr>
          <w:p w14:paraId="4F041F6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C362F2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BBB8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5622" w:type="dxa"/>
            <w:shd w:val="clear" w:color="auto" w:fill="auto"/>
            <w:vAlign w:val="center"/>
            <w:hideMark/>
          </w:tcPr>
          <w:p w14:paraId="3DA1A4FF" w14:textId="5B59DFC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805" w:type="dxa"/>
            <w:shd w:val="clear" w:color="auto" w:fill="auto"/>
            <w:vAlign w:val="center"/>
            <w:hideMark/>
          </w:tcPr>
          <w:p w14:paraId="7D43A1C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26A232A6" w14:textId="21EA002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77DDEC0" w14:textId="2F6FA9C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2D73A6C" w14:textId="69D1DEF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5E936CC" w14:textId="336353C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A22567F" w14:textId="77777777" w:rsidTr="00657471">
        <w:trPr>
          <w:trHeight w:val="720"/>
        </w:trPr>
        <w:tc>
          <w:tcPr>
            <w:tcW w:w="649" w:type="dxa"/>
            <w:vMerge/>
            <w:vAlign w:val="center"/>
            <w:hideMark/>
          </w:tcPr>
          <w:p w14:paraId="46CCC13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81CEFE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92BA4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2A63845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46D9192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11A6F0AC" w14:textId="29158B0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C6BA17E" w14:textId="04915C3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81F42A7" w14:textId="578BBE4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24CDF61" w14:textId="270EFC1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D1823F7" w14:textId="77777777" w:rsidTr="00BA1F5F">
        <w:trPr>
          <w:trHeight w:val="360"/>
        </w:trPr>
        <w:tc>
          <w:tcPr>
            <w:tcW w:w="649" w:type="dxa"/>
            <w:vMerge/>
            <w:vAlign w:val="center"/>
            <w:hideMark/>
          </w:tcPr>
          <w:p w14:paraId="325CF9D7"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3E96D5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1D13AFD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174CB44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74ACC8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23A72013" w14:textId="3A8251D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5D86391D" w14:textId="04E9B97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14A00EE" w14:textId="157D3CD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F125373" w14:textId="00949EF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5F0B23DD" w14:textId="77777777" w:rsidTr="00BA1F5F">
        <w:trPr>
          <w:trHeight w:val="360"/>
        </w:trPr>
        <w:tc>
          <w:tcPr>
            <w:tcW w:w="649" w:type="dxa"/>
            <w:vMerge/>
            <w:vAlign w:val="center"/>
            <w:hideMark/>
          </w:tcPr>
          <w:p w14:paraId="3228A11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BB9F11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0762B622"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0F1E15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0A5F6A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97DEAC3" w14:textId="348BADC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3EA3E5B3" w14:textId="60A3117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0AFD9F9" w14:textId="6AE1003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49E60B" w14:textId="54D2B71E"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E13DD60" w14:textId="77777777" w:rsidTr="00BA1F5F">
        <w:trPr>
          <w:trHeight w:val="360"/>
        </w:trPr>
        <w:tc>
          <w:tcPr>
            <w:tcW w:w="649" w:type="dxa"/>
            <w:vMerge/>
            <w:vAlign w:val="center"/>
            <w:hideMark/>
          </w:tcPr>
          <w:p w14:paraId="496BB66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44103C1"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0D39CC66"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D630AE4" w14:textId="4D267504" w:rsidR="006D1532" w:rsidRPr="001518AC" w:rsidRDefault="009F19A6"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5BA5C29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127EF8F" w14:textId="6D9790D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741DF15A" w14:textId="32C7D21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BC0F093" w14:textId="36D38E2E"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3DA058D" w14:textId="6D023BAC"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E0216D8" w14:textId="77777777" w:rsidTr="00657471">
        <w:trPr>
          <w:trHeight w:val="819"/>
        </w:trPr>
        <w:tc>
          <w:tcPr>
            <w:tcW w:w="649" w:type="dxa"/>
            <w:vMerge/>
            <w:vAlign w:val="center"/>
            <w:hideMark/>
          </w:tcPr>
          <w:p w14:paraId="2B2055C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286E1E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B95EA8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21534E6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13F3ADF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0664DF4E" w14:textId="6A9CCCF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6D76443" w14:textId="09B821D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2E4FA1" w14:textId="77F6B50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BB1C5E8" w14:textId="4E8BC6C7"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4AE6590" w14:textId="77777777" w:rsidTr="00657471">
        <w:trPr>
          <w:trHeight w:val="1659"/>
        </w:trPr>
        <w:tc>
          <w:tcPr>
            <w:tcW w:w="649" w:type="dxa"/>
            <w:vMerge/>
            <w:vAlign w:val="center"/>
            <w:hideMark/>
          </w:tcPr>
          <w:p w14:paraId="213333D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4586AA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EFFDD8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08E1AC7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54A1AB0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92AA03A" w14:textId="1C6F19F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351C0DD" w14:textId="6355963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260B86E" w14:textId="657162B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38FF4C7" w14:textId="49E62941"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C561491" w14:textId="77777777" w:rsidTr="00657471">
        <w:trPr>
          <w:trHeight w:val="1591"/>
        </w:trPr>
        <w:tc>
          <w:tcPr>
            <w:tcW w:w="649" w:type="dxa"/>
            <w:vMerge/>
            <w:vAlign w:val="center"/>
            <w:hideMark/>
          </w:tcPr>
          <w:p w14:paraId="417B2C0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D55569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DE7F2B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0656323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33D2220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F6F6405" w14:textId="6D44A99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F5CDDA0" w14:textId="1DC983B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8AEF360" w14:textId="56CF134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ABBA92D" w14:textId="6123075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6512D98" w14:textId="77777777" w:rsidTr="00657471">
        <w:trPr>
          <w:trHeight w:val="1539"/>
        </w:trPr>
        <w:tc>
          <w:tcPr>
            <w:tcW w:w="649" w:type="dxa"/>
            <w:vMerge/>
            <w:vAlign w:val="center"/>
            <w:hideMark/>
          </w:tcPr>
          <w:p w14:paraId="4D5FC3C2"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DE5D57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53A6CC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5622" w:type="dxa"/>
            <w:shd w:val="clear" w:color="auto" w:fill="auto"/>
            <w:vAlign w:val="center"/>
            <w:hideMark/>
          </w:tcPr>
          <w:p w14:paraId="4D6CCE0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805" w:type="dxa"/>
            <w:shd w:val="clear" w:color="auto" w:fill="auto"/>
            <w:vAlign w:val="center"/>
            <w:hideMark/>
          </w:tcPr>
          <w:p w14:paraId="6228254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929F220" w14:textId="7E2C00C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93A825B" w14:textId="17DDAD8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4A79088" w14:textId="2E57303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B60A971" w14:textId="61E0B65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7BDD21F" w14:textId="77777777" w:rsidTr="00BA1F5F">
        <w:trPr>
          <w:trHeight w:val="300"/>
        </w:trPr>
        <w:tc>
          <w:tcPr>
            <w:tcW w:w="649" w:type="dxa"/>
            <w:vMerge/>
            <w:vAlign w:val="center"/>
            <w:hideMark/>
          </w:tcPr>
          <w:p w14:paraId="134ED60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275415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7758003D" w14:textId="77777777"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060E245E" w14:textId="77777777" w:rsidR="006D1532" w:rsidRPr="00BA1F5F" w:rsidRDefault="006D1532" w:rsidP="006D1532">
            <w:pPr>
              <w:widowControl/>
              <w:jc w:val="left"/>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6795D588" w14:textId="77777777"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m</w:t>
            </w:r>
          </w:p>
        </w:tc>
        <w:tc>
          <w:tcPr>
            <w:tcW w:w="876" w:type="dxa"/>
            <w:shd w:val="clear" w:color="auto" w:fill="auto"/>
            <w:vAlign w:val="center"/>
            <w:hideMark/>
          </w:tcPr>
          <w:p w14:paraId="7A2DA2C3" w14:textId="79264E78"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10.00</w:t>
            </w:r>
          </w:p>
        </w:tc>
        <w:tc>
          <w:tcPr>
            <w:tcW w:w="944" w:type="dxa"/>
            <w:shd w:val="clear" w:color="auto" w:fill="auto"/>
            <w:vAlign w:val="center"/>
            <w:hideMark/>
          </w:tcPr>
          <w:p w14:paraId="43CA034F" w14:textId="04BF3E8F" w:rsidR="006D1532" w:rsidRPr="00BA1F5F"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7EDB9E7" w14:textId="37CFB47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01A258" w14:textId="364AFBC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A7538CB" w14:textId="77777777" w:rsidTr="00BA1F5F">
        <w:trPr>
          <w:trHeight w:val="300"/>
        </w:trPr>
        <w:tc>
          <w:tcPr>
            <w:tcW w:w="649" w:type="dxa"/>
            <w:vMerge/>
            <w:vAlign w:val="center"/>
            <w:hideMark/>
          </w:tcPr>
          <w:p w14:paraId="4832EC6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4A39F5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74253687" w14:textId="77777777" w:rsidR="006D1532" w:rsidRPr="00BA1F5F"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52A9DC64" w14:textId="77777777" w:rsidR="006D1532" w:rsidRPr="00BA1F5F" w:rsidRDefault="006D1532" w:rsidP="006D1532">
            <w:pPr>
              <w:widowControl/>
              <w:jc w:val="left"/>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5978D233" w14:textId="77777777"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m</w:t>
            </w:r>
          </w:p>
        </w:tc>
        <w:tc>
          <w:tcPr>
            <w:tcW w:w="876" w:type="dxa"/>
            <w:shd w:val="clear" w:color="auto" w:fill="auto"/>
            <w:vAlign w:val="center"/>
            <w:hideMark/>
          </w:tcPr>
          <w:p w14:paraId="0B24E19F" w14:textId="4D9D47C1"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15.00</w:t>
            </w:r>
          </w:p>
        </w:tc>
        <w:tc>
          <w:tcPr>
            <w:tcW w:w="944" w:type="dxa"/>
            <w:shd w:val="clear" w:color="auto" w:fill="auto"/>
            <w:vAlign w:val="center"/>
            <w:hideMark/>
          </w:tcPr>
          <w:p w14:paraId="20F0443D" w14:textId="75A9736E" w:rsidR="006D1532" w:rsidRPr="00BA1F5F"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C76A9D5" w14:textId="00BE2C0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F5E29C5" w14:textId="1AAB3C0B"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6ECCDF1" w14:textId="77777777" w:rsidTr="00BA1F5F">
        <w:trPr>
          <w:trHeight w:val="459"/>
        </w:trPr>
        <w:tc>
          <w:tcPr>
            <w:tcW w:w="649" w:type="dxa"/>
            <w:vMerge/>
            <w:vAlign w:val="center"/>
            <w:hideMark/>
          </w:tcPr>
          <w:p w14:paraId="0E108F8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C5DED7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A6C4234" w14:textId="77777777" w:rsidR="006D1532" w:rsidRPr="00BA1F5F"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634996A" w14:textId="301898FF" w:rsidR="006D1532" w:rsidRPr="00BA1F5F" w:rsidRDefault="009F19A6" w:rsidP="006D1532">
            <w:pPr>
              <w:widowControl/>
              <w:jc w:val="left"/>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7AEE26C9" w14:textId="77777777"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个</w:t>
            </w:r>
          </w:p>
        </w:tc>
        <w:tc>
          <w:tcPr>
            <w:tcW w:w="876" w:type="dxa"/>
            <w:shd w:val="clear" w:color="auto" w:fill="auto"/>
            <w:vAlign w:val="center"/>
            <w:hideMark/>
          </w:tcPr>
          <w:p w14:paraId="1D52DE77" w14:textId="25D6A230" w:rsidR="006D1532" w:rsidRPr="00BA1F5F" w:rsidRDefault="006D1532" w:rsidP="006D1532">
            <w:pPr>
              <w:widowControl/>
              <w:jc w:val="center"/>
              <w:rPr>
                <w:rFonts w:ascii="宋体" w:hAnsi="宋体" w:cs="宋体"/>
                <w:color w:val="000000" w:themeColor="text1"/>
                <w:kern w:val="0"/>
                <w:sz w:val="22"/>
                <w:szCs w:val="22"/>
              </w:rPr>
            </w:pPr>
            <w:r w:rsidRPr="00BA1F5F">
              <w:rPr>
                <w:rFonts w:ascii="宋体" w:hAnsi="宋体" w:cs="宋体" w:hint="eastAsia"/>
                <w:color w:val="000000" w:themeColor="text1"/>
                <w:kern w:val="0"/>
                <w:sz w:val="22"/>
                <w:szCs w:val="22"/>
              </w:rPr>
              <w:t>1.00</w:t>
            </w:r>
          </w:p>
        </w:tc>
        <w:tc>
          <w:tcPr>
            <w:tcW w:w="944" w:type="dxa"/>
            <w:shd w:val="clear" w:color="auto" w:fill="auto"/>
            <w:vAlign w:val="center"/>
            <w:hideMark/>
          </w:tcPr>
          <w:p w14:paraId="0F2D2F02" w14:textId="362B3A61" w:rsidR="006D1532" w:rsidRPr="00BA1F5F"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37126E8" w14:textId="336B6C0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EE818D" w14:textId="3B1CF18F"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E0E2B2E" w14:textId="77777777" w:rsidTr="00657471">
        <w:trPr>
          <w:trHeight w:val="1400"/>
        </w:trPr>
        <w:tc>
          <w:tcPr>
            <w:tcW w:w="649" w:type="dxa"/>
            <w:vMerge/>
            <w:vAlign w:val="center"/>
            <w:hideMark/>
          </w:tcPr>
          <w:p w14:paraId="75A5A0F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E1C2A4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98E88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7C16DAC7" w14:textId="3618D492"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13D40D6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9135E92" w14:textId="719FA34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71FD053" w14:textId="606BD5B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A87A5FD" w14:textId="23F1998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0F7D0B2" w14:textId="069AB82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2F3A0B6" w14:textId="77777777" w:rsidTr="00657471">
        <w:trPr>
          <w:trHeight w:val="1524"/>
        </w:trPr>
        <w:tc>
          <w:tcPr>
            <w:tcW w:w="649" w:type="dxa"/>
            <w:vMerge/>
            <w:vAlign w:val="center"/>
            <w:hideMark/>
          </w:tcPr>
          <w:p w14:paraId="309B80E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8AD7EE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2EB35D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647D80F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3DC8D02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BE74FBF" w14:textId="1448BF0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3EB46D3" w14:textId="7897F5F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408F0D6" w14:textId="78C4660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60BEF99" w14:textId="218B6EF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5FEA58E" w14:textId="77777777" w:rsidTr="00657471">
        <w:trPr>
          <w:trHeight w:val="720"/>
        </w:trPr>
        <w:tc>
          <w:tcPr>
            <w:tcW w:w="649" w:type="dxa"/>
            <w:vMerge/>
            <w:vAlign w:val="center"/>
            <w:hideMark/>
          </w:tcPr>
          <w:p w14:paraId="0769680C"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1C946A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1A7B0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5622" w:type="dxa"/>
            <w:shd w:val="clear" w:color="auto" w:fill="auto"/>
            <w:vAlign w:val="center"/>
            <w:hideMark/>
          </w:tcPr>
          <w:p w14:paraId="292A53C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805" w:type="dxa"/>
            <w:shd w:val="clear" w:color="auto" w:fill="auto"/>
            <w:vAlign w:val="center"/>
            <w:hideMark/>
          </w:tcPr>
          <w:p w14:paraId="57DD8F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9CE6C49" w14:textId="45D450E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944" w:type="dxa"/>
            <w:shd w:val="clear" w:color="auto" w:fill="auto"/>
            <w:vAlign w:val="center"/>
            <w:hideMark/>
          </w:tcPr>
          <w:p w14:paraId="2F1D1007" w14:textId="7D2CD1C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FC986A" w14:textId="3B785CD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6FD301" w14:textId="138D874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DD2583E" w14:textId="77777777" w:rsidTr="00657471">
        <w:trPr>
          <w:trHeight w:val="2112"/>
        </w:trPr>
        <w:tc>
          <w:tcPr>
            <w:tcW w:w="649" w:type="dxa"/>
            <w:vMerge/>
            <w:vAlign w:val="center"/>
            <w:hideMark/>
          </w:tcPr>
          <w:p w14:paraId="35220A6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5F61F1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E143B2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692E3A2E" w14:textId="25D8D1FD"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2D7AF0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056CC93" w14:textId="09FCA0D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CF31EA8" w14:textId="378BA85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5EC0B85" w14:textId="03C569D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B82A3CB" w14:textId="477965D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B600C54" w14:textId="77777777" w:rsidTr="00657471">
        <w:trPr>
          <w:trHeight w:val="660"/>
        </w:trPr>
        <w:tc>
          <w:tcPr>
            <w:tcW w:w="649" w:type="dxa"/>
            <w:vMerge/>
            <w:vAlign w:val="center"/>
            <w:hideMark/>
          </w:tcPr>
          <w:p w14:paraId="099036E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C967FB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4AFC80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569AC31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0A3B027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4D9DF5B" w14:textId="3BB422D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55A56EA" w14:textId="1743FC8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5C512F7" w14:textId="263BE60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4758445" w14:textId="62F4F86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6336AE82" w14:textId="77777777" w:rsidTr="00BA1F5F">
        <w:trPr>
          <w:trHeight w:val="323"/>
        </w:trPr>
        <w:tc>
          <w:tcPr>
            <w:tcW w:w="649" w:type="dxa"/>
            <w:vMerge/>
            <w:vAlign w:val="center"/>
            <w:hideMark/>
          </w:tcPr>
          <w:p w14:paraId="3EC5D45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67122E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7D54719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砌墙隔断</w:t>
            </w:r>
          </w:p>
        </w:tc>
        <w:tc>
          <w:tcPr>
            <w:tcW w:w="5622" w:type="dxa"/>
            <w:shd w:val="clear" w:color="auto" w:fill="auto"/>
            <w:vAlign w:val="center"/>
            <w:hideMark/>
          </w:tcPr>
          <w:p w14:paraId="2B97D71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实心砖砌筑，厚度120mm</w:t>
            </w:r>
          </w:p>
        </w:tc>
        <w:tc>
          <w:tcPr>
            <w:tcW w:w="805" w:type="dxa"/>
            <w:shd w:val="clear" w:color="auto" w:fill="auto"/>
            <w:vAlign w:val="center"/>
            <w:hideMark/>
          </w:tcPr>
          <w:p w14:paraId="7B22C68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立方</w:t>
            </w:r>
          </w:p>
        </w:tc>
        <w:tc>
          <w:tcPr>
            <w:tcW w:w="876" w:type="dxa"/>
            <w:shd w:val="clear" w:color="auto" w:fill="auto"/>
            <w:vAlign w:val="center"/>
            <w:hideMark/>
          </w:tcPr>
          <w:p w14:paraId="0027D01D" w14:textId="08A962C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1.86</w:t>
            </w:r>
          </w:p>
        </w:tc>
        <w:tc>
          <w:tcPr>
            <w:tcW w:w="944" w:type="dxa"/>
            <w:shd w:val="clear" w:color="auto" w:fill="auto"/>
            <w:vAlign w:val="center"/>
            <w:hideMark/>
          </w:tcPr>
          <w:p w14:paraId="1267A7B4" w14:textId="6AEA816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D995C97" w14:textId="41731B2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F81D7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尺寸：2.5*3.1</w:t>
            </w:r>
          </w:p>
        </w:tc>
      </w:tr>
      <w:tr w:rsidR="00BA1F5F" w:rsidRPr="001518AC" w14:paraId="6655D562" w14:textId="77777777" w:rsidTr="00BA1F5F">
        <w:trPr>
          <w:trHeight w:val="360"/>
        </w:trPr>
        <w:tc>
          <w:tcPr>
            <w:tcW w:w="649" w:type="dxa"/>
            <w:vMerge/>
            <w:vAlign w:val="center"/>
            <w:hideMark/>
          </w:tcPr>
          <w:p w14:paraId="43D1A84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D31EA6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EFA9B94"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4F2F6A0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20mm抹灰，含基层修复</w:t>
            </w:r>
          </w:p>
        </w:tc>
        <w:tc>
          <w:tcPr>
            <w:tcW w:w="805" w:type="dxa"/>
            <w:shd w:val="clear" w:color="auto" w:fill="auto"/>
            <w:vAlign w:val="center"/>
            <w:hideMark/>
          </w:tcPr>
          <w:p w14:paraId="6902C87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AD21D42" w14:textId="6540445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944" w:type="dxa"/>
            <w:shd w:val="clear" w:color="auto" w:fill="auto"/>
            <w:vAlign w:val="center"/>
            <w:hideMark/>
          </w:tcPr>
          <w:p w14:paraId="59B92925" w14:textId="77E616D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F6C44D0" w14:textId="5107F8B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798A744" w14:textId="39DE96EC"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37D15F0" w14:textId="77777777" w:rsidTr="00BA1F5F">
        <w:trPr>
          <w:trHeight w:val="360"/>
        </w:trPr>
        <w:tc>
          <w:tcPr>
            <w:tcW w:w="649" w:type="dxa"/>
            <w:vMerge/>
            <w:vAlign w:val="center"/>
            <w:hideMark/>
          </w:tcPr>
          <w:p w14:paraId="05E81035"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2C2818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AF0857D"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83DFE0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805" w:type="dxa"/>
            <w:shd w:val="clear" w:color="auto" w:fill="auto"/>
            <w:vAlign w:val="center"/>
            <w:hideMark/>
          </w:tcPr>
          <w:p w14:paraId="6D462D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85CB477" w14:textId="6D8B813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57840B47" w14:textId="2B50A5E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FB178A8" w14:textId="4FF9D51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66ECB60" w14:textId="3E71312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1DA6E5B" w14:textId="77777777" w:rsidTr="00BA1F5F">
        <w:trPr>
          <w:trHeight w:val="360"/>
        </w:trPr>
        <w:tc>
          <w:tcPr>
            <w:tcW w:w="649" w:type="dxa"/>
            <w:vMerge/>
            <w:vAlign w:val="center"/>
            <w:hideMark/>
          </w:tcPr>
          <w:p w14:paraId="20BF7FE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D9A104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A6FC524" w14:textId="77777777" w:rsidR="006D1532" w:rsidRPr="001518AC" w:rsidRDefault="006D1532" w:rsidP="006D1532">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CEAE36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w:t>
            </w:r>
          </w:p>
        </w:tc>
        <w:tc>
          <w:tcPr>
            <w:tcW w:w="805" w:type="dxa"/>
            <w:shd w:val="clear" w:color="auto" w:fill="auto"/>
            <w:vAlign w:val="center"/>
            <w:hideMark/>
          </w:tcPr>
          <w:p w14:paraId="1A229A6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C8AD6F5" w14:textId="1BE92E9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944" w:type="dxa"/>
            <w:shd w:val="clear" w:color="auto" w:fill="auto"/>
            <w:vAlign w:val="center"/>
            <w:hideMark/>
          </w:tcPr>
          <w:p w14:paraId="356557E9" w14:textId="1777251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BEA567F" w14:textId="50D6DC9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804F93D" w14:textId="5DD962A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2FD01BB" w14:textId="77777777" w:rsidTr="00657471">
        <w:trPr>
          <w:trHeight w:val="660"/>
        </w:trPr>
        <w:tc>
          <w:tcPr>
            <w:tcW w:w="649" w:type="dxa"/>
            <w:vMerge/>
            <w:vAlign w:val="center"/>
            <w:hideMark/>
          </w:tcPr>
          <w:p w14:paraId="23C860B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93232A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CE0E0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门槛石更换</w:t>
            </w:r>
          </w:p>
        </w:tc>
        <w:tc>
          <w:tcPr>
            <w:tcW w:w="5622" w:type="dxa"/>
            <w:shd w:val="clear" w:color="auto" w:fill="auto"/>
            <w:vAlign w:val="center"/>
            <w:hideMark/>
          </w:tcPr>
          <w:p w14:paraId="7CFD08D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805" w:type="dxa"/>
            <w:shd w:val="clear" w:color="auto" w:fill="auto"/>
            <w:vAlign w:val="center"/>
            <w:hideMark/>
          </w:tcPr>
          <w:p w14:paraId="124837E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794999D" w14:textId="5BAD2A6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0.25</w:t>
            </w:r>
          </w:p>
        </w:tc>
        <w:tc>
          <w:tcPr>
            <w:tcW w:w="944" w:type="dxa"/>
            <w:shd w:val="clear" w:color="auto" w:fill="auto"/>
            <w:vAlign w:val="center"/>
            <w:hideMark/>
          </w:tcPr>
          <w:p w14:paraId="1AD604F0" w14:textId="77AA5351"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F882A0E" w14:textId="5C4B4289"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5C21DC6" w14:textId="4E44623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14637C7" w14:textId="77777777" w:rsidTr="00657471">
        <w:trPr>
          <w:trHeight w:val="741"/>
        </w:trPr>
        <w:tc>
          <w:tcPr>
            <w:tcW w:w="649" w:type="dxa"/>
            <w:vMerge/>
            <w:vAlign w:val="center"/>
            <w:hideMark/>
          </w:tcPr>
          <w:p w14:paraId="7F3843BD"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C8B9D9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328EA3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窗帘安装</w:t>
            </w:r>
          </w:p>
        </w:tc>
        <w:tc>
          <w:tcPr>
            <w:tcW w:w="5622" w:type="dxa"/>
            <w:shd w:val="clear" w:color="auto" w:fill="auto"/>
            <w:vAlign w:val="center"/>
            <w:hideMark/>
          </w:tcPr>
          <w:p w14:paraId="53AF1E3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安装适合环境窗帘，含材料运输费用和人工费用</w:t>
            </w:r>
          </w:p>
        </w:tc>
        <w:tc>
          <w:tcPr>
            <w:tcW w:w="805" w:type="dxa"/>
            <w:shd w:val="clear" w:color="auto" w:fill="auto"/>
            <w:vAlign w:val="center"/>
            <w:hideMark/>
          </w:tcPr>
          <w:p w14:paraId="00263D8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61455D0" w14:textId="1D40793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52CF59D" w14:textId="307835F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D7633A" w14:textId="0EBB0CB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A065DB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卷帘</w:t>
            </w:r>
          </w:p>
        </w:tc>
      </w:tr>
      <w:tr w:rsidR="006D1532" w:rsidRPr="001518AC" w14:paraId="6AA6D440" w14:textId="77777777" w:rsidTr="00657471">
        <w:trPr>
          <w:trHeight w:val="900"/>
        </w:trPr>
        <w:tc>
          <w:tcPr>
            <w:tcW w:w="649" w:type="dxa"/>
            <w:vMerge/>
            <w:vAlign w:val="center"/>
            <w:hideMark/>
          </w:tcPr>
          <w:p w14:paraId="2DD6C8A0"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3DB7B5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618857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5622" w:type="dxa"/>
            <w:shd w:val="clear" w:color="auto" w:fill="auto"/>
            <w:vAlign w:val="center"/>
            <w:hideMark/>
          </w:tcPr>
          <w:p w14:paraId="65C3EDA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805" w:type="dxa"/>
            <w:shd w:val="clear" w:color="auto" w:fill="auto"/>
            <w:vAlign w:val="center"/>
            <w:hideMark/>
          </w:tcPr>
          <w:p w14:paraId="28821DC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2BE2966" w14:textId="4D7673D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7447056B" w14:textId="38E4777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3A7D221" w14:textId="2FC8E58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8352A5C" w14:textId="491A543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8F5FFEC" w14:textId="77777777" w:rsidTr="00BA1F5F">
        <w:trPr>
          <w:trHeight w:val="681"/>
        </w:trPr>
        <w:tc>
          <w:tcPr>
            <w:tcW w:w="649" w:type="dxa"/>
            <w:vMerge/>
            <w:vAlign w:val="center"/>
            <w:hideMark/>
          </w:tcPr>
          <w:p w14:paraId="1D298A5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DAE204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C19EFE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5622" w:type="dxa"/>
            <w:shd w:val="clear" w:color="auto" w:fill="auto"/>
            <w:vAlign w:val="center"/>
            <w:hideMark/>
          </w:tcPr>
          <w:p w14:paraId="0A1476A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805" w:type="dxa"/>
            <w:shd w:val="clear" w:color="auto" w:fill="auto"/>
            <w:vAlign w:val="center"/>
            <w:hideMark/>
          </w:tcPr>
          <w:p w14:paraId="4E18144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CCE78BB" w14:textId="5445EE0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7FA535B" w14:textId="121CC81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95CB775" w14:textId="7534466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4F6BE79" w14:textId="717EFFBD"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E60BA18" w14:textId="77777777" w:rsidTr="00657471">
        <w:trPr>
          <w:trHeight w:val="501"/>
        </w:trPr>
        <w:tc>
          <w:tcPr>
            <w:tcW w:w="649" w:type="dxa"/>
            <w:vMerge/>
            <w:vAlign w:val="center"/>
            <w:hideMark/>
          </w:tcPr>
          <w:p w14:paraId="2067E40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CA33AC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D12CF8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5622" w:type="dxa"/>
            <w:shd w:val="clear" w:color="auto" w:fill="auto"/>
            <w:vAlign w:val="center"/>
            <w:hideMark/>
          </w:tcPr>
          <w:p w14:paraId="45AFD20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805" w:type="dxa"/>
            <w:shd w:val="clear" w:color="auto" w:fill="auto"/>
            <w:vAlign w:val="center"/>
            <w:hideMark/>
          </w:tcPr>
          <w:p w14:paraId="0518E63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744314F" w14:textId="19CA030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E24640F" w14:textId="3025F9C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51F94C6" w14:textId="3BEB6A4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79B5D8D" w14:textId="515A229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6B2A405" w14:textId="77777777" w:rsidTr="00657471">
        <w:trPr>
          <w:trHeight w:val="699"/>
        </w:trPr>
        <w:tc>
          <w:tcPr>
            <w:tcW w:w="649" w:type="dxa"/>
            <w:vMerge w:val="restart"/>
            <w:shd w:val="clear" w:color="auto" w:fill="auto"/>
            <w:vAlign w:val="center"/>
            <w:hideMark/>
          </w:tcPr>
          <w:p w14:paraId="3FD01CAF" w14:textId="75E2CDA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205" w:type="dxa"/>
            <w:vMerge w:val="restart"/>
            <w:shd w:val="clear" w:color="auto" w:fill="auto"/>
            <w:vAlign w:val="center"/>
            <w:hideMark/>
          </w:tcPr>
          <w:p w14:paraId="2DE949F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69C7E4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5622" w:type="dxa"/>
            <w:shd w:val="clear" w:color="auto" w:fill="auto"/>
            <w:vAlign w:val="center"/>
            <w:hideMark/>
          </w:tcPr>
          <w:p w14:paraId="34A6EBA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805" w:type="dxa"/>
            <w:shd w:val="clear" w:color="auto" w:fill="auto"/>
            <w:vAlign w:val="center"/>
            <w:hideMark/>
          </w:tcPr>
          <w:p w14:paraId="02AC754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D1B5944" w14:textId="18F85CA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D3C5BF4" w14:textId="09ED655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A04660" w14:textId="7356028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2B8CD8F" w14:textId="45AB4D1B"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9DE9954" w14:textId="77777777" w:rsidTr="00BA1F5F">
        <w:trPr>
          <w:trHeight w:val="716"/>
        </w:trPr>
        <w:tc>
          <w:tcPr>
            <w:tcW w:w="649" w:type="dxa"/>
            <w:vMerge/>
            <w:vAlign w:val="center"/>
            <w:hideMark/>
          </w:tcPr>
          <w:p w14:paraId="2E4B08B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F9A377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A4E81A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20D1EBEB"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30546BF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1BDC0A9" w14:textId="0B075C8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794F181" w14:textId="57B9E5D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01C11A" w14:textId="11B34B9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659B0C0" w14:textId="2666A0B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7A43BDD" w14:textId="77777777" w:rsidTr="00BA1F5F">
        <w:trPr>
          <w:trHeight w:val="1395"/>
        </w:trPr>
        <w:tc>
          <w:tcPr>
            <w:tcW w:w="649" w:type="dxa"/>
            <w:vMerge/>
            <w:vAlign w:val="center"/>
            <w:hideMark/>
          </w:tcPr>
          <w:p w14:paraId="6BAD14B6"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A008B3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1E9BBF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6EDD87D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43B02B8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882A259" w14:textId="34760D3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69B150A" w14:textId="4A30584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682D8E8" w14:textId="3BB8A1A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4C7FF92" w14:textId="351E13B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09FD75C" w14:textId="77777777" w:rsidTr="00657471">
        <w:trPr>
          <w:trHeight w:val="759"/>
        </w:trPr>
        <w:tc>
          <w:tcPr>
            <w:tcW w:w="649" w:type="dxa"/>
            <w:shd w:val="clear" w:color="auto" w:fill="auto"/>
            <w:vAlign w:val="center"/>
            <w:hideMark/>
          </w:tcPr>
          <w:p w14:paraId="42994D20" w14:textId="2FE61D8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shd w:val="clear" w:color="auto" w:fill="auto"/>
            <w:vAlign w:val="center"/>
            <w:hideMark/>
          </w:tcPr>
          <w:p w14:paraId="0E30952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78D79CF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02AC88D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300B72D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2421CF8" w14:textId="2A08558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D5E25AA" w14:textId="5DE6B54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FD7E737" w14:textId="76C583A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8CDF795" w14:textId="1258076B"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577A8C1C" w14:textId="77777777" w:rsidTr="00657471">
        <w:trPr>
          <w:trHeight w:val="840"/>
        </w:trPr>
        <w:tc>
          <w:tcPr>
            <w:tcW w:w="649" w:type="dxa"/>
            <w:shd w:val="clear" w:color="auto" w:fill="auto"/>
            <w:vAlign w:val="center"/>
            <w:hideMark/>
          </w:tcPr>
          <w:p w14:paraId="1F15C229" w14:textId="1CC61BC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shd w:val="clear" w:color="auto" w:fill="auto"/>
            <w:vAlign w:val="center"/>
            <w:hideMark/>
          </w:tcPr>
          <w:p w14:paraId="20C65B4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74A8E8C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0EF7957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4B2D579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2585E42B" w14:textId="77252F5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C8F14D3" w14:textId="5621497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81E95E7" w14:textId="560B6F6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869A20D" w14:textId="0FBCDBB2"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1871A089" w14:textId="77777777" w:rsidTr="00D237A7">
        <w:trPr>
          <w:trHeight w:val="441"/>
        </w:trPr>
        <w:tc>
          <w:tcPr>
            <w:tcW w:w="13680" w:type="dxa"/>
            <w:gridSpan w:val="9"/>
            <w:shd w:val="clear" w:color="auto" w:fill="auto"/>
            <w:vAlign w:val="center"/>
            <w:hideMark/>
          </w:tcPr>
          <w:p w14:paraId="135E01A4"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四、泰隆银行</w:t>
            </w:r>
          </w:p>
        </w:tc>
      </w:tr>
      <w:tr w:rsidR="00BA1F5F" w:rsidRPr="001518AC" w14:paraId="007C5EAA" w14:textId="77777777" w:rsidTr="00BA1F5F">
        <w:trPr>
          <w:trHeight w:val="833"/>
        </w:trPr>
        <w:tc>
          <w:tcPr>
            <w:tcW w:w="649" w:type="dxa"/>
            <w:vMerge w:val="restart"/>
            <w:shd w:val="clear" w:color="auto" w:fill="auto"/>
            <w:vAlign w:val="center"/>
            <w:hideMark/>
          </w:tcPr>
          <w:p w14:paraId="5A2864D6" w14:textId="6895C1F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5AB1410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5D17A65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6F5555C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37C8D55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EAE266E" w14:textId="54401FB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6A051509" w14:textId="5B44EE0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004FA9F" w14:textId="7E6BEBB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A0F855F" w14:textId="0D3DAFC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5C92456" w14:textId="77777777" w:rsidTr="00657471">
        <w:trPr>
          <w:trHeight w:val="780"/>
        </w:trPr>
        <w:tc>
          <w:tcPr>
            <w:tcW w:w="649" w:type="dxa"/>
            <w:vMerge/>
            <w:vAlign w:val="center"/>
            <w:hideMark/>
          </w:tcPr>
          <w:p w14:paraId="3E48485F"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60D293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1F3444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1C901AA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5F5B93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73266E7" w14:textId="3B0C8ACA"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43A28442" w14:textId="128D546A"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B8B7BC" w14:textId="52EC284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6D8661" w14:textId="48D2B184"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1247A41" w14:textId="77777777" w:rsidTr="00BA1F5F">
        <w:trPr>
          <w:trHeight w:val="604"/>
        </w:trPr>
        <w:tc>
          <w:tcPr>
            <w:tcW w:w="649" w:type="dxa"/>
            <w:vMerge/>
            <w:vAlign w:val="center"/>
            <w:hideMark/>
          </w:tcPr>
          <w:p w14:paraId="0083BCB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8EB077A"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B8AB51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23528D53"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31046BB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11A4242B" w14:textId="6B3537C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610C484E" w14:textId="55F100D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F3ECB81" w14:textId="19BA744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11CE4F" w14:textId="210A98E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EAAC2B6" w14:textId="77777777" w:rsidTr="00657471">
        <w:trPr>
          <w:trHeight w:val="660"/>
        </w:trPr>
        <w:tc>
          <w:tcPr>
            <w:tcW w:w="649" w:type="dxa"/>
            <w:vMerge/>
            <w:vAlign w:val="center"/>
            <w:hideMark/>
          </w:tcPr>
          <w:p w14:paraId="0F72C30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40B03B28"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3DA4B0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5622" w:type="dxa"/>
            <w:shd w:val="clear" w:color="auto" w:fill="auto"/>
            <w:vAlign w:val="center"/>
            <w:hideMark/>
          </w:tcPr>
          <w:p w14:paraId="287DB2D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805" w:type="dxa"/>
            <w:shd w:val="clear" w:color="auto" w:fill="auto"/>
            <w:vAlign w:val="center"/>
            <w:hideMark/>
          </w:tcPr>
          <w:p w14:paraId="7942FE1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1A1B3265" w14:textId="73A9C9A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2069056A" w14:textId="2E98FE6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8017A3D" w14:textId="3E65AF5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BBB61FB" w14:textId="5E051764"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44E59C58" w14:textId="77777777" w:rsidTr="00657471">
        <w:trPr>
          <w:trHeight w:val="1727"/>
        </w:trPr>
        <w:tc>
          <w:tcPr>
            <w:tcW w:w="649" w:type="dxa"/>
            <w:vMerge/>
            <w:vAlign w:val="center"/>
            <w:hideMark/>
          </w:tcPr>
          <w:p w14:paraId="47FC829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D2A460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9CD415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7250E61F" w14:textId="53AAB96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2499179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202ADE17" w14:textId="5797903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2796D0DA" w14:textId="045F2F4C"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D71362" w14:textId="52A6338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90F8EC9" w14:textId="4D138F5E"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C204C2E" w14:textId="77777777" w:rsidTr="00657471">
        <w:trPr>
          <w:trHeight w:val="960"/>
        </w:trPr>
        <w:tc>
          <w:tcPr>
            <w:tcW w:w="649" w:type="dxa"/>
            <w:vMerge/>
            <w:vAlign w:val="center"/>
            <w:hideMark/>
          </w:tcPr>
          <w:p w14:paraId="37ABC85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543097ED"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7414A6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4ECFE2B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1839D1D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D33D787" w14:textId="6C855C9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48E05F9C" w14:textId="026FF46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2C0D064" w14:textId="1BFEB79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A077BAD" w14:textId="15D58528"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607D71D" w14:textId="77777777" w:rsidTr="00BA1F5F">
        <w:trPr>
          <w:trHeight w:val="465"/>
        </w:trPr>
        <w:tc>
          <w:tcPr>
            <w:tcW w:w="649" w:type="dxa"/>
            <w:vMerge/>
            <w:vAlign w:val="center"/>
            <w:hideMark/>
          </w:tcPr>
          <w:p w14:paraId="6E173A4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C22BCA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BAB77C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6C1F00D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7C6FC8A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7720124" w14:textId="533EAE7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BA2A4C3" w14:textId="3B62189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99788C8" w14:textId="3D56102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567467C" w14:textId="29B683F5"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542978B" w14:textId="77777777" w:rsidTr="00BA1F5F">
        <w:trPr>
          <w:trHeight w:val="587"/>
        </w:trPr>
        <w:tc>
          <w:tcPr>
            <w:tcW w:w="649" w:type="dxa"/>
            <w:vMerge/>
            <w:vAlign w:val="center"/>
            <w:hideMark/>
          </w:tcPr>
          <w:p w14:paraId="25D46C1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143B899"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E0DA44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6C649B7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6AAE57A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D64F5D6" w14:textId="26B773A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537E29D" w14:textId="59F11509"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BFD9301" w14:textId="10C0DB9B"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FD4B68" w14:textId="51B57AE9"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E5EC129" w14:textId="77777777" w:rsidTr="00657471">
        <w:trPr>
          <w:trHeight w:val="699"/>
        </w:trPr>
        <w:tc>
          <w:tcPr>
            <w:tcW w:w="649" w:type="dxa"/>
            <w:shd w:val="clear" w:color="auto" w:fill="auto"/>
            <w:vAlign w:val="center"/>
            <w:hideMark/>
          </w:tcPr>
          <w:p w14:paraId="26BC8345" w14:textId="66DBB902"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shd w:val="clear" w:color="auto" w:fill="auto"/>
            <w:vAlign w:val="center"/>
            <w:hideMark/>
          </w:tcPr>
          <w:p w14:paraId="2904A46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32235E4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11E3B9DC"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685DE3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4DB1632" w14:textId="1655738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13EF8523" w14:textId="3A391FE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6D344B0" w14:textId="3C8A946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1FEFDE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w:t>
            </w:r>
          </w:p>
        </w:tc>
      </w:tr>
      <w:tr w:rsidR="00BA1F5F" w:rsidRPr="001518AC" w14:paraId="4196ABC0" w14:textId="77777777" w:rsidTr="00BA1F5F">
        <w:trPr>
          <w:trHeight w:val="1542"/>
        </w:trPr>
        <w:tc>
          <w:tcPr>
            <w:tcW w:w="649" w:type="dxa"/>
            <w:vMerge w:val="restart"/>
            <w:shd w:val="clear" w:color="auto" w:fill="auto"/>
            <w:vAlign w:val="center"/>
            <w:hideMark/>
          </w:tcPr>
          <w:p w14:paraId="5425179D" w14:textId="673E71F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3</w:t>
            </w:r>
          </w:p>
        </w:tc>
        <w:tc>
          <w:tcPr>
            <w:tcW w:w="1205" w:type="dxa"/>
            <w:vMerge w:val="restart"/>
            <w:shd w:val="clear" w:color="auto" w:fill="auto"/>
            <w:vAlign w:val="center"/>
            <w:hideMark/>
          </w:tcPr>
          <w:p w14:paraId="2E07B41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78945F7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新建无障碍柜台</w:t>
            </w:r>
          </w:p>
        </w:tc>
        <w:tc>
          <w:tcPr>
            <w:tcW w:w="5622" w:type="dxa"/>
            <w:shd w:val="clear" w:color="auto" w:fill="auto"/>
            <w:vAlign w:val="center"/>
            <w:hideMark/>
          </w:tcPr>
          <w:p w14:paraId="6F206B1E"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台面石英石，易擦洗、无辐射、防渗透。设置一个按规范要求的台位（限于木栕台）表面离地高度为70-85cm，下部留出宽75cm,高65cm,深度45cm空间，拆除物由投标单位进行处理，不得随意堆放。</w:t>
            </w:r>
          </w:p>
        </w:tc>
        <w:tc>
          <w:tcPr>
            <w:tcW w:w="805" w:type="dxa"/>
            <w:shd w:val="clear" w:color="auto" w:fill="auto"/>
            <w:vAlign w:val="center"/>
            <w:hideMark/>
          </w:tcPr>
          <w:p w14:paraId="49BA51F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BE73225" w14:textId="61A6DBB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F7B7EDF" w14:textId="2B6CDE7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FBF0B26" w14:textId="0A9F059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F1B9E5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台面宽26cm长139cm，离地高77cm，可拆卸，木质，台面和原有台面拼接颜色相近。</w:t>
            </w:r>
          </w:p>
        </w:tc>
      </w:tr>
      <w:tr w:rsidR="00BA1F5F" w:rsidRPr="001518AC" w14:paraId="6BD6C8A6" w14:textId="77777777" w:rsidTr="00BA1F5F">
        <w:trPr>
          <w:trHeight w:val="677"/>
        </w:trPr>
        <w:tc>
          <w:tcPr>
            <w:tcW w:w="649" w:type="dxa"/>
            <w:vMerge/>
            <w:vAlign w:val="center"/>
            <w:hideMark/>
          </w:tcPr>
          <w:p w14:paraId="4C47C26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77FA11E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F8EC4D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3322E6E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5D0090C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9BF9F06" w14:textId="59488E5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7449CDE" w14:textId="11A58E6E"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E42DBDF" w14:textId="1755C40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5F9D114" w14:textId="504D8DD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42CD2E6" w14:textId="77777777" w:rsidTr="00BA1F5F">
        <w:trPr>
          <w:trHeight w:val="545"/>
        </w:trPr>
        <w:tc>
          <w:tcPr>
            <w:tcW w:w="649" w:type="dxa"/>
            <w:vMerge w:val="restart"/>
            <w:shd w:val="clear" w:color="auto" w:fill="auto"/>
            <w:vAlign w:val="center"/>
            <w:hideMark/>
          </w:tcPr>
          <w:p w14:paraId="29DC8716" w14:textId="4F889D2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0C37175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3887D90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4E9D824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0B9C12D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D8AD621" w14:textId="4701D84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245BA01" w14:textId="4A4665E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7FDA8AE" w14:textId="09BFA2F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3CFFC4" w14:textId="17DA932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C2C557C" w14:textId="77777777" w:rsidTr="00BA1F5F">
        <w:trPr>
          <w:trHeight w:val="539"/>
        </w:trPr>
        <w:tc>
          <w:tcPr>
            <w:tcW w:w="649" w:type="dxa"/>
            <w:vMerge/>
            <w:vAlign w:val="center"/>
            <w:hideMark/>
          </w:tcPr>
          <w:p w14:paraId="76A3B371"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127F9D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A8E72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6BB89D88"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2480520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9D7DED6" w14:textId="2CD3FAD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98CA118" w14:textId="374B0678"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0CD808" w14:textId="54440D3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EC87B3A" w14:textId="51BD1A0E"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43378DD" w14:textId="77777777" w:rsidTr="00657471">
        <w:trPr>
          <w:trHeight w:val="561"/>
        </w:trPr>
        <w:tc>
          <w:tcPr>
            <w:tcW w:w="649" w:type="dxa"/>
            <w:vMerge/>
            <w:vAlign w:val="center"/>
            <w:hideMark/>
          </w:tcPr>
          <w:p w14:paraId="5BD841B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25E419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506AFC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2C91ECB6"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7532DB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B1338D7" w14:textId="5B4A96B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B78684B" w14:textId="5E9D61B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545FD6F" w14:textId="56BA0F5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9184C49" w14:textId="3AEAFAA8"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B52E4FB" w14:textId="77777777" w:rsidTr="00657471">
        <w:trPr>
          <w:trHeight w:val="621"/>
        </w:trPr>
        <w:tc>
          <w:tcPr>
            <w:tcW w:w="649" w:type="dxa"/>
            <w:vMerge w:val="restart"/>
            <w:shd w:val="clear" w:color="auto" w:fill="auto"/>
            <w:vAlign w:val="center"/>
            <w:hideMark/>
          </w:tcPr>
          <w:p w14:paraId="25B0A927" w14:textId="5783F1E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0556021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4F9B7D7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5622" w:type="dxa"/>
            <w:shd w:val="clear" w:color="auto" w:fill="auto"/>
            <w:vAlign w:val="center"/>
            <w:hideMark/>
          </w:tcPr>
          <w:p w14:paraId="1B29AFF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805" w:type="dxa"/>
            <w:shd w:val="clear" w:color="auto" w:fill="auto"/>
            <w:vAlign w:val="center"/>
            <w:hideMark/>
          </w:tcPr>
          <w:p w14:paraId="294FD61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6D42D61" w14:textId="7BE4BA9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4DDCEF6" w14:textId="639EE382"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C597C6D" w14:textId="618AE25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00718E5" w14:textId="28193371"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BA6DF10" w14:textId="77777777" w:rsidTr="00BA1F5F">
        <w:trPr>
          <w:trHeight w:val="734"/>
        </w:trPr>
        <w:tc>
          <w:tcPr>
            <w:tcW w:w="649" w:type="dxa"/>
            <w:vMerge/>
            <w:vAlign w:val="center"/>
            <w:hideMark/>
          </w:tcPr>
          <w:p w14:paraId="06273838"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9A47750"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582100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09ADBFD4"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69A4CE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2A5380A" w14:textId="10D7BE4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763D510" w14:textId="69D72CB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BF1A359" w14:textId="7EDC8C26"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01473AF" w14:textId="6DF99C2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8C50CB1" w14:textId="77777777" w:rsidTr="00657471">
        <w:trPr>
          <w:trHeight w:val="1542"/>
        </w:trPr>
        <w:tc>
          <w:tcPr>
            <w:tcW w:w="649" w:type="dxa"/>
            <w:vMerge/>
            <w:vAlign w:val="center"/>
            <w:hideMark/>
          </w:tcPr>
          <w:p w14:paraId="1BC81E2A"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739F15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4EBBC3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52A16E1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160A355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0AD062D" w14:textId="3FAB67E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8D2AF56" w14:textId="1BE8FBF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59D388E" w14:textId="5416B3D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B8F6FE8" w14:textId="05FEA7D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08218512" w14:textId="77777777" w:rsidTr="00657471">
        <w:trPr>
          <w:trHeight w:val="741"/>
        </w:trPr>
        <w:tc>
          <w:tcPr>
            <w:tcW w:w="649" w:type="dxa"/>
            <w:vMerge w:val="restart"/>
            <w:shd w:val="clear" w:color="auto" w:fill="auto"/>
            <w:vAlign w:val="center"/>
            <w:hideMark/>
          </w:tcPr>
          <w:p w14:paraId="3A84D46B" w14:textId="2DBE1F6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205" w:type="dxa"/>
            <w:vMerge w:val="restart"/>
            <w:shd w:val="clear" w:color="auto" w:fill="auto"/>
            <w:vAlign w:val="center"/>
            <w:hideMark/>
          </w:tcPr>
          <w:p w14:paraId="14D5D8E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6AEFBD9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盲文版业务指南</w:t>
            </w:r>
          </w:p>
        </w:tc>
        <w:tc>
          <w:tcPr>
            <w:tcW w:w="5622" w:type="dxa"/>
            <w:shd w:val="clear" w:color="auto" w:fill="auto"/>
            <w:vAlign w:val="center"/>
            <w:hideMark/>
          </w:tcPr>
          <w:p w14:paraId="0A48F3E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定制一本盲文版操作手册，方便残障人士了解信息。</w:t>
            </w:r>
          </w:p>
        </w:tc>
        <w:tc>
          <w:tcPr>
            <w:tcW w:w="805" w:type="dxa"/>
            <w:shd w:val="clear" w:color="auto" w:fill="auto"/>
            <w:vAlign w:val="center"/>
            <w:hideMark/>
          </w:tcPr>
          <w:p w14:paraId="2BC147E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本</w:t>
            </w:r>
          </w:p>
        </w:tc>
        <w:tc>
          <w:tcPr>
            <w:tcW w:w="876" w:type="dxa"/>
            <w:shd w:val="clear" w:color="auto" w:fill="auto"/>
            <w:vAlign w:val="center"/>
            <w:hideMark/>
          </w:tcPr>
          <w:p w14:paraId="30F0F743" w14:textId="71C67585"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74A869B" w14:textId="157976F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11AA3CD" w14:textId="6FD59A6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60AD1DB" w14:textId="70903B00"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AE3EB16" w14:textId="77777777" w:rsidTr="00657471">
        <w:trPr>
          <w:trHeight w:val="3062"/>
        </w:trPr>
        <w:tc>
          <w:tcPr>
            <w:tcW w:w="649" w:type="dxa"/>
            <w:vMerge/>
            <w:vAlign w:val="center"/>
            <w:hideMark/>
          </w:tcPr>
          <w:p w14:paraId="08FAB41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4DBCB2C"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F0E114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5622" w:type="dxa"/>
            <w:shd w:val="clear" w:color="auto" w:fill="auto"/>
            <w:vAlign w:val="center"/>
            <w:hideMark/>
          </w:tcPr>
          <w:p w14:paraId="69B9B6C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805" w:type="dxa"/>
            <w:shd w:val="clear" w:color="auto" w:fill="auto"/>
            <w:vAlign w:val="center"/>
            <w:hideMark/>
          </w:tcPr>
          <w:p w14:paraId="14A585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D02225C" w14:textId="659772BD"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5ECE19D" w14:textId="68345F0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B9814BC" w14:textId="3C2E0B93"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4603BD4" w14:textId="4D7EC830"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4EC9C38" w14:textId="77777777" w:rsidTr="00657471">
        <w:trPr>
          <w:trHeight w:val="681"/>
        </w:trPr>
        <w:tc>
          <w:tcPr>
            <w:tcW w:w="649" w:type="dxa"/>
            <w:vMerge/>
            <w:vAlign w:val="center"/>
            <w:hideMark/>
          </w:tcPr>
          <w:p w14:paraId="14BE983E"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EE32FB4"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CA9FA8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3FFD343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6FC8B84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2538D7D" w14:textId="7E19AD9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A679F58" w14:textId="13D2C5B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58CFE2" w14:textId="17F79CA7"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E2BE492" w14:textId="11417BBA"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2611FF10" w14:textId="77777777" w:rsidTr="00657471">
        <w:trPr>
          <w:trHeight w:val="660"/>
        </w:trPr>
        <w:tc>
          <w:tcPr>
            <w:tcW w:w="649" w:type="dxa"/>
            <w:shd w:val="clear" w:color="auto" w:fill="auto"/>
            <w:vAlign w:val="center"/>
            <w:hideMark/>
          </w:tcPr>
          <w:p w14:paraId="2431C878" w14:textId="3A24D65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shd w:val="clear" w:color="auto" w:fill="auto"/>
            <w:vAlign w:val="center"/>
            <w:hideMark/>
          </w:tcPr>
          <w:p w14:paraId="24E458F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6734FBF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76B38B4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60F2D40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5EBCAAB1" w14:textId="323F9DD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06ED3134" w14:textId="183445D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8556C1" w14:textId="2869317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A5E132A" w14:textId="669A5CB8" w:rsidR="006D1532" w:rsidRPr="001518AC" w:rsidRDefault="006D1532" w:rsidP="006D1532">
            <w:pPr>
              <w:widowControl/>
              <w:jc w:val="center"/>
              <w:rPr>
                <w:rFonts w:ascii="宋体" w:hAnsi="宋体" w:cs="宋体"/>
                <w:b/>
                <w:bCs/>
                <w:color w:val="000000" w:themeColor="text1"/>
                <w:kern w:val="0"/>
                <w:sz w:val="22"/>
                <w:szCs w:val="22"/>
              </w:rPr>
            </w:pPr>
          </w:p>
        </w:tc>
      </w:tr>
      <w:tr w:rsidR="006D1532" w:rsidRPr="001518AC" w14:paraId="1CB98888" w14:textId="77777777" w:rsidTr="00D237A7">
        <w:trPr>
          <w:trHeight w:val="381"/>
        </w:trPr>
        <w:tc>
          <w:tcPr>
            <w:tcW w:w="13680" w:type="dxa"/>
            <w:gridSpan w:val="9"/>
            <w:shd w:val="clear" w:color="auto" w:fill="auto"/>
            <w:vAlign w:val="center"/>
            <w:hideMark/>
          </w:tcPr>
          <w:p w14:paraId="1B72C342" w14:textId="77777777" w:rsidR="006D1532" w:rsidRPr="001518AC" w:rsidRDefault="006D1532" w:rsidP="006D1532">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五、凤桥公交枢纽站</w:t>
            </w:r>
          </w:p>
        </w:tc>
      </w:tr>
      <w:tr w:rsidR="00BA1F5F" w:rsidRPr="001518AC" w14:paraId="7336B28D" w14:textId="77777777" w:rsidTr="00BA1F5F">
        <w:trPr>
          <w:trHeight w:val="760"/>
        </w:trPr>
        <w:tc>
          <w:tcPr>
            <w:tcW w:w="649" w:type="dxa"/>
            <w:vMerge w:val="restart"/>
            <w:shd w:val="clear" w:color="auto" w:fill="auto"/>
            <w:vAlign w:val="center"/>
            <w:hideMark/>
          </w:tcPr>
          <w:p w14:paraId="14B77CCF" w14:textId="4D976A4B"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5E3BDBE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39700A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1A4CEBD0"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13FF59D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46264753" w14:textId="44D59EA1"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458B1A29" w14:textId="4AE3E02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4777D07" w14:textId="231BF651"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70418C2" w14:textId="02C53E59"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7725480" w14:textId="77777777" w:rsidTr="00BA1F5F">
        <w:trPr>
          <w:trHeight w:val="603"/>
        </w:trPr>
        <w:tc>
          <w:tcPr>
            <w:tcW w:w="649" w:type="dxa"/>
            <w:vMerge/>
            <w:vAlign w:val="center"/>
            <w:hideMark/>
          </w:tcPr>
          <w:p w14:paraId="146CB09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8BFD4A5"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24D897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539F9E0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2D7E5FCA"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42D9BC7" w14:textId="5233691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44BE0180" w14:textId="63F5834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84C6E08" w14:textId="5CBABF7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725FD47" w14:textId="03504CAB"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74ED55FF" w14:textId="77777777" w:rsidTr="00BA1F5F">
        <w:trPr>
          <w:trHeight w:val="555"/>
        </w:trPr>
        <w:tc>
          <w:tcPr>
            <w:tcW w:w="649" w:type="dxa"/>
            <w:vMerge/>
            <w:vAlign w:val="center"/>
            <w:hideMark/>
          </w:tcPr>
          <w:p w14:paraId="082085D3"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2BAA287"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CF9FBB2"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0D39AFA9"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7914B19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9EF08B0" w14:textId="1953990F"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522D1F61" w14:textId="3A99E9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819A51B" w14:textId="3D8F7D8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ADFC09E" w14:textId="44CEBB85"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39F91E11" w14:textId="77777777" w:rsidTr="00657471">
        <w:trPr>
          <w:trHeight w:val="900"/>
        </w:trPr>
        <w:tc>
          <w:tcPr>
            <w:tcW w:w="649" w:type="dxa"/>
            <w:vMerge/>
            <w:vAlign w:val="center"/>
            <w:hideMark/>
          </w:tcPr>
          <w:p w14:paraId="5009075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56C014F"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B7ADF9C"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5622" w:type="dxa"/>
            <w:shd w:val="clear" w:color="auto" w:fill="auto"/>
            <w:vAlign w:val="center"/>
            <w:hideMark/>
          </w:tcPr>
          <w:p w14:paraId="53E1281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805" w:type="dxa"/>
            <w:shd w:val="clear" w:color="auto" w:fill="auto"/>
            <w:vAlign w:val="center"/>
            <w:hideMark/>
          </w:tcPr>
          <w:p w14:paraId="7FCB813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3D2A4300" w14:textId="3723980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19592D3F" w14:textId="49FCA83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D297FFD" w14:textId="7CCF44F0"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C1FC5EF" w14:textId="3694930A"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E34CC37" w14:textId="77777777" w:rsidTr="00BA1F5F">
        <w:trPr>
          <w:trHeight w:val="1967"/>
        </w:trPr>
        <w:tc>
          <w:tcPr>
            <w:tcW w:w="649" w:type="dxa"/>
            <w:vMerge/>
            <w:vAlign w:val="center"/>
            <w:hideMark/>
          </w:tcPr>
          <w:p w14:paraId="25034D84"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AC1848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D0675D4"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3BE31BBC" w14:textId="6B8C64F6"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12ABCD5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63F17ED6" w14:textId="040A2D7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12.00</w:t>
            </w:r>
          </w:p>
        </w:tc>
        <w:tc>
          <w:tcPr>
            <w:tcW w:w="944" w:type="dxa"/>
            <w:shd w:val="clear" w:color="auto" w:fill="auto"/>
            <w:vAlign w:val="center"/>
            <w:hideMark/>
          </w:tcPr>
          <w:p w14:paraId="429BB7BA" w14:textId="7CD9B72D"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AE42832" w14:textId="475543AA"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DE6E6E5" w14:textId="2D11B696"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23FEC8B1" w14:textId="77777777" w:rsidTr="00BA1F5F">
        <w:trPr>
          <w:trHeight w:val="819"/>
        </w:trPr>
        <w:tc>
          <w:tcPr>
            <w:tcW w:w="649" w:type="dxa"/>
            <w:vMerge/>
            <w:vAlign w:val="center"/>
            <w:hideMark/>
          </w:tcPr>
          <w:p w14:paraId="3A8B187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0536A02B"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BAB4CA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15A8F4B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0DC0097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B37C192" w14:textId="157E66D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4509BF60" w14:textId="1B966C9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1FFAEB4" w14:textId="74CFA282"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8DDE749" w14:textId="5C9A3908"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6C18678" w14:textId="77777777" w:rsidTr="00BA1F5F">
        <w:trPr>
          <w:trHeight w:val="788"/>
        </w:trPr>
        <w:tc>
          <w:tcPr>
            <w:tcW w:w="649" w:type="dxa"/>
            <w:vMerge/>
            <w:vAlign w:val="center"/>
            <w:hideMark/>
          </w:tcPr>
          <w:p w14:paraId="0065FAB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35095E6"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5937AB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25D77E65"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5718C03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B929116" w14:textId="2D3B828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0D4DF0B" w14:textId="238ABFA6"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7D921F" w14:textId="1CE711A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5B831B" w14:textId="679E19E6"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72D4879" w14:textId="77777777" w:rsidTr="00BA1F5F">
        <w:trPr>
          <w:trHeight w:val="559"/>
        </w:trPr>
        <w:tc>
          <w:tcPr>
            <w:tcW w:w="649" w:type="dxa"/>
            <w:vMerge/>
            <w:vAlign w:val="center"/>
            <w:hideMark/>
          </w:tcPr>
          <w:p w14:paraId="49504D0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28A828E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635656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5980118F"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212E7F6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0FDB68B2" w14:textId="5F0B084C"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F4C1DF2" w14:textId="375476A7"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625D056" w14:textId="3E58C64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3B6642A" w14:textId="6EBC4572"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0ECA0DA2" w14:textId="77777777" w:rsidTr="00BA1F5F">
        <w:trPr>
          <w:trHeight w:val="553"/>
        </w:trPr>
        <w:tc>
          <w:tcPr>
            <w:tcW w:w="649" w:type="dxa"/>
            <w:shd w:val="clear" w:color="auto" w:fill="auto"/>
            <w:vAlign w:val="center"/>
            <w:hideMark/>
          </w:tcPr>
          <w:p w14:paraId="6F41F9AF" w14:textId="454A3F9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shd w:val="clear" w:color="auto" w:fill="auto"/>
            <w:vAlign w:val="center"/>
            <w:hideMark/>
          </w:tcPr>
          <w:p w14:paraId="5114A376"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1FCFCD7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020B3CA2"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0421CEE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00A0773" w14:textId="4C76B150"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3BCC875B" w14:textId="47C11F93"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0718EAE" w14:textId="56E5194D"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F7B787D"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BA1F5F" w:rsidRPr="001518AC" w14:paraId="52AFFB5E" w14:textId="77777777" w:rsidTr="00BA1F5F">
        <w:trPr>
          <w:trHeight w:val="1074"/>
        </w:trPr>
        <w:tc>
          <w:tcPr>
            <w:tcW w:w="649" w:type="dxa"/>
            <w:vMerge w:val="restart"/>
            <w:shd w:val="clear" w:color="auto" w:fill="auto"/>
            <w:vAlign w:val="center"/>
            <w:hideMark/>
          </w:tcPr>
          <w:p w14:paraId="7879B87F" w14:textId="007D3703"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205" w:type="dxa"/>
            <w:vMerge w:val="restart"/>
            <w:shd w:val="clear" w:color="auto" w:fill="auto"/>
            <w:vAlign w:val="center"/>
            <w:hideMark/>
          </w:tcPr>
          <w:p w14:paraId="70A7C64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6F6DE85B"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5622" w:type="dxa"/>
            <w:shd w:val="clear" w:color="auto" w:fill="auto"/>
            <w:vAlign w:val="center"/>
            <w:hideMark/>
          </w:tcPr>
          <w:p w14:paraId="6677DA2D" w14:textId="5EB4259C"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805" w:type="dxa"/>
            <w:shd w:val="clear" w:color="auto" w:fill="auto"/>
            <w:vAlign w:val="center"/>
            <w:hideMark/>
          </w:tcPr>
          <w:p w14:paraId="1EF9D89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1F64C47" w14:textId="4013C25E"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0D92792" w14:textId="2E088314"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5CFD58A" w14:textId="17996385"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140169A" w14:textId="728BA334"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40350A9F" w14:textId="77777777" w:rsidTr="00BA1F5F">
        <w:trPr>
          <w:trHeight w:val="636"/>
        </w:trPr>
        <w:tc>
          <w:tcPr>
            <w:tcW w:w="649" w:type="dxa"/>
            <w:vMerge/>
            <w:vAlign w:val="center"/>
            <w:hideMark/>
          </w:tcPr>
          <w:p w14:paraId="444B34C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14351BF3"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47E08B3"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0220A98D"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3A1536A1"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ADD7F01" w14:textId="51145648"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E5E22E6" w14:textId="72010370"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C6DD414" w14:textId="2BEDE224"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C6DED4B" w14:textId="60093BB2"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65E1EEBC" w14:textId="77777777" w:rsidTr="00657471">
        <w:trPr>
          <w:trHeight w:val="939"/>
        </w:trPr>
        <w:tc>
          <w:tcPr>
            <w:tcW w:w="649" w:type="dxa"/>
            <w:vMerge w:val="restart"/>
            <w:shd w:val="clear" w:color="auto" w:fill="auto"/>
            <w:vAlign w:val="center"/>
            <w:hideMark/>
          </w:tcPr>
          <w:p w14:paraId="4DE54E54" w14:textId="143EE299"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70FABAD0"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5DDDB6A5"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1DB4C62A"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3B22F427"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6FD4D2A" w14:textId="4B87C446"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E862BA8" w14:textId="5D43F37B"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C45BF58" w14:textId="12E08B08"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ACA81CA" w14:textId="4B42611C"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197B441D" w14:textId="77777777" w:rsidTr="00657471">
        <w:trPr>
          <w:trHeight w:val="819"/>
        </w:trPr>
        <w:tc>
          <w:tcPr>
            <w:tcW w:w="649" w:type="dxa"/>
            <w:vMerge/>
            <w:vAlign w:val="center"/>
            <w:hideMark/>
          </w:tcPr>
          <w:p w14:paraId="27907FA9"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6D7E364E"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DF64C38"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0CD6B9D1"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24A3469E"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6D8DE03" w14:textId="3281903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8C9DEEC" w14:textId="4C9459A5"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379E8AA" w14:textId="723FED0C"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6DF8EF0" w14:textId="1975EAF6" w:rsidR="006D1532" w:rsidRPr="001518AC" w:rsidRDefault="006D1532" w:rsidP="006D1532">
            <w:pPr>
              <w:widowControl/>
              <w:jc w:val="center"/>
              <w:rPr>
                <w:rFonts w:ascii="宋体" w:hAnsi="宋体" w:cs="宋体"/>
                <w:color w:val="000000" w:themeColor="text1"/>
                <w:kern w:val="0"/>
                <w:sz w:val="22"/>
                <w:szCs w:val="22"/>
              </w:rPr>
            </w:pPr>
          </w:p>
        </w:tc>
      </w:tr>
      <w:tr w:rsidR="006D1532" w:rsidRPr="001518AC" w14:paraId="7B6BB983" w14:textId="77777777" w:rsidTr="00657471">
        <w:trPr>
          <w:trHeight w:val="759"/>
        </w:trPr>
        <w:tc>
          <w:tcPr>
            <w:tcW w:w="649" w:type="dxa"/>
            <w:vMerge/>
            <w:vAlign w:val="center"/>
            <w:hideMark/>
          </w:tcPr>
          <w:p w14:paraId="28F0C57B" w14:textId="77777777" w:rsidR="006D1532" w:rsidRPr="001518AC" w:rsidRDefault="006D1532" w:rsidP="006D1532">
            <w:pPr>
              <w:widowControl/>
              <w:jc w:val="left"/>
              <w:rPr>
                <w:rFonts w:ascii="宋体" w:hAnsi="宋体" w:cs="宋体"/>
                <w:color w:val="000000" w:themeColor="text1"/>
                <w:kern w:val="0"/>
                <w:sz w:val="22"/>
                <w:szCs w:val="22"/>
              </w:rPr>
            </w:pPr>
          </w:p>
        </w:tc>
        <w:tc>
          <w:tcPr>
            <w:tcW w:w="1205" w:type="dxa"/>
            <w:vMerge/>
            <w:vAlign w:val="center"/>
            <w:hideMark/>
          </w:tcPr>
          <w:p w14:paraId="37D4DB52" w14:textId="77777777" w:rsidR="006D1532" w:rsidRPr="001518AC" w:rsidRDefault="006D1532" w:rsidP="006D1532">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BEEB83F"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101F3277" w14:textId="77777777" w:rsidR="006D1532" w:rsidRPr="001518AC" w:rsidRDefault="006D1532" w:rsidP="006D1532">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17DFB029" w14:textId="77777777"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B75DFD2" w14:textId="2F865F34" w:rsidR="006D1532" w:rsidRPr="001518AC" w:rsidRDefault="006D1532" w:rsidP="006D1532">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4186DB4" w14:textId="5BC38DBF" w:rsidR="006D1532" w:rsidRPr="001518AC" w:rsidRDefault="006D1532" w:rsidP="006D1532">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8357A50" w14:textId="7821C2EF" w:rsidR="006D1532" w:rsidRPr="001518AC" w:rsidRDefault="006D1532" w:rsidP="006D1532">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6A24CDD" w14:textId="42402FE7" w:rsidR="006D1532" w:rsidRPr="001518AC" w:rsidRDefault="006D1532" w:rsidP="006D1532">
            <w:pPr>
              <w:widowControl/>
              <w:jc w:val="center"/>
              <w:rPr>
                <w:rFonts w:ascii="宋体" w:hAnsi="宋体" w:cs="宋体"/>
                <w:color w:val="000000" w:themeColor="text1"/>
                <w:kern w:val="0"/>
                <w:sz w:val="22"/>
                <w:szCs w:val="22"/>
              </w:rPr>
            </w:pPr>
          </w:p>
        </w:tc>
      </w:tr>
      <w:tr w:rsidR="00BA1F5F" w:rsidRPr="001518AC" w14:paraId="3F7EDCF8" w14:textId="77777777" w:rsidTr="00BA1F5F">
        <w:trPr>
          <w:trHeight w:val="288"/>
        </w:trPr>
        <w:tc>
          <w:tcPr>
            <w:tcW w:w="649" w:type="dxa"/>
            <w:vMerge w:val="restart"/>
            <w:shd w:val="clear" w:color="auto" w:fill="auto"/>
            <w:vAlign w:val="center"/>
            <w:hideMark/>
          </w:tcPr>
          <w:p w14:paraId="6EB8C0C3" w14:textId="24EB478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40C7E184" w14:textId="71239F5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vMerge w:val="restart"/>
            <w:shd w:val="clear" w:color="auto" w:fill="auto"/>
            <w:vAlign w:val="center"/>
            <w:hideMark/>
          </w:tcPr>
          <w:p w14:paraId="4F23555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无障碍卫生间改造</w:t>
            </w:r>
          </w:p>
        </w:tc>
        <w:tc>
          <w:tcPr>
            <w:tcW w:w="5622" w:type="dxa"/>
            <w:shd w:val="clear" w:color="auto" w:fill="auto"/>
            <w:vAlign w:val="center"/>
            <w:hideMark/>
          </w:tcPr>
          <w:p w14:paraId="198E33B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蹲坑拆除，含建筑垃圾处理及外运</w:t>
            </w:r>
          </w:p>
        </w:tc>
        <w:tc>
          <w:tcPr>
            <w:tcW w:w="805" w:type="dxa"/>
            <w:shd w:val="clear" w:color="auto" w:fill="auto"/>
            <w:vAlign w:val="center"/>
            <w:hideMark/>
          </w:tcPr>
          <w:p w14:paraId="7F62BB0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9AE3405" w14:textId="50FF23D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B0E5F15" w14:textId="4B2E2B3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1629C77" w14:textId="453D251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6F197A89" w14:textId="55C5A998" w:rsidR="00657471" w:rsidRPr="001518AC" w:rsidRDefault="00657471" w:rsidP="00657471">
            <w:pPr>
              <w:widowControl/>
              <w:jc w:val="left"/>
              <w:rPr>
                <w:rFonts w:ascii="宋体" w:hAnsi="宋体" w:cs="宋体"/>
                <w:color w:val="000000" w:themeColor="text1"/>
                <w:kern w:val="0"/>
                <w:sz w:val="22"/>
                <w:szCs w:val="22"/>
              </w:rPr>
            </w:pPr>
          </w:p>
        </w:tc>
      </w:tr>
      <w:tr w:rsidR="00BA1F5F" w:rsidRPr="001518AC" w14:paraId="70701AD9" w14:textId="77777777" w:rsidTr="00BA1F5F">
        <w:trPr>
          <w:trHeight w:val="288"/>
        </w:trPr>
        <w:tc>
          <w:tcPr>
            <w:tcW w:w="649" w:type="dxa"/>
            <w:vMerge/>
            <w:vAlign w:val="center"/>
            <w:hideMark/>
          </w:tcPr>
          <w:p w14:paraId="00EFF20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024F1E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745FF777"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0A5747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小便池拆除，含建筑垃圾处理及外运</w:t>
            </w:r>
          </w:p>
        </w:tc>
        <w:tc>
          <w:tcPr>
            <w:tcW w:w="805" w:type="dxa"/>
            <w:shd w:val="clear" w:color="auto" w:fill="auto"/>
            <w:vAlign w:val="center"/>
            <w:hideMark/>
          </w:tcPr>
          <w:p w14:paraId="0671245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D8BD8CD" w14:textId="670E895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908F6FB" w14:textId="1B0800D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7F7D21A" w14:textId="1D14082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6943FDE5" w14:textId="248A6D4F" w:rsidR="00657471" w:rsidRPr="001518AC" w:rsidRDefault="00657471" w:rsidP="00657471">
            <w:pPr>
              <w:widowControl/>
              <w:jc w:val="left"/>
              <w:rPr>
                <w:rFonts w:ascii="宋体" w:hAnsi="宋体" w:cs="宋体"/>
                <w:color w:val="000000" w:themeColor="text1"/>
                <w:kern w:val="0"/>
                <w:sz w:val="22"/>
                <w:szCs w:val="22"/>
              </w:rPr>
            </w:pPr>
          </w:p>
        </w:tc>
      </w:tr>
      <w:tr w:rsidR="00BA1F5F" w:rsidRPr="001518AC" w14:paraId="01FF8359" w14:textId="77777777" w:rsidTr="00BA1F5F">
        <w:trPr>
          <w:trHeight w:val="288"/>
        </w:trPr>
        <w:tc>
          <w:tcPr>
            <w:tcW w:w="649" w:type="dxa"/>
            <w:vMerge/>
            <w:vAlign w:val="center"/>
            <w:hideMark/>
          </w:tcPr>
          <w:p w14:paraId="17C2DCD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99DD34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6BF4215"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256D9B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扶手拆除，含建筑垃圾处理及外运</w:t>
            </w:r>
          </w:p>
        </w:tc>
        <w:tc>
          <w:tcPr>
            <w:tcW w:w="805" w:type="dxa"/>
            <w:shd w:val="clear" w:color="auto" w:fill="auto"/>
            <w:vAlign w:val="center"/>
            <w:hideMark/>
          </w:tcPr>
          <w:p w14:paraId="28EA791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634A274" w14:textId="33B74B6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C4904F8" w14:textId="6D9023B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8508D36" w14:textId="4DB6661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54638D7" w14:textId="69784983" w:rsidR="00657471" w:rsidRPr="001518AC" w:rsidRDefault="00657471" w:rsidP="00657471">
            <w:pPr>
              <w:widowControl/>
              <w:jc w:val="left"/>
              <w:rPr>
                <w:rFonts w:ascii="宋体" w:hAnsi="宋体" w:cs="宋体"/>
                <w:color w:val="000000" w:themeColor="text1"/>
                <w:kern w:val="0"/>
                <w:sz w:val="22"/>
                <w:szCs w:val="22"/>
              </w:rPr>
            </w:pPr>
          </w:p>
        </w:tc>
      </w:tr>
      <w:tr w:rsidR="00BA1F5F" w:rsidRPr="001518AC" w14:paraId="3AD7F48D" w14:textId="77777777" w:rsidTr="00BA1F5F">
        <w:trPr>
          <w:trHeight w:val="288"/>
        </w:trPr>
        <w:tc>
          <w:tcPr>
            <w:tcW w:w="649" w:type="dxa"/>
            <w:vMerge/>
            <w:vAlign w:val="center"/>
            <w:hideMark/>
          </w:tcPr>
          <w:p w14:paraId="425EAEB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5629ED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7373A911"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729D5A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原有成品隔断保护性拆除后恢复</w:t>
            </w:r>
          </w:p>
        </w:tc>
        <w:tc>
          <w:tcPr>
            <w:tcW w:w="805" w:type="dxa"/>
            <w:shd w:val="clear" w:color="auto" w:fill="auto"/>
            <w:vAlign w:val="center"/>
            <w:hideMark/>
          </w:tcPr>
          <w:p w14:paraId="5AF657D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3794835C" w14:textId="19D3CFB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5780395C" w14:textId="46A924C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D256F90" w14:textId="61F46EE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5035CBCA" w14:textId="794FB636" w:rsidR="00657471" w:rsidRPr="001518AC" w:rsidRDefault="00657471" w:rsidP="00657471">
            <w:pPr>
              <w:widowControl/>
              <w:jc w:val="left"/>
              <w:rPr>
                <w:rFonts w:ascii="宋体" w:hAnsi="宋体" w:cs="宋体"/>
                <w:color w:val="000000" w:themeColor="text1"/>
                <w:kern w:val="0"/>
                <w:sz w:val="22"/>
                <w:szCs w:val="22"/>
              </w:rPr>
            </w:pPr>
          </w:p>
        </w:tc>
      </w:tr>
      <w:tr w:rsidR="00BA1F5F" w:rsidRPr="001518AC" w14:paraId="1647FAD4" w14:textId="77777777" w:rsidTr="00BA1F5F">
        <w:trPr>
          <w:trHeight w:val="576"/>
        </w:trPr>
        <w:tc>
          <w:tcPr>
            <w:tcW w:w="649" w:type="dxa"/>
            <w:vMerge/>
            <w:vAlign w:val="center"/>
            <w:hideMark/>
          </w:tcPr>
          <w:p w14:paraId="09CD9BD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FE0600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DD17723"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77D45E3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原有水管电线拆除，含建筑垃圾处理及外运，工程量按原有卫生间间数计取</w:t>
            </w:r>
          </w:p>
        </w:tc>
        <w:tc>
          <w:tcPr>
            <w:tcW w:w="805" w:type="dxa"/>
            <w:shd w:val="clear" w:color="auto" w:fill="auto"/>
            <w:vAlign w:val="center"/>
            <w:hideMark/>
          </w:tcPr>
          <w:p w14:paraId="292E6DE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间</w:t>
            </w:r>
          </w:p>
        </w:tc>
        <w:tc>
          <w:tcPr>
            <w:tcW w:w="876" w:type="dxa"/>
            <w:shd w:val="clear" w:color="auto" w:fill="auto"/>
            <w:vAlign w:val="center"/>
            <w:hideMark/>
          </w:tcPr>
          <w:p w14:paraId="753AB9D6" w14:textId="6DD43C2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8F84A2A" w14:textId="020E201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8421E2D" w14:textId="72F1F08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noWrap/>
            <w:vAlign w:val="center"/>
            <w:hideMark/>
          </w:tcPr>
          <w:p w14:paraId="3B8C73EC" w14:textId="46A5C456" w:rsidR="00657471" w:rsidRPr="001518AC" w:rsidRDefault="00657471" w:rsidP="00657471">
            <w:pPr>
              <w:widowControl/>
              <w:jc w:val="left"/>
              <w:rPr>
                <w:rFonts w:ascii="宋体" w:hAnsi="宋体" w:cs="宋体"/>
                <w:color w:val="000000" w:themeColor="text1"/>
                <w:kern w:val="0"/>
                <w:sz w:val="22"/>
                <w:szCs w:val="22"/>
              </w:rPr>
            </w:pPr>
          </w:p>
        </w:tc>
      </w:tr>
      <w:tr w:rsidR="00BA1F5F" w:rsidRPr="001518AC" w14:paraId="6B10DBD2" w14:textId="77777777" w:rsidTr="00BA1F5F">
        <w:trPr>
          <w:trHeight w:val="569"/>
        </w:trPr>
        <w:tc>
          <w:tcPr>
            <w:tcW w:w="649" w:type="dxa"/>
            <w:vMerge/>
            <w:vAlign w:val="center"/>
            <w:hideMark/>
          </w:tcPr>
          <w:p w14:paraId="626E658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03A46C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6B9625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5622" w:type="dxa"/>
            <w:shd w:val="clear" w:color="auto" w:fill="auto"/>
            <w:vAlign w:val="center"/>
            <w:hideMark/>
          </w:tcPr>
          <w:p w14:paraId="60FE394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805" w:type="dxa"/>
            <w:shd w:val="clear" w:color="auto" w:fill="auto"/>
            <w:vAlign w:val="center"/>
            <w:hideMark/>
          </w:tcPr>
          <w:p w14:paraId="13E785C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403CCE1" w14:textId="021579F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0D7A650" w14:textId="6069FED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C1404FC" w14:textId="5D636C8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70FFAAE" w14:textId="4A46733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ECDE3E8" w14:textId="77777777" w:rsidTr="00657471">
        <w:trPr>
          <w:trHeight w:val="1414"/>
        </w:trPr>
        <w:tc>
          <w:tcPr>
            <w:tcW w:w="649" w:type="dxa"/>
            <w:vMerge/>
            <w:vAlign w:val="center"/>
            <w:hideMark/>
          </w:tcPr>
          <w:p w14:paraId="00CDF5B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858FD3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8F82C7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33CE705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11B8089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C2EDDBA" w14:textId="0CF5D1A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CFD03FC" w14:textId="0BBFFE5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18EA519" w14:textId="5F8C5FB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860A605" w14:textId="2741A83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3D8D184" w14:textId="77777777" w:rsidTr="00657471">
        <w:trPr>
          <w:trHeight w:val="697"/>
        </w:trPr>
        <w:tc>
          <w:tcPr>
            <w:tcW w:w="649" w:type="dxa"/>
            <w:vMerge/>
            <w:vAlign w:val="center"/>
            <w:hideMark/>
          </w:tcPr>
          <w:p w14:paraId="6BAD302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E1DC93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7BE57D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2C3BD65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0E9B03F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6BF45A05" w14:textId="4D77C47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182E679B" w14:textId="1CDFBFB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7496D77" w14:textId="4ECAB8F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6F944FF" w14:textId="5227456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6622DF2" w14:textId="77777777" w:rsidTr="00657471">
        <w:trPr>
          <w:trHeight w:val="1118"/>
        </w:trPr>
        <w:tc>
          <w:tcPr>
            <w:tcW w:w="649" w:type="dxa"/>
            <w:vMerge/>
            <w:vAlign w:val="center"/>
            <w:hideMark/>
          </w:tcPr>
          <w:p w14:paraId="2FEA777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0F6DBA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954E54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38EC2E8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57C0EBA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F1DF30A" w14:textId="06B9C65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5B017A08" w14:textId="479F7B6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2B375F9" w14:textId="4C4E149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9C1AEF8" w14:textId="6A785CC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0144090" w14:textId="77777777" w:rsidTr="00657471">
        <w:trPr>
          <w:trHeight w:val="1521"/>
        </w:trPr>
        <w:tc>
          <w:tcPr>
            <w:tcW w:w="649" w:type="dxa"/>
            <w:vMerge/>
            <w:vAlign w:val="center"/>
            <w:hideMark/>
          </w:tcPr>
          <w:p w14:paraId="6F896C3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6084E0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7A5F4E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04B108A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16A5B42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6DFC1813" w14:textId="1FF9F6F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B3472AE" w14:textId="268B8D5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6207F10" w14:textId="52BB118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7B75A69" w14:textId="6D9C8C0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E0D9997" w14:textId="77777777" w:rsidTr="00657471">
        <w:trPr>
          <w:trHeight w:val="1258"/>
        </w:trPr>
        <w:tc>
          <w:tcPr>
            <w:tcW w:w="649" w:type="dxa"/>
            <w:vMerge/>
            <w:vAlign w:val="center"/>
            <w:hideMark/>
          </w:tcPr>
          <w:p w14:paraId="03FDCD0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AAF2A8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D007F7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5622" w:type="dxa"/>
            <w:shd w:val="clear" w:color="auto" w:fill="auto"/>
            <w:vAlign w:val="center"/>
            <w:hideMark/>
          </w:tcPr>
          <w:p w14:paraId="47262DE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805" w:type="dxa"/>
            <w:shd w:val="clear" w:color="auto" w:fill="auto"/>
            <w:vAlign w:val="center"/>
            <w:hideMark/>
          </w:tcPr>
          <w:p w14:paraId="1EBBC99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5308091" w14:textId="5383CD3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0C0F9B1" w14:textId="29B60CB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637CBED" w14:textId="4813A11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59707A7" w14:textId="34173DC1"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447334E3" w14:textId="77777777" w:rsidTr="00BA1F5F">
        <w:trPr>
          <w:trHeight w:val="381"/>
        </w:trPr>
        <w:tc>
          <w:tcPr>
            <w:tcW w:w="649" w:type="dxa"/>
            <w:vMerge/>
            <w:vAlign w:val="center"/>
            <w:hideMark/>
          </w:tcPr>
          <w:p w14:paraId="2AC9FC8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1E9127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057565A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03C8662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3A045E8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54AC4CBE" w14:textId="0264003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71090916" w14:textId="7AA8E58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2AE78B2" w14:textId="3C79A89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A59071F" w14:textId="2246303B"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3A191053" w14:textId="77777777" w:rsidTr="00BA1F5F">
        <w:trPr>
          <w:trHeight w:val="381"/>
        </w:trPr>
        <w:tc>
          <w:tcPr>
            <w:tcW w:w="649" w:type="dxa"/>
            <w:vMerge/>
            <w:vAlign w:val="center"/>
            <w:hideMark/>
          </w:tcPr>
          <w:p w14:paraId="12C0C65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886350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1FAD0837"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4C20E21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248DC04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6D173C29" w14:textId="5168D38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2F6BEA34" w14:textId="79B50CD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A04A9BA" w14:textId="31B98F6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FF0206E" w14:textId="36BF6EC2"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37C69392" w14:textId="77777777" w:rsidTr="00BA1F5F">
        <w:trPr>
          <w:trHeight w:val="441"/>
        </w:trPr>
        <w:tc>
          <w:tcPr>
            <w:tcW w:w="649" w:type="dxa"/>
            <w:vMerge/>
            <w:vAlign w:val="center"/>
            <w:hideMark/>
          </w:tcPr>
          <w:p w14:paraId="6E941D7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33A30F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A768247"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F7096E4" w14:textId="64C9DF88"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3D596C0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A9292DA" w14:textId="3D88FAC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54187928" w14:textId="6908EA7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9ECC3B4" w14:textId="1618610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B1CB7DF" w14:textId="404E218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5296E9F" w14:textId="77777777" w:rsidTr="00657471">
        <w:trPr>
          <w:trHeight w:val="1095"/>
        </w:trPr>
        <w:tc>
          <w:tcPr>
            <w:tcW w:w="649" w:type="dxa"/>
            <w:vMerge/>
            <w:vAlign w:val="center"/>
            <w:hideMark/>
          </w:tcPr>
          <w:p w14:paraId="58180C4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D9CABA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E72230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2BB67299" w14:textId="4B098F5D"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1157341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9774940" w14:textId="48CDD24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5041FABC" w14:textId="106A154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E3CDA03" w14:textId="50BF5D0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F846527" w14:textId="586172C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527FA5F" w14:textId="77777777" w:rsidTr="00657471">
        <w:trPr>
          <w:trHeight w:val="647"/>
        </w:trPr>
        <w:tc>
          <w:tcPr>
            <w:tcW w:w="649" w:type="dxa"/>
            <w:vMerge/>
            <w:vAlign w:val="center"/>
            <w:hideMark/>
          </w:tcPr>
          <w:p w14:paraId="4185A15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8BE07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7304A1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3296578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4CA8985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7AE9AB61" w14:textId="1B08D26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1609DA6" w14:textId="2D7DC2F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28CDB6C" w14:textId="4CAE5DA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0CA8A4A" w14:textId="584C4954"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C8094B8" w14:textId="77777777" w:rsidTr="00657471">
        <w:trPr>
          <w:trHeight w:val="1407"/>
        </w:trPr>
        <w:tc>
          <w:tcPr>
            <w:tcW w:w="649" w:type="dxa"/>
            <w:vMerge/>
            <w:vAlign w:val="center"/>
            <w:hideMark/>
          </w:tcPr>
          <w:p w14:paraId="29BCDEE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DC066A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92F4F5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57029BC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1A2035A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60B83A1D" w14:textId="3C7D50E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69A4593" w14:textId="01A5FE0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76BE67A" w14:textId="580FE6B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175BA80" w14:textId="75135BA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BFB1D1E" w14:textId="77777777" w:rsidTr="00657471">
        <w:trPr>
          <w:trHeight w:val="741"/>
        </w:trPr>
        <w:tc>
          <w:tcPr>
            <w:tcW w:w="649" w:type="dxa"/>
            <w:vMerge/>
            <w:vAlign w:val="center"/>
            <w:hideMark/>
          </w:tcPr>
          <w:p w14:paraId="4BD636F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407F06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F9DB81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5622" w:type="dxa"/>
            <w:shd w:val="clear" w:color="auto" w:fill="auto"/>
            <w:vAlign w:val="center"/>
            <w:hideMark/>
          </w:tcPr>
          <w:p w14:paraId="10AC382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805" w:type="dxa"/>
            <w:shd w:val="clear" w:color="auto" w:fill="auto"/>
            <w:vAlign w:val="center"/>
            <w:hideMark/>
          </w:tcPr>
          <w:p w14:paraId="39F2018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1430C8EC" w14:textId="2E95755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2E98C068" w14:textId="02AF815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51A11E0" w14:textId="22029E1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42C8BC7" w14:textId="5977688B"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39FA3A3F" w14:textId="77777777" w:rsidTr="00BA1F5F">
        <w:trPr>
          <w:trHeight w:val="1936"/>
        </w:trPr>
        <w:tc>
          <w:tcPr>
            <w:tcW w:w="649" w:type="dxa"/>
            <w:vMerge/>
            <w:vAlign w:val="center"/>
            <w:hideMark/>
          </w:tcPr>
          <w:p w14:paraId="6B99013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7D02B1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811ED4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22C92B38" w14:textId="7CB83D4E"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1A8BB61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CD4A940" w14:textId="4314D09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56DFEDB" w14:textId="54F26FF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7D6BBBF" w14:textId="73BE3DE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3ED8453" w14:textId="6459CBB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5E76FB5" w14:textId="77777777" w:rsidTr="00657471">
        <w:trPr>
          <w:trHeight w:val="720"/>
        </w:trPr>
        <w:tc>
          <w:tcPr>
            <w:tcW w:w="649" w:type="dxa"/>
            <w:vMerge/>
            <w:vAlign w:val="center"/>
            <w:hideMark/>
          </w:tcPr>
          <w:p w14:paraId="4F99516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7D510C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3F1376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67E80C9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4C38CFD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A89EE54" w14:textId="1094443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888DF16" w14:textId="63E81A0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5E32F47" w14:textId="5A3C028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79979EE" w14:textId="4B3A7393"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296BEF0A" w14:textId="77777777" w:rsidTr="00BA1F5F">
        <w:trPr>
          <w:trHeight w:val="599"/>
        </w:trPr>
        <w:tc>
          <w:tcPr>
            <w:tcW w:w="649" w:type="dxa"/>
            <w:vMerge/>
            <w:vAlign w:val="center"/>
            <w:hideMark/>
          </w:tcPr>
          <w:p w14:paraId="7AB5613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B5EB15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AC5A83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2BD3823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6C36C32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0BE9AD33" w14:textId="2309033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EA64516" w14:textId="1C70A98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BB52260" w14:textId="2924020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EF49E5C" w14:textId="656D73B1"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0FDED3F4" w14:textId="77777777" w:rsidTr="00BA1F5F">
        <w:trPr>
          <w:trHeight w:val="551"/>
        </w:trPr>
        <w:tc>
          <w:tcPr>
            <w:tcW w:w="649" w:type="dxa"/>
            <w:shd w:val="clear" w:color="auto" w:fill="auto"/>
            <w:vAlign w:val="center"/>
            <w:hideMark/>
          </w:tcPr>
          <w:p w14:paraId="2CBE0E47" w14:textId="2BCE032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205" w:type="dxa"/>
            <w:shd w:val="clear" w:color="auto" w:fill="auto"/>
            <w:vAlign w:val="center"/>
            <w:hideMark/>
          </w:tcPr>
          <w:p w14:paraId="123683C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50691AF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上下客区</w:t>
            </w:r>
          </w:p>
        </w:tc>
        <w:tc>
          <w:tcPr>
            <w:tcW w:w="5622" w:type="dxa"/>
            <w:shd w:val="clear" w:color="auto" w:fill="auto"/>
            <w:vAlign w:val="center"/>
            <w:hideMark/>
          </w:tcPr>
          <w:p w14:paraId="6B3B603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落客区划线（采用热熔反光涂料）、无障碍标志。</w:t>
            </w:r>
          </w:p>
        </w:tc>
        <w:tc>
          <w:tcPr>
            <w:tcW w:w="805" w:type="dxa"/>
            <w:shd w:val="clear" w:color="auto" w:fill="auto"/>
            <w:vAlign w:val="center"/>
            <w:hideMark/>
          </w:tcPr>
          <w:p w14:paraId="5FE842C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6C56A9BA" w14:textId="195C517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3BA31D1" w14:textId="32FC484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915F279" w14:textId="136CE89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A03D3B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2.4m*7m</w:t>
            </w:r>
          </w:p>
        </w:tc>
      </w:tr>
      <w:tr w:rsidR="00657471" w:rsidRPr="001518AC" w14:paraId="2C140D0A" w14:textId="77777777" w:rsidTr="00657471">
        <w:trPr>
          <w:trHeight w:val="3010"/>
        </w:trPr>
        <w:tc>
          <w:tcPr>
            <w:tcW w:w="649" w:type="dxa"/>
            <w:vMerge w:val="restart"/>
            <w:shd w:val="clear" w:color="auto" w:fill="auto"/>
            <w:vAlign w:val="center"/>
            <w:hideMark/>
          </w:tcPr>
          <w:p w14:paraId="7275E665" w14:textId="05AD97E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vMerge w:val="restart"/>
            <w:shd w:val="clear" w:color="auto" w:fill="auto"/>
            <w:vAlign w:val="center"/>
            <w:hideMark/>
          </w:tcPr>
          <w:p w14:paraId="301497B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210D3E6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5622" w:type="dxa"/>
            <w:shd w:val="clear" w:color="auto" w:fill="auto"/>
            <w:vAlign w:val="center"/>
            <w:hideMark/>
          </w:tcPr>
          <w:p w14:paraId="141F664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805" w:type="dxa"/>
            <w:shd w:val="clear" w:color="auto" w:fill="auto"/>
            <w:vAlign w:val="center"/>
            <w:hideMark/>
          </w:tcPr>
          <w:p w14:paraId="13A3BDD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BB680E1" w14:textId="6FA9145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37AEBD0" w14:textId="5423AFD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DB56D9E" w14:textId="781C98E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43B2555" w14:textId="7C23982E"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70ABCCBD" w14:textId="77777777" w:rsidTr="00BA1F5F">
        <w:trPr>
          <w:trHeight w:val="550"/>
        </w:trPr>
        <w:tc>
          <w:tcPr>
            <w:tcW w:w="649" w:type="dxa"/>
            <w:vMerge/>
            <w:vAlign w:val="center"/>
            <w:hideMark/>
          </w:tcPr>
          <w:p w14:paraId="1845065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B10D29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F6B609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15655F1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6CFEC8B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566942F" w14:textId="447E39E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B4F8D0A" w14:textId="7C92260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5E29ACA" w14:textId="0DCABEF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1590F47" w14:textId="360D593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60C1F24" w14:textId="77777777" w:rsidTr="00657471">
        <w:trPr>
          <w:trHeight w:val="840"/>
        </w:trPr>
        <w:tc>
          <w:tcPr>
            <w:tcW w:w="649" w:type="dxa"/>
            <w:shd w:val="clear" w:color="auto" w:fill="auto"/>
            <w:vAlign w:val="center"/>
            <w:hideMark/>
          </w:tcPr>
          <w:p w14:paraId="09DA6679" w14:textId="397F325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8</w:t>
            </w:r>
          </w:p>
        </w:tc>
        <w:tc>
          <w:tcPr>
            <w:tcW w:w="1205" w:type="dxa"/>
            <w:shd w:val="clear" w:color="auto" w:fill="auto"/>
            <w:vAlign w:val="center"/>
            <w:hideMark/>
          </w:tcPr>
          <w:p w14:paraId="1A99F48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1F464D8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6718611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2D51D30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37187573" w14:textId="5FBB505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05E9D6F" w14:textId="39241EA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CA914E" w14:textId="39B96CD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E3518FA" w14:textId="19919BCC"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254735C4" w14:textId="77777777" w:rsidTr="00D237A7">
        <w:trPr>
          <w:trHeight w:val="501"/>
        </w:trPr>
        <w:tc>
          <w:tcPr>
            <w:tcW w:w="13680" w:type="dxa"/>
            <w:gridSpan w:val="9"/>
            <w:shd w:val="clear" w:color="auto" w:fill="auto"/>
            <w:vAlign w:val="center"/>
            <w:hideMark/>
          </w:tcPr>
          <w:p w14:paraId="0A136646"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六、凤桥中学</w:t>
            </w:r>
          </w:p>
        </w:tc>
      </w:tr>
      <w:tr w:rsidR="00657471" w:rsidRPr="001518AC" w14:paraId="4AD9E53E" w14:textId="77777777" w:rsidTr="00657471">
        <w:trPr>
          <w:trHeight w:val="960"/>
        </w:trPr>
        <w:tc>
          <w:tcPr>
            <w:tcW w:w="649" w:type="dxa"/>
            <w:vMerge w:val="restart"/>
            <w:shd w:val="clear" w:color="auto" w:fill="auto"/>
            <w:vAlign w:val="center"/>
            <w:hideMark/>
          </w:tcPr>
          <w:p w14:paraId="37E66BBB" w14:textId="30068C9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1DBFC25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60907D6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22275F1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5B77AF3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19891A10" w14:textId="064CA5B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3BB985D2" w14:textId="0212A83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74F90FF" w14:textId="20CC2E4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27A59F6" w14:textId="5418540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AD2B3B1" w14:textId="77777777" w:rsidTr="00657471">
        <w:trPr>
          <w:trHeight w:val="600"/>
        </w:trPr>
        <w:tc>
          <w:tcPr>
            <w:tcW w:w="649" w:type="dxa"/>
            <w:vMerge/>
            <w:vAlign w:val="center"/>
            <w:hideMark/>
          </w:tcPr>
          <w:p w14:paraId="243C622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B8F2C5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EA4F73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19AC211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7B7E46C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66ED8FA" w14:textId="457F53E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5586B2C7" w14:textId="445B7EA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B8572D5" w14:textId="0516DA2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93167E" w14:textId="58BB21C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AA0FBBE" w14:textId="77777777" w:rsidTr="00657471">
        <w:trPr>
          <w:trHeight w:val="691"/>
        </w:trPr>
        <w:tc>
          <w:tcPr>
            <w:tcW w:w="649" w:type="dxa"/>
            <w:vMerge/>
            <w:vAlign w:val="center"/>
            <w:hideMark/>
          </w:tcPr>
          <w:p w14:paraId="604477E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DB984C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127C3A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3D898CB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60E871B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0606C60" w14:textId="40C26B4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1E2A7D5D" w14:textId="1E0C419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180E22" w14:textId="573DE7D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8E314C7" w14:textId="7CF4321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BA01B70" w14:textId="77777777" w:rsidTr="00657471">
        <w:trPr>
          <w:trHeight w:val="702"/>
        </w:trPr>
        <w:tc>
          <w:tcPr>
            <w:tcW w:w="649" w:type="dxa"/>
            <w:vMerge/>
            <w:vAlign w:val="center"/>
            <w:hideMark/>
          </w:tcPr>
          <w:p w14:paraId="0CE6A5F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77A4EB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A29EB8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353ED88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47060F4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E842ABF" w14:textId="7D9A82F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F68BE13" w14:textId="3F31A5E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050ACD4" w14:textId="6EB6156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2031743" w14:textId="5A613BF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B65997E" w14:textId="77777777" w:rsidTr="00657471">
        <w:trPr>
          <w:trHeight w:val="556"/>
        </w:trPr>
        <w:tc>
          <w:tcPr>
            <w:tcW w:w="649" w:type="dxa"/>
            <w:vMerge/>
            <w:vAlign w:val="center"/>
            <w:hideMark/>
          </w:tcPr>
          <w:p w14:paraId="7849771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569D03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765D6B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58EB640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59684A4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0F7B1A3" w14:textId="2BA0424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09667423" w14:textId="5F4610E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A8225DA" w14:textId="1E0435A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DF2EC72" w14:textId="228B348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5F3D50B" w14:textId="77777777" w:rsidTr="00657471">
        <w:trPr>
          <w:trHeight w:val="691"/>
        </w:trPr>
        <w:tc>
          <w:tcPr>
            <w:tcW w:w="649" w:type="dxa"/>
            <w:vMerge w:val="restart"/>
            <w:shd w:val="clear" w:color="auto" w:fill="auto"/>
            <w:vAlign w:val="center"/>
            <w:hideMark/>
          </w:tcPr>
          <w:p w14:paraId="63BE6CEF" w14:textId="3E1CAA3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1B65F7D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31E11BD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5622" w:type="dxa"/>
            <w:shd w:val="clear" w:color="auto" w:fill="auto"/>
            <w:vAlign w:val="center"/>
            <w:hideMark/>
          </w:tcPr>
          <w:p w14:paraId="23F4E35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805" w:type="dxa"/>
            <w:shd w:val="clear" w:color="auto" w:fill="auto"/>
            <w:vAlign w:val="center"/>
            <w:hideMark/>
          </w:tcPr>
          <w:p w14:paraId="04C14B5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0674ACFE" w14:textId="6CBBC25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45.00</w:t>
            </w:r>
          </w:p>
        </w:tc>
        <w:tc>
          <w:tcPr>
            <w:tcW w:w="944" w:type="dxa"/>
            <w:shd w:val="clear" w:color="auto" w:fill="auto"/>
            <w:vAlign w:val="center"/>
            <w:hideMark/>
          </w:tcPr>
          <w:p w14:paraId="451D31F6" w14:textId="516B690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C129239" w14:textId="20A9E62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F803EBE" w14:textId="30F006A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A16E992" w14:textId="77777777" w:rsidTr="00657471">
        <w:trPr>
          <w:trHeight w:val="686"/>
        </w:trPr>
        <w:tc>
          <w:tcPr>
            <w:tcW w:w="649" w:type="dxa"/>
            <w:vMerge/>
            <w:vAlign w:val="center"/>
            <w:hideMark/>
          </w:tcPr>
          <w:p w14:paraId="6640CE8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F40E2F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750259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38BE5E4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7A34B15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52857DF3" w14:textId="7A1AADA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663DB79B" w14:textId="033BA78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8B99776" w14:textId="2297D49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2F4881F" w14:textId="35C3952D"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787452B4" w14:textId="77777777" w:rsidTr="00BA1F5F">
        <w:trPr>
          <w:trHeight w:val="921"/>
        </w:trPr>
        <w:tc>
          <w:tcPr>
            <w:tcW w:w="649" w:type="dxa"/>
            <w:vMerge/>
            <w:vAlign w:val="center"/>
            <w:hideMark/>
          </w:tcPr>
          <w:p w14:paraId="0C0B7DD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FE7D8A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C7065C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2EFE341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69219FF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4A037EE2" w14:textId="6C851F8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03277301" w14:textId="2B3EB48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B73AB1B" w14:textId="1FA1002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F77F810" w14:textId="7E8EBE56"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0798B31C" w14:textId="77777777" w:rsidTr="009C265C">
        <w:trPr>
          <w:trHeight w:val="408"/>
        </w:trPr>
        <w:tc>
          <w:tcPr>
            <w:tcW w:w="649" w:type="dxa"/>
            <w:vMerge/>
            <w:vAlign w:val="center"/>
            <w:hideMark/>
          </w:tcPr>
          <w:p w14:paraId="2195BBE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8555D3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DE5BC7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017C88B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21947EC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8D0BD5C" w14:textId="4A1891D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5AFD5DAE" w14:textId="4528ECF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4FFC9E8" w14:textId="4E17A62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3F1A020" w14:textId="7C4E31FB"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49400F24" w14:textId="77777777" w:rsidTr="009C265C">
        <w:trPr>
          <w:trHeight w:val="260"/>
        </w:trPr>
        <w:tc>
          <w:tcPr>
            <w:tcW w:w="649" w:type="dxa"/>
            <w:vMerge/>
            <w:vAlign w:val="center"/>
            <w:hideMark/>
          </w:tcPr>
          <w:p w14:paraId="081BF79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3F61B1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37A4D4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05F2487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3AD2201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A261B07" w14:textId="2B9F6CF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12E79B03" w14:textId="5EE0682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A326FCB" w14:textId="6207ED9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BF7B74E" w14:textId="6532A2C1"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48345F2F" w14:textId="77777777" w:rsidTr="00BA1F5F">
        <w:trPr>
          <w:trHeight w:val="523"/>
        </w:trPr>
        <w:tc>
          <w:tcPr>
            <w:tcW w:w="649" w:type="dxa"/>
            <w:vMerge/>
            <w:vAlign w:val="center"/>
            <w:hideMark/>
          </w:tcPr>
          <w:p w14:paraId="3991AFD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512D9A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F35287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无障碍卫生间指引标识</w:t>
            </w:r>
          </w:p>
        </w:tc>
        <w:tc>
          <w:tcPr>
            <w:tcW w:w="5622" w:type="dxa"/>
            <w:shd w:val="clear" w:color="auto" w:fill="auto"/>
            <w:vAlign w:val="center"/>
            <w:hideMark/>
          </w:tcPr>
          <w:p w14:paraId="155D878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40248E3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570EE2F" w14:textId="1E24691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86E53DE" w14:textId="629AAB5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B9460D5" w14:textId="62AC11A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53CEE1" w14:textId="7E2E26D4"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6128A20E" w14:textId="77777777" w:rsidTr="00BA1F5F">
        <w:trPr>
          <w:trHeight w:val="451"/>
        </w:trPr>
        <w:tc>
          <w:tcPr>
            <w:tcW w:w="649" w:type="dxa"/>
            <w:vMerge/>
            <w:vAlign w:val="center"/>
            <w:hideMark/>
          </w:tcPr>
          <w:p w14:paraId="1C3478E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40FD05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DB7CAC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门槛石更换</w:t>
            </w:r>
          </w:p>
        </w:tc>
        <w:tc>
          <w:tcPr>
            <w:tcW w:w="5622" w:type="dxa"/>
            <w:shd w:val="clear" w:color="auto" w:fill="auto"/>
            <w:vAlign w:val="center"/>
            <w:hideMark/>
          </w:tcPr>
          <w:p w14:paraId="5EEB313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805" w:type="dxa"/>
            <w:shd w:val="clear" w:color="auto" w:fill="auto"/>
            <w:vAlign w:val="center"/>
            <w:hideMark/>
          </w:tcPr>
          <w:p w14:paraId="7FCB437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3E95467" w14:textId="75DF9E7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0.75</w:t>
            </w:r>
          </w:p>
        </w:tc>
        <w:tc>
          <w:tcPr>
            <w:tcW w:w="944" w:type="dxa"/>
            <w:shd w:val="clear" w:color="auto" w:fill="auto"/>
            <w:vAlign w:val="center"/>
            <w:hideMark/>
          </w:tcPr>
          <w:p w14:paraId="1957B13D" w14:textId="4B949A3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371F04" w14:textId="1EEBF0F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1ADBC96" w14:textId="5C88F3AC" w:rsidR="00657471" w:rsidRPr="001518AC" w:rsidRDefault="00657471" w:rsidP="00657471">
            <w:pPr>
              <w:widowControl/>
              <w:jc w:val="center"/>
              <w:rPr>
                <w:rFonts w:ascii="宋体" w:hAnsi="宋体" w:cs="宋体"/>
                <w:color w:val="000000" w:themeColor="text1"/>
                <w:kern w:val="0"/>
                <w:sz w:val="22"/>
                <w:szCs w:val="22"/>
              </w:rPr>
            </w:pPr>
          </w:p>
        </w:tc>
      </w:tr>
      <w:tr w:rsidR="00BA1F5F" w:rsidRPr="001518AC" w14:paraId="4192BBD7" w14:textId="77777777" w:rsidTr="009C265C">
        <w:trPr>
          <w:trHeight w:val="345"/>
        </w:trPr>
        <w:tc>
          <w:tcPr>
            <w:tcW w:w="649" w:type="dxa"/>
            <w:vMerge/>
            <w:vAlign w:val="center"/>
            <w:hideMark/>
          </w:tcPr>
          <w:p w14:paraId="6EDDCB9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DD7B41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724F9E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1094C09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35ACD28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2160419" w14:textId="1ED0488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61A8189C" w14:textId="0CF8FE8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C4F73C" w14:textId="474A44B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74D751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卫生间*10</w:t>
            </w:r>
          </w:p>
        </w:tc>
      </w:tr>
      <w:tr w:rsidR="00657471" w:rsidRPr="001518AC" w14:paraId="77D66A0E" w14:textId="77777777" w:rsidTr="00657471">
        <w:trPr>
          <w:trHeight w:val="3951"/>
        </w:trPr>
        <w:tc>
          <w:tcPr>
            <w:tcW w:w="649" w:type="dxa"/>
            <w:vMerge w:val="restart"/>
            <w:shd w:val="clear" w:color="auto" w:fill="auto"/>
            <w:vAlign w:val="center"/>
            <w:hideMark/>
          </w:tcPr>
          <w:p w14:paraId="353D0CEF" w14:textId="377A32B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w:t>
            </w:r>
          </w:p>
        </w:tc>
        <w:tc>
          <w:tcPr>
            <w:tcW w:w="1205" w:type="dxa"/>
            <w:vMerge w:val="restart"/>
            <w:shd w:val="clear" w:color="auto" w:fill="auto"/>
            <w:vAlign w:val="center"/>
            <w:hideMark/>
          </w:tcPr>
          <w:p w14:paraId="022600E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06FD236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5622" w:type="dxa"/>
            <w:shd w:val="clear" w:color="auto" w:fill="auto"/>
            <w:vAlign w:val="center"/>
            <w:hideMark/>
          </w:tcPr>
          <w:p w14:paraId="384370C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805" w:type="dxa"/>
            <w:shd w:val="clear" w:color="auto" w:fill="auto"/>
            <w:vAlign w:val="center"/>
            <w:hideMark/>
          </w:tcPr>
          <w:p w14:paraId="0E4A244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4D5F7A5C" w14:textId="65F9472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2E5F3D6" w14:textId="073BAE2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AC83F78" w14:textId="1794B71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F37B98E" w14:textId="3F405AD9"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1CEAF914" w14:textId="77777777" w:rsidTr="009C265C">
        <w:trPr>
          <w:trHeight w:val="266"/>
        </w:trPr>
        <w:tc>
          <w:tcPr>
            <w:tcW w:w="649" w:type="dxa"/>
            <w:vMerge/>
            <w:vAlign w:val="center"/>
            <w:hideMark/>
          </w:tcPr>
          <w:p w14:paraId="77AF836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35040D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8D328E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5622" w:type="dxa"/>
            <w:shd w:val="clear" w:color="auto" w:fill="auto"/>
            <w:vAlign w:val="center"/>
            <w:hideMark/>
          </w:tcPr>
          <w:p w14:paraId="37D6033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w:t>
            </w:r>
            <w:r w:rsidRPr="001518AC">
              <w:rPr>
                <w:rFonts w:ascii="宋体" w:hAnsi="宋体" w:cs="宋体" w:hint="eastAsia"/>
                <w:color w:val="000000" w:themeColor="text1"/>
                <w:kern w:val="0"/>
                <w:sz w:val="22"/>
                <w:szCs w:val="22"/>
              </w:rPr>
              <w:lastRenderedPageBreak/>
              <w:t>不占空间。</w:t>
            </w:r>
          </w:p>
        </w:tc>
        <w:tc>
          <w:tcPr>
            <w:tcW w:w="805" w:type="dxa"/>
            <w:shd w:val="clear" w:color="auto" w:fill="auto"/>
            <w:vAlign w:val="center"/>
            <w:hideMark/>
          </w:tcPr>
          <w:p w14:paraId="2846E74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台</w:t>
            </w:r>
          </w:p>
        </w:tc>
        <w:tc>
          <w:tcPr>
            <w:tcW w:w="876" w:type="dxa"/>
            <w:shd w:val="clear" w:color="auto" w:fill="auto"/>
            <w:vAlign w:val="center"/>
            <w:hideMark/>
          </w:tcPr>
          <w:p w14:paraId="43240190" w14:textId="272AF8A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75CB891" w14:textId="22EA15D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B2188EA" w14:textId="0954BF3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08E449C" w14:textId="13392A6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8A7C6FC" w14:textId="77777777" w:rsidTr="00657471">
        <w:trPr>
          <w:trHeight w:val="660"/>
        </w:trPr>
        <w:tc>
          <w:tcPr>
            <w:tcW w:w="649" w:type="dxa"/>
            <w:vMerge/>
            <w:vAlign w:val="center"/>
            <w:hideMark/>
          </w:tcPr>
          <w:p w14:paraId="7D62370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BE5DB5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C1B68E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5622" w:type="dxa"/>
            <w:shd w:val="clear" w:color="auto" w:fill="auto"/>
            <w:vAlign w:val="center"/>
            <w:hideMark/>
          </w:tcPr>
          <w:p w14:paraId="42941B6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805" w:type="dxa"/>
            <w:shd w:val="clear" w:color="auto" w:fill="auto"/>
            <w:vAlign w:val="center"/>
            <w:hideMark/>
          </w:tcPr>
          <w:p w14:paraId="46ECA60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7FA9F8F6" w14:textId="36932BC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6C0EBD4" w14:textId="131B8CF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224049A" w14:textId="22FB2B9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AD14097" w14:textId="18C3BCC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9A29EC4" w14:textId="77777777" w:rsidTr="00657471">
        <w:trPr>
          <w:trHeight w:val="720"/>
        </w:trPr>
        <w:tc>
          <w:tcPr>
            <w:tcW w:w="649" w:type="dxa"/>
            <w:vMerge w:val="restart"/>
            <w:shd w:val="clear" w:color="auto" w:fill="auto"/>
            <w:vAlign w:val="center"/>
            <w:hideMark/>
          </w:tcPr>
          <w:p w14:paraId="47897B20" w14:textId="4703B28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004562B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00E8525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6BAB508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263D6ED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DD165CD" w14:textId="73E4F68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53B3873" w14:textId="282E33B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F1587C" w14:textId="0F823B3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4DC7C8B" w14:textId="122650A6"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58F26448" w14:textId="77777777" w:rsidTr="009C265C">
        <w:trPr>
          <w:trHeight w:val="560"/>
        </w:trPr>
        <w:tc>
          <w:tcPr>
            <w:tcW w:w="649" w:type="dxa"/>
            <w:vMerge/>
            <w:vAlign w:val="center"/>
            <w:hideMark/>
          </w:tcPr>
          <w:p w14:paraId="0EB1768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91C20A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71CC4A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05B1711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034D710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CF6E1CE" w14:textId="31D375A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6416CC3" w14:textId="62F0B57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6F645EB" w14:textId="476E62C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0E4EA04" w14:textId="70D16B19"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6AB21518" w14:textId="77777777" w:rsidTr="009C265C">
        <w:trPr>
          <w:trHeight w:val="538"/>
        </w:trPr>
        <w:tc>
          <w:tcPr>
            <w:tcW w:w="649" w:type="dxa"/>
            <w:vMerge/>
            <w:vAlign w:val="center"/>
            <w:hideMark/>
          </w:tcPr>
          <w:p w14:paraId="65FE0D4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E501E9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2B2000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41B8452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55424BA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B5E0981" w14:textId="18569B2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19F9C04" w14:textId="2D069E5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3310C90" w14:textId="71F6080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BBBB23F" w14:textId="06A02316"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0800FA0" w14:textId="77777777" w:rsidTr="009C265C">
        <w:trPr>
          <w:trHeight w:val="944"/>
        </w:trPr>
        <w:tc>
          <w:tcPr>
            <w:tcW w:w="649" w:type="dxa"/>
            <w:vMerge w:val="restart"/>
            <w:shd w:val="clear" w:color="auto" w:fill="auto"/>
            <w:vAlign w:val="center"/>
            <w:hideMark/>
          </w:tcPr>
          <w:p w14:paraId="4CE01D73" w14:textId="4D8B2C8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4CD6958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shd w:val="clear" w:color="auto" w:fill="auto"/>
            <w:vAlign w:val="center"/>
            <w:hideMark/>
          </w:tcPr>
          <w:p w14:paraId="5F3414B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6C0BB02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1771DC2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617941F" w14:textId="6F38904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19A1578" w14:textId="486EAB6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F367CE1" w14:textId="58B17E6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86186E1" w14:textId="2C4B3147"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428039B" w14:textId="77777777" w:rsidTr="00657471">
        <w:trPr>
          <w:trHeight w:val="696"/>
        </w:trPr>
        <w:tc>
          <w:tcPr>
            <w:tcW w:w="649" w:type="dxa"/>
            <w:vMerge/>
            <w:vAlign w:val="center"/>
            <w:hideMark/>
          </w:tcPr>
          <w:p w14:paraId="6BE4353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CDA020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28D97C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镜面</w:t>
            </w:r>
          </w:p>
        </w:tc>
        <w:tc>
          <w:tcPr>
            <w:tcW w:w="5622" w:type="dxa"/>
            <w:shd w:val="clear" w:color="auto" w:fill="auto"/>
            <w:vAlign w:val="center"/>
            <w:hideMark/>
          </w:tcPr>
          <w:p w14:paraId="4D05363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尺寸：800mm*1500mm，锡面浮法玻璃，工艺好，平整度高，成像清晰，含材料搬运和安装费用。</w:t>
            </w:r>
          </w:p>
        </w:tc>
        <w:tc>
          <w:tcPr>
            <w:tcW w:w="805" w:type="dxa"/>
            <w:shd w:val="clear" w:color="auto" w:fill="auto"/>
            <w:vAlign w:val="center"/>
            <w:hideMark/>
          </w:tcPr>
          <w:p w14:paraId="5BFEA6C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3516B0C" w14:textId="680323E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5849920" w14:textId="7777777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AF364CC" w14:textId="77777777" w:rsidR="00657471" w:rsidRPr="001518AC" w:rsidRDefault="00657471" w:rsidP="00657471">
            <w:pPr>
              <w:widowControl/>
              <w:jc w:val="center"/>
              <w:rPr>
                <w:rFonts w:eastAsia="Times New Roman"/>
                <w:color w:val="000000" w:themeColor="text1"/>
                <w:kern w:val="0"/>
                <w:sz w:val="20"/>
                <w:szCs w:val="20"/>
              </w:rPr>
            </w:pPr>
          </w:p>
        </w:tc>
        <w:tc>
          <w:tcPr>
            <w:tcW w:w="1426" w:type="dxa"/>
            <w:shd w:val="clear" w:color="auto" w:fill="auto"/>
            <w:vAlign w:val="center"/>
            <w:hideMark/>
          </w:tcPr>
          <w:p w14:paraId="666ECFD5" w14:textId="5BAE2DE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164FA9B" w14:textId="77777777" w:rsidTr="00657471">
        <w:trPr>
          <w:trHeight w:val="840"/>
        </w:trPr>
        <w:tc>
          <w:tcPr>
            <w:tcW w:w="649" w:type="dxa"/>
            <w:vMerge/>
            <w:vAlign w:val="center"/>
            <w:hideMark/>
          </w:tcPr>
          <w:p w14:paraId="4E1F3A5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F0EA83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058738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新建台面洗手盆</w:t>
            </w:r>
          </w:p>
        </w:tc>
        <w:tc>
          <w:tcPr>
            <w:tcW w:w="5622" w:type="dxa"/>
            <w:shd w:val="clear" w:color="auto" w:fill="auto"/>
            <w:vAlign w:val="center"/>
            <w:hideMark/>
          </w:tcPr>
          <w:p w14:paraId="2C545C8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大理石台面，表面离地高度为70-85cm，下部留出宽75cm,高65cm,深度45cm空间。含不锈钢龙骨架洁具、水龙头等五金配件费用。工程量按面层展开面积计算</w:t>
            </w:r>
          </w:p>
        </w:tc>
        <w:tc>
          <w:tcPr>
            <w:tcW w:w="805" w:type="dxa"/>
            <w:shd w:val="clear" w:color="auto" w:fill="auto"/>
            <w:vAlign w:val="center"/>
            <w:hideMark/>
          </w:tcPr>
          <w:p w14:paraId="3B6D9AA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6D1DD30" w14:textId="5B85D69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C1F7E4F" w14:textId="44250C0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3D90EB" w14:textId="5C4C53F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7ED305B" w14:textId="773D431A"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5C884D18" w14:textId="77777777" w:rsidTr="009C265C">
        <w:trPr>
          <w:trHeight w:val="531"/>
        </w:trPr>
        <w:tc>
          <w:tcPr>
            <w:tcW w:w="649" w:type="dxa"/>
            <w:vMerge/>
            <w:vAlign w:val="center"/>
            <w:hideMark/>
          </w:tcPr>
          <w:p w14:paraId="49EF0D8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2E80D8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B5BC11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新建小便器</w:t>
            </w:r>
          </w:p>
        </w:tc>
        <w:tc>
          <w:tcPr>
            <w:tcW w:w="5622" w:type="dxa"/>
            <w:shd w:val="clear" w:color="auto" w:fill="auto"/>
            <w:vAlign w:val="center"/>
            <w:hideMark/>
          </w:tcPr>
          <w:p w14:paraId="1A0A9EE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新建手动式小便池一套，节能环保；包含人工安装、材料费用</w:t>
            </w:r>
          </w:p>
        </w:tc>
        <w:tc>
          <w:tcPr>
            <w:tcW w:w="805" w:type="dxa"/>
            <w:shd w:val="clear" w:color="auto" w:fill="auto"/>
            <w:vAlign w:val="center"/>
            <w:hideMark/>
          </w:tcPr>
          <w:p w14:paraId="247E520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D1D3E58" w14:textId="3886787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5ED761C" w14:textId="044434A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1D8D63C" w14:textId="47A3EBD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69F68E7" w14:textId="769A76E8"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6A40A4D" w14:textId="77777777" w:rsidTr="00657471">
        <w:trPr>
          <w:trHeight w:val="1042"/>
        </w:trPr>
        <w:tc>
          <w:tcPr>
            <w:tcW w:w="649" w:type="dxa"/>
            <w:vMerge/>
            <w:vAlign w:val="center"/>
            <w:hideMark/>
          </w:tcPr>
          <w:p w14:paraId="7402872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006EF0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50CCB1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新建坐便器</w:t>
            </w:r>
          </w:p>
        </w:tc>
        <w:tc>
          <w:tcPr>
            <w:tcW w:w="5622" w:type="dxa"/>
            <w:shd w:val="clear" w:color="auto" w:fill="auto"/>
            <w:vAlign w:val="center"/>
            <w:hideMark/>
          </w:tcPr>
          <w:p w14:paraId="16D717C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冲水座便器59*38*74cm（含水箱）脲醛树脂，微晶纳米釉面。采用先进的管道加粗技术，全新设计8cm大口径排污，增大冲水力度，防止堵塞。虹吸多孔喷射冲刷，360度席卷，快速干净。</w:t>
            </w:r>
          </w:p>
        </w:tc>
        <w:tc>
          <w:tcPr>
            <w:tcW w:w="805" w:type="dxa"/>
            <w:shd w:val="clear" w:color="auto" w:fill="auto"/>
            <w:vAlign w:val="center"/>
            <w:hideMark/>
          </w:tcPr>
          <w:p w14:paraId="54B7130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E615A5F" w14:textId="19C8084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7D4A0CA" w14:textId="1ED0952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293AA7" w14:textId="42F697D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FBBE745" w14:textId="092AEB9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0A5E0F5" w14:textId="77777777" w:rsidTr="00657471">
        <w:trPr>
          <w:trHeight w:val="1328"/>
        </w:trPr>
        <w:tc>
          <w:tcPr>
            <w:tcW w:w="649" w:type="dxa"/>
            <w:vMerge/>
            <w:vAlign w:val="center"/>
            <w:hideMark/>
          </w:tcPr>
          <w:p w14:paraId="5E2BE35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4BD89B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659677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2EE3BB6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7198BFC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C01DD9C" w14:textId="29F27B9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E9F52A8" w14:textId="4E9BEDD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132DE96" w14:textId="4EFF6A7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91D505" w14:textId="37A3C3D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011DE83" w14:textId="77777777" w:rsidTr="00657471">
        <w:trPr>
          <w:trHeight w:val="960"/>
        </w:trPr>
        <w:tc>
          <w:tcPr>
            <w:tcW w:w="649" w:type="dxa"/>
            <w:vMerge/>
            <w:vAlign w:val="center"/>
            <w:hideMark/>
          </w:tcPr>
          <w:p w14:paraId="06B3E89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EDBE7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1B0D97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5622" w:type="dxa"/>
            <w:shd w:val="clear" w:color="auto" w:fill="auto"/>
            <w:vAlign w:val="center"/>
            <w:hideMark/>
          </w:tcPr>
          <w:p w14:paraId="3894465C" w14:textId="567C03A1"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805" w:type="dxa"/>
            <w:shd w:val="clear" w:color="auto" w:fill="auto"/>
            <w:vAlign w:val="center"/>
            <w:hideMark/>
          </w:tcPr>
          <w:p w14:paraId="2B5C08D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04CD1780" w14:textId="6EA4250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B0B3DBA" w14:textId="209C4DC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94BD334" w14:textId="2760496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CF22212" w14:textId="33ED795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4D23159" w14:textId="77777777" w:rsidTr="00657471">
        <w:trPr>
          <w:trHeight w:val="780"/>
        </w:trPr>
        <w:tc>
          <w:tcPr>
            <w:tcW w:w="649" w:type="dxa"/>
            <w:vMerge/>
            <w:vAlign w:val="center"/>
            <w:hideMark/>
          </w:tcPr>
          <w:p w14:paraId="3892167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7759D8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6289E3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6F4A152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081A07A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69A38793" w14:textId="2A2D932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194F54F" w14:textId="3854046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A93A88D" w14:textId="0A398D1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B5DC53" w14:textId="5CE611C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BF1CC26" w14:textId="77777777" w:rsidTr="00657471">
        <w:trPr>
          <w:trHeight w:val="1400"/>
        </w:trPr>
        <w:tc>
          <w:tcPr>
            <w:tcW w:w="649" w:type="dxa"/>
            <w:vMerge/>
            <w:vAlign w:val="center"/>
            <w:hideMark/>
          </w:tcPr>
          <w:p w14:paraId="2EBBEAF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A31D21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4554CF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37776C5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7B8404B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2B4F842" w14:textId="3173F52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3A4BC7D" w14:textId="0145E80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1DFF050" w14:textId="71E20B8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712EBEE" w14:textId="07E06D5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D592D86" w14:textId="77777777" w:rsidTr="00657471">
        <w:trPr>
          <w:trHeight w:val="1379"/>
        </w:trPr>
        <w:tc>
          <w:tcPr>
            <w:tcW w:w="649" w:type="dxa"/>
            <w:vMerge/>
            <w:vAlign w:val="center"/>
            <w:hideMark/>
          </w:tcPr>
          <w:p w14:paraId="26319A9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8050D1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4D5057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0B3EE68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071F2D3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215DB09" w14:textId="4890777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B80DC7C" w14:textId="47CEA1C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9975053" w14:textId="5D222C7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CF13A60" w14:textId="03106F6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B9C1D74" w14:textId="77777777" w:rsidTr="00657471">
        <w:trPr>
          <w:trHeight w:val="1355"/>
        </w:trPr>
        <w:tc>
          <w:tcPr>
            <w:tcW w:w="649" w:type="dxa"/>
            <w:vMerge/>
            <w:vAlign w:val="center"/>
            <w:hideMark/>
          </w:tcPr>
          <w:p w14:paraId="01342D7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9C037F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E30F35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5622" w:type="dxa"/>
            <w:shd w:val="clear" w:color="auto" w:fill="auto"/>
            <w:vAlign w:val="center"/>
            <w:hideMark/>
          </w:tcPr>
          <w:p w14:paraId="66F48E1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805" w:type="dxa"/>
            <w:shd w:val="clear" w:color="auto" w:fill="auto"/>
            <w:vAlign w:val="center"/>
            <w:hideMark/>
          </w:tcPr>
          <w:p w14:paraId="4EFC3D2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DC30CD6" w14:textId="6942EC3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ED03765" w14:textId="288F8A2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4EA0CBD" w14:textId="25B3E70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1F769A0" w14:textId="01B3588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7BCF94E" w14:textId="77777777" w:rsidTr="00657471">
        <w:trPr>
          <w:trHeight w:val="1206"/>
        </w:trPr>
        <w:tc>
          <w:tcPr>
            <w:tcW w:w="649" w:type="dxa"/>
            <w:vMerge/>
            <w:vAlign w:val="center"/>
            <w:hideMark/>
          </w:tcPr>
          <w:p w14:paraId="6F22CE9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55B924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508771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70CE0632" w14:textId="476CBC5E"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2AD09FA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088B9E2" w14:textId="3183397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84FD723" w14:textId="585904F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9FD30DB" w14:textId="6A207F9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14824EA" w14:textId="7BCB274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69CE62C" w14:textId="77777777" w:rsidTr="00657471">
        <w:trPr>
          <w:trHeight w:val="1609"/>
        </w:trPr>
        <w:tc>
          <w:tcPr>
            <w:tcW w:w="649" w:type="dxa"/>
            <w:vMerge/>
            <w:vAlign w:val="center"/>
            <w:hideMark/>
          </w:tcPr>
          <w:p w14:paraId="67B4E61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1EB3E5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8C38ED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614B6B8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2569E8D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6B15B001" w14:textId="123F6EF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A0E0FE6" w14:textId="3BAFD3A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884B602" w14:textId="63583C8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6474132" w14:textId="4B171F72"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739E6456" w14:textId="77777777" w:rsidTr="009C265C">
        <w:trPr>
          <w:trHeight w:val="621"/>
        </w:trPr>
        <w:tc>
          <w:tcPr>
            <w:tcW w:w="649" w:type="dxa"/>
            <w:vMerge/>
            <w:vAlign w:val="center"/>
            <w:hideMark/>
          </w:tcPr>
          <w:p w14:paraId="1C36D2A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E3BC14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5573C47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墙面地面处理</w:t>
            </w:r>
          </w:p>
        </w:tc>
        <w:tc>
          <w:tcPr>
            <w:tcW w:w="5622" w:type="dxa"/>
            <w:shd w:val="clear" w:color="auto" w:fill="auto"/>
            <w:vAlign w:val="center"/>
            <w:hideMark/>
          </w:tcPr>
          <w:p w14:paraId="5545289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原有地面拆除、刨平处理，具体根据实际施工现场自行考虑，拆除物由投标单位进行处理，不得随意堆放。</w:t>
            </w:r>
          </w:p>
        </w:tc>
        <w:tc>
          <w:tcPr>
            <w:tcW w:w="805" w:type="dxa"/>
            <w:shd w:val="clear" w:color="auto" w:fill="auto"/>
            <w:vAlign w:val="center"/>
            <w:hideMark/>
          </w:tcPr>
          <w:p w14:paraId="5933833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83CFA8B" w14:textId="26915F3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944" w:type="dxa"/>
            <w:shd w:val="clear" w:color="auto" w:fill="auto"/>
            <w:vAlign w:val="center"/>
            <w:hideMark/>
          </w:tcPr>
          <w:p w14:paraId="4664771E" w14:textId="511E43C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73AA4D3" w14:textId="111B5B0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FD1EDD9" w14:textId="617FC953"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349DD0AC" w14:textId="77777777" w:rsidTr="009C265C">
        <w:trPr>
          <w:trHeight w:val="621"/>
        </w:trPr>
        <w:tc>
          <w:tcPr>
            <w:tcW w:w="649" w:type="dxa"/>
            <w:vMerge/>
            <w:vAlign w:val="center"/>
            <w:hideMark/>
          </w:tcPr>
          <w:p w14:paraId="1E7C348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DF7C72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59F1DA5"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044128E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原有墙面拆除、刨平处理，具体根据实际施工现场自行考虑，拆除物由投标单位进行处理，不得随意堆放。</w:t>
            </w:r>
          </w:p>
        </w:tc>
        <w:tc>
          <w:tcPr>
            <w:tcW w:w="805" w:type="dxa"/>
            <w:shd w:val="clear" w:color="auto" w:fill="auto"/>
            <w:vAlign w:val="center"/>
            <w:hideMark/>
          </w:tcPr>
          <w:p w14:paraId="52CBA16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8FAD031" w14:textId="31FF68A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30.00</w:t>
            </w:r>
          </w:p>
        </w:tc>
        <w:tc>
          <w:tcPr>
            <w:tcW w:w="944" w:type="dxa"/>
            <w:shd w:val="clear" w:color="auto" w:fill="auto"/>
            <w:vAlign w:val="center"/>
            <w:hideMark/>
          </w:tcPr>
          <w:p w14:paraId="7911CC5A" w14:textId="7E5B4E5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AD98FC2" w14:textId="0FD8591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76CD114" w14:textId="79DF5F5C"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38B532C7" w14:textId="77777777" w:rsidTr="009C265C">
        <w:trPr>
          <w:trHeight w:val="341"/>
        </w:trPr>
        <w:tc>
          <w:tcPr>
            <w:tcW w:w="649" w:type="dxa"/>
            <w:vMerge/>
            <w:vAlign w:val="center"/>
            <w:hideMark/>
          </w:tcPr>
          <w:p w14:paraId="255B193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2E459A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D505EB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5622" w:type="dxa"/>
            <w:shd w:val="clear" w:color="auto" w:fill="auto"/>
            <w:vAlign w:val="center"/>
            <w:hideMark/>
          </w:tcPr>
          <w:p w14:paraId="0F4E86C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805" w:type="dxa"/>
            <w:shd w:val="clear" w:color="auto" w:fill="auto"/>
            <w:vAlign w:val="center"/>
            <w:hideMark/>
          </w:tcPr>
          <w:p w14:paraId="529509C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AA626A9" w14:textId="2E5E78B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32600C8" w14:textId="095A449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3F8B4E6" w14:textId="6706D5A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740B6E4" w14:textId="0C3E9434"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D7E944B" w14:textId="77777777" w:rsidTr="009C265C">
        <w:trPr>
          <w:trHeight w:val="300"/>
        </w:trPr>
        <w:tc>
          <w:tcPr>
            <w:tcW w:w="649" w:type="dxa"/>
            <w:vMerge/>
            <w:vAlign w:val="center"/>
            <w:hideMark/>
          </w:tcPr>
          <w:p w14:paraId="1A69CFF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85CF2A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50D4DC8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水路改造</w:t>
            </w:r>
          </w:p>
        </w:tc>
        <w:tc>
          <w:tcPr>
            <w:tcW w:w="5622" w:type="dxa"/>
            <w:shd w:val="clear" w:color="auto" w:fill="auto"/>
            <w:vAlign w:val="center"/>
            <w:hideMark/>
          </w:tcPr>
          <w:p w14:paraId="111D49A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PPI20*4.2mm给水管改造，含相关配件、连接件等</w:t>
            </w:r>
          </w:p>
        </w:tc>
        <w:tc>
          <w:tcPr>
            <w:tcW w:w="805" w:type="dxa"/>
            <w:shd w:val="clear" w:color="auto" w:fill="auto"/>
            <w:vAlign w:val="center"/>
            <w:hideMark/>
          </w:tcPr>
          <w:p w14:paraId="2B9ED23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6F2BC28" w14:textId="7949676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944" w:type="dxa"/>
            <w:shd w:val="clear" w:color="auto" w:fill="auto"/>
            <w:vAlign w:val="center"/>
            <w:hideMark/>
          </w:tcPr>
          <w:p w14:paraId="292904E7" w14:textId="57C8350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5ADD881" w14:textId="36A738D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9578463" w14:textId="483C6E24"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CDC0C0F" w14:textId="77777777" w:rsidTr="009C265C">
        <w:trPr>
          <w:trHeight w:val="300"/>
        </w:trPr>
        <w:tc>
          <w:tcPr>
            <w:tcW w:w="649" w:type="dxa"/>
            <w:vMerge/>
            <w:vAlign w:val="center"/>
            <w:hideMark/>
          </w:tcPr>
          <w:p w14:paraId="0C0BE24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F4A04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49B484A7"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D51C67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PVC100*3.2mm排水管改造，含地漏及相关配件、连接件等</w:t>
            </w:r>
          </w:p>
        </w:tc>
        <w:tc>
          <w:tcPr>
            <w:tcW w:w="805" w:type="dxa"/>
            <w:shd w:val="clear" w:color="auto" w:fill="auto"/>
            <w:vAlign w:val="center"/>
            <w:hideMark/>
          </w:tcPr>
          <w:p w14:paraId="3538C91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5E870763" w14:textId="1010EEB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50.00</w:t>
            </w:r>
          </w:p>
        </w:tc>
        <w:tc>
          <w:tcPr>
            <w:tcW w:w="944" w:type="dxa"/>
            <w:shd w:val="clear" w:color="auto" w:fill="auto"/>
            <w:vAlign w:val="center"/>
            <w:hideMark/>
          </w:tcPr>
          <w:p w14:paraId="7D335C38" w14:textId="515A335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665C8D4" w14:textId="0C708FC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9D649D9" w14:textId="5547E8AE"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6EE3EFA4" w14:textId="77777777" w:rsidTr="009C265C">
        <w:trPr>
          <w:trHeight w:val="300"/>
        </w:trPr>
        <w:tc>
          <w:tcPr>
            <w:tcW w:w="649" w:type="dxa"/>
            <w:vMerge/>
            <w:vAlign w:val="center"/>
            <w:hideMark/>
          </w:tcPr>
          <w:p w14:paraId="10C7699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D2AFDB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0554BF0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1F31766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4798988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44211D1C" w14:textId="74A234D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70.00</w:t>
            </w:r>
          </w:p>
        </w:tc>
        <w:tc>
          <w:tcPr>
            <w:tcW w:w="944" w:type="dxa"/>
            <w:shd w:val="clear" w:color="auto" w:fill="auto"/>
            <w:vAlign w:val="center"/>
            <w:hideMark/>
          </w:tcPr>
          <w:p w14:paraId="45668460" w14:textId="42B647E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F1427A" w14:textId="65F264C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A8FEF81" w14:textId="1F120988"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5ABF522" w14:textId="77777777" w:rsidTr="009C265C">
        <w:trPr>
          <w:trHeight w:val="300"/>
        </w:trPr>
        <w:tc>
          <w:tcPr>
            <w:tcW w:w="649" w:type="dxa"/>
            <w:vMerge/>
            <w:vAlign w:val="center"/>
            <w:hideMark/>
          </w:tcPr>
          <w:p w14:paraId="396D673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51E17A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E7D431E"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0684C89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2F110C6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3C1564F8" w14:textId="0DD2514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75.00</w:t>
            </w:r>
          </w:p>
        </w:tc>
        <w:tc>
          <w:tcPr>
            <w:tcW w:w="944" w:type="dxa"/>
            <w:shd w:val="clear" w:color="auto" w:fill="auto"/>
            <w:vAlign w:val="center"/>
            <w:hideMark/>
          </w:tcPr>
          <w:p w14:paraId="1BCF559D" w14:textId="12045FF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C142180" w14:textId="4CE1DA4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B5637EB" w14:textId="0F807A77"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1AA130F" w14:textId="77777777" w:rsidTr="009C265C">
        <w:trPr>
          <w:trHeight w:val="325"/>
        </w:trPr>
        <w:tc>
          <w:tcPr>
            <w:tcW w:w="649" w:type="dxa"/>
            <w:vMerge/>
            <w:vAlign w:val="center"/>
            <w:hideMark/>
          </w:tcPr>
          <w:p w14:paraId="50E7ED1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C809AF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1CC52A35"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52F0E322" w14:textId="777FE9D5"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7E466BC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6EA2E9F2" w14:textId="5885191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7AF5CB97" w14:textId="4EE6ED7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90689A" w14:textId="0C2FC31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909A274" w14:textId="1F5C4EA8"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3A90A092" w14:textId="77777777" w:rsidTr="009C265C">
        <w:trPr>
          <w:trHeight w:val="600"/>
        </w:trPr>
        <w:tc>
          <w:tcPr>
            <w:tcW w:w="649" w:type="dxa"/>
            <w:vMerge/>
            <w:vAlign w:val="center"/>
            <w:hideMark/>
          </w:tcPr>
          <w:p w14:paraId="34A9F4E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724FC3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0EC899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墙地面防水涂料</w:t>
            </w:r>
          </w:p>
        </w:tc>
        <w:tc>
          <w:tcPr>
            <w:tcW w:w="5622" w:type="dxa"/>
            <w:shd w:val="clear" w:color="auto" w:fill="auto"/>
            <w:vAlign w:val="center"/>
            <w:hideMark/>
          </w:tcPr>
          <w:p w14:paraId="6D676E4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涂刷防水涂料，刷两遍</w:t>
            </w:r>
          </w:p>
        </w:tc>
        <w:tc>
          <w:tcPr>
            <w:tcW w:w="805" w:type="dxa"/>
            <w:shd w:val="clear" w:color="auto" w:fill="auto"/>
            <w:vAlign w:val="center"/>
            <w:hideMark/>
          </w:tcPr>
          <w:p w14:paraId="33FF50E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4CF419F" w14:textId="05204A5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40.00</w:t>
            </w:r>
          </w:p>
        </w:tc>
        <w:tc>
          <w:tcPr>
            <w:tcW w:w="944" w:type="dxa"/>
            <w:shd w:val="clear" w:color="auto" w:fill="auto"/>
            <w:vAlign w:val="center"/>
            <w:hideMark/>
          </w:tcPr>
          <w:p w14:paraId="7E156832" w14:textId="33423BD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64B3489" w14:textId="0EFE01B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E2B34AC" w14:textId="4194B12E"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1EB0D717" w14:textId="77777777" w:rsidTr="009C265C">
        <w:trPr>
          <w:trHeight w:val="600"/>
        </w:trPr>
        <w:tc>
          <w:tcPr>
            <w:tcW w:w="649" w:type="dxa"/>
            <w:vMerge/>
            <w:vAlign w:val="center"/>
            <w:hideMark/>
          </w:tcPr>
          <w:p w14:paraId="596CE51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19CA9D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22BC5A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墙地砖铺贴</w:t>
            </w:r>
          </w:p>
        </w:tc>
        <w:tc>
          <w:tcPr>
            <w:tcW w:w="5622" w:type="dxa"/>
            <w:shd w:val="clear" w:color="auto" w:fill="auto"/>
            <w:vAlign w:val="center"/>
            <w:hideMark/>
          </w:tcPr>
          <w:p w14:paraId="544AE59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贴瓷砖，300*600mm，含基层修复处理</w:t>
            </w:r>
          </w:p>
        </w:tc>
        <w:tc>
          <w:tcPr>
            <w:tcW w:w="805" w:type="dxa"/>
            <w:shd w:val="clear" w:color="auto" w:fill="auto"/>
            <w:vAlign w:val="center"/>
            <w:hideMark/>
          </w:tcPr>
          <w:p w14:paraId="5855F19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4215E94" w14:textId="42D0D44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130.00</w:t>
            </w:r>
          </w:p>
        </w:tc>
        <w:tc>
          <w:tcPr>
            <w:tcW w:w="944" w:type="dxa"/>
            <w:shd w:val="clear" w:color="auto" w:fill="auto"/>
            <w:vAlign w:val="center"/>
            <w:hideMark/>
          </w:tcPr>
          <w:p w14:paraId="3F364D3A" w14:textId="005E1A8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13D6E7B" w14:textId="352CD80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CC4384E" w14:textId="146871B8"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3E10B0AB" w14:textId="77777777" w:rsidTr="009C265C">
        <w:trPr>
          <w:trHeight w:val="600"/>
        </w:trPr>
        <w:tc>
          <w:tcPr>
            <w:tcW w:w="649" w:type="dxa"/>
            <w:vMerge/>
            <w:vAlign w:val="center"/>
            <w:hideMark/>
          </w:tcPr>
          <w:p w14:paraId="01383D2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58F236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F4D707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新建门槛石</w:t>
            </w:r>
          </w:p>
        </w:tc>
        <w:tc>
          <w:tcPr>
            <w:tcW w:w="5622" w:type="dxa"/>
            <w:shd w:val="clear" w:color="auto" w:fill="auto"/>
            <w:vAlign w:val="center"/>
            <w:hideMark/>
          </w:tcPr>
          <w:p w14:paraId="18E0994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新建卫生间门口门槛石，颜色：中国红，石材厚度20mm，含材料运输费用和人工费用</w:t>
            </w:r>
          </w:p>
        </w:tc>
        <w:tc>
          <w:tcPr>
            <w:tcW w:w="805" w:type="dxa"/>
            <w:shd w:val="clear" w:color="auto" w:fill="auto"/>
            <w:vAlign w:val="center"/>
            <w:hideMark/>
          </w:tcPr>
          <w:p w14:paraId="7B6582B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0054E10E" w14:textId="606C9E7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0.36</w:t>
            </w:r>
          </w:p>
        </w:tc>
        <w:tc>
          <w:tcPr>
            <w:tcW w:w="944" w:type="dxa"/>
            <w:shd w:val="clear" w:color="auto" w:fill="auto"/>
            <w:vAlign w:val="center"/>
            <w:hideMark/>
          </w:tcPr>
          <w:p w14:paraId="534A94A6" w14:textId="05DF544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F3597D8" w14:textId="63B1A0C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60F2523" w14:textId="3071E2D6"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4DCC9C3" w14:textId="77777777" w:rsidTr="00657471">
        <w:trPr>
          <w:trHeight w:val="600"/>
        </w:trPr>
        <w:tc>
          <w:tcPr>
            <w:tcW w:w="649" w:type="dxa"/>
            <w:vMerge/>
            <w:vAlign w:val="center"/>
            <w:hideMark/>
          </w:tcPr>
          <w:p w14:paraId="21565AD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8E72E2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7E2CF1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5622" w:type="dxa"/>
            <w:shd w:val="clear" w:color="auto" w:fill="auto"/>
            <w:vAlign w:val="center"/>
            <w:hideMark/>
          </w:tcPr>
          <w:p w14:paraId="4330347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805" w:type="dxa"/>
            <w:shd w:val="clear" w:color="auto" w:fill="auto"/>
            <w:vAlign w:val="center"/>
            <w:hideMark/>
          </w:tcPr>
          <w:p w14:paraId="2B58DA0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AAFEAA6" w14:textId="4208A3B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19C9A212" w14:textId="1C17FED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75B561E" w14:textId="5F98427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03A4FA" w14:textId="6F39B5B3"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629FADF2" w14:textId="77777777" w:rsidTr="009C265C">
        <w:trPr>
          <w:trHeight w:val="596"/>
        </w:trPr>
        <w:tc>
          <w:tcPr>
            <w:tcW w:w="649" w:type="dxa"/>
            <w:vMerge/>
            <w:vAlign w:val="center"/>
            <w:hideMark/>
          </w:tcPr>
          <w:p w14:paraId="6535077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6D5BD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468421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w:t>
            </w:r>
          </w:p>
        </w:tc>
        <w:tc>
          <w:tcPr>
            <w:tcW w:w="5622" w:type="dxa"/>
            <w:shd w:val="clear" w:color="auto" w:fill="auto"/>
            <w:vAlign w:val="center"/>
            <w:hideMark/>
          </w:tcPr>
          <w:p w14:paraId="2EBCF63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新建灯具40WLED吸顶灯，含材料运输费和人工安装费用。</w:t>
            </w:r>
          </w:p>
        </w:tc>
        <w:tc>
          <w:tcPr>
            <w:tcW w:w="805" w:type="dxa"/>
            <w:shd w:val="clear" w:color="auto" w:fill="auto"/>
            <w:vAlign w:val="center"/>
            <w:hideMark/>
          </w:tcPr>
          <w:p w14:paraId="223DEE0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CE2354D" w14:textId="607E2EF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D2396E0" w14:textId="13FC8D4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95FE949" w14:textId="5AC4194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F859486" w14:textId="300AC61C"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0F99F6E8" w14:textId="77777777" w:rsidTr="009C265C">
        <w:trPr>
          <w:trHeight w:val="1993"/>
        </w:trPr>
        <w:tc>
          <w:tcPr>
            <w:tcW w:w="649" w:type="dxa"/>
            <w:vMerge/>
            <w:vAlign w:val="center"/>
            <w:hideMark/>
          </w:tcPr>
          <w:p w14:paraId="22E111E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F77ACF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D3383D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5C553EC5" w14:textId="4B1E4C88"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4D55F4D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59EBDCF" w14:textId="646ADD3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5E4A901" w14:textId="285EE9A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034807B" w14:textId="5C3772F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9319E7D" w14:textId="5641E410"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D416A79" w14:textId="77777777" w:rsidTr="009C265C">
        <w:trPr>
          <w:trHeight w:val="533"/>
        </w:trPr>
        <w:tc>
          <w:tcPr>
            <w:tcW w:w="649" w:type="dxa"/>
            <w:vMerge/>
            <w:vAlign w:val="center"/>
            <w:hideMark/>
          </w:tcPr>
          <w:p w14:paraId="20A1DF6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D05147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6EEF81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58B062B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01C7266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019DC51" w14:textId="72B6533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B25FC87" w14:textId="38D7297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557D24" w14:textId="315E39B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9AEAD77" w14:textId="06D8A42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8379AF3" w14:textId="77777777" w:rsidTr="00657471">
        <w:trPr>
          <w:trHeight w:val="600"/>
        </w:trPr>
        <w:tc>
          <w:tcPr>
            <w:tcW w:w="649" w:type="dxa"/>
            <w:vMerge/>
            <w:vAlign w:val="center"/>
            <w:hideMark/>
          </w:tcPr>
          <w:p w14:paraId="419E7F4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8864A3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2D933D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墙面刷漆</w:t>
            </w:r>
          </w:p>
        </w:tc>
        <w:tc>
          <w:tcPr>
            <w:tcW w:w="5622" w:type="dxa"/>
            <w:shd w:val="clear" w:color="auto" w:fill="auto"/>
            <w:vAlign w:val="center"/>
            <w:hideMark/>
          </w:tcPr>
          <w:p w14:paraId="71A754B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卫生间墙面大白粉刷3次腻子、涂料2次，含材料运输费用和人工费用</w:t>
            </w:r>
          </w:p>
        </w:tc>
        <w:tc>
          <w:tcPr>
            <w:tcW w:w="805" w:type="dxa"/>
            <w:shd w:val="clear" w:color="auto" w:fill="auto"/>
            <w:vAlign w:val="center"/>
            <w:hideMark/>
          </w:tcPr>
          <w:p w14:paraId="3B69C97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m2</w:t>
            </w:r>
          </w:p>
        </w:tc>
        <w:tc>
          <w:tcPr>
            <w:tcW w:w="876" w:type="dxa"/>
            <w:shd w:val="clear" w:color="auto" w:fill="auto"/>
            <w:vAlign w:val="center"/>
            <w:hideMark/>
          </w:tcPr>
          <w:p w14:paraId="6463DEE2" w14:textId="57A3279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40.00</w:t>
            </w:r>
          </w:p>
        </w:tc>
        <w:tc>
          <w:tcPr>
            <w:tcW w:w="944" w:type="dxa"/>
            <w:shd w:val="clear" w:color="auto" w:fill="auto"/>
            <w:vAlign w:val="center"/>
            <w:hideMark/>
          </w:tcPr>
          <w:p w14:paraId="666A6475" w14:textId="401F40D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A9CCCF9" w14:textId="0A085B6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C703896" w14:textId="7DA7D86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2FCFF6C" w14:textId="77777777" w:rsidTr="00657471">
        <w:trPr>
          <w:trHeight w:val="399"/>
        </w:trPr>
        <w:tc>
          <w:tcPr>
            <w:tcW w:w="649" w:type="dxa"/>
            <w:vMerge/>
            <w:vAlign w:val="center"/>
            <w:hideMark/>
          </w:tcPr>
          <w:p w14:paraId="1840288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060A5F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46CC523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砌墙隔断</w:t>
            </w:r>
          </w:p>
        </w:tc>
        <w:tc>
          <w:tcPr>
            <w:tcW w:w="5622" w:type="dxa"/>
            <w:shd w:val="clear" w:color="auto" w:fill="auto"/>
            <w:vAlign w:val="center"/>
            <w:hideMark/>
          </w:tcPr>
          <w:p w14:paraId="277B057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实心砖砌筑，厚度120mm</w:t>
            </w:r>
          </w:p>
        </w:tc>
        <w:tc>
          <w:tcPr>
            <w:tcW w:w="805" w:type="dxa"/>
            <w:shd w:val="clear" w:color="auto" w:fill="auto"/>
            <w:vAlign w:val="center"/>
            <w:hideMark/>
          </w:tcPr>
          <w:p w14:paraId="358E496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立方</w:t>
            </w:r>
          </w:p>
        </w:tc>
        <w:tc>
          <w:tcPr>
            <w:tcW w:w="876" w:type="dxa"/>
            <w:shd w:val="clear" w:color="auto" w:fill="auto"/>
            <w:vAlign w:val="center"/>
            <w:hideMark/>
          </w:tcPr>
          <w:p w14:paraId="2EA2C8B7" w14:textId="2932B82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4.80</w:t>
            </w:r>
          </w:p>
        </w:tc>
        <w:tc>
          <w:tcPr>
            <w:tcW w:w="944" w:type="dxa"/>
            <w:shd w:val="clear" w:color="auto" w:fill="auto"/>
            <w:vAlign w:val="center"/>
            <w:hideMark/>
          </w:tcPr>
          <w:p w14:paraId="35FAD538" w14:textId="2B25108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2D29CC8" w14:textId="47F6E3B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4D5A3E3" w14:textId="658B3F9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BCECEF1" w14:textId="77777777" w:rsidTr="00657471">
        <w:trPr>
          <w:trHeight w:val="399"/>
        </w:trPr>
        <w:tc>
          <w:tcPr>
            <w:tcW w:w="649" w:type="dxa"/>
            <w:vMerge/>
            <w:vAlign w:val="center"/>
            <w:hideMark/>
          </w:tcPr>
          <w:p w14:paraId="1EDFC8C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A26150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ign w:val="center"/>
            <w:hideMark/>
          </w:tcPr>
          <w:p w14:paraId="72021AEA"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55CF6DA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20mm抹灰</w:t>
            </w:r>
          </w:p>
        </w:tc>
        <w:tc>
          <w:tcPr>
            <w:tcW w:w="805" w:type="dxa"/>
            <w:shd w:val="clear" w:color="auto" w:fill="auto"/>
            <w:vAlign w:val="center"/>
            <w:hideMark/>
          </w:tcPr>
          <w:p w14:paraId="11ADA59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4DB72FA2" w14:textId="19CE8F8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944" w:type="dxa"/>
            <w:shd w:val="clear" w:color="auto" w:fill="auto"/>
            <w:vAlign w:val="center"/>
            <w:hideMark/>
          </w:tcPr>
          <w:p w14:paraId="07AB2B27" w14:textId="2A14839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A32DB7" w14:textId="70080C1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B1DA850" w14:textId="7FC5CEC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1F36693" w14:textId="77777777" w:rsidTr="00657471">
        <w:trPr>
          <w:trHeight w:val="399"/>
        </w:trPr>
        <w:tc>
          <w:tcPr>
            <w:tcW w:w="649" w:type="dxa"/>
            <w:vMerge/>
            <w:vAlign w:val="center"/>
            <w:hideMark/>
          </w:tcPr>
          <w:p w14:paraId="37E5D12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695008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ign w:val="center"/>
            <w:hideMark/>
          </w:tcPr>
          <w:p w14:paraId="1D4252ED"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47408B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贴瓷砖，300*600mm</w:t>
            </w:r>
          </w:p>
        </w:tc>
        <w:tc>
          <w:tcPr>
            <w:tcW w:w="805" w:type="dxa"/>
            <w:shd w:val="clear" w:color="auto" w:fill="auto"/>
            <w:vAlign w:val="center"/>
            <w:hideMark/>
          </w:tcPr>
          <w:p w14:paraId="427E49C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1E19BE9" w14:textId="2464D0B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80.00</w:t>
            </w:r>
          </w:p>
        </w:tc>
        <w:tc>
          <w:tcPr>
            <w:tcW w:w="944" w:type="dxa"/>
            <w:shd w:val="clear" w:color="auto" w:fill="auto"/>
            <w:vAlign w:val="center"/>
            <w:hideMark/>
          </w:tcPr>
          <w:p w14:paraId="4726DEBC" w14:textId="629BDB6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93BA8C4" w14:textId="103CD02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0C64936" w14:textId="080ABB9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4E23A86" w14:textId="77777777" w:rsidTr="00657471">
        <w:trPr>
          <w:trHeight w:val="381"/>
        </w:trPr>
        <w:tc>
          <w:tcPr>
            <w:tcW w:w="649" w:type="dxa"/>
            <w:vMerge/>
            <w:vAlign w:val="center"/>
            <w:hideMark/>
          </w:tcPr>
          <w:p w14:paraId="41B2D39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46C3EE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7B688E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窗帘安装</w:t>
            </w:r>
          </w:p>
        </w:tc>
        <w:tc>
          <w:tcPr>
            <w:tcW w:w="5622" w:type="dxa"/>
            <w:shd w:val="clear" w:color="auto" w:fill="auto"/>
            <w:vAlign w:val="center"/>
            <w:hideMark/>
          </w:tcPr>
          <w:p w14:paraId="40AEBCF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安装适合环境窗帘，含材料运输费用和人工费用</w:t>
            </w:r>
          </w:p>
        </w:tc>
        <w:tc>
          <w:tcPr>
            <w:tcW w:w="805" w:type="dxa"/>
            <w:shd w:val="clear" w:color="auto" w:fill="auto"/>
            <w:vAlign w:val="center"/>
            <w:hideMark/>
          </w:tcPr>
          <w:p w14:paraId="0A95232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167288EE" w14:textId="4AA899F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9.00</w:t>
            </w:r>
          </w:p>
        </w:tc>
        <w:tc>
          <w:tcPr>
            <w:tcW w:w="944" w:type="dxa"/>
            <w:shd w:val="clear" w:color="auto" w:fill="auto"/>
            <w:vAlign w:val="center"/>
            <w:hideMark/>
          </w:tcPr>
          <w:p w14:paraId="42FBCC4E" w14:textId="1ECC668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0D9AEDE" w14:textId="22852EF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A164F0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卷帘</w:t>
            </w:r>
          </w:p>
        </w:tc>
      </w:tr>
      <w:tr w:rsidR="009C265C" w:rsidRPr="001518AC" w14:paraId="0CC02034" w14:textId="77777777" w:rsidTr="009C265C">
        <w:trPr>
          <w:trHeight w:val="431"/>
        </w:trPr>
        <w:tc>
          <w:tcPr>
            <w:tcW w:w="649" w:type="dxa"/>
            <w:vMerge/>
            <w:vAlign w:val="center"/>
            <w:hideMark/>
          </w:tcPr>
          <w:p w14:paraId="05EBFA0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8E2AB3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AD029D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5622" w:type="dxa"/>
            <w:shd w:val="clear" w:color="auto" w:fill="auto"/>
            <w:vAlign w:val="center"/>
            <w:hideMark/>
          </w:tcPr>
          <w:p w14:paraId="5EE0E48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805" w:type="dxa"/>
            <w:shd w:val="clear" w:color="auto" w:fill="auto"/>
            <w:vAlign w:val="center"/>
            <w:hideMark/>
          </w:tcPr>
          <w:p w14:paraId="74AD0D2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DDF5F46" w14:textId="412727C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6D56D7DE" w14:textId="6A688EB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7A45EE1" w14:textId="4838683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7D8A1B3" w14:textId="3702B60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38FB447" w14:textId="77777777" w:rsidTr="00657471">
        <w:trPr>
          <w:trHeight w:val="519"/>
        </w:trPr>
        <w:tc>
          <w:tcPr>
            <w:tcW w:w="649" w:type="dxa"/>
            <w:vMerge/>
            <w:vAlign w:val="center"/>
            <w:hideMark/>
          </w:tcPr>
          <w:p w14:paraId="41A02C0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8C4F64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72912C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墙面开孔</w:t>
            </w:r>
          </w:p>
        </w:tc>
        <w:tc>
          <w:tcPr>
            <w:tcW w:w="5622" w:type="dxa"/>
            <w:shd w:val="clear" w:color="auto" w:fill="auto"/>
            <w:vAlign w:val="center"/>
            <w:hideMark/>
          </w:tcPr>
          <w:p w14:paraId="7DC2485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穿墙打孔，含人工材料</w:t>
            </w:r>
          </w:p>
        </w:tc>
        <w:tc>
          <w:tcPr>
            <w:tcW w:w="805" w:type="dxa"/>
            <w:shd w:val="clear" w:color="auto" w:fill="auto"/>
            <w:vAlign w:val="center"/>
            <w:hideMark/>
          </w:tcPr>
          <w:p w14:paraId="215E08C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F826AD1" w14:textId="162E5DC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948AF30" w14:textId="7E0D551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475A76B" w14:textId="608783C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0A48BB0" w14:textId="49D6D9A2"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661A1D3D" w14:textId="77777777" w:rsidTr="009C265C">
        <w:trPr>
          <w:trHeight w:val="549"/>
        </w:trPr>
        <w:tc>
          <w:tcPr>
            <w:tcW w:w="649" w:type="dxa"/>
            <w:vMerge w:val="restart"/>
            <w:shd w:val="clear" w:color="auto" w:fill="auto"/>
            <w:vAlign w:val="center"/>
            <w:hideMark/>
          </w:tcPr>
          <w:p w14:paraId="1B0403BA" w14:textId="0BD07CA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6</w:t>
            </w:r>
          </w:p>
        </w:tc>
        <w:tc>
          <w:tcPr>
            <w:tcW w:w="1205" w:type="dxa"/>
            <w:vMerge w:val="restart"/>
            <w:shd w:val="clear" w:color="auto" w:fill="auto"/>
            <w:vAlign w:val="center"/>
            <w:hideMark/>
          </w:tcPr>
          <w:p w14:paraId="040FBAA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楼梯电梯</w:t>
            </w:r>
          </w:p>
        </w:tc>
        <w:tc>
          <w:tcPr>
            <w:tcW w:w="1209" w:type="dxa"/>
            <w:shd w:val="clear" w:color="auto" w:fill="auto"/>
            <w:vAlign w:val="center"/>
            <w:hideMark/>
          </w:tcPr>
          <w:p w14:paraId="6A79835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5622" w:type="dxa"/>
            <w:shd w:val="clear" w:color="auto" w:fill="auto"/>
            <w:vAlign w:val="center"/>
            <w:hideMark/>
          </w:tcPr>
          <w:p w14:paraId="52AFC00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805" w:type="dxa"/>
            <w:shd w:val="clear" w:color="auto" w:fill="auto"/>
            <w:vAlign w:val="center"/>
            <w:hideMark/>
          </w:tcPr>
          <w:p w14:paraId="3B667AD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6583BA69" w14:textId="5849DE1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09933759" w14:textId="5267F71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FBF05B4" w14:textId="797FF68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E4AC953" w14:textId="3D20FDC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209EEF1" w14:textId="77777777" w:rsidTr="00657471">
        <w:trPr>
          <w:trHeight w:val="691"/>
        </w:trPr>
        <w:tc>
          <w:tcPr>
            <w:tcW w:w="649" w:type="dxa"/>
            <w:vMerge/>
            <w:vAlign w:val="center"/>
            <w:hideMark/>
          </w:tcPr>
          <w:p w14:paraId="12E08DD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BAD70E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7D12FE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0F28610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1B20144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8B6B87E" w14:textId="24D9FBA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54D0854D" w14:textId="35B443E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E96B868" w14:textId="5F9E173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72D5B07" w14:textId="4EED5D17"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F616EF9" w14:textId="77777777" w:rsidTr="00657471">
        <w:trPr>
          <w:trHeight w:val="676"/>
        </w:trPr>
        <w:tc>
          <w:tcPr>
            <w:tcW w:w="649" w:type="dxa"/>
            <w:vMerge w:val="restart"/>
            <w:shd w:val="clear" w:color="auto" w:fill="auto"/>
            <w:vAlign w:val="center"/>
            <w:hideMark/>
          </w:tcPr>
          <w:p w14:paraId="52204D65" w14:textId="5997698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vMerge w:val="restart"/>
            <w:shd w:val="clear" w:color="auto" w:fill="auto"/>
            <w:vAlign w:val="center"/>
            <w:hideMark/>
          </w:tcPr>
          <w:p w14:paraId="3C45FE3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6436BC1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5622" w:type="dxa"/>
            <w:shd w:val="clear" w:color="auto" w:fill="auto"/>
            <w:vAlign w:val="center"/>
            <w:hideMark/>
          </w:tcPr>
          <w:p w14:paraId="22DA304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805" w:type="dxa"/>
            <w:shd w:val="clear" w:color="auto" w:fill="auto"/>
            <w:vAlign w:val="center"/>
            <w:hideMark/>
          </w:tcPr>
          <w:p w14:paraId="277A9B3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5A13FC9" w14:textId="20B8BE5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618BB57" w14:textId="0319197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DD7D0B8" w14:textId="74F2C97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B6F1410" w14:textId="2127AEE7"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7B229D7" w14:textId="77777777" w:rsidTr="00657471">
        <w:trPr>
          <w:trHeight w:val="841"/>
        </w:trPr>
        <w:tc>
          <w:tcPr>
            <w:tcW w:w="649" w:type="dxa"/>
            <w:vMerge/>
            <w:vAlign w:val="center"/>
            <w:hideMark/>
          </w:tcPr>
          <w:p w14:paraId="17EB130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0460C2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A4DCDE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65E0C93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7B93586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5EB468EC" w14:textId="6A6B801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A2A1467" w14:textId="0A6DA83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5D981F" w14:textId="2BDB06B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0A1BBE5" w14:textId="0C9D984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F77EC6A" w14:textId="77777777" w:rsidTr="00657471">
        <w:trPr>
          <w:trHeight w:val="1250"/>
        </w:trPr>
        <w:tc>
          <w:tcPr>
            <w:tcW w:w="649" w:type="dxa"/>
            <w:vMerge/>
            <w:vAlign w:val="center"/>
            <w:hideMark/>
          </w:tcPr>
          <w:p w14:paraId="48FBFB4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5E42C1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D7C188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3CC64A1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1E1513A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9A0739E" w14:textId="391F280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B804ED7" w14:textId="14E8016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5D4ACC" w14:textId="2389F6C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A0B52E5" w14:textId="7ECCF287"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713BC141" w14:textId="77777777" w:rsidTr="009C265C">
        <w:trPr>
          <w:trHeight w:val="2497"/>
        </w:trPr>
        <w:tc>
          <w:tcPr>
            <w:tcW w:w="649" w:type="dxa"/>
            <w:vMerge w:val="restart"/>
            <w:shd w:val="clear" w:color="auto" w:fill="auto"/>
            <w:vAlign w:val="center"/>
            <w:hideMark/>
          </w:tcPr>
          <w:p w14:paraId="76B57473" w14:textId="7B4ED38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205" w:type="dxa"/>
            <w:vMerge w:val="restart"/>
            <w:shd w:val="clear" w:color="auto" w:fill="auto"/>
            <w:vAlign w:val="center"/>
            <w:hideMark/>
          </w:tcPr>
          <w:p w14:paraId="2A4146B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25433D9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室外明盲导视图</w:t>
            </w:r>
          </w:p>
        </w:tc>
        <w:tc>
          <w:tcPr>
            <w:tcW w:w="5622" w:type="dxa"/>
            <w:shd w:val="clear" w:color="auto" w:fill="auto"/>
            <w:vAlign w:val="center"/>
            <w:hideMark/>
          </w:tcPr>
          <w:p w14:paraId="1F9E928A" w14:textId="2096E67F"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采用304不锈钢和防晒双色板相结合的方法制作而成，并用底座加以固定。1、引导地图区域</w:t>
            </w:r>
            <w:r w:rsidRPr="001518AC">
              <w:rPr>
                <w:rFonts w:ascii="宋体" w:hAnsi="宋体" w:cs="宋体" w:hint="eastAsia"/>
                <w:color w:val="000000" w:themeColor="text1"/>
                <w:kern w:val="0"/>
                <w:sz w:val="22"/>
                <w:szCs w:val="22"/>
              </w:rPr>
              <w:br/>
              <w:t>采用传统的可视化地图，结合盲文和凹凸图标展示出的地图。地图上标识出范围内的各个关键节点、轮椅人士和视障人士的无障碍路线、无障碍设施。</w:t>
            </w:r>
            <w:r w:rsidRPr="001518AC">
              <w:rPr>
                <w:rFonts w:ascii="宋体" w:hAnsi="宋体" w:cs="宋体" w:hint="eastAsia"/>
                <w:color w:val="000000" w:themeColor="text1"/>
                <w:kern w:val="0"/>
                <w:sz w:val="22"/>
                <w:szCs w:val="22"/>
              </w:rPr>
              <w:br/>
              <w:t>2、文字描述区域</w:t>
            </w:r>
            <w:r w:rsidRPr="001518AC">
              <w:rPr>
                <w:rFonts w:ascii="宋体" w:hAnsi="宋体" w:cs="宋体" w:hint="eastAsia"/>
                <w:color w:val="000000" w:themeColor="text1"/>
                <w:kern w:val="0"/>
                <w:sz w:val="22"/>
                <w:szCs w:val="22"/>
              </w:rPr>
              <w:br/>
              <w:t>由普通文字、盲文和图标组成，用于介绍引导地图区域内相关图标的含义。3、盲文根据国家标准GB/T15720-2008和《国家通用盲文方案》翻译和制作。4、产品含视障信息终端接收器，提醒使用者产品位置方向。</w:t>
            </w:r>
          </w:p>
        </w:tc>
        <w:tc>
          <w:tcPr>
            <w:tcW w:w="805" w:type="dxa"/>
            <w:shd w:val="clear" w:color="auto" w:fill="auto"/>
            <w:vAlign w:val="center"/>
            <w:hideMark/>
          </w:tcPr>
          <w:p w14:paraId="216872F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F0EC4AC" w14:textId="581555E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49BBFA5" w14:textId="178114C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613E984" w14:textId="4E06501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4F25F38" w14:textId="633B2E4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2FD62EC" w14:textId="77777777" w:rsidTr="00657471">
        <w:trPr>
          <w:trHeight w:val="550"/>
        </w:trPr>
        <w:tc>
          <w:tcPr>
            <w:tcW w:w="649" w:type="dxa"/>
            <w:vMerge/>
            <w:vAlign w:val="center"/>
            <w:hideMark/>
          </w:tcPr>
          <w:p w14:paraId="1C71D99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6B657B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C50E99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371E305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1C30E4A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ABFAD5D" w14:textId="458D487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66A7717" w14:textId="706AAB1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D6790EF" w14:textId="47334B2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9300A07" w14:textId="15D70C4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6FE49E8" w14:textId="77777777" w:rsidTr="00657471">
        <w:trPr>
          <w:trHeight w:val="699"/>
        </w:trPr>
        <w:tc>
          <w:tcPr>
            <w:tcW w:w="649" w:type="dxa"/>
            <w:shd w:val="clear" w:color="auto" w:fill="auto"/>
            <w:vAlign w:val="center"/>
            <w:hideMark/>
          </w:tcPr>
          <w:p w14:paraId="1DC8A9F0" w14:textId="5823183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9</w:t>
            </w:r>
          </w:p>
        </w:tc>
        <w:tc>
          <w:tcPr>
            <w:tcW w:w="1205" w:type="dxa"/>
            <w:shd w:val="clear" w:color="auto" w:fill="auto"/>
            <w:vAlign w:val="center"/>
            <w:hideMark/>
          </w:tcPr>
          <w:p w14:paraId="362C2A7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5766D02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1E4B703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4F1C828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13C7AC97" w14:textId="5564B4E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E34DDE4" w14:textId="75FEFC5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D316724" w14:textId="5222D1A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B4EBEE5" w14:textId="1CD18A86"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7DE827B9" w14:textId="77777777" w:rsidTr="00D237A7">
        <w:trPr>
          <w:trHeight w:val="420"/>
        </w:trPr>
        <w:tc>
          <w:tcPr>
            <w:tcW w:w="13680" w:type="dxa"/>
            <w:gridSpan w:val="9"/>
            <w:shd w:val="clear" w:color="auto" w:fill="auto"/>
            <w:vAlign w:val="center"/>
            <w:hideMark/>
          </w:tcPr>
          <w:p w14:paraId="246626B8"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七、凤桥镇中心卫生院</w:t>
            </w:r>
          </w:p>
        </w:tc>
      </w:tr>
      <w:tr w:rsidR="00657471" w:rsidRPr="001518AC" w14:paraId="3C1D68DC" w14:textId="77777777" w:rsidTr="00657471">
        <w:trPr>
          <w:trHeight w:val="1813"/>
        </w:trPr>
        <w:tc>
          <w:tcPr>
            <w:tcW w:w="649" w:type="dxa"/>
            <w:vMerge w:val="restart"/>
            <w:shd w:val="clear" w:color="auto" w:fill="auto"/>
            <w:vAlign w:val="center"/>
            <w:hideMark/>
          </w:tcPr>
          <w:p w14:paraId="4E48DDF7" w14:textId="137D8B6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5C782D0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0963B59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513A321A" w14:textId="52594402"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40A0FDE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7B38E3A0" w14:textId="4592E1E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65.00</w:t>
            </w:r>
          </w:p>
        </w:tc>
        <w:tc>
          <w:tcPr>
            <w:tcW w:w="944" w:type="dxa"/>
            <w:shd w:val="clear" w:color="auto" w:fill="auto"/>
            <w:vAlign w:val="center"/>
            <w:hideMark/>
          </w:tcPr>
          <w:p w14:paraId="50815C1F" w14:textId="2DBBF98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DB7F9CA" w14:textId="1F6017B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5F67CC4" w14:textId="4479B9D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2FC8131" w14:textId="77777777" w:rsidTr="00657471">
        <w:trPr>
          <w:trHeight w:val="939"/>
        </w:trPr>
        <w:tc>
          <w:tcPr>
            <w:tcW w:w="649" w:type="dxa"/>
            <w:vMerge/>
            <w:vAlign w:val="center"/>
            <w:hideMark/>
          </w:tcPr>
          <w:p w14:paraId="4F4C8AD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677993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3EEDB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0A333C1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6A93E18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6406005" w14:textId="2EF171A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32.00</w:t>
            </w:r>
          </w:p>
        </w:tc>
        <w:tc>
          <w:tcPr>
            <w:tcW w:w="944" w:type="dxa"/>
            <w:shd w:val="clear" w:color="auto" w:fill="auto"/>
            <w:vAlign w:val="center"/>
            <w:hideMark/>
          </w:tcPr>
          <w:p w14:paraId="2EB08772" w14:textId="0CDC47F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548DBE8" w14:textId="79C107F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2935AA" w14:textId="7D5CAFD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82E6BFF" w14:textId="77777777" w:rsidTr="00657471">
        <w:trPr>
          <w:trHeight w:val="753"/>
        </w:trPr>
        <w:tc>
          <w:tcPr>
            <w:tcW w:w="649" w:type="dxa"/>
            <w:vMerge/>
            <w:vAlign w:val="center"/>
            <w:hideMark/>
          </w:tcPr>
          <w:p w14:paraId="4BF504C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1C40C5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919861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53394A0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57DA31E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8B8732E" w14:textId="7FA2BF0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944" w:type="dxa"/>
            <w:shd w:val="clear" w:color="auto" w:fill="auto"/>
            <w:vAlign w:val="center"/>
            <w:hideMark/>
          </w:tcPr>
          <w:p w14:paraId="0727A1E0" w14:textId="67D345E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679D303" w14:textId="2F2D13D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AA0DC40" w14:textId="6F6015E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D11818F" w14:textId="77777777" w:rsidTr="00657471">
        <w:trPr>
          <w:trHeight w:val="551"/>
        </w:trPr>
        <w:tc>
          <w:tcPr>
            <w:tcW w:w="649" w:type="dxa"/>
            <w:vMerge/>
            <w:vAlign w:val="center"/>
            <w:hideMark/>
          </w:tcPr>
          <w:p w14:paraId="57F2134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CDAEF2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6165D6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5309F9F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40C7E9A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05A77FD" w14:textId="21867C4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944" w:type="dxa"/>
            <w:shd w:val="clear" w:color="auto" w:fill="auto"/>
            <w:vAlign w:val="center"/>
            <w:hideMark/>
          </w:tcPr>
          <w:p w14:paraId="39BA0F16" w14:textId="5434E1C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E1813B" w14:textId="0BC5BB2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3277DCA" w14:textId="3BA97B5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837F3B1" w14:textId="77777777" w:rsidTr="00657471">
        <w:trPr>
          <w:trHeight w:val="545"/>
        </w:trPr>
        <w:tc>
          <w:tcPr>
            <w:tcW w:w="649" w:type="dxa"/>
            <w:vMerge w:val="restart"/>
            <w:shd w:val="clear" w:color="auto" w:fill="auto"/>
            <w:vAlign w:val="center"/>
            <w:hideMark/>
          </w:tcPr>
          <w:p w14:paraId="73A3EFE3" w14:textId="3F5B886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7336C65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17648AA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握纹扶手</w:t>
            </w:r>
          </w:p>
        </w:tc>
        <w:tc>
          <w:tcPr>
            <w:tcW w:w="5622" w:type="dxa"/>
            <w:shd w:val="clear" w:color="auto" w:fill="auto"/>
            <w:vAlign w:val="center"/>
            <w:hideMark/>
          </w:tcPr>
          <w:p w14:paraId="0728947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直径35mm，扶手杆水曲柳实木压合而成，弯头及支座均为铝合金材质。扶手杆带手握纹，安全防滑，手感舒适。</w:t>
            </w:r>
          </w:p>
        </w:tc>
        <w:tc>
          <w:tcPr>
            <w:tcW w:w="805" w:type="dxa"/>
            <w:shd w:val="clear" w:color="auto" w:fill="auto"/>
            <w:vAlign w:val="center"/>
            <w:hideMark/>
          </w:tcPr>
          <w:p w14:paraId="3AD48AF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06E441F6" w14:textId="358C25D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7DC32320" w14:textId="6FECBC7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277BA2" w14:textId="6806627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FBEDD2D" w14:textId="57FB5ACC"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B310AD6" w14:textId="77777777" w:rsidTr="009C265C">
        <w:trPr>
          <w:trHeight w:val="762"/>
        </w:trPr>
        <w:tc>
          <w:tcPr>
            <w:tcW w:w="649" w:type="dxa"/>
            <w:vMerge/>
            <w:vAlign w:val="center"/>
            <w:hideMark/>
          </w:tcPr>
          <w:p w14:paraId="758CC05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3BAB64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CF0578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4B5BA32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158FBED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699924D" w14:textId="5C93935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0C8E7D66" w14:textId="60D7247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16D7B55" w14:textId="389ED9B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0215E71" w14:textId="41127428"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7A861A5" w14:textId="77777777" w:rsidTr="00657471">
        <w:trPr>
          <w:trHeight w:val="266"/>
        </w:trPr>
        <w:tc>
          <w:tcPr>
            <w:tcW w:w="649" w:type="dxa"/>
            <w:vMerge/>
            <w:vAlign w:val="center"/>
            <w:hideMark/>
          </w:tcPr>
          <w:p w14:paraId="3379A24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C52BB1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CE0E1A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5622" w:type="dxa"/>
            <w:shd w:val="clear" w:color="auto" w:fill="auto"/>
            <w:vAlign w:val="center"/>
            <w:hideMark/>
          </w:tcPr>
          <w:p w14:paraId="0A3EDF7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805" w:type="dxa"/>
            <w:shd w:val="clear" w:color="auto" w:fill="auto"/>
            <w:vAlign w:val="center"/>
            <w:hideMark/>
          </w:tcPr>
          <w:p w14:paraId="29100A3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6763961F" w14:textId="2487AD2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7.00</w:t>
            </w:r>
          </w:p>
        </w:tc>
        <w:tc>
          <w:tcPr>
            <w:tcW w:w="944" w:type="dxa"/>
            <w:shd w:val="clear" w:color="auto" w:fill="auto"/>
            <w:vAlign w:val="center"/>
            <w:hideMark/>
          </w:tcPr>
          <w:p w14:paraId="7283166C" w14:textId="7BFEEAF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A003468" w14:textId="7D89B82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4E74755" w14:textId="276BDFF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AC40C84" w14:textId="77777777" w:rsidTr="00657471">
        <w:trPr>
          <w:trHeight w:val="549"/>
        </w:trPr>
        <w:tc>
          <w:tcPr>
            <w:tcW w:w="649" w:type="dxa"/>
            <w:vMerge/>
            <w:vAlign w:val="center"/>
            <w:hideMark/>
          </w:tcPr>
          <w:p w14:paraId="31B6C1A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B2FB47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02A93F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7C7C468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46AB497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42D6186" w14:textId="040B388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4C03139E" w14:textId="707C723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D14683F" w14:textId="7137174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2EFF62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柜台*5，卫生间*5，电梯*5</w:t>
            </w:r>
          </w:p>
        </w:tc>
      </w:tr>
      <w:tr w:rsidR="00657471" w:rsidRPr="001518AC" w14:paraId="5F600449" w14:textId="77777777" w:rsidTr="00657471">
        <w:trPr>
          <w:trHeight w:val="969"/>
        </w:trPr>
        <w:tc>
          <w:tcPr>
            <w:tcW w:w="649" w:type="dxa"/>
            <w:vMerge w:val="restart"/>
            <w:shd w:val="clear" w:color="auto" w:fill="auto"/>
            <w:vAlign w:val="center"/>
            <w:hideMark/>
          </w:tcPr>
          <w:p w14:paraId="5E20FA92" w14:textId="3D84F1E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3</w:t>
            </w:r>
          </w:p>
        </w:tc>
        <w:tc>
          <w:tcPr>
            <w:tcW w:w="1205" w:type="dxa"/>
            <w:vMerge w:val="restart"/>
            <w:shd w:val="clear" w:color="auto" w:fill="auto"/>
            <w:vAlign w:val="center"/>
            <w:hideMark/>
          </w:tcPr>
          <w:p w14:paraId="3239A2F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682E5F4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新建无障碍柜台</w:t>
            </w:r>
          </w:p>
        </w:tc>
        <w:tc>
          <w:tcPr>
            <w:tcW w:w="5622" w:type="dxa"/>
            <w:shd w:val="clear" w:color="auto" w:fill="auto"/>
            <w:vAlign w:val="center"/>
            <w:hideMark/>
          </w:tcPr>
          <w:p w14:paraId="56094C4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台面石英石，易擦洗、无辐射、防渗透。设置一个按规范要求的台位（限于木栕台）表面离地高度为70-85cm，下部留出宽75cm,高65cm,深度45cm空间，拆除物由投标单位进行处理，不得随意堆放。</w:t>
            </w:r>
          </w:p>
        </w:tc>
        <w:tc>
          <w:tcPr>
            <w:tcW w:w="805" w:type="dxa"/>
            <w:shd w:val="clear" w:color="auto" w:fill="auto"/>
            <w:vAlign w:val="center"/>
            <w:hideMark/>
          </w:tcPr>
          <w:p w14:paraId="3DC02FD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0F7073F" w14:textId="3040263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FDDB6B4" w14:textId="6985C51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7B707C9" w14:textId="4BE7787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3B26F2E" w14:textId="0A048CE0"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5751A236" w14:textId="77777777" w:rsidTr="009C265C">
        <w:trPr>
          <w:trHeight w:val="801"/>
        </w:trPr>
        <w:tc>
          <w:tcPr>
            <w:tcW w:w="649" w:type="dxa"/>
            <w:vMerge/>
            <w:vAlign w:val="center"/>
            <w:hideMark/>
          </w:tcPr>
          <w:p w14:paraId="019156C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FBB36E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C37477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3FBD80F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64094A5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374BCF2" w14:textId="2807183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081809B" w14:textId="6B9D309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2F9B57" w14:textId="085DC1B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4673B10" w14:textId="0FDD271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AA5050D" w14:textId="77777777" w:rsidTr="00657471">
        <w:trPr>
          <w:trHeight w:val="699"/>
        </w:trPr>
        <w:tc>
          <w:tcPr>
            <w:tcW w:w="649" w:type="dxa"/>
            <w:vMerge w:val="restart"/>
            <w:shd w:val="clear" w:color="auto" w:fill="auto"/>
            <w:vAlign w:val="center"/>
            <w:hideMark/>
          </w:tcPr>
          <w:p w14:paraId="71C8E3CE" w14:textId="333A03E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42D84F2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7F611B4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4B604EA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48B6512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5553CDC" w14:textId="53B5692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20C9406" w14:textId="3230FA7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7976453" w14:textId="1C04822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5F09C32" w14:textId="7402592D"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1EC033E" w14:textId="77777777" w:rsidTr="00657471">
        <w:trPr>
          <w:trHeight w:val="720"/>
        </w:trPr>
        <w:tc>
          <w:tcPr>
            <w:tcW w:w="649" w:type="dxa"/>
            <w:vMerge/>
            <w:vAlign w:val="center"/>
            <w:hideMark/>
          </w:tcPr>
          <w:p w14:paraId="67BFAA3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F2392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D867A7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5B14C1A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46570EB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4DB9E61" w14:textId="7190A12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857AF4D" w14:textId="1923FDF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6ED026C" w14:textId="14D2FF3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D82E731" w14:textId="7D95BEF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A0BD919" w14:textId="77777777" w:rsidTr="00657471">
        <w:trPr>
          <w:trHeight w:val="595"/>
        </w:trPr>
        <w:tc>
          <w:tcPr>
            <w:tcW w:w="649" w:type="dxa"/>
            <w:vMerge/>
            <w:vAlign w:val="center"/>
            <w:hideMark/>
          </w:tcPr>
          <w:p w14:paraId="26451D1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479E4B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347B61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41207A8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16084F8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7E09FE6" w14:textId="54839C7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F6325ED" w14:textId="74CAF4D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9B2DA19" w14:textId="292005D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65EB97" w14:textId="4C8C0CCD"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2F64EC0" w14:textId="77777777" w:rsidTr="00657471">
        <w:trPr>
          <w:trHeight w:val="1000"/>
        </w:trPr>
        <w:tc>
          <w:tcPr>
            <w:tcW w:w="649" w:type="dxa"/>
            <w:vMerge w:val="restart"/>
            <w:shd w:val="clear" w:color="auto" w:fill="auto"/>
            <w:vAlign w:val="center"/>
            <w:hideMark/>
          </w:tcPr>
          <w:p w14:paraId="2394545F" w14:textId="5816D47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0C75948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shd w:val="clear" w:color="auto" w:fill="auto"/>
            <w:vAlign w:val="center"/>
            <w:hideMark/>
          </w:tcPr>
          <w:p w14:paraId="15CF0A7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42D0EC1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63FD1F8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0AFE966" w14:textId="7EE141B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7998F9F" w14:textId="33D3E13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927AEFD" w14:textId="62733B5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270F866" w14:textId="79B956D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CA7F464" w14:textId="77777777" w:rsidTr="00657471">
        <w:trPr>
          <w:trHeight w:val="833"/>
        </w:trPr>
        <w:tc>
          <w:tcPr>
            <w:tcW w:w="649" w:type="dxa"/>
            <w:vMerge/>
            <w:vAlign w:val="center"/>
            <w:hideMark/>
          </w:tcPr>
          <w:p w14:paraId="5E37F29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36278B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3BD4FC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5622" w:type="dxa"/>
            <w:shd w:val="clear" w:color="auto" w:fill="auto"/>
            <w:vAlign w:val="center"/>
            <w:hideMark/>
          </w:tcPr>
          <w:p w14:paraId="60AB777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805" w:type="dxa"/>
            <w:shd w:val="clear" w:color="auto" w:fill="auto"/>
            <w:vAlign w:val="center"/>
            <w:hideMark/>
          </w:tcPr>
          <w:p w14:paraId="2D11E93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32CC18B" w14:textId="22A26EE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709ADD1" w14:textId="56448FA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95DE6DF" w14:textId="1F48D48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26EB87A" w14:textId="480D784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CE9CAEC" w14:textId="77777777" w:rsidTr="00657471">
        <w:trPr>
          <w:trHeight w:val="546"/>
        </w:trPr>
        <w:tc>
          <w:tcPr>
            <w:tcW w:w="649" w:type="dxa"/>
            <w:vMerge/>
            <w:vAlign w:val="center"/>
            <w:hideMark/>
          </w:tcPr>
          <w:p w14:paraId="4257728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FD1627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EBC06C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5E5D41C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3AB0892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218AFA5C" w14:textId="4C849B8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BB356B0" w14:textId="47CD5CE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A1191C6" w14:textId="2C7284A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F12523C" w14:textId="4056E57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1E87B07" w14:textId="77777777" w:rsidTr="00657471">
        <w:trPr>
          <w:trHeight w:val="1400"/>
        </w:trPr>
        <w:tc>
          <w:tcPr>
            <w:tcW w:w="649" w:type="dxa"/>
            <w:vMerge/>
            <w:vAlign w:val="center"/>
            <w:hideMark/>
          </w:tcPr>
          <w:p w14:paraId="201A94C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6CA765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02B2F4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63C2067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257FFD1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A1D5C15" w14:textId="164EA80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3626DB8" w14:textId="60AEAD7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17E863" w14:textId="2840E1B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A3AEED0" w14:textId="5C208B5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44DAFCC" w14:textId="77777777" w:rsidTr="00657471">
        <w:trPr>
          <w:trHeight w:val="1379"/>
        </w:trPr>
        <w:tc>
          <w:tcPr>
            <w:tcW w:w="649" w:type="dxa"/>
            <w:vMerge/>
            <w:vAlign w:val="center"/>
            <w:hideMark/>
          </w:tcPr>
          <w:p w14:paraId="3EC490B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5F16A4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9878B9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100349F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693888D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38E60488" w14:textId="62914AF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B48B53D" w14:textId="678D67B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F5DCB36" w14:textId="36D171D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C49BFBE" w14:textId="1C07FC3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5A0D203" w14:textId="77777777" w:rsidTr="00657471">
        <w:trPr>
          <w:trHeight w:val="639"/>
        </w:trPr>
        <w:tc>
          <w:tcPr>
            <w:tcW w:w="649" w:type="dxa"/>
            <w:vMerge/>
            <w:vAlign w:val="center"/>
            <w:hideMark/>
          </w:tcPr>
          <w:p w14:paraId="535DDB6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2B7FF4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7C8107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新建洗手盆（立柱）</w:t>
            </w:r>
          </w:p>
        </w:tc>
        <w:tc>
          <w:tcPr>
            <w:tcW w:w="5622" w:type="dxa"/>
            <w:shd w:val="clear" w:color="auto" w:fill="auto"/>
            <w:vAlign w:val="center"/>
            <w:hideMark/>
          </w:tcPr>
          <w:p w14:paraId="512D8E3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表面离地高度为70-85cm，下部留出宽75cm,高65cm,深度45cm空间。</w:t>
            </w:r>
          </w:p>
        </w:tc>
        <w:tc>
          <w:tcPr>
            <w:tcW w:w="805" w:type="dxa"/>
            <w:shd w:val="clear" w:color="auto" w:fill="auto"/>
            <w:vAlign w:val="center"/>
            <w:hideMark/>
          </w:tcPr>
          <w:p w14:paraId="5BB6735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1734E10" w14:textId="7AF6D76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F86688C" w14:textId="7963F15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2658733" w14:textId="0A2F9B1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C006148" w14:textId="5F5E53A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0508008" w14:textId="77777777" w:rsidTr="00657471">
        <w:trPr>
          <w:trHeight w:val="1422"/>
        </w:trPr>
        <w:tc>
          <w:tcPr>
            <w:tcW w:w="649" w:type="dxa"/>
            <w:vMerge/>
            <w:vAlign w:val="center"/>
            <w:hideMark/>
          </w:tcPr>
          <w:p w14:paraId="25A5822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97FBDF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4A7300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5622" w:type="dxa"/>
            <w:shd w:val="clear" w:color="auto" w:fill="auto"/>
            <w:vAlign w:val="center"/>
            <w:hideMark/>
          </w:tcPr>
          <w:p w14:paraId="6CEA561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805" w:type="dxa"/>
            <w:shd w:val="clear" w:color="auto" w:fill="auto"/>
            <w:vAlign w:val="center"/>
            <w:hideMark/>
          </w:tcPr>
          <w:p w14:paraId="74F53FC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F9D1267" w14:textId="6AB352A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7D7FA85" w14:textId="40BCA07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3B298F5" w14:textId="1F63AFF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5A2C446" w14:textId="4E61A6C9"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03E52F4C" w14:textId="77777777" w:rsidTr="009C265C">
        <w:trPr>
          <w:trHeight w:val="321"/>
        </w:trPr>
        <w:tc>
          <w:tcPr>
            <w:tcW w:w="649" w:type="dxa"/>
            <w:vMerge/>
            <w:vAlign w:val="center"/>
            <w:hideMark/>
          </w:tcPr>
          <w:p w14:paraId="6B4C7B2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01CCB73"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1BB5DD9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2B0373A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3E77A5A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F1BD4E9" w14:textId="7C77AE3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10.00</w:t>
            </w:r>
          </w:p>
        </w:tc>
        <w:tc>
          <w:tcPr>
            <w:tcW w:w="944" w:type="dxa"/>
            <w:shd w:val="clear" w:color="auto" w:fill="auto"/>
            <w:vAlign w:val="center"/>
            <w:hideMark/>
          </w:tcPr>
          <w:p w14:paraId="39C3BA2C" w14:textId="13485EF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4CA076C" w14:textId="5A70CDF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58B811D" w14:textId="3499CC67"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14492832" w14:textId="77777777" w:rsidTr="009C265C">
        <w:trPr>
          <w:trHeight w:val="321"/>
        </w:trPr>
        <w:tc>
          <w:tcPr>
            <w:tcW w:w="649" w:type="dxa"/>
            <w:vMerge/>
            <w:vAlign w:val="center"/>
            <w:hideMark/>
          </w:tcPr>
          <w:p w14:paraId="0A54308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AD6948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750D68BE"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E782F78"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03C1DE8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3F834D11" w14:textId="16630EA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15.00</w:t>
            </w:r>
          </w:p>
        </w:tc>
        <w:tc>
          <w:tcPr>
            <w:tcW w:w="944" w:type="dxa"/>
            <w:shd w:val="clear" w:color="auto" w:fill="auto"/>
            <w:vAlign w:val="center"/>
            <w:hideMark/>
          </w:tcPr>
          <w:p w14:paraId="2B306576" w14:textId="0B435F3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AB12300" w14:textId="32A7912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898AD9C" w14:textId="6177468C"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E2166BD" w14:textId="77777777" w:rsidTr="009C265C">
        <w:trPr>
          <w:trHeight w:val="445"/>
        </w:trPr>
        <w:tc>
          <w:tcPr>
            <w:tcW w:w="649" w:type="dxa"/>
            <w:vMerge/>
            <w:vAlign w:val="center"/>
            <w:hideMark/>
          </w:tcPr>
          <w:p w14:paraId="5597B6A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8469F6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085ED704"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96B73B1" w14:textId="3E259D53"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6A4232D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8A4CD94" w14:textId="71360FF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56F6315" w14:textId="37DA657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D38FEF0" w14:textId="507362B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E98FCA6" w14:textId="759DFFA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31C2C6E" w14:textId="77777777" w:rsidTr="00657471">
        <w:trPr>
          <w:trHeight w:val="1132"/>
        </w:trPr>
        <w:tc>
          <w:tcPr>
            <w:tcW w:w="649" w:type="dxa"/>
            <w:vMerge/>
            <w:vAlign w:val="center"/>
            <w:hideMark/>
          </w:tcPr>
          <w:p w14:paraId="526F32D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EFEDF5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2CBCA8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3F256B6B" w14:textId="420FFEEE"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1996C19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78C750C" w14:textId="7AB3B5E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2732EFD" w14:textId="4966BF2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7DE93C0" w14:textId="05C1230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0D6FFB2" w14:textId="5D6A6D4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3CCD8E0" w14:textId="77777777" w:rsidTr="00657471">
        <w:trPr>
          <w:trHeight w:val="833"/>
        </w:trPr>
        <w:tc>
          <w:tcPr>
            <w:tcW w:w="649" w:type="dxa"/>
            <w:vMerge/>
            <w:vAlign w:val="center"/>
            <w:hideMark/>
          </w:tcPr>
          <w:p w14:paraId="3AE1267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A8E81E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81A0B0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护理台</w:t>
            </w:r>
          </w:p>
        </w:tc>
        <w:tc>
          <w:tcPr>
            <w:tcW w:w="5622" w:type="dxa"/>
            <w:shd w:val="clear" w:color="auto" w:fill="auto"/>
            <w:vAlign w:val="center"/>
            <w:hideMark/>
          </w:tcPr>
          <w:p w14:paraId="1A25E768" w14:textId="5B56E0D2"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尺寸:85*54cm,抗菌PP材质、HDPE高密度分子重量，一体成形，高边缘层防止跌落，产品具有安全带保护，适合体重35KG内</w:t>
            </w:r>
          </w:p>
        </w:tc>
        <w:tc>
          <w:tcPr>
            <w:tcW w:w="805" w:type="dxa"/>
            <w:shd w:val="clear" w:color="auto" w:fill="auto"/>
            <w:vAlign w:val="center"/>
            <w:hideMark/>
          </w:tcPr>
          <w:p w14:paraId="3B2B4EE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077FEB9D" w14:textId="2EFBBA3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17E8FC5" w14:textId="56F0436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F5E5912" w14:textId="5A564F6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18C05F1" w14:textId="3C31413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0689221" w14:textId="77777777" w:rsidTr="00657471">
        <w:trPr>
          <w:trHeight w:val="676"/>
        </w:trPr>
        <w:tc>
          <w:tcPr>
            <w:tcW w:w="649" w:type="dxa"/>
            <w:vMerge/>
            <w:vAlign w:val="center"/>
            <w:hideMark/>
          </w:tcPr>
          <w:p w14:paraId="74A8D98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CAEB75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5BC323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3FE0196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133AD2E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52B94C32" w14:textId="0A23DFB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9ACEC10" w14:textId="489ECAA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9E8E9BE" w14:textId="0ED1E21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75C0640" w14:textId="24DBF37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F89F9F3" w14:textId="77777777" w:rsidTr="00657471">
        <w:trPr>
          <w:trHeight w:val="1408"/>
        </w:trPr>
        <w:tc>
          <w:tcPr>
            <w:tcW w:w="649" w:type="dxa"/>
            <w:vMerge/>
            <w:vAlign w:val="center"/>
            <w:hideMark/>
          </w:tcPr>
          <w:p w14:paraId="16BABD6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500E1D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DE51BF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396EE6A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6E92EA7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53A66C6" w14:textId="1D4971F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C857798" w14:textId="2516CA0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749EEDE" w14:textId="7652680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A5D7CCF" w14:textId="526DD8C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329602A" w14:textId="77777777" w:rsidTr="00657471">
        <w:trPr>
          <w:trHeight w:val="621"/>
        </w:trPr>
        <w:tc>
          <w:tcPr>
            <w:tcW w:w="649" w:type="dxa"/>
            <w:vMerge/>
            <w:vAlign w:val="center"/>
            <w:hideMark/>
          </w:tcPr>
          <w:p w14:paraId="7B46B69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2D6C9F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50EFB2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5622" w:type="dxa"/>
            <w:shd w:val="clear" w:color="auto" w:fill="auto"/>
            <w:vAlign w:val="center"/>
            <w:hideMark/>
          </w:tcPr>
          <w:p w14:paraId="0AC5A24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805" w:type="dxa"/>
            <w:shd w:val="clear" w:color="auto" w:fill="auto"/>
            <w:vAlign w:val="center"/>
            <w:hideMark/>
          </w:tcPr>
          <w:p w14:paraId="5AEFE7A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40967AF6" w14:textId="25A6542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w:t>
            </w:r>
          </w:p>
        </w:tc>
        <w:tc>
          <w:tcPr>
            <w:tcW w:w="944" w:type="dxa"/>
            <w:shd w:val="clear" w:color="auto" w:fill="auto"/>
            <w:vAlign w:val="center"/>
            <w:hideMark/>
          </w:tcPr>
          <w:p w14:paraId="67F7F6EC" w14:textId="5B22AE2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EC8A77C" w14:textId="5C7FCFC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2CDFB2A" w14:textId="2E53F02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6F44E40" w14:textId="77777777" w:rsidTr="00657471">
        <w:trPr>
          <w:trHeight w:val="1891"/>
        </w:trPr>
        <w:tc>
          <w:tcPr>
            <w:tcW w:w="649" w:type="dxa"/>
            <w:vMerge/>
            <w:vAlign w:val="center"/>
            <w:hideMark/>
          </w:tcPr>
          <w:p w14:paraId="355ADFE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A4DA1E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F48D8B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78AF7897" w14:textId="64B0AC8C"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7EB21FF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280D173" w14:textId="68D8691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2EFDB5A" w14:textId="653195C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6BEFCD6" w14:textId="3A4B222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F68260" w14:textId="6F69CA24"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0EFF1BB" w14:textId="77777777" w:rsidTr="00657471">
        <w:trPr>
          <w:trHeight w:val="981"/>
        </w:trPr>
        <w:tc>
          <w:tcPr>
            <w:tcW w:w="649" w:type="dxa"/>
            <w:vMerge/>
            <w:vAlign w:val="center"/>
            <w:hideMark/>
          </w:tcPr>
          <w:p w14:paraId="456AE1F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06C809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D8E57A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68C68FD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24891EF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3B74FCB6" w14:textId="5145CA8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20FA0F2" w14:textId="487CCC1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C9E1AAF" w14:textId="76ADDEA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872A34F" w14:textId="07428548"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B0B6925" w14:textId="77777777" w:rsidTr="00657471">
        <w:trPr>
          <w:trHeight w:val="1400"/>
        </w:trPr>
        <w:tc>
          <w:tcPr>
            <w:tcW w:w="649" w:type="dxa"/>
            <w:vMerge w:val="restart"/>
            <w:shd w:val="clear" w:color="auto" w:fill="auto"/>
            <w:vAlign w:val="center"/>
            <w:hideMark/>
          </w:tcPr>
          <w:p w14:paraId="50195937" w14:textId="7D77E8C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205" w:type="dxa"/>
            <w:vMerge w:val="restart"/>
            <w:shd w:val="clear" w:color="auto" w:fill="auto"/>
            <w:vAlign w:val="center"/>
            <w:hideMark/>
          </w:tcPr>
          <w:p w14:paraId="77807B5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楼梯电梯</w:t>
            </w:r>
          </w:p>
        </w:tc>
        <w:tc>
          <w:tcPr>
            <w:tcW w:w="1209" w:type="dxa"/>
            <w:shd w:val="clear" w:color="auto" w:fill="auto"/>
            <w:vAlign w:val="center"/>
            <w:hideMark/>
          </w:tcPr>
          <w:p w14:paraId="17092CE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无障碍电梯改造</w:t>
            </w:r>
          </w:p>
        </w:tc>
        <w:tc>
          <w:tcPr>
            <w:tcW w:w="5622" w:type="dxa"/>
            <w:shd w:val="clear" w:color="auto" w:fill="auto"/>
            <w:vAlign w:val="center"/>
            <w:hideMark/>
          </w:tcPr>
          <w:p w14:paraId="560B468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梯出入口处设提示盲道，候梯厅设置电梯运行显示装置和抵达音响，在轿厢的侧壁上应设高0.90m~1.10带盲文的选层按钮，盲文宜设置于钮旁，轿厢的三面壁上应设高850mm~900mm扶手，轿厢正面高900mm处至顶部应安装镜子或采用有镜面效果的材料。</w:t>
            </w:r>
          </w:p>
        </w:tc>
        <w:tc>
          <w:tcPr>
            <w:tcW w:w="805" w:type="dxa"/>
            <w:shd w:val="clear" w:color="auto" w:fill="auto"/>
            <w:vAlign w:val="center"/>
            <w:hideMark/>
          </w:tcPr>
          <w:p w14:paraId="099E330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1518D9BB" w14:textId="7C29C93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5659F44" w14:textId="1DFFD70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69BE6B8" w14:textId="7AE8E00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5EEF3CA" w14:textId="52E7B7D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2E528BD" w14:textId="77777777" w:rsidTr="00657471">
        <w:trPr>
          <w:trHeight w:val="840"/>
        </w:trPr>
        <w:tc>
          <w:tcPr>
            <w:tcW w:w="649" w:type="dxa"/>
            <w:vMerge/>
            <w:vAlign w:val="center"/>
            <w:hideMark/>
          </w:tcPr>
          <w:p w14:paraId="6FCD855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A81065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2DDFAA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无障碍电梯标识</w:t>
            </w:r>
          </w:p>
        </w:tc>
        <w:tc>
          <w:tcPr>
            <w:tcW w:w="5622" w:type="dxa"/>
            <w:shd w:val="clear" w:color="auto" w:fill="auto"/>
            <w:vAlign w:val="center"/>
            <w:hideMark/>
          </w:tcPr>
          <w:p w14:paraId="18E481A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尺寸：300mm*300mm*10mm，深底白字,材质：不锈钢，与现有文化元素相融合</w:t>
            </w:r>
          </w:p>
        </w:tc>
        <w:tc>
          <w:tcPr>
            <w:tcW w:w="805" w:type="dxa"/>
            <w:shd w:val="clear" w:color="auto" w:fill="auto"/>
            <w:vAlign w:val="center"/>
            <w:hideMark/>
          </w:tcPr>
          <w:p w14:paraId="114DA52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AC4B0D6" w14:textId="6A18784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16C0F762" w14:textId="1E83EB8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3DF24D3" w14:textId="45F0482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2946B4D" w14:textId="2E0CE86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CCD03E1" w14:textId="77777777" w:rsidTr="00657471">
        <w:trPr>
          <w:trHeight w:val="1105"/>
        </w:trPr>
        <w:tc>
          <w:tcPr>
            <w:tcW w:w="649" w:type="dxa"/>
            <w:vMerge/>
            <w:vAlign w:val="center"/>
            <w:hideMark/>
          </w:tcPr>
          <w:p w14:paraId="1C58A43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FA1A03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68D031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橡胶盲道</w:t>
            </w:r>
          </w:p>
        </w:tc>
        <w:tc>
          <w:tcPr>
            <w:tcW w:w="5622" w:type="dxa"/>
            <w:shd w:val="clear" w:color="auto" w:fill="auto"/>
            <w:vAlign w:val="center"/>
            <w:hideMark/>
          </w:tcPr>
          <w:p w14:paraId="2ABCC61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盲道（尺寸：300mm*300mm*30mm，材质：pvc，行进盲道触感条规格面宽25mm、底宽35mm、高度4mm、中心距62~75mm，提示盲道触感圆点规格表面直径25mm、底面直径35mm、圆点高度4mm、圆点中心距50mm），</w:t>
            </w:r>
          </w:p>
        </w:tc>
        <w:tc>
          <w:tcPr>
            <w:tcW w:w="805" w:type="dxa"/>
            <w:shd w:val="clear" w:color="auto" w:fill="auto"/>
            <w:vAlign w:val="center"/>
            <w:hideMark/>
          </w:tcPr>
          <w:p w14:paraId="27089C2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105A58CF" w14:textId="47CB120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750DC73A" w14:textId="403C379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CA0E798" w14:textId="612C9D7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3E17EDF" w14:textId="07A1349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02F3C7A" w14:textId="77777777" w:rsidTr="00657471">
        <w:trPr>
          <w:trHeight w:val="512"/>
        </w:trPr>
        <w:tc>
          <w:tcPr>
            <w:tcW w:w="649" w:type="dxa"/>
            <w:vMerge w:val="restart"/>
            <w:shd w:val="clear" w:color="auto" w:fill="auto"/>
            <w:vAlign w:val="center"/>
            <w:hideMark/>
          </w:tcPr>
          <w:p w14:paraId="101ACAE6" w14:textId="547FBFB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vMerge w:val="restart"/>
            <w:shd w:val="clear" w:color="auto" w:fill="auto"/>
            <w:vAlign w:val="center"/>
            <w:hideMark/>
          </w:tcPr>
          <w:p w14:paraId="6EE68C4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停车场地</w:t>
            </w:r>
          </w:p>
        </w:tc>
        <w:tc>
          <w:tcPr>
            <w:tcW w:w="1209" w:type="dxa"/>
            <w:shd w:val="clear" w:color="auto" w:fill="auto"/>
            <w:vAlign w:val="center"/>
            <w:hideMark/>
          </w:tcPr>
          <w:p w14:paraId="1DA07EE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清除停车位划线</w:t>
            </w:r>
          </w:p>
        </w:tc>
        <w:tc>
          <w:tcPr>
            <w:tcW w:w="5622" w:type="dxa"/>
            <w:shd w:val="clear" w:color="auto" w:fill="auto"/>
            <w:vAlign w:val="center"/>
            <w:hideMark/>
          </w:tcPr>
          <w:p w14:paraId="31300D4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清除原有不规范停车位划线，具体尺寸由现场情况而定</w:t>
            </w:r>
          </w:p>
        </w:tc>
        <w:tc>
          <w:tcPr>
            <w:tcW w:w="805" w:type="dxa"/>
            <w:shd w:val="clear" w:color="auto" w:fill="auto"/>
            <w:vAlign w:val="center"/>
            <w:hideMark/>
          </w:tcPr>
          <w:p w14:paraId="1B791AB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003408B" w14:textId="43EB485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7CFC858" w14:textId="4E6A9F2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945CC7C" w14:textId="6B696EE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5C275D4" w14:textId="46D0101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4B6D97C" w14:textId="77777777" w:rsidTr="00657471">
        <w:trPr>
          <w:trHeight w:val="960"/>
        </w:trPr>
        <w:tc>
          <w:tcPr>
            <w:tcW w:w="649" w:type="dxa"/>
            <w:vMerge/>
            <w:vAlign w:val="center"/>
            <w:hideMark/>
          </w:tcPr>
          <w:p w14:paraId="6F2FF4E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DD320E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7A30A3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无障碍停车位建设</w:t>
            </w:r>
          </w:p>
        </w:tc>
        <w:tc>
          <w:tcPr>
            <w:tcW w:w="5622" w:type="dxa"/>
            <w:shd w:val="clear" w:color="auto" w:fill="auto"/>
            <w:vAlign w:val="center"/>
            <w:hideMark/>
          </w:tcPr>
          <w:p w14:paraId="54CC1CA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无障碍停车位1个包含1个6.0m*2.5m停车位及1个1.2m*6.0m车位，含划线（采用热熔反光涂料）、无障碍标志。</w:t>
            </w:r>
          </w:p>
        </w:tc>
        <w:tc>
          <w:tcPr>
            <w:tcW w:w="805" w:type="dxa"/>
            <w:shd w:val="clear" w:color="auto" w:fill="auto"/>
            <w:vAlign w:val="center"/>
            <w:hideMark/>
          </w:tcPr>
          <w:p w14:paraId="3573F46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C73128B" w14:textId="34422E0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259B2827" w14:textId="37065EE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6028D9" w14:textId="0A72C8B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00BEE04" w14:textId="708BBCD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A110084" w14:textId="77777777" w:rsidTr="00657471">
        <w:trPr>
          <w:trHeight w:val="1192"/>
        </w:trPr>
        <w:tc>
          <w:tcPr>
            <w:tcW w:w="649" w:type="dxa"/>
            <w:vMerge/>
            <w:vAlign w:val="center"/>
            <w:hideMark/>
          </w:tcPr>
          <w:p w14:paraId="75C22F3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599D0D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8ED476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无障碍停车位标识（立杆）</w:t>
            </w:r>
          </w:p>
        </w:tc>
        <w:tc>
          <w:tcPr>
            <w:tcW w:w="5622" w:type="dxa"/>
            <w:shd w:val="clear" w:color="auto" w:fill="auto"/>
            <w:vAlign w:val="center"/>
            <w:hideMark/>
          </w:tcPr>
          <w:p w14:paraId="71DA2EC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铝合金材质,深底白字，与现有文化元素相融合。立杆采用φ7.5钢管立柱，高度2.5米，立杆基础做法：100厚碎石垫层、C25级混凝土基础（含模板），单价含立杆预埋件，法兰盘，土方开挖、回填、外运等全部内容</w:t>
            </w:r>
          </w:p>
        </w:tc>
        <w:tc>
          <w:tcPr>
            <w:tcW w:w="805" w:type="dxa"/>
            <w:shd w:val="clear" w:color="auto" w:fill="auto"/>
            <w:vAlign w:val="center"/>
            <w:hideMark/>
          </w:tcPr>
          <w:p w14:paraId="5A42B1F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BB20076" w14:textId="69ECC43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06C87D65" w14:textId="3BD7AD0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47F4CF4" w14:textId="5C16301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2B80E80" w14:textId="5A3F21C4"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8AF33FC" w14:textId="77777777" w:rsidTr="00657471">
        <w:trPr>
          <w:trHeight w:val="3101"/>
        </w:trPr>
        <w:tc>
          <w:tcPr>
            <w:tcW w:w="649" w:type="dxa"/>
            <w:vMerge w:val="restart"/>
            <w:shd w:val="clear" w:color="auto" w:fill="auto"/>
            <w:vAlign w:val="center"/>
            <w:hideMark/>
          </w:tcPr>
          <w:p w14:paraId="594DB4BF" w14:textId="3B31687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w:t>
            </w:r>
          </w:p>
        </w:tc>
        <w:tc>
          <w:tcPr>
            <w:tcW w:w="1205" w:type="dxa"/>
            <w:vMerge w:val="restart"/>
            <w:shd w:val="clear" w:color="auto" w:fill="auto"/>
            <w:vAlign w:val="center"/>
            <w:hideMark/>
          </w:tcPr>
          <w:p w14:paraId="151BF9B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6D471A9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5622" w:type="dxa"/>
            <w:shd w:val="clear" w:color="auto" w:fill="auto"/>
            <w:vAlign w:val="center"/>
            <w:hideMark/>
          </w:tcPr>
          <w:p w14:paraId="5BD43FD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805" w:type="dxa"/>
            <w:shd w:val="clear" w:color="auto" w:fill="auto"/>
            <w:vAlign w:val="center"/>
            <w:hideMark/>
          </w:tcPr>
          <w:p w14:paraId="78A2EAD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D18D124" w14:textId="7181BDA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C1C1609" w14:textId="42FF466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C864DCE" w14:textId="563BB97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763BF51" w14:textId="4C4746AD"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39C7D819" w14:textId="77777777" w:rsidTr="00657471">
        <w:trPr>
          <w:trHeight w:val="381"/>
        </w:trPr>
        <w:tc>
          <w:tcPr>
            <w:tcW w:w="649" w:type="dxa"/>
            <w:vMerge/>
            <w:vAlign w:val="center"/>
            <w:hideMark/>
          </w:tcPr>
          <w:p w14:paraId="146A0EC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3C6E0E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FAE151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146C0F2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108D8E4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197139B" w14:textId="1955856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BD7D96E" w14:textId="656F2E0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2BD2CAC" w14:textId="7545411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E67A8EA" w14:textId="7CE00ACA"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7B7B81CD" w14:textId="77777777" w:rsidTr="00657471">
        <w:trPr>
          <w:trHeight w:val="517"/>
        </w:trPr>
        <w:tc>
          <w:tcPr>
            <w:tcW w:w="649" w:type="dxa"/>
            <w:shd w:val="clear" w:color="auto" w:fill="auto"/>
            <w:vAlign w:val="center"/>
            <w:hideMark/>
          </w:tcPr>
          <w:p w14:paraId="42BA0EAC" w14:textId="00EAF90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9</w:t>
            </w:r>
          </w:p>
        </w:tc>
        <w:tc>
          <w:tcPr>
            <w:tcW w:w="1205" w:type="dxa"/>
            <w:shd w:val="clear" w:color="auto" w:fill="auto"/>
            <w:vAlign w:val="center"/>
            <w:hideMark/>
          </w:tcPr>
          <w:p w14:paraId="76D1C34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683DA97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209A8A3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63B4B62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26BD8230" w14:textId="515FBDF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F383ADC" w14:textId="3A0AE0F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B36F871" w14:textId="4E66429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6E5DDD1" w14:textId="44169924"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550FE7BD" w14:textId="77777777" w:rsidTr="00D237A7">
        <w:trPr>
          <w:trHeight w:val="600"/>
        </w:trPr>
        <w:tc>
          <w:tcPr>
            <w:tcW w:w="13680" w:type="dxa"/>
            <w:gridSpan w:val="9"/>
            <w:shd w:val="clear" w:color="auto" w:fill="auto"/>
            <w:vAlign w:val="center"/>
            <w:hideMark/>
          </w:tcPr>
          <w:p w14:paraId="4C2F7E5F"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八、桃缘超市</w:t>
            </w:r>
          </w:p>
        </w:tc>
      </w:tr>
      <w:tr w:rsidR="00657471" w:rsidRPr="001518AC" w14:paraId="403AF2AF" w14:textId="77777777" w:rsidTr="00657471">
        <w:trPr>
          <w:trHeight w:val="874"/>
        </w:trPr>
        <w:tc>
          <w:tcPr>
            <w:tcW w:w="649" w:type="dxa"/>
            <w:vMerge w:val="restart"/>
            <w:shd w:val="clear" w:color="auto" w:fill="auto"/>
            <w:vAlign w:val="center"/>
            <w:hideMark/>
          </w:tcPr>
          <w:p w14:paraId="5E3A26B5" w14:textId="61073FF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77EBE0E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2F20782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0BAF4A4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5EC0C61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247CC484" w14:textId="6E2EA5F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618BB319" w14:textId="31FDC99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762BA4C" w14:textId="702B01E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191C4E2" w14:textId="3CF45A7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8E91E3D" w14:textId="77777777" w:rsidTr="00657471">
        <w:trPr>
          <w:trHeight w:val="547"/>
        </w:trPr>
        <w:tc>
          <w:tcPr>
            <w:tcW w:w="649" w:type="dxa"/>
            <w:vMerge/>
            <w:vAlign w:val="center"/>
            <w:hideMark/>
          </w:tcPr>
          <w:p w14:paraId="307D029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6D8F44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C1F518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28889CA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1BEEE4B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6C870AF" w14:textId="0EA326B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4297B241" w14:textId="053FBB4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09E48CB" w14:textId="7900A58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35B8423" w14:textId="28DA125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4CD287A" w14:textId="77777777" w:rsidTr="00657471">
        <w:trPr>
          <w:trHeight w:val="683"/>
        </w:trPr>
        <w:tc>
          <w:tcPr>
            <w:tcW w:w="649" w:type="dxa"/>
            <w:vMerge/>
            <w:vAlign w:val="center"/>
            <w:hideMark/>
          </w:tcPr>
          <w:p w14:paraId="3239D6B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FEFDC8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FED5A3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2FAB3BB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571E8A6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49AFC690" w14:textId="241116B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776170E7" w14:textId="50FF652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355204" w14:textId="70D8948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8984649" w14:textId="3FC71FE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5690744" w14:textId="77777777" w:rsidTr="00657471">
        <w:trPr>
          <w:trHeight w:val="691"/>
        </w:trPr>
        <w:tc>
          <w:tcPr>
            <w:tcW w:w="649" w:type="dxa"/>
            <w:vMerge/>
            <w:vAlign w:val="center"/>
            <w:hideMark/>
          </w:tcPr>
          <w:p w14:paraId="1D968E8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3E6084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AD8CA6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09D9FB9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0A954A0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C45287D" w14:textId="3EA15B5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42EFD42" w14:textId="55202D3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9B68925" w14:textId="4E74B08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AB824D0" w14:textId="6DA5722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C062B61" w14:textId="77777777" w:rsidTr="00657471">
        <w:trPr>
          <w:trHeight w:val="691"/>
        </w:trPr>
        <w:tc>
          <w:tcPr>
            <w:tcW w:w="649" w:type="dxa"/>
            <w:vMerge/>
            <w:vAlign w:val="center"/>
            <w:hideMark/>
          </w:tcPr>
          <w:p w14:paraId="5948B56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563703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2D4618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08AEE57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38A6DE0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49F8DEC" w14:textId="4F3947C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8149477" w14:textId="7F18273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8906B47" w14:textId="5CA550E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7058AA" w14:textId="4D1DABB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1DF5739" w14:textId="77777777" w:rsidTr="00657471">
        <w:trPr>
          <w:trHeight w:val="681"/>
        </w:trPr>
        <w:tc>
          <w:tcPr>
            <w:tcW w:w="649" w:type="dxa"/>
            <w:shd w:val="clear" w:color="auto" w:fill="auto"/>
            <w:vAlign w:val="center"/>
            <w:hideMark/>
          </w:tcPr>
          <w:p w14:paraId="23BAF5DE" w14:textId="6382B7B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shd w:val="clear" w:color="auto" w:fill="auto"/>
            <w:vAlign w:val="center"/>
            <w:hideMark/>
          </w:tcPr>
          <w:p w14:paraId="5677000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2E48866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2F58D4F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7DEDEBE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2B7EF7C6" w14:textId="28CDCF7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0F42319" w14:textId="0651B11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F34A73" w14:textId="0702E9B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07C0BD9" w14:textId="15CCD3B8"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A098253" w14:textId="77777777" w:rsidTr="00D237A7">
        <w:trPr>
          <w:trHeight w:val="459"/>
        </w:trPr>
        <w:tc>
          <w:tcPr>
            <w:tcW w:w="13680" w:type="dxa"/>
            <w:gridSpan w:val="9"/>
            <w:shd w:val="clear" w:color="auto" w:fill="auto"/>
            <w:vAlign w:val="center"/>
            <w:hideMark/>
          </w:tcPr>
          <w:p w14:paraId="20222C48"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九、凤桥镇镇党群服务中心</w:t>
            </w:r>
          </w:p>
        </w:tc>
      </w:tr>
      <w:tr w:rsidR="00657471" w:rsidRPr="001518AC" w14:paraId="127228F1" w14:textId="77777777" w:rsidTr="00657471">
        <w:trPr>
          <w:trHeight w:val="1020"/>
        </w:trPr>
        <w:tc>
          <w:tcPr>
            <w:tcW w:w="649" w:type="dxa"/>
            <w:vMerge w:val="restart"/>
            <w:shd w:val="clear" w:color="auto" w:fill="auto"/>
            <w:vAlign w:val="center"/>
            <w:hideMark/>
          </w:tcPr>
          <w:p w14:paraId="39D97E86" w14:textId="7A9C59E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67D7A26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对外通道</w:t>
            </w:r>
          </w:p>
        </w:tc>
        <w:tc>
          <w:tcPr>
            <w:tcW w:w="1209" w:type="dxa"/>
            <w:shd w:val="clear" w:color="auto" w:fill="auto"/>
            <w:vAlign w:val="center"/>
            <w:hideMark/>
          </w:tcPr>
          <w:p w14:paraId="567D834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282260C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49E6D92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8249AFC" w14:textId="5B32A93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944" w:type="dxa"/>
            <w:shd w:val="clear" w:color="auto" w:fill="auto"/>
            <w:vAlign w:val="center"/>
            <w:hideMark/>
          </w:tcPr>
          <w:p w14:paraId="6F5A80C6" w14:textId="6DE3033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E0B13DA" w14:textId="38FE8EB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A059001" w14:textId="18B5347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D703CD0" w14:textId="77777777" w:rsidTr="00657471">
        <w:trPr>
          <w:trHeight w:val="699"/>
        </w:trPr>
        <w:tc>
          <w:tcPr>
            <w:tcW w:w="649" w:type="dxa"/>
            <w:vMerge/>
            <w:vAlign w:val="center"/>
            <w:hideMark/>
          </w:tcPr>
          <w:p w14:paraId="4099705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9772AF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BB9425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1D33DFC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6A1D722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6B1CC64" w14:textId="4191C3B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944" w:type="dxa"/>
            <w:shd w:val="clear" w:color="auto" w:fill="auto"/>
            <w:vAlign w:val="center"/>
            <w:hideMark/>
          </w:tcPr>
          <w:p w14:paraId="6DFAD9F6" w14:textId="7AAB292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88B711" w14:textId="1356882D"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6E3D506" w14:textId="79B2D314"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803C82A" w14:textId="77777777" w:rsidTr="00657471">
        <w:trPr>
          <w:trHeight w:val="629"/>
        </w:trPr>
        <w:tc>
          <w:tcPr>
            <w:tcW w:w="649" w:type="dxa"/>
            <w:vMerge/>
            <w:vAlign w:val="center"/>
            <w:hideMark/>
          </w:tcPr>
          <w:p w14:paraId="55D9FE8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705A05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DE3E3C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块料面层</w:t>
            </w:r>
          </w:p>
        </w:tc>
        <w:tc>
          <w:tcPr>
            <w:tcW w:w="5622" w:type="dxa"/>
            <w:shd w:val="clear" w:color="auto" w:fill="auto"/>
            <w:vAlign w:val="center"/>
            <w:hideMark/>
          </w:tcPr>
          <w:p w14:paraId="4AA6CE9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花岗岩火烧面铺设（具体尺寸根据现场而定，含切割费用），具体基层做法为：4cm水泥砂浆。</w:t>
            </w:r>
          </w:p>
        </w:tc>
        <w:tc>
          <w:tcPr>
            <w:tcW w:w="805" w:type="dxa"/>
            <w:shd w:val="clear" w:color="auto" w:fill="auto"/>
            <w:vAlign w:val="center"/>
            <w:hideMark/>
          </w:tcPr>
          <w:p w14:paraId="7C4F791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FE6A269" w14:textId="100F556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944" w:type="dxa"/>
            <w:shd w:val="clear" w:color="auto" w:fill="auto"/>
            <w:vAlign w:val="center"/>
            <w:hideMark/>
          </w:tcPr>
          <w:p w14:paraId="1DF14B45" w14:textId="5C5890F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CE16797" w14:textId="4CBE206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E4FD74E" w14:textId="34ED227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24D2200" w14:textId="77777777" w:rsidTr="00657471">
        <w:trPr>
          <w:trHeight w:val="660"/>
        </w:trPr>
        <w:tc>
          <w:tcPr>
            <w:tcW w:w="649" w:type="dxa"/>
            <w:vMerge/>
            <w:vAlign w:val="center"/>
            <w:hideMark/>
          </w:tcPr>
          <w:p w14:paraId="2422E4C7"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9AF60E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824BFF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坡道挡板</w:t>
            </w:r>
          </w:p>
        </w:tc>
        <w:tc>
          <w:tcPr>
            <w:tcW w:w="5622" w:type="dxa"/>
            <w:shd w:val="clear" w:color="auto" w:fill="auto"/>
            <w:vAlign w:val="center"/>
            <w:hideMark/>
          </w:tcPr>
          <w:p w14:paraId="04E4C52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新建坡道挡板，尺寸：100mm*100mm花岗岩贴边（含材料切割、磨边、安装费用）。</w:t>
            </w:r>
          </w:p>
        </w:tc>
        <w:tc>
          <w:tcPr>
            <w:tcW w:w="805" w:type="dxa"/>
            <w:shd w:val="clear" w:color="auto" w:fill="auto"/>
            <w:vAlign w:val="center"/>
            <w:hideMark/>
          </w:tcPr>
          <w:p w14:paraId="576CA7B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7E6AC795" w14:textId="374BE9D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944" w:type="dxa"/>
            <w:shd w:val="clear" w:color="auto" w:fill="auto"/>
            <w:vAlign w:val="center"/>
            <w:hideMark/>
          </w:tcPr>
          <w:p w14:paraId="6177907E" w14:textId="085051C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EF2B3B" w14:textId="0C5D0BC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C5A6121" w14:textId="68992FF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55E9BB3" w14:textId="77777777" w:rsidTr="00657471">
        <w:trPr>
          <w:trHeight w:val="1943"/>
        </w:trPr>
        <w:tc>
          <w:tcPr>
            <w:tcW w:w="649" w:type="dxa"/>
            <w:vMerge/>
            <w:vAlign w:val="center"/>
            <w:hideMark/>
          </w:tcPr>
          <w:p w14:paraId="441E534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A6EDA7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9BFB5C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不锈钢扶手</w:t>
            </w:r>
          </w:p>
        </w:tc>
        <w:tc>
          <w:tcPr>
            <w:tcW w:w="5622" w:type="dxa"/>
            <w:shd w:val="clear" w:color="auto" w:fill="auto"/>
            <w:vAlign w:val="center"/>
            <w:hideMark/>
          </w:tcPr>
          <w:p w14:paraId="7AACCBF5" w14:textId="7655E6DE"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定制扶手，钢管直径35-50mm,上层扶手高度850mm~900mm,下层扶手高度650mm~700mm。产品表面由热转印机用水转印贴纸技术工艺，经1300度高温转印而成；科技环保，附着力强，耐高温性能好。含材料运输，人工安装费用。★提供权威部门出具的产品检测报告：力学性能、化学成分需符合Q/SX1-2023《装饰用焊接不锈钢管材》标准。</w:t>
            </w:r>
          </w:p>
        </w:tc>
        <w:tc>
          <w:tcPr>
            <w:tcW w:w="805" w:type="dxa"/>
            <w:shd w:val="clear" w:color="auto" w:fill="auto"/>
            <w:vAlign w:val="center"/>
            <w:hideMark/>
          </w:tcPr>
          <w:p w14:paraId="5219793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364B9BD4" w14:textId="5886BAB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18.00</w:t>
            </w:r>
          </w:p>
        </w:tc>
        <w:tc>
          <w:tcPr>
            <w:tcW w:w="944" w:type="dxa"/>
            <w:shd w:val="clear" w:color="auto" w:fill="auto"/>
            <w:vAlign w:val="center"/>
            <w:hideMark/>
          </w:tcPr>
          <w:p w14:paraId="0DA5E8FD" w14:textId="57D15DA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0E7E4A3" w14:textId="1602005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B3B19EE" w14:textId="65D315E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31762C5" w14:textId="77777777" w:rsidTr="00657471">
        <w:trPr>
          <w:trHeight w:val="1041"/>
        </w:trPr>
        <w:tc>
          <w:tcPr>
            <w:tcW w:w="649" w:type="dxa"/>
            <w:vMerge/>
            <w:vAlign w:val="center"/>
            <w:hideMark/>
          </w:tcPr>
          <w:p w14:paraId="0987EC8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88FFD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8CB689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盲文贴纸</w:t>
            </w:r>
          </w:p>
        </w:tc>
        <w:tc>
          <w:tcPr>
            <w:tcW w:w="5622" w:type="dxa"/>
            <w:shd w:val="clear" w:color="auto" w:fill="auto"/>
            <w:vAlign w:val="center"/>
            <w:hideMark/>
          </w:tcPr>
          <w:p w14:paraId="1E785D5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采用通用盲文印刷在透明塑料片，尺寸定制,易撕易贴，用于扶手起点终点及转角的地方，为视障人群出行提供方便</w:t>
            </w:r>
          </w:p>
        </w:tc>
        <w:tc>
          <w:tcPr>
            <w:tcW w:w="805" w:type="dxa"/>
            <w:shd w:val="clear" w:color="auto" w:fill="auto"/>
            <w:vAlign w:val="center"/>
            <w:hideMark/>
          </w:tcPr>
          <w:p w14:paraId="0AA2CA4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223795B6" w14:textId="43B6309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16.00</w:t>
            </w:r>
          </w:p>
        </w:tc>
        <w:tc>
          <w:tcPr>
            <w:tcW w:w="944" w:type="dxa"/>
            <w:shd w:val="clear" w:color="auto" w:fill="auto"/>
            <w:vAlign w:val="center"/>
            <w:hideMark/>
          </w:tcPr>
          <w:p w14:paraId="49772143" w14:textId="6DFCA0D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A43DF61" w14:textId="0FB2B14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8DD767D" w14:textId="554860C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BF4097F" w14:textId="77777777" w:rsidTr="00657471">
        <w:trPr>
          <w:trHeight w:val="981"/>
        </w:trPr>
        <w:tc>
          <w:tcPr>
            <w:tcW w:w="649" w:type="dxa"/>
            <w:vMerge/>
            <w:vAlign w:val="center"/>
            <w:hideMark/>
          </w:tcPr>
          <w:p w14:paraId="3334CC6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B914A2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FD7A63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无障碍坡道标识（立式牌）</w:t>
            </w:r>
          </w:p>
        </w:tc>
        <w:tc>
          <w:tcPr>
            <w:tcW w:w="5622" w:type="dxa"/>
            <w:shd w:val="clear" w:color="auto" w:fill="auto"/>
            <w:vAlign w:val="center"/>
            <w:hideMark/>
          </w:tcPr>
          <w:p w14:paraId="6F11891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尺寸：300mm*150mm*10mm，深底白字,与现有文化元素相融合,可增加热线服务电话</w:t>
            </w:r>
          </w:p>
        </w:tc>
        <w:tc>
          <w:tcPr>
            <w:tcW w:w="805" w:type="dxa"/>
            <w:shd w:val="clear" w:color="auto" w:fill="auto"/>
            <w:vAlign w:val="center"/>
            <w:hideMark/>
          </w:tcPr>
          <w:p w14:paraId="0EC4244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5B055D8" w14:textId="3F72BB1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8D9ECBA" w14:textId="54B5F75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5B6A52" w14:textId="63DF2CF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D0AA1F6" w14:textId="03CC971D"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80BA9DA" w14:textId="77777777" w:rsidTr="00657471">
        <w:trPr>
          <w:trHeight w:val="692"/>
        </w:trPr>
        <w:tc>
          <w:tcPr>
            <w:tcW w:w="649" w:type="dxa"/>
            <w:vMerge/>
            <w:vAlign w:val="center"/>
            <w:hideMark/>
          </w:tcPr>
          <w:p w14:paraId="0C1D30A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6DFE5C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680150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无障碍坡道标识</w:t>
            </w:r>
          </w:p>
        </w:tc>
        <w:tc>
          <w:tcPr>
            <w:tcW w:w="5622" w:type="dxa"/>
            <w:shd w:val="clear" w:color="auto" w:fill="auto"/>
            <w:vAlign w:val="center"/>
            <w:hideMark/>
          </w:tcPr>
          <w:p w14:paraId="5AB4B8A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尺寸：300mm*150mm*10mm，深底白字,材质：不锈钢，与现有文化元素相融合,可增加热线服务电话</w:t>
            </w:r>
          </w:p>
        </w:tc>
        <w:tc>
          <w:tcPr>
            <w:tcW w:w="805" w:type="dxa"/>
            <w:shd w:val="clear" w:color="auto" w:fill="auto"/>
            <w:vAlign w:val="center"/>
            <w:hideMark/>
          </w:tcPr>
          <w:p w14:paraId="621C3D6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06C5961" w14:textId="2F81327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7ADCA97" w14:textId="5ACDDA6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41A925" w14:textId="2641457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F02C350" w14:textId="3113A799"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5396029" w14:textId="77777777" w:rsidTr="00657471">
        <w:trPr>
          <w:trHeight w:val="701"/>
        </w:trPr>
        <w:tc>
          <w:tcPr>
            <w:tcW w:w="649" w:type="dxa"/>
            <w:vMerge/>
            <w:vAlign w:val="center"/>
            <w:hideMark/>
          </w:tcPr>
          <w:p w14:paraId="22800F9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5E24C2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5902E2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辅助犬标识</w:t>
            </w:r>
          </w:p>
        </w:tc>
        <w:tc>
          <w:tcPr>
            <w:tcW w:w="5622" w:type="dxa"/>
            <w:shd w:val="clear" w:color="auto" w:fill="auto"/>
            <w:vAlign w:val="center"/>
            <w:hideMark/>
          </w:tcPr>
          <w:p w14:paraId="3747CB5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尺寸300mm*150mm*10mm，304不锈钢材质，深底白字，采用国家无障碍标准标识绘制而成。</w:t>
            </w:r>
          </w:p>
        </w:tc>
        <w:tc>
          <w:tcPr>
            <w:tcW w:w="805" w:type="dxa"/>
            <w:shd w:val="clear" w:color="auto" w:fill="auto"/>
            <w:vAlign w:val="center"/>
            <w:hideMark/>
          </w:tcPr>
          <w:p w14:paraId="58517AF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48E80B55" w14:textId="0A79941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0907AA67" w14:textId="5A117498"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620E1D3" w14:textId="6AB2C72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841C2B" w14:textId="678F1E7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492752A" w14:textId="77777777" w:rsidTr="00657471">
        <w:trPr>
          <w:trHeight w:val="697"/>
        </w:trPr>
        <w:tc>
          <w:tcPr>
            <w:tcW w:w="649" w:type="dxa"/>
            <w:vMerge w:val="restart"/>
            <w:shd w:val="clear" w:color="auto" w:fill="auto"/>
            <w:vAlign w:val="center"/>
            <w:hideMark/>
          </w:tcPr>
          <w:p w14:paraId="052AC3C3" w14:textId="7531F05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54A4D28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内部通道</w:t>
            </w:r>
          </w:p>
        </w:tc>
        <w:tc>
          <w:tcPr>
            <w:tcW w:w="1209" w:type="dxa"/>
            <w:shd w:val="clear" w:color="auto" w:fill="auto"/>
            <w:vAlign w:val="center"/>
            <w:hideMark/>
          </w:tcPr>
          <w:p w14:paraId="522D51D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无障碍地贴</w:t>
            </w:r>
          </w:p>
        </w:tc>
        <w:tc>
          <w:tcPr>
            <w:tcW w:w="5622" w:type="dxa"/>
            <w:shd w:val="clear" w:color="auto" w:fill="auto"/>
            <w:vAlign w:val="center"/>
            <w:hideMark/>
          </w:tcPr>
          <w:p w14:paraId="2FA9AC4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尺寸：450mm*200mm，深底白字,材质：喷绘布。</w:t>
            </w:r>
          </w:p>
        </w:tc>
        <w:tc>
          <w:tcPr>
            <w:tcW w:w="805" w:type="dxa"/>
            <w:shd w:val="clear" w:color="auto" w:fill="auto"/>
            <w:vAlign w:val="center"/>
            <w:hideMark/>
          </w:tcPr>
          <w:p w14:paraId="1B42ED5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19822BB" w14:textId="17DD50B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w:t>
            </w:r>
          </w:p>
        </w:tc>
        <w:tc>
          <w:tcPr>
            <w:tcW w:w="944" w:type="dxa"/>
            <w:shd w:val="clear" w:color="auto" w:fill="auto"/>
            <w:vAlign w:val="center"/>
            <w:hideMark/>
          </w:tcPr>
          <w:p w14:paraId="747950FF" w14:textId="7891ED9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D254A95" w14:textId="11549293"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AAB316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柜台*3，卫生间*3</w:t>
            </w:r>
          </w:p>
        </w:tc>
      </w:tr>
      <w:tr w:rsidR="00657471" w:rsidRPr="001518AC" w14:paraId="270A8EB4" w14:textId="77777777" w:rsidTr="00657471">
        <w:trPr>
          <w:trHeight w:val="1260"/>
        </w:trPr>
        <w:tc>
          <w:tcPr>
            <w:tcW w:w="649" w:type="dxa"/>
            <w:vMerge/>
            <w:vAlign w:val="center"/>
            <w:hideMark/>
          </w:tcPr>
          <w:p w14:paraId="21A589B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6A06FC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3ECA6F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橡胶坡道</w:t>
            </w:r>
          </w:p>
        </w:tc>
        <w:tc>
          <w:tcPr>
            <w:tcW w:w="5622" w:type="dxa"/>
            <w:shd w:val="clear" w:color="auto" w:fill="auto"/>
            <w:vAlign w:val="center"/>
            <w:hideMark/>
          </w:tcPr>
          <w:p w14:paraId="18CD453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耐压防滑斜坡垫，橡胶材质，注塑机一体成型，承重能力更好。膨胀螺丝牢固，无噪音。可组合拼接，组合出任意长度。底部出水孔设计，拒绝马路积水，多道交叉结构，抗压性好。</w:t>
            </w:r>
          </w:p>
        </w:tc>
        <w:tc>
          <w:tcPr>
            <w:tcW w:w="805" w:type="dxa"/>
            <w:shd w:val="clear" w:color="auto" w:fill="auto"/>
            <w:vAlign w:val="center"/>
            <w:hideMark/>
          </w:tcPr>
          <w:p w14:paraId="15E61F4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384A089C" w14:textId="206DFE3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0B391627" w14:textId="7487C74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813829A" w14:textId="17F4B94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F861CC6" w14:textId="22747B3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04FF50F" w14:textId="77777777" w:rsidTr="00657471">
        <w:trPr>
          <w:trHeight w:val="1122"/>
        </w:trPr>
        <w:tc>
          <w:tcPr>
            <w:tcW w:w="649" w:type="dxa"/>
            <w:vMerge w:val="restart"/>
            <w:shd w:val="clear" w:color="auto" w:fill="auto"/>
            <w:vAlign w:val="center"/>
            <w:hideMark/>
          </w:tcPr>
          <w:p w14:paraId="5B1160C3" w14:textId="36BDF18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lastRenderedPageBreak/>
              <w:t>3</w:t>
            </w:r>
          </w:p>
        </w:tc>
        <w:tc>
          <w:tcPr>
            <w:tcW w:w="1205" w:type="dxa"/>
            <w:vMerge w:val="restart"/>
            <w:shd w:val="clear" w:color="auto" w:fill="auto"/>
            <w:vAlign w:val="center"/>
            <w:hideMark/>
          </w:tcPr>
          <w:p w14:paraId="44B9FCB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服务前台</w:t>
            </w:r>
          </w:p>
        </w:tc>
        <w:tc>
          <w:tcPr>
            <w:tcW w:w="1209" w:type="dxa"/>
            <w:shd w:val="clear" w:color="auto" w:fill="auto"/>
            <w:vAlign w:val="center"/>
            <w:hideMark/>
          </w:tcPr>
          <w:p w14:paraId="2E20FD8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低位无障碍柜台</w:t>
            </w:r>
          </w:p>
        </w:tc>
        <w:tc>
          <w:tcPr>
            <w:tcW w:w="5622" w:type="dxa"/>
            <w:shd w:val="clear" w:color="auto" w:fill="auto"/>
            <w:vAlign w:val="center"/>
            <w:hideMark/>
          </w:tcPr>
          <w:p w14:paraId="42ABFAD7" w14:textId="2FE86DD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尺寸120*60*80cm（长*宽*高）,木质材质，侧面采用雕刻工艺，前端配有抓杆，桌面配有亚克力盲文贴。表面离地高度为70-85cm，下部留出宽75cm,高65cm,深度45cm的容膝空间。</w:t>
            </w:r>
          </w:p>
        </w:tc>
        <w:tc>
          <w:tcPr>
            <w:tcW w:w="805" w:type="dxa"/>
            <w:shd w:val="clear" w:color="auto" w:fill="auto"/>
            <w:vAlign w:val="center"/>
            <w:hideMark/>
          </w:tcPr>
          <w:p w14:paraId="5AC2E42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01B82C34" w14:textId="02CA8CC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1846D8F" w14:textId="69A6A23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06BAFF1" w14:textId="38AA50F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E496260" w14:textId="78F172B7"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EC6972A" w14:textId="77777777" w:rsidTr="00657471">
        <w:trPr>
          <w:trHeight w:val="939"/>
        </w:trPr>
        <w:tc>
          <w:tcPr>
            <w:tcW w:w="649" w:type="dxa"/>
            <w:vMerge/>
            <w:vAlign w:val="center"/>
            <w:hideMark/>
          </w:tcPr>
          <w:p w14:paraId="567927C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0F7C34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C0B474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无障碍柜台标识</w:t>
            </w:r>
          </w:p>
        </w:tc>
        <w:tc>
          <w:tcPr>
            <w:tcW w:w="5622" w:type="dxa"/>
            <w:shd w:val="clear" w:color="auto" w:fill="auto"/>
            <w:vAlign w:val="center"/>
            <w:hideMark/>
          </w:tcPr>
          <w:p w14:paraId="17BAF38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三角牌，尺寸：200mm*80mm，绿底白字且带盲文，亚克力材质，采用国家无障碍标准标识绘制而成。</w:t>
            </w:r>
          </w:p>
        </w:tc>
        <w:tc>
          <w:tcPr>
            <w:tcW w:w="805" w:type="dxa"/>
            <w:shd w:val="clear" w:color="auto" w:fill="auto"/>
            <w:vAlign w:val="center"/>
            <w:hideMark/>
          </w:tcPr>
          <w:p w14:paraId="7A1E04F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6CB27AE2" w14:textId="2F866BB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6211EA0" w14:textId="61CAC5E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A0909B" w14:textId="3B16E64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DD851CB" w14:textId="788D87A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A5D590A" w14:textId="77777777" w:rsidTr="00657471">
        <w:trPr>
          <w:trHeight w:val="3810"/>
        </w:trPr>
        <w:tc>
          <w:tcPr>
            <w:tcW w:w="649" w:type="dxa"/>
            <w:vMerge/>
            <w:vAlign w:val="center"/>
            <w:hideMark/>
          </w:tcPr>
          <w:p w14:paraId="73A1E57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4EE1EA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E1B3E6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轮椅</w:t>
            </w:r>
          </w:p>
        </w:tc>
        <w:tc>
          <w:tcPr>
            <w:tcW w:w="5622" w:type="dxa"/>
            <w:shd w:val="clear" w:color="auto" w:fill="auto"/>
            <w:vAlign w:val="center"/>
            <w:hideMark/>
          </w:tcPr>
          <w:p w14:paraId="56356BF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1、车架为高强度铝合金材质，耐腐蚀车重12.8KG，可承重100KG.</w:t>
            </w:r>
            <w:r w:rsidRPr="001518AC">
              <w:rPr>
                <w:rFonts w:ascii="宋体" w:hAnsi="宋体" w:cs="宋体" w:hint="eastAsia"/>
                <w:color w:val="000000" w:themeColor="text1"/>
                <w:kern w:val="0"/>
                <w:sz w:val="22"/>
                <w:szCs w:val="22"/>
              </w:rPr>
              <w:br/>
              <w:t>2、产品可折叠，双支撑架，手驱动四轮轮椅，驱动方式采用手直接驱动后轮式；</w:t>
            </w:r>
            <w:r w:rsidRPr="001518AC">
              <w:rPr>
                <w:rFonts w:ascii="宋体" w:hAnsi="宋体" w:cs="宋体" w:hint="eastAsia"/>
                <w:color w:val="000000" w:themeColor="text1"/>
                <w:kern w:val="0"/>
                <w:sz w:val="22"/>
                <w:szCs w:val="22"/>
              </w:rPr>
              <w:br/>
              <w:t>3、座垫：软座垫，座垫材料为韧性、抗拉、抗压好的尼龙布料内置海绵，中间大于300d的帆布夹层；</w:t>
            </w:r>
            <w:r w:rsidRPr="001518AC">
              <w:rPr>
                <w:rFonts w:ascii="宋体" w:hAnsi="宋体" w:cs="宋体" w:hint="eastAsia"/>
                <w:color w:val="000000" w:themeColor="text1"/>
                <w:kern w:val="0"/>
                <w:sz w:val="22"/>
                <w:szCs w:val="22"/>
              </w:rPr>
              <w:br/>
              <w:t>靠背：为软靠背，材料为韧性、抗拉、抗压好的尼龙布料，缝边牢固整齐，带有折背功能；</w:t>
            </w:r>
            <w:r w:rsidRPr="001518AC">
              <w:rPr>
                <w:rFonts w:ascii="宋体" w:hAnsi="宋体" w:cs="宋体" w:hint="eastAsia"/>
                <w:color w:val="000000" w:themeColor="text1"/>
                <w:kern w:val="0"/>
                <w:sz w:val="22"/>
                <w:szCs w:val="22"/>
              </w:rPr>
              <w:br/>
              <w:t>前小轮：为直径6英寸、高品质PVC实心轮胎。前叉采用双轴承；后轮：为直径20英寸的免充气优质PU胎；</w:t>
            </w:r>
            <w:r w:rsidRPr="001518AC">
              <w:rPr>
                <w:rFonts w:ascii="宋体" w:hAnsi="宋体" w:cs="宋体" w:hint="eastAsia"/>
                <w:color w:val="000000" w:themeColor="text1"/>
                <w:kern w:val="0"/>
                <w:sz w:val="22"/>
                <w:szCs w:val="22"/>
              </w:rPr>
              <w:br/>
              <w:t>扶手：可后翻式，配高品质PU扶手垫；</w:t>
            </w:r>
            <w:r w:rsidRPr="001518AC">
              <w:rPr>
                <w:rFonts w:ascii="宋体" w:hAnsi="宋体" w:cs="宋体" w:hint="eastAsia"/>
                <w:color w:val="000000" w:themeColor="text1"/>
                <w:kern w:val="0"/>
                <w:sz w:val="22"/>
                <w:szCs w:val="22"/>
              </w:rPr>
              <w:br/>
              <w:t>脚托：可上翻式，脚踏板高度可调；</w:t>
            </w:r>
            <w:r w:rsidRPr="001518AC">
              <w:rPr>
                <w:rFonts w:ascii="宋体" w:hAnsi="宋体" w:cs="宋体" w:hint="eastAsia"/>
                <w:color w:val="000000" w:themeColor="text1"/>
                <w:kern w:val="0"/>
                <w:sz w:val="22"/>
                <w:szCs w:val="22"/>
              </w:rPr>
              <w:br/>
              <w:t>刹车：配联动式护理刹车和手动驻刹；</w:t>
            </w:r>
            <w:r w:rsidRPr="001518AC">
              <w:rPr>
                <w:rFonts w:ascii="宋体" w:hAnsi="宋体" w:cs="宋体" w:hint="eastAsia"/>
                <w:color w:val="000000" w:themeColor="text1"/>
                <w:kern w:val="0"/>
                <w:sz w:val="22"/>
                <w:szCs w:val="22"/>
              </w:rPr>
              <w:br/>
              <w:t>背垫配有可调式安全带，小腿部分配有支撑带。</w:t>
            </w:r>
          </w:p>
        </w:tc>
        <w:tc>
          <w:tcPr>
            <w:tcW w:w="805" w:type="dxa"/>
            <w:shd w:val="clear" w:color="auto" w:fill="auto"/>
            <w:vAlign w:val="center"/>
            <w:hideMark/>
          </w:tcPr>
          <w:p w14:paraId="5A7C340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69E3F090" w14:textId="52DEBCF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890BB39" w14:textId="6899617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36B5DAA" w14:textId="5F3DDA3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8F50213" w14:textId="62E86536"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FDE6216" w14:textId="77777777" w:rsidTr="00657471">
        <w:trPr>
          <w:trHeight w:val="1260"/>
        </w:trPr>
        <w:tc>
          <w:tcPr>
            <w:tcW w:w="649" w:type="dxa"/>
            <w:vMerge/>
            <w:vAlign w:val="center"/>
            <w:hideMark/>
          </w:tcPr>
          <w:p w14:paraId="3A2D88B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FE26AC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C2865F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助行器</w:t>
            </w:r>
          </w:p>
        </w:tc>
        <w:tc>
          <w:tcPr>
            <w:tcW w:w="5622" w:type="dxa"/>
            <w:shd w:val="clear" w:color="auto" w:fill="auto"/>
            <w:vAlign w:val="center"/>
            <w:hideMark/>
          </w:tcPr>
          <w:p w14:paraId="24DD45D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铝合金材质，承重380斤，非常稳固，净重2.2公斤左右，方便使用老人轻松可提，八档可调节，适合身高140-205cm使用的。握手采用弹力棉，久握不累。可折叠，不占空间。</w:t>
            </w:r>
          </w:p>
        </w:tc>
        <w:tc>
          <w:tcPr>
            <w:tcW w:w="805" w:type="dxa"/>
            <w:shd w:val="clear" w:color="auto" w:fill="auto"/>
            <w:vAlign w:val="center"/>
            <w:hideMark/>
          </w:tcPr>
          <w:p w14:paraId="57CD4C6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台</w:t>
            </w:r>
          </w:p>
        </w:tc>
        <w:tc>
          <w:tcPr>
            <w:tcW w:w="876" w:type="dxa"/>
            <w:shd w:val="clear" w:color="auto" w:fill="auto"/>
            <w:vAlign w:val="center"/>
            <w:hideMark/>
          </w:tcPr>
          <w:p w14:paraId="79F80811" w14:textId="4603779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B5A646B" w14:textId="087FB98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5CB3A9C" w14:textId="26FD8C5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0942F11" w14:textId="67FDE20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6C1559A" w14:textId="77777777" w:rsidTr="00657471">
        <w:trPr>
          <w:trHeight w:val="511"/>
        </w:trPr>
        <w:tc>
          <w:tcPr>
            <w:tcW w:w="649" w:type="dxa"/>
            <w:vMerge/>
            <w:vAlign w:val="center"/>
            <w:hideMark/>
          </w:tcPr>
          <w:p w14:paraId="5165C7B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8AAF27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124DAA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双拐</w:t>
            </w:r>
          </w:p>
        </w:tc>
        <w:tc>
          <w:tcPr>
            <w:tcW w:w="5622" w:type="dxa"/>
            <w:shd w:val="clear" w:color="auto" w:fill="auto"/>
            <w:vAlign w:val="center"/>
            <w:hideMark/>
          </w:tcPr>
          <w:p w14:paraId="5DE4480D"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航空铝合金材料，承重320斤，单支0.8kg的。腋下棉套一副</w:t>
            </w:r>
          </w:p>
        </w:tc>
        <w:tc>
          <w:tcPr>
            <w:tcW w:w="805" w:type="dxa"/>
            <w:shd w:val="clear" w:color="auto" w:fill="auto"/>
            <w:vAlign w:val="center"/>
            <w:hideMark/>
          </w:tcPr>
          <w:p w14:paraId="19ACF45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1B266A60" w14:textId="0E10AAD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BCBA444" w14:textId="11D64E5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E6991CE" w14:textId="658820D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30B6227" w14:textId="3261C68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06A824B" w14:textId="77777777" w:rsidTr="00657471">
        <w:trPr>
          <w:trHeight w:val="780"/>
        </w:trPr>
        <w:tc>
          <w:tcPr>
            <w:tcW w:w="649" w:type="dxa"/>
            <w:vMerge w:val="restart"/>
            <w:shd w:val="clear" w:color="auto" w:fill="auto"/>
            <w:vAlign w:val="center"/>
            <w:hideMark/>
          </w:tcPr>
          <w:p w14:paraId="11FDA9EC" w14:textId="3077982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w:t>
            </w:r>
          </w:p>
        </w:tc>
        <w:tc>
          <w:tcPr>
            <w:tcW w:w="1205" w:type="dxa"/>
            <w:vMerge w:val="restart"/>
            <w:shd w:val="clear" w:color="auto" w:fill="auto"/>
            <w:vAlign w:val="center"/>
            <w:hideMark/>
          </w:tcPr>
          <w:p w14:paraId="4B6C865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1D69CB7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无障碍休息区标识</w:t>
            </w:r>
          </w:p>
        </w:tc>
        <w:tc>
          <w:tcPr>
            <w:tcW w:w="5622" w:type="dxa"/>
            <w:shd w:val="clear" w:color="auto" w:fill="auto"/>
            <w:vAlign w:val="center"/>
            <w:hideMark/>
          </w:tcPr>
          <w:p w14:paraId="7EB029C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尺寸：A4纸大小，带盲文，亚克力材质，采用国家无障碍标准标识绘制而成。</w:t>
            </w:r>
          </w:p>
        </w:tc>
        <w:tc>
          <w:tcPr>
            <w:tcW w:w="805" w:type="dxa"/>
            <w:shd w:val="clear" w:color="auto" w:fill="auto"/>
            <w:vAlign w:val="center"/>
            <w:hideMark/>
          </w:tcPr>
          <w:p w14:paraId="473F164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5A456B31" w14:textId="771609E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42E1DC1" w14:textId="6C09253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8383E9E" w14:textId="35E6A85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0C71481" w14:textId="6CD421B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33613B8" w14:textId="77777777" w:rsidTr="00657471">
        <w:trPr>
          <w:trHeight w:val="840"/>
        </w:trPr>
        <w:tc>
          <w:tcPr>
            <w:tcW w:w="649" w:type="dxa"/>
            <w:vMerge/>
            <w:vAlign w:val="center"/>
            <w:hideMark/>
          </w:tcPr>
          <w:p w14:paraId="11151A2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199897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A3B4EC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婴幼儿优先</w:t>
            </w:r>
          </w:p>
        </w:tc>
        <w:tc>
          <w:tcPr>
            <w:tcW w:w="5622" w:type="dxa"/>
            <w:shd w:val="clear" w:color="auto" w:fill="auto"/>
            <w:vAlign w:val="center"/>
            <w:hideMark/>
          </w:tcPr>
          <w:p w14:paraId="404A989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尺寸：A4纸大小，透明车贴高清画面覆防磨斜纹膜。采用国家无障碍标准标识绘制而成</w:t>
            </w:r>
          </w:p>
        </w:tc>
        <w:tc>
          <w:tcPr>
            <w:tcW w:w="805" w:type="dxa"/>
            <w:shd w:val="clear" w:color="auto" w:fill="auto"/>
            <w:vAlign w:val="center"/>
            <w:hideMark/>
          </w:tcPr>
          <w:p w14:paraId="08CCA05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D2FE806" w14:textId="2385EF8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1E4ED6C" w14:textId="211F223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6750766" w14:textId="427111D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2A9B29E" w14:textId="06C742B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D583B38" w14:textId="77777777" w:rsidTr="00657471">
        <w:trPr>
          <w:trHeight w:val="691"/>
        </w:trPr>
        <w:tc>
          <w:tcPr>
            <w:tcW w:w="649" w:type="dxa"/>
            <w:vMerge/>
            <w:vAlign w:val="center"/>
            <w:hideMark/>
          </w:tcPr>
          <w:p w14:paraId="3C9F35C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2DF45D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A8769E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w:t>
            </w:r>
          </w:p>
        </w:tc>
        <w:tc>
          <w:tcPr>
            <w:tcW w:w="5622" w:type="dxa"/>
            <w:shd w:val="clear" w:color="auto" w:fill="auto"/>
            <w:vAlign w:val="center"/>
            <w:hideMark/>
          </w:tcPr>
          <w:p w14:paraId="07F6951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尺寸：1300mm*800mm，透明车贴高清画面覆防磨斜纹膜。采用国家无障碍标准标识绘制而成。</w:t>
            </w:r>
          </w:p>
        </w:tc>
        <w:tc>
          <w:tcPr>
            <w:tcW w:w="805" w:type="dxa"/>
            <w:shd w:val="clear" w:color="auto" w:fill="auto"/>
            <w:vAlign w:val="center"/>
            <w:hideMark/>
          </w:tcPr>
          <w:p w14:paraId="19C35D5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76E0AA58" w14:textId="6442F25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3F3E6B6" w14:textId="25577B3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EE68797" w14:textId="281EB5D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CECA3E4" w14:textId="3D31B55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5CAFEEF" w14:textId="77777777" w:rsidTr="00657471">
        <w:trPr>
          <w:trHeight w:val="1101"/>
        </w:trPr>
        <w:tc>
          <w:tcPr>
            <w:tcW w:w="649" w:type="dxa"/>
            <w:vMerge w:val="restart"/>
            <w:shd w:val="clear" w:color="auto" w:fill="auto"/>
            <w:vAlign w:val="center"/>
            <w:hideMark/>
          </w:tcPr>
          <w:p w14:paraId="2CE4A192" w14:textId="775908A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w:t>
            </w:r>
          </w:p>
        </w:tc>
        <w:tc>
          <w:tcPr>
            <w:tcW w:w="1205" w:type="dxa"/>
            <w:vMerge w:val="restart"/>
            <w:shd w:val="clear" w:color="auto" w:fill="auto"/>
            <w:vAlign w:val="center"/>
            <w:hideMark/>
          </w:tcPr>
          <w:p w14:paraId="5A1729C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w:t>
            </w:r>
          </w:p>
        </w:tc>
        <w:tc>
          <w:tcPr>
            <w:tcW w:w="1209" w:type="dxa"/>
            <w:shd w:val="clear" w:color="auto" w:fill="auto"/>
            <w:vAlign w:val="center"/>
            <w:hideMark/>
          </w:tcPr>
          <w:p w14:paraId="45AB1CB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新建移门</w:t>
            </w:r>
          </w:p>
        </w:tc>
        <w:tc>
          <w:tcPr>
            <w:tcW w:w="5622" w:type="dxa"/>
            <w:shd w:val="clear" w:color="auto" w:fill="auto"/>
            <w:vAlign w:val="center"/>
            <w:hideMark/>
          </w:tcPr>
          <w:p w14:paraId="5079C61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原门拆除，门洞墙体凿宽，拆除物由投标单位进行处理，不得随意堆放，不含拆除物运输清理费用，新建移动式成品木门。</w:t>
            </w:r>
          </w:p>
        </w:tc>
        <w:tc>
          <w:tcPr>
            <w:tcW w:w="805" w:type="dxa"/>
            <w:shd w:val="clear" w:color="auto" w:fill="auto"/>
            <w:vAlign w:val="center"/>
            <w:hideMark/>
          </w:tcPr>
          <w:p w14:paraId="6AB134D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B464B05" w14:textId="2DAE600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2B8C9E5" w14:textId="3705CC94"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626302E" w14:textId="74860FA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213345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约2平方</w:t>
            </w:r>
          </w:p>
        </w:tc>
      </w:tr>
      <w:tr w:rsidR="00657471" w:rsidRPr="001518AC" w14:paraId="7134B5C1" w14:textId="77777777" w:rsidTr="00657471">
        <w:trPr>
          <w:trHeight w:val="580"/>
        </w:trPr>
        <w:tc>
          <w:tcPr>
            <w:tcW w:w="649" w:type="dxa"/>
            <w:vMerge/>
            <w:vAlign w:val="center"/>
            <w:hideMark/>
          </w:tcPr>
          <w:p w14:paraId="07A30C2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5166C1F"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83E91F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梳妆镜</w:t>
            </w:r>
          </w:p>
        </w:tc>
        <w:tc>
          <w:tcPr>
            <w:tcW w:w="5622" w:type="dxa"/>
            <w:shd w:val="clear" w:color="auto" w:fill="auto"/>
            <w:vAlign w:val="center"/>
            <w:hideMark/>
          </w:tcPr>
          <w:p w14:paraId="33728D1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尺寸：600mm*800mm，锡面浮法玻璃，工艺好，平整度高，成像清晰，5度倾斜，含材料搬运和安装费用。</w:t>
            </w:r>
          </w:p>
        </w:tc>
        <w:tc>
          <w:tcPr>
            <w:tcW w:w="805" w:type="dxa"/>
            <w:shd w:val="clear" w:color="auto" w:fill="auto"/>
            <w:vAlign w:val="center"/>
            <w:hideMark/>
          </w:tcPr>
          <w:p w14:paraId="4C9C905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D5933CA" w14:textId="15A62F7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224A758" w14:textId="5614256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334C870" w14:textId="5DEAE9A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AFA58FC" w14:textId="1812AFB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C354226" w14:textId="77777777" w:rsidTr="00657471">
        <w:trPr>
          <w:trHeight w:val="1396"/>
        </w:trPr>
        <w:tc>
          <w:tcPr>
            <w:tcW w:w="649" w:type="dxa"/>
            <w:vMerge/>
            <w:vAlign w:val="center"/>
            <w:hideMark/>
          </w:tcPr>
          <w:p w14:paraId="0E2D90D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51A7F5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4931FE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小便池扶手</w:t>
            </w:r>
          </w:p>
        </w:tc>
        <w:tc>
          <w:tcPr>
            <w:tcW w:w="5622" w:type="dxa"/>
            <w:shd w:val="clear" w:color="auto" w:fill="auto"/>
            <w:vAlign w:val="center"/>
            <w:hideMark/>
          </w:tcPr>
          <w:p w14:paraId="7B3B430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小便池上,含构件安装费用。</w:t>
            </w:r>
          </w:p>
        </w:tc>
        <w:tc>
          <w:tcPr>
            <w:tcW w:w="805" w:type="dxa"/>
            <w:shd w:val="clear" w:color="auto" w:fill="auto"/>
            <w:vAlign w:val="center"/>
            <w:hideMark/>
          </w:tcPr>
          <w:p w14:paraId="2B8704D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5D06BE9" w14:textId="237833BD"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7C8CD5E" w14:textId="1FEAF51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D7B7593" w14:textId="13C93A64"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45A6DDC" w14:textId="29D1C94C"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CF4BC7D" w14:textId="77777777" w:rsidTr="00657471">
        <w:trPr>
          <w:trHeight w:val="665"/>
        </w:trPr>
        <w:tc>
          <w:tcPr>
            <w:tcW w:w="649" w:type="dxa"/>
            <w:vMerge/>
            <w:vAlign w:val="center"/>
            <w:hideMark/>
          </w:tcPr>
          <w:p w14:paraId="5237929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900263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5C7DB8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水管改造</w:t>
            </w:r>
          </w:p>
        </w:tc>
        <w:tc>
          <w:tcPr>
            <w:tcW w:w="5622" w:type="dxa"/>
            <w:shd w:val="clear" w:color="auto" w:fill="auto"/>
            <w:vAlign w:val="center"/>
            <w:hideMark/>
          </w:tcPr>
          <w:p w14:paraId="6F3CF2E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PPR管，接头，弯头，直径50mm，颜色白色。（包含材料运输、人工安装费用）。工程量按洁具个数计取</w:t>
            </w:r>
          </w:p>
        </w:tc>
        <w:tc>
          <w:tcPr>
            <w:tcW w:w="805" w:type="dxa"/>
            <w:shd w:val="clear" w:color="auto" w:fill="auto"/>
            <w:vAlign w:val="center"/>
            <w:hideMark/>
          </w:tcPr>
          <w:p w14:paraId="103F583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69291192" w14:textId="55659A0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3.00</w:t>
            </w:r>
          </w:p>
        </w:tc>
        <w:tc>
          <w:tcPr>
            <w:tcW w:w="944" w:type="dxa"/>
            <w:shd w:val="clear" w:color="auto" w:fill="auto"/>
            <w:vAlign w:val="center"/>
            <w:hideMark/>
          </w:tcPr>
          <w:p w14:paraId="67940014" w14:textId="7024409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3D3EAA4" w14:textId="39CE2AA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3DD5437" w14:textId="354848F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64F70D9" w14:textId="77777777" w:rsidTr="00657471">
        <w:trPr>
          <w:trHeight w:val="1283"/>
        </w:trPr>
        <w:tc>
          <w:tcPr>
            <w:tcW w:w="649" w:type="dxa"/>
            <w:vMerge/>
            <w:vAlign w:val="center"/>
            <w:hideMark/>
          </w:tcPr>
          <w:p w14:paraId="13EFE09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487471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4BEEF1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U型扶手</w:t>
            </w:r>
          </w:p>
        </w:tc>
        <w:tc>
          <w:tcPr>
            <w:tcW w:w="5622" w:type="dxa"/>
            <w:shd w:val="clear" w:color="auto" w:fill="auto"/>
            <w:vAlign w:val="center"/>
            <w:hideMark/>
          </w:tcPr>
          <w:p w14:paraId="2BE7D007"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尼龙抗菌，有防滑凸点，具有保温，抗菌，抗老化，耐腐蚀功能，内部铁管龙骨，整体直径3.5cm，龙骨直径2.5cm，外观呈U型，需四个固定点。规格700*700*700mm，每个扶手均配备不锈钢螺丝及膨胀管,含构件安装费用。</w:t>
            </w:r>
          </w:p>
        </w:tc>
        <w:tc>
          <w:tcPr>
            <w:tcW w:w="805" w:type="dxa"/>
            <w:shd w:val="clear" w:color="auto" w:fill="auto"/>
            <w:vAlign w:val="center"/>
            <w:hideMark/>
          </w:tcPr>
          <w:p w14:paraId="772461A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49C22319" w14:textId="35D2B32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7C9462E" w14:textId="31246AA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F963338" w14:textId="5D1C354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037C364" w14:textId="1E33B50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CCB7F83" w14:textId="77777777" w:rsidTr="00657471">
        <w:trPr>
          <w:trHeight w:val="1404"/>
        </w:trPr>
        <w:tc>
          <w:tcPr>
            <w:tcW w:w="649" w:type="dxa"/>
            <w:vMerge/>
            <w:vAlign w:val="center"/>
            <w:hideMark/>
          </w:tcPr>
          <w:p w14:paraId="60A9246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3E6571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6A8C94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上翻扶手</w:t>
            </w:r>
          </w:p>
        </w:tc>
        <w:tc>
          <w:tcPr>
            <w:tcW w:w="5622" w:type="dxa"/>
            <w:shd w:val="clear" w:color="auto" w:fill="auto"/>
            <w:vAlign w:val="center"/>
            <w:hideMark/>
          </w:tcPr>
          <w:p w14:paraId="543D94A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铁管龙骨，整体直径3.5cm，龙骨直径2.5cm。产品特制304不锈钢拉丝底座加固，尺寸：300*75*6mm。每个扶手均配备不锈钢螺丝及膨胀管，外观呈U型，不用时可翻起,含构件安装费用。</w:t>
            </w:r>
          </w:p>
        </w:tc>
        <w:tc>
          <w:tcPr>
            <w:tcW w:w="805" w:type="dxa"/>
            <w:shd w:val="clear" w:color="auto" w:fill="auto"/>
            <w:vAlign w:val="center"/>
            <w:hideMark/>
          </w:tcPr>
          <w:p w14:paraId="597CED4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8A70353" w14:textId="6F2F598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A3754C8" w14:textId="40B408F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7BC3707" w14:textId="55C97DA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A97CE1F" w14:textId="2DE6E5F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5BB167B" w14:textId="77777777" w:rsidTr="00657471">
        <w:trPr>
          <w:trHeight w:val="1400"/>
        </w:trPr>
        <w:tc>
          <w:tcPr>
            <w:tcW w:w="649" w:type="dxa"/>
            <w:vMerge/>
            <w:vAlign w:val="center"/>
            <w:hideMark/>
          </w:tcPr>
          <w:p w14:paraId="15E78EF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F658E4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60FF1C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洗手盆扶手（立柱）</w:t>
            </w:r>
          </w:p>
        </w:tc>
        <w:tc>
          <w:tcPr>
            <w:tcW w:w="5622" w:type="dxa"/>
            <w:shd w:val="clear" w:color="auto" w:fill="auto"/>
            <w:vAlign w:val="center"/>
            <w:hideMark/>
          </w:tcPr>
          <w:p w14:paraId="4CBABA0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产品特制304不锈钢拉丝底座加固，尺寸：300*75*6mm。每个扶手均配备不锈钢螺丝及膨胀管。安装于洗手盆旁,含构件安装费用。</w:t>
            </w:r>
          </w:p>
        </w:tc>
        <w:tc>
          <w:tcPr>
            <w:tcW w:w="805" w:type="dxa"/>
            <w:shd w:val="clear" w:color="auto" w:fill="auto"/>
            <w:vAlign w:val="center"/>
            <w:hideMark/>
          </w:tcPr>
          <w:p w14:paraId="32807A5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5E2FC02" w14:textId="068B382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FEA915F" w14:textId="0E10C3D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4D7CFA4" w14:textId="3436E9A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45903C" w14:textId="39AE6284"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79E56706" w14:textId="77777777" w:rsidTr="009C265C">
        <w:trPr>
          <w:trHeight w:val="381"/>
        </w:trPr>
        <w:tc>
          <w:tcPr>
            <w:tcW w:w="649" w:type="dxa"/>
            <w:vMerge/>
            <w:vAlign w:val="center"/>
            <w:hideMark/>
          </w:tcPr>
          <w:p w14:paraId="155A278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EAA49E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25E19B5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5B11984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4D0B815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4D6D73CB" w14:textId="25F650B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7B000B62" w14:textId="72063A4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BC1AA3C" w14:textId="73F72F0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FAC8E8B" w14:textId="6CD31898"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51E480AC" w14:textId="77777777" w:rsidTr="009C265C">
        <w:trPr>
          <w:trHeight w:val="381"/>
        </w:trPr>
        <w:tc>
          <w:tcPr>
            <w:tcW w:w="649" w:type="dxa"/>
            <w:vMerge/>
            <w:vAlign w:val="center"/>
            <w:hideMark/>
          </w:tcPr>
          <w:p w14:paraId="70AE4D0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9CE35D9"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26F4AF1C"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13EE808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3FC51C6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07DF43BC" w14:textId="7584465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1B362C23" w14:textId="79637A5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847EDF8" w14:textId="7858ACC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A80FFDC" w14:textId="7CE9140C"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5FD88FCB" w14:textId="77777777" w:rsidTr="009C265C">
        <w:trPr>
          <w:trHeight w:val="381"/>
        </w:trPr>
        <w:tc>
          <w:tcPr>
            <w:tcW w:w="649" w:type="dxa"/>
            <w:vMerge/>
            <w:vAlign w:val="center"/>
            <w:hideMark/>
          </w:tcPr>
          <w:p w14:paraId="462939F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6A0F59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7FAABA6"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4697DA91" w14:textId="64A47A32"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4AA8CFA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93337D9" w14:textId="6E8A5B3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CF2552D" w14:textId="14B314C3"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7BA74EB" w14:textId="35302ED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7241F7C" w14:textId="1480E7B0"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14E38827" w14:textId="77777777" w:rsidTr="009C265C">
        <w:trPr>
          <w:trHeight w:val="459"/>
        </w:trPr>
        <w:tc>
          <w:tcPr>
            <w:tcW w:w="649" w:type="dxa"/>
            <w:vMerge/>
            <w:vAlign w:val="center"/>
            <w:hideMark/>
          </w:tcPr>
          <w:p w14:paraId="12113DFC"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A839AD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65D880C6"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3DD1152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开关高度移至0.85-1.1m之间</w:t>
            </w:r>
          </w:p>
        </w:tc>
        <w:tc>
          <w:tcPr>
            <w:tcW w:w="805" w:type="dxa"/>
            <w:shd w:val="clear" w:color="auto" w:fill="auto"/>
            <w:vAlign w:val="center"/>
            <w:hideMark/>
          </w:tcPr>
          <w:p w14:paraId="19246DB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处</w:t>
            </w:r>
          </w:p>
        </w:tc>
        <w:tc>
          <w:tcPr>
            <w:tcW w:w="876" w:type="dxa"/>
            <w:shd w:val="clear" w:color="auto" w:fill="auto"/>
            <w:vAlign w:val="center"/>
            <w:hideMark/>
          </w:tcPr>
          <w:p w14:paraId="25925123" w14:textId="4CDABD2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93F7A03" w14:textId="304503A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338BE2D" w14:textId="62AA312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2E48C35" w14:textId="362B847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075EB8C" w14:textId="77777777" w:rsidTr="00657471">
        <w:trPr>
          <w:trHeight w:val="1466"/>
        </w:trPr>
        <w:tc>
          <w:tcPr>
            <w:tcW w:w="649" w:type="dxa"/>
            <w:vMerge/>
            <w:vAlign w:val="center"/>
            <w:hideMark/>
          </w:tcPr>
          <w:p w14:paraId="77EAEAC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A3EB8E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34753B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无线声光报警器</w:t>
            </w:r>
          </w:p>
        </w:tc>
        <w:tc>
          <w:tcPr>
            <w:tcW w:w="5622" w:type="dxa"/>
            <w:shd w:val="clear" w:color="auto" w:fill="auto"/>
            <w:vAlign w:val="center"/>
            <w:hideMark/>
          </w:tcPr>
          <w:p w14:paraId="0262CA34" w14:textId="7E96549B"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360度全方位防水，无线安装，声光报警。按钮两个，报警器一个，音量可调，储蓄电池，待机一年。传输距离远，可穿墙传输约50米；使用够方便，直接挂在墙上即可，报警器和按钮都使用电池，外观够简约，采用白色ABS阻燃材料，醒目又美观</w:t>
            </w:r>
          </w:p>
        </w:tc>
        <w:tc>
          <w:tcPr>
            <w:tcW w:w="805" w:type="dxa"/>
            <w:shd w:val="clear" w:color="auto" w:fill="auto"/>
            <w:vAlign w:val="center"/>
            <w:hideMark/>
          </w:tcPr>
          <w:p w14:paraId="22F3EE0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02FE704A" w14:textId="6838B24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6267BC7" w14:textId="3E84F1D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D678AA4" w14:textId="0D3F8D1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83E7E09" w14:textId="5A13A096"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E9AA305" w14:textId="77777777" w:rsidTr="00657471">
        <w:trPr>
          <w:trHeight w:val="693"/>
        </w:trPr>
        <w:tc>
          <w:tcPr>
            <w:tcW w:w="649" w:type="dxa"/>
            <w:vMerge/>
            <w:vAlign w:val="center"/>
            <w:hideMark/>
          </w:tcPr>
          <w:p w14:paraId="66DA304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5B79F1A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038447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横向把手</w:t>
            </w:r>
          </w:p>
        </w:tc>
        <w:tc>
          <w:tcPr>
            <w:tcW w:w="5622" w:type="dxa"/>
            <w:shd w:val="clear" w:color="auto" w:fill="auto"/>
            <w:vAlign w:val="center"/>
            <w:hideMark/>
          </w:tcPr>
          <w:p w14:paraId="39A6ACC5"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卫生间门距离地面900mm高出安装横向把手，材质不锈钢，直径38mm。</w:t>
            </w:r>
          </w:p>
        </w:tc>
        <w:tc>
          <w:tcPr>
            <w:tcW w:w="805" w:type="dxa"/>
            <w:shd w:val="clear" w:color="auto" w:fill="auto"/>
            <w:vAlign w:val="center"/>
            <w:hideMark/>
          </w:tcPr>
          <w:p w14:paraId="4A3ED60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副</w:t>
            </w:r>
          </w:p>
        </w:tc>
        <w:tc>
          <w:tcPr>
            <w:tcW w:w="876" w:type="dxa"/>
            <w:shd w:val="clear" w:color="auto" w:fill="auto"/>
            <w:vAlign w:val="center"/>
            <w:hideMark/>
          </w:tcPr>
          <w:p w14:paraId="67A4FFC3" w14:textId="621CEE5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FF4D167" w14:textId="3E048B6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2E123609" w14:textId="4F650AB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BAFB40A" w14:textId="72590AEF"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55C073F" w14:textId="77777777" w:rsidTr="00657471">
        <w:trPr>
          <w:trHeight w:val="1681"/>
        </w:trPr>
        <w:tc>
          <w:tcPr>
            <w:tcW w:w="649" w:type="dxa"/>
            <w:vMerge/>
            <w:vAlign w:val="center"/>
            <w:hideMark/>
          </w:tcPr>
          <w:p w14:paraId="3D6CEA4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664A28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DBCBF4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取纸器、挂衣钩</w:t>
            </w:r>
          </w:p>
        </w:tc>
        <w:tc>
          <w:tcPr>
            <w:tcW w:w="5622" w:type="dxa"/>
            <w:shd w:val="clear" w:color="auto" w:fill="auto"/>
            <w:vAlign w:val="center"/>
            <w:hideMark/>
          </w:tcPr>
          <w:p w14:paraId="3D021E1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取纸器：天空铝材质，尺寸20*12*12cm,材质厚度2.5mm。耐腐蚀、不生锈、免打孔；顶部置物凹陷式稳固放置，托盘可拆卸，圆滑包边。取纸器安装位置离地400mm~500mm。挂衣钩:304不锈钢加厚实心排钩，5钩总长37cm，免安装，防生锈，牢固结实。挂衣钩离地高度不得高于1.2m。</w:t>
            </w:r>
          </w:p>
        </w:tc>
        <w:tc>
          <w:tcPr>
            <w:tcW w:w="805" w:type="dxa"/>
            <w:shd w:val="clear" w:color="auto" w:fill="auto"/>
            <w:vAlign w:val="center"/>
            <w:hideMark/>
          </w:tcPr>
          <w:p w14:paraId="154A484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5DC2B9E8" w14:textId="0AF06C8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262E063" w14:textId="5D0567B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646E70A" w14:textId="336898BE"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91A69DD" w14:textId="4EB892E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16CB6760" w14:textId="77777777" w:rsidTr="00657471">
        <w:trPr>
          <w:trHeight w:val="681"/>
        </w:trPr>
        <w:tc>
          <w:tcPr>
            <w:tcW w:w="649" w:type="dxa"/>
            <w:vMerge/>
            <w:vAlign w:val="center"/>
            <w:hideMark/>
          </w:tcPr>
          <w:p w14:paraId="568ECC0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F3742E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60F520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瓷砖修复</w:t>
            </w:r>
          </w:p>
        </w:tc>
        <w:tc>
          <w:tcPr>
            <w:tcW w:w="5622" w:type="dxa"/>
            <w:shd w:val="clear" w:color="auto" w:fill="auto"/>
            <w:vAlign w:val="center"/>
            <w:hideMark/>
          </w:tcPr>
          <w:p w14:paraId="54CA4E1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对破损瓷砖原样进行修复,内容含切割.凿除.砂浆粉刷.瓷砖修复</w:t>
            </w:r>
          </w:p>
        </w:tc>
        <w:tc>
          <w:tcPr>
            <w:tcW w:w="805" w:type="dxa"/>
            <w:shd w:val="clear" w:color="auto" w:fill="auto"/>
            <w:vAlign w:val="center"/>
            <w:hideMark/>
          </w:tcPr>
          <w:p w14:paraId="70221AF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770B344" w14:textId="44813B1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5.00</w:t>
            </w:r>
          </w:p>
        </w:tc>
        <w:tc>
          <w:tcPr>
            <w:tcW w:w="944" w:type="dxa"/>
            <w:shd w:val="clear" w:color="auto" w:fill="auto"/>
            <w:vAlign w:val="center"/>
            <w:hideMark/>
          </w:tcPr>
          <w:p w14:paraId="699A338F" w14:textId="19E7A41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BB8D874" w14:textId="668FFFB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D54BC5F" w14:textId="3D511F9D"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24A5B2A" w14:textId="77777777" w:rsidTr="009C265C">
        <w:trPr>
          <w:trHeight w:val="2129"/>
        </w:trPr>
        <w:tc>
          <w:tcPr>
            <w:tcW w:w="649" w:type="dxa"/>
            <w:vMerge/>
            <w:vAlign w:val="center"/>
            <w:hideMark/>
          </w:tcPr>
          <w:p w14:paraId="14497FB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2B4EE3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22374F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智能语音盲文结构图</w:t>
            </w:r>
          </w:p>
        </w:tc>
        <w:tc>
          <w:tcPr>
            <w:tcW w:w="5622" w:type="dxa"/>
            <w:shd w:val="clear" w:color="auto" w:fill="auto"/>
            <w:vAlign w:val="center"/>
            <w:hideMark/>
          </w:tcPr>
          <w:p w14:paraId="354A2DE6" w14:textId="5AE720AF"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结构图尺寸：300mm*300mm*3mm,材质:亚克力。点、线、面触感打印，绿色环保，长效抑菌，墨水采用低迁移率环保材料开发。产品含视障信息终端接收器，提醒使用者卫生间位置方向。★打印墨水须提供权威部门出具的产品检测报告:三聚氰胺特定迁移量需符合GB9685-2016《食品安全国家标准食品接触材料及制品添加剂使用标准》，苯含量符合GB24613-2009《玩具用涂料中有害物质限重》。</w:t>
            </w:r>
          </w:p>
        </w:tc>
        <w:tc>
          <w:tcPr>
            <w:tcW w:w="805" w:type="dxa"/>
            <w:shd w:val="clear" w:color="auto" w:fill="auto"/>
            <w:vAlign w:val="center"/>
            <w:hideMark/>
          </w:tcPr>
          <w:p w14:paraId="79CF9D0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CC90D62" w14:textId="6FDDCBD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81346A3" w14:textId="6C369C9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689B37B" w14:textId="0622C69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BB74E78" w14:textId="7F29786D"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21F5F147" w14:textId="77777777" w:rsidTr="009C265C">
        <w:trPr>
          <w:trHeight w:val="570"/>
        </w:trPr>
        <w:tc>
          <w:tcPr>
            <w:tcW w:w="649" w:type="dxa"/>
            <w:vMerge/>
            <w:vAlign w:val="center"/>
            <w:hideMark/>
          </w:tcPr>
          <w:p w14:paraId="3998209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1C281662"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8EF5DE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无障碍卫生间标识</w:t>
            </w:r>
          </w:p>
        </w:tc>
        <w:tc>
          <w:tcPr>
            <w:tcW w:w="5622" w:type="dxa"/>
            <w:shd w:val="clear" w:color="auto" w:fill="auto"/>
            <w:vAlign w:val="center"/>
            <w:hideMark/>
          </w:tcPr>
          <w:p w14:paraId="21F3535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尺寸：400mm*250mm*10mm，深底白字,材质：不锈钢，与现有文化元素相融合</w:t>
            </w:r>
          </w:p>
        </w:tc>
        <w:tc>
          <w:tcPr>
            <w:tcW w:w="805" w:type="dxa"/>
            <w:shd w:val="clear" w:color="auto" w:fill="auto"/>
            <w:vAlign w:val="center"/>
            <w:hideMark/>
          </w:tcPr>
          <w:p w14:paraId="0ED22A2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FA8987A" w14:textId="2AE1D10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1EE4687" w14:textId="74FDEB2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D148A73" w14:textId="4C3407A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8103CB5" w14:textId="031721BD"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316853FE" w14:textId="77777777" w:rsidTr="009C265C">
        <w:trPr>
          <w:trHeight w:val="611"/>
        </w:trPr>
        <w:tc>
          <w:tcPr>
            <w:tcW w:w="649" w:type="dxa"/>
            <w:vMerge/>
            <w:vAlign w:val="center"/>
            <w:hideMark/>
          </w:tcPr>
          <w:p w14:paraId="7335FEA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976CF3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DF851B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1A63A02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7B03439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4743FE3F" w14:textId="341C8575"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67D985F" w14:textId="2975F16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B4B340C" w14:textId="2CB9E60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F18B1C3" w14:textId="72BAE944"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14A7640" w14:textId="77777777" w:rsidTr="00657471">
        <w:trPr>
          <w:trHeight w:val="1243"/>
        </w:trPr>
        <w:tc>
          <w:tcPr>
            <w:tcW w:w="649" w:type="dxa"/>
            <w:vMerge w:val="restart"/>
            <w:shd w:val="clear" w:color="auto" w:fill="auto"/>
            <w:vAlign w:val="center"/>
            <w:hideMark/>
          </w:tcPr>
          <w:p w14:paraId="0A6AFC10" w14:textId="4538AEC6"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w:t>
            </w:r>
          </w:p>
        </w:tc>
        <w:tc>
          <w:tcPr>
            <w:tcW w:w="1205" w:type="dxa"/>
            <w:vMerge w:val="restart"/>
            <w:shd w:val="clear" w:color="auto" w:fill="auto"/>
            <w:vAlign w:val="center"/>
            <w:hideMark/>
          </w:tcPr>
          <w:p w14:paraId="45549B8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w:t>
            </w:r>
          </w:p>
        </w:tc>
        <w:tc>
          <w:tcPr>
            <w:tcW w:w="1209" w:type="dxa"/>
            <w:shd w:val="clear" w:color="auto" w:fill="auto"/>
            <w:vAlign w:val="center"/>
            <w:hideMark/>
          </w:tcPr>
          <w:p w14:paraId="59E02A5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信息无障碍交互终端</w:t>
            </w:r>
          </w:p>
        </w:tc>
        <w:tc>
          <w:tcPr>
            <w:tcW w:w="5622" w:type="dxa"/>
            <w:shd w:val="clear" w:color="auto" w:fill="auto"/>
            <w:vAlign w:val="center"/>
            <w:hideMark/>
          </w:tcPr>
          <w:p w14:paraId="07C6303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服务窗口处应设置文字显示器以及语音广播装置：屏幕10.4英寸，储存容量为6+128G,交互软件可将语音转化成简体文字，同时也可以利用语音合成技术把文字合成语音。为聋哑人群办理业务提供方便。</w:t>
            </w:r>
          </w:p>
        </w:tc>
        <w:tc>
          <w:tcPr>
            <w:tcW w:w="805" w:type="dxa"/>
            <w:shd w:val="clear" w:color="auto" w:fill="auto"/>
            <w:vAlign w:val="center"/>
            <w:hideMark/>
          </w:tcPr>
          <w:p w14:paraId="59338BA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2982A825" w14:textId="2A95B088"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147958AE" w14:textId="0793DB8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E4BB865" w14:textId="4E598D67"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9EDC27A" w14:textId="5C928D9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3B900F55" w14:textId="77777777" w:rsidTr="00657471">
        <w:trPr>
          <w:trHeight w:val="3101"/>
        </w:trPr>
        <w:tc>
          <w:tcPr>
            <w:tcW w:w="649" w:type="dxa"/>
            <w:vMerge/>
            <w:vAlign w:val="center"/>
            <w:hideMark/>
          </w:tcPr>
          <w:p w14:paraId="20A7240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71D216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396D54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信息无障碍服务箱</w:t>
            </w:r>
          </w:p>
        </w:tc>
        <w:tc>
          <w:tcPr>
            <w:tcW w:w="5622" w:type="dxa"/>
            <w:shd w:val="clear" w:color="auto" w:fill="auto"/>
            <w:vAlign w:val="center"/>
            <w:hideMark/>
          </w:tcPr>
          <w:p w14:paraId="0C81D69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服务箱尺寸：37.5*26*24cm，PP材质。耐温，灰白色，搭配双格抽屉，直角设计，摆放贴合隐藏式拉手，视觉统一，开合方便，实用性强；内含：助听器、老花镜、放大镜、盲文签字板、充电线、棉签、创口贴、风油精、剪刀、针线。助听器：采用65纳半导体技术，每秒可执行3亿条指令；防脱落，防呼救，隔绝违章，提升声学。老花镜：架TR90,镜片树脂，重量约13g，轻盈，便捷，200度防蓝光。放大镜：镜片亚克力材质，直径85mm，可放大10倍。LED光源，晚间可阅读。盲文签字板：亚克力材质，尺寸约16cm*8cm，通用盲文；签字位置及按手印位置都有盲文辅助功能。</w:t>
            </w:r>
          </w:p>
        </w:tc>
        <w:tc>
          <w:tcPr>
            <w:tcW w:w="805" w:type="dxa"/>
            <w:shd w:val="clear" w:color="auto" w:fill="auto"/>
            <w:vAlign w:val="center"/>
            <w:hideMark/>
          </w:tcPr>
          <w:p w14:paraId="6C11729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465AC45" w14:textId="4BA219A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7B8ED3DD" w14:textId="7D4DFC1E"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62CEC8" w14:textId="33CE022F"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A38E1F" w14:textId="0136A58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61C1DB07" w14:textId="77777777" w:rsidTr="00657471">
        <w:trPr>
          <w:trHeight w:val="720"/>
        </w:trPr>
        <w:tc>
          <w:tcPr>
            <w:tcW w:w="649" w:type="dxa"/>
            <w:vMerge/>
            <w:vAlign w:val="center"/>
            <w:hideMark/>
          </w:tcPr>
          <w:p w14:paraId="20A90214"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EC176B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EF3D57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无障碍导视图</w:t>
            </w:r>
          </w:p>
        </w:tc>
        <w:tc>
          <w:tcPr>
            <w:tcW w:w="5622" w:type="dxa"/>
            <w:shd w:val="clear" w:color="auto" w:fill="auto"/>
            <w:vAlign w:val="center"/>
            <w:hideMark/>
          </w:tcPr>
          <w:p w14:paraId="5B52378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尺寸：30cm*30cm；材质：亚克力；指出无障碍设施方位。</w:t>
            </w:r>
          </w:p>
        </w:tc>
        <w:tc>
          <w:tcPr>
            <w:tcW w:w="805" w:type="dxa"/>
            <w:shd w:val="clear" w:color="auto" w:fill="auto"/>
            <w:vAlign w:val="center"/>
            <w:hideMark/>
          </w:tcPr>
          <w:p w14:paraId="7C28764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374E6BE4" w14:textId="24BE5FF4"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568DEB75" w14:textId="28783D4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D8EDB58" w14:textId="27D47AFB"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C8191C5" w14:textId="1D7EC385"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7A33D1D0" w14:textId="77777777" w:rsidTr="00657471">
        <w:trPr>
          <w:trHeight w:val="879"/>
        </w:trPr>
        <w:tc>
          <w:tcPr>
            <w:tcW w:w="649" w:type="dxa"/>
            <w:shd w:val="clear" w:color="auto" w:fill="auto"/>
            <w:vAlign w:val="center"/>
            <w:hideMark/>
          </w:tcPr>
          <w:p w14:paraId="64FC78AD" w14:textId="3673D00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7</w:t>
            </w:r>
          </w:p>
        </w:tc>
        <w:tc>
          <w:tcPr>
            <w:tcW w:w="1205" w:type="dxa"/>
            <w:shd w:val="clear" w:color="auto" w:fill="auto"/>
            <w:vAlign w:val="center"/>
            <w:hideMark/>
          </w:tcPr>
          <w:p w14:paraId="44AE7C95"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1209" w:type="dxa"/>
            <w:shd w:val="clear" w:color="auto" w:fill="auto"/>
            <w:vAlign w:val="center"/>
            <w:hideMark/>
          </w:tcPr>
          <w:p w14:paraId="74EE440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73B3DF6F"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568F95F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5D7818B0" w14:textId="1400AC2F"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358057B" w14:textId="231F765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2D72EF4" w14:textId="090C69A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5431165D" w14:textId="3C3CD1D1" w:rsidR="00657471" w:rsidRPr="001518AC" w:rsidRDefault="00657471" w:rsidP="00657471">
            <w:pPr>
              <w:widowControl/>
              <w:jc w:val="center"/>
              <w:rPr>
                <w:rFonts w:ascii="宋体" w:hAnsi="宋体" w:cs="宋体"/>
                <w:b/>
                <w:bCs/>
                <w:color w:val="000000" w:themeColor="text1"/>
                <w:kern w:val="0"/>
                <w:sz w:val="22"/>
                <w:szCs w:val="22"/>
              </w:rPr>
            </w:pPr>
          </w:p>
        </w:tc>
      </w:tr>
      <w:tr w:rsidR="00657471" w:rsidRPr="001518AC" w14:paraId="28A5AAC8" w14:textId="77777777" w:rsidTr="00D237A7">
        <w:trPr>
          <w:trHeight w:val="441"/>
        </w:trPr>
        <w:tc>
          <w:tcPr>
            <w:tcW w:w="13680" w:type="dxa"/>
            <w:gridSpan w:val="9"/>
            <w:shd w:val="clear" w:color="auto" w:fill="auto"/>
            <w:vAlign w:val="center"/>
            <w:hideMark/>
          </w:tcPr>
          <w:p w14:paraId="31050536"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十、凤南公园</w:t>
            </w:r>
          </w:p>
        </w:tc>
      </w:tr>
      <w:tr w:rsidR="009C265C" w:rsidRPr="001518AC" w14:paraId="605AEACE" w14:textId="77777777" w:rsidTr="009C265C">
        <w:trPr>
          <w:trHeight w:val="1290"/>
        </w:trPr>
        <w:tc>
          <w:tcPr>
            <w:tcW w:w="649" w:type="dxa"/>
            <w:shd w:val="clear" w:color="auto" w:fill="auto"/>
            <w:vAlign w:val="center"/>
            <w:hideMark/>
          </w:tcPr>
          <w:p w14:paraId="76957D0A" w14:textId="78DA426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w:t>
            </w:r>
          </w:p>
        </w:tc>
        <w:tc>
          <w:tcPr>
            <w:tcW w:w="1205" w:type="dxa"/>
            <w:shd w:val="clear" w:color="auto" w:fill="auto"/>
            <w:vAlign w:val="center"/>
            <w:hideMark/>
          </w:tcPr>
          <w:p w14:paraId="5FEAE64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标识标牌</w:t>
            </w:r>
          </w:p>
        </w:tc>
        <w:tc>
          <w:tcPr>
            <w:tcW w:w="1209" w:type="dxa"/>
            <w:shd w:val="clear" w:color="auto" w:fill="auto"/>
            <w:vAlign w:val="center"/>
            <w:hideMark/>
          </w:tcPr>
          <w:p w14:paraId="51916FE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温馨提示牌（立杆）</w:t>
            </w:r>
          </w:p>
        </w:tc>
        <w:tc>
          <w:tcPr>
            <w:tcW w:w="5622" w:type="dxa"/>
            <w:shd w:val="clear" w:color="auto" w:fill="auto"/>
            <w:vAlign w:val="center"/>
            <w:hideMark/>
          </w:tcPr>
          <w:p w14:paraId="537E2A7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10mm，材质铝合金,深底白字。立杆采用直径7.5cm的钢管立柱，高度2.5米，立杆基础做法：100mm厚碎石垫层、C25级混凝土基础（含模板），单价含立杆预埋件，法兰盘，土方开挖、回填、外运等全部内容。</w:t>
            </w:r>
          </w:p>
        </w:tc>
        <w:tc>
          <w:tcPr>
            <w:tcW w:w="805" w:type="dxa"/>
            <w:shd w:val="clear" w:color="auto" w:fill="auto"/>
            <w:vAlign w:val="center"/>
            <w:hideMark/>
          </w:tcPr>
          <w:p w14:paraId="2A30BAC7"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2A7A3511" w14:textId="6832D750"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2D529FAC" w14:textId="044A00F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5C462CC" w14:textId="261441E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A0F19B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注意斜坡</w:t>
            </w:r>
          </w:p>
        </w:tc>
      </w:tr>
      <w:tr w:rsidR="00657471" w:rsidRPr="001518AC" w14:paraId="40D01B78" w14:textId="77777777" w:rsidTr="00657471">
        <w:trPr>
          <w:trHeight w:val="1258"/>
        </w:trPr>
        <w:tc>
          <w:tcPr>
            <w:tcW w:w="649" w:type="dxa"/>
            <w:vMerge w:val="restart"/>
            <w:shd w:val="clear" w:color="auto" w:fill="auto"/>
            <w:vAlign w:val="center"/>
            <w:hideMark/>
          </w:tcPr>
          <w:p w14:paraId="1AEED2CE" w14:textId="017B0D2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w:t>
            </w:r>
          </w:p>
        </w:tc>
        <w:tc>
          <w:tcPr>
            <w:tcW w:w="1205" w:type="dxa"/>
            <w:vMerge w:val="restart"/>
            <w:shd w:val="clear" w:color="auto" w:fill="auto"/>
            <w:vAlign w:val="center"/>
            <w:hideMark/>
          </w:tcPr>
          <w:p w14:paraId="5719E6E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休息区域</w:t>
            </w:r>
          </w:p>
        </w:tc>
        <w:tc>
          <w:tcPr>
            <w:tcW w:w="1209" w:type="dxa"/>
            <w:shd w:val="clear" w:color="auto" w:fill="auto"/>
            <w:vAlign w:val="center"/>
            <w:hideMark/>
          </w:tcPr>
          <w:p w14:paraId="17BB088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爱心座椅</w:t>
            </w:r>
          </w:p>
        </w:tc>
        <w:tc>
          <w:tcPr>
            <w:tcW w:w="5622" w:type="dxa"/>
            <w:shd w:val="clear" w:color="auto" w:fill="auto"/>
            <w:vAlign w:val="center"/>
            <w:hideMark/>
          </w:tcPr>
          <w:p w14:paraId="7D41EA4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材质：塑木；油漆种类：防腐漆；规格：长1.8米，宽0.5米，防潮、防蛀、防锈；固定方式：膨胀螺丝固定；实际座椅款式规格可由现场确定；扶手：实心铝棒，金属表面硼砂处理和阳极处理，规格：450mm*850mm。</w:t>
            </w:r>
          </w:p>
        </w:tc>
        <w:tc>
          <w:tcPr>
            <w:tcW w:w="805" w:type="dxa"/>
            <w:shd w:val="clear" w:color="auto" w:fill="auto"/>
            <w:vAlign w:val="center"/>
            <w:hideMark/>
          </w:tcPr>
          <w:p w14:paraId="64C535C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7CABFB1C" w14:textId="68B54D8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6CCD64BE" w14:textId="7230EE8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E9ECBBB" w14:textId="5A3C2A1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CFA7E67" w14:textId="51281EF5"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269CE9D" w14:textId="77777777" w:rsidTr="00657471">
        <w:trPr>
          <w:trHeight w:val="699"/>
        </w:trPr>
        <w:tc>
          <w:tcPr>
            <w:tcW w:w="649" w:type="dxa"/>
            <w:vMerge/>
            <w:vAlign w:val="center"/>
            <w:hideMark/>
          </w:tcPr>
          <w:p w14:paraId="0ABAB39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787ADE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B2628F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无障碍休息区（室外）</w:t>
            </w:r>
          </w:p>
        </w:tc>
        <w:tc>
          <w:tcPr>
            <w:tcW w:w="5622" w:type="dxa"/>
            <w:shd w:val="clear" w:color="auto" w:fill="auto"/>
            <w:vAlign w:val="center"/>
            <w:hideMark/>
          </w:tcPr>
          <w:p w14:paraId="31FD72B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尺寸：1300mm*800mm，含划线（采用划线专用热熔涂料）、无障碍标志。</w:t>
            </w:r>
          </w:p>
        </w:tc>
        <w:tc>
          <w:tcPr>
            <w:tcW w:w="805" w:type="dxa"/>
            <w:shd w:val="clear" w:color="auto" w:fill="auto"/>
            <w:vAlign w:val="center"/>
            <w:hideMark/>
          </w:tcPr>
          <w:p w14:paraId="6327270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70103E9B" w14:textId="0E6B967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3A3EBA11" w14:textId="0B386BFB"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374FE76" w14:textId="0E9340E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A52B802" w14:textId="422D5A5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F24BFB3" w14:textId="77777777" w:rsidTr="00345CCE">
        <w:trPr>
          <w:trHeight w:val="534"/>
        </w:trPr>
        <w:tc>
          <w:tcPr>
            <w:tcW w:w="13680" w:type="dxa"/>
            <w:gridSpan w:val="9"/>
            <w:shd w:val="clear" w:color="auto" w:fill="auto"/>
            <w:vAlign w:val="center"/>
            <w:hideMark/>
          </w:tcPr>
          <w:p w14:paraId="5028251E"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lastRenderedPageBreak/>
              <w:t>十一、道路</w:t>
            </w:r>
          </w:p>
        </w:tc>
      </w:tr>
      <w:tr w:rsidR="00657471" w:rsidRPr="001518AC" w14:paraId="72BC39C9" w14:textId="77777777" w:rsidTr="00657471">
        <w:trPr>
          <w:trHeight w:val="981"/>
        </w:trPr>
        <w:tc>
          <w:tcPr>
            <w:tcW w:w="649" w:type="dxa"/>
            <w:vMerge w:val="restart"/>
            <w:shd w:val="clear" w:color="auto" w:fill="auto"/>
            <w:vAlign w:val="center"/>
            <w:hideMark/>
          </w:tcPr>
          <w:p w14:paraId="2FDAFAAA" w14:textId="4CB38ABB" w:rsidR="00657471" w:rsidRPr="001518AC" w:rsidRDefault="009C265C" w:rsidP="00657471">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7ECF0DEA" w14:textId="4BCE459A" w:rsidR="00657471" w:rsidRPr="001518AC" w:rsidRDefault="009C265C" w:rsidP="00657471">
            <w:pPr>
              <w:widowControl/>
              <w:jc w:val="center"/>
              <w:rPr>
                <w:rFonts w:ascii="宋体" w:hAnsi="宋体" w:cs="宋体"/>
                <w:color w:val="000000" w:themeColor="text1"/>
                <w:kern w:val="0"/>
                <w:sz w:val="22"/>
                <w:szCs w:val="22"/>
              </w:rPr>
            </w:pPr>
            <w:r w:rsidRPr="009C265C">
              <w:rPr>
                <w:rFonts w:ascii="宋体" w:hAnsi="宋体" w:cs="宋体" w:hint="eastAsia"/>
                <w:color w:val="000000" w:themeColor="text1"/>
                <w:kern w:val="0"/>
                <w:sz w:val="22"/>
                <w:szCs w:val="22"/>
              </w:rPr>
              <w:t>缘石坡道、盲道</w:t>
            </w:r>
          </w:p>
        </w:tc>
        <w:tc>
          <w:tcPr>
            <w:tcW w:w="1209" w:type="dxa"/>
            <w:shd w:val="clear" w:color="auto" w:fill="auto"/>
            <w:vAlign w:val="center"/>
            <w:hideMark/>
          </w:tcPr>
          <w:p w14:paraId="6855D91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敲原基础</w:t>
            </w:r>
          </w:p>
        </w:tc>
        <w:tc>
          <w:tcPr>
            <w:tcW w:w="5622" w:type="dxa"/>
            <w:shd w:val="clear" w:color="auto" w:fill="auto"/>
            <w:vAlign w:val="center"/>
            <w:hideMark/>
          </w:tcPr>
          <w:p w14:paraId="407751B4"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拆除原有路面面层及基层，具体材质及厚度由投标人根据实际施工现场自行考虑，拆除物由投标单位进行处理，不得随意堆放。</w:t>
            </w:r>
          </w:p>
        </w:tc>
        <w:tc>
          <w:tcPr>
            <w:tcW w:w="805" w:type="dxa"/>
            <w:shd w:val="clear" w:color="auto" w:fill="auto"/>
            <w:vAlign w:val="center"/>
            <w:hideMark/>
          </w:tcPr>
          <w:p w14:paraId="3C863F4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05358ACA" w14:textId="50778262"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140.00</w:t>
            </w:r>
          </w:p>
        </w:tc>
        <w:tc>
          <w:tcPr>
            <w:tcW w:w="944" w:type="dxa"/>
            <w:shd w:val="clear" w:color="auto" w:fill="auto"/>
            <w:vAlign w:val="center"/>
            <w:hideMark/>
          </w:tcPr>
          <w:p w14:paraId="721A299E" w14:textId="54CCB58A"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70BB821D" w14:textId="4C5D4CF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47B8C24" w14:textId="325DA347"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F65F0A9" w14:textId="77777777" w:rsidTr="00657471">
        <w:trPr>
          <w:trHeight w:val="839"/>
        </w:trPr>
        <w:tc>
          <w:tcPr>
            <w:tcW w:w="649" w:type="dxa"/>
            <w:vMerge/>
            <w:vAlign w:val="center"/>
            <w:hideMark/>
          </w:tcPr>
          <w:p w14:paraId="3A01C5C3"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10C997C"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0B692D7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混凝土浇筑</w:t>
            </w:r>
          </w:p>
        </w:tc>
        <w:tc>
          <w:tcPr>
            <w:tcW w:w="5622" w:type="dxa"/>
            <w:shd w:val="clear" w:color="auto" w:fill="auto"/>
            <w:vAlign w:val="center"/>
            <w:hideMark/>
          </w:tcPr>
          <w:p w14:paraId="5D024582"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具体基层做法为：素土夯实，7cm碎石，10cmC25混凝土基础。</w:t>
            </w:r>
          </w:p>
        </w:tc>
        <w:tc>
          <w:tcPr>
            <w:tcW w:w="805" w:type="dxa"/>
            <w:shd w:val="clear" w:color="auto" w:fill="auto"/>
            <w:vAlign w:val="center"/>
            <w:hideMark/>
          </w:tcPr>
          <w:p w14:paraId="3B31822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755B5B59" w14:textId="13D1C3D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140.00</w:t>
            </w:r>
          </w:p>
        </w:tc>
        <w:tc>
          <w:tcPr>
            <w:tcW w:w="944" w:type="dxa"/>
            <w:shd w:val="clear" w:color="auto" w:fill="auto"/>
            <w:vAlign w:val="center"/>
            <w:hideMark/>
          </w:tcPr>
          <w:p w14:paraId="4CCC5A38" w14:textId="4D4D999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6ADFDF8" w14:textId="3509CB36"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BF4F4F3" w14:textId="53C5A78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619EE20" w14:textId="77777777" w:rsidTr="00657471">
        <w:trPr>
          <w:trHeight w:val="567"/>
        </w:trPr>
        <w:tc>
          <w:tcPr>
            <w:tcW w:w="649" w:type="dxa"/>
            <w:vMerge/>
            <w:vAlign w:val="center"/>
            <w:hideMark/>
          </w:tcPr>
          <w:p w14:paraId="74CE49E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8F5F9D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F7E553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人行道砖</w:t>
            </w:r>
          </w:p>
        </w:tc>
        <w:tc>
          <w:tcPr>
            <w:tcW w:w="5622" w:type="dxa"/>
            <w:shd w:val="clear" w:color="auto" w:fill="auto"/>
            <w:vAlign w:val="center"/>
            <w:hideMark/>
          </w:tcPr>
          <w:p w14:paraId="2C971976"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6cm人行道砖，具体基层做法为：4cm水泥砂浆。</w:t>
            </w:r>
          </w:p>
        </w:tc>
        <w:tc>
          <w:tcPr>
            <w:tcW w:w="805" w:type="dxa"/>
            <w:shd w:val="clear" w:color="auto" w:fill="auto"/>
            <w:vAlign w:val="center"/>
            <w:hideMark/>
          </w:tcPr>
          <w:p w14:paraId="3BB883A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309EA76F" w14:textId="7151F71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95.00</w:t>
            </w:r>
          </w:p>
        </w:tc>
        <w:tc>
          <w:tcPr>
            <w:tcW w:w="944" w:type="dxa"/>
            <w:shd w:val="clear" w:color="auto" w:fill="auto"/>
            <w:vAlign w:val="center"/>
            <w:hideMark/>
          </w:tcPr>
          <w:p w14:paraId="518A0F09" w14:textId="60B9399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86FB193" w14:textId="3CE240C0"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2FFC1E0F" w14:textId="4EDACDC1"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9403452" w14:textId="77777777" w:rsidTr="00657471">
        <w:trPr>
          <w:trHeight w:val="1539"/>
        </w:trPr>
        <w:tc>
          <w:tcPr>
            <w:tcW w:w="649" w:type="dxa"/>
            <w:vMerge/>
            <w:vAlign w:val="center"/>
            <w:hideMark/>
          </w:tcPr>
          <w:p w14:paraId="5BD1492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6F0E71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62DE297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铺设盲道</w:t>
            </w:r>
          </w:p>
        </w:tc>
        <w:tc>
          <w:tcPr>
            <w:tcW w:w="5622" w:type="dxa"/>
            <w:shd w:val="clear" w:color="auto" w:fill="auto"/>
            <w:vAlign w:val="center"/>
            <w:hideMark/>
          </w:tcPr>
          <w:p w14:paraId="7FEA428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盲道（尺寸：300mm*300mm*30mm，具体尺寸根据现场而定，行进盲道触感条规格面宽25mm、底宽35mm、高度4mm、中心距62~75mm，提示盲道触感圆点规格表面直径25mm、底面直径35mm、圆点高度4mm、圆点中心距50mm）（含切割费用），具体基层做法为：4cm水泥砂浆。</w:t>
            </w:r>
          </w:p>
        </w:tc>
        <w:tc>
          <w:tcPr>
            <w:tcW w:w="805" w:type="dxa"/>
            <w:shd w:val="clear" w:color="auto" w:fill="auto"/>
            <w:vAlign w:val="center"/>
            <w:hideMark/>
          </w:tcPr>
          <w:p w14:paraId="59061B24"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5A4C0A9E" w14:textId="70807F0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45.00</w:t>
            </w:r>
          </w:p>
        </w:tc>
        <w:tc>
          <w:tcPr>
            <w:tcW w:w="944" w:type="dxa"/>
            <w:shd w:val="clear" w:color="auto" w:fill="auto"/>
            <w:vAlign w:val="center"/>
            <w:hideMark/>
          </w:tcPr>
          <w:p w14:paraId="324047BC" w14:textId="3B14544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70CC632" w14:textId="15F32375"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01C5044" w14:textId="2BA4014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F4514AA" w14:textId="77777777" w:rsidTr="00657471">
        <w:trPr>
          <w:trHeight w:val="839"/>
        </w:trPr>
        <w:tc>
          <w:tcPr>
            <w:tcW w:w="649" w:type="dxa"/>
            <w:vMerge/>
            <w:vAlign w:val="center"/>
            <w:hideMark/>
          </w:tcPr>
          <w:p w14:paraId="7F23EBC0"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0182D46"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A8D881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侧石拆除</w:t>
            </w:r>
          </w:p>
        </w:tc>
        <w:tc>
          <w:tcPr>
            <w:tcW w:w="5622" w:type="dxa"/>
            <w:shd w:val="clear" w:color="auto" w:fill="auto"/>
            <w:vAlign w:val="center"/>
            <w:hideMark/>
          </w:tcPr>
          <w:p w14:paraId="02AB5E1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现状侧石进行拆除，拆除规格根据施工现场状况确定，此侧石拆除需进行材料利用，投标单位进行安全堆放。</w:t>
            </w:r>
          </w:p>
        </w:tc>
        <w:tc>
          <w:tcPr>
            <w:tcW w:w="805" w:type="dxa"/>
            <w:shd w:val="clear" w:color="auto" w:fill="auto"/>
            <w:vAlign w:val="center"/>
            <w:hideMark/>
          </w:tcPr>
          <w:p w14:paraId="03442EA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69BEA844" w14:textId="0C96E5F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60.00</w:t>
            </w:r>
          </w:p>
        </w:tc>
        <w:tc>
          <w:tcPr>
            <w:tcW w:w="944" w:type="dxa"/>
            <w:shd w:val="clear" w:color="auto" w:fill="auto"/>
            <w:vAlign w:val="center"/>
            <w:hideMark/>
          </w:tcPr>
          <w:p w14:paraId="524A233F" w14:textId="4DD26027"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1370554" w14:textId="1ABFA41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36D40809" w14:textId="4505E93B"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0D13155" w14:textId="77777777" w:rsidTr="00657471">
        <w:trPr>
          <w:trHeight w:val="708"/>
        </w:trPr>
        <w:tc>
          <w:tcPr>
            <w:tcW w:w="649" w:type="dxa"/>
            <w:vMerge/>
            <w:vAlign w:val="center"/>
            <w:hideMark/>
          </w:tcPr>
          <w:p w14:paraId="1836A96F"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40EBB8E"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43DDAD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侧石安砌</w:t>
            </w:r>
          </w:p>
        </w:tc>
        <w:tc>
          <w:tcPr>
            <w:tcW w:w="5622" w:type="dxa"/>
            <w:shd w:val="clear" w:color="auto" w:fill="auto"/>
            <w:vAlign w:val="center"/>
            <w:hideMark/>
          </w:tcPr>
          <w:p w14:paraId="1401B3BE"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侧石安砌（此侧石原有侧石利用，不记取主材），安砌做法：3cm水泥砂浆卧底，C25砼钨膀。</w:t>
            </w:r>
          </w:p>
        </w:tc>
        <w:tc>
          <w:tcPr>
            <w:tcW w:w="805" w:type="dxa"/>
            <w:shd w:val="clear" w:color="auto" w:fill="auto"/>
            <w:vAlign w:val="center"/>
            <w:hideMark/>
          </w:tcPr>
          <w:p w14:paraId="20592BA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17EBB4C1" w14:textId="1401499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60.00</w:t>
            </w:r>
          </w:p>
        </w:tc>
        <w:tc>
          <w:tcPr>
            <w:tcW w:w="944" w:type="dxa"/>
            <w:shd w:val="clear" w:color="auto" w:fill="auto"/>
            <w:vAlign w:val="center"/>
            <w:hideMark/>
          </w:tcPr>
          <w:p w14:paraId="48820DDB" w14:textId="0ED15A1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05A57CF" w14:textId="107A268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4E78474" w14:textId="39241042"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4D2F3F30" w14:textId="77777777" w:rsidTr="00657471">
        <w:trPr>
          <w:trHeight w:val="833"/>
        </w:trPr>
        <w:tc>
          <w:tcPr>
            <w:tcW w:w="649" w:type="dxa"/>
            <w:vMerge/>
            <w:vAlign w:val="center"/>
            <w:hideMark/>
          </w:tcPr>
          <w:p w14:paraId="145E3F88"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EB7F9FA"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72FDE726"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红白警示杆</w:t>
            </w:r>
          </w:p>
        </w:tc>
        <w:tc>
          <w:tcPr>
            <w:tcW w:w="5622" w:type="dxa"/>
            <w:shd w:val="clear" w:color="auto" w:fill="auto"/>
            <w:vAlign w:val="center"/>
            <w:hideMark/>
          </w:tcPr>
          <w:p w14:paraId="11999C6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材质：镀锌管，高度100cm，厚度2.0mm，直径7.6cm，安装方式：预埋式。含材料运输和人工安装费用。</w:t>
            </w:r>
          </w:p>
        </w:tc>
        <w:tc>
          <w:tcPr>
            <w:tcW w:w="805" w:type="dxa"/>
            <w:shd w:val="clear" w:color="auto" w:fill="auto"/>
            <w:vAlign w:val="center"/>
            <w:hideMark/>
          </w:tcPr>
          <w:p w14:paraId="4D12288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根</w:t>
            </w:r>
          </w:p>
        </w:tc>
        <w:tc>
          <w:tcPr>
            <w:tcW w:w="876" w:type="dxa"/>
            <w:shd w:val="clear" w:color="auto" w:fill="auto"/>
            <w:vAlign w:val="center"/>
            <w:hideMark/>
          </w:tcPr>
          <w:p w14:paraId="4CA8DE30" w14:textId="1071E2C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8.00</w:t>
            </w:r>
          </w:p>
        </w:tc>
        <w:tc>
          <w:tcPr>
            <w:tcW w:w="944" w:type="dxa"/>
            <w:shd w:val="clear" w:color="auto" w:fill="auto"/>
            <w:vAlign w:val="center"/>
            <w:hideMark/>
          </w:tcPr>
          <w:p w14:paraId="0560C4E9" w14:textId="3790954F"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C6EE094" w14:textId="40BCCFA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4AA87F9" w14:textId="2677900A"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004E0134" w14:textId="77777777" w:rsidTr="00657471">
        <w:trPr>
          <w:trHeight w:val="1400"/>
        </w:trPr>
        <w:tc>
          <w:tcPr>
            <w:tcW w:w="649" w:type="dxa"/>
            <w:vMerge/>
            <w:vAlign w:val="center"/>
            <w:hideMark/>
          </w:tcPr>
          <w:p w14:paraId="2897E549"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6643FAF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59006ABD"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无障碍通道（立杆）</w:t>
            </w:r>
          </w:p>
        </w:tc>
        <w:tc>
          <w:tcPr>
            <w:tcW w:w="5622" w:type="dxa"/>
            <w:shd w:val="clear" w:color="auto" w:fill="auto"/>
            <w:vAlign w:val="center"/>
            <w:hideMark/>
          </w:tcPr>
          <w:p w14:paraId="000BC2A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版面尺寸：600mm*600mm*10mm，材质铝合金,深底白字。立杆采用直径7.5cm的钢管立柱，高度2.5米，立杆基础做法：100mm厚碎石垫层、C25级混凝土基础（含模板），单价含立杆预埋件，法兰盘，土方开挖、回填、外运等全部内容。</w:t>
            </w:r>
          </w:p>
        </w:tc>
        <w:tc>
          <w:tcPr>
            <w:tcW w:w="805" w:type="dxa"/>
            <w:shd w:val="clear" w:color="auto" w:fill="auto"/>
            <w:vAlign w:val="center"/>
            <w:hideMark/>
          </w:tcPr>
          <w:p w14:paraId="5E37736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块</w:t>
            </w:r>
          </w:p>
        </w:tc>
        <w:tc>
          <w:tcPr>
            <w:tcW w:w="876" w:type="dxa"/>
            <w:shd w:val="clear" w:color="auto" w:fill="auto"/>
            <w:vAlign w:val="center"/>
            <w:hideMark/>
          </w:tcPr>
          <w:p w14:paraId="105253F8" w14:textId="7C16B959"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416BF848" w14:textId="53DD9CF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620BBEB" w14:textId="77DB4E39"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0D61771" w14:textId="3354DE23"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5A0526BE" w14:textId="77777777" w:rsidTr="00657471">
        <w:trPr>
          <w:trHeight w:val="900"/>
        </w:trPr>
        <w:tc>
          <w:tcPr>
            <w:tcW w:w="649" w:type="dxa"/>
            <w:vMerge/>
            <w:vAlign w:val="center"/>
            <w:hideMark/>
          </w:tcPr>
          <w:p w14:paraId="4B90CF61"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D708B8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31A50F8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垃圾清运</w:t>
            </w:r>
          </w:p>
        </w:tc>
        <w:tc>
          <w:tcPr>
            <w:tcW w:w="5622" w:type="dxa"/>
            <w:shd w:val="clear" w:color="auto" w:fill="auto"/>
            <w:vAlign w:val="center"/>
            <w:hideMark/>
          </w:tcPr>
          <w:p w14:paraId="2452BB2A"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将拆除的建筑垃圾统一集中至甲方指定的堆放点，随后统一装车二次清运至建筑垃圾处理点</w:t>
            </w:r>
          </w:p>
        </w:tc>
        <w:tc>
          <w:tcPr>
            <w:tcW w:w="805" w:type="dxa"/>
            <w:shd w:val="clear" w:color="auto" w:fill="auto"/>
            <w:vAlign w:val="center"/>
            <w:hideMark/>
          </w:tcPr>
          <w:p w14:paraId="14E3086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车</w:t>
            </w:r>
          </w:p>
        </w:tc>
        <w:tc>
          <w:tcPr>
            <w:tcW w:w="876" w:type="dxa"/>
            <w:shd w:val="clear" w:color="auto" w:fill="auto"/>
            <w:vAlign w:val="center"/>
            <w:hideMark/>
          </w:tcPr>
          <w:p w14:paraId="64C668ED" w14:textId="0ED1743C"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2AB44290" w14:textId="59DAC140"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06A4875" w14:textId="38349A9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86A888B" w14:textId="551BE46E"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73B72A73" w14:textId="77777777" w:rsidTr="00D237A7">
        <w:trPr>
          <w:trHeight w:val="441"/>
        </w:trPr>
        <w:tc>
          <w:tcPr>
            <w:tcW w:w="13680" w:type="dxa"/>
            <w:gridSpan w:val="9"/>
            <w:shd w:val="clear" w:color="auto" w:fill="auto"/>
            <w:vAlign w:val="center"/>
            <w:hideMark/>
          </w:tcPr>
          <w:p w14:paraId="12AC3698"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十二、家庭</w:t>
            </w:r>
          </w:p>
        </w:tc>
      </w:tr>
      <w:tr w:rsidR="00657471" w:rsidRPr="001518AC" w14:paraId="6D15BE0A" w14:textId="77777777" w:rsidTr="00657471">
        <w:trPr>
          <w:trHeight w:val="730"/>
        </w:trPr>
        <w:tc>
          <w:tcPr>
            <w:tcW w:w="649" w:type="dxa"/>
            <w:vMerge w:val="restart"/>
            <w:shd w:val="clear" w:color="auto" w:fill="auto"/>
            <w:vAlign w:val="center"/>
            <w:hideMark/>
          </w:tcPr>
          <w:p w14:paraId="54E477AF" w14:textId="0ECF352D" w:rsidR="00657471" w:rsidRPr="001518AC" w:rsidRDefault="009C265C" w:rsidP="00657471">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205" w:type="dxa"/>
            <w:vMerge w:val="restart"/>
            <w:shd w:val="clear" w:color="auto" w:fill="auto"/>
            <w:vAlign w:val="center"/>
            <w:hideMark/>
          </w:tcPr>
          <w:p w14:paraId="5BD062CB"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朱拯</w:t>
            </w:r>
          </w:p>
        </w:tc>
        <w:tc>
          <w:tcPr>
            <w:tcW w:w="1209" w:type="dxa"/>
            <w:shd w:val="clear" w:color="auto" w:fill="auto"/>
            <w:vAlign w:val="center"/>
            <w:hideMark/>
          </w:tcPr>
          <w:p w14:paraId="646AE70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新建集成吊顶</w:t>
            </w:r>
          </w:p>
        </w:tc>
        <w:tc>
          <w:tcPr>
            <w:tcW w:w="5622" w:type="dxa"/>
            <w:shd w:val="clear" w:color="auto" w:fill="auto"/>
            <w:vAlign w:val="center"/>
            <w:hideMark/>
          </w:tcPr>
          <w:p w14:paraId="742CE25C"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厚度0.5mm，规格30ⅹ30cm，正面：烤漆面，工艺：滚涂，具有防潮特性，适合卫生间安装。</w:t>
            </w:r>
          </w:p>
        </w:tc>
        <w:tc>
          <w:tcPr>
            <w:tcW w:w="805" w:type="dxa"/>
            <w:shd w:val="clear" w:color="auto" w:fill="auto"/>
            <w:vAlign w:val="center"/>
            <w:hideMark/>
          </w:tcPr>
          <w:p w14:paraId="78F4CAD2"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平方</w:t>
            </w:r>
          </w:p>
        </w:tc>
        <w:tc>
          <w:tcPr>
            <w:tcW w:w="876" w:type="dxa"/>
            <w:shd w:val="clear" w:color="auto" w:fill="auto"/>
            <w:vAlign w:val="center"/>
            <w:hideMark/>
          </w:tcPr>
          <w:p w14:paraId="6215CD9A" w14:textId="1464E0A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4.00</w:t>
            </w:r>
          </w:p>
        </w:tc>
        <w:tc>
          <w:tcPr>
            <w:tcW w:w="944" w:type="dxa"/>
            <w:shd w:val="clear" w:color="auto" w:fill="auto"/>
            <w:vAlign w:val="center"/>
            <w:hideMark/>
          </w:tcPr>
          <w:p w14:paraId="797D7BC3" w14:textId="55F34BE9"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5E01DA7B" w14:textId="71B40F18"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827773B" w14:textId="23B409AD"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622B37B" w14:textId="77777777" w:rsidTr="00657471">
        <w:trPr>
          <w:trHeight w:val="1266"/>
        </w:trPr>
        <w:tc>
          <w:tcPr>
            <w:tcW w:w="649" w:type="dxa"/>
            <w:vMerge/>
            <w:vAlign w:val="center"/>
            <w:hideMark/>
          </w:tcPr>
          <w:p w14:paraId="76287AE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9FF8760"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AF91BCF"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门宽改造</w:t>
            </w:r>
          </w:p>
        </w:tc>
        <w:tc>
          <w:tcPr>
            <w:tcW w:w="5622" w:type="dxa"/>
            <w:shd w:val="clear" w:color="auto" w:fill="auto"/>
            <w:vAlign w:val="center"/>
            <w:hideMark/>
          </w:tcPr>
          <w:p w14:paraId="31AC94F0"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原门拆除，门洞墙体凿宽，拆除物由投标单位进行处理，不得随意堆放，不含拆除物运输清理费用，新建实木门一套，门净宽不小于800mm，包含闭门器，具体颜色、尺寸由现场情况确定。</w:t>
            </w:r>
          </w:p>
        </w:tc>
        <w:tc>
          <w:tcPr>
            <w:tcW w:w="805" w:type="dxa"/>
            <w:shd w:val="clear" w:color="auto" w:fill="auto"/>
            <w:vAlign w:val="center"/>
            <w:hideMark/>
          </w:tcPr>
          <w:p w14:paraId="44DA92A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套</w:t>
            </w:r>
          </w:p>
        </w:tc>
        <w:tc>
          <w:tcPr>
            <w:tcW w:w="876" w:type="dxa"/>
            <w:shd w:val="clear" w:color="auto" w:fill="auto"/>
            <w:vAlign w:val="center"/>
            <w:hideMark/>
          </w:tcPr>
          <w:p w14:paraId="1038035B" w14:textId="7D0B9C71"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FE57DDE" w14:textId="4CE3F25C"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21A9640" w14:textId="5FD59C5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102DE9B" w14:textId="20DADB05"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0749C4E1" w14:textId="77777777" w:rsidTr="009C265C">
        <w:trPr>
          <w:trHeight w:val="689"/>
        </w:trPr>
        <w:tc>
          <w:tcPr>
            <w:tcW w:w="649" w:type="dxa"/>
            <w:vMerge/>
            <w:vAlign w:val="center"/>
            <w:hideMark/>
          </w:tcPr>
          <w:p w14:paraId="1C4C40FD"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465F271"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612AC4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新建橱柜</w:t>
            </w:r>
          </w:p>
        </w:tc>
        <w:tc>
          <w:tcPr>
            <w:tcW w:w="5622" w:type="dxa"/>
            <w:shd w:val="clear" w:color="auto" w:fill="auto"/>
            <w:vAlign w:val="center"/>
            <w:hideMark/>
          </w:tcPr>
          <w:p w14:paraId="5568B1E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整体橱柜，板材实木多层板白色，门板防水晶刚门，链接反冲阻尼。中间隔断；台面石英石易擦洗、无辐射、防渗透。</w:t>
            </w:r>
          </w:p>
        </w:tc>
        <w:tc>
          <w:tcPr>
            <w:tcW w:w="805" w:type="dxa"/>
            <w:shd w:val="clear" w:color="auto" w:fill="auto"/>
            <w:vAlign w:val="center"/>
            <w:hideMark/>
          </w:tcPr>
          <w:p w14:paraId="2C7CEF8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4FFD4836" w14:textId="417D8E3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2.10</w:t>
            </w:r>
          </w:p>
        </w:tc>
        <w:tc>
          <w:tcPr>
            <w:tcW w:w="944" w:type="dxa"/>
            <w:shd w:val="clear" w:color="auto" w:fill="auto"/>
            <w:vAlign w:val="center"/>
            <w:hideMark/>
          </w:tcPr>
          <w:p w14:paraId="42C80E5E" w14:textId="0711118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0FDC0252" w14:textId="34D94EA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651B2EC"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长2.1m宽2.1m高0.75m石英石材料</w:t>
            </w:r>
          </w:p>
        </w:tc>
      </w:tr>
      <w:tr w:rsidR="00657471" w:rsidRPr="001518AC" w14:paraId="59852FC7" w14:textId="77777777" w:rsidTr="00657471">
        <w:trPr>
          <w:trHeight w:val="549"/>
        </w:trPr>
        <w:tc>
          <w:tcPr>
            <w:tcW w:w="649" w:type="dxa"/>
            <w:vMerge/>
            <w:vAlign w:val="center"/>
            <w:hideMark/>
          </w:tcPr>
          <w:p w14:paraId="3412A79B"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4AB4C42B"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13D67DD1"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卫生间柜子</w:t>
            </w:r>
          </w:p>
        </w:tc>
        <w:tc>
          <w:tcPr>
            <w:tcW w:w="5622" w:type="dxa"/>
            <w:shd w:val="clear" w:color="auto" w:fill="auto"/>
            <w:vAlign w:val="center"/>
            <w:hideMark/>
          </w:tcPr>
          <w:p w14:paraId="26A56663"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整体橱柜，板材实木多层板白色，门板防水晶钢门，链接反冲阻尼。</w:t>
            </w:r>
          </w:p>
        </w:tc>
        <w:tc>
          <w:tcPr>
            <w:tcW w:w="805" w:type="dxa"/>
            <w:shd w:val="clear" w:color="auto" w:fill="auto"/>
            <w:vAlign w:val="center"/>
            <w:hideMark/>
          </w:tcPr>
          <w:p w14:paraId="3255A4E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1AA50472" w14:textId="08C5B4D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47A855EA" w14:textId="0FABB092"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FF4DD4F" w14:textId="48A1783A"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FDAD760"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1.6m*1.1m、多层板</w:t>
            </w:r>
          </w:p>
        </w:tc>
      </w:tr>
      <w:tr w:rsidR="00657471" w:rsidRPr="001518AC" w14:paraId="27DC6636" w14:textId="77777777" w:rsidTr="00657471">
        <w:trPr>
          <w:trHeight w:val="1238"/>
        </w:trPr>
        <w:tc>
          <w:tcPr>
            <w:tcW w:w="649" w:type="dxa"/>
            <w:vMerge/>
            <w:vAlign w:val="center"/>
            <w:hideMark/>
          </w:tcPr>
          <w:p w14:paraId="6586BE15"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D370ED5"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4440EE1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一字扶手</w:t>
            </w:r>
          </w:p>
        </w:tc>
        <w:tc>
          <w:tcPr>
            <w:tcW w:w="5622" w:type="dxa"/>
            <w:shd w:val="clear" w:color="auto" w:fill="auto"/>
            <w:vAlign w:val="center"/>
            <w:hideMark/>
          </w:tcPr>
          <w:p w14:paraId="09FB2481"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主体颜色为白色，表面抗菌尼龙，有防滑凸点，具有保温，抗菌,抗老化，耐腐蚀功能。内部加厚不锈钢管龙骨。整体直径3.5cm，龙骨直径2.5cm，两个固定点，每个扶手均配备不锈钢螺丝及膨胀管。</w:t>
            </w:r>
          </w:p>
        </w:tc>
        <w:tc>
          <w:tcPr>
            <w:tcW w:w="805" w:type="dxa"/>
            <w:shd w:val="clear" w:color="auto" w:fill="auto"/>
            <w:vAlign w:val="center"/>
            <w:hideMark/>
          </w:tcPr>
          <w:p w14:paraId="02B4202A"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米</w:t>
            </w:r>
          </w:p>
        </w:tc>
        <w:tc>
          <w:tcPr>
            <w:tcW w:w="876" w:type="dxa"/>
            <w:shd w:val="clear" w:color="auto" w:fill="auto"/>
            <w:vAlign w:val="center"/>
            <w:hideMark/>
          </w:tcPr>
          <w:p w14:paraId="5342A0AE" w14:textId="23B856C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3E1B209C" w14:textId="758E22D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31BED2A5" w14:textId="68DB367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00A3D2D8" w14:textId="3CC49100" w:rsidR="00657471" w:rsidRPr="001518AC" w:rsidRDefault="00657471" w:rsidP="00657471">
            <w:pPr>
              <w:widowControl/>
              <w:jc w:val="center"/>
              <w:rPr>
                <w:rFonts w:ascii="宋体" w:hAnsi="宋体" w:cs="宋体"/>
                <w:color w:val="000000" w:themeColor="text1"/>
                <w:kern w:val="0"/>
                <w:sz w:val="22"/>
                <w:szCs w:val="22"/>
              </w:rPr>
            </w:pPr>
          </w:p>
        </w:tc>
      </w:tr>
      <w:tr w:rsidR="00657471" w:rsidRPr="001518AC" w14:paraId="27A52C50" w14:textId="77777777" w:rsidTr="00657471">
        <w:trPr>
          <w:trHeight w:val="3099"/>
        </w:trPr>
        <w:tc>
          <w:tcPr>
            <w:tcW w:w="649" w:type="dxa"/>
            <w:vMerge/>
            <w:vAlign w:val="center"/>
            <w:hideMark/>
          </w:tcPr>
          <w:p w14:paraId="4D49F2DE"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28F71E68"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shd w:val="clear" w:color="auto" w:fill="auto"/>
            <w:vAlign w:val="center"/>
            <w:hideMark/>
          </w:tcPr>
          <w:p w14:paraId="2B563F3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语音电饭煲</w:t>
            </w:r>
          </w:p>
        </w:tc>
        <w:tc>
          <w:tcPr>
            <w:tcW w:w="5622" w:type="dxa"/>
            <w:shd w:val="clear" w:color="auto" w:fill="auto"/>
            <w:vAlign w:val="center"/>
            <w:hideMark/>
          </w:tcPr>
          <w:p w14:paraId="26C40D1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1、产品组成：电压力锅主机、内胆、量杯、饭勺、电源线、中文说明书和盲文说明书组成；</w:t>
            </w:r>
            <w:r w:rsidRPr="001518AC">
              <w:rPr>
                <w:rFonts w:ascii="宋体" w:hAnsi="宋体" w:cs="宋体" w:hint="eastAsia"/>
                <w:color w:val="000000" w:themeColor="text1"/>
                <w:kern w:val="0"/>
                <w:sz w:val="22"/>
                <w:szCs w:val="22"/>
              </w:rPr>
              <w:br/>
              <w:t>2、额定功率：1000W,电压220V，额定频率：50-60HZ，容量6L；</w:t>
            </w:r>
            <w:r w:rsidRPr="001518AC">
              <w:rPr>
                <w:rFonts w:ascii="宋体" w:hAnsi="宋体" w:cs="宋体" w:hint="eastAsia"/>
                <w:color w:val="000000" w:themeColor="text1"/>
                <w:kern w:val="0"/>
                <w:sz w:val="22"/>
                <w:szCs w:val="22"/>
              </w:rPr>
              <w:br/>
              <w:t>3、每一个操作按键都具有语音报读功能，以及盲文点标识和LED指示灯;</w:t>
            </w:r>
            <w:r w:rsidRPr="001518AC">
              <w:rPr>
                <w:rFonts w:ascii="宋体" w:hAnsi="宋体" w:cs="宋体" w:hint="eastAsia"/>
                <w:color w:val="000000" w:themeColor="text1"/>
                <w:kern w:val="0"/>
                <w:sz w:val="22"/>
                <w:szCs w:val="22"/>
              </w:rPr>
              <w:br/>
              <w:t>4、具有LED四位数码显示屏，可显示时间信息;</w:t>
            </w:r>
            <w:r w:rsidRPr="001518AC">
              <w:rPr>
                <w:rFonts w:ascii="宋体" w:hAnsi="宋体" w:cs="宋体" w:hint="eastAsia"/>
                <w:color w:val="000000" w:themeColor="text1"/>
                <w:kern w:val="0"/>
                <w:sz w:val="22"/>
                <w:szCs w:val="22"/>
              </w:rPr>
              <w:br/>
              <w:t>5、材质：不锈钢外壳，不锈钢盖子，食品级塑料盖子防护，铝合金内胆；</w:t>
            </w:r>
            <w:r w:rsidRPr="001518AC">
              <w:rPr>
                <w:rFonts w:ascii="宋体" w:hAnsi="宋体" w:cs="宋体" w:hint="eastAsia"/>
                <w:color w:val="000000" w:themeColor="text1"/>
                <w:kern w:val="0"/>
                <w:sz w:val="22"/>
                <w:szCs w:val="22"/>
              </w:rPr>
              <w:br/>
              <w:t>6、具有一键式功能选择键：具有煮饭、煲粥、鱼/内类、排骨、蒸鸡、豆/蹄筋、蛋糕、收汁入味八种功能可选择；</w:t>
            </w:r>
            <w:r w:rsidRPr="001518AC">
              <w:rPr>
                <w:rFonts w:ascii="宋体" w:hAnsi="宋体" w:cs="宋体" w:hint="eastAsia"/>
                <w:color w:val="000000" w:themeColor="text1"/>
                <w:kern w:val="0"/>
                <w:sz w:val="22"/>
                <w:szCs w:val="22"/>
              </w:rPr>
              <w:br/>
              <w:t>7、任何模式下按下取消键，进入待机模式；</w:t>
            </w:r>
            <w:r w:rsidRPr="001518AC">
              <w:rPr>
                <w:rFonts w:ascii="宋体" w:hAnsi="宋体" w:cs="宋体" w:hint="eastAsia"/>
                <w:color w:val="000000" w:themeColor="text1"/>
                <w:kern w:val="0"/>
                <w:sz w:val="22"/>
                <w:szCs w:val="22"/>
              </w:rPr>
              <w:br/>
              <w:t>8、拥有保压时间调节功能，按下时间增加按键后选择保压时间;</w:t>
            </w:r>
            <w:r w:rsidRPr="001518AC">
              <w:rPr>
                <w:rFonts w:ascii="宋体" w:hAnsi="宋体" w:cs="宋体" w:hint="eastAsia"/>
                <w:color w:val="000000" w:themeColor="text1"/>
                <w:kern w:val="0"/>
                <w:sz w:val="22"/>
                <w:szCs w:val="22"/>
              </w:rPr>
              <w:br/>
              <w:t>9、包装：配有独立包装箱；</w:t>
            </w:r>
          </w:p>
        </w:tc>
        <w:tc>
          <w:tcPr>
            <w:tcW w:w="805" w:type="dxa"/>
            <w:shd w:val="clear" w:color="auto" w:fill="auto"/>
            <w:vAlign w:val="center"/>
            <w:hideMark/>
          </w:tcPr>
          <w:p w14:paraId="4A377C68"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只</w:t>
            </w:r>
          </w:p>
        </w:tc>
        <w:tc>
          <w:tcPr>
            <w:tcW w:w="876" w:type="dxa"/>
            <w:shd w:val="clear" w:color="auto" w:fill="auto"/>
            <w:vAlign w:val="center"/>
            <w:hideMark/>
          </w:tcPr>
          <w:p w14:paraId="4DAC7314" w14:textId="71E6F27A"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1.00</w:t>
            </w:r>
          </w:p>
        </w:tc>
        <w:tc>
          <w:tcPr>
            <w:tcW w:w="944" w:type="dxa"/>
            <w:shd w:val="clear" w:color="auto" w:fill="auto"/>
            <w:vAlign w:val="center"/>
            <w:hideMark/>
          </w:tcPr>
          <w:p w14:paraId="6BC7A32D" w14:textId="5BFB81D1"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4CBD82D" w14:textId="5AB0207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7B3126A9" w14:textId="31D97002"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1074EE0F" w14:textId="77777777" w:rsidTr="009C265C">
        <w:trPr>
          <w:trHeight w:val="381"/>
        </w:trPr>
        <w:tc>
          <w:tcPr>
            <w:tcW w:w="649" w:type="dxa"/>
            <w:vMerge/>
            <w:vAlign w:val="center"/>
            <w:hideMark/>
          </w:tcPr>
          <w:p w14:paraId="06A1C9EA"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07CBC91D"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val="restart"/>
            <w:shd w:val="clear" w:color="auto" w:fill="auto"/>
            <w:vAlign w:val="center"/>
            <w:hideMark/>
          </w:tcPr>
          <w:p w14:paraId="2FEF0C5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电路改造</w:t>
            </w:r>
          </w:p>
        </w:tc>
        <w:tc>
          <w:tcPr>
            <w:tcW w:w="5622" w:type="dxa"/>
            <w:shd w:val="clear" w:color="auto" w:fill="auto"/>
            <w:vAlign w:val="center"/>
            <w:hideMark/>
          </w:tcPr>
          <w:p w14:paraId="00BA39C9"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暗埋25mmPVC管</w:t>
            </w:r>
          </w:p>
        </w:tc>
        <w:tc>
          <w:tcPr>
            <w:tcW w:w="805" w:type="dxa"/>
            <w:shd w:val="clear" w:color="auto" w:fill="auto"/>
            <w:vAlign w:val="center"/>
            <w:hideMark/>
          </w:tcPr>
          <w:p w14:paraId="03477A03"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68207C16" w14:textId="43F123C3"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20.00</w:t>
            </w:r>
          </w:p>
        </w:tc>
        <w:tc>
          <w:tcPr>
            <w:tcW w:w="944" w:type="dxa"/>
            <w:shd w:val="clear" w:color="auto" w:fill="auto"/>
            <w:vAlign w:val="center"/>
            <w:hideMark/>
          </w:tcPr>
          <w:p w14:paraId="414549C5" w14:textId="7DAAD836"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1A2BD9C5" w14:textId="1E358781"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1F4E0DD2" w14:textId="069C2B52"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52194F0" w14:textId="77777777" w:rsidTr="009C265C">
        <w:trPr>
          <w:trHeight w:val="381"/>
        </w:trPr>
        <w:tc>
          <w:tcPr>
            <w:tcW w:w="649" w:type="dxa"/>
            <w:vMerge/>
            <w:vAlign w:val="center"/>
            <w:hideMark/>
          </w:tcPr>
          <w:p w14:paraId="70DD74D6"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7AD82934"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1B1ACA5"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839206B" w14:textId="77777777"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穿2.5平方电线</w:t>
            </w:r>
          </w:p>
        </w:tc>
        <w:tc>
          <w:tcPr>
            <w:tcW w:w="805" w:type="dxa"/>
            <w:shd w:val="clear" w:color="auto" w:fill="auto"/>
            <w:vAlign w:val="center"/>
            <w:hideMark/>
          </w:tcPr>
          <w:p w14:paraId="329D609E"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m</w:t>
            </w:r>
          </w:p>
        </w:tc>
        <w:tc>
          <w:tcPr>
            <w:tcW w:w="876" w:type="dxa"/>
            <w:shd w:val="clear" w:color="auto" w:fill="auto"/>
            <w:vAlign w:val="center"/>
            <w:hideMark/>
          </w:tcPr>
          <w:p w14:paraId="5A906CA2" w14:textId="14F5C9FB"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25.00</w:t>
            </w:r>
          </w:p>
        </w:tc>
        <w:tc>
          <w:tcPr>
            <w:tcW w:w="944" w:type="dxa"/>
            <w:shd w:val="clear" w:color="auto" w:fill="auto"/>
            <w:vAlign w:val="center"/>
            <w:hideMark/>
          </w:tcPr>
          <w:p w14:paraId="71A45785" w14:textId="303698E5"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48BE6CE5" w14:textId="39945432"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4C647677" w14:textId="0A6ED530"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450DBEF0" w14:textId="77777777" w:rsidTr="009C265C">
        <w:trPr>
          <w:trHeight w:val="381"/>
        </w:trPr>
        <w:tc>
          <w:tcPr>
            <w:tcW w:w="649" w:type="dxa"/>
            <w:vMerge/>
            <w:vAlign w:val="center"/>
            <w:hideMark/>
          </w:tcPr>
          <w:p w14:paraId="345B8FA2" w14:textId="77777777" w:rsidR="00657471" w:rsidRPr="001518AC" w:rsidRDefault="00657471" w:rsidP="00657471">
            <w:pPr>
              <w:widowControl/>
              <w:jc w:val="left"/>
              <w:rPr>
                <w:rFonts w:ascii="宋体" w:hAnsi="宋体" w:cs="宋体"/>
                <w:color w:val="000000" w:themeColor="text1"/>
                <w:kern w:val="0"/>
                <w:sz w:val="22"/>
                <w:szCs w:val="22"/>
              </w:rPr>
            </w:pPr>
          </w:p>
        </w:tc>
        <w:tc>
          <w:tcPr>
            <w:tcW w:w="1205" w:type="dxa"/>
            <w:vMerge/>
            <w:vAlign w:val="center"/>
            <w:hideMark/>
          </w:tcPr>
          <w:p w14:paraId="37A20887" w14:textId="77777777" w:rsidR="00657471" w:rsidRPr="001518AC" w:rsidRDefault="00657471" w:rsidP="00657471">
            <w:pPr>
              <w:widowControl/>
              <w:jc w:val="left"/>
              <w:rPr>
                <w:rFonts w:ascii="宋体" w:hAnsi="宋体" w:cs="宋体"/>
                <w:color w:val="000000" w:themeColor="text1"/>
                <w:kern w:val="0"/>
                <w:sz w:val="22"/>
                <w:szCs w:val="22"/>
              </w:rPr>
            </w:pPr>
          </w:p>
        </w:tc>
        <w:tc>
          <w:tcPr>
            <w:tcW w:w="1209" w:type="dxa"/>
            <w:vMerge/>
            <w:shd w:val="clear" w:color="auto" w:fill="auto"/>
            <w:vAlign w:val="center"/>
            <w:hideMark/>
          </w:tcPr>
          <w:p w14:paraId="5E2DF23E" w14:textId="77777777" w:rsidR="00657471" w:rsidRPr="001518AC" w:rsidRDefault="00657471" w:rsidP="00657471">
            <w:pPr>
              <w:widowControl/>
              <w:jc w:val="left"/>
              <w:rPr>
                <w:rFonts w:ascii="宋体" w:hAnsi="宋体" w:cs="宋体"/>
                <w:color w:val="000000" w:themeColor="text1"/>
                <w:kern w:val="0"/>
                <w:sz w:val="22"/>
                <w:szCs w:val="22"/>
              </w:rPr>
            </w:pPr>
          </w:p>
        </w:tc>
        <w:tc>
          <w:tcPr>
            <w:tcW w:w="5622" w:type="dxa"/>
            <w:shd w:val="clear" w:color="auto" w:fill="auto"/>
            <w:vAlign w:val="center"/>
            <w:hideMark/>
          </w:tcPr>
          <w:p w14:paraId="23B30E24" w14:textId="73994D49" w:rsidR="00657471" w:rsidRPr="001518AC" w:rsidRDefault="00657471" w:rsidP="00657471">
            <w:pPr>
              <w:widowControl/>
              <w:jc w:val="left"/>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开关插座新做</w:t>
            </w:r>
          </w:p>
        </w:tc>
        <w:tc>
          <w:tcPr>
            <w:tcW w:w="805" w:type="dxa"/>
            <w:shd w:val="clear" w:color="auto" w:fill="auto"/>
            <w:vAlign w:val="center"/>
            <w:hideMark/>
          </w:tcPr>
          <w:p w14:paraId="273237D9" w14:textId="77777777"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个</w:t>
            </w:r>
          </w:p>
        </w:tc>
        <w:tc>
          <w:tcPr>
            <w:tcW w:w="876" w:type="dxa"/>
            <w:shd w:val="clear" w:color="auto" w:fill="auto"/>
            <w:vAlign w:val="center"/>
            <w:hideMark/>
          </w:tcPr>
          <w:p w14:paraId="4C953F39" w14:textId="3452695E" w:rsidR="00657471" w:rsidRPr="001518AC" w:rsidRDefault="00657471" w:rsidP="00657471">
            <w:pPr>
              <w:widowControl/>
              <w:jc w:val="center"/>
              <w:rPr>
                <w:rFonts w:ascii="宋体" w:hAnsi="宋体" w:cs="宋体"/>
                <w:color w:val="000000" w:themeColor="text1"/>
                <w:kern w:val="0"/>
                <w:sz w:val="22"/>
                <w:szCs w:val="22"/>
              </w:rPr>
            </w:pPr>
            <w:r w:rsidRPr="001518AC">
              <w:rPr>
                <w:rFonts w:ascii="宋体" w:hAnsi="宋体" w:cs="宋体" w:hint="eastAsia"/>
                <w:color w:val="000000" w:themeColor="text1"/>
                <w:kern w:val="0"/>
                <w:sz w:val="22"/>
                <w:szCs w:val="22"/>
              </w:rPr>
              <w:t>2.00</w:t>
            </w:r>
          </w:p>
        </w:tc>
        <w:tc>
          <w:tcPr>
            <w:tcW w:w="944" w:type="dxa"/>
            <w:shd w:val="clear" w:color="auto" w:fill="auto"/>
            <w:vAlign w:val="center"/>
            <w:hideMark/>
          </w:tcPr>
          <w:p w14:paraId="14A73AD0" w14:textId="58F54FCD" w:rsidR="00657471" w:rsidRPr="001518AC" w:rsidRDefault="00657471" w:rsidP="00657471">
            <w:pPr>
              <w:widowControl/>
              <w:jc w:val="center"/>
              <w:rPr>
                <w:rFonts w:ascii="宋体" w:hAnsi="宋体" w:cs="宋体"/>
                <w:color w:val="000000" w:themeColor="text1"/>
                <w:kern w:val="0"/>
                <w:sz w:val="22"/>
                <w:szCs w:val="22"/>
              </w:rPr>
            </w:pPr>
          </w:p>
        </w:tc>
        <w:tc>
          <w:tcPr>
            <w:tcW w:w="944" w:type="dxa"/>
            <w:shd w:val="clear" w:color="auto" w:fill="auto"/>
            <w:vAlign w:val="center"/>
            <w:hideMark/>
          </w:tcPr>
          <w:p w14:paraId="6E87ED84" w14:textId="5603629C" w:rsidR="00657471" w:rsidRPr="001518AC" w:rsidRDefault="00657471" w:rsidP="00657471">
            <w:pPr>
              <w:widowControl/>
              <w:jc w:val="center"/>
              <w:rPr>
                <w:rFonts w:ascii="宋体" w:hAnsi="宋体" w:cs="宋体"/>
                <w:color w:val="000000" w:themeColor="text1"/>
                <w:kern w:val="0"/>
                <w:sz w:val="22"/>
                <w:szCs w:val="22"/>
              </w:rPr>
            </w:pPr>
          </w:p>
        </w:tc>
        <w:tc>
          <w:tcPr>
            <w:tcW w:w="1426" w:type="dxa"/>
            <w:shd w:val="clear" w:color="auto" w:fill="auto"/>
            <w:vAlign w:val="center"/>
            <w:hideMark/>
          </w:tcPr>
          <w:p w14:paraId="6FAFC461" w14:textId="5AEACD2B" w:rsidR="00657471" w:rsidRPr="001518AC" w:rsidRDefault="00657471" w:rsidP="00657471">
            <w:pPr>
              <w:widowControl/>
              <w:jc w:val="center"/>
              <w:rPr>
                <w:rFonts w:ascii="宋体" w:hAnsi="宋体" w:cs="宋体"/>
                <w:color w:val="000000" w:themeColor="text1"/>
                <w:kern w:val="0"/>
                <w:sz w:val="22"/>
                <w:szCs w:val="22"/>
              </w:rPr>
            </w:pPr>
          </w:p>
        </w:tc>
      </w:tr>
      <w:tr w:rsidR="009C265C" w:rsidRPr="001518AC" w14:paraId="0BD1E4C2" w14:textId="77777777" w:rsidTr="00657471">
        <w:trPr>
          <w:trHeight w:val="720"/>
        </w:trPr>
        <w:tc>
          <w:tcPr>
            <w:tcW w:w="3063" w:type="dxa"/>
            <w:gridSpan w:val="3"/>
            <w:shd w:val="clear" w:color="auto" w:fill="auto"/>
            <w:vAlign w:val="center"/>
            <w:hideMark/>
          </w:tcPr>
          <w:p w14:paraId="3B62E736" w14:textId="77777777" w:rsidR="00657471" w:rsidRPr="001518AC" w:rsidRDefault="00657471" w:rsidP="00657471">
            <w:pPr>
              <w:widowControl/>
              <w:jc w:val="center"/>
              <w:rPr>
                <w:rFonts w:ascii="宋体" w:hAnsi="宋体" w:cs="宋体"/>
                <w:b/>
                <w:bCs/>
                <w:color w:val="000000" w:themeColor="text1"/>
                <w:kern w:val="0"/>
                <w:sz w:val="22"/>
                <w:szCs w:val="22"/>
              </w:rPr>
            </w:pPr>
            <w:r w:rsidRPr="001518AC">
              <w:rPr>
                <w:rFonts w:ascii="宋体" w:hAnsi="宋体" w:cs="宋体" w:hint="eastAsia"/>
                <w:b/>
                <w:bCs/>
                <w:color w:val="000000" w:themeColor="text1"/>
                <w:kern w:val="0"/>
                <w:sz w:val="22"/>
                <w:szCs w:val="22"/>
              </w:rPr>
              <w:t>十三、合计</w:t>
            </w:r>
          </w:p>
        </w:tc>
        <w:tc>
          <w:tcPr>
            <w:tcW w:w="10617" w:type="dxa"/>
            <w:gridSpan w:val="6"/>
            <w:shd w:val="clear" w:color="auto" w:fill="auto"/>
            <w:vAlign w:val="center"/>
            <w:hideMark/>
          </w:tcPr>
          <w:p w14:paraId="5C4CDD47" w14:textId="26ACD71F" w:rsidR="00657471" w:rsidRPr="001518AC" w:rsidRDefault="009C265C" w:rsidP="009C265C">
            <w:pPr>
              <w:widowControl/>
              <w:jc w:val="center"/>
              <w:rPr>
                <w:rFonts w:ascii="宋体" w:hAnsi="宋体" w:cs="宋体"/>
                <w:color w:val="000000" w:themeColor="text1"/>
                <w:kern w:val="0"/>
                <w:sz w:val="22"/>
                <w:szCs w:val="22"/>
              </w:rPr>
            </w:pPr>
            <w:r w:rsidRPr="009C265C">
              <w:rPr>
                <w:rFonts w:ascii="宋体" w:hAnsi="宋体" w:cs="宋体" w:hint="eastAsia"/>
                <w:color w:val="000000" w:themeColor="text1"/>
                <w:kern w:val="0"/>
                <w:sz w:val="22"/>
                <w:szCs w:val="22"/>
                <w:u w:val="single"/>
              </w:rPr>
              <w:t xml:space="preserve">                          </w:t>
            </w:r>
            <w:r>
              <w:rPr>
                <w:rFonts w:ascii="宋体" w:hAnsi="宋体" w:cs="宋体" w:hint="eastAsia"/>
                <w:color w:val="000000" w:themeColor="text1"/>
                <w:kern w:val="0"/>
                <w:sz w:val="22"/>
                <w:szCs w:val="22"/>
              </w:rPr>
              <w:t xml:space="preserve">元 </w:t>
            </w:r>
          </w:p>
        </w:tc>
      </w:tr>
    </w:tbl>
    <w:p w14:paraId="123334AA" w14:textId="6EBECA2F" w:rsidR="00690B9D" w:rsidRPr="001518AC" w:rsidRDefault="002434CD" w:rsidP="00690B9D">
      <w:pPr>
        <w:adjustRightInd w:val="0"/>
        <w:snapToGrid w:val="0"/>
        <w:spacing w:line="420" w:lineRule="exact"/>
        <w:ind w:firstLineChars="200" w:firstLine="482"/>
        <w:rPr>
          <w:rFonts w:ascii="宋体" w:hAnsi="宋体" w:cs="宋体"/>
          <w:color w:val="000000" w:themeColor="text1"/>
          <w:szCs w:val="21"/>
        </w:rPr>
      </w:pPr>
      <w:r w:rsidRPr="001518AC">
        <w:rPr>
          <w:rFonts w:hAnsi="宋体" w:hint="eastAsia"/>
          <w:b/>
          <w:color w:val="000000" w:themeColor="text1"/>
          <w:sz w:val="24"/>
        </w:rPr>
        <w:t>备注：</w:t>
      </w:r>
      <w:r w:rsidR="00690B9D" w:rsidRPr="001518AC">
        <w:rPr>
          <w:rFonts w:hAnsi="宋体" w:hint="eastAsia"/>
          <w:b/>
          <w:color w:val="000000" w:themeColor="text1"/>
          <w:sz w:val="24"/>
        </w:rPr>
        <w:t>1</w:t>
      </w:r>
      <w:r w:rsidR="00690B9D" w:rsidRPr="001518AC">
        <w:rPr>
          <w:rFonts w:hAnsi="宋体" w:hint="eastAsia"/>
          <w:b/>
          <w:color w:val="000000" w:themeColor="text1"/>
          <w:sz w:val="24"/>
        </w:rPr>
        <w:t>、</w:t>
      </w:r>
      <w:r w:rsidR="00690B9D" w:rsidRPr="001518AC">
        <w:rPr>
          <w:rFonts w:ascii="宋体" w:hAnsi="宋体" w:hint="eastAsia"/>
          <w:b/>
          <w:color w:val="000000" w:themeColor="text1"/>
          <w:szCs w:val="21"/>
        </w:rPr>
        <w:t>投标报价包含</w:t>
      </w:r>
      <w:r w:rsidR="00690B9D" w:rsidRPr="001518AC">
        <w:rPr>
          <w:rFonts w:ascii="宋体" w:hAnsi="宋体" w:cs="微软雅黑" w:hint="eastAsia"/>
          <w:color w:val="000000" w:themeColor="text1"/>
          <w:szCs w:val="21"/>
        </w:rPr>
        <w:t>所有</w:t>
      </w:r>
      <w:r w:rsidR="00690B9D" w:rsidRPr="001518AC">
        <w:rPr>
          <w:rFonts w:ascii="宋体" w:hAnsi="宋体" w:cs="微软雅黑" w:hint="eastAsia"/>
          <w:bCs/>
          <w:color w:val="000000" w:themeColor="text1"/>
          <w:szCs w:val="21"/>
        </w:rPr>
        <w:t>货物、人工、材料、机械、运输、安全围护、临时设施、保险、利润、管理、税金、</w:t>
      </w:r>
      <w:r w:rsidR="00BC0965" w:rsidRPr="001518AC">
        <w:rPr>
          <w:rFonts w:ascii="宋体" w:hAnsi="宋体" w:cs="微软雅黑" w:hint="eastAsia"/>
          <w:bCs/>
          <w:color w:val="000000" w:themeColor="text1"/>
          <w:szCs w:val="21"/>
        </w:rPr>
        <w:t>深化设计</w:t>
      </w:r>
      <w:r w:rsidR="005145DF" w:rsidRPr="001518AC">
        <w:rPr>
          <w:rFonts w:ascii="宋体" w:hAnsi="宋体" w:cs="微软雅黑" w:hint="eastAsia"/>
          <w:bCs/>
          <w:color w:val="000000" w:themeColor="text1"/>
          <w:szCs w:val="21"/>
        </w:rPr>
        <w:t>费</w:t>
      </w:r>
      <w:r w:rsidR="00690B9D" w:rsidRPr="001518AC">
        <w:rPr>
          <w:rFonts w:ascii="宋体" w:hAnsi="宋体" w:cs="微软雅黑" w:hint="eastAsia"/>
          <w:bCs/>
          <w:color w:val="000000" w:themeColor="text1"/>
          <w:szCs w:val="21"/>
        </w:rPr>
        <w:t>等一切费用</w:t>
      </w:r>
      <w:r w:rsidR="00690B9D" w:rsidRPr="001518AC">
        <w:rPr>
          <w:rFonts w:ascii="宋体" w:hAnsi="宋体" w:cs="宋体" w:hint="eastAsia"/>
          <w:color w:val="000000" w:themeColor="text1"/>
          <w:szCs w:val="21"/>
        </w:rPr>
        <w:t>等履行合同所需要的全部费用。</w:t>
      </w:r>
    </w:p>
    <w:p w14:paraId="1D291F7F" w14:textId="0730A857" w:rsidR="00E647BB" w:rsidRPr="001518AC" w:rsidRDefault="00E647BB" w:rsidP="00E647BB">
      <w:pPr>
        <w:adjustRightInd w:val="0"/>
        <w:snapToGrid w:val="0"/>
        <w:spacing w:line="420" w:lineRule="exact"/>
        <w:ind w:firstLineChars="500" w:firstLine="1050"/>
        <w:rPr>
          <w:rFonts w:ascii="宋体" w:hAnsi="宋体"/>
          <w:b/>
          <w:color w:val="000000" w:themeColor="text1"/>
          <w:szCs w:val="21"/>
        </w:rPr>
      </w:pPr>
      <w:r w:rsidRPr="001518AC">
        <w:rPr>
          <w:rFonts w:ascii="宋体" w:hAnsi="宋体" w:cs="宋体" w:hint="eastAsia"/>
          <w:color w:val="000000" w:themeColor="text1"/>
          <w:szCs w:val="21"/>
        </w:rPr>
        <w:t>2、上述表格中所涉及到的关于产品检测证书均需在中标后统一移交至采购人。</w:t>
      </w:r>
    </w:p>
    <w:p w14:paraId="6F4E3F5D" w14:textId="30B61127" w:rsidR="00252C31" w:rsidRPr="001518AC" w:rsidRDefault="00E647BB" w:rsidP="00690B9D">
      <w:pPr>
        <w:adjustRightInd w:val="0"/>
        <w:snapToGrid w:val="0"/>
        <w:spacing w:line="420" w:lineRule="exact"/>
        <w:ind w:firstLineChars="500" w:firstLine="1054"/>
        <w:rPr>
          <w:rFonts w:ascii="宋体" w:hAnsi="宋体"/>
          <w:b/>
          <w:color w:val="000000" w:themeColor="text1"/>
          <w:szCs w:val="21"/>
        </w:rPr>
      </w:pPr>
      <w:r w:rsidRPr="001518AC">
        <w:rPr>
          <w:rFonts w:ascii="宋体" w:hAnsi="宋体" w:hint="eastAsia"/>
          <w:b/>
          <w:color w:val="000000" w:themeColor="text1"/>
          <w:szCs w:val="21"/>
        </w:rPr>
        <w:t>3</w:t>
      </w:r>
      <w:r w:rsidR="002434CD" w:rsidRPr="001518AC">
        <w:rPr>
          <w:rFonts w:ascii="宋体" w:hAnsi="宋体" w:hint="eastAsia"/>
          <w:b/>
          <w:color w:val="000000" w:themeColor="text1"/>
          <w:szCs w:val="21"/>
        </w:rPr>
        <w:t>、</w:t>
      </w:r>
      <w:r w:rsidR="00690B9D" w:rsidRPr="001518AC">
        <w:rPr>
          <w:rFonts w:ascii="宋体" w:hAnsi="宋体" w:hint="eastAsia"/>
          <w:b/>
          <w:color w:val="000000" w:themeColor="text1"/>
          <w:szCs w:val="21"/>
        </w:rPr>
        <w:t>供应商中标后</w:t>
      </w:r>
      <w:r w:rsidR="002434CD" w:rsidRPr="001518AC">
        <w:rPr>
          <w:rFonts w:ascii="宋体" w:hAnsi="宋体" w:hint="eastAsia"/>
          <w:b/>
          <w:color w:val="000000" w:themeColor="text1"/>
          <w:szCs w:val="21"/>
        </w:rPr>
        <w:t>所有成品（如语音电饭煲等）需将合格证明及保修证书整理齐全后，统一移交至</w:t>
      </w:r>
      <w:r w:rsidR="00690B9D" w:rsidRPr="001518AC">
        <w:rPr>
          <w:rFonts w:ascii="宋体" w:hAnsi="宋体" w:hint="eastAsia"/>
          <w:b/>
          <w:color w:val="000000" w:themeColor="text1"/>
          <w:szCs w:val="21"/>
        </w:rPr>
        <w:t>采购人</w:t>
      </w:r>
      <w:r w:rsidR="002434CD" w:rsidRPr="001518AC">
        <w:rPr>
          <w:rFonts w:ascii="宋体" w:hAnsi="宋体" w:hint="eastAsia"/>
          <w:b/>
          <w:color w:val="000000" w:themeColor="text1"/>
          <w:szCs w:val="21"/>
        </w:rPr>
        <w:t>。</w:t>
      </w:r>
    </w:p>
    <w:p w14:paraId="44222C5A" w14:textId="150235E6" w:rsidR="00690B9D" w:rsidRPr="001518AC" w:rsidRDefault="00690B9D" w:rsidP="00690B9D">
      <w:pPr>
        <w:adjustRightInd w:val="0"/>
        <w:snapToGrid w:val="0"/>
        <w:spacing w:line="420" w:lineRule="exact"/>
        <w:ind w:firstLineChars="500" w:firstLine="1054"/>
        <w:rPr>
          <w:rFonts w:ascii="宋体" w:hAnsi="宋体"/>
          <w:b/>
          <w:color w:val="000000" w:themeColor="text1"/>
          <w:szCs w:val="21"/>
        </w:rPr>
      </w:pPr>
    </w:p>
    <w:p w14:paraId="21F806B7" w14:textId="77777777" w:rsidR="00690B9D" w:rsidRPr="001518AC" w:rsidRDefault="00690B9D" w:rsidP="00690B9D">
      <w:pPr>
        <w:snapToGrid w:val="0"/>
        <w:spacing w:line="360" w:lineRule="auto"/>
        <w:ind w:firstLineChars="2100" w:firstLine="5040"/>
        <w:jc w:val="left"/>
        <w:rPr>
          <w:rFonts w:ascii="宋体" w:hAnsi="宋体" w:cs="宋体"/>
          <w:color w:val="000000" w:themeColor="text1"/>
          <w:sz w:val="24"/>
        </w:rPr>
      </w:pPr>
      <w:r w:rsidRPr="001518AC">
        <w:rPr>
          <w:rFonts w:ascii="宋体" w:hAnsi="宋体" w:cs="宋体" w:hint="eastAsia"/>
          <w:color w:val="000000" w:themeColor="text1"/>
          <w:sz w:val="24"/>
        </w:rPr>
        <w:lastRenderedPageBreak/>
        <w:t>法定代表人或被授权人签字（或盖章）：</w:t>
      </w:r>
    </w:p>
    <w:p w14:paraId="432667E2" w14:textId="77777777" w:rsidR="00690B9D" w:rsidRPr="001518AC" w:rsidRDefault="00690B9D" w:rsidP="00690B9D">
      <w:pPr>
        <w:snapToGrid w:val="0"/>
        <w:spacing w:line="360" w:lineRule="auto"/>
        <w:ind w:firstLineChars="2800" w:firstLine="6720"/>
        <w:rPr>
          <w:rFonts w:ascii="宋体" w:hAnsi="宋体" w:cs="宋体"/>
          <w:color w:val="000000" w:themeColor="text1"/>
          <w:sz w:val="24"/>
        </w:rPr>
      </w:pPr>
      <w:r w:rsidRPr="001518AC">
        <w:rPr>
          <w:rFonts w:ascii="宋体" w:hAnsi="宋体" w:cs="宋体" w:hint="eastAsia"/>
          <w:color w:val="000000" w:themeColor="text1"/>
          <w:sz w:val="24"/>
        </w:rPr>
        <w:t>供应商公章：</w:t>
      </w:r>
    </w:p>
    <w:p w14:paraId="336C14EE" w14:textId="656FFB3B" w:rsidR="00690B9D" w:rsidRPr="001518AC" w:rsidRDefault="00690B9D" w:rsidP="00690B9D">
      <w:pPr>
        <w:pStyle w:val="12"/>
        <w:spacing w:line="360" w:lineRule="auto"/>
        <w:ind w:left="4800" w:hangingChars="2000" w:hanging="4800"/>
        <w:rPr>
          <w:rFonts w:eastAsia="宋体" w:hAnsi="宋体" w:cs="宋体"/>
          <w:color w:val="000000" w:themeColor="text1"/>
          <w:sz w:val="24"/>
          <w:szCs w:val="24"/>
        </w:rPr>
      </w:pPr>
      <w:r w:rsidRPr="001518AC">
        <w:rPr>
          <w:rFonts w:eastAsia="宋体" w:hAnsi="宋体" w:cs="宋体" w:hint="eastAsia"/>
          <w:color w:val="000000" w:themeColor="text1"/>
          <w:sz w:val="24"/>
          <w:szCs w:val="24"/>
        </w:rPr>
        <w:t>日期：年月日</w:t>
      </w:r>
    </w:p>
    <w:p w14:paraId="10DA6B96" w14:textId="77777777" w:rsidR="00690B9D" w:rsidRPr="001518AC" w:rsidRDefault="00690B9D" w:rsidP="00690B9D">
      <w:pPr>
        <w:adjustRightInd w:val="0"/>
        <w:snapToGrid w:val="0"/>
        <w:spacing w:line="420" w:lineRule="exact"/>
        <w:ind w:firstLineChars="500" w:firstLine="1054"/>
        <w:rPr>
          <w:rFonts w:ascii="宋体" w:hAnsi="宋体"/>
          <w:b/>
          <w:color w:val="000000" w:themeColor="text1"/>
          <w:szCs w:val="21"/>
        </w:rPr>
      </w:pPr>
    </w:p>
    <w:p w14:paraId="67E16FD3" w14:textId="48F34CF1" w:rsidR="004F4682" w:rsidRPr="001518AC" w:rsidRDefault="004F4682" w:rsidP="000D4E36">
      <w:pPr>
        <w:pStyle w:val="12"/>
        <w:spacing w:line="360" w:lineRule="auto"/>
        <w:rPr>
          <w:rFonts w:hAnsi="宋体"/>
          <w:b/>
          <w:color w:val="000000" w:themeColor="text1"/>
        </w:rPr>
        <w:sectPr w:rsidR="004F4682" w:rsidRPr="001518AC" w:rsidSect="004F4682">
          <w:pgSz w:w="16838" w:h="11906" w:orient="landscape"/>
          <w:pgMar w:top="1797" w:right="1440" w:bottom="1797" w:left="1440" w:header="851" w:footer="992" w:gutter="0"/>
          <w:cols w:space="720"/>
          <w:docGrid w:linePitch="602" w:charSpace="-1675"/>
        </w:sectPr>
      </w:pPr>
    </w:p>
    <w:p w14:paraId="4629C3F9" w14:textId="542E5BD1" w:rsidR="006E2CE6" w:rsidRPr="001518AC" w:rsidRDefault="00AC2D1F" w:rsidP="000D4E36">
      <w:pPr>
        <w:pStyle w:val="12"/>
        <w:spacing w:line="360" w:lineRule="auto"/>
        <w:rPr>
          <w:rFonts w:hAnsi="宋体"/>
          <w:b/>
          <w:color w:val="000000" w:themeColor="text1"/>
        </w:rPr>
      </w:pPr>
      <w:r w:rsidRPr="001518AC">
        <w:rPr>
          <w:rFonts w:ascii="Times New Roman" w:eastAsia="宋体" w:hAnsi="宋体"/>
          <w:b/>
          <w:color w:val="000000" w:themeColor="text1"/>
          <w:sz w:val="21"/>
          <w:szCs w:val="24"/>
        </w:rPr>
        <w:lastRenderedPageBreak/>
        <w:t>1</w:t>
      </w:r>
      <w:r w:rsidR="009E3ADA" w:rsidRPr="001518AC">
        <w:rPr>
          <w:rFonts w:ascii="Times New Roman" w:eastAsia="宋体" w:hAnsi="宋体"/>
          <w:b/>
          <w:color w:val="000000" w:themeColor="text1"/>
          <w:sz w:val="21"/>
          <w:szCs w:val="24"/>
        </w:rPr>
        <w:t>8</w:t>
      </w:r>
      <w:r w:rsidRPr="001518AC">
        <w:rPr>
          <w:rFonts w:ascii="Times New Roman" w:eastAsia="宋体" w:hAnsi="宋体" w:hint="eastAsia"/>
          <w:b/>
          <w:color w:val="000000" w:themeColor="text1"/>
          <w:sz w:val="21"/>
          <w:szCs w:val="24"/>
        </w:rPr>
        <w:t>、中小企业声明函（若有）</w:t>
      </w:r>
    </w:p>
    <w:p w14:paraId="54D75A11" w14:textId="77777777" w:rsidR="003F12D8" w:rsidRPr="001518AC" w:rsidRDefault="003F12D8" w:rsidP="003F12D8">
      <w:pPr>
        <w:snapToGrid w:val="0"/>
        <w:spacing w:line="460" w:lineRule="exact"/>
        <w:jc w:val="center"/>
        <w:rPr>
          <w:rFonts w:ascii="微软雅黑" w:eastAsia="微软雅黑" w:hAnsi="微软雅黑"/>
          <w:b/>
          <w:color w:val="000000" w:themeColor="text1"/>
          <w:szCs w:val="21"/>
        </w:rPr>
      </w:pPr>
      <w:r w:rsidRPr="001518AC">
        <w:rPr>
          <w:rFonts w:ascii="微软雅黑" w:eastAsia="微软雅黑" w:hAnsi="微软雅黑" w:hint="eastAsia"/>
          <w:b/>
          <w:color w:val="000000" w:themeColor="text1"/>
          <w:szCs w:val="21"/>
        </w:rPr>
        <w:t>中小企业声明函（货物）</w:t>
      </w:r>
    </w:p>
    <w:p w14:paraId="64A7299F" w14:textId="1405EB84" w:rsidR="003F12D8" w:rsidRPr="001518AC" w:rsidRDefault="003F12D8" w:rsidP="003F12D8">
      <w:pPr>
        <w:pStyle w:val="afff2"/>
        <w:spacing w:line="460" w:lineRule="exact"/>
        <w:ind w:right="157" w:firstLineChars="417" w:firstLine="876"/>
        <w:rPr>
          <w:rFonts w:hAnsi="宋体"/>
          <w:color w:val="000000" w:themeColor="text1"/>
        </w:rPr>
      </w:pPr>
      <w:r w:rsidRPr="001518AC">
        <w:rPr>
          <w:rFonts w:hAnsi="宋体"/>
          <w:color w:val="000000" w:themeColor="text1"/>
        </w:rPr>
        <w:t>本公司（联合体）郑重声明，根据《政府采购促进中小企业发展管理办法》（财库﹝</w:t>
      </w:r>
      <w:r w:rsidRPr="001518AC">
        <w:rPr>
          <w:rFonts w:hAnsi="宋体"/>
          <w:color w:val="000000" w:themeColor="text1"/>
        </w:rPr>
        <w:t>2020</w:t>
      </w:r>
      <w:r w:rsidRPr="001518AC">
        <w:rPr>
          <w:rFonts w:hAnsi="宋体"/>
          <w:color w:val="000000" w:themeColor="text1"/>
        </w:rPr>
        <w:t>﹞</w:t>
      </w:r>
      <w:r w:rsidRPr="001518AC">
        <w:rPr>
          <w:rFonts w:hAnsi="宋体"/>
          <w:color w:val="000000" w:themeColor="text1"/>
        </w:rPr>
        <w:t>46</w:t>
      </w:r>
      <w:r w:rsidRPr="001518AC">
        <w:rPr>
          <w:rFonts w:hAnsi="宋体"/>
          <w:color w:val="000000" w:themeColor="text1"/>
        </w:rPr>
        <w:t>号）的规定，本公司（联合体）参加</w:t>
      </w:r>
      <w:r w:rsidRPr="001518AC">
        <w:rPr>
          <w:rFonts w:hAnsi="宋体"/>
          <w:color w:val="000000" w:themeColor="text1"/>
          <w:u w:val="single"/>
        </w:rPr>
        <w:t>（单位名称）</w:t>
      </w:r>
      <w:r w:rsidRPr="001518AC">
        <w:rPr>
          <w:rFonts w:hAnsi="宋体"/>
          <w:color w:val="000000" w:themeColor="text1"/>
        </w:rPr>
        <w:t>的</w:t>
      </w:r>
      <w:r w:rsidRPr="001518AC">
        <w:rPr>
          <w:rFonts w:hAnsi="宋体"/>
          <w:color w:val="000000" w:themeColor="text1"/>
          <w:u w:val="single"/>
        </w:rPr>
        <w:t>（项目名称）</w:t>
      </w:r>
      <w:r w:rsidRPr="001518AC">
        <w:rPr>
          <w:rFonts w:hAnsi="宋体"/>
          <w:color w:val="000000" w:themeColor="text1"/>
        </w:rPr>
        <w:t>采购活动，</w:t>
      </w:r>
      <w:r w:rsidRPr="001518AC">
        <w:rPr>
          <w:rFonts w:hAnsi="宋体" w:hint="eastAsia"/>
          <w:color w:val="000000" w:themeColor="text1"/>
        </w:rPr>
        <w:t>提供的货物全部由符合政策要求的中小企业制造。相关企业（含联合体中的中小企业、签订分包意向协议的中小企业）的具体情况如下：</w:t>
      </w:r>
    </w:p>
    <w:p w14:paraId="7BF4A4BB" w14:textId="54306DC1" w:rsidR="003F12D8" w:rsidRPr="001518AC" w:rsidRDefault="003F12D8" w:rsidP="003F12D8">
      <w:pPr>
        <w:pStyle w:val="afff2"/>
        <w:spacing w:line="460" w:lineRule="exact"/>
        <w:ind w:right="157" w:firstLineChars="200" w:firstLine="420"/>
        <w:rPr>
          <w:rFonts w:hAnsi="宋体"/>
          <w:color w:val="000000" w:themeColor="text1"/>
        </w:rPr>
      </w:pPr>
      <w:r w:rsidRPr="001518AC">
        <w:rPr>
          <w:rFonts w:hAnsi="宋体"/>
          <w:color w:val="000000" w:themeColor="text1"/>
        </w:rPr>
        <w:t>1.</w:t>
      </w:r>
      <w:r w:rsidRPr="001518AC">
        <w:rPr>
          <w:rFonts w:hAnsi="宋体"/>
          <w:color w:val="000000" w:themeColor="text1"/>
          <w:u w:val="single"/>
        </w:rPr>
        <w:t>（标的名称）</w:t>
      </w:r>
      <w:r w:rsidRPr="001518AC">
        <w:rPr>
          <w:rFonts w:hAnsi="宋体"/>
          <w:color w:val="000000" w:themeColor="text1"/>
        </w:rPr>
        <w:t>，属于</w:t>
      </w:r>
      <w:r w:rsidRPr="001518AC">
        <w:rPr>
          <w:rFonts w:hAnsi="宋体"/>
          <w:color w:val="000000" w:themeColor="text1"/>
          <w:u w:val="single"/>
        </w:rPr>
        <w:t>（采购文件中明确的所属行业）</w:t>
      </w:r>
      <w:r w:rsidRPr="001518AC">
        <w:rPr>
          <w:rFonts w:hAnsi="宋体" w:hint="eastAsia"/>
          <w:color w:val="000000" w:themeColor="text1"/>
          <w:u w:val="single"/>
        </w:rPr>
        <w:t>行业</w:t>
      </w:r>
      <w:r w:rsidRPr="001518AC">
        <w:rPr>
          <w:rFonts w:hAnsi="宋体"/>
          <w:color w:val="000000" w:themeColor="text1"/>
        </w:rPr>
        <w:t>；</w:t>
      </w:r>
      <w:r w:rsidRPr="001518AC">
        <w:rPr>
          <w:rFonts w:hAnsi="宋体" w:hint="eastAsia"/>
          <w:color w:val="000000" w:themeColor="text1"/>
        </w:rPr>
        <w:t>制造商为</w:t>
      </w:r>
      <w:r w:rsidRPr="001518AC">
        <w:rPr>
          <w:rFonts w:hAnsi="宋体"/>
          <w:color w:val="000000" w:themeColor="text1"/>
          <w:u w:val="single"/>
        </w:rPr>
        <w:t>（企业名称）</w:t>
      </w:r>
      <w:r w:rsidRPr="001518AC">
        <w:rPr>
          <w:rFonts w:hAnsi="宋体"/>
          <w:color w:val="000000" w:themeColor="text1"/>
        </w:rPr>
        <w:t>，从业人员人，营业收入为万元，资产总额为万元，属于（中型企业、小型企业、微型企业）；</w:t>
      </w:r>
    </w:p>
    <w:p w14:paraId="73609051" w14:textId="3ABAF38E" w:rsidR="003F12D8" w:rsidRPr="001518AC" w:rsidRDefault="003F12D8" w:rsidP="003F12D8">
      <w:pPr>
        <w:pStyle w:val="afff2"/>
        <w:spacing w:line="460" w:lineRule="exact"/>
        <w:ind w:right="157" w:firstLineChars="200" w:firstLine="420"/>
        <w:rPr>
          <w:rFonts w:hAnsi="宋体"/>
          <w:color w:val="000000" w:themeColor="text1"/>
        </w:rPr>
      </w:pPr>
      <w:r w:rsidRPr="001518AC">
        <w:rPr>
          <w:rFonts w:hAnsi="宋体"/>
          <w:color w:val="000000" w:themeColor="text1"/>
        </w:rPr>
        <w:t>2.</w:t>
      </w:r>
      <w:r w:rsidRPr="001518AC">
        <w:rPr>
          <w:rFonts w:hAnsi="宋体"/>
          <w:color w:val="000000" w:themeColor="text1"/>
          <w:u w:val="single"/>
        </w:rPr>
        <w:t>（标的名称）</w:t>
      </w:r>
      <w:r w:rsidRPr="001518AC">
        <w:rPr>
          <w:rFonts w:hAnsi="宋体"/>
          <w:color w:val="000000" w:themeColor="text1"/>
        </w:rPr>
        <w:t>，属于</w:t>
      </w:r>
      <w:r w:rsidRPr="001518AC">
        <w:rPr>
          <w:rFonts w:hAnsi="宋体"/>
          <w:color w:val="000000" w:themeColor="text1"/>
          <w:u w:val="single"/>
        </w:rPr>
        <w:t>（采购文件中明确的所属行业）</w:t>
      </w:r>
      <w:r w:rsidRPr="001518AC">
        <w:rPr>
          <w:rFonts w:hAnsi="宋体" w:hint="eastAsia"/>
          <w:color w:val="000000" w:themeColor="text1"/>
          <w:u w:val="single"/>
        </w:rPr>
        <w:t>行业</w:t>
      </w:r>
      <w:r w:rsidRPr="001518AC">
        <w:rPr>
          <w:rFonts w:hAnsi="宋体"/>
          <w:color w:val="000000" w:themeColor="text1"/>
        </w:rPr>
        <w:t>；</w:t>
      </w:r>
      <w:r w:rsidRPr="001518AC">
        <w:rPr>
          <w:rFonts w:hAnsi="宋体" w:hint="eastAsia"/>
          <w:color w:val="000000" w:themeColor="text1"/>
        </w:rPr>
        <w:t>制造商为</w:t>
      </w:r>
      <w:r w:rsidRPr="001518AC">
        <w:rPr>
          <w:rFonts w:hAnsi="宋体"/>
          <w:color w:val="000000" w:themeColor="text1"/>
          <w:u w:val="single"/>
        </w:rPr>
        <w:t>（企业名称）</w:t>
      </w:r>
      <w:r w:rsidRPr="001518AC">
        <w:rPr>
          <w:rFonts w:hAnsi="宋体"/>
          <w:color w:val="000000" w:themeColor="text1"/>
        </w:rPr>
        <w:t>，从业人员人，营业收入为万元，资产总额为万元，属于（中型企业、小型企业、微型企业）；</w:t>
      </w:r>
    </w:p>
    <w:p w14:paraId="5A8D7354" w14:textId="77777777" w:rsidR="003F12D8" w:rsidRPr="001518AC" w:rsidRDefault="003F12D8" w:rsidP="003F12D8">
      <w:pPr>
        <w:pStyle w:val="afff2"/>
        <w:spacing w:line="460" w:lineRule="exact"/>
        <w:ind w:right="157" w:firstLineChars="417" w:firstLine="876"/>
        <w:rPr>
          <w:rFonts w:hAnsi="宋体"/>
          <w:color w:val="000000" w:themeColor="text1"/>
        </w:rPr>
      </w:pPr>
      <w:r w:rsidRPr="001518AC">
        <w:rPr>
          <w:rFonts w:hAnsi="宋体"/>
          <w:color w:val="000000" w:themeColor="text1"/>
        </w:rPr>
        <w:t>……</w:t>
      </w:r>
    </w:p>
    <w:p w14:paraId="7F8E39C0" w14:textId="77777777" w:rsidR="003F12D8" w:rsidRPr="001518AC" w:rsidRDefault="003F12D8" w:rsidP="003F12D8">
      <w:pPr>
        <w:pStyle w:val="afff2"/>
        <w:spacing w:line="460" w:lineRule="exact"/>
        <w:ind w:right="157" w:firstLine="642"/>
        <w:rPr>
          <w:rFonts w:hAnsi="宋体"/>
          <w:color w:val="000000" w:themeColor="text1"/>
        </w:rPr>
      </w:pPr>
      <w:r w:rsidRPr="001518AC">
        <w:rPr>
          <w:rFonts w:hAnsi="宋体"/>
          <w:color w:val="000000" w:themeColor="text1"/>
        </w:rPr>
        <w:t>以上企业，不属于大企业的分支机构，不存在控股股东为大企业的情形，也不存在与大企业的负责人为同一人的情形。</w:t>
      </w:r>
    </w:p>
    <w:p w14:paraId="0E4A6B98" w14:textId="77777777" w:rsidR="003F12D8" w:rsidRPr="001518AC" w:rsidRDefault="003F12D8" w:rsidP="003F12D8">
      <w:pPr>
        <w:pStyle w:val="afff2"/>
        <w:spacing w:line="460" w:lineRule="exact"/>
        <w:ind w:right="157" w:firstLine="642"/>
        <w:rPr>
          <w:rFonts w:hAnsi="宋体"/>
          <w:color w:val="000000" w:themeColor="text1"/>
        </w:rPr>
      </w:pPr>
      <w:r w:rsidRPr="001518AC">
        <w:rPr>
          <w:rFonts w:hAnsi="宋体"/>
          <w:color w:val="000000" w:themeColor="text1"/>
        </w:rPr>
        <w:t>本企业对上述声明内容的真实性负责。如有虚假，将依法承担相应责任。</w:t>
      </w:r>
    </w:p>
    <w:p w14:paraId="580E6EF9" w14:textId="77777777" w:rsidR="003F12D8" w:rsidRPr="001518AC" w:rsidRDefault="003F12D8" w:rsidP="003F12D8">
      <w:pPr>
        <w:pStyle w:val="ParaCharCharCharCharCharCharCharCharChar1CharCharCharChar"/>
        <w:spacing w:line="460" w:lineRule="exact"/>
        <w:rPr>
          <w:rFonts w:ascii="微软雅黑" w:eastAsia="微软雅黑" w:hAnsi="微软雅黑"/>
          <w:color w:val="000000" w:themeColor="text1"/>
          <w:sz w:val="21"/>
          <w:szCs w:val="21"/>
        </w:rPr>
      </w:pPr>
    </w:p>
    <w:p w14:paraId="3CC42E9C" w14:textId="77777777" w:rsidR="003F12D8" w:rsidRPr="001518AC" w:rsidRDefault="003F12D8" w:rsidP="003F12D8">
      <w:pPr>
        <w:pStyle w:val="afff2"/>
        <w:spacing w:line="460" w:lineRule="exact"/>
        <w:ind w:right="157" w:firstLine="642"/>
        <w:rPr>
          <w:rFonts w:hAnsi="宋体"/>
          <w:color w:val="000000" w:themeColor="text1"/>
          <w:szCs w:val="21"/>
        </w:rPr>
      </w:pPr>
    </w:p>
    <w:p w14:paraId="4D3CDC94" w14:textId="77777777" w:rsidR="003F12D8" w:rsidRPr="001518AC" w:rsidRDefault="003F12D8" w:rsidP="003F12D8">
      <w:pPr>
        <w:pStyle w:val="ParaCharCharCharCharCharCharCharCharChar1CharCharCharChar"/>
        <w:spacing w:line="460" w:lineRule="exact"/>
        <w:rPr>
          <w:rFonts w:hAnsi="宋体"/>
          <w:color w:val="000000" w:themeColor="text1"/>
          <w:sz w:val="21"/>
          <w:szCs w:val="21"/>
        </w:rPr>
      </w:pPr>
    </w:p>
    <w:p w14:paraId="32E705AA" w14:textId="3B9EBFB2" w:rsidR="003F12D8" w:rsidRPr="001518AC" w:rsidRDefault="003F12D8" w:rsidP="003F12D8">
      <w:pPr>
        <w:pStyle w:val="afff2"/>
        <w:spacing w:line="460" w:lineRule="exact"/>
        <w:ind w:right="157" w:firstLine="642"/>
        <w:rPr>
          <w:rFonts w:hAnsi="宋体"/>
          <w:color w:val="000000" w:themeColor="text1"/>
          <w:spacing w:val="20"/>
          <w:szCs w:val="21"/>
          <w:u w:val="single"/>
        </w:rPr>
      </w:pPr>
      <w:r w:rsidRPr="001518AC">
        <w:rPr>
          <w:rFonts w:hAnsi="宋体" w:hint="eastAsia"/>
          <w:color w:val="000000" w:themeColor="text1"/>
          <w:spacing w:val="20"/>
          <w:szCs w:val="21"/>
        </w:rPr>
        <w:t>供应商名称：</w:t>
      </w:r>
      <w:r w:rsidRPr="001518AC">
        <w:rPr>
          <w:rFonts w:hAnsi="宋体" w:hint="eastAsia"/>
          <w:color w:val="000000" w:themeColor="text1"/>
          <w:spacing w:val="20"/>
          <w:szCs w:val="21"/>
          <w:u w:val="single"/>
        </w:rPr>
        <w:t>（盖章）</w:t>
      </w:r>
      <w:r w:rsidRPr="001518AC">
        <w:rPr>
          <w:rFonts w:hAnsi="宋体" w:hint="eastAsia"/>
          <w:color w:val="000000" w:themeColor="text1"/>
          <w:spacing w:val="20"/>
          <w:szCs w:val="21"/>
        </w:rPr>
        <w:t>日期：</w:t>
      </w:r>
    </w:p>
    <w:p w14:paraId="63D113D0" w14:textId="77777777" w:rsidR="003F12D8" w:rsidRPr="001518AC" w:rsidRDefault="003F12D8" w:rsidP="003F12D8">
      <w:pPr>
        <w:pStyle w:val="ParaCharCharCharCharCharCharCharCharChar1CharCharCharChar"/>
        <w:spacing w:line="460" w:lineRule="exact"/>
        <w:rPr>
          <w:rFonts w:hAnsi="宋体"/>
          <w:color w:val="000000" w:themeColor="text1"/>
          <w:sz w:val="21"/>
          <w:szCs w:val="21"/>
        </w:rPr>
      </w:pPr>
    </w:p>
    <w:p w14:paraId="66F1F039" w14:textId="77777777" w:rsidR="003F12D8" w:rsidRPr="001518AC" w:rsidRDefault="003F12D8" w:rsidP="003F12D8">
      <w:pPr>
        <w:pStyle w:val="ParaCharCharCharCharCharCharCharCharChar1CharCharCharChar"/>
        <w:spacing w:line="460" w:lineRule="exact"/>
        <w:rPr>
          <w:rFonts w:hAnsi="宋体"/>
          <w:color w:val="000000" w:themeColor="text1"/>
          <w:sz w:val="21"/>
          <w:szCs w:val="21"/>
        </w:rPr>
      </w:pPr>
    </w:p>
    <w:p w14:paraId="6A99967E" w14:textId="77777777" w:rsidR="003F12D8" w:rsidRPr="001518AC" w:rsidRDefault="003F12D8" w:rsidP="003F12D8">
      <w:pPr>
        <w:pStyle w:val="ParaCharCharCharCharCharCharCharCharChar1CharCharCharChar"/>
        <w:spacing w:line="460" w:lineRule="exact"/>
        <w:rPr>
          <w:rFonts w:hAnsi="宋体"/>
          <w:color w:val="000000" w:themeColor="text1"/>
          <w:sz w:val="21"/>
          <w:szCs w:val="21"/>
        </w:rPr>
      </w:pPr>
    </w:p>
    <w:p w14:paraId="212F4D2C" w14:textId="77777777" w:rsidR="003F12D8" w:rsidRPr="001518AC" w:rsidRDefault="003F12D8" w:rsidP="003F12D8">
      <w:pPr>
        <w:snapToGrid w:val="0"/>
        <w:spacing w:line="360" w:lineRule="auto"/>
        <w:ind w:firstLineChars="300" w:firstLine="630"/>
        <w:rPr>
          <w:rFonts w:ascii="宋体" w:hAnsi="宋体"/>
          <w:color w:val="000000" w:themeColor="text1"/>
        </w:rPr>
      </w:pPr>
      <w:r w:rsidRPr="001518AC">
        <w:rPr>
          <w:rFonts w:hAnsi="宋体" w:cs="宋体" w:hint="eastAsia"/>
          <w:color w:val="000000" w:themeColor="text1"/>
          <w:szCs w:val="21"/>
        </w:rPr>
        <w:t>从业人员、营业收入、资产总额填报上一年度数据，无上一年度数据的新成立企业可不填报</w:t>
      </w:r>
      <w:r w:rsidRPr="001518AC">
        <w:rPr>
          <w:rFonts w:ascii="宋体" w:hAnsi="宋体" w:hint="eastAsia"/>
          <w:color w:val="000000" w:themeColor="text1"/>
        </w:rPr>
        <w:t>。</w:t>
      </w:r>
    </w:p>
    <w:p w14:paraId="2EB04BF4" w14:textId="77777777" w:rsidR="003F12D8" w:rsidRPr="001518AC" w:rsidRDefault="003F12D8" w:rsidP="003F12D8">
      <w:pPr>
        <w:spacing w:line="360" w:lineRule="auto"/>
        <w:rPr>
          <w:rFonts w:ascii="宋体" w:hAnsi="宋体" w:cs="宋体"/>
          <w:color w:val="000000" w:themeColor="text1"/>
          <w:szCs w:val="21"/>
        </w:rPr>
      </w:pPr>
    </w:p>
    <w:p w14:paraId="3C5EA79B" w14:textId="77777777" w:rsidR="003F12D8" w:rsidRPr="001518AC" w:rsidRDefault="003F12D8" w:rsidP="003F12D8">
      <w:pPr>
        <w:pStyle w:val="afff1"/>
        <w:ind w:firstLine="544"/>
        <w:rPr>
          <w:color w:val="000000" w:themeColor="text1"/>
          <w:sz w:val="28"/>
          <w:szCs w:val="20"/>
        </w:rPr>
      </w:pPr>
    </w:p>
    <w:p w14:paraId="1650C897" w14:textId="77777777" w:rsidR="003F12D8" w:rsidRPr="001518AC" w:rsidRDefault="003F12D8" w:rsidP="003F12D8">
      <w:pPr>
        <w:pStyle w:val="afff1"/>
        <w:ind w:firstLine="544"/>
        <w:rPr>
          <w:color w:val="000000" w:themeColor="text1"/>
          <w:sz w:val="28"/>
          <w:szCs w:val="20"/>
        </w:rPr>
      </w:pPr>
    </w:p>
    <w:p w14:paraId="4EE3A89D" w14:textId="77777777" w:rsidR="006E2CE6" w:rsidRPr="001518AC" w:rsidRDefault="00AC2D1F">
      <w:pPr>
        <w:widowControl/>
        <w:jc w:val="left"/>
        <w:rPr>
          <w:rFonts w:hAnsi="宋体"/>
          <w:color w:val="000000" w:themeColor="text1"/>
        </w:rPr>
      </w:pPr>
      <w:r w:rsidRPr="001518AC">
        <w:rPr>
          <w:rFonts w:hAnsi="宋体"/>
          <w:color w:val="000000" w:themeColor="text1"/>
        </w:rPr>
        <w:br w:type="page"/>
      </w:r>
    </w:p>
    <w:p w14:paraId="0EC85CAA" w14:textId="761CDFF4" w:rsidR="006E2CE6" w:rsidRPr="001518AC" w:rsidRDefault="00AC2D1F" w:rsidP="000D4E36">
      <w:pPr>
        <w:pStyle w:val="12"/>
        <w:spacing w:line="360" w:lineRule="auto"/>
        <w:rPr>
          <w:rFonts w:ascii="Times New Roman" w:eastAsia="宋体" w:hAnsi="宋体"/>
          <w:b/>
          <w:color w:val="000000" w:themeColor="text1"/>
          <w:sz w:val="21"/>
          <w:szCs w:val="24"/>
        </w:rPr>
      </w:pPr>
      <w:r w:rsidRPr="001518AC">
        <w:rPr>
          <w:rFonts w:ascii="Times New Roman" w:eastAsia="宋体" w:hAnsi="宋体" w:hint="eastAsia"/>
          <w:b/>
          <w:color w:val="000000" w:themeColor="text1"/>
          <w:sz w:val="21"/>
          <w:szCs w:val="24"/>
        </w:rPr>
        <w:lastRenderedPageBreak/>
        <w:t>1</w:t>
      </w:r>
      <w:r w:rsidR="009E3ADA" w:rsidRPr="001518AC">
        <w:rPr>
          <w:rFonts w:ascii="Times New Roman" w:eastAsia="宋体" w:hAnsi="宋体"/>
          <w:b/>
          <w:color w:val="000000" w:themeColor="text1"/>
          <w:sz w:val="21"/>
          <w:szCs w:val="24"/>
        </w:rPr>
        <w:t>9</w:t>
      </w:r>
      <w:r w:rsidRPr="001518AC">
        <w:rPr>
          <w:rFonts w:ascii="Times New Roman" w:eastAsia="宋体" w:hAnsi="宋体" w:hint="eastAsia"/>
          <w:b/>
          <w:color w:val="000000" w:themeColor="text1"/>
          <w:sz w:val="21"/>
          <w:szCs w:val="24"/>
        </w:rPr>
        <w:t>、残疾人福利性单位声明函（若有）</w:t>
      </w:r>
    </w:p>
    <w:p w14:paraId="3797A021" w14:textId="77777777" w:rsidR="006E2CE6" w:rsidRPr="001518AC" w:rsidRDefault="006E2CE6">
      <w:pPr>
        <w:widowControl/>
        <w:ind w:firstLine="420"/>
        <w:rPr>
          <w:rFonts w:ascii="微软雅黑" w:hAnsi="微软雅黑"/>
          <w:b/>
          <w:color w:val="000000" w:themeColor="text1"/>
          <w:szCs w:val="21"/>
        </w:rPr>
      </w:pPr>
    </w:p>
    <w:p w14:paraId="4EE6D892" w14:textId="77777777" w:rsidR="006E2CE6" w:rsidRPr="001518AC" w:rsidRDefault="00AC2D1F">
      <w:pPr>
        <w:widowControl/>
        <w:spacing w:line="480" w:lineRule="auto"/>
        <w:ind w:firstLine="420"/>
        <w:jc w:val="center"/>
        <w:rPr>
          <w:rFonts w:ascii="宋体" w:hAnsi="宋体"/>
          <w:b/>
          <w:color w:val="000000" w:themeColor="text1"/>
          <w:szCs w:val="21"/>
        </w:rPr>
      </w:pPr>
      <w:r w:rsidRPr="001518AC">
        <w:rPr>
          <w:rFonts w:ascii="宋体" w:hAnsi="宋体" w:hint="eastAsia"/>
          <w:b/>
          <w:color w:val="000000" w:themeColor="text1"/>
          <w:szCs w:val="21"/>
        </w:rPr>
        <w:t>残疾人福利性单位声明函</w:t>
      </w:r>
    </w:p>
    <w:p w14:paraId="090F36EE" w14:textId="24874569" w:rsidR="006E2CE6" w:rsidRPr="001518AC" w:rsidRDefault="00AC2D1F">
      <w:pPr>
        <w:widowControl/>
        <w:spacing w:line="480" w:lineRule="auto"/>
        <w:ind w:firstLine="420"/>
        <w:rPr>
          <w:rFonts w:ascii="宋体" w:hAnsi="宋体"/>
          <w:color w:val="000000" w:themeColor="text1"/>
          <w:szCs w:val="21"/>
        </w:rPr>
      </w:pPr>
      <w:r w:rsidRPr="001518AC">
        <w:rPr>
          <w:rFonts w:ascii="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BAEC6E" w14:textId="3569764E" w:rsidR="006E2CE6" w:rsidRPr="001518AC" w:rsidRDefault="00AC2D1F">
      <w:pPr>
        <w:widowControl/>
        <w:spacing w:line="480" w:lineRule="auto"/>
        <w:ind w:firstLine="420"/>
        <w:rPr>
          <w:rFonts w:ascii="宋体" w:hAnsi="宋体"/>
          <w:color w:val="000000" w:themeColor="text1"/>
          <w:szCs w:val="21"/>
        </w:rPr>
      </w:pPr>
      <w:r w:rsidRPr="001518AC">
        <w:rPr>
          <w:rFonts w:ascii="宋体" w:hAnsi="宋体" w:hint="eastAsia"/>
          <w:color w:val="000000" w:themeColor="text1"/>
          <w:szCs w:val="21"/>
        </w:rPr>
        <w:t>本单位对上述声明的真实性负责。如有虚假，将依法承担相应责任。</w:t>
      </w:r>
    </w:p>
    <w:p w14:paraId="490CF2A1" w14:textId="434D2328" w:rsidR="006E2CE6" w:rsidRPr="001518AC" w:rsidRDefault="006E2CE6">
      <w:pPr>
        <w:widowControl/>
        <w:spacing w:line="480" w:lineRule="auto"/>
        <w:ind w:firstLine="420"/>
        <w:rPr>
          <w:rFonts w:ascii="宋体" w:hAnsi="宋体"/>
          <w:color w:val="000000" w:themeColor="text1"/>
          <w:szCs w:val="21"/>
        </w:rPr>
      </w:pPr>
    </w:p>
    <w:p w14:paraId="10C4ECF2" w14:textId="77777777" w:rsidR="006E2CE6" w:rsidRPr="001518AC" w:rsidRDefault="006E2CE6">
      <w:pPr>
        <w:widowControl/>
        <w:spacing w:line="480" w:lineRule="auto"/>
        <w:ind w:firstLineChars="900" w:firstLine="1890"/>
        <w:rPr>
          <w:rFonts w:ascii="宋体" w:hAnsi="宋体"/>
          <w:color w:val="000000" w:themeColor="text1"/>
          <w:szCs w:val="21"/>
        </w:rPr>
      </w:pPr>
    </w:p>
    <w:p w14:paraId="6DC2CD50" w14:textId="77777777" w:rsidR="006E2CE6" w:rsidRPr="001518AC" w:rsidRDefault="006E2CE6">
      <w:pPr>
        <w:widowControl/>
        <w:spacing w:line="480" w:lineRule="auto"/>
        <w:ind w:firstLineChars="900" w:firstLine="1890"/>
        <w:rPr>
          <w:rFonts w:ascii="宋体" w:hAnsi="宋体"/>
          <w:color w:val="000000" w:themeColor="text1"/>
          <w:szCs w:val="21"/>
        </w:rPr>
      </w:pPr>
    </w:p>
    <w:p w14:paraId="654B6840" w14:textId="2376AC2E" w:rsidR="006E2CE6" w:rsidRPr="001518AC" w:rsidRDefault="00AC2D1F">
      <w:pPr>
        <w:widowControl/>
        <w:spacing w:line="480" w:lineRule="auto"/>
        <w:ind w:firstLineChars="900" w:firstLine="1890"/>
        <w:rPr>
          <w:rFonts w:ascii="宋体" w:hAnsi="宋体"/>
          <w:color w:val="000000" w:themeColor="text1"/>
          <w:szCs w:val="21"/>
        </w:rPr>
      </w:pPr>
      <w:r w:rsidRPr="001518AC">
        <w:rPr>
          <w:rFonts w:ascii="宋体" w:hAnsi="宋体" w:hint="eastAsia"/>
          <w:color w:val="000000" w:themeColor="text1"/>
          <w:szCs w:val="21"/>
        </w:rPr>
        <w:t>供应商（盖章）：</w:t>
      </w:r>
    </w:p>
    <w:p w14:paraId="18EB5890" w14:textId="28297216" w:rsidR="006E2CE6" w:rsidRPr="001518AC" w:rsidRDefault="00AC2D1F">
      <w:pPr>
        <w:widowControl/>
        <w:spacing w:line="480" w:lineRule="auto"/>
        <w:ind w:firstLine="420"/>
        <w:rPr>
          <w:rFonts w:ascii="宋体" w:hAnsi="宋体"/>
          <w:color w:val="000000" w:themeColor="text1"/>
          <w:szCs w:val="21"/>
        </w:rPr>
      </w:pPr>
      <w:r w:rsidRPr="001518AC">
        <w:rPr>
          <w:rFonts w:ascii="宋体" w:hAnsi="宋体" w:hint="eastAsia"/>
          <w:color w:val="000000" w:themeColor="text1"/>
          <w:szCs w:val="21"/>
        </w:rPr>
        <w:t>日期：</w:t>
      </w:r>
    </w:p>
    <w:p w14:paraId="17B142B7" w14:textId="77777777" w:rsidR="006E2CE6" w:rsidRPr="001518AC" w:rsidRDefault="00AC2D1F">
      <w:pPr>
        <w:widowControl/>
        <w:jc w:val="left"/>
        <w:rPr>
          <w:rFonts w:ascii="宋体" w:hAnsi="宋体"/>
          <w:color w:val="000000" w:themeColor="text1"/>
          <w:szCs w:val="21"/>
        </w:rPr>
      </w:pPr>
      <w:r w:rsidRPr="001518AC">
        <w:rPr>
          <w:rFonts w:ascii="宋体" w:hAnsi="宋体"/>
          <w:color w:val="000000" w:themeColor="text1"/>
          <w:szCs w:val="21"/>
        </w:rPr>
        <w:br w:type="page"/>
      </w:r>
    </w:p>
    <w:p w14:paraId="06591504" w14:textId="0F527ED9" w:rsidR="006E2CE6" w:rsidRPr="001518AC" w:rsidRDefault="009E3ADA" w:rsidP="000D4E36">
      <w:pPr>
        <w:pStyle w:val="12"/>
        <w:spacing w:line="360" w:lineRule="auto"/>
        <w:rPr>
          <w:rFonts w:ascii="Times New Roman" w:eastAsia="宋体" w:hAnsi="宋体"/>
          <w:b/>
          <w:color w:val="000000" w:themeColor="text1"/>
          <w:sz w:val="21"/>
          <w:szCs w:val="24"/>
        </w:rPr>
      </w:pPr>
      <w:r w:rsidRPr="001518AC">
        <w:rPr>
          <w:rFonts w:ascii="Times New Roman" w:eastAsia="宋体" w:hAnsi="宋体"/>
          <w:b/>
          <w:color w:val="000000" w:themeColor="text1"/>
          <w:sz w:val="21"/>
          <w:szCs w:val="24"/>
        </w:rPr>
        <w:lastRenderedPageBreak/>
        <w:t>20</w:t>
      </w:r>
      <w:r w:rsidR="00AC2D1F" w:rsidRPr="001518AC">
        <w:rPr>
          <w:rFonts w:ascii="Times New Roman" w:eastAsia="宋体" w:hAnsi="宋体" w:hint="eastAsia"/>
          <w:b/>
          <w:color w:val="000000" w:themeColor="text1"/>
          <w:sz w:val="21"/>
          <w:szCs w:val="24"/>
        </w:rPr>
        <w:t>、监狱企业证明文件（若有）</w:t>
      </w:r>
    </w:p>
    <w:p w14:paraId="2287E637" w14:textId="77777777" w:rsidR="006E2CE6" w:rsidRPr="001518AC" w:rsidRDefault="00AC2D1F">
      <w:pPr>
        <w:spacing w:line="360" w:lineRule="auto"/>
        <w:ind w:firstLineChars="200" w:firstLine="420"/>
        <w:jc w:val="center"/>
        <w:rPr>
          <w:rFonts w:ascii="微软雅黑" w:eastAsia="微软雅黑" w:hAnsi="微软雅黑"/>
          <w:b/>
          <w:color w:val="000000" w:themeColor="text1"/>
          <w:szCs w:val="21"/>
        </w:rPr>
      </w:pPr>
      <w:r w:rsidRPr="001518AC">
        <w:rPr>
          <w:rFonts w:ascii="微软雅黑" w:eastAsia="微软雅黑" w:hAnsi="微软雅黑" w:hint="eastAsia"/>
          <w:b/>
          <w:color w:val="000000" w:themeColor="text1"/>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6E2CE6" w:rsidRPr="001518AC" w14:paraId="242C8C5E" w14:textId="77777777">
        <w:trPr>
          <w:trHeight w:val="6516"/>
        </w:trPr>
        <w:tc>
          <w:tcPr>
            <w:tcW w:w="8820" w:type="dxa"/>
            <w:vAlign w:val="center"/>
          </w:tcPr>
          <w:p w14:paraId="52978274" w14:textId="77777777" w:rsidR="006E2CE6" w:rsidRPr="001518AC" w:rsidRDefault="00AC2D1F">
            <w:pPr>
              <w:spacing w:line="360" w:lineRule="auto"/>
              <w:ind w:firstLineChars="200" w:firstLine="420"/>
              <w:jc w:val="center"/>
              <w:rPr>
                <w:rFonts w:ascii="微软雅黑" w:eastAsia="微软雅黑" w:hAnsi="微软雅黑"/>
                <w:b/>
                <w:color w:val="000000" w:themeColor="text1"/>
                <w:szCs w:val="21"/>
              </w:rPr>
            </w:pPr>
            <w:r w:rsidRPr="001518AC">
              <w:rPr>
                <w:rFonts w:ascii="微软雅黑" w:eastAsia="微软雅黑" w:hAnsi="微软雅黑" w:hint="eastAsia"/>
                <w:b/>
                <w:color w:val="000000" w:themeColor="text1"/>
                <w:szCs w:val="21"/>
              </w:rPr>
              <w:t>相关部门出具的监狱企业证明文件</w:t>
            </w:r>
          </w:p>
          <w:p w14:paraId="19747801" w14:textId="77777777" w:rsidR="006E2CE6" w:rsidRPr="001518AC" w:rsidRDefault="00AC2D1F">
            <w:pPr>
              <w:spacing w:line="360" w:lineRule="auto"/>
              <w:ind w:firstLineChars="200" w:firstLine="420"/>
              <w:jc w:val="center"/>
              <w:rPr>
                <w:rFonts w:ascii="微软雅黑" w:eastAsia="微软雅黑" w:hAnsi="微软雅黑" w:cs="Arial"/>
                <w:b/>
                <w:i/>
                <w:color w:val="000000" w:themeColor="text1"/>
                <w:kern w:val="0"/>
                <w:szCs w:val="21"/>
              </w:rPr>
            </w:pPr>
            <w:r w:rsidRPr="001518AC">
              <w:rPr>
                <w:rFonts w:ascii="微软雅黑" w:eastAsia="微软雅黑" w:hAnsi="微软雅黑" w:hint="eastAsia"/>
                <w:color w:val="000000" w:themeColor="text1"/>
                <w:szCs w:val="21"/>
              </w:rPr>
              <w:t>（如是，提供</w:t>
            </w:r>
            <w:r w:rsidRPr="001518AC">
              <w:rPr>
                <w:rFonts w:ascii="微软雅黑" w:eastAsia="微软雅黑" w:hAnsi="微软雅黑" w:cs="Arial" w:hint="eastAsia"/>
                <w:color w:val="000000" w:themeColor="text1"/>
                <w:kern w:val="0"/>
                <w:szCs w:val="21"/>
              </w:rPr>
              <w:t>复印件加盖投标供应商公章）</w:t>
            </w:r>
          </w:p>
        </w:tc>
      </w:tr>
    </w:tbl>
    <w:p w14:paraId="5C11A8FF" w14:textId="77777777" w:rsidR="006E2CE6" w:rsidRPr="001518AC" w:rsidRDefault="006E2CE6">
      <w:pPr>
        <w:spacing w:line="360" w:lineRule="auto"/>
        <w:ind w:firstLineChars="200" w:firstLine="420"/>
        <w:jc w:val="left"/>
        <w:rPr>
          <w:rFonts w:ascii="微软雅黑" w:eastAsia="微软雅黑" w:hAnsi="微软雅黑" w:cs="Arial"/>
          <w:i/>
          <w:color w:val="000000" w:themeColor="text1"/>
          <w:szCs w:val="21"/>
        </w:rPr>
      </w:pPr>
    </w:p>
    <w:p w14:paraId="2C8D16FB"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3BB75494" w14:textId="7747D6FC" w:rsidR="006E2CE6" w:rsidRPr="001518AC" w:rsidRDefault="00AC2D1F">
      <w:pPr>
        <w:snapToGrid w:val="0"/>
        <w:spacing w:line="360" w:lineRule="auto"/>
        <w:jc w:val="left"/>
        <w:rPr>
          <w:rFonts w:ascii="微软雅黑" w:eastAsia="微软雅黑" w:hAnsi="微软雅黑"/>
          <w:color w:val="000000" w:themeColor="text1"/>
          <w:szCs w:val="21"/>
        </w:rPr>
      </w:pPr>
      <w:r w:rsidRPr="001518AC">
        <w:rPr>
          <w:rFonts w:ascii="微软雅黑" w:eastAsia="微软雅黑" w:hAnsi="微软雅黑" w:hint="eastAsia"/>
          <w:color w:val="000000" w:themeColor="text1"/>
          <w:szCs w:val="21"/>
        </w:rPr>
        <w:t>供应商名称：（盖章）</w:t>
      </w:r>
      <w:r w:rsidRPr="001518AC">
        <w:rPr>
          <w:rFonts w:ascii="微软雅黑" w:eastAsia="微软雅黑" w:hAnsi="微软雅黑" w:hint="eastAsia"/>
          <w:color w:val="000000" w:themeColor="text1"/>
          <w:szCs w:val="21"/>
        </w:rPr>
        <w:br/>
        <w:t>法定代表人或授权代表（签字）：</w:t>
      </w:r>
      <w:r w:rsidRPr="001518AC">
        <w:rPr>
          <w:rFonts w:ascii="微软雅黑" w:eastAsia="微软雅黑" w:hAnsi="微软雅黑" w:hint="eastAsia"/>
          <w:color w:val="000000" w:themeColor="text1"/>
          <w:szCs w:val="21"/>
        </w:rPr>
        <w:br/>
        <w:t>投标日期：年月日</w:t>
      </w:r>
    </w:p>
    <w:p w14:paraId="033490DB"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12A5C1EE"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7C0D8CEB"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2EE412D3"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7EB30170"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344B2F42" w14:textId="77777777" w:rsidR="006E2CE6" w:rsidRPr="001518AC" w:rsidRDefault="006E2CE6">
      <w:pPr>
        <w:snapToGrid w:val="0"/>
        <w:spacing w:line="360" w:lineRule="auto"/>
        <w:jc w:val="left"/>
        <w:rPr>
          <w:rFonts w:ascii="微软雅黑" w:eastAsia="微软雅黑" w:hAnsi="微软雅黑"/>
          <w:color w:val="000000" w:themeColor="text1"/>
          <w:szCs w:val="21"/>
        </w:rPr>
      </w:pPr>
    </w:p>
    <w:p w14:paraId="4360BD56" w14:textId="77777777" w:rsidR="006E2CE6" w:rsidRPr="001518AC" w:rsidRDefault="006E2CE6">
      <w:pPr>
        <w:snapToGrid w:val="0"/>
        <w:spacing w:line="360" w:lineRule="auto"/>
        <w:jc w:val="left"/>
        <w:rPr>
          <w:rFonts w:ascii="微软雅黑" w:eastAsia="微软雅黑" w:hAnsi="微软雅黑"/>
          <w:color w:val="000000" w:themeColor="text1"/>
          <w:szCs w:val="21"/>
          <w:u w:val="single"/>
        </w:rPr>
      </w:pPr>
    </w:p>
    <w:p w14:paraId="1372B3D3" w14:textId="5A13642C" w:rsidR="00D421BD" w:rsidRPr="001518AC" w:rsidRDefault="00D421BD" w:rsidP="00D421BD">
      <w:pPr>
        <w:rPr>
          <w:color w:val="000000" w:themeColor="text1"/>
        </w:rPr>
      </w:pPr>
      <w:bookmarkStart w:id="107" w:name="_Hlk129618163"/>
    </w:p>
    <w:p w14:paraId="61B546BC" w14:textId="77777777" w:rsidR="006E2CE6" w:rsidRPr="001518AC" w:rsidRDefault="00AC2D1F">
      <w:pPr>
        <w:snapToGrid w:val="0"/>
        <w:spacing w:before="50" w:after="50"/>
        <w:rPr>
          <w:rFonts w:ascii="宋体" w:hAnsi="宋体" w:cs="宋体"/>
          <w:bCs/>
          <w:color w:val="000000" w:themeColor="text1"/>
          <w:szCs w:val="21"/>
        </w:rPr>
      </w:pPr>
      <w:r w:rsidRPr="001518AC">
        <w:rPr>
          <w:rFonts w:ascii="宋体" w:hAnsi="宋体" w:cs="宋体" w:hint="eastAsia"/>
          <w:color w:val="000000" w:themeColor="text1"/>
          <w:szCs w:val="21"/>
        </w:rPr>
        <w:t>附表：</w:t>
      </w:r>
    </w:p>
    <w:p w14:paraId="026782AD" w14:textId="77777777" w:rsidR="006E2CE6" w:rsidRPr="001518AC" w:rsidRDefault="00AC2D1F">
      <w:pPr>
        <w:shd w:val="clear" w:color="auto" w:fill="FFFFFF"/>
        <w:spacing w:line="440" w:lineRule="atLeast"/>
        <w:ind w:firstLineChars="250" w:firstLine="527"/>
        <w:jc w:val="left"/>
        <w:rPr>
          <w:rFonts w:ascii="宋体" w:hAnsi="宋体" w:cs="宋体"/>
          <w:bCs/>
          <w:color w:val="000000" w:themeColor="text1"/>
          <w:szCs w:val="21"/>
        </w:rPr>
      </w:pPr>
      <w:r w:rsidRPr="001518AC">
        <w:rPr>
          <w:rFonts w:ascii="宋体" w:hAnsi="宋体" w:cs="宋体" w:hint="eastAsia"/>
          <w:b/>
          <w:color w:val="000000" w:themeColor="text1"/>
          <w:szCs w:val="21"/>
        </w:rPr>
        <w:t>统计上大中小微型企业划分标准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1315"/>
        <w:gridCol w:w="778"/>
        <w:gridCol w:w="1020"/>
        <w:gridCol w:w="1531"/>
        <w:gridCol w:w="1350"/>
        <w:gridCol w:w="932"/>
      </w:tblGrid>
      <w:tr w:rsidR="006E2CE6" w:rsidRPr="001518AC" w14:paraId="36E0E43B" w14:textId="77777777">
        <w:trPr>
          <w:trHeight w:val="454"/>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CDB4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行业名称</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5D22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指标名称</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BB6A0" w14:textId="77777777" w:rsidR="006E2CE6" w:rsidRPr="001518AC" w:rsidRDefault="00AC2D1F">
            <w:pPr>
              <w:spacing w:line="320" w:lineRule="exact"/>
              <w:jc w:val="center"/>
              <w:rPr>
                <w:rFonts w:ascii="宋体" w:hAnsi="宋体" w:cs="宋体"/>
                <w:b/>
                <w:color w:val="000000" w:themeColor="text1"/>
                <w:sz w:val="18"/>
                <w:szCs w:val="18"/>
              </w:rPr>
            </w:pPr>
            <w:r w:rsidRPr="001518AC">
              <w:rPr>
                <w:rFonts w:ascii="宋体" w:hAnsi="宋体" w:cs="宋体" w:hint="eastAsia"/>
                <w:b/>
                <w:color w:val="000000" w:themeColor="text1"/>
                <w:sz w:val="18"/>
                <w:szCs w:val="18"/>
              </w:rPr>
              <w:t>计量</w:t>
            </w:r>
          </w:p>
          <w:p w14:paraId="1DB9E22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单位</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5EC0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大型</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DCB1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中型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55B3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小型</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944C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b/>
                <w:color w:val="000000" w:themeColor="text1"/>
                <w:sz w:val="18"/>
                <w:szCs w:val="18"/>
              </w:rPr>
              <w:t>微型</w:t>
            </w:r>
          </w:p>
        </w:tc>
      </w:tr>
      <w:tr w:rsidR="006E2CE6" w:rsidRPr="001518AC" w14:paraId="13D88E63" w14:textId="77777777" w:rsidTr="00174F48">
        <w:trPr>
          <w:trHeight w:val="563"/>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0860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农、林、牧、渔业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25EC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C01B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BA7F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8B08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500≤Y＜20000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95BD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50≤Y＜500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66DA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Y＜50</w:t>
            </w:r>
          </w:p>
        </w:tc>
      </w:tr>
      <w:tr w:rsidR="006E2CE6" w:rsidRPr="001518AC" w14:paraId="14227814"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B17B8" w14:textId="1A0F6821"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工业*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9F10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10EE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6BBD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213C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DBB3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542BD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w:t>
            </w:r>
          </w:p>
        </w:tc>
      </w:tr>
      <w:tr w:rsidR="006E2CE6" w:rsidRPr="001518AC" w14:paraId="73DCEC11"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547BF"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E31D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4BF66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9993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Y≥40000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71F0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2000≤Y＜40000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F3AA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9AE9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Y＜300</w:t>
            </w:r>
          </w:p>
        </w:tc>
      </w:tr>
      <w:tr w:rsidR="006E2CE6" w:rsidRPr="001518AC" w14:paraId="7D9EEAE5"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92E0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建筑业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6B08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E447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56FE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Y≥80000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2054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6000≤Y＜80000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01B0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300≤Y＜6000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AA16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Y＜300</w:t>
            </w:r>
          </w:p>
        </w:tc>
      </w:tr>
      <w:tr w:rsidR="006E2CE6" w:rsidRPr="001518AC" w14:paraId="55A6D739"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A64468"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B354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8BDE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A85E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Z≥80000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0159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5000≤Z＜80000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7E79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300≤Z＜5000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C612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Z＜300</w:t>
            </w:r>
          </w:p>
        </w:tc>
      </w:tr>
      <w:tr w:rsidR="006E2CE6" w:rsidRPr="001518AC" w14:paraId="4B7D863D"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B944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批发业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52BB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AA19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C17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B16F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20≤X＜200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CF8C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5≤X＜20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C1664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X＜5</w:t>
            </w:r>
          </w:p>
        </w:tc>
      </w:tr>
      <w:tr w:rsidR="006E2CE6" w:rsidRPr="001518AC" w14:paraId="2501A3DE"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993A0D6"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E00F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6F72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04E96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Y≥40000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7A60B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5000≤Y＜40000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D3FF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AFD3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Y＜1000</w:t>
            </w:r>
          </w:p>
        </w:tc>
      </w:tr>
      <w:tr w:rsidR="006E2CE6" w:rsidRPr="001518AC" w14:paraId="24106D7F"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8309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零售业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E2DB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DC72D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D6B4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97B3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84FC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10≤X＜50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8A57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41826D73"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455B82"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450C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CF31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65D6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E9D3B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500≤Y＜20000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B0BA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100≤Y＜500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A3A1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1D553EAA"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DB583" w14:textId="5C1A6F1C"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交通运输业*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9292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D5AD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3E76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1B58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D1A8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0D41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w:t>
            </w:r>
          </w:p>
        </w:tc>
      </w:tr>
      <w:tr w:rsidR="006E2CE6" w:rsidRPr="001518AC" w14:paraId="0A20A762"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51BE19"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6A3B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38D2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A092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EC34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55B8D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200≤Y＜3000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1896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Y＜200</w:t>
            </w:r>
          </w:p>
        </w:tc>
      </w:tr>
      <w:tr w:rsidR="006E2CE6" w:rsidRPr="001518AC" w14:paraId="1288321D"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21D3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仓储业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E7A3C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408D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52F62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B93B0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100≤X＜200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A2E1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8260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w:t>
            </w:r>
          </w:p>
        </w:tc>
      </w:tr>
      <w:tr w:rsidR="006E2CE6" w:rsidRPr="001518AC" w14:paraId="5A9226D0"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F74C45"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59C5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C05C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5ADE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C78B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0C8F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BAC6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5FDE8FE9"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7DE4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邮政业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6B55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78DE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B420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535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B14A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49D9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w:t>
            </w:r>
          </w:p>
        </w:tc>
      </w:tr>
      <w:tr w:rsidR="006E2CE6" w:rsidRPr="001518AC" w14:paraId="1E54BAB8"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43B741"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A421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6EBA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AA04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3E2B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D6A4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34A4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710AE049"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BD82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住宿业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0D3B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71B7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5E4C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738E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EEB1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E47F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41C29F15"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4B3466"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60BD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1085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9547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9F38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078E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A2CB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7EEFD3A6"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DB55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餐饮业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33DE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A723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F47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B211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1617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2B0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7A4E8BAF"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97851C"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A5C1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C8F5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E2D48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0A23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C5AB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121E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38FE7F97"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1A093" w14:textId="7D257D0E"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信息传输业*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A05B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0AF16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D1DF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X≥2000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4897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100≤X＜2000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98AA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99B1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3E9DF617"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71A856"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3B4F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2841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2DCD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0216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1000≤Y＜100000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EC78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8A490"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475D8193" w14:textId="77777777" w:rsidTr="00174F48">
        <w:trPr>
          <w:trHeight w:val="45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F698A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pacing w:val="-12"/>
                <w:sz w:val="18"/>
                <w:szCs w:val="18"/>
              </w:rPr>
              <w:t>软件和信息技术服</w:t>
            </w:r>
            <w:r w:rsidRPr="001518AC">
              <w:rPr>
                <w:rFonts w:ascii="宋体" w:hAnsi="宋体" w:cs="宋体" w:hint="eastAsia"/>
                <w:color w:val="000000" w:themeColor="text1"/>
                <w:sz w:val="18"/>
                <w:szCs w:val="18"/>
              </w:rPr>
              <w:t>务业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B701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84DB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A4F2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A832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7152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4A2FC"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1C537631" w14:textId="77777777" w:rsidTr="00174F48">
        <w:trPr>
          <w:trHeight w:val="42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40D10C"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0A1B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9841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E05B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DBAE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935E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6631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Y＜50</w:t>
            </w:r>
          </w:p>
        </w:tc>
      </w:tr>
      <w:tr w:rsidR="006E2CE6" w:rsidRPr="001518AC" w14:paraId="2C54ECF0"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A08B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房地产开发经营</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E642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34DAB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6D72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Y≥200000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8A9A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1000≤Y＜200000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0D47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2C10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Y＜100</w:t>
            </w:r>
          </w:p>
        </w:tc>
      </w:tr>
      <w:tr w:rsidR="006E2CE6" w:rsidRPr="001518AC" w14:paraId="15844D1B"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127C28"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1F85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0EFA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7CA64"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AC328B"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5000≤Z＜10000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1C04F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2000≤Z＜5000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85FE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Z＜2000</w:t>
            </w:r>
          </w:p>
        </w:tc>
      </w:tr>
      <w:tr w:rsidR="006E2CE6" w:rsidRPr="001518AC" w14:paraId="63036F32"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ED38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物业管理</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57B2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37E7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6BED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043FC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0ABC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9B11B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X＜100</w:t>
            </w:r>
          </w:p>
        </w:tc>
      </w:tr>
      <w:tr w:rsidR="006E2CE6" w:rsidRPr="001518AC" w14:paraId="66101C30" w14:textId="77777777" w:rsidTr="00174F48">
        <w:trPr>
          <w:trHeight w:val="51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CDC994"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BAE246"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7510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D2D5A"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Y≥5000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1901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1000≤Y＜5000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0A2C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500≤Y＜1000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0CA5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Y＜500</w:t>
            </w:r>
          </w:p>
        </w:tc>
      </w:tr>
      <w:tr w:rsidR="006E2CE6" w:rsidRPr="001518AC" w14:paraId="32E449B3" w14:textId="77777777" w:rsidTr="00174F48">
        <w:trPr>
          <w:trHeight w:val="416"/>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6457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lastRenderedPageBreak/>
              <w:t>租赁和商务服务业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2B80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A8BF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7FE4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D40167"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6AB0D"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1CFB5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r w:rsidR="006E2CE6" w:rsidRPr="001518AC" w14:paraId="59DAA535"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EC17DD" w14:textId="77777777" w:rsidR="006E2CE6" w:rsidRPr="001518AC" w:rsidRDefault="006E2CE6">
            <w:pPr>
              <w:widowControl/>
              <w:jc w:val="left"/>
              <w:rPr>
                <w:rFonts w:ascii="宋体" w:hAnsi="宋体" w:cs="宋体"/>
                <w:bCs/>
                <w:color w:val="000000" w:themeColor="text1"/>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C703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9123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BCE7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Z≥120000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BD3C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8000≤Z＜120000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8C732"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100≤Z＜8000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EA8B3"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Z＜100</w:t>
            </w:r>
          </w:p>
        </w:tc>
      </w:tr>
      <w:tr w:rsidR="006E2CE6" w:rsidRPr="001518AC" w14:paraId="46CEA230" w14:textId="77777777">
        <w:trPr>
          <w:trHeight w:val="397"/>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00B55A" w14:textId="223B73E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其他未列明行业*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A0208"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CB98F"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775D1"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FCF15"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831B9"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E8388E" w14:textId="77777777" w:rsidR="006E2CE6" w:rsidRPr="001518AC" w:rsidRDefault="00AC2D1F">
            <w:pPr>
              <w:spacing w:line="320" w:lineRule="exact"/>
              <w:jc w:val="center"/>
              <w:rPr>
                <w:rFonts w:ascii="宋体" w:hAnsi="宋体" w:cs="宋体"/>
                <w:bCs/>
                <w:color w:val="000000" w:themeColor="text1"/>
                <w:sz w:val="18"/>
                <w:szCs w:val="18"/>
              </w:rPr>
            </w:pPr>
            <w:r w:rsidRPr="001518AC">
              <w:rPr>
                <w:rFonts w:ascii="宋体" w:hAnsi="宋体" w:cs="宋体" w:hint="eastAsia"/>
                <w:color w:val="000000" w:themeColor="text1"/>
                <w:sz w:val="18"/>
                <w:szCs w:val="18"/>
              </w:rPr>
              <w:t>X＜10</w:t>
            </w:r>
          </w:p>
        </w:tc>
      </w:tr>
    </w:tbl>
    <w:p w14:paraId="0030D5FF" w14:textId="77777777" w:rsidR="006E2CE6" w:rsidRPr="001518AC" w:rsidRDefault="00AC2D1F">
      <w:pPr>
        <w:shd w:val="clear" w:color="auto" w:fill="FFFFFF"/>
        <w:spacing w:line="440" w:lineRule="exact"/>
        <w:ind w:firstLineChars="200" w:firstLine="420"/>
        <w:jc w:val="left"/>
        <w:rPr>
          <w:rFonts w:ascii="宋体" w:hAnsi="宋体" w:cs="宋体"/>
          <w:bCs/>
          <w:color w:val="000000" w:themeColor="text1"/>
          <w:kern w:val="0"/>
          <w:szCs w:val="21"/>
        </w:rPr>
      </w:pPr>
      <w:r w:rsidRPr="001518AC">
        <w:rPr>
          <w:rFonts w:ascii="宋体" w:hAnsi="宋体" w:cs="宋体" w:hint="eastAsia"/>
          <w:color w:val="000000" w:themeColor="text1"/>
          <w:kern w:val="0"/>
          <w:szCs w:val="21"/>
        </w:rPr>
        <w:t>说明：</w:t>
      </w:r>
    </w:p>
    <w:p w14:paraId="6C8E40D8" w14:textId="77777777" w:rsidR="006E2CE6" w:rsidRPr="001518AC" w:rsidRDefault="00AC2D1F">
      <w:pPr>
        <w:shd w:val="clear" w:color="auto" w:fill="FFFFFF"/>
        <w:spacing w:line="440" w:lineRule="exact"/>
        <w:ind w:firstLineChars="200" w:firstLine="420"/>
        <w:jc w:val="left"/>
        <w:rPr>
          <w:rFonts w:ascii="宋体" w:hAnsi="宋体" w:cs="宋体"/>
          <w:bCs/>
          <w:color w:val="000000" w:themeColor="text1"/>
          <w:kern w:val="0"/>
          <w:szCs w:val="21"/>
        </w:rPr>
      </w:pPr>
      <w:r w:rsidRPr="001518AC">
        <w:rPr>
          <w:rFonts w:ascii="宋体" w:hAnsi="宋体" w:cs="宋体" w:hint="eastAsia"/>
          <w:color w:val="000000" w:themeColor="text1"/>
          <w:kern w:val="0"/>
          <w:szCs w:val="21"/>
        </w:rPr>
        <w:t>1.大型、中型和小型企业须同时满足所列指标的下限，否则下划一档；微型企业只须满足所列指标中的一项即可。</w:t>
      </w:r>
    </w:p>
    <w:p w14:paraId="285A9AEE" w14:textId="77777777" w:rsidR="006E2CE6" w:rsidRPr="001518AC" w:rsidRDefault="00AC2D1F">
      <w:pPr>
        <w:shd w:val="clear" w:color="auto" w:fill="FFFFFF"/>
        <w:spacing w:line="440" w:lineRule="exact"/>
        <w:ind w:firstLineChars="200" w:firstLine="420"/>
        <w:jc w:val="left"/>
        <w:rPr>
          <w:rFonts w:ascii="宋体" w:hAnsi="宋体" w:cs="宋体"/>
          <w:bCs/>
          <w:color w:val="000000" w:themeColor="text1"/>
          <w:kern w:val="0"/>
          <w:szCs w:val="21"/>
        </w:rPr>
      </w:pPr>
      <w:r w:rsidRPr="001518AC">
        <w:rPr>
          <w:rFonts w:ascii="宋体" w:hAnsi="宋体" w:cs="宋体" w:hint="eastAsia"/>
          <w:color w:val="000000" w:themeColor="text1"/>
          <w:kern w:val="0"/>
          <w:szCs w:val="21"/>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F65316" w14:textId="77777777" w:rsidR="006E2CE6" w:rsidRPr="001518AC" w:rsidRDefault="00AC2D1F">
      <w:pPr>
        <w:shd w:val="clear" w:color="auto" w:fill="FFFFFF"/>
        <w:spacing w:line="440" w:lineRule="exact"/>
        <w:ind w:firstLineChars="200" w:firstLine="420"/>
        <w:jc w:val="left"/>
        <w:rPr>
          <w:rFonts w:ascii="宋体" w:hAnsi="宋体" w:cs="宋体"/>
          <w:color w:val="000000" w:themeColor="text1"/>
          <w:kern w:val="0"/>
          <w:szCs w:val="21"/>
        </w:rPr>
      </w:pPr>
      <w:r w:rsidRPr="001518AC">
        <w:rPr>
          <w:rFonts w:ascii="宋体" w:hAnsi="宋体" w:cs="宋体" w:hint="eastAsia"/>
          <w:color w:val="000000" w:themeColor="text1"/>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bookmarkEnd w:id="107"/>
    <w:p w14:paraId="22DE366E" w14:textId="77777777" w:rsidR="006E2CE6" w:rsidRPr="001518AC" w:rsidRDefault="006E2CE6">
      <w:pPr>
        <w:snapToGrid w:val="0"/>
        <w:spacing w:before="50" w:after="50"/>
        <w:jc w:val="center"/>
        <w:rPr>
          <w:rFonts w:hAnsi="宋体" w:cs="宋体"/>
          <w:color w:val="000000" w:themeColor="text1"/>
        </w:rPr>
      </w:pPr>
    </w:p>
    <w:p w14:paraId="41DADFB8" w14:textId="77777777" w:rsidR="006E2CE6" w:rsidRPr="001518AC" w:rsidRDefault="006E2CE6">
      <w:pPr>
        <w:pStyle w:val="ad"/>
        <w:spacing w:before="120" w:after="120" w:line="240" w:lineRule="auto"/>
        <w:rPr>
          <w:rFonts w:hAnsi="宋体" w:cs="宋体"/>
          <w:color w:val="000000" w:themeColor="text1"/>
        </w:rPr>
      </w:pPr>
    </w:p>
    <w:sectPr w:rsidR="006E2CE6" w:rsidRPr="001518AC">
      <w:pgSz w:w="11906" w:h="16838"/>
      <w:pgMar w:top="1440" w:right="1797" w:bottom="1440" w:left="1797" w:header="851" w:footer="992" w:gutter="0"/>
      <w:cols w:space="720"/>
      <w:docGrid w:linePitch="602" w:charSpace="-16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F6FB" w14:textId="77777777" w:rsidR="00816E23" w:rsidRDefault="00816E23">
      <w:r>
        <w:separator/>
      </w:r>
    </w:p>
  </w:endnote>
  <w:endnote w:type="continuationSeparator" w:id="0">
    <w:p w14:paraId="4CADB241" w14:textId="77777777" w:rsidR="00816E23" w:rsidRDefault="0081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FD7" w14:textId="69AE65A6" w:rsidR="00657471" w:rsidRDefault="00657471">
    <w:pPr>
      <w:pStyle w:val="af3"/>
    </w:pPr>
    <w:r>
      <w:t>浙江</w:t>
    </w:r>
    <w:r>
      <w:rPr>
        <w:rFonts w:hint="eastAsia"/>
      </w:rPr>
      <w:t>和诚房地产估价</w:t>
    </w:r>
    <w:r>
      <w:t>有限</w:t>
    </w:r>
    <w:r>
      <w:rPr>
        <w:rFonts w:hint="eastAsia"/>
      </w:rPr>
      <w:t>公司</w:t>
    </w:r>
    <w:r w:rsidR="0052596B">
      <w:rPr>
        <w:rFonts w:hint="eastAsia"/>
      </w:rPr>
      <w:t xml:space="preserve">                                                           </w:t>
    </w:r>
    <w:r>
      <w:fldChar w:fldCharType="begin"/>
    </w:r>
    <w:r>
      <w:instrText>PAGE   \* MERGEFORMAT</w:instrText>
    </w:r>
    <w:r>
      <w:fldChar w:fldCharType="separate"/>
    </w:r>
    <w:r w:rsidR="00324E40">
      <w:rPr>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2052" w14:textId="77777777" w:rsidR="00657471" w:rsidRDefault="00657471">
    <w:pPr>
      <w:pStyle w:val="af3"/>
      <w:framePr w:wrap="around" w:vAnchor="text" w:hAnchor="margin" w:xAlign="outside" w:y="1"/>
      <w:rPr>
        <w:rStyle w:val="aff2"/>
      </w:rPr>
    </w:pPr>
    <w:r>
      <w:fldChar w:fldCharType="begin"/>
    </w:r>
    <w:r>
      <w:rPr>
        <w:rStyle w:val="aff2"/>
      </w:rPr>
      <w:instrText xml:space="preserve">PAGE  </w:instrText>
    </w:r>
    <w:r>
      <w:fldChar w:fldCharType="end"/>
    </w:r>
  </w:p>
  <w:p w14:paraId="10B6B8D7" w14:textId="77777777" w:rsidR="00657471" w:rsidRDefault="00657471">
    <w:pPr>
      <w:pStyle w:val="af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7307" w14:textId="6642D9C0" w:rsidR="00657471" w:rsidRDefault="00657471">
    <w:pPr>
      <w:pStyle w:val="af3"/>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A700" w14:textId="77777777" w:rsidR="00657471" w:rsidRDefault="00657471">
    <w:pPr>
      <w:pStyle w:val="af3"/>
      <w:framePr w:wrap="around" w:vAnchor="text" w:hAnchor="margin" w:xAlign="center" w:yAlign="top"/>
    </w:pPr>
    <w:r>
      <w:fldChar w:fldCharType="begin"/>
    </w:r>
    <w:r>
      <w:rPr>
        <w:rStyle w:val="aff2"/>
      </w:rPr>
      <w:instrText xml:space="preserve"> PAGE  </w:instrText>
    </w:r>
    <w:r>
      <w:fldChar w:fldCharType="separate"/>
    </w:r>
    <w:r>
      <w:rPr>
        <w:rStyle w:val="aff2"/>
      </w:rPr>
      <w:t>3</w:t>
    </w:r>
    <w:r>
      <w:fldChar w:fldCharType="end"/>
    </w:r>
  </w:p>
  <w:p w14:paraId="2D21AA88" w14:textId="77777777" w:rsidR="00657471" w:rsidRDefault="00657471">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636E" w14:textId="77777777" w:rsidR="00657471" w:rsidRDefault="00657471">
    <w:pPr>
      <w:pStyle w:val="af3"/>
      <w:framePr w:wrap="around" w:vAnchor="text" w:hAnchor="margin" w:xAlign="outside" w:y="1"/>
      <w:rPr>
        <w:rStyle w:val="aff2"/>
      </w:rPr>
    </w:pPr>
    <w:r>
      <w:fldChar w:fldCharType="begin"/>
    </w:r>
    <w:r>
      <w:rPr>
        <w:rStyle w:val="aff2"/>
      </w:rPr>
      <w:instrText xml:space="preserve">PAGE  </w:instrText>
    </w:r>
    <w:r>
      <w:fldChar w:fldCharType="end"/>
    </w:r>
  </w:p>
  <w:p w14:paraId="505035B9" w14:textId="77777777" w:rsidR="00657471" w:rsidRDefault="00657471">
    <w:pPr>
      <w:pStyle w:val="af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E06B" w14:textId="77777777" w:rsidR="00816E23" w:rsidRDefault="00816E23">
      <w:r>
        <w:separator/>
      </w:r>
    </w:p>
  </w:footnote>
  <w:footnote w:type="continuationSeparator" w:id="0">
    <w:p w14:paraId="0627DFE8" w14:textId="77777777" w:rsidR="00816E23" w:rsidRDefault="00816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0870" w14:textId="048F2107" w:rsidR="00657471" w:rsidRDefault="00657471">
    <w:pPr>
      <w:widowControl/>
      <w:pBdr>
        <w:bottom w:val="single" w:sz="4" w:space="1" w:color="auto"/>
      </w:pBdr>
      <w:jc w:val="center"/>
      <w:outlineLvl w:val="1"/>
      <w:rPr>
        <w:rFonts w:ascii="微软雅黑" w:eastAsia="微软雅黑" w:hAnsi="微软雅黑" w:cs="Tahoma"/>
        <w:bCs/>
        <w:kern w:val="36"/>
        <w:sz w:val="18"/>
        <w:szCs w:val="18"/>
      </w:rPr>
    </w:pPr>
    <w:r>
      <w:rPr>
        <w:rFonts w:ascii="微软雅黑" w:eastAsia="微软雅黑" w:hAnsi="微软雅黑" w:cs="Tahoma" w:hint="eastAsia"/>
        <w:bCs/>
        <w:kern w:val="36"/>
        <w:sz w:val="18"/>
        <w:szCs w:val="18"/>
      </w:rPr>
      <w:t>嘉兴市南湖区凤桥镇凤桥社区创建省级无障碍社区改造项目招标文件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4F80" w14:textId="7642AB5B" w:rsidR="00657471" w:rsidRDefault="00657471">
    <w:pPr>
      <w:widowControl/>
      <w:pBdr>
        <w:bottom w:val="single" w:sz="4" w:space="1" w:color="auto"/>
      </w:pBdr>
      <w:jc w:val="center"/>
      <w:outlineLvl w:val="1"/>
      <w:rPr>
        <w:rFonts w:ascii="微软雅黑" w:eastAsia="微软雅黑" w:hAnsi="微软雅黑" w:cs="Tahoma"/>
        <w:bCs/>
        <w:kern w:val="36"/>
        <w:sz w:val="18"/>
        <w:szCs w:val="18"/>
      </w:rPr>
    </w:pPr>
    <w:r>
      <w:rPr>
        <w:rFonts w:ascii="微软雅黑" w:eastAsia="微软雅黑" w:hAnsi="微软雅黑" w:cs="Tahoma" w:hint="eastAsia"/>
        <w:bCs/>
        <w:kern w:val="36"/>
        <w:sz w:val="18"/>
        <w:szCs w:val="18"/>
      </w:rPr>
      <w:t>嘉兴市南湖区凤桥镇凤桥社区创建省级无障碍社区改造项目招标文件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lvl w:ilvl="0">
      <w:start w:val="1"/>
      <w:numFmt w:val="decimal"/>
      <w:lvlText w:val="%1."/>
      <w:lvlJc w:val="left"/>
      <w:pPr>
        <w:tabs>
          <w:tab w:val="left" w:pos="1910"/>
        </w:tabs>
        <w:ind w:left="1910" w:hanging="360"/>
      </w:pPr>
    </w:lvl>
  </w:abstractNum>
  <w:abstractNum w:abstractNumId="1" w15:restartNumberingAfterBreak="0">
    <w:nsid w:val="0FAC6A02"/>
    <w:multiLevelType w:val="multilevel"/>
    <w:tmpl w:val="0FAC6A02"/>
    <w:lvl w:ilvl="0">
      <w:start w:val="1"/>
      <w:numFmt w:val="chineseCountingThousand"/>
      <w:lvlText w:val="%1、"/>
      <w:lvlJc w:val="left"/>
      <w:pPr>
        <w:ind w:left="420" w:hanging="420"/>
      </w:pPr>
    </w:lvl>
    <w:lvl w:ilvl="1">
      <w:start w:val="1"/>
      <w:numFmt w:val="decimalEnclosedCircle"/>
      <w:lvlText w:val="%2"/>
      <w:lvlJc w:val="left"/>
      <w:pPr>
        <w:ind w:left="2624" w:hanging="360"/>
      </w:pPr>
      <w:rPr>
        <w:rFonts w:hint="default"/>
      </w:rPr>
    </w:lvl>
    <w:lvl w:ilvl="2">
      <w:start w:val="1"/>
      <w:numFmt w:val="lowerRoman"/>
      <w:lvlText w:val="%3."/>
      <w:lvlJc w:val="right"/>
      <w:pPr>
        <w:ind w:left="3104" w:hanging="420"/>
      </w:pPr>
    </w:lvl>
    <w:lvl w:ilvl="3">
      <w:start w:val="1"/>
      <w:numFmt w:val="decimal"/>
      <w:lvlText w:val="%4."/>
      <w:lvlJc w:val="left"/>
      <w:pPr>
        <w:ind w:left="3524" w:hanging="420"/>
      </w:pPr>
    </w:lvl>
    <w:lvl w:ilvl="4">
      <w:start w:val="1"/>
      <w:numFmt w:val="lowerLetter"/>
      <w:lvlText w:val="%5)"/>
      <w:lvlJc w:val="left"/>
      <w:pPr>
        <w:ind w:left="3944" w:hanging="420"/>
      </w:pPr>
    </w:lvl>
    <w:lvl w:ilvl="5">
      <w:start w:val="1"/>
      <w:numFmt w:val="lowerRoman"/>
      <w:lvlText w:val="%6."/>
      <w:lvlJc w:val="right"/>
      <w:pPr>
        <w:ind w:left="4364" w:hanging="420"/>
      </w:pPr>
    </w:lvl>
    <w:lvl w:ilvl="6">
      <w:start w:val="1"/>
      <w:numFmt w:val="decimal"/>
      <w:lvlText w:val="%7."/>
      <w:lvlJc w:val="left"/>
      <w:pPr>
        <w:ind w:left="4784" w:hanging="420"/>
      </w:pPr>
    </w:lvl>
    <w:lvl w:ilvl="7">
      <w:start w:val="1"/>
      <w:numFmt w:val="lowerLetter"/>
      <w:lvlText w:val="%8)"/>
      <w:lvlJc w:val="left"/>
      <w:pPr>
        <w:ind w:left="5204" w:hanging="420"/>
      </w:pPr>
    </w:lvl>
    <w:lvl w:ilvl="8">
      <w:start w:val="1"/>
      <w:numFmt w:val="lowerRoman"/>
      <w:lvlText w:val="%9."/>
      <w:lvlJc w:val="right"/>
      <w:pPr>
        <w:ind w:left="5624" w:hanging="420"/>
      </w:pPr>
    </w:lvl>
  </w:abstractNum>
  <w:abstractNum w:abstractNumId="2" w15:restartNumberingAfterBreak="0">
    <w:nsid w:val="5AC39879"/>
    <w:multiLevelType w:val="singleLevel"/>
    <w:tmpl w:val="5AC39879"/>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ZWYwYzg3NWY4MzlmMGIzMDlhODVlZjllYzljZGU0OW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420"/>
    <w:rsid w:val="00001C0C"/>
    <w:rsid w:val="00001FFB"/>
    <w:rsid w:val="000034F3"/>
    <w:rsid w:val="000043F8"/>
    <w:rsid w:val="00005DDD"/>
    <w:rsid w:val="00013999"/>
    <w:rsid w:val="00014384"/>
    <w:rsid w:val="00015793"/>
    <w:rsid w:val="00017B25"/>
    <w:rsid w:val="00020410"/>
    <w:rsid w:val="00021641"/>
    <w:rsid w:val="00021A9B"/>
    <w:rsid w:val="000235A1"/>
    <w:rsid w:val="00024A31"/>
    <w:rsid w:val="00025392"/>
    <w:rsid w:val="00025BE8"/>
    <w:rsid w:val="0002686C"/>
    <w:rsid w:val="0003044F"/>
    <w:rsid w:val="0003366A"/>
    <w:rsid w:val="00036F1C"/>
    <w:rsid w:val="000374B7"/>
    <w:rsid w:val="00037662"/>
    <w:rsid w:val="0004043E"/>
    <w:rsid w:val="000410E8"/>
    <w:rsid w:val="00044653"/>
    <w:rsid w:val="0004722F"/>
    <w:rsid w:val="00047E5F"/>
    <w:rsid w:val="00054F84"/>
    <w:rsid w:val="00064EBB"/>
    <w:rsid w:val="00066AFA"/>
    <w:rsid w:val="00066DAD"/>
    <w:rsid w:val="000675B2"/>
    <w:rsid w:val="00072EDB"/>
    <w:rsid w:val="00073252"/>
    <w:rsid w:val="00073479"/>
    <w:rsid w:val="00073A8B"/>
    <w:rsid w:val="00074738"/>
    <w:rsid w:val="00074756"/>
    <w:rsid w:val="00080228"/>
    <w:rsid w:val="000827F9"/>
    <w:rsid w:val="00083CA7"/>
    <w:rsid w:val="00084C50"/>
    <w:rsid w:val="00087ED8"/>
    <w:rsid w:val="000928C4"/>
    <w:rsid w:val="00093B0E"/>
    <w:rsid w:val="00093CFF"/>
    <w:rsid w:val="0009438D"/>
    <w:rsid w:val="000943DA"/>
    <w:rsid w:val="000947ED"/>
    <w:rsid w:val="000965A5"/>
    <w:rsid w:val="00096DC9"/>
    <w:rsid w:val="00097018"/>
    <w:rsid w:val="00097168"/>
    <w:rsid w:val="000A116D"/>
    <w:rsid w:val="000A15FB"/>
    <w:rsid w:val="000A6D62"/>
    <w:rsid w:val="000B005F"/>
    <w:rsid w:val="000B0C8F"/>
    <w:rsid w:val="000B3722"/>
    <w:rsid w:val="000B41D5"/>
    <w:rsid w:val="000B4AB6"/>
    <w:rsid w:val="000B4D88"/>
    <w:rsid w:val="000B67C0"/>
    <w:rsid w:val="000B7C27"/>
    <w:rsid w:val="000C132E"/>
    <w:rsid w:val="000C46B4"/>
    <w:rsid w:val="000C6193"/>
    <w:rsid w:val="000C710B"/>
    <w:rsid w:val="000C7787"/>
    <w:rsid w:val="000D4E36"/>
    <w:rsid w:val="000D5087"/>
    <w:rsid w:val="000D657B"/>
    <w:rsid w:val="000D793F"/>
    <w:rsid w:val="000E16C0"/>
    <w:rsid w:val="000E378C"/>
    <w:rsid w:val="000E3C6B"/>
    <w:rsid w:val="000E3F7F"/>
    <w:rsid w:val="000E4ABE"/>
    <w:rsid w:val="000F021E"/>
    <w:rsid w:val="000F265F"/>
    <w:rsid w:val="000F2F46"/>
    <w:rsid w:val="000F2FF3"/>
    <w:rsid w:val="000F33EC"/>
    <w:rsid w:val="000F667D"/>
    <w:rsid w:val="000F7F2A"/>
    <w:rsid w:val="0010040A"/>
    <w:rsid w:val="00101514"/>
    <w:rsid w:val="00101CE5"/>
    <w:rsid w:val="00102A64"/>
    <w:rsid w:val="00104974"/>
    <w:rsid w:val="001057AF"/>
    <w:rsid w:val="001067F3"/>
    <w:rsid w:val="00110123"/>
    <w:rsid w:val="001114F8"/>
    <w:rsid w:val="00111E89"/>
    <w:rsid w:val="001137F5"/>
    <w:rsid w:val="00114A57"/>
    <w:rsid w:val="00114BAC"/>
    <w:rsid w:val="001171C5"/>
    <w:rsid w:val="00117CDA"/>
    <w:rsid w:val="00121731"/>
    <w:rsid w:val="0012473D"/>
    <w:rsid w:val="00124A34"/>
    <w:rsid w:val="001257E7"/>
    <w:rsid w:val="00126B25"/>
    <w:rsid w:val="00126BA0"/>
    <w:rsid w:val="0013051C"/>
    <w:rsid w:val="00131EB1"/>
    <w:rsid w:val="00131F5E"/>
    <w:rsid w:val="00132C69"/>
    <w:rsid w:val="00132E97"/>
    <w:rsid w:val="0013398F"/>
    <w:rsid w:val="00133CDA"/>
    <w:rsid w:val="00133F35"/>
    <w:rsid w:val="001342BC"/>
    <w:rsid w:val="00134C1E"/>
    <w:rsid w:val="00135402"/>
    <w:rsid w:val="001364DC"/>
    <w:rsid w:val="00137C5A"/>
    <w:rsid w:val="001404D6"/>
    <w:rsid w:val="0014076A"/>
    <w:rsid w:val="00140A8F"/>
    <w:rsid w:val="00141E97"/>
    <w:rsid w:val="00143617"/>
    <w:rsid w:val="001439BF"/>
    <w:rsid w:val="001478D0"/>
    <w:rsid w:val="00147AAA"/>
    <w:rsid w:val="001511C8"/>
    <w:rsid w:val="001518AC"/>
    <w:rsid w:val="00151949"/>
    <w:rsid w:val="001530F5"/>
    <w:rsid w:val="0015707B"/>
    <w:rsid w:val="00157633"/>
    <w:rsid w:val="00161421"/>
    <w:rsid w:val="00162D76"/>
    <w:rsid w:val="00166A26"/>
    <w:rsid w:val="0017164B"/>
    <w:rsid w:val="00172698"/>
    <w:rsid w:val="00172A27"/>
    <w:rsid w:val="00174F48"/>
    <w:rsid w:val="0017777D"/>
    <w:rsid w:val="001800CB"/>
    <w:rsid w:val="001822B4"/>
    <w:rsid w:val="00182487"/>
    <w:rsid w:val="00195B76"/>
    <w:rsid w:val="00195EF6"/>
    <w:rsid w:val="0019638C"/>
    <w:rsid w:val="00197258"/>
    <w:rsid w:val="001A2B58"/>
    <w:rsid w:val="001A3C23"/>
    <w:rsid w:val="001A4366"/>
    <w:rsid w:val="001A4A68"/>
    <w:rsid w:val="001A6772"/>
    <w:rsid w:val="001B27F1"/>
    <w:rsid w:val="001B3F70"/>
    <w:rsid w:val="001B422A"/>
    <w:rsid w:val="001B6AD8"/>
    <w:rsid w:val="001C01AC"/>
    <w:rsid w:val="001C027C"/>
    <w:rsid w:val="001C0561"/>
    <w:rsid w:val="001C37DB"/>
    <w:rsid w:val="001C4E53"/>
    <w:rsid w:val="001C6FF0"/>
    <w:rsid w:val="001D0021"/>
    <w:rsid w:val="001D067E"/>
    <w:rsid w:val="001D451A"/>
    <w:rsid w:val="001E07F8"/>
    <w:rsid w:val="001E115E"/>
    <w:rsid w:val="001E1E4E"/>
    <w:rsid w:val="001E2556"/>
    <w:rsid w:val="001E327E"/>
    <w:rsid w:val="001E368C"/>
    <w:rsid w:val="001E5D32"/>
    <w:rsid w:val="001E6933"/>
    <w:rsid w:val="001E743C"/>
    <w:rsid w:val="001F21FE"/>
    <w:rsid w:val="001F31E4"/>
    <w:rsid w:val="001F4212"/>
    <w:rsid w:val="001F56AC"/>
    <w:rsid w:val="001F7513"/>
    <w:rsid w:val="00200685"/>
    <w:rsid w:val="00202920"/>
    <w:rsid w:val="00202AFF"/>
    <w:rsid w:val="002037AA"/>
    <w:rsid w:val="0020399A"/>
    <w:rsid w:val="00204223"/>
    <w:rsid w:val="002108AF"/>
    <w:rsid w:val="002132C3"/>
    <w:rsid w:val="0021347A"/>
    <w:rsid w:val="0021362D"/>
    <w:rsid w:val="00213878"/>
    <w:rsid w:val="00213DE1"/>
    <w:rsid w:val="0021478C"/>
    <w:rsid w:val="00214C8F"/>
    <w:rsid w:val="0021659F"/>
    <w:rsid w:val="002167DF"/>
    <w:rsid w:val="0022089B"/>
    <w:rsid w:val="00220A00"/>
    <w:rsid w:val="00221AF3"/>
    <w:rsid w:val="002220B0"/>
    <w:rsid w:val="0022347E"/>
    <w:rsid w:val="00225769"/>
    <w:rsid w:val="00225FB6"/>
    <w:rsid w:val="00227395"/>
    <w:rsid w:val="00231065"/>
    <w:rsid w:val="002348EA"/>
    <w:rsid w:val="00234AA2"/>
    <w:rsid w:val="002357A2"/>
    <w:rsid w:val="00242502"/>
    <w:rsid w:val="002434CD"/>
    <w:rsid w:val="00243BCD"/>
    <w:rsid w:val="00246191"/>
    <w:rsid w:val="002478FB"/>
    <w:rsid w:val="00251653"/>
    <w:rsid w:val="00251834"/>
    <w:rsid w:val="00252B22"/>
    <w:rsid w:val="00252C31"/>
    <w:rsid w:val="0025412A"/>
    <w:rsid w:val="00257A16"/>
    <w:rsid w:val="00260C3B"/>
    <w:rsid w:val="0026204A"/>
    <w:rsid w:val="00262104"/>
    <w:rsid w:val="002637FA"/>
    <w:rsid w:val="0026408A"/>
    <w:rsid w:val="00264DB4"/>
    <w:rsid w:val="00265D69"/>
    <w:rsid w:val="002664EA"/>
    <w:rsid w:val="0027081A"/>
    <w:rsid w:val="00271DF5"/>
    <w:rsid w:val="002723CB"/>
    <w:rsid w:val="00274716"/>
    <w:rsid w:val="00274B75"/>
    <w:rsid w:val="00274E71"/>
    <w:rsid w:val="00275C84"/>
    <w:rsid w:val="00276872"/>
    <w:rsid w:val="00276FE0"/>
    <w:rsid w:val="00277114"/>
    <w:rsid w:val="00277411"/>
    <w:rsid w:val="0028055A"/>
    <w:rsid w:val="00280C11"/>
    <w:rsid w:val="00280E0B"/>
    <w:rsid w:val="00281B91"/>
    <w:rsid w:val="00285CBF"/>
    <w:rsid w:val="00292BC0"/>
    <w:rsid w:val="002936D8"/>
    <w:rsid w:val="00295A18"/>
    <w:rsid w:val="00296E75"/>
    <w:rsid w:val="0029782E"/>
    <w:rsid w:val="002A1702"/>
    <w:rsid w:val="002A25EF"/>
    <w:rsid w:val="002A3897"/>
    <w:rsid w:val="002A5C14"/>
    <w:rsid w:val="002A6DF4"/>
    <w:rsid w:val="002A7C85"/>
    <w:rsid w:val="002B0A1B"/>
    <w:rsid w:val="002B2776"/>
    <w:rsid w:val="002B2CCE"/>
    <w:rsid w:val="002B7984"/>
    <w:rsid w:val="002B7A00"/>
    <w:rsid w:val="002C04F8"/>
    <w:rsid w:val="002C3024"/>
    <w:rsid w:val="002C31D1"/>
    <w:rsid w:val="002C488F"/>
    <w:rsid w:val="002C5268"/>
    <w:rsid w:val="002C5D98"/>
    <w:rsid w:val="002C6A8E"/>
    <w:rsid w:val="002C70EF"/>
    <w:rsid w:val="002C76F2"/>
    <w:rsid w:val="002C77EA"/>
    <w:rsid w:val="002D0DA6"/>
    <w:rsid w:val="002D15D6"/>
    <w:rsid w:val="002D3EC3"/>
    <w:rsid w:val="002D5D92"/>
    <w:rsid w:val="002E03E7"/>
    <w:rsid w:val="002E0F75"/>
    <w:rsid w:val="002E2786"/>
    <w:rsid w:val="002E27D3"/>
    <w:rsid w:val="002E507A"/>
    <w:rsid w:val="002E5C6E"/>
    <w:rsid w:val="002E68A9"/>
    <w:rsid w:val="002F0128"/>
    <w:rsid w:val="002F0437"/>
    <w:rsid w:val="002F2808"/>
    <w:rsid w:val="002F2A2D"/>
    <w:rsid w:val="002F2C8F"/>
    <w:rsid w:val="002F44EA"/>
    <w:rsid w:val="002F4A55"/>
    <w:rsid w:val="002F520E"/>
    <w:rsid w:val="002F7DF1"/>
    <w:rsid w:val="002F7EFD"/>
    <w:rsid w:val="00301411"/>
    <w:rsid w:val="00302CE0"/>
    <w:rsid w:val="0030455B"/>
    <w:rsid w:val="00304A8F"/>
    <w:rsid w:val="00304F33"/>
    <w:rsid w:val="0030799B"/>
    <w:rsid w:val="003117A9"/>
    <w:rsid w:val="00311930"/>
    <w:rsid w:val="00312DFA"/>
    <w:rsid w:val="003148DB"/>
    <w:rsid w:val="00314BC2"/>
    <w:rsid w:val="00316C99"/>
    <w:rsid w:val="00316CA9"/>
    <w:rsid w:val="00321F46"/>
    <w:rsid w:val="00322920"/>
    <w:rsid w:val="00323D6A"/>
    <w:rsid w:val="00324E40"/>
    <w:rsid w:val="00325DDF"/>
    <w:rsid w:val="003273D4"/>
    <w:rsid w:val="00330583"/>
    <w:rsid w:val="00330BE7"/>
    <w:rsid w:val="0033140D"/>
    <w:rsid w:val="00331503"/>
    <w:rsid w:val="00331F11"/>
    <w:rsid w:val="00333E17"/>
    <w:rsid w:val="00334955"/>
    <w:rsid w:val="003354C6"/>
    <w:rsid w:val="003356A8"/>
    <w:rsid w:val="00335A2C"/>
    <w:rsid w:val="003408D5"/>
    <w:rsid w:val="00340BA1"/>
    <w:rsid w:val="00342437"/>
    <w:rsid w:val="00343369"/>
    <w:rsid w:val="00344556"/>
    <w:rsid w:val="00345946"/>
    <w:rsid w:val="00345CCE"/>
    <w:rsid w:val="00345E8C"/>
    <w:rsid w:val="0034676E"/>
    <w:rsid w:val="00347D1A"/>
    <w:rsid w:val="00351309"/>
    <w:rsid w:val="003513F9"/>
    <w:rsid w:val="00353F63"/>
    <w:rsid w:val="00355321"/>
    <w:rsid w:val="00360034"/>
    <w:rsid w:val="003616B6"/>
    <w:rsid w:val="0036226D"/>
    <w:rsid w:val="00362368"/>
    <w:rsid w:val="00362955"/>
    <w:rsid w:val="00362F66"/>
    <w:rsid w:val="0037289E"/>
    <w:rsid w:val="00372BBF"/>
    <w:rsid w:val="00376D30"/>
    <w:rsid w:val="0038071C"/>
    <w:rsid w:val="0038183A"/>
    <w:rsid w:val="0038199D"/>
    <w:rsid w:val="00385D74"/>
    <w:rsid w:val="00385F83"/>
    <w:rsid w:val="003903B5"/>
    <w:rsid w:val="00390F30"/>
    <w:rsid w:val="0039135B"/>
    <w:rsid w:val="003927AC"/>
    <w:rsid w:val="00392C48"/>
    <w:rsid w:val="0039346A"/>
    <w:rsid w:val="00393B8A"/>
    <w:rsid w:val="003970FD"/>
    <w:rsid w:val="003A1CE6"/>
    <w:rsid w:val="003A2B3B"/>
    <w:rsid w:val="003A37CB"/>
    <w:rsid w:val="003A3D36"/>
    <w:rsid w:val="003A401F"/>
    <w:rsid w:val="003A5543"/>
    <w:rsid w:val="003A5A96"/>
    <w:rsid w:val="003A78EA"/>
    <w:rsid w:val="003B1004"/>
    <w:rsid w:val="003B17D1"/>
    <w:rsid w:val="003B541C"/>
    <w:rsid w:val="003B679C"/>
    <w:rsid w:val="003C2787"/>
    <w:rsid w:val="003C2881"/>
    <w:rsid w:val="003C5D8F"/>
    <w:rsid w:val="003C68DC"/>
    <w:rsid w:val="003D0C60"/>
    <w:rsid w:val="003D4013"/>
    <w:rsid w:val="003D4A0E"/>
    <w:rsid w:val="003D5684"/>
    <w:rsid w:val="003D7525"/>
    <w:rsid w:val="003D79FB"/>
    <w:rsid w:val="003D7C83"/>
    <w:rsid w:val="003E1B91"/>
    <w:rsid w:val="003E32FF"/>
    <w:rsid w:val="003E45A1"/>
    <w:rsid w:val="003E74F0"/>
    <w:rsid w:val="003F04F6"/>
    <w:rsid w:val="003F12D8"/>
    <w:rsid w:val="003F2693"/>
    <w:rsid w:val="003F2B2B"/>
    <w:rsid w:val="003F2DB8"/>
    <w:rsid w:val="003F31B6"/>
    <w:rsid w:val="003F353D"/>
    <w:rsid w:val="003F43F4"/>
    <w:rsid w:val="003F45C1"/>
    <w:rsid w:val="003F51A0"/>
    <w:rsid w:val="00400198"/>
    <w:rsid w:val="0040242B"/>
    <w:rsid w:val="00404EF6"/>
    <w:rsid w:val="00405D6F"/>
    <w:rsid w:val="0040778C"/>
    <w:rsid w:val="00411F32"/>
    <w:rsid w:val="00412199"/>
    <w:rsid w:val="004122AF"/>
    <w:rsid w:val="00412763"/>
    <w:rsid w:val="00413859"/>
    <w:rsid w:val="00415488"/>
    <w:rsid w:val="00416040"/>
    <w:rsid w:val="0041652D"/>
    <w:rsid w:val="00420C20"/>
    <w:rsid w:val="00425051"/>
    <w:rsid w:val="00425B22"/>
    <w:rsid w:val="00426486"/>
    <w:rsid w:val="00430B77"/>
    <w:rsid w:val="00432722"/>
    <w:rsid w:val="00435373"/>
    <w:rsid w:val="00435CE6"/>
    <w:rsid w:val="00443439"/>
    <w:rsid w:val="00445C10"/>
    <w:rsid w:val="00445F49"/>
    <w:rsid w:val="00446C60"/>
    <w:rsid w:val="00446E58"/>
    <w:rsid w:val="00447825"/>
    <w:rsid w:val="00447908"/>
    <w:rsid w:val="004547D1"/>
    <w:rsid w:val="00455F7A"/>
    <w:rsid w:val="00457D9C"/>
    <w:rsid w:val="00462F1E"/>
    <w:rsid w:val="00463DE6"/>
    <w:rsid w:val="00466628"/>
    <w:rsid w:val="00466DBB"/>
    <w:rsid w:val="00471167"/>
    <w:rsid w:val="00471D78"/>
    <w:rsid w:val="00473EDA"/>
    <w:rsid w:val="00474E14"/>
    <w:rsid w:val="00475ACD"/>
    <w:rsid w:val="004779D5"/>
    <w:rsid w:val="00480327"/>
    <w:rsid w:val="0048155D"/>
    <w:rsid w:val="00484D32"/>
    <w:rsid w:val="00491129"/>
    <w:rsid w:val="004929B1"/>
    <w:rsid w:val="00492CD4"/>
    <w:rsid w:val="004939A1"/>
    <w:rsid w:val="00493B3D"/>
    <w:rsid w:val="00495656"/>
    <w:rsid w:val="00495D9F"/>
    <w:rsid w:val="004A08EC"/>
    <w:rsid w:val="004A0E31"/>
    <w:rsid w:val="004A14B1"/>
    <w:rsid w:val="004A187D"/>
    <w:rsid w:val="004A6E4A"/>
    <w:rsid w:val="004A739A"/>
    <w:rsid w:val="004B602F"/>
    <w:rsid w:val="004B79C0"/>
    <w:rsid w:val="004B7B5A"/>
    <w:rsid w:val="004C0DBE"/>
    <w:rsid w:val="004C30A9"/>
    <w:rsid w:val="004C30F4"/>
    <w:rsid w:val="004C3939"/>
    <w:rsid w:val="004C457F"/>
    <w:rsid w:val="004C5917"/>
    <w:rsid w:val="004C68E3"/>
    <w:rsid w:val="004D03A0"/>
    <w:rsid w:val="004D2D0C"/>
    <w:rsid w:val="004D5AAB"/>
    <w:rsid w:val="004E30BA"/>
    <w:rsid w:val="004F0614"/>
    <w:rsid w:val="004F1594"/>
    <w:rsid w:val="004F4682"/>
    <w:rsid w:val="004F75A6"/>
    <w:rsid w:val="00500567"/>
    <w:rsid w:val="00500F76"/>
    <w:rsid w:val="00501DA9"/>
    <w:rsid w:val="00502487"/>
    <w:rsid w:val="00502CA7"/>
    <w:rsid w:val="00503509"/>
    <w:rsid w:val="00503D8C"/>
    <w:rsid w:val="00504272"/>
    <w:rsid w:val="005068D4"/>
    <w:rsid w:val="00510249"/>
    <w:rsid w:val="0051054E"/>
    <w:rsid w:val="00511CC0"/>
    <w:rsid w:val="00512031"/>
    <w:rsid w:val="005126BD"/>
    <w:rsid w:val="00512E51"/>
    <w:rsid w:val="00513AFE"/>
    <w:rsid w:val="005145DF"/>
    <w:rsid w:val="00515593"/>
    <w:rsid w:val="00515BE2"/>
    <w:rsid w:val="00516008"/>
    <w:rsid w:val="005213C6"/>
    <w:rsid w:val="005220C6"/>
    <w:rsid w:val="0052596B"/>
    <w:rsid w:val="00525E3A"/>
    <w:rsid w:val="005265B8"/>
    <w:rsid w:val="00530EBA"/>
    <w:rsid w:val="00530FFC"/>
    <w:rsid w:val="00532136"/>
    <w:rsid w:val="00533FE9"/>
    <w:rsid w:val="0053455F"/>
    <w:rsid w:val="00537090"/>
    <w:rsid w:val="00537720"/>
    <w:rsid w:val="00541A10"/>
    <w:rsid w:val="005439AF"/>
    <w:rsid w:val="005440A4"/>
    <w:rsid w:val="00544437"/>
    <w:rsid w:val="005457E3"/>
    <w:rsid w:val="00550419"/>
    <w:rsid w:val="005522D9"/>
    <w:rsid w:val="005529C8"/>
    <w:rsid w:val="005550BE"/>
    <w:rsid w:val="00557EBE"/>
    <w:rsid w:val="00560777"/>
    <w:rsid w:val="00561332"/>
    <w:rsid w:val="0056177E"/>
    <w:rsid w:val="00562957"/>
    <w:rsid w:val="00563120"/>
    <w:rsid w:val="0056724D"/>
    <w:rsid w:val="00567F16"/>
    <w:rsid w:val="00571CC8"/>
    <w:rsid w:val="00573394"/>
    <w:rsid w:val="0057356B"/>
    <w:rsid w:val="00574609"/>
    <w:rsid w:val="00574760"/>
    <w:rsid w:val="005756D3"/>
    <w:rsid w:val="00580228"/>
    <w:rsid w:val="00583723"/>
    <w:rsid w:val="005837AB"/>
    <w:rsid w:val="005840C4"/>
    <w:rsid w:val="00585EFC"/>
    <w:rsid w:val="0058715C"/>
    <w:rsid w:val="0058717D"/>
    <w:rsid w:val="0058764D"/>
    <w:rsid w:val="00587AF7"/>
    <w:rsid w:val="005909DA"/>
    <w:rsid w:val="00591484"/>
    <w:rsid w:val="00592297"/>
    <w:rsid w:val="00597155"/>
    <w:rsid w:val="005A08B2"/>
    <w:rsid w:val="005A092E"/>
    <w:rsid w:val="005A0E50"/>
    <w:rsid w:val="005A12BA"/>
    <w:rsid w:val="005A162D"/>
    <w:rsid w:val="005A2290"/>
    <w:rsid w:val="005A3527"/>
    <w:rsid w:val="005A43AA"/>
    <w:rsid w:val="005A4BB1"/>
    <w:rsid w:val="005A4E90"/>
    <w:rsid w:val="005A5229"/>
    <w:rsid w:val="005A557D"/>
    <w:rsid w:val="005A5944"/>
    <w:rsid w:val="005A6F4B"/>
    <w:rsid w:val="005A7158"/>
    <w:rsid w:val="005B00DA"/>
    <w:rsid w:val="005B14B5"/>
    <w:rsid w:val="005B1797"/>
    <w:rsid w:val="005B2535"/>
    <w:rsid w:val="005B2CEE"/>
    <w:rsid w:val="005B5ED9"/>
    <w:rsid w:val="005C15FE"/>
    <w:rsid w:val="005C440C"/>
    <w:rsid w:val="005C512E"/>
    <w:rsid w:val="005C6D13"/>
    <w:rsid w:val="005D3154"/>
    <w:rsid w:val="005E14A0"/>
    <w:rsid w:val="005E180D"/>
    <w:rsid w:val="005E337D"/>
    <w:rsid w:val="005E53D5"/>
    <w:rsid w:val="005E789F"/>
    <w:rsid w:val="005F07EE"/>
    <w:rsid w:val="005F3986"/>
    <w:rsid w:val="005F3990"/>
    <w:rsid w:val="005F4903"/>
    <w:rsid w:val="005F682A"/>
    <w:rsid w:val="005F6D77"/>
    <w:rsid w:val="005F6F15"/>
    <w:rsid w:val="00602466"/>
    <w:rsid w:val="00602B8E"/>
    <w:rsid w:val="0060445F"/>
    <w:rsid w:val="0060508E"/>
    <w:rsid w:val="006066D5"/>
    <w:rsid w:val="0061036E"/>
    <w:rsid w:val="00610600"/>
    <w:rsid w:val="00611B1B"/>
    <w:rsid w:val="006134A9"/>
    <w:rsid w:val="00613FB5"/>
    <w:rsid w:val="006145C4"/>
    <w:rsid w:val="00615F15"/>
    <w:rsid w:val="00616F15"/>
    <w:rsid w:val="0062038F"/>
    <w:rsid w:val="00622028"/>
    <w:rsid w:val="00623C25"/>
    <w:rsid w:val="00623C2A"/>
    <w:rsid w:val="00624108"/>
    <w:rsid w:val="00624CAB"/>
    <w:rsid w:val="00624D25"/>
    <w:rsid w:val="00625CB8"/>
    <w:rsid w:val="00627A0A"/>
    <w:rsid w:val="00627DAC"/>
    <w:rsid w:val="00630187"/>
    <w:rsid w:val="00634452"/>
    <w:rsid w:val="006345F2"/>
    <w:rsid w:val="006373B1"/>
    <w:rsid w:val="00641FA5"/>
    <w:rsid w:val="00643793"/>
    <w:rsid w:val="00644F06"/>
    <w:rsid w:val="006457EB"/>
    <w:rsid w:val="00647EED"/>
    <w:rsid w:val="006513EC"/>
    <w:rsid w:val="00652855"/>
    <w:rsid w:val="0065312A"/>
    <w:rsid w:val="00653CA4"/>
    <w:rsid w:val="00656251"/>
    <w:rsid w:val="006571F2"/>
    <w:rsid w:val="00657471"/>
    <w:rsid w:val="00661CB6"/>
    <w:rsid w:val="006639FF"/>
    <w:rsid w:val="00663CF6"/>
    <w:rsid w:val="00664302"/>
    <w:rsid w:val="00665A48"/>
    <w:rsid w:val="00665DA7"/>
    <w:rsid w:val="00671231"/>
    <w:rsid w:val="00674C83"/>
    <w:rsid w:val="00674D54"/>
    <w:rsid w:val="0067632E"/>
    <w:rsid w:val="006775E2"/>
    <w:rsid w:val="0067779C"/>
    <w:rsid w:val="00684532"/>
    <w:rsid w:val="006850CC"/>
    <w:rsid w:val="006851EB"/>
    <w:rsid w:val="0069019F"/>
    <w:rsid w:val="00690743"/>
    <w:rsid w:val="00690B9D"/>
    <w:rsid w:val="00693E5F"/>
    <w:rsid w:val="006962A6"/>
    <w:rsid w:val="00697CB8"/>
    <w:rsid w:val="00697E42"/>
    <w:rsid w:val="006A02A3"/>
    <w:rsid w:val="006A0393"/>
    <w:rsid w:val="006A2112"/>
    <w:rsid w:val="006A27D1"/>
    <w:rsid w:val="006A2AA5"/>
    <w:rsid w:val="006A2C07"/>
    <w:rsid w:val="006A42D6"/>
    <w:rsid w:val="006A61DB"/>
    <w:rsid w:val="006A6255"/>
    <w:rsid w:val="006A679A"/>
    <w:rsid w:val="006A6828"/>
    <w:rsid w:val="006A7559"/>
    <w:rsid w:val="006C177B"/>
    <w:rsid w:val="006C1882"/>
    <w:rsid w:val="006C22F0"/>
    <w:rsid w:val="006C267D"/>
    <w:rsid w:val="006C39B4"/>
    <w:rsid w:val="006C47FC"/>
    <w:rsid w:val="006C7C42"/>
    <w:rsid w:val="006D1532"/>
    <w:rsid w:val="006D15C0"/>
    <w:rsid w:val="006D4411"/>
    <w:rsid w:val="006D47CA"/>
    <w:rsid w:val="006D4DBA"/>
    <w:rsid w:val="006D4E0C"/>
    <w:rsid w:val="006D61F7"/>
    <w:rsid w:val="006D6AEB"/>
    <w:rsid w:val="006D7B1D"/>
    <w:rsid w:val="006E2CE6"/>
    <w:rsid w:val="006E3E34"/>
    <w:rsid w:val="006E5C56"/>
    <w:rsid w:val="006E6EAD"/>
    <w:rsid w:val="006F34BC"/>
    <w:rsid w:val="006F430E"/>
    <w:rsid w:val="006F5D5E"/>
    <w:rsid w:val="007025AD"/>
    <w:rsid w:val="00704E13"/>
    <w:rsid w:val="0071051A"/>
    <w:rsid w:val="00711B06"/>
    <w:rsid w:val="00712549"/>
    <w:rsid w:val="0071413F"/>
    <w:rsid w:val="00720113"/>
    <w:rsid w:val="007219B0"/>
    <w:rsid w:val="007234D4"/>
    <w:rsid w:val="00724C5B"/>
    <w:rsid w:val="00725046"/>
    <w:rsid w:val="00727E77"/>
    <w:rsid w:val="00730C98"/>
    <w:rsid w:val="00732485"/>
    <w:rsid w:val="00732650"/>
    <w:rsid w:val="007334ED"/>
    <w:rsid w:val="00733D9E"/>
    <w:rsid w:val="00734409"/>
    <w:rsid w:val="00735080"/>
    <w:rsid w:val="00736A2A"/>
    <w:rsid w:val="00737F48"/>
    <w:rsid w:val="00741606"/>
    <w:rsid w:val="00742804"/>
    <w:rsid w:val="007442C8"/>
    <w:rsid w:val="007447D2"/>
    <w:rsid w:val="007450EA"/>
    <w:rsid w:val="00747CCF"/>
    <w:rsid w:val="007506AA"/>
    <w:rsid w:val="00750A3A"/>
    <w:rsid w:val="00751BDD"/>
    <w:rsid w:val="00751D31"/>
    <w:rsid w:val="00754068"/>
    <w:rsid w:val="0075479E"/>
    <w:rsid w:val="0075544A"/>
    <w:rsid w:val="007559C5"/>
    <w:rsid w:val="00756F43"/>
    <w:rsid w:val="00760421"/>
    <w:rsid w:val="00760CAF"/>
    <w:rsid w:val="00762D7F"/>
    <w:rsid w:val="0076362E"/>
    <w:rsid w:val="007636F6"/>
    <w:rsid w:val="00765AA7"/>
    <w:rsid w:val="0077460E"/>
    <w:rsid w:val="00775237"/>
    <w:rsid w:val="0077545B"/>
    <w:rsid w:val="00776203"/>
    <w:rsid w:val="00777A6A"/>
    <w:rsid w:val="00780315"/>
    <w:rsid w:val="00781350"/>
    <w:rsid w:val="00785F03"/>
    <w:rsid w:val="00787B4C"/>
    <w:rsid w:val="007906B1"/>
    <w:rsid w:val="00790FDC"/>
    <w:rsid w:val="0079315C"/>
    <w:rsid w:val="00796844"/>
    <w:rsid w:val="00796888"/>
    <w:rsid w:val="0079743E"/>
    <w:rsid w:val="00797AB2"/>
    <w:rsid w:val="007A04CA"/>
    <w:rsid w:val="007A1613"/>
    <w:rsid w:val="007A4641"/>
    <w:rsid w:val="007A54B4"/>
    <w:rsid w:val="007B4C27"/>
    <w:rsid w:val="007B4C6E"/>
    <w:rsid w:val="007B4F62"/>
    <w:rsid w:val="007B5822"/>
    <w:rsid w:val="007B604E"/>
    <w:rsid w:val="007B64E1"/>
    <w:rsid w:val="007B778F"/>
    <w:rsid w:val="007C05E7"/>
    <w:rsid w:val="007C1045"/>
    <w:rsid w:val="007C1B7F"/>
    <w:rsid w:val="007C39A6"/>
    <w:rsid w:val="007C3A43"/>
    <w:rsid w:val="007C730C"/>
    <w:rsid w:val="007D1B5E"/>
    <w:rsid w:val="007D53F6"/>
    <w:rsid w:val="007D68B1"/>
    <w:rsid w:val="007D718B"/>
    <w:rsid w:val="007E31D3"/>
    <w:rsid w:val="007E3342"/>
    <w:rsid w:val="007E41DF"/>
    <w:rsid w:val="007E421A"/>
    <w:rsid w:val="007E4791"/>
    <w:rsid w:val="007E6F98"/>
    <w:rsid w:val="007F0136"/>
    <w:rsid w:val="007F0C7F"/>
    <w:rsid w:val="007F1254"/>
    <w:rsid w:val="007F20D0"/>
    <w:rsid w:val="007F24D3"/>
    <w:rsid w:val="007F3E19"/>
    <w:rsid w:val="007F408B"/>
    <w:rsid w:val="007F7B52"/>
    <w:rsid w:val="00800938"/>
    <w:rsid w:val="00803AB2"/>
    <w:rsid w:val="00803AB7"/>
    <w:rsid w:val="00803E22"/>
    <w:rsid w:val="00804C0B"/>
    <w:rsid w:val="00807458"/>
    <w:rsid w:val="008105E7"/>
    <w:rsid w:val="00810CD9"/>
    <w:rsid w:val="00811665"/>
    <w:rsid w:val="00811799"/>
    <w:rsid w:val="00815153"/>
    <w:rsid w:val="00816E23"/>
    <w:rsid w:val="00820149"/>
    <w:rsid w:val="0082030B"/>
    <w:rsid w:val="00820B04"/>
    <w:rsid w:val="00822782"/>
    <w:rsid w:val="00822D27"/>
    <w:rsid w:val="00825A40"/>
    <w:rsid w:val="00825DE9"/>
    <w:rsid w:val="00825F1C"/>
    <w:rsid w:val="00831A74"/>
    <w:rsid w:val="008365CC"/>
    <w:rsid w:val="00836C7A"/>
    <w:rsid w:val="00843746"/>
    <w:rsid w:val="00843CEA"/>
    <w:rsid w:val="0084483E"/>
    <w:rsid w:val="00846179"/>
    <w:rsid w:val="0084643B"/>
    <w:rsid w:val="00847AB5"/>
    <w:rsid w:val="00847E2F"/>
    <w:rsid w:val="00850D17"/>
    <w:rsid w:val="0085153E"/>
    <w:rsid w:val="00853859"/>
    <w:rsid w:val="008562D5"/>
    <w:rsid w:val="00856957"/>
    <w:rsid w:val="008604E6"/>
    <w:rsid w:val="00860F72"/>
    <w:rsid w:val="00862566"/>
    <w:rsid w:val="00864A1C"/>
    <w:rsid w:val="0086556E"/>
    <w:rsid w:val="008702B8"/>
    <w:rsid w:val="008703B7"/>
    <w:rsid w:val="00870759"/>
    <w:rsid w:val="0087101F"/>
    <w:rsid w:val="0087260E"/>
    <w:rsid w:val="008737C8"/>
    <w:rsid w:val="008752A3"/>
    <w:rsid w:val="00877BFA"/>
    <w:rsid w:val="00877BFB"/>
    <w:rsid w:val="0088046F"/>
    <w:rsid w:val="00880975"/>
    <w:rsid w:val="00880C70"/>
    <w:rsid w:val="00882041"/>
    <w:rsid w:val="00883BBC"/>
    <w:rsid w:val="00883E2F"/>
    <w:rsid w:val="00883E54"/>
    <w:rsid w:val="00884135"/>
    <w:rsid w:val="00886EA6"/>
    <w:rsid w:val="00891CE1"/>
    <w:rsid w:val="008924D1"/>
    <w:rsid w:val="00892A33"/>
    <w:rsid w:val="00892A7C"/>
    <w:rsid w:val="008931B5"/>
    <w:rsid w:val="008974B9"/>
    <w:rsid w:val="008A2C6E"/>
    <w:rsid w:val="008A328F"/>
    <w:rsid w:val="008A43A2"/>
    <w:rsid w:val="008A6061"/>
    <w:rsid w:val="008A6E6F"/>
    <w:rsid w:val="008A75BD"/>
    <w:rsid w:val="008B0EB8"/>
    <w:rsid w:val="008B14FF"/>
    <w:rsid w:val="008B1F98"/>
    <w:rsid w:val="008B272E"/>
    <w:rsid w:val="008B47EE"/>
    <w:rsid w:val="008B5D45"/>
    <w:rsid w:val="008B5E50"/>
    <w:rsid w:val="008B730D"/>
    <w:rsid w:val="008B7725"/>
    <w:rsid w:val="008C240F"/>
    <w:rsid w:val="008C2562"/>
    <w:rsid w:val="008C605C"/>
    <w:rsid w:val="008C7E52"/>
    <w:rsid w:val="008D2ABF"/>
    <w:rsid w:val="008D36A1"/>
    <w:rsid w:val="008D4102"/>
    <w:rsid w:val="008D589E"/>
    <w:rsid w:val="008D7FEB"/>
    <w:rsid w:val="008E09B7"/>
    <w:rsid w:val="008E1688"/>
    <w:rsid w:val="008E17E1"/>
    <w:rsid w:val="008E29CC"/>
    <w:rsid w:val="008E661C"/>
    <w:rsid w:val="008E68C4"/>
    <w:rsid w:val="008E7F3E"/>
    <w:rsid w:val="008F0595"/>
    <w:rsid w:val="008F0DC6"/>
    <w:rsid w:val="008F5F3D"/>
    <w:rsid w:val="008F6073"/>
    <w:rsid w:val="008F6534"/>
    <w:rsid w:val="00901F8C"/>
    <w:rsid w:val="00902170"/>
    <w:rsid w:val="0090277E"/>
    <w:rsid w:val="0090381B"/>
    <w:rsid w:val="00905143"/>
    <w:rsid w:val="00905693"/>
    <w:rsid w:val="00906158"/>
    <w:rsid w:val="00906167"/>
    <w:rsid w:val="0090700F"/>
    <w:rsid w:val="009078EB"/>
    <w:rsid w:val="009128D1"/>
    <w:rsid w:val="00913909"/>
    <w:rsid w:val="00914A2C"/>
    <w:rsid w:val="00914F85"/>
    <w:rsid w:val="009151C3"/>
    <w:rsid w:val="00917DC0"/>
    <w:rsid w:val="00923231"/>
    <w:rsid w:val="0092425A"/>
    <w:rsid w:val="00926378"/>
    <w:rsid w:val="00926DA9"/>
    <w:rsid w:val="00927F8E"/>
    <w:rsid w:val="009307AF"/>
    <w:rsid w:val="00930A32"/>
    <w:rsid w:val="009348BF"/>
    <w:rsid w:val="00934D9A"/>
    <w:rsid w:val="00937D93"/>
    <w:rsid w:val="00937E21"/>
    <w:rsid w:val="00940432"/>
    <w:rsid w:val="00945586"/>
    <w:rsid w:val="00946645"/>
    <w:rsid w:val="00946BFC"/>
    <w:rsid w:val="009504D0"/>
    <w:rsid w:val="00951CCF"/>
    <w:rsid w:val="00952F54"/>
    <w:rsid w:val="0095453C"/>
    <w:rsid w:val="00954B57"/>
    <w:rsid w:val="00955076"/>
    <w:rsid w:val="0095585B"/>
    <w:rsid w:val="00960991"/>
    <w:rsid w:val="00960D8C"/>
    <w:rsid w:val="009616B5"/>
    <w:rsid w:val="00961710"/>
    <w:rsid w:val="00961C32"/>
    <w:rsid w:val="00963018"/>
    <w:rsid w:val="00963E68"/>
    <w:rsid w:val="0096421F"/>
    <w:rsid w:val="00964364"/>
    <w:rsid w:val="0096492A"/>
    <w:rsid w:val="009663C5"/>
    <w:rsid w:val="009709DB"/>
    <w:rsid w:val="009723D6"/>
    <w:rsid w:val="00972ED8"/>
    <w:rsid w:val="009734B2"/>
    <w:rsid w:val="009736A6"/>
    <w:rsid w:val="00980D34"/>
    <w:rsid w:val="0098120A"/>
    <w:rsid w:val="00982563"/>
    <w:rsid w:val="00984188"/>
    <w:rsid w:val="00984C49"/>
    <w:rsid w:val="0098580A"/>
    <w:rsid w:val="00987E18"/>
    <w:rsid w:val="009922F8"/>
    <w:rsid w:val="009961DF"/>
    <w:rsid w:val="0099740B"/>
    <w:rsid w:val="009A008B"/>
    <w:rsid w:val="009A01FD"/>
    <w:rsid w:val="009A1A2F"/>
    <w:rsid w:val="009A31AC"/>
    <w:rsid w:val="009A331B"/>
    <w:rsid w:val="009B20F2"/>
    <w:rsid w:val="009B3CE5"/>
    <w:rsid w:val="009B554D"/>
    <w:rsid w:val="009B5B37"/>
    <w:rsid w:val="009B5F83"/>
    <w:rsid w:val="009B6C5A"/>
    <w:rsid w:val="009C158A"/>
    <w:rsid w:val="009C1A76"/>
    <w:rsid w:val="009C265C"/>
    <w:rsid w:val="009C2A1A"/>
    <w:rsid w:val="009C3D88"/>
    <w:rsid w:val="009C47D3"/>
    <w:rsid w:val="009C48E0"/>
    <w:rsid w:val="009C519C"/>
    <w:rsid w:val="009C5856"/>
    <w:rsid w:val="009C59F0"/>
    <w:rsid w:val="009C5BDA"/>
    <w:rsid w:val="009D0CAC"/>
    <w:rsid w:val="009D1943"/>
    <w:rsid w:val="009D203A"/>
    <w:rsid w:val="009D2144"/>
    <w:rsid w:val="009D2CAB"/>
    <w:rsid w:val="009D3195"/>
    <w:rsid w:val="009D44DA"/>
    <w:rsid w:val="009D4B8B"/>
    <w:rsid w:val="009D5AAB"/>
    <w:rsid w:val="009D6E81"/>
    <w:rsid w:val="009D73FB"/>
    <w:rsid w:val="009D76C2"/>
    <w:rsid w:val="009E061B"/>
    <w:rsid w:val="009E1C86"/>
    <w:rsid w:val="009E2F8A"/>
    <w:rsid w:val="009E3ADA"/>
    <w:rsid w:val="009E550E"/>
    <w:rsid w:val="009E6C17"/>
    <w:rsid w:val="009E6CD2"/>
    <w:rsid w:val="009E6F66"/>
    <w:rsid w:val="009E7D73"/>
    <w:rsid w:val="009F0FED"/>
    <w:rsid w:val="009F19A6"/>
    <w:rsid w:val="009F26AF"/>
    <w:rsid w:val="009F2900"/>
    <w:rsid w:val="009F3393"/>
    <w:rsid w:val="009F46C5"/>
    <w:rsid w:val="009F6F7A"/>
    <w:rsid w:val="009F76FE"/>
    <w:rsid w:val="00A00071"/>
    <w:rsid w:val="00A02310"/>
    <w:rsid w:val="00A03E9C"/>
    <w:rsid w:val="00A05280"/>
    <w:rsid w:val="00A065BF"/>
    <w:rsid w:val="00A078AB"/>
    <w:rsid w:val="00A10954"/>
    <w:rsid w:val="00A1111E"/>
    <w:rsid w:val="00A1284B"/>
    <w:rsid w:val="00A12D28"/>
    <w:rsid w:val="00A16A89"/>
    <w:rsid w:val="00A17C91"/>
    <w:rsid w:val="00A20552"/>
    <w:rsid w:val="00A237C2"/>
    <w:rsid w:val="00A23C09"/>
    <w:rsid w:val="00A24D67"/>
    <w:rsid w:val="00A25415"/>
    <w:rsid w:val="00A27395"/>
    <w:rsid w:val="00A32E02"/>
    <w:rsid w:val="00A33CF0"/>
    <w:rsid w:val="00A36101"/>
    <w:rsid w:val="00A40EE8"/>
    <w:rsid w:val="00A411D4"/>
    <w:rsid w:val="00A421D9"/>
    <w:rsid w:val="00A44610"/>
    <w:rsid w:val="00A450DE"/>
    <w:rsid w:val="00A47277"/>
    <w:rsid w:val="00A532C3"/>
    <w:rsid w:val="00A539F6"/>
    <w:rsid w:val="00A53A74"/>
    <w:rsid w:val="00A54855"/>
    <w:rsid w:val="00A54F2D"/>
    <w:rsid w:val="00A609A1"/>
    <w:rsid w:val="00A609F3"/>
    <w:rsid w:val="00A612C9"/>
    <w:rsid w:val="00A61344"/>
    <w:rsid w:val="00A62E1A"/>
    <w:rsid w:val="00A63FB7"/>
    <w:rsid w:val="00A6678F"/>
    <w:rsid w:val="00A701EF"/>
    <w:rsid w:val="00A71885"/>
    <w:rsid w:val="00A71A86"/>
    <w:rsid w:val="00A7249A"/>
    <w:rsid w:val="00A72CD3"/>
    <w:rsid w:val="00A734D7"/>
    <w:rsid w:val="00A73CB7"/>
    <w:rsid w:val="00A77825"/>
    <w:rsid w:val="00A834DA"/>
    <w:rsid w:val="00A8417C"/>
    <w:rsid w:val="00A86A34"/>
    <w:rsid w:val="00A90D59"/>
    <w:rsid w:val="00A9447F"/>
    <w:rsid w:val="00A94EC6"/>
    <w:rsid w:val="00A966D7"/>
    <w:rsid w:val="00A967CE"/>
    <w:rsid w:val="00AA50DF"/>
    <w:rsid w:val="00AA6340"/>
    <w:rsid w:val="00AA6783"/>
    <w:rsid w:val="00AB24FD"/>
    <w:rsid w:val="00AB2834"/>
    <w:rsid w:val="00AB46FE"/>
    <w:rsid w:val="00AB55C4"/>
    <w:rsid w:val="00AB6376"/>
    <w:rsid w:val="00AB680E"/>
    <w:rsid w:val="00AB7712"/>
    <w:rsid w:val="00AC1449"/>
    <w:rsid w:val="00AC267D"/>
    <w:rsid w:val="00AC2D1F"/>
    <w:rsid w:val="00AC306E"/>
    <w:rsid w:val="00AC408F"/>
    <w:rsid w:val="00AC5031"/>
    <w:rsid w:val="00AC6CE4"/>
    <w:rsid w:val="00AC793F"/>
    <w:rsid w:val="00AD23AD"/>
    <w:rsid w:val="00AD474A"/>
    <w:rsid w:val="00AD569D"/>
    <w:rsid w:val="00AE42A2"/>
    <w:rsid w:val="00AE4BBF"/>
    <w:rsid w:val="00AF21B7"/>
    <w:rsid w:val="00AF6C9D"/>
    <w:rsid w:val="00AF6DC7"/>
    <w:rsid w:val="00B00CD3"/>
    <w:rsid w:val="00B0159B"/>
    <w:rsid w:val="00B03DE9"/>
    <w:rsid w:val="00B03F6B"/>
    <w:rsid w:val="00B0424D"/>
    <w:rsid w:val="00B0463E"/>
    <w:rsid w:val="00B04C0E"/>
    <w:rsid w:val="00B1011D"/>
    <w:rsid w:val="00B126A8"/>
    <w:rsid w:val="00B12956"/>
    <w:rsid w:val="00B15EE2"/>
    <w:rsid w:val="00B1736A"/>
    <w:rsid w:val="00B1759A"/>
    <w:rsid w:val="00B17745"/>
    <w:rsid w:val="00B17B78"/>
    <w:rsid w:val="00B17EDD"/>
    <w:rsid w:val="00B2089F"/>
    <w:rsid w:val="00B21409"/>
    <w:rsid w:val="00B224EE"/>
    <w:rsid w:val="00B24355"/>
    <w:rsid w:val="00B24DA0"/>
    <w:rsid w:val="00B254DD"/>
    <w:rsid w:val="00B26F53"/>
    <w:rsid w:val="00B30FEE"/>
    <w:rsid w:val="00B312E9"/>
    <w:rsid w:val="00B336F7"/>
    <w:rsid w:val="00B34B9B"/>
    <w:rsid w:val="00B41A11"/>
    <w:rsid w:val="00B4241A"/>
    <w:rsid w:val="00B42A95"/>
    <w:rsid w:val="00B43482"/>
    <w:rsid w:val="00B43BCA"/>
    <w:rsid w:val="00B473F2"/>
    <w:rsid w:val="00B478F1"/>
    <w:rsid w:val="00B50CAA"/>
    <w:rsid w:val="00B50EDE"/>
    <w:rsid w:val="00B511EE"/>
    <w:rsid w:val="00B513FB"/>
    <w:rsid w:val="00B52015"/>
    <w:rsid w:val="00B56C18"/>
    <w:rsid w:val="00B576FF"/>
    <w:rsid w:val="00B61675"/>
    <w:rsid w:val="00B6175F"/>
    <w:rsid w:val="00B6290B"/>
    <w:rsid w:val="00B63614"/>
    <w:rsid w:val="00B65430"/>
    <w:rsid w:val="00B65F8C"/>
    <w:rsid w:val="00B6655B"/>
    <w:rsid w:val="00B66879"/>
    <w:rsid w:val="00B66F59"/>
    <w:rsid w:val="00B70862"/>
    <w:rsid w:val="00B70E3A"/>
    <w:rsid w:val="00B7175C"/>
    <w:rsid w:val="00B72A3E"/>
    <w:rsid w:val="00B73B1E"/>
    <w:rsid w:val="00B74633"/>
    <w:rsid w:val="00B746AA"/>
    <w:rsid w:val="00B74BED"/>
    <w:rsid w:val="00B75018"/>
    <w:rsid w:val="00B7578D"/>
    <w:rsid w:val="00B80464"/>
    <w:rsid w:val="00B80970"/>
    <w:rsid w:val="00B80C58"/>
    <w:rsid w:val="00B832FC"/>
    <w:rsid w:val="00B848C2"/>
    <w:rsid w:val="00B8745D"/>
    <w:rsid w:val="00B87DE1"/>
    <w:rsid w:val="00B9106D"/>
    <w:rsid w:val="00B91324"/>
    <w:rsid w:val="00B93E84"/>
    <w:rsid w:val="00B93EB1"/>
    <w:rsid w:val="00B94802"/>
    <w:rsid w:val="00B9537A"/>
    <w:rsid w:val="00B96960"/>
    <w:rsid w:val="00B96FA9"/>
    <w:rsid w:val="00BA038C"/>
    <w:rsid w:val="00BA1F5F"/>
    <w:rsid w:val="00BA2BEE"/>
    <w:rsid w:val="00BA3276"/>
    <w:rsid w:val="00BA3CF2"/>
    <w:rsid w:val="00BA3F5E"/>
    <w:rsid w:val="00BA5396"/>
    <w:rsid w:val="00BA5A5C"/>
    <w:rsid w:val="00BB3BE1"/>
    <w:rsid w:val="00BB4759"/>
    <w:rsid w:val="00BB53DE"/>
    <w:rsid w:val="00BB7198"/>
    <w:rsid w:val="00BC0236"/>
    <w:rsid w:val="00BC0965"/>
    <w:rsid w:val="00BC16D2"/>
    <w:rsid w:val="00BC4DA5"/>
    <w:rsid w:val="00BC5D69"/>
    <w:rsid w:val="00BC5DAD"/>
    <w:rsid w:val="00BC7529"/>
    <w:rsid w:val="00BC7BAD"/>
    <w:rsid w:val="00BD0063"/>
    <w:rsid w:val="00BD078A"/>
    <w:rsid w:val="00BD3215"/>
    <w:rsid w:val="00BD3D82"/>
    <w:rsid w:val="00BD600F"/>
    <w:rsid w:val="00BD6249"/>
    <w:rsid w:val="00BE0EA1"/>
    <w:rsid w:val="00BE0F44"/>
    <w:rsid w:val="00BE2730"/>
    <w:rsid w:val="00BE50D8"/>
    <w:rsid w:val="00BE5B6A"/>
    <w:rsid w:val="00BE5F0C"/>
    <w:rsid w:val="00BE61AC"/>
    <w:rsid w:val="00BE7338"/>
    <w:rsid w:val="00BE77F5"/>
    <w:rsid w:val="00BE7D4E"/>
    <w:rsid w:val="00BF1666"/>
    <w:rsid w:val="00C01763"/>
    <w:rsid w:val="00C0357A"/>
    <w:rsid w:val="00C0357D"/>
    <w:rsid w:val="00C03BEE"/>
    <w:rsid w:val="00C04466"/>
    <w:rsid w:val="00C0480E"/>
    <w:rsid w:val="00C07956"/>
    <w:rsid w:val="00C14ECE"/>
    <w:rsid w:val="00C16CDD"/>
    <w:rsid w:val="00C17B75"/>
    <w:rsid w:val="00C227E8"/>
    <w:rsid w:val="00C25A48"/>
    <w:rsid w:val="00C2652D"/>
    <w:rsid w:val="00C2674A"/>
    <w:rsid w:val="00C26EEE"/>
    <w:rsid w:val="00C31A55"/>
    <w:rsid w:val="00C31A7D"/>
    <w:rsid w:val="00C32AA8"/>
    <w:rsid w:val="00C404F5"/>
    <w:rsid w:val="00C44B73"/>
    <w:rsid w:val="00C45B5F"/>
    <w:rsid w:val="00C46BF2"/>
    <w:rsid w:val="00C51CCA"/>
    <w:rsid w:val="00C5534E"/>
    <w:rsid w:val="00C55C16"/>
    <w:rsid w:val="00C56115"/>
    <w:rsid w:val="00C60004"/>
    <w:rsid w:val="00C6287C"/>
    <w:rsid w:val="00C63CFA"/>
    <w:rsid w:val="00C64EE9"/>
    <w:rsid w:val="00C65841"/>
    <w:rsid w:val="00C65E60"/>
    <w:rsid w:val="00C709C3"/>
    <w:rsid w:val="00C73EA2"/>
    <w:rsid w:val="00C76BCB"/>
    <w:rsid w:val="00C772AA"/>
    <w:rsid w:val="00C812ED"/>
    <w:rsid w:val="00C817F6"/>
    <w:rsid w:val="00C81F71"/>
    <w:rsid w:val="00C825EF"/>
    <w:rsid w:val="00C82D8B"/>
    <w:rsid w:val="00C847AC"/>
    <w:rsid w:val="00C84B3A"/>
    <w:rsid w:val="00C8511D"/>
    <w:rsid w:val="00C85354"/>
    <w:rsid w:val="00C8592B"/>
    <w:rsid w:val="00C87B41"/>
    <w:rsid w:val="00C91127"/>
    <w:rsid w:val="00C95897"/>
    <w:rsid w:val="00C9666A"/>
    <w:rsid w:val="00CA2200"/>
    <w:rsid w:val="00CA3388"/>
    <w:rsid w:val="00CA5076"/>
    <w:rsid w:val="00CA557C"/>
    <w:rsid w:val="00CA77CA"/>
    <w:rsid w:val="00CA79C3"/>
    <w:rsid w:val="00CB20D5"/>
    <w:rsid w:val="00CB2582"/>
    <w:rsid w:val="00CB2DFD"/>
    <w:rsid w:val="00CB42C3"/>
    <w:rsid w:val="00CB4E3F"/>
    <w:rsid w:val="00CB7848"/>
    <w:rsid w:val="00CC02A6"/>
    <w:rsid w:val="00CC086C"/>
    <w:rsid w:val="00CC34B5"/>
    <w:rsid w:val="00CC3E5D"/>
    <w:rsid w:val="00CC49BA"/>
    <w:rsid w:val="00CC4ED5"/>
    <w:rsid w:val="00CC529A"/>
    <w:rsid w:val="00CC5C16"/>
    <w:rsid w:val="00CC6A22"/>
    <w:rsid w:val="00CC747C"/>
    <w:rsid w:val="00CD3E43"/>
    <w:rsid w:val="00CD6A05"/>
    <w:rsid w:val="00CD7883"/>
    <w:rsid w:val="00CD7FE5"/>
    <w:rsid w:val="00CE3C2A"/>
    <w:rsid w:val="00CE48EE"/>
    <w:rsid w:val="00CE53B9"/>
    <w:rsid w:val="00CF0A06"/>
    <w:rsid w:val="00CF0E34"/>
    <w:rsid w:val="00CF1D24"/>
    <w:rsid w:val="00CF1DDA"/>
    <w:rsid w:val="00CF7D06"/>
    <w:rsid w:val="00D00C7B"/>
    <w:rsid w:val="00D01440"/>
    <w:rsid w:val="00D01C99"/>
    <w:rsid w:val="00D028D0"/>
    <w:rsid w:val="00D02AAC"/>
    <w:rsid w:val="00D0344A"/>
    <w:rsid w:val="00D0505D"/>
    <w:rsid w:val="00D06BC5"/>
    <w:rsid w:val="00D06EE4"/>
    <w:rsid w:val="00D078D5"/>
    <w:rsid w:val="00D07A95"/>
    <w:rsid w:val="00D12043"/>
    <w:rsid w:val="00D12DAB"/>
    <w:rsid w:val="00D1306D"/>
    <w:rsid w:val="00D1364A"/>
    <w:rsid w:val="00D15A4E"/>
    <w:rsid w:val="00D16052"/>
    <w:rsid w:val="00D16929"/>
    <w:rsid w:val="00D1792C"/>
    <w:rsid w:val="00D207C2"/>
    <w:rsid w:val="00D22656"/>
    <w:rsid w:val="00D237A7"/>
    <w:rsid w:val="00D23EE1"/>
    <w:rsid w:val="00D26CCC"/>
    <w:rsid w:val="00D27CC4"/>
    <w:rsid w:val="00D33483"/>
    <w:rsid w:val="00D33E9D"/>
    <w:rsid w:val="00D346E8"/>
    <w:rsid w:val="00D35396"/>
    <w:rsid w:val="00D36888"/>
    <w:rsid w:val="00D36B44"/>
    <w:rsid w:val="00D37896"/>
    <w:rsid w:val="00D40252"/>
    <w:rsid w:val="00D421BD"/>
    <w:rsid w:val="00D44BDE"/>
    <w:rsid w:val="00D44FC7"/>
    <w:rsid w:val="00D45DB2"/>
    <w:rsid w:val="00D46034"/>
    <w:rsid w:val="00D46107"/>
    <w:rsid w:val="00D469FE"/>
    <w:rsid w:val="00D5195D"/>
    <w:rsid w:val="00D52433"/>
    <w:rsid w:val="00D52E5A"/>
    <w:rsid w:val="00D54745"/>
    <w:rsid w:val="00D5689E"/>
    <w:rsid w:val="00D6134F"/>
    <w:rsid w:val="00D6136A"/>
    <w:rsid w:val="00D62100"/>
    <w:rsid w:val="00D6292C"/>
    <w:rsid w:val="00D6413A"/>
    <w:rsid w:val="00D65135"/>
    <w:rsid w:val="00D665C5"/>
    <w:rsid w:val="00D666D8"/>
    <w:rsid w:val="00D67E36"/>
    <w:rsid w:val="00D70FC4"/>
    <w:rsid w:val="00D71A08"/>
    <w:rsid w:val="00D724D5"/>
    <w:rsid w:val="00D7457B"/>
    <w:rsid w:val="00D758DC"/>
    <w:rsid w:val="00D808B5"/>
    <w:rsid w:val="00D81D5D"/>
    <w:rsid w:val="00D82814"/>
    <w:rsid w:val="00D82FFB"/>
    <w:rsid w:val="00D92922"/>
    <w:rsid w:val="00D92D5C"/>
    <w:rsid w:val="00D944EB"/>
    <w:rsid w:val="00D956B1"/>
    <w:rsid w:val="00D95ED8"/>
    <w:rsid w:val="00D96CEB"/>
    <w:rsid w:val="00D96D27"/>
    <w:rsid w:val="00D9723D"/>
    <w:rsid w:val="00DA2297"/>
    <w:rsid w:val="00DA2682"/>
    <w:rsid w:val="00DA3FFB"/>
    <w:rsid w:val="00DA44FC"/>
    <w:rsid w:val="00DA5A2F"/>
    <w:rsid w:val="00DA6EE2"/>
    <w:rsid w:val="00DB2372"/>
    <w:rsid w:val="00DB2575"/>
    <w:rsid w:val="00DB46E1"/>
    <w:rsid w:val="00DB61C6"/>
    <w:rsid w:val="00DB666B"/>
    <w:rsid w:val="00DB68C7"/>
    <w:rsid w:val="00DC152E"/>
    <w:rsid w:val="00DC245F"/>
    <w:rsid w:val="00DC2551"/>
    <w:rsid w:val="00DC4342"/>
    <w:rsid w:val="00DC45E5"/>
    <w:rsid w:val="00DC5913"/>
    <w:rsid w:val="00DC5D4C"/>
    <w:rsid w:val="00DD1141"/>
    <w:rsid w:val="00DD2463"/>
    <w:rsid w:val="00DD3FFE"/>
    <w:rsid w:val="00DD6A2F"/>
    <w:rsid w:val="00DE1964"/>
    <w:rsid w:val="00DE5472"/>
    <w:rsid w:val="00DE5FE1"/>
    <w:rsid w:val="00DE62DF"/>
    <w:rsid w:val="00DE62E9"/>
    <w:rsid w:val="00DE66CE"/>
    <w:rsid w:val="00DF00E8"/>
    <w:rsid w:val="00DF0750"/>
    <w:rsid w:val="00DF0930"/>
    <w:rsid w:val="00DF209C"/>
    <w:rsid w:val="00DF34BC"/>
    <w:rsid w:val="00DF3C4D"/>
    <w:rsid w:val="00E01A93"/>
    <w:rsid w:val="00E01D4D"/>
    <w:rsid w:val="00E0574B"/>
    <w:rsid w:val="00E107CB"/>
    <w:rsid w:val="00E112C4"/>
    <w:rsid w:val="00E1562F"/>
    <w:rsid w:val="00E16746"/>
    <w:rsid w:val="00E17D67"/>
    <w:rsid w:val="00E22B9F"/>
    <w:rsid w:val="00E22E37"/>
    <w:rsid w:val="00E23500"/>
    <w:rsid w:val="00E2405E"/>
    <w:rsid w:val="00E24B2F"/>
    <w:rsid w:val="00E24CED"/>
    <w:rsid w:val="00E306F1"/>
    <w:rsid w:val="00E3289B"/>
    <w:rsid w:val="00E3315B"/>
    <w:rsid w:val="00E33F90"/>
    <w:rsid w:val="00E357AC"/>
    <w:rsid w:val="00E41EDE"/>
    <w:rsid w:val="00E44DFD"/>
    <w:rsid w:val="00E451E8"/>
    <w:rsid w:val="00E453C2"/>
    <w:rsid w:val="00E45960"/>
    <w:rsid w:val="00E476C6"/>
    <w:rsid w:val="00E47B08"/>
    <w:rsid w:val="00E51E16"/>
    <w:rsid w:val="00E52C2C"/>
    <w:rsid w:val="00E53BFB"/>
    <w:rsid w:val="00E53F27"/>
    <w:rsid w:val="00E56A48"/>
    <w:rsid w:val="00E57C16"/>
    <w:rsid w:val="00E623BC"/>
    <w:rsid w:val="00E6439A"/>
    <w:rsid w:val="00E647BB"/>
    <w:rsid w:val="00E6505D"/>
    <w:rsid w:val="00E65DDD"/>
    <w:rsid w:val="00E66A55"/>
    <w:rsid w:val="00E66D69"/>
    <w:rsid w:val="00E66D73"/>
    <w:rsid w:val="00E66EE2"/>
    <w:rsid w:val="00E6712F"/>
    <w:rsid w:val="00E719F4"/>
    <w:rsid w:val="00E73A53"/>
    <w:rsid w:val="00E7492C"/>
    <w:rsid w:val="00E749D0"/>
    <w:rsid w:val="00E74C14"/>
    <w:rsid w:val="00E76110"/>
    <w:rsid w:val="00E76919"/>
    <w:rsid w:val="00E8063E"/>
    <w:rsid w:val="00E812F8"/>
    <w:rsid w:val="00E82DA8"/>
    <w:rsid w:val="00E844C1"/>
    <w:rsid w:val="00E848B1"/>
    <w:rsid w:val="00E84E67"/>
    <w:rsid w:val="00E86B8C"/>
    <w:rsid w:val="00E93E59"/>
    <w:rsid w:val="00E952EF"/>
    <w:rsid w:val="00E9667A"/>
    <w:rsid w:val="00EA02A0"/>
    <w:rsid w:val="00EA6A8D"/>
    <w:rsid w:val="00EB0702"/>
    <w:rsid w:val="00EB2105"/>
    <w:rsid w:val="00EB3DD6"/>
    <w:rsid w:val="00EB54FE"/>
    <w:rsid w:val="00EC02E5"/>
    <w:rsid w:val="00EC086F"/>
    <w:rsid w:val="00EC0BDA"/>
    <w:rsid w:val="00EC3326"/>
    <w:rsid w:val="00EC4C37"/>
    <w:rsid w:val="00EC7A70"/>
    <w:rsid w:val="00ED02EC"/>
    <w:rsid w:val="00ED7D7D"/>
    <w:rsid w:val="00EE0BB7"/>
    <w:rsid w:val="00EE150A"/>
    <w:rsid w:val="00EE1530"/>
    <w:rsid w:val="00EE3B21"/>
    <w:rsid w:val="00EE4069"/>
    <w:rsid w:val="00EE4DE0"/>
    <w:rsid w:val="00EE5E0B"/>
    <w:rsid w:val="00EE7704"/>
    <w:rsid w:val="00EE775F"/>
    <w:rsid w:val="00EF0CC0"/>
    <w:rsid w:val="00EF2FBB"/>
    <w:rsid w:val="00EF4C40"/>
    <w:rsid w:val="00EF7E1C"/>
    <w:rsid w:val="00EF7FBC"/>
    <w:rsid w:val="00F00357"/>
    <w:rsid w:val="00F004BF"/>
    <w:rsid w:val="00F024C8"/>
    <w:rsid w:val="00F03B02"/>
    <w:rsid w:val="00F041E8"/>
    <w:rsid w:val="00F045EE"/>
    <w:rsid w:val="00F0702D"/>
    <w:rsid w:val="00F0790C"/>
    <w:rsid w:val="00F07FF1"/>
    <w:rsid w:val="00F10839"/>
    <w:rsid w:val="00F115F7"/>
    <w:rsid w:val="00F11FFF"/>
    <w:rsid w:val="00F1241F"/>
    <w:rsid w:val="00F12CEE"/>
    <w:rsid w:val="00F153F5"/>
    <w:rsid w:val="00F17919"/>
    <w:rsid w:val="00F17D55"/>
    <w:rsid w:val="00F21A4D"/>
    <w:rsid w:val="00F2333B"/>
    <w:rsid w:val="00F24F2A"/>
    <w:rsid w:val="00F25FAB"/>
    <w:rsid w:val="00F26151"/>
    <w:rsid w:val="00F2712B"/>
    <w:rsid w:val="00F3035F"/>
    <w:rsid w:val="00F31303"/>
    <w:rsid w:val="00F337E9"/>
    <w:rsid w:val="00F34BC9"/>
    <w:rsid w:val="00F356F2"/>
    <w:rsid w:val="00F37674"/>
    <w:rsid w:val="00F43FB2"/>
    <w:rsid w:val="00F44BE1"/>
    <w:rsid w:val="00F45026"/>
    <w:rsid w:val="00F45B00"/>
    <w:rsid w:val="00F45DE1"/>
    <w:rsid w:val="00F52BEE"/>
    <w:rsid w:val="00F52E4F"/>
    <w:rsid w:val="00F5343D"/>
    <w:rsid w:val="00F54792"/>
    <w:rsid w:val="00F5567E"/>
    <w:rsid w:val="00F6256D"/>
    <w:rsid w:val="00F66457"/>
    <w:rsid w:val="00F66DEA"/>
    <w:rsid w:val="00F67834"/>
    <w:rsid w:val="00F67AFA"/>
    <w:rsid w:val="00F702C8"/>
    <w:rsid w:val="00F719AA"/>
    <w:rsid w:val="00F72560"/>
    <w:rsid w:val="00F75161"/>
    <w:rsid w:val="00F801A7"/>
    <w:rsid w:val="00F8053A"/>
    <w:rsid w:val="00F82013"/>
    <w:rsid w:val="00F83627"/>
    <w:rsid w:val="00F84BB1"/>
    <w:rsid w:val="00F85762"/>
    <w:rsid w:val="00F87C95"/>
    <w:rsid w:val="00F91563"/>
    <w:rsid w:val="00F9189B"/>
    <w:rsid w:val="00F91E7A"/>
    <w:rsid w:val="00F9420B"/>
    <w:rsid w:val="00F97043"/>
    <w:rsid w:val="00F970F6"/>
    <w:rsid w:val="00F976CC"/>
    <w:rsid w:val="00FA0127"/>
    <w:rsid w:val="00FA0CF3"/>
    <w:rsid w:val="00FA20B4"/>
    <w:rsid w:val="00FA20C8"/>
    <w:rsid w:val="00FA47EE"/>
    <w:rsid w:val="00FA4829"/>
    <w:rsid w:val="00FB41C6"/>
    <w:rsid w:val="00FB4256"/>
    <w:rsid w:val="00FB51FD"/>
    <w:rsid w:val="00FB7376"/>
    <w:rsid w:val="00FB7C28"/>
    <w:rsid w:val="00FC18AE"/>
    <w:rsid w:val="00FC2E76"/>
    <w:rsid w:val="00FC6C0E"/>
    <w:rsid w:val="00FD2808"/>
    <w:rsid w:val="00FD3012"/>
    <w:rsid w:val="00FD33F2"/>
    <w:rsid w:val="00FD3E2A"/>
    <w:rsid w:val="00FD4D70"/>
    <w:rsid w:val="00FD599F"/>
    <w:rsid w:val="00FD687C"/>
    <w:rsid w:val="00FD706C"/>
    <w:rsid w:val="00FE2E20"/>
    <w:rsid w:val="00FE3F52"/>
    <w:rsid w:val="00FF1FE6"/>
    <w:rsid w:val="00FF4C8D"/>
    <w:rsid w:val="00FF655F"/>
    <w:rsid w:val="00FF69A9"/>
    <w:rsid w:val="5456248F"/>
    <w:rsid w:val="5AA13A09"/>
    <w:rsid w:val="7447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8E52E"/>
  <w15:docId w15:val="{4CCC7AAA-88A2-4D71-95AF-73D9EB3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qFormat="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20" w:after="120" w:line="600" w:lineRule="exact"/>
      <w:jc w:val="center"/>
      <w:outlineLvl w:val="0"/>
    </w:pPr>
    <w:rPr>
      <w:b/>
      <w:bCs/>
      <w:kern w:val="44"/>
      <w:sz w:val="32"/>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autoSpaceDE w:val="0"/>
      <w:autoSpaceDN w:val="0"/>
      <w:adjustRightInd w:val="0"/>
      <w:spacing w:before="260" w:after="260" w:line="413" w:lineRule="auto"/>
      <w:textAlignment w:val="baseline"/>
      <w:outlineLvl w:val="2"/>
    </w:pPr>
    <w:rPr>
      <w:b/>
      <w:kern w:val="0"/>
      <w:sz w:val="32"/>
      <w:szCs w:val="20"/>
    </w:rPr>
  </w:style>
  <w:style w:type="paragraph" w:styleId="4">
    <w:name w:val="heading 4"/>
    <w:basedOn w:val="a"/>
    <w:next w:val="a"/>
    <w:link w:val="40"/>
    <w:qFormat/>
    <w:pPr>
      <w:keepNext/>
      <w:keepLines/>
      <w:autoSpaceDE w:val="0"/>
      <w:autoSpaceDN w:val="0"/>
      <w:adjustRightInd w:val="0"/>
      <w:spacing w:before="280" w:after="290" w:line="376" w:lineRule="auto"/>
      <w:textAlignment w:val="baseline"/>
      <w:outlineLvl w:val="3"/>
    </w:pPr>
    <w:rPr>
      <w:rFonts w:ascii="Arial" w:eastAsia="黑体" w:hAnsi="Arial"/>
      <w:b/>
      <w:bCs/>
      <w:kern w:val="0"/>
      <w:sz w:val="28"/>
      <w:szCs w:val="28"/>
    </w:rPr>
  </w:style>
  <w:style w:type="paragraph" w:styleId="5">
    <w:name w:val="heading 5"/>
    <w:basedOn w:val="a"/>
    <w:next w:val="a"/>
    <w:link w:val="50"/>
    <w:qFormat/>
    <w:pPr>
      <w:keepNext/>
      <w:keepLines/>
      <w:tabs>
        <w:tab w:val="left" w:pos="1008"/>
        <w:tab w:val="left" w:pos="1200"/>
      </w:tabs>
      <w:spacing w:before="280" w:after="290" w:line="376" w:lineRule="auto"/>
      <w:ind w:left="1200" w:hanging="360"/>
      <w:outlineLvl w:val="4"/>
    </w:pPr>
    <w:rPr>
      <w:b/>
      <w:bCs/>
      <w:sz w:val="28"/>
      <w:szCs w:val="28"/>
    </w:rPr>
  </w:style>
  <w:style w:type="paragraph" w:styleId="6">
    <w:name w:val="heading 6"/>
    <w:basedOn w:val="a"/>
    <w:next w:val="a"/>
    <w:link w:val="60"/>
    <w:qFormat/>
    <w:pPr>
      <w:keepNext/>
      <w:keepLines/>
      <w:tabs>
        <w:tab w:val="left" w:pos="1152"/>
        <w:tab w:val="left" w:pos="1200"/>
      </w:tabs>
      <w:spacing w:before="240" w:after="64" w:line="320" w:lineRule="auto"/>
      <w:ind w:left="1200" w:hanging="360"/>
      <w:outlineLvl w:val="5"/>
    </w:pPr>
    <w:rPr>
      <w:rFonts w:ascii="Arial" w:eastAsia="黑体" w:hAnsi="Arial"/>
      <w:b/>
      <w:bCs/>
      <w:sz w:val="24"/>
    </w:rPr>
  </w:style>
  <w:style w:type="paragraph" w:styleId="7">
    <w:name w:val="heading 7"/>
    <w:basedOn w:val="a"/>
    <w:next w:val="a"/>
    <w:link w:val="70"/>
    <w:qFormat/>
    <w:pPr>
      <w:keepNext/>
      <w:keepLines/>
      <w:tabs>
        <w:tab w:val="left" w:pos="1200"/>
        <w:tab w:val="left" w:pos="1296"/>
      </w:tabs>
      <w:spacing w:before="240" w:after="64" w:line="320" w:lineRule="auto"/>
      <w:ind w:left="1200" w:hanging="360"/>
      <w:outlineLvl w:val="6"/>
    </w:pPr>
    <w:rPr>
      <w:b/>
      <w:bCs/>
      <w:sz w:val="24"/>
    </w:rPr>
  </w:style>
  <w:style w:type="paragraph" w:styleId="8">
    <w:name w:val="heading 8"/>
    <w:basedOn w:val="a"/>
    <w:next w:val="a"/>
    <w:link w:val="80"/>
    <w:qFormat/>
    <w:pPr>
      <w:keepNext/>
      <w:keepLines/>
      <w:tabs>
        <w:tab w:val="left" w:pos="1200"/>
        <w:tab w:val="left" w:pos="1440"/>
      </w:tabs>
      <w:spacing w:before="240" w:after="64" w:line="320" w:lineRule="auto"/>
      <w:ind w:left="1200" w:hanging="360"/>
      <w:outlineLvl w:val="7"/>
    </w:pPr>
    <w:rPr>
      <w:rFonts w:ascii="Arial" w:eastAsia="黑体" w:hAnsi="Arial"/>
      <w:sz w:val="24"/>
    </w:rPr>
  </w:style>
  <w:style w:type="paragraph" w:styleId="9">
    <w:name w:val="heading 9"/>
    <w:basedOn w:val="a"/>
    <w:next w:val="a"/>
    <w:link w:val="90"/>
    <w:qFormat/>
    <w:pPr>
      <w:keepNext/>
      <w:keepLines/>
      <w:tabs>
        <w:tab w:val="left" w:pos="1200"/>
        <w:tab w:val="left" w:pos="1584"/>
        <w:tab w:val="left" w:pos="1910"/>
      </w:tabs>
      <w:spacing w:before="240" w:after="64" w:line="320" w:lineRule="auto"/>
      <w:ind w:left="1910" w:hanging="36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b/>
      <w:bCs/>
      <w:kern w:val="44"/>
      <w:sz w:val="32"/>
      <w:szCs w:val="44"/>
    </w:rPr>
  </w:style>
  <w:style w:type="character" w:customStyle="1" w:styleId="40">
    <w:name w:val="标题 4 字符"/>
    <w:link w:val="4"/>
    <w:qFormat/>
    <w:rPr>
      <w:rFonts w:ascii="Arial" w:eastAsia="黑体" w:hAnsi="Arial"/>
      <w:b/>
      <w:bCs/>
      <w:sz w:val="28"/>
      <w:szCs w:val="28"/>
      <w:lang w:val="en-US" w:eastAsia="zh-CN" w:bidi="ar-SA"/>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a3">
    <w:name w:val="List Number"/>
    <w:basedOn w:val="a"/>
    <w:qFormat/>
    <w:pPr>
      <w:widowControl/>
      <w:tabs>
        <w:tab w:val="left" w:pos="454"/>
        <w:tab w:val="left" w:pos="720"/>
      </w:tabs>
      <w:spacing w:afterLines="50" w:after="156"/>
      <w:ind w:left="454" w:hanging="284"/>
      <w:jc w:val="left"/>
    </w:pPr>
    <w:rPr>
      <w:kern w:val="0"/>
      <w:sz w:val="24"/>
      <w:szCs w:val="20"/>
    </w:rPr>
  </w:style>
  <w:style w:type="paragraph" w:styleId="a4">
    <w:name w:val="Normal Indent"/>
    <w:basedOn w:val="a"/>
    <w:link w:val="a5"/>
    <w:qFormat/>
    <w:pPr>
      <w:ind w:firstLine="420"/>
    </w:pPr>
  </w:style>
  <w:style w:type="character" w:customStyle="1" w:styleId="a5">
    <w:name w:val="正文缩进 字符"/>
    <w:link w:val="a4"/>
    <w:qFormat/>
    <w:rPr>
      <w:rFonts w:eastAsia="宋体"/>
      <w:kern w:val="2"/>
      <w:sz w:val="21"/>
      <w:lang w:val="en-US" w:eastAsia="zh-CN" w:bidi="ar-SA"/>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qFormat/>
    <w:pPr>
      <w:shd w:val="clear" w:color="auto" w:fill="000080"/>
      <w:autoSpaceDE w:val="0"/>
      <w:autoSpaceDN w:val="0"/>
      <w:adjustRightInd w:val="0"/>
      <w:textAlignment w:val="baseline"/>
    </w:pPr>
    <w:rPr>
      <w:kern w:val="0"/>
      <w:sz w:val="24"/>
      <w:szCs w:val="20"/>
    </w:rPr>
  </w:style>
  <w:style w:type="paragraph" w:styleId="a8">
    <w:name w:val="annotation text"/>
    <w:basedOn w:val="a"/>
    <w:link w:val="a9"/>
    <w:semiHidden/>
    <w:qFormat/>
    <w:pPr>
      <w:jc w:val="left"/>
    </w:pPr>
  </w:style>
  <w:style w:type="character" w:customStyle="1" w:styleId="a9">
    <w:name w:val="批注文字 字符"/>
    <w:link w:val="a8"/>
    <w:qFormat/>
    <w:rPr>
      <w:rFonts w:eastAsia="宋体"/>
      <w:kern w:val="2"/>
      <w:sz w:val="21"/>
      <w:szCs w:val="24"/>
      <w:lang w:val="en-US" w:eastAsia="zh-CN" w:bidi="ar-SA"/>
    </w:rPr>
  </w:style>
  <w:style w:type="paragraph" w:styleId="30">
    <w:name w:val="Body Text 3"/>
    <w:basedOn w:val="a"/>
    <w:qFormat/>
    <w:pPr>
      <w:snapToGrid w:val="0"/>
      <w:spacing w:before="50" w:after="50"/>
    </w:pPr>
    <w:rPr>
      <w:rFonts w:eastAsia="仿宋_GB2312" w:hAnsi="宋体"/>
      <w:b/>
      <w:bCs/>
      <w:sz w:val="24"/>
      <w:szCs w:val="20"/>
    </w:rPr>
  </w:style>
  <w:style w:type="paragraph" w:styleId="aa">
    <w:name w:val="Body Text"/>
    <w:basedOn w:val="a"/>
    <w:qFormat/>
    <w:pPr>
      <w:spacing w:after="120"/>
    </w:pPr>
    <w:rPr>
      <w:sz w:val="28"/>
    </w:rPr>
  </w:style>
  <w:style w:type="paragraph" w:styleId="ab">
    <w:name w:val="Body Text Indent"/>
    <w:basedOn w:val="a"/>
    <w:link w:val="ac"/>
    <w:qFormat/>
    <w:pPr>
      <w:spacing w:line="200" w:lineRule="exact"/>
      <w:ind w:firstLine="301"/>
    </w:pPr>
    <w:rPr>
      <w:rFonts w:ascii="宋体" w:hAnsi="Courier New"/>
      <w:spacing w:val="-4"/>
      <w:sz w:val="18"/>
      <w:szCs w:val="20"/>
    </w:rPr>
  </w:style>
  <w:style w:type="character" w:customStyle="1" w:styleId="ac">
    <w:name w:val="正文文本缩进 字符"/>
    <w:link w:val="ab"/>
    <w:qFormat/>
    <w:rPr>
      <w:rFonts w:ascii="宋体" w:hAnsi="Courier New"/>
      <w:spacing w:val="-4"/>
      <w:kern w:val="2"/>
      <w:sz w:val="18"/>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d">
    <w:name w:val="Plain Text"/>
    <w:basedOn w:val="a"/>
    <w:link w:val="ae"/>
    <w:qFormat/>
    <w:pPr>
      <w:spacing w:beforeLines="50" w:before="156" w:afterLines="50" w:after="156" w:line="400" w:lineRule="exact"/>
    </w:pPr>
    <w:rPr>
      <w:rFonts w:ascii="宋体" w:hAnsi="Courier New"/>
      <w:sz w:val="24"/>
    </w:rPr>
  </w:style>
  <w:style w:type="character" w:customStyle="1" w:styleId="ae">
    <w:name w:val="纯文本 字符"/>
    <w:link w:val="ad"/>
    <w:qFormat/>
    <w:rPr>
      <w:rFonts w:ascii="宋体" w:eastAsia="宋体" w:hAnsi="Courier New"/>
      <w:kern w:val="2"/>
      <w:sz w:val="24"/>
      <w:szCs w:val="24"/>
      <w:lang w:val="en-US" w:eastAsia="zh-CN" w:bidi="ar-SA"/>
    </w:rPr>
  </w:style>
  <w:style w:type="paragraph" w:styleId="af">
    <w:name w:val="Date"/>
    <w:basedOn w:val="a"/>
    <w:next w:val="a"/>
    <w:link w:val="af0"/>
    <w:qFormat/>
    <w:pPr>
      <w:ind w:leftChars="2500" w:left="2500"/>
    </w:pPr>
    <w:rPr>
      <w:rFonts w:eastAsia="楷体_GB2312"/>
      <w:sz w:val="32"/>
      <w:szCs w:val="20"/>
    </w:rPr>
  </w:style>
  <w:style w:type="character" w:customStyle="1" w:styleId="af0">
    <w:name w:val="日期 字符"/>
    <w:link w:val="af"/>
    <w:qFormat/>
    <w:rPr>
      <w:rFonts w:eastAsia="楷体_GB2312"/>
      <w:kern w:val="2"/>
      <w:sz w:val="32"/>
    </w:rPr>
  </w:style>
  <w:style w:type="paragraph" w:styleId="21">
    <w:name w:val="Body Text Indent 2"/>
    <w:basedOn w:val="a"/>
    <w:link w:val="22"/>
    <w:qFormat/>
    <w:pPr>
      <w:snapToGrid w:val="0"/>
      <w:ind w:firstLineChars="225" w:firstLine="542"/>
    </w:pPr>
    <w:rPr>
      <w:rFonts w:ascii="仿宋_GB2312" w:hAnsi="宋体" w:cs="Arial"/>
      <w:b/>
      <w:bCs/>
      <w:color w:val="000000"/>
      <w:sz w:val="24"/>
    </w:rPr>
  </w:style>
  <w:style w:type="character" w:customStyle="1" w:styleId="22">
    <w:name w:val="正文文本缩进 2 字符"/>
    <w:link w:val="21"/>
    <w:qFormat/>
    <w:rPr>
      <w:rFonts w:ascii="仿宋_GB2312" w:eastAsia="宋体" w:hAnsi="宋体" w:cs="Arial"/>
      <w:b/>
      <w:bCs/>
      <w:color w:val="000000"/>
      <w:kern w:val="2"/>
      <w:sz w:val="24"/>
      <w:szCs w:val="24"/>
      <w:lang w:val="en-US" w:eastAsia="zh-CN" w:bidi="ar-SA"/>
    </w:rPr>
  </w:style>
  <w:style w:type="paragraph" w:styleId="af1">
    <w:name w:val="Balloon Text"/>
    <w:basedOn w:val="a"/>
    <w:link w:val="af2"/>
    <w:qFormat/>
    <w:rPr>
      <w:sz w:val="18"/>
      <w:szCs w:val="18"/>
      <w:lang w:val="zh-CN"/>
    </w:rPr>
  </w:style>
  <w:style w:type="character" w:customStyle="1" w:styleId="af2">
    <w:name w:val="批注框文本 字符"/>
    <w:link w:val="af1"/>
    <w:qFormat/>
    <w:locked/>
    <w:rPr>
      <w:kern w:val="2"/>
      <w:sz w:val="18"/>
      <w:szCs w:val="18"/>
    </w:rPr>
  </w:style>
  <w:style w:type="paragraph" w:styleId="af3">
    <w:name w:val="footer"/>
    <w:basedOn w:val="a"/>
    <w:link w:val="af4"/>
    <w:uiPriority w:val="99"/>
    <w:qFormat/>
    <w:pPr>
      <w:tabs>
        <w:tab w:val="center" w:pos="4153"/>
        <w:tab w:val="right" w:pos="8306"/>
      </w:tabs>
      <w:snapToGrid w:val="0"/>
      <w:jc w:val="left"/>
    </w:pPr>
    <w:rPr>
      <w:rFonts w:eastAsia="黑体"/>
      <w:snapToGrid w:val="0"/>
      <w:kern w:val="0"/>
      <w:sz w:val="18"/>
      <w:szCs w:val="18"/>
      <w:lang w:val="zh-CN"/>
    </w:rPr>
  </w:style>
  <w:style w:type="character" w:customStyle="1" w:styleId="af4">
    <w:name w:val="页脚 字符"/>
    <w:link w:val="af3"/>
    <w:uiPriority w:val="99"/>
    <w:qFormat/>
    <w:locked/>
    <w:rPr>
      <w:rFonts w:eastAsia="黑体"/>
      <w:snapToGrid w:val="0"/>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eastAsia="仿宋_GB2312"/>
      <w:sz w:val="18"/>
      <w:szCs w:val="20"/>
    </w:rPr>
  </w:style>
  <w:style w:type="character" w:customStyle="1" w:styleId="af6">
    <w:name w:val="页眉 字符"/>
    <w:link w:val="af5"/>
    <w:uiPriority w:val="99"/>
    <w:qFormat/>
    <w:rPr>
      <w:rFonts w:eastAsia="仿宋_GB2312"/>
      <w:kern w:val="2"/>
      <w:sz w:val="18"/>
    </w:rPr>
  </w:style>
  <w:style w:type="paragraph" w:styleId="11">
    <w:name w:val="toc 1"/>
    <w:basedOn w:val="a"/>
    <w:next w:val="a"/>
    <w:uiPriority w:val="39"/>
    <w:qFormat/>
  </w:style>
  <w:style w:type="paragraph" w:styleId="af7">
    <w:name w:val="List"/>
    <w:basedOn w:val="a"/>
    <w:qFormat/>
    <w:pPr>
      <w:ind w:left="200" w:hangingChars="200" w:hanging="200"/>
    </w:pPr>
    <w:rPr>
      <w:sz w:val="28"/>
    </w:rPr>
  </w:style>
  <w:style w:type="paragraph" w:styleId="32">
    <w:name w:val="Body Text Indent 3"/>
    <w:basedOn w:val="a"/>
    <w:qFormat/>
    <w:pPr>
      <w:snapToGrid w:val="0"/>
      <w:ind w:firstLineChars="200" w:firstLine="480"/>
      <w:jc w:val="left"/>
    </w:pPr>
    <w:rPr>
      <w:rFonts w:ascii="仿宋_GB2312" w:eastAsia="仿宋_GB2312" w:hAnsi="宋体"/>
      <w:color w:val="000000"/>
      <w:sz w:val="24"/>
    </w:rPr>
  </w:style>
  <w:style w:type="paragraph" w:styleId="af8">
    <w:name w:val="table of figures"/>
    <w:basedOn w:val="a"/>
    <w:next w:val="a"/>
    <w:unhideWhenUsed/>
    <w:qFormat/>
    <w:pPr>
      <w:ind w:leftChars="200" w:left="200" w:hangingChars="200" w:hanging="200"/>
    </w:pPr>
  </w:style>
  <w:style w:type="paragraph" w:styleId="23">
    <w:name w:val="toc 2"/>
    <w:basedOn w:val="a"/>
    <w:next w:val="a"/>
    <w:pPr>
      <w:autoSpaceDE w:val="0"/>
      <w:autoSpaceDN w:val="0"/>
      <w:adjustRightInd w:val="0"/>
      <w:ind w:leftChars="200" w:left="420"/>
      <w:textAlignment w:val="baseline"/>
    </w:pPr>
    <w:rPr>
      <w:kern w:val="0"/>
      <w:sz w:val="24"/>
      <w:szCs w:val="20"/>
    </w:rPr>
  </w:style>
  <w:style w:type="paragraph" w:styleId="24">
    <w:name w:val="Body Text 2"/>
    <w:basedOn w:val="a"/>
    <w:qFormat/>
    <w:pPr>
      <w:widowControl/>
      <w:snapToGrid w:val="0"/>
      <w:spacing w:before="50" w:afterLines="50" w:after="156" w:line="400" w:lineRule="exact"/>
      <w:jc w:val="left"/>
    </w:pPr>
    <w:rPr>
      <w:rFonts w:ascii="宋体" w:hAnsi="宋体"/>
      <w:color w:val="000000"/>
      <w:sz w:val="24"/>
    </w:rPr>
  </w:style>
  <w:style w:type="paragraph" w:styleId="af9">
    <w:name w:val="Normal (Web)"/>
    <w:basedOn w:val="a"/>
    <w:link w:val="afa"/>
    <w:qFormat/>
    <w:pPr>
      <w:widowControl/>
      <w:spacing w:before="100" w:beforeAutospacing="1" w:after="100" w:afterAutospacing="1"/>
      <w:jc w:val="left"/>
    </w:pPr>
    <w:rPr>
      <w:rFonts w:ascii="宋体" w:hAnsi="宋体" w:cs="宋体"/>
      <w:kern w:val="0"/>
      <w:sz w:val="24"/>
    </w:rPr>
  </w:style>
  <w:style w:type="character" w:customStyle="1" w:styleId="afa">
    <w:name w:val="普通(网站) 字符"/>
    <w:link w:val="af9"/>
    <w:qFormat/>
    <w:locked/>
    <w:rPr>
      <w:rFonts w:ascii="宋体" w:hAnsi="宋体" w:cs="宋体"/>
      <w:sz w:val="24"/>
      <w:szCs w:val="24"/>
    </w:rPr>
  </w:style>
  <w:style w:type="paragraph" w:styleId="afb">
    <w:name w:val="Title"/>
    <w:basedOn w:val="a"/>
    <w:link w:val="afc"/>
    <w:qFormat/>
    <w:pPr>
      <w:autoSpaceDE w:val="0"/>
      <w:autoSpaceDN w:val="0"/>
      <w:adjustRightInd w:val="0"/>
      <w:spacing w:before="240" w:after="60"/>
      <w:jc w:val="center"/>
      <w:textAlignment w:val="baseline"/>
      <w:outlineLvl w:val="0"/>
    </w:pPr>
    <w:rPr>
      <w:b/>
      <w:kern w:val="0"/>
      <w:sz w:val="32"/>
      <w:szCs w:val="20"/>
    </w:rPr>
  </w:style>
  <w:style w:type="character" w:customStyle="1" w:styleId="afc">
    <w:name w:val="标题 字符"/>
    <w:link w:val="afb"/>
    <w:qFormat/>
    <w:rPr>
      <w:b/>
      <w:sz w:val="32"/>
    </w:rPr>
  </w:style>
  <w:style w:type="paragraph" w:styleId="afd">
    <w:name w:val="annotation subject"/>
    <w:basedOn w:val="a8"/>
    <w:next w:val="a8"/>
    <w:link w:val="afe"/>
    <w:qFormat/>
    <w:pPr>
      <w:autoSpaceDE w:val="0"/>
      <w:autoSpaceDN w:val="0"/>
      <w:adjustRightInd w:val="0"/>
      <w:textAlignment w:val="baseline"/>
    </w:pPr>
    <w:rPr>
      <w:rFonts w:eastAsia="Times New Roman"/>
      <w:b/>
      <w:bCs/>
      <w:kern w:val="0"/>
      <w:sz w:val="24"/>
      <w:szCs w:val="20"/>
    </w:rPr>
  </w:style>
  <w:style w:type="character" w:customStyle="1" w:styleId="afe">
    <w:name w:val="批注主题 字符"/>
    <w:link w:val="afd"/>
    <w:qFormat/>
    <w:rPr>
      <w:b/>
      <w:bCs/>
      <w:sz w:val="24"/>
      <w:lang w:bidi="ar-SA"/>
    </w:rPr>
  </w:style>
  <w:style w:type="paragraph" w:styleId="aff">
    <w:name w:val="Body Text First Indent"/>
    <w:basedOn w:val="aa"/>
    <w:qFormat/>
    <w:pPr>
      <w:autoSpaceDE w:val="0"/>
      <w:autoSpaceDN w:val="0"/>
      <w:adjustRightInd w:val="0"/>
      <w:ind w:firstLineChars="100" w:firstLine="420"/>
      <w:textAlignment w:val="baseline"/>
    </w:pPr>
    <w:rPr>
      <w:kern w:val="0"/>
      <w:sz w:val="24"/>
      <w:szCs w:val="20"/>
    </w:rPr>
  </w:style>
  <w:style w:type="paragraph" w:styleId="25">
    <w:name w:val="Body Text First Indent 2"/>
    <w:basedOn w:val="ab"/>
    <w:link w:val="26"/>
    <w:qFormat/>
    <w:pPr>
      <w:spacing w:after="120" w:line="240" w:lineRule="auto"/>
      <w:ind w:leftChars="200" w:left="420" w:firstLineChars="200" w:firstLine="420"/>
    </w:pPr>
    <w:rPr>
      <w:rFonts w:ascii="Times New Roman" w:hAnsi="Times New Roman"/>
      <w:spacing w:val="0"/>
      <w:sz w:val="21"/>
      <w:szCs w:val="24"/>
    </w:rPr>
  </w:style>
  <w:style w:type="character" w:customStyle="1" w:styleId="26">
    <w:name w:val="正文首行缩进 2 字符"/>
    <w:basedOn w:val="ac"/>
    <w:link w:val="25"/>
    <w:qFormat/>
    <w:rPr>
      <w:rFonts w:ascii="宋体" w:hAnsi="Courier New"/>
      <w:spacing w:val="-4"/>
      <w:kern w:val="2"/>
      <w:sz w:val="21"/>
      <w:szCs w:val="24"/>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0"/>
    <w:qFormat/>
  </w:style>
  <w:style w:type="character" w:styleId="aff3">
    <w:name w:val="FollowedHyperlink"/>
    <w:uiPriority w:val="99"/>
    <w:qFormat/>
    <w:rPr>
      <w:color w:val="800080"/>
      <w:u w:val="single"/>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CharChar">
    <w:name w:val="标准正文格式 Char Char"/>
    <w:link w:val="aff6"/>
    <w:qFormat/>
    <w:rPr>
      <w:rFonts w:ascii="宋体" w:eastAsia="仿宋_GB2312" w:cs="宋体"/>
      <w:color w:val="000000"/>
      <w:sz w:val="24"/>
      <w:lang w:val="en-US" w:eastAsia="zh-CN" w:bidi="ar-SA"/>
    </w:rPr>
  </w:style>
  <w:style w:type="paragraph" w:customStyle="1" w:styleId="aff6">
    <w:name w:val="标准正文格式"/>
    <w:basedOn w:val="a"/>
    <w:link w:val="CharChar"/>
    <w:qFormat/>
    <w:pPr>
      <w:widowControl/>
      <w:adjustRightInd w:val="0"/>
      <w:spacing w:before="60" w:after="120" w:line="360" w:lineRule="auto"/>
      <w:ind w:firstLineChars="200" w:firstLine="200"/>
      <w:textAlignment w:val="baseline"/>
    </w:pPr>
    <w:rPr>
      <w:rFonts w:ascii="宋体" w:eastAsia="仿宋_GB2312" w:cs="宋体"/>
      <w:color w:val="000000"/>
      <w:sz w:val="24"/>
    </w:rPr>
  </w:style>
  <w:style w:type="paragraph" w:customStyle="1" w:styleId="Char">
    <w:name w:val="Char"/>
    <w:basedOn w:val="1"/>
    <w:qFormat/>
    <w:pPr>
      <w:adjustRightInd w:val="0"/>
      <w:snapToGrid w:val="0"/>
      <w:spacing w:before="240" w:after="240" w:line="348" w:lineRule="auto"/>
    </w:pPr>
  </w:style>
  <w:style w:type="paragraph" w:customStyle="1" w:styleId="Char1">
    <w:name w:val="Char1"/>
    <w:basedOn w:val="a"/>
    <w:qFormat/>
    <w:pPr>
      <w:tabs>
        <w:tab w:val="left" w:pos="360"/>
      </w:tabs>
    </w:pPr>
  </w:style>
  <w:style w:type="paragraph" w:customStyle="1" w:styleId="1CharCharCharChar">
    <w:name w:val="1 Char Char Char Char"/>
    <w:basedOn w:val="a"/>
    <w:qFormat/>
    <w:rPr>
      <w:rFonts w:ascii="Tahoma" w:hAnsi="Tahoma"/>
      <w:sz w:val="24"/>
      <w:szCs w:val="20"/>
    </w:rPr>
  </w:style>
  <w:style w:type="paragraph" w:customStyle="1" w:styleId="aff7">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8">
    <w:name w:val="正文段"/>
    <w:basedOn w:val="a"/>
    <w:qFormat/>
    <w:pPr>
      <w:widowControl/>
      <w:snapToGrid w:val="0"/>
      <w:spacing w:afterLines="50" w:after="156"/>
      <w:ind w:firstLineChars="200" w:firstLine="200"/>
    </w:pPr>
    <w:rPr>
      <w:kern w:val="0"/>
      <w:sz w:val="24"/>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
    <w:qFormat/>
  </w:style>
  <w:style w:type="paragraph" w:customStyle="1" w:styleId="CharCharCharCharCharChar">
    <w:name w:val="Char Char Char Char Char Char"/>
    <w:basedOn w:val="a"/>
    <w:qFormat/>
    <w:pPr>
      <w:widowControl/>
      <w:spacing w:after="160" w:line="240" w:lineRule="exact"/>
      <w:jc w:val="left"/>
    </w:pPr>
    <w:rPr>
      <w:kern w:val="0"/>
      <w:szCs w:val="20"/>
    </w:rPr>
  </w:style>
  <w:style w:type="paragraph" w:customStyle="1" w:styleId="12">
    <w:name w:val="纯文本1"/>
    <w:basedOn w:val="a"/>
    <w:qFormat/>
    <w:pPr>
      <w:adjustRightInd w:val="0"/>
      <w:textAlignment w:val="baseline"/>
    </w:pPr>
    <w:rPr>
      <w:rFonts w:ascii="宋体" w:eastAsia="楷体_GB2312" w:hAnsi="Courier New"/>
      <w:sz w:val="26"/>
      <w:szCs w:val="20"/>
    </w:rPr>
  </w:style>
  <w:style w:type="character" w:customStyle="1" w:styleId="CharChar0">
    <w:name w:val="Char Char"/>
    <w:qFormat/>
    <w:rPr>
      <w:rFonts w:ascii="宋体" w:eastAsia="楷体_GB2312" w:hAnsi="Courier New"/>
      <w:kern w:val="2"/>
      <w:sz w:val="26"/>
      <w:lang w:val="en-US" w:eastAsia="zh-CN" w:bidi="ar-SA"/>
    </w:rPr>
  </w:style>
  <w:style w:type="paragraph" w:customStyle="1" w:styleId="CharCharCharCharCharChar1">
    <w:name w:val="Char Char Char Char Char Char1"/>
    <w:basedOn w:val="a"/>
    <w:qFormat/>
    <w:pPr>
      <w:ind w:firstLineChars="200" w:firstLine="200"/>
    </w:p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CharChar12">
    <w:name w:val="Char Char12"/>
    <w:basedOn w:val="a"/>
    <w:qFormat/>
    <w:rPr>
      <w:szCs w:val="21"/>
    </w:rPr>
  </w:style>
  <w:style w:type="character" w:customStyle="1" w:styleId="1CharChar">
    <w:name w:val="标题 1 Char Char"/>
    <w:qFormat/>
    <w:rPr>
      <w:rFonts w:eastAsia="宋体"/>
      <w:b/>
      <w:spacing w:val="-2"/>
      <w:sz w:val="24"/>
      <w:lang w:val="en-US" w:eastAsia="zh-CN" w:bidi="ar-SA"/>
    </w:rPr>
  </w:style>
  <w:style w:type="paragraph" w:customStyle="1" w:styleId="CharCharCharCharCharCharChar">
    <w:name w:val="Char Char Char Char Char Char Char"/>
    <w:basedOn w:val="a"/>
    <w:qFormat/>
    <w:rPr>
      <w:szCs w:val="21"/>
    </w:rPr>
  </w:style>
  <w:style w:type="paragraph" w:customStyle="1" w:styleId="13">
    <w:name w:val="列出段落1"/>
    <w:basedOn w:val="a"/>
    <w:qFormat/>
    <w:pPr>
      <w:spacing w:line="360" w:lineRule="auto"/>
      <w:ind w:firstLineChars="200" w:firstLine="420"/>
    </w:pPr>
    <w:rPr>
      <w:rFonts w:ascii="Calibri" w:hAnsi="Calibri"/>
      <w:sz w:val="24"/>
      <w:szCs w:val="22"/>
    </w:rPr>
  </w:style>
  <w:style w:type="paragraph" w:customStyle="1" w:styleId="NewNewNewNewNewNew">
    <w:name w:val="正文 New New New New New New"/>
    <w:qFormat/>
    <w:pPr>
      <w:widowControl w:val="0"/>
      <w:jc w:val="both"/>
    </w:pPr>
    <w:rPr>
      <w:kern w:val="2"/>
      <w:sz w:val="21"/>
    </w:rPr>
  </w:style>
  <w:style w:type="paragraph" w:customStyle="1" w:styleId="New">
    <w:name w:val="正文 New"/>
    <w:qFormat/>
    <w:pPr>
      <w:widowControl w:val="0"/>
      <w:jc w:val="both"/>
    </w:pPr>
    <w:rPr>
      <w:kern w:val="2"/>
      <w:sz w:val="21"/>
      <w:szCs w:val="24"/>
    </w:rPr>
  </w:style>
  <w:style w:type="paragraph" w:customStyle="1" w:styleId="14">
    <w:name w:val="正文1"/>
    <w:qFormat/>
    <w:pPr>
      <w:widowControl w:val="0"/>
      <w:jc w:val="both"/>
    </w:pPr>
    <w:rPr>
      <w:rFonts w:hint="eastAsia"/>
      <w:kern w:val="2"/>
      <w:sz w:val="21"/>
    </w:rPr>
  </w:style>
  <w:style w:type="paragraph" w:customStyle="1" w:styleId="aff9">
    <w:name w:val="字元 字元"/>
    <w:basedOn w:val="a"/>
    <w:qFormat/>
    <w:pPr>
      <w:widowControl/>
      <w:spacing w:after="160" w:line="240" w:lineRule="exact"/>
      <w:jc w:val="left"/>
    </w:pPr>
    <w:rPr>
      <w:sz w:val="28"/>
      <w:szCs w:val="20"/>
    </w:rPr>
  </w:style>
  <w:style w:type="paragraph" w:customStyle="1" w:styleId="CharChar4">
    <w:name w:val="Char Char4"/>
    <w:basedOn w:val="a"/>
    <w:qFormat/>
    <w:pPr>
      <w:widowControl/>
      <w:spacing w:after="160" w:line="240" w:lineRule="exact"/>
      <w:jc w:val="left"/>
    </w:pPr>
    <w:rPr>
      <w:sz w:val="28"/>
      <w:szCs w:val="20"/>
    </w:rPr>
  </w:style>
  <w:style w:type="character" w:customStyle="1" w:styleId="Char0">
    <w:name w:val="批注框文本 Char"/>
    <w:qFormat/>
    <w:rPr>
      <w:sz w:val="18"/>
      <w:szCs w:val="18"/>
    </w:rPr>
  </w:style>
  <w:style w:type="character" w:customStyle="1" w:styleId="Char2">
    <w:name w:val="正文缩进 Char"/>
    <w:qFormat/>
    <w:rPr>
      <w:rFonts w:eastAsia="宋体"/>
      <w:sz w:val="24"/>
      <w:lang w:val="en-US" w:eastAsia="zh-CN" w:bidi="ar-SA"/>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textcolor1">
    <w:name w:val="textcolor1"/>
    <w:qFormat/>
    <w:rPr>
      <w:color w:val="FF6600"/>
    </w:rPr>
  </w:style>
  <w:style w:type="character" w:customStyle="1" w:styleId="font01">
    <w:name w:val="font01"/>
    <w:qFormat/>
    <w:rPr>
      <w:rFonts w:ascii="宋体" w:eastAsia="宋体" w:hAnsi="宋体" w:cs="宋体" w:hint="eastAsia"/>
      <w:color w:val="000000"/>
      <w:sz w:val="24"/>
      <w:szCs w:val="24"/>
      <w:u w:val="none"/>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3CharChar">
    <w:name w:val="Char Char3 Char Char"/>
    <w:basedOn w:val="a"/>
    <w:qFormat/>
    <w:pPr>
      <w:autoSpaceDE w:val="0"/>
      <w:autoSpaceDN w:val="0"/>
      <w:adjustRightInd w:val="0"/>
      <w:textAlignment w:val="baseline"/>
    </w:pPr>
    <w:rPr>
      <w:kern w:val="0"/>
      <w:sz w:val="24"/>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affa">
    <w:name w:val="保留正文"/>
    <w:basedOn w:val="a"/>
    <w:qFormat/>
    <w:pPr>
      <w:keepNext/>
      <w:adjustRightInd w:val="0"/>
      <w:spacing w:after="160" w:line="480" w:lineRule="auto"/>
      <w:textAlignment w:val="baseline"/>
    </w:pPr>
    <w:rPr>
      <w:rFonts w:ascii="宋体"/>
      <w:kern w:val="0"/>
      <w:sz w:val="24"/>
      <w:szCs w:val="20"/>
    </w:rPr>
  </w:style>
  <w:style w:type="paragraph" w:customStyle="1" w:styleId="15">
    <w:name w:val="样式1"/>
    <w:basedOn w:val="a4"/>
    <w:qFormat/>
    <w:pPr>
      <w:adjustRightInd w:val="0"/>
      <w:ind w:firstLine="510"/>
      <w:textAlignment w:val="baseline"/>
    </w:pPr>
    <w:rPr>
      <w:rFonts w:ascii="宋体"/>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kern w:val="0"/>
      <w:sz w:val="24"/>
      <w:szCs w:val="20"/>
    </w:rPr>
  </w:style>
  <w:style w:type="paragraph" w:customStyle="1" w:styleId="16">
    <w:name w:val="列表段落1"/>
    <w:basedOn w:val="a"/>
    <w:qFormat/>
    <w:pPr>
      <w:autoSpaceDE w:val="0"/>
      <w:autoSpaceDN w:val="0"/>
      <w:adjustRightInd w:val="0"/>
      <w:ind w:firstLineChars="200" w:firstLine="420"/>
      <w:textAlignment w:val="baseline"/>
    </w:pPr>
    <w:rPr>
      <w:kern w:val="0"/>
      <w:sz w:val="24"/>
      <w:szCs w:val="20"/>
    </w:rPr>
  </w:style>
  <w:style w:type="paragraph" w:customStyle="1" w:styleId="affb">
    <w:name w:val="单位"/>
    <w:basedOn w:val="a"/>
    <w:qFormat/>
    <w:pPr>
      <w:adjustRightInd w:val="0"/>
      <w:jc w:val="center"/>
      <w:textAlignment w:val="baseline"/>
    </w:pPr>
    <w:rPr>
      <w:rFonts w:ascii="宋体"/>
      <w:b/>
      <w:kern w:val="0"/>
      <w:sz w:val="32"/>
      <w:szCs w:val="20"/>
    </w:rPr>
  </w:style>
  <w:style w:type="paragraph" w:customStyle="1" w:styleId="affc">
    <w:name w:val="目录"/>
    <w:basedOn w:val="11"/>
    <w:qFormat/>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affd">
    <w:name w:val="正文小四"/>
    <w:qFormat/>
    <w:pPr>
      <w:spacing w:line="560" w:lineRule="atLeast"/>
      <w:ind w:firstLineChars="200" w:firstLine="200"/>
      <w:jc w:val="both"/>
    </w:pPr>
    <w:rPr>
      <w:rFonts w:eastAsia="仿宋_GB2312"/>
      <w:sz w:val="32"/>
    </w:rPr>
  </w:style>
  <w:style w:type="paragraph" w:customStyle="1" w:styleId="17">
    <w:name w:val="1"/>
    <w:basedOn w:val="a"/>
    <w:next w:val="a"/>
    <w:qFormat/>
  </w:style>
  <w:style w:type="character" w:customStyle="1" w:styleId="md">
    <w:name w:val="md"/>
    <w:basedOn w:val="a0"/>
    <w:qFormat/>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CharCharChar">
    <w:name w:val="Char Char Char"/>
    <w:qFormat/>
    <w:rPr>
      <w:rFonts w:ascii="宋体" w:eastAsia="宋体" w:hAnsi="Courier New"/>
      <w:kern w:val="2"/>
      <w:sz w:val="24"/>
      <w:szCs w:val="24"/>
      <w:lang w:val="en-US" w:eastAsia="zh-CN" w:bidi="ar-SA"/>
    </w:rPr>
  </w:style>
  <w:style w:type="character" w:customStyle="1" w:styleId="2CharCharChar">
    <w:name w:val="正文2 Char Char Char"/>
    <w:qFormat/>
    <w:rPr>
      <w:rFonts w:eastAsia="宋体"/>
      <w:kern w:val="2"/>
      <w:sz w:val="24"/>
      <w:lang w:val="en-US" w:eastAsia="zh-CN" w:bidi="ar-SA"/>
    </w:rPr>
  </w:style>
  <w:style w:type="character" w:customStyle="1" w:styleId="ss16">
    <w:name w:val="ss16"/>
    <w:qFormat/>
    <w:rPr>
      <w:rFonts w:ascii="宋体" w:eastAsia="宋体" w:hAnsi="宋体" w:hint="eastAsia"/>
      <w:color w:val="000000"/>
      <w:sz w:val="21"/>
      <w:szCs w:val="21"/>
    </w:rPr>
  </w:style>
  <w:style w:type="character" w:customStyle="1" w:styleId="2CharChar">
    <w:name w:val="正文2 Char Char"/>
    <w:link w:val="27"/>
    <w:qFormat/>
    <w:rPr>
      <w:kern w:val="2"/>
      <w:sz w:val="24"/>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3">
    <w:name w:val="页脚 Char"/>
    <w:qFormat/>
    <w:rPr>
      <w:kern w:val="2"/>
      <w:sz w:val="18"/>
    </w:rPr>
  </w:style>
  <w:style w:type="character" w:customStyle="1" w:styleId="Char4">
    <w:name w:val="正文文本缩进 Char"/>
    <w:qFormat/>
    <w:rPr>
      <w:rFonts w:ascii="宋体" w:eastAsia="宋体" w:hAnsi="Courier New"/>
      <w:spacing w:val="-4"/>
      <w:kern w:val="2"/>
      <w:sz w:val="18"/>
      <w:lang w:val="en-US" w:eastAsia="zh-CN" w:bidi="ar-SA"/>
    </w:rPr>
  </w:style>
  <w:style w:type="character" w:customStyle="1" w:styleId="1Char">
    <w:name w:val="标题 1 Char"/>
    <w:qFormat/>
    <w:rPr>
      <w:b/>
      <w:bCs/>
      <w:kern w:val="44"/>
      <w:sz w:val="44"/>
      <w:szCs w:val="44"/>
    </w:rPr>
  </w:style>
  <w:style w:type="paragraph" w:customStyle="1" w:styleId="affe">
    <w:name w:val="封面标准文稿编辑信息"/>
    <w:qFormat/>
    <w:pPr>
      <w:spacing w:before="180" w:line="180" w:lineRule="exact"/>
      <w:jc w:val="center"/>
    </w:pPr>
    <w:rPr>
      <w:rFonts w:ascii="宋体"/>
      <w:sz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CharChar">
    <w:name w:val="Char Char Char Char Char Char Char Char Char Char Char"/>
    <w:basedOn w:val="a"/>
    <w:qFormat/>
    <w:rPr>
      <w:rFonts w:ascii="仿宋_GB2312" w:eastAsia="仿宋_GB2312"/>
      <w:b/>
      <w:kern w:val="0"/>
      <w:sz w:val="32"/>
      <w:szCs w:val="32"/>
      <w:lang w:val="en-GB"/>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0">
    <w:name w:val="正文11"/>
    <w:basedOn w:val="a"/>
    <w:qFormat/>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18">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p0">
    <w:name w:val="p0"/>
    <w:basedOn w:val="a"/>
    <w:qFormat/>
    <w:pPr>
      <w:widowControl/>
    </w:pPr>
    <w:rPr>
      <w:kern w:val="0"/>
      <w:szCs w:val="21"/>
    </w:rPr>
  </w:style>
  <w:style w:type="paragraph" w:customStyle="1" w:styleId="ss">
    <w:name w:val="ss"/>
    <w:basedOn w:val="a"/>
    <w:qFormat/>
    <w:pPr>
      <w:widowControl/>
      <w:spacing w:before="100" w:beforeAutospacing="1" w:after="100" w:afterAutospacing="1" w:line="288" w:lineRule="atLeast"/>
      <w:jc w:val="left"/>
    </w:pPr>
    <w:rPr>
      <w:rFonts w:ascii="宋体" w:hAnsi="宋体" w:cs="Arial"/>
      <w:kern w:val="0"/>
      <w:sz w:val="15"/>
      <w:szCs w:val="15"/>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28">
    <w:name w:val="正文文字2"/>
    <w:basedOn w:val="aa"/>
    <w:qFormat/>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4"/>
      <w:szCs w:val="24"/>
    </w:rPr>
  </w:style>
  <w:style w:type="paragraph" w:customStyle="1" w:styleId="19">
    <w:name w:val="正文文字1"/>
    <w:basedOn w:val="aa"/>
    <w:qFormat/>
    <w:pPr>
      <w:adjustRightInd w:val="0"/>
      <w:spacing w:after="0" w:line="360" w:lineRule="atLeast"/>
      <w:ind w:leftChars="30" w:left="72" w:rightChars="30" w:right="72"/>
      <w:textAlignment w:val="baseline"/>
    </w:pPr>
    <w:rPr>
      <w:kern w:val="0"/>
      <w:sz w:val="21"/>
      <w:szCs w:val="20"/>
    </w:rPr>
  </w:style>
  <w:style w:type="paragraph" w:customStyle="1" w:styleId="1a">
    <w:name w:val="修订1"/>
    <w:uiPriority w:val="99"/>
    <w:semiHidden/>
    <w:qFormat/>
    <w:rPr>
      <w:kern w:val="2"/>
      <w:sz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9">
    <w:name w:val="纯文本2"/>
    <w:basedOn w:val="a"/>
    <w:qFormat/>
    <w:pPr>
      <w:adjustRightInd w:val="0"/>
      <w:textAlignment w:val="baseline"/>
    </w:pPr>
    <w:rPr>
      <w:rFonts w:ascii="宋体" w:eastAsia="楷体_GB2312" w:hAnsi="Courier New" w:cs="宋体"/>
      <w:sz w:val="26"/>
      <w:szCs w:val="20"/>
    </w:rPr>
  </w:style>
  <w:style w:type="character" w:customStyle="1" w:styleId="CharChar7">
    <w:name w:val="Char Char7"/>
    <w:qFormat/>
    <w:rPr>
      <w:rFonts w:ascii="Times New Roman" w:eastAsia="宋体" w:hAnsi="Times New Roman" w:cs="Times New Roman"/>
      <w:szCs w:val="24"/>
    </w:rPr>
  </w:style>
  <w:style w:type="character" w:customStyle="1" w:styleId="Char5">
    <w:name w:val="普通(网站) Char"/>
    <w:uiPriority w:val="99"/>
    <w:qFormat/>
    <w:locked/>
    <w:rPr>
      <w:rFonts w:ascii="宋体" w:hAnsi="宋体" w:cs="宋体"/>
      <w:sz w:val="24"/>
      <w:szCs w:val="24"/>
    </w:rPr>
  </w:style>
  <w:style w:type="character" w:customStyle="1" w:styleId="Char10">
    <w:name w:val="正文文本缩进 Char1"/>
    <w:uiPriority w:val="99"/>
    <w:qFormat/>
    <w:rPr>
      <w:rFonts w:ascii="宋体" w:eastAsia="宋体" w:hAnsi="Courier New"/>
      <w:spacing w:val="-4"/>
      <w:kern w:val="2"/>
      <w:sz w:val="18"/>
      <w:lang w:val="en-US" w:eastAsia="zh-CN" w:bidi="ar-SA"/>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Char6">
    <w:name w:val="页眉 Char"/>
    <w:uiPriority w:val="99"/>
    <w:qFormat/>
    <w:rPr>
      <w:kern w:val="2"/>
      <w:sz w:val="18"/>
      <w:szCs w:val="18"/>
    </w:rPr>
  </w:style>
  <w:style w:type="paragraph" w:customStyle="1" w:styleId="afff">
    <w:name w:val="标准正文"/>
    <w:basedOn w:val="a"/>
    <w:qFormat/>
    <w:pPr>
      <w:spacing w:line="360" w:lineRule="auto"/>
      <w:ind w:firstLineChars="200" w:firstLine="200"/>
    </w:pPr>
    <w:rPr>
      <w:rFonts w:ascii="Calibri" w:hAnsi="Calibri" w:cs="宋体"/>
      <w:sz w:val="24"/>
      <w:szCs w:val="20"/>
    </w:rPr>
  </w:style>
  <w:style w:type="character" w:customStyle="1" w:styleId="font71">
    <w:name w:val="font71"/>
    <w:qFormat/>
    <w:rPr>
      <w:rFonts w:ascii="宋体" w:eastAsia="宋体" w:hAnsi="宋体" w:cs="宋体" w:hint="eastAsia"/>
      <w:b/>
      <w:color w:val="0070C0"/>
      <w:sz w:val="21"/>
      <w:szCs w:val="21"/>
      <w:u w:val="none"/>
    </w:rPr>
  </w:style>
  <w:style w:type="paragraph" w:customStyle="1" w:styleId="111">
    <w:name w:val="纯文本11"/>
    <w:basedOn w:val="a"/>
    <w:qFormat/>
    <w:pPr>
      <w:adjustRightInd w:val="0"/>
      <w:textAlignment w:val="baseline"/>
    </w:pPr>
    <w:rPr>
      <w:rFonts w:ascii="宋体" w:eastAsia="楷体_GB2312" w:hAnsi="Courier New"/>
      <w:sz w:val="26"/>
      <w:szCs w:val="20"/>
    </w:rPr>
  </w:style>
  <w:style w:type="character" w:customStyle="1" w:styleId="1b">
    <w:name w:val="纯文本 字符1"/>
    <w:semiHidden/>
    <w:qFormat/>
    <w:locked/>
    <w:rPr>
      <w:rFonts w:ascii="宋体" w:hAnsi="Courier New"/>
      <w:kern w:val="2"/>
      <w:sz w:val="24"/>
      <w:szCs w:val="24"/>
    </w:rPr>
  </w:style>
  <w:style w:type="paragraph" w:customStyle="1" w:styleId="CharChar121">
    <w:name w:val="Char Char121"/>
    <w:basedOn w:val="a"/>
    <w:qFormat/>
    <w:rPr>
      <w:szCs w:val="21"/>
    </w:rPr>
  </w:style>
  <w:style w:type="paragraph" w:styleId="afff0">
    <w:name w:val="List Paragraph"/>
    <w:basedOn w:val="a"/>
    <w:uiPriority w:val="34"/>
    <w:qFormat/>
    <w:pPr>
      <w:ind w:firstLineChars="200" w:firstLine="420"/>
    </w:pPr>
  </w:style>
  <w:style w:type="paragraph" w:customStyle="1" w:styleId="CharChar122">
    <w:name w:val="Char Char122"/>
    <w:basedOn w:val="a"/>
    <w:qFormat/>
    <w:rPr>
      <w:szCs w:val="21"/>
    </w:rPr>
  </w:style>
  <w:style w:type="paragraph" w:customStyle="1" w:styleId="CharChar40">
    <w:name w:val="Char Char4"/>
    <w:basedOn w:val="a"/>
    <w:rsid w:val="004B7B5A"/>
    <w:pPr>
      <w:widowControl/>
      <w:spacing w:after="160" w:line="240" w:lineRule="exact"/>
      <w:jc w:val="left"/>
    </w:pPr>
    <w:rPr>
      <w:sz w:val="28"/>
      <w:szCs w:val="20"/>
    </w:rPr>
  </w:style>
  <w:style w:type="paragraph" w:customStyle="1" w:styleId="CharChar120">
    <w:name w:val="Char Char12"/>
    <w:basedOn w:val="a"/>
    <w:rsid w:val="006E5C56"/>
    <w:rPr>
      <w:szCs w:val="21"/>
    </w:rPr>
  </w:style>
  <w:style w:type="paragraph" w:customStyle="1" w:styleId="afff1">
    <w:basedOn w:val="ab"/>
    <w:next w:val="25"/>
    <w:link w:val="211"/>
    <w:rsid w:val="003F12D8"/>
    <w:pPr>
      <w:spacing w:after="120" w:line="240" w:lineRule="auto"/>
      <w:ind w:leftChars="200" w:left="420" w:firstLineChars="200" w:firstLine="420"/>
    </w:pPr>
    <w:rPr>
      <w:sz w:val="21"/>
      <w:szCs w:val="24"/>
    </w:rPr>
  </w:style>
  <w:style w:type="character" w:customStyle="1" w:styleId="211">
    <w:name w:val="正文文本首行缩进 2 字符1"/>
    <w:link w:val="afff1"/>
    <w:rsid w:val="003F12D8"/>
    <w:rPr>
      <w:rFonts w:ascii="宋体" w:hAnsi="Courier New"/>
      <w:spacing w:val="-4"/>
      <w:kern w:val="2"/>
      <w:sz w:val="21"/>
      <w:szCs w:val="24"/>
    </w:rPr>
  </w:style>
  <w:style w:type="paragraph" w:styleId="afff2">
    <w:name w:val="Revision"/>
    <w:uiPriority w:val="99"/>
    <w:unhideWhenUsed/>
    <w:rsid w:val="003F12D8"/>
    <w:rPr>
      <w:kern w:val="2"/>
      <w:sz w:val="21"/>
      <w:szCs w:val="24"/>
    </w:rPr>
  </w:style>
  <w:style w:type="paragraph" w:styleId="afff3">
    <w:name w:val="toa heading"/>
    <w:basedOn w:val="a"/>
    <w:next w:val="a"/>
    <w:uiPriority w:val="99"/>
    <w:unhideWhenUsed/>
    <w:qFormat/>
    <w:rsid w:val="00557EBE"/>
    <w:pPr>
      <w:spacing w:before="120"/>
    </w:pPr>
    <w:rPr>
      <w:rFonts w:ascii="Arial" w:eastAsia="仿宋_GB2312" w:hAnsi="Arial" w:cs="Arial"/>
      <w:b/>
      <w:bCs/>
      <w:color w:val="000000"/>
      <w:kern w:val="0"/>
      <w:sz w:val="24"/>
      <w:szCs w:val="21"/>
    </w:rPr>
  </w:style>
  <w:style w:type="paragraph" w:customStyle="1" w:styleId="msonormal0">
    <w:name w:val="msonormal"/>
    <w:basedOn w:val="a"/>
    <w:rsid w:val="006D1532"/>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6D153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D1532"/>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0">
    <w:name w:val="xl70"/>
    <w:basedOn w:val="a"/>
    <w:rsid w:val="006D1532"/>
    <w:pPr>
      <w:widowControl/>
      <w:spacing w:before="100" w:beforeAutospacing="1" w:after="100" w:afterAutospacing="1"/>
      <w:jc w:val="left"/>
    </w:pPr>
    <w:rPr>
      <w:rFonts w:ascii="宋体" w:hAnsi="宋体" w:cs="宋体"/>
      <w:b/>
      <w:bCs/>
      <w:kern w:val="0"/>
      <w:sz w:val="24"/>
    </w:rPr>
  </w:style>
  <w:style w:type="paragraph" w:customStyle="1" w:styleId="xl71">
    <w:name w:val="xl71"/>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9">
    <w:name w:val="xl79"/>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6D1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81">
    <w:name w:val="xl81"/>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2">
    <w:name w:val="xl82"/>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3">
    <w:name w:val="xl83"/>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84">
    <w:name w:val="xl84"/>
    <w:basedOn w:val="a"/>
    <w:rsid w:val="006D1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9">
    <w:name w:val="xl89"/>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0">
    <w:name w:val="xl90"/>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1">
    <w:name w:val="xl91"/>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2">
    <w:name w:val="xl92"/>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3">
    <w:name w:val="xl93"/>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4">
    <w:name w:val="xl94"/>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97">
    <w:name w:val="xl97"/>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6D15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rsid w:val="006D1532"/>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rsid w:val="006D153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09">
    <w:name w:val="xl109"/>
    <w:basedOn w:val="a"/>
    <w:rsid w:val="006D1532"/>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rsid w:val="006D15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2">
    <w:name w:val="xl112"/>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3">
    <w:name w:val="xl113"/>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
    <w:rsid w:val="006D153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rsid w:val="006D1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9">
    <w:name w:val="xl119"/>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0">
    <w:name w:val="xl120"/>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1">
    <w:name w:val="xl121"/>
    <w:basedOn w:val="a"/>
    <w:rsid w:val="006D1532"/>
    <w:pPr>
      <w:widowControl/>
      <w:spacing w:before="100" w:beforeAutospacing="1" w:after="100" w:afterAutospacing="1"/>
      <w:jc w:val="left"/>
    </w:pPr>
    <w:rPr>
      <w:rFonts w:ascii="宋体" w:hAnsi="宋体" w:cs="宋体"/>
      <w:kern w:val="0"/>
      <w:sz w:val="24"/>
    </w:rPr>
  </w:style>
  <w:style w:type="paragraph" w:customStyle="1" w:styleId="xl122">
    <w:name w:val="xl122"/>
    <w:basedOn w:val="a"/>
    <w:rsid w:val="006D1532"/>
    <w:pPr>
      <w:widowControl/>
      <w:spacing w:before="100" w:beforeAutospacing="1" w:after="100" w:afterAutospacing="1"/>
      <w:jc w:val="center"/>
    </w:pPr>
    <w:rPr>
      <w:rFonts w:ascii="宋体" w:hAnsi="宋体" w:cs="宋体"/>
      <w:kern w:val="0"/>
      <w:sz w:val="24"/>
    </w:rPr>
  </w:style>
  <w:style w:type="paragraph" w:customStyle="1" w:styleId="xl123">
    <w:name w:val="xl123"/>
    <w:basedOn w:val="a"/>
    <w:rsid w:val="006D153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
    <w:rsid w:val="006D1532"/>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5">
    <w:name w:val="xl125"/>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6">
    <w:name w:val="xl126"/>
    <w:basedOn w:val="a"/>
    <w:rsid w:val="006D153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7">
    <w:name w:val="xl127"/>
    <w:basedOn w:val="a"/>
    <w:rsid w:val="006D15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rsid w:val="006D153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9">
    <w:name w:val="xl129"/>
    <w:basedOn w:val="a"/>
    <w:rsid w:val="006D1532"/>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30">
    <w:name w:val="xl130"/>
    <w:basedOn w:val="a"/>
    <w:rsid w:val="006D153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1">
    <w:name w:val="xl131"/>
    <w:basedOn w:val="a"/>
    <w:rsid w:val="006D153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6D153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3">
    <w:name w:val="xl133"/>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iCs/>
      <w:kern w:val="0"/>
      <w:sz w:val="24"/>
    </w:rPr>
  </w:style>
  <w:style w:type="paragraph" w:customStyle="1" w:styleId="xl134">
    <w:name w:val="xl134"/>
    <w:basedOn w:val="a"/>
    <w:rsid w:val="006D153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6D153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7">
    <w:name w:val="xl137"/>
    <w:basedOn w:val="a"/>
    <w:rsid w:val="006D1532"/>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rsid w:val="006D1532"/>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139">
    <w:name w:val="xl139"/>
    <w:basedOn w:val="a"/>
    <w:rsid w:val="006D15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0">
    <w:name w:val="xl140"/>
    <w:basedOn w:val="a"/>
    <w:rsid w:val="006D153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
    <w:rsid w:val="006D15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43">
    <w:name w:val="xl143"/>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46">
    <w:name w:val="xl146"/>
    <w:basedOn w:val="a"/>
    <w:rsid w:val="006D153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147">
    <w:name w:val="xl147"/>
    <w:basedOn w:val="a"/>
    <w:rsid w:val="006D1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8">
    <w:name w:val="xl148"/>
    <w:basedOn w:val="a"/>
    <w:rsid w:val="006D153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9">
    <w:name w:val="xl149"/>
    <w:basedOn w:val="a"/>
    <w:rsid w:val="006D153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
    <w:rsid w:val="006D153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1">
    <w:name w:val="xl151"/>
    <w:basedOn w:val="a"/>
    <w:rsid w:val="006D1532"/>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6D1532"/>
    <w:pPr>
      <w:widowControl/>
      <w:spacing w:before="100" w:beforeAutospacing="1" w:after="100" w:afterAutospacing="1"/>
      <w:jc w:val="left"/>
    </w:pPr>
    <w:rPr>
      <w:rFonts w:ascii="宋体" w:hAnsi="宋体" w:cs="宋体"/>
      <w:kern w:val="0"/>
      <w:sz w:val="18"/>
      <w:szCs w:val="18"/>
    </w:rPr>
  </w:style>
  <w:style w:type="paragraph" w:customStyle="1" w:styleId="CharChar123">
    <w:name w:val=" Char Char12"/>
    <w:basedOn w:val="a"/>
    <w:rsid w:val="0038199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7883">
      <w:bodyDiv w:val="1"/>
      <w:marLeft w:val="0"/>
      <w:marRight w:val="0"/>
      <w:marTop w:val="0"/>
      <w:marBottom w:val="0"/>
      <w:divBdr>
        <w:top w:val="none" w:sz="0" w:space="0" w:color="auto"/>
        <w:left w:val="none" w:sz="0" w:space="0" w:color="auto"/>
        <w:bottom w:val="none" w:sz="0" w:space="0" w:color="auto"/>
        <w:right w:val="none" w:sz="0" w:space="0" w:color="auto"/>
      </w:divBdr>
    </w:div>
    <w:div w:id="843284112">
      <w:bodyDiv w:val="1"/>
      <w:marLeft w:val="0"/>
      <w:marRight w:val="0"/>
      <w:marTop w:val="0"/>
      <w:marBottom w:val="0"/>
      <w:divBdr>
        <w:top w:val="none" w:sz="0" w:space="0" w:color="auto"/>
        <w:left w:val="none" w:sz="0" w:space="0" w:color="auto"/>
        <w:bottom w:val="none" w:sz="0" w:space="0" w:color="auto"/>
        <w:right w:val="none" w:sz="0" w:space="0" w:color="auto"/>
      </w:divBdr>
    </w:div>
    <w:div w:id="1324965902">
      <w:bodyDiv w:val="1"/>
      <w:marLeft w:val="0"/>
      <w:marRight w:val="0"/>
      <w:marTop w:val="0"/>
      <w:marBottom w:val="0"/>
      <w:divBdr>
        <w:top w:val="none" w:sz="0" w:space="0" w:color="auto"/>
        <w:left w:val="none" w:sz="0" w:space="0" w:color="auto"/>
        <w:bottom w:val="none" w:sz="0" w:space="0" w:color="auto"/>
        <w:right w:val="none" w:sz="0" w:space="0" w:color="auto"/>
      </w:divBdr>
    </w:div>
    <w:div w:id="1558199728">
      <w:bodyDiv w:val="1"/>
      <w:marLeft w:val="0"/>
      <w:marRight w:val="0"/>
      <w:marTop w:val="0"/>
      <w:marBottom w:val="0"/>
      <w:divBdr>
        <w:top w:val="none" w:sz="0" w:space="0" w:color="auto"/>
        <w:left w:val="none" w:sz="0" w:space="0" w:color="auto"/>
        <w:bottom w:val="none" w:sz="0" w:space="0" w:color="auto"/>
        <w:right w:val="none" w:sz="0" w:space="0" w:color="auto"/>
      </w:divBdr>
    </w:div>
    <w:div w:id="169017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zcygov.cn/login&#65289;&#33719;&#21462;&#25307;&#26631;&#25991;&#20214;&#65292;&#24182;&#20110;2024&#24180;6&#26376;27&#26085;09"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y.zcygov.cn/purchaseplan_front/"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F60F-FB73-48D9-B149-C4DADEA1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134</Pages>
  <Words>14379</Words>
  <Characters>81965</Characters>
  <Application>Microsoft Office Word</Application>
  <DocSecurity>0</DocSecurity>
  <Lines>683</Lines>
  <Paragraphs>192</Paragraphs>
  <ScaleCrop>false</ScaleCrop>
  <Company>青鸟杭办</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和诚</dc:creator>
  <cp:lastModifiedBy>浙江和诚房地产估价有限公司</cp:lastModifiedBy>
  <cp:revision>65</cp:revision>
  <cp:lastPrinted>2024-06-06T08:45:00Z</cp:lastPrinted>
  <dcterms:created xsi:type="dcterms:W3CDTF">2024-04-08T09:36:00Z</dcterms:created>
  <dcterms:modified xsi:type="dcterms:W3CDTF">2024-06-06T08:49:00Z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8D109E7650994AE59F7C4C20F0D531BD_12</vt:lpwstr>
  </property>
</Properties>
</file>