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59E" w:rsidRDefault="008A759E">
      <w:pPr>
        <w:spacing w:line="251" w:lineRule="auto"/>
      </w:pPr>
    </w:p>
    <w:p w:rsidR="008A759E" w:rsidRDefault="008A759E">
      <w:pPr>
        <w:spacing w:line="251" w:lineRule="auto"/>
      </w:pPr>
    </w:p>
    <w:p w:rsidR="008A759E" w:rsidRDefault="008A759E">
      <w:pPr>
        <w:spacing w:line="251" w:lineRule="auto"/>
      </w:pPr>
    </w:p>
    <w:p w:rsidR="008A759E" w:rsidRDefault="008A759E">
      <w:pPr>
        <w:spacing w:line="251" w:lineRule="auto"/>
      </w:pPr>
    </w:p>
    <w:p w:rsidR="008A759E" w:rsidRDefault="008A759E">
      <w:pPr>
        <w:spacing w:line="251" w:lineRule="auto"/>
      </w:pPr>
    </w:p>
    <w:p w:rsidR="008A759E" w:rsidRDefault="008A759E">
      <w:pPr>
        <w:spacing w:line="251" w:lineRule="auto"/>
      </w:pPr>
    </w:p>
    <w:p w:rsidR="008A759E" w:rsidRDefault="008A759E">
      <w:pPr>
        <w:spacing w:line="252" w:lineRule="auto"/>
      </w:pPr>
    </w:p>
    <w:p w:rsidR="008A759E" w:rsidRDefault="00E746F5">
      <w:pPr>
        <w:spacing w:line="360" w:lineRule="auto"/>
        <w:ind w:rightChars="253" w:right="531" w:firstLineChars="200" w:firstLine="723"/>
        <w:rPr>
          <w:rFonts w:ascii="宋体" w:hAnsi="宋体"/>
          <w:b/>
          <w:sz w:val="36"/>
          <w:szCs w:val="36"/>
        </w:rPr>
      </w:pPr>
      <w:r>
        <w:rPr>
          <w:rFonts w:ascii="宋体" w:eastAsia="宋体" w:hAnsi="宋体" w:cs="宋体" w:hint="eastAsia"/>
          <w:b/>
          <w:sz w:val="36"/>
          <w:szCs w:val="36"/>
        </w:rPr>
        <w:t>省级高水平专业建设群建设项目加工中心设备采购项目</w:t>
      </w:r>
    </w:p>
    <w:p w:rsidR="008A759E" w:rsidRDefault="008A759E"/>
    <w:p w:rsidR="008A759E" w:rsidRDefault="00E746F5">
      <w:pPr>
        <w:pStyle w:val="1"/>
      </w:pPr>
      <w:r>
        <w:t>·</w:t>
      </w:r>
    </w:p>
    <w:p w:rsidR="008A759E" w:rsidRDefault="008A759E"/>
    <w:p w:rsidR="008A759E" w:rsidRDefault="008A759E"/>
    <w:p w:rsidR="008A759E" w:rsidRDefault="00E746F5">
      <w:pPr>
        <w:spacing w:before="270" w:line="222" w:lineRule="auto"/>
        <w:ind w:left="3460"/>
        <w:rPr>
          <w:rFonts w:ascii="宋体" w:eastAsia="宋体" w:hAnsi="宋体" w:cs="宋体"/>
          <w:spacing w:val="63"/>
          <w:sz w:val="83"/>
          <w:szCs w:val="83"/>
          <w14:textOutline w14:w="15252" w14:cap="sq" w14:cmpd="sng" w14:algn="ctr">
            <w14:solidFill>
              <w14:srgbClr w14:val="000000"/>
            </w14:solidFill>
            <w14:prstDash w14:val="solid"/>
            <w14:bevel/>
          </w14:textOutline>
        </w:rPr>
      </w:pPr>
      <w:r>
        <w:rPr>
          <w:rFonts w:ascii="宋体" w:eastAsia="宋体" w:hAnsi="宋体" w:cs="宋体"/>
          <w:spacing w:val="63"/>
          <w:sz w:val="83"/>
          <w:szCs w:val="83"/>
          <w14:textOutline w14:w="15252" w14:cap="sq" w14:cmpd="sng" w14:algn="ctr">
            <w14:solidFill>
              <w14:srgbClr w14:val="000000"/>
            </w14:solidFill>
            <w14:prstDash w14:val="solid"/>
            <w14:bevel/>
          </w14:textOutline>
        </w:rPr>
        <w:t>招标文件</w:t>
      </w:r>
    </w:p>
    <w:p w:rsidR="008A759E" w:rsidRDefault="008A759E">
      <w:pPr>
        <w:spacing w:line="245" w:lineRule="auto"/>
      </w:pPr>
    </w:p>
    <w:p w:rsidR="008A759E" w:rsidRDefault="008A759E">
      <w:pPr>
        <w:spacing w:line="245" w:lineRule="auto"/>
      </w:pPr>
    </w:p>
    <w:p w:rsidR="008A759E" w:rsidRDefault="008A759E">
      <w:pPr>
        <w:spacing w:line="245" w:lineRule="auto"/>
      </w:pPr>
    </w:p>
    <w:p w:rsidR="008A759E" w:rsidRDefault="008A759E">
      <w:pPr>
        <w:spacing w:line="245" w:lineRule="auto"/>
      </w:pPr>
    </w:p>
    <w:p w:rsidR="008A759E" w:rsidRDefault="008A759E">
      <w:pPr>
        <w:spacing w:line="245" w:lineRule="auto"/>
      </w:pPr>
    </w:p>
    <w:p w:rsidR="008A759E" w:rsidRDefault="008A759E">
      <w:pPr>
        <w:spacing w:line="245" w:lineRule="auto"/>
      </w:pPr>
    </w:p>
    <w:p w:rsidR="008A759E" w:rsidRDefault="008A759E">
      <w:pPr>
        <w:spacing w:line="245" w:lineRule="auto"/>
      </w:pPr>
    </w:p>
    <w:p w:rsidR="008A759E" w:rsidRDefault="008A759E">
      <w:pPr>
        <w:spacing w:line="245" w:lineRule="auto"/>
      </w:pPr>
    </w:p>
    <w:p w:rsidR="008A759E" w:rsidRDefault="008A759E">
      <w:pPr>
        <w:spacing w:line="245" w:lineRule="auto"/>
      </w:pPr>
    </w:p>
    <w:p w:rsidR="008A759E" w:rsidRDefault="008A759E">
      <w:pPr>
        <w:spacing w:line="245" w:lineRule="auto"/>
      </w:pPr>
    </w:p>
    <w:p w:rsidR="008A759E" w:rsidRDefault="008A759E">
      <w:pPr>
        <w:spacing w:line="246" w:lineRule="auto"/>
      </w:pPr>
    </w:p>
    <w:p w:rsidR="008A759E" w:rsidRDefault="008A759E">
      <w:pPr>
        <w:spacing w:line="246" w:lineRule="auto"/>
      </w:pPr>
    </w:p>
    <w:p w:rsidR="008A759E" w:rsidRDefault="008A759E" w:rsidP="00C168D8">
      <w:pPr>
        <w:spacing w:line="360" w:lineRule="auto"/>
        <w:ind w:rightChars="253" w:right="531" w:firstLineChars="400" w:firstLine="1124"/>
        <w:rPr>
          <w:rFonts w:ascii="宋体" w:hAnsi="宋体"/>
          <w:b/>
          <w:sz w:val="28"/>
          <w:szCs w:val="28"/>
        </w:rPr>
      </w:pPr>
    </w:p>
    <w:p w:rsidR="008A759E" w:rsidRDefault="00E746F5" w:rsidP="00C168D8">
      <w:pPr>
        <w:spacing w:line="360" w:lineRule="auto"/>
        <w:ind w:rightChars="253" w:right="531" w:firstLineChars="400" w:firstLine="1124"/>
        <w:rPr>
          <w:rFonts w:ascii="宋体" w:hAnsi="宋体"/>
          <w:b/>
          <w:sz w:val="28"/>
          <w:szCs w:val="28"/>
        </w:rPr>
      </w:pPr>
      <w:r>
        <w:rPr>
          <w:rFonts w:ascii="宋体" w:hAnsi="宋体" w:hint="eastAsia"/>
          <w:b/>
          <w:sz w:val="28"/>
          <w:szCs w:val="28"/>
        </w:rPr>
        <w:t>项目名称：</w:t>
      </w:r>
      <w:bookmarkStart w:id="0" w:name="OLE_LINK37"/>
      <w:r>
        <w:rPr>
          <w:rFonts w:ascii="宋体" w:eastAsia="宋体" w:hAnsi="宋体" w:cs="宋体" w:hint="eastAsia"/>
          <w:b/>
          <w:sz w:val="28"/>
          <w:szCs w:val="28"/>
        </w:rPr>
        <w:t>省级高水平专业建设群建设项目加工中心设备采购项目</w:t>
      </w:r>
      <w:bookmarkEnd w:id="0"/>
    </w:p>
    <w:p w:rsidR="008A759E" w:rsidRDefault="00E746F5" w:rsidP="00C168D8">
      <w:pPr>
        <w:spacing w:line="360" w:lineRule="auto"/>
        <w:ind w:rightChars="253" w:right="531" w:firstLineChars="400" w:firstLine="1124"/>
        <w:rPr>
          <w:rFonts w:ascii="宋体" w:hAnsi="宋体"/>
          <w:b/>
          <w:sz w:val="28"/>
          <w:szCs w:val="28"/>
        </w:rPr>
      </w:pPr>
      <w:r>
        <w:rPr>
          <w:rFonts w:ascii="宋体" w:hAnsi="宋体" w:hint="eastAsia"/>
          <w:b/>
          <w:sz w:val="28"/>
          <w:szCs w:val="28"/>
        </w:rPr>
        <w:t>项目编号：</w:t>
      </w:r>
      <w:bookmarkStart w:id="1" w:name="OLE_LINK1"/>
      <w:r>
        <w:rPr>
          <w:rFonts w:ascii="宋体" w:hAnsi="宋体" w:hint="eastAsia"/>
          <w:b/>
          <w:sz w:val="28"/>
          <w:szCs w:val="28"/>
        </w:rPr>
        <w:t xml:space="preserve">YSCG2024023DZ  </w:t>
      </w:r>
      <w:bookmarkEnd w:id="1"/>
    </w:p>
    <w:p w:rsidR="008A759E" w:rsidRDefault="00E746F5" w:rsidP="00C168D8">
      <w:pPr>
        <w:spacing w:line="360" w:lineRule="auto"/>
        <w:ind w:rightChars="253" w:right="531" w:firstLineChars="400" w:firstLine="1124"/>
        <w:rPr>
          <w:rFonts w:ascii="宋体" w:hAnsi="宋体"/>
          <w:b/>
          <w:sz w:val="28"/>
          <w:szCs w:val="28"/>
        </w:rPr>
      </w:pPr>
      <w:r>
        <w:rPr>
          <w:rFonts w:ascii="宋体" w:hAnsi="宋体" w:hint="eastAsia"/>
          <w:b/>
          <w:sz w:val="28"/>
          <w:szCs w:val="28"/>
        </w:rPr>
        <w:t>采购方式：公开招标</w:t>
      </w:r>
    </w:p>
    <w:p w:rsidR="008A759E" w:rsidRDefault="00E746F5" w:rsidP="00C168D8">
      <w:pPr>
        <w:spacing w:line="360" w:lineRule="auto"/>
        <w:ind w:rightChars="253" w:right="531" w:firstLineChars="400" w:firstLine="1124"/>
        <w:rPr>
          <w:rFonts w:ascii="宋体" w:eastAsia="宋体" w:hAnsi="宋体"/>
          <w:b/>
          <w:sz w:val="28"/>
          <w:szCs w:val="28"/>
        </w:rPr>
      </w:pPr>
      <w:r>
        <w:rPr>
          <w:rFonts w:ascii="宋体" w:hAnsi="宋体" w:hint="eastAsia"/>
          <w:b/>
          <w:sz w:val="28"/>
          <w:szCs w:val="28"/>
        </w:rPr>
        <w:t>采</w:t>
      </w:r>
      <w:r>
        <w:rPr>
          <w:rFonts w:ascii="宋体" w:hAnsi="宋体" w:hint="eastAsia"/>
          <w:b/>
          <w:sz w:val="28"/>
          <w:szCs w:val="28"/>
        </w:rPr>
        <w:t xml:space="preserve"> </w:t>
      </w:r>
      <w:r>
        <w:rPr>
          <w:rFonts w:ascii="宋体" w:hAnsi="宋体" w:hint="eastAsia"/>
          <w:b/>
          <w:sz w:val="28"/>
          <w:szCs w:val="28"/>
        </w:rPr>
        <w:t>购</w:t>
      </w:r>
      <w:r>
        <w:rPr>
          <w:rFonts w:ascii="宋体" w:hAnsi="宋体" w:hint="eastAsia"/>
          <w:b/>
          <w:sz w:val="28"/>
          <w:szCs w:val="28"/>
        </w:rPr>
        <w:t xml:space="preserve"> </w:t>
      </w:r>
      <w:r>
        <w:rPr>
          <w:rFonts w:ascii="宋体" w:hAnsi="宋体" w:hint="eastAsia"/>
          <w:b/>
          <w:sz w:val="28"/>
          <w:szCs w:val="28"/>
        </w:rPr>
        <w:t>人：</w:t>
      </w:r>
      <w:r>
        <w:rPr>
          <w:rFonts w:ascii="宋体" w:eastAsia="宋体" w:hAnsi="宋体" w:cs="宋体" w:hint="eastAsia"/>
          <w:b/>
          <w:sz w:val="28"/>
          <w:szCs w:val="28"/>
        </w:rPr>
        <w:t>海宁技师学院</w:t>
      </w:r>
    </w:p>
    <w:p w:rsidR="008A759E" w:rsidRDefault="00E746F5" w:rsidP="00C168D8">
      <w:pPr>
        <w:spacing w:line="360" w:lineRule="auto"/>
        <w:ind w:firstLineChars="400" w:firstLine="1124"/>
        <w:rPr>
          <w:rFonts w:ascii="宋体" w:hAnsi="宋体"/>
          <w:b/>
          <w:sz w:val="28"/>
          <w:szCs w:val="28"/>
        </w:rPr>
      </w:pPr>
      <w:r>
        <w:rPr>
          <w:rFonts w:ascii="宋体" w:hAnsi="宋体" w:hint="eastAsia"/>
          <w:b/>
          <w:sz w:val="28"/>
          <w:szCs w:val="28"/>
        </w:rPr>
        <w:t>代理机构：</w:t>
      </w:r>
      <w:r>
        <w:rPr>
          <w:rFonts w:ascii="宋体" w:eastAsia="宋体" w:hAnsi="宋体" w:cs="宋体" w:hint="eastAsia"/>
          <w:b/>
          <w:sz w:val="28"/>
          <w:szCs w:val="28"/>
        </w:rPr>
        <w:t>海宁永圣工程管理咨询有限公司</w:t>
      </w:r>
    </w:p>
    <w:p w:rsidR="008A759E" w:rsidRDefault="00E746F5" w:rsidP="00C168D8">
      <w:pPr>
        <w:spacing w:line="360" w:lineRule="auto"/>
        <w:ind w:firstLineChars="600" w:firstLine="1687"/>
        <w:jc w:val="center"/>
        <w:rPr>
          <w:rFonts w:ascii="宋体" w:hAnsi="宋体"/>
          <w:b/>
          <w:sz w:val="28"/>
          <w:szCs w:val="28"/>
        </w:rPr>
      </w:pPr>
      <w:r>
        <w:rPr>
          <w:rFonts w:ascii="宋体" w:hAnsi="宋体" w:hint="eastAsia"/>
          <w:b/>
          <w:sz w:val="28"/>
          <w:szCs w:val="28"/>
        </w:rPr>
        <w:t xml:space="preserve">                       202</w:t>
      </w:r>
      <w:r>
        <w:rPr>
          <w:rFonts w:ascii="宋体" w:eastAsia="宋体" w:hAnsi="宋体" w:hint="eastAsia"/>
          <w:b/>
          <w:sz w:val="28"/>
          <w:szCs w:val="28"/>
        </w:rPr>
        <w:t>4</w:t>
      </w:r>
      <w:r>
        <w:rPr>
          <w:rFonts w:ascii="宋体" w:hAnsi="宋体" w:hint="eastAsia"/>
          <w:b/>
          <w:sz w:val="28"/>
          <w:szCs w:val="28"/>
        </w:rPr>
        <w:t>年</w:t>
      </w:r>
      <w:r>
        <w:rPr>
          <w:rFonts w:ascii="宋体" w:eastAsiaTheme="minorEastAsia" w:hAnsi="宋体" w:hint="eastAsia"/>
          <w:b/>
          <w:sz w:val="28"/>
          <w:szCs w:val="28"/>
        </w:rPr>
        <w:t>9</w:t>
      </w:r>
      <w:r>
        <w:rPr>
          <w:rFonts w:ascii="宋体" w:hAnsi="宋体" w:hint="eastAsia"/>
          <w:b/>
          <w:sz w:val="28"/>
          <w:szCs w:val="28"/>
        </w:rPr>
        <w:t>月</w:t>
      </w:r>
    </w:p>
    <w:p w:rsidR="008A759E" w:rsidRDefault="008A759E">
      <w:pPr>
        <w:sectPr w:rsidR="008A759E">
          <w:headerReference w:type="default" r:id="rId9"/>
          <w:footerReference w:type="default" r:id="rId10"/>
          <w:pgSz w:w="11907" w:h="16840"/>
          <w:pgMar w:top="400" w:right="511" w:bottom="403" w:left="955" w:header="0" w:footer="850" w:gutter="0"/>
          <w:cols w:space="720"/>
          <w:docGrid w:linePitch="286"/>
        </w:sectPr>
      </w:pPr>
    </w:p>
    <w:p w:rsidR="008A759E" w:rsidRDefault="008A759E">
      <w:pPr>
        <w:spacing w:line="358" w:lineRule="auto"/>
      </w:pPr>
    </w:p>
    <w:p w:rsidR="008A759E" w:rsidRDefault="008A759E">
      <w:pPr>
        <w:spacing w:line="359" w:lineRule="auto"/>
      </w:pPr>
    </w:p>
    <w:p w:rsidR="008A759E" w:rsidRDefault="00E746F5">
      <w:pPr>
        <w:spacing w:before="169" w:line="218" w:lineRule="auto"/>
        <w:ind w:left="3369"/>
        <w:rPr>
          <w:rFonts w:ascii="楷体" w:eastAsia="楷体" w:hAnsi="楷体" w:cs="楷体"/>
          <w:sz w:val="52"/>
          <w:szCs w:val="52"/>
        </w:rPr>
      </w:pPr>
      <w:r>
        <w:rPr>
          <w:rFonts w:ascii="楷体" w:eastAsia="楷体" w:hAnsi="楷体" w:cs="楷体"/>
          <w:spacing w:val="-12"/>
          <w:sz w:val="52"/>
          <w:szCs w:val="52"/>
          <w14:textOutline w14:w="9461" w14:cap="sq" w14:cmpd="sng" w14:algn="ctr">
            <w14:solidFill>
              <w14:srgbClr w14:val="000000"/>
            </w14:solidFill>
            <w14:prstDash w14:val="solid"/>
            <w14:bevel/>
          </w14:textOutline>
        </w:rPr>
        <w:t>目</w:t>
      </w:r>
      <w:r>
        <w:rPr>
          <w:rFonts w:ascii="楷体" w:eastAsia="楷体" w:hAnsi="楷体" w:cs="楷体"/>
          <w:spacing w:val="-7"/>
          <w:sz w:val="52"/>
          <w:szCs w:val="52"/>
        </w:rPr>
        <w:t xml:space="preserve"> </w:t>
      </w:r>
      <w:r>
        <w:rPr>
          <w:rFonts w:ascii="楷体" w:eastAsia="楷体" w:hAnsi="楷体" w:cs="楷体"/>
          <w:spacing w:val="-6"/>
          <w:sz w:val="52"/>
          <w:szCs w:val="52"/>
        </w:rPr>
        <w:t xml:space="preserve">       </w:t>
      </w:r>
      <w:r>
        <w:rPr>
          <w:rFonts w:ascii="楷体" w:eastAsia="楷体" w:hAnsi="楷体" w:cs="楷体"/>
          <w:spacing w:val="-6"/>
          <w:sz w:val="52"/>
          <w:szCs w:val="52"/>
          <w14:textOutline w14:w="9461" w14:cap="sq" w14:cmpd="sng" w14:algn="ctr">
            <w14:solidFill>
              <w14:srgbClr w14:val="000000"/>
            </w14:solidFill>
            <w14:prstDash w14:val="solid"/>
            <w14:bevel/>
          </w14:textOutline>
        </w:rPr>
        <w:t>录</w:t>
      </w:r>
    </w:p>
    <w:p w:rsidR="008A759E" w:rsidRDefault="008A759E">
      <w:pPr>
        <w:spacing w:line="248" w:lineRule="auto"/>
      </w:pPr>
    </w:p>
    <w:p w:rsidR="008A759E" w:rsidRDefault="008A759E">
      <w:pPr>
        <w:spacing w:line="248" w:lineRule="auto"/>
      </w:pPr>
    </w:p>
    <w:p w:rsidR="008A759E" w:rsidRDefault="008A759E">
      <w:pPr>
        <w:spacing w:line="249" w:lineRule="auto"/>
      </w:pPr>
    </w:p>
    <w:p w:rsidR="008A759E" w:rsidRDefault="008A759E">
      <w:pPr>
        <w:spacing w:line="249" w:lineRule="auto"/>
      </w:pPr>
    </w:p>
    <w:sdt>
      <w:sdtPr>
        <w:rPr>
          <w:rFonts w:ascii="楷体" w:eastAsia="楷体" w:hAnsi="楷体" w:cs="楷体"/>
          <w:sz w:val="19"/>
          <w:szCs w:val="19"/>
        </w:rPr>
        <w:id w:val="1"/>
        <w:docPartObj>
          <w:docPartGallery w:val="Table of Contents"/>
          <w:docPartUnique/>
        </w:docPartObj>
      </w:sdtPr>
      <w:sdtEndPr>
        <w:rPr>
          <w:rFonts w:ascii="Times New Roman" w:eastAsia="Times New Roman" w:hAnsi="Times New Roman" w:cs="Times New Roman"/>
        </w:rPr>
      </w:sdtEndPr>
      <w:sdtContent>
        <w:p w:rsidR="008A759E" w:rsidRDefault="00F74239">
          <w:pPr>
            <w:tabs>
              <w:tab w:val="right" w:leader="dot" w:pos="9637"/>
            </w:tabs>
            <w:spacing w:before="62" w:line="224" w:lineRule="auto"/>
            <w:ind w:left="11"/>
            <w:rPr>
              <w:rFonts w:ascii="Times New Roman" w:eastAsia="Times New Roman" w:hAnsi="Times New Roman" w:cs="Times New Roman"/>
              <w:sz w:val="19"/>
              <w:szCs w:val="19"/>
            </w:rPr>
          </w:pPr>
          <w:hyperlink w:anchor="_bookmark1" w:history="1">
            <w:r w:rsidR="00E746F5">
              <w:rPr>
                <w:rFonts w:ascii="楷体" w:eastAsia="楷体" w:hAnsi="楷体" w:cs="楷体"/>
                <w:spacing w:val="10"/>
                <w:sz w:val="19"/>
                <w:szCs w:val="19"/>
                <w14:textOutline w14:w="3619" w14:cap="sq" w14:cmpd="sng" w14:algn="ctr">
                  <w14:solidFill>
                    <w14:srgbClr w14:val="000000"/>
                  </w14:solidFill>
                  <w14:prstDash w14:val="solid"/>
                  <w14:bevel/>
                </w14:textOutline>
              </w:rPr>
              <w:t>第</w:t>
            </w:r>
            <w:r w:rsidR="00E746F5">
              <w:rPr>
                <w:rFonts w:ascii="楷体" w:eastAsia="楷体" w:hAnsi="楷体" w:cs="楷体"/>
                <w:spacing w:val="9"/>
                <w:sz w:val="19"/>
                <w:szCs w:val="19"/>
                <w14:textOutline w14:w="3619" w14:cap="sq" w14:cmpd="sng" w14:algn="ctr">
                  <w14:solidFill>
                    <w14:srgbClr w14:val="000000"/>
                  </w14:solidFill>
                  <w14:prstDash w14:val="solid"/>
                  <w14:bevel/>
                </w14:textOutline>
              </w:rPr>
              <w:t>一章</w:t>
            </w:r>
            <w:r w:rsidR="00E746F5">
              <w:rPr>
                <w:rFonts w:ascii="楷体" w:eastAsia="楷体" w:hAnsi="楷体" w:cs="楷体"/>
                <w:spacing w:val="9"/>
                <w:sz w:val="19"/>
                <w:szCs w:val="19"/>
              </w:rPr>
              <w:t xml:space="preserve">  </w:t>
            </w:r>
            <w:r w:rsidR="00E746F5">
              <w:rPr>
                <w:rFonts w:ascii="楷体" w:eastAsia="楷体" w:hAnsi="楷体" w:cs="楷体"/>
                <w:spacing w:val="9"/>
                <w:sz w:val="19"/>
                <w:szCs w:val="19"/>
                <w14:textOutline w14:w="3619" w14:cap="sq" w14:cmpd="sng" w14:algn="ctr">
                  <w14:solidFill>
                    <w14:srgbClr w14:val="000000"/>
                  </w14:solidFill>
                  <w14:prstDash w14:val="solid"/>
                  <w14:bevel/>
                </w14:textOutline>
              </w:rPr>
              <w:t>公开招标采购公告</w:t>
            </w:r>
            <w:r w:rsidR="00E746F5">
              <w:rPr>
                <w:rFonts w:ascii="楷体" w:eastAsia="楷体" w:hAnsi="楷体" w:cs="楷体"/>
                <w:b/>
                <w:bCs/>
                <w:sz w:val="19"/>
                <w:szCs w:val="19"/>
              </w:rPr>
              <w:tab/>
            </w:r>
            <w:r w:rsidR="00E746F5">
              <w:rPr>
                <w:rFonts w:ascii="Times New Roman" w:eastAsia="Times New Roman" w:hAnsi="Times New Roman" w:cs="Times New Roman"/>
                <w:b/>
                <w:bCs/>
                <w:spacing w:val="9"/>
                <w:sz w:val="19"/>
                <w:szCs w:val="19"/>
              </w:rPr>
              <w:t>2</w:t>
            </w:r>
          </w:hyperlink>
        </w:p>
        <w:p w:rsidR="008A759E" w:rsidRDefault="008A759E">
          <w:pPr>
            <w:spacing w:line="343" w:lineRule="auto"/>
          </w:pPr>
        </w:p>
        <w:p w:rsidR="008A759E" w:rsidRDefault="00F74239">
          <w:pPr>
            <w:tabs>
              <w:tab w:val="right" w:leader="dot" w:pos="9637"/>
            </w:tabs>
            <w:spacing w:before="62" w:line="224" w:lineRule="auto"/>
            <w:ind w:left="11"/>
            <w:rPr>
              <w:rFonts w:ascii="Times New Roman" w:eastAsia="Times New Roman" w:hAnsi="Times New Roman" w:cs="Times New Roman"/>
              <w:sz w:val="19"/>
              <w:szCs w:val="19"/>
            </w:rPr>
          </w:pPr>
          <w:hyperlink w:anchor="_bookmark2" w:history="1">
            <w:r w:rsidR="00E746F5">
              <w:rPr>
                <w:rFonts w:ascii="楷体" w:eastAsia="楷体" w:hAnsi="楷体" w:cs="楷体"/>
                <w:spacing w:val="3"/>
                <w:sz w:val="19"/>
                <w:szCs w:val="19"/>
                <w14:textOutline w14:w="3619" w14:cap="sq" w14:cmpd="sng" w14:algn="ctr">
                  <w14:solidFill>
                    <w14:srgbClr w14:val="000000"/>
                  </w14:solidFill>
                  <w14:prstDash w14:val="solid"/>
                  <w14:bevel/>
                </w14:textOutline>
              </w:rPr>
              <w:t>第</w:t>
            </w:r>
            <w:r w:rsidR="00E746F5">
              <w:rPr>
                <w:rFonts w:ascii="楷体" w:eastAsia="楷体" w:hAnsi="楷体" w:cs="楷体"/>
                <w:spacing w:val="2"/>
                <w:sz w:val="19"/>
                <w:szCs w:val="19"/>
                <w14:textOutline w14:w="3619" w14:cap="sq" w14:cmpd="sng" w14:algn="ctr">
                  <w14:solidFill>
                    <w14:srgbClr w14:val="000000"/>
                  </w14:solidFill>
                  <w14:prstDash w14:val="solid"/>
                  <w14:bevel/>
                </w14:textOutline>
              </w:rPr>
              <w:t>二章</w:t>
            </w:r>
            <w:r w:rsidR="00E746F5">
              <w:rPr>
                <w:rFonts w:ascii="楷体" w:eastAsia="楷体" w:hAnsi="楷体" w:cs="楷体"/>
                <w:spacing w:val="2"/>
                <w:sz w:val="19"/>
                <w:szCs w:val="19"/>
              </w:rPr>
              <w:t xml:space="preserve"> </w:t>
            </w:r>
            <w:r w:rsidR="00E746F5">
              <w:rPr>
                <w:rFonts w:ascii="楷体" w:eastAsia="楷体" w:hAnsi="楷体" w:cs="楷体" w:hint="eastAsia"/>
                <w:spacing w:val="2"/>
                <w:sz w:val="19"/>
                <w:szCs w:val="19"/>
              </w:rPr>
              <w:t xml:space="preserve"> </w:t>
            </w:r>
            <w:r w:rsidR="00E746F5">
              <w:rPr>
                <w:rFonts w:ascii="楷体" w:eastAsia="楷体" w:hAnsi="楷体" w:cs="楷体"/>
                <w:spacing w:val="2"/>
                <w:sz w:val="19"/>
                <w:szCs w:val="19"/>
                <w14:textOutline w14:w="3619" w14:cap="sq" w14:cmpd="sng" w14:algn="ctr">
                  <w14:solidFill>
                    <w14:srgbClr w14:val="000000"/>
                  </w14:solidFill>
                  <w14:prstDash w14:val="solid"/>
                  <w14:bevel/>
                </w14:textOutline>
              </w:rPr>
              <w:t>招标需求</w:t>
            </w:r>
            <w:r w:rsidR="00E746F5">
              <w:rPr>
                <w:rFonts w:ascii="楷体" w:eastAsia="楷体" w:hAnsi="楷体" w:cs="楷体"/>
                <w:spacing w:val="2"/>
                <w:sz w:val="19"/>
                <w:szCs w:val="19"/>
              </w:rPr>
              <w:t xml:space="preserve"> </w:t>
            </w:r>
            <w:r w:rsidR="00E746F5">
              <w:rPr>
                <w:rFonts w:ascii="楷体" w:eastAsia="楷体" w:hAnsi="楷体" w:cs="楷体"/>
                <w:b/>
                <w:bCs/>
                <w:sz w:val="19"/>
                <w:szCs w:val="19"/>
              </w:rPr>
              <w:tab/>
            </w:r>
            <w:r w:rsidR="00E746F5">
              <w:rPr>
                <w:rFonts w:ascii="Times New Roman" w:eastAsia="Times New Roman" w:hAnsi="Times New Roman" w:cs="Times New Roman"/>
                <w:b/>
                <w:bCs/>
                <w:spacing w:val="2"/>
                <w:sz w:val="19"/>
                <w:szCs w:val="19"/>
              </w:rPr>
              <w:t>5</w:t>
            </w:r>
          </w:hyperlink>
        </w:p>
        <w:p w:rsidR="008A759E" w:rsidRDefault="008A759E">
          <w:pPr>
            <w:spacing w:line="344" w:lineRule="auto"/>
          </w:pPr>
        </w:p>
        <w:p w:rsidR="008A759E" w:rsidRDefault="00F74239">
          <w:pPr>
            <w:tabs>
              <w:tab w:val="right" w:leader="dot" w:pos="9637"/>
            </w:tabs>
            <w:spacing w:before="62" w:line="224" w:lineRule="auto"/>
            <w:ind w:left="11"/>
            <w:rPr>
              <w:rFonts w:ascii="Times New Roman" w:eastAsia="Times New Roman" w:hAnsi="Times New Roman" w:cs="Times New Roman"/>
              <w:sz w:val="19"/>
              <w:szCs w:val="19"/>
            </w:rPr>
          </w:pPr>
          <w:hyperlink w:anchor="_bookmark3" w:history="1">
            <w:r w:rsidR="00E746F5">
              <w:rPr>
                <w:rFonts w:ascii="楷体" w:eastAsia="楷体" w:hAnsi="楷体" w:cs="楷体"/>
                <w:spacing w:val="9"/>
                <w:sz w:val="19"/>
                <w:szCs w:val="19"/>
                <w14:textOutline w14:w="3619" w14:cap="sq" w14:cmpd="sng" w14:algn="ctr">
                  <w14:solidFill>
                    <w14:srgbClr w14:val="000000"/>
                  </w14:solidFill>
                  <w14:prstDash w14:val="solid"/>
                  <w14:bevel/>
                </w14:textOutline>
              </w:rPr>
              <w:t>第三章</w:t>
            </w:r>
            <w:r w:rsidR="00E746F5">
              <w:rPr>
                <w:rFonts w:ascii="楷体" w:eastAsia="楷体" w:hAnsi="楷体" w:cs="楷体"/>
                <w:spacing w:val="9"/>
                <w:sz w:val="19"/>
                <w:szCs w:val="19"/>
              </w:rPr>
              <w:t xml:space="preserve">  </w:t>
            </w:r>
            <w:r w:rsidR="00E746F5">
              <w:rPr>
                <w:rFonts w:ascii="楷体" w:eastAsia="楷体" w:hAnsi="楷体" w:cs="楷体"/>
                <w:spacing w:val="9"/>
                <w:sz w:val="19"/>
                <w:szCs w:val="19"/>
                <w14:textOutline w14:w="3619" w14:cap="sq" w14:cmpd="sng" w14:algn="ctr">
                  <w14:solidFill>
                    <w14:srgbClr w14:val="000000"/>
                  </w14:solidFill>
                  <w14:prstDash w14:val="solid"/>
                  <w14:bevel/>
                </w14:textOutline>
              </w:rPr>
              <w:t>投标人须知</w:t>
            </w:r>
            <w:r w:rsidR="00E746F5">
              <w:rPr>
                <w:rFonts w:ascii="楷体" w:eastAsia="楷体" w:hAnsi="楷体" w:cs="楷体"/>
                <w:b/>
                <w:bCs/>
                <w:sz w:val="19"/>
                <w:szCs w:val="19"/>
              </w:rPr>
              <w:tab/>
            </w:r>
            <w:r w:rsidR="00E746F5">
              <w:rPr>
                <w:rFonts w:ascii="Times New Roman" w:eastAsia="Times New Roman" w:hAnsi="Times New Roman" w:cs="Times New Roman"/>
                <w:b/>
                <w:bCs/>
                <w:spacing w:val="8"/>
                <w:sz w:val="19"/>
                <w:szCs w:val="19"/>
              </w:rPr>
              <w:t>9</w:t>
            </w:r>
          </w:hyperlink>
        </w:p>
        <w:p w:rsidR="008A759E" w:rsidRDefault="008A759E">
          <w:pPr>
            <w:spacing w:line="345" w:lineRule="auto"/>
          </w:pPr>
        </w:p>
        <w:p w:rsidR="008A759E" w:rsidRDefault="00F74239">
          <w:pPr>
            <w:tabs>
              <w:tab w:val="right" w:leader="dot" w:pos="9637"/>
            </w:tabs>
            <w:spacing w:before="62" w:line="223" w:lineRule="auto"/>
            <w:ind w:left="11"/>
            <w:rPr>
              <w:rFonts w:ascii="Times New Roman" w:eastAsia="Times New Roman" w:hAnsi="Times New Roman" w:cs="Times New Roman"/>
              <w:sz w:val="19"/>
              <w:szCs w:val="19"/>
            </w:rPr>
          </w:pPr>
          <w:hyperlink w:anchor="_bookmark4" w:history="1">
            <w:r w:rsidR="00E746F5">
              <w:rPr>
                <w:rFonts w:ascii="楷体" w:eastAsia="楷体" w:hAnsi="楷体" w:cs="楷体"/>
                <w:spacing w:val="8"/>
                <w:sz w:val="19"/>
                <w:szCs w:val="19"/>
                <w14:textOutline w14:w="3619" w14:cap="sq" w14:cmpd="sng" w14:algn="ctr">
                  <w14:solidFill>
                    <w14:srgbClr w14:val="000000"/>
                  </w14:solidFill>
                  <w14:prstDash w14:val="solid"/>
                  <w14:bevel/>
                </w14:textOutline>
              </w:rPr>
              <w:t>第四章</w:t>
            </w:r>
            <w:r w:rsidR="00E746F5">
              <w:rPr>
                <w:rFonts w:ascii="楷体" w:eastAsia="楷体" w:hAnsi="楷体" w:cs="楷体"/>
                <w:spacing w:val="4"/>
                <w:sz w:val="19"/>
                <w:szCs w:val="19"/>
              </w:rPr>
              <w:t xml:space="preserve"> </w:t>
            </w:r>
            <w:r w:rsidR="00E746F5">
              <w:rPr>
                <w:rFonts w:ascii="楷体" w:eastAsia="楷体" w:hAnsi="楷体" w:cs="楷体"/>
                <w:spacing w:val="4"/>
                <w:sz w:val="19"/>
                <w:szCs w:val="19"/>
                <w14:textOutline w14:w="3619" w14:cap="sq" w14:cmpd="sng" w14:algn="ctr">
                  <w14:solidFill>
                    <w14:srgbClr w14:val="000000"/>
                  </w14:solidFill>
                  <w14:prstDash w14:val="solid"/>
                  <w14:bevel/>
                </w14:textOutline>
              </w:rPr>
              <w:t>评标办法及评分标准</w:t>
            </w:r>
            <w:r w:rsidR="00E746F5">
              <w:rPr>
                <w:rFonts w:ascii="楷体" w:eastAsia="楷体" w:hAnsi="楷体" w:cs="楷体"/>
                <w:spacing w:val="4"/>
                <w:sz w:val="19"/>
                <w:szCs w:val="19"/>
              </w:rPr>
              <w:t xml:space="preserve"> </w:t>
            </w:r>
            <w:r w:rsidR="00E746F5">
              <w:rPr>
                <w:rFonts w:ascii="楷体" w:eastAsia="楷体" w:hAnsi="楷体" w:cs="楷体"/>
                <w:b/>
                <w:bCs/>
                <w:sz w:val="19"/>
                <w:szCs w:val="19"/>
              </w:rPr>
              <w:tab/>
            </w:r>
            <w:r w:rsidR="00E746F5">
              <w:rPr>
                <w:rFonts w:ascii="Times New Roman" w:eastAsia="Times New Roman" w:hAnsi="Times New Roman" w:cs="Times New Roman"/>
                <w:b/>
                <w:bCs/>
                <w:spacing w:val="4"/>
                <w:sz w:val="19"/>
                <w:szCs w:val="19"/>
              </w:rPr>
              <w:t>20</w:t>
            </w:r>
          </w:hyperlink>
        </w:p>
        <w:p w:rsidR="008A759E" w:rsidRDefault="008A759E">
          <w:pPr>
            <w:spacing w:line="344" w:lineRule="auto"/>
          </w:pPr>
        </w:p>
        <w:p w:rsidR="008A759E" w:rsidRDefault="00F74239">
          <w:pPr>
            <w:tabs>
              <w:tab w:val="right" w:leader="dot" w:pos="9637"/>
            </w:tabs>
            <w:spacing w:before="62" w:line="223" w:lineRule="auto"/>
            <w:ind w:left="11"/>
            <w:rPr>
              <w:rFonts w:ascii="Times New Roman" w:eastAsia="Times New Roman" w:hAnsi="Times New Roman" w:cs="Times New Roman"/>
              <w:sz w:val="19"/>
              <w:szCs w:val="19"/>
            </w:rPr>
          </w:pPr>
          <w:hyperlink w:anchor="_bookmark5" w:history="1">
            <w:r w:rsidR="00E746F5">
              <w:rPr>
                <w:rFonts w:ascii="楷体" w:eastAsia="楷体" w:hAnsi="楷体" w:cs="楷体"/>
                <w:spacing w:val="15"/>
                <w:sz w:val="19"/>
                <w:szCs w:val="19"/>
                <w14:textOutline w14:w="3619" w14:cap="sq" w14:cmpd="sng" w14:algn="ctr">
                  <w14:solidFill>
                    <w14:srgbClr w14:val="000000"/>
                  </w14:solidFill>
                  <w14:prstDash w14:val="solid"/>
                  <w14:bevel/>
                </w14:textOutline>
              </w:rPr>
              <w:t>第五章</w:t>
            </w:r>
            <w:r w:rsidR="00E746F5">
              <w:rPr>
                <w:rFonts w:ascii="楷体" w:eastAsia="楷体" w:hAnsi="楷体" w:cs="楷体"/>
                <w:spacing w:val="15"/>
                <w:sz w:val="19"/>
                <w:szCs w:val="19"/>
              </w:rPr>
              <w:t xml:space="preserve">  </w:t>
            </w:r>
            <w:r w:rsidR="00E746F5">
              <w:rPr>
                <w:rFonts w:ascii="楷体" w:eastAsia="楷体" w:hAnsi="楷体" w:cs="楷体"/>
                <w:spacing w:val="15"/>
                <w:sz w:val="19"/>
                <w:szCs w:val="19"/>
                <w14:textOutline w14:w="3619" w14:cap="sq" w14:cmpd="sng" w14:algn="ctr">
                  <w14:solidFill>
                    <w14:srgbClr w14:val="000000"/>
                  </w14:solidFill>
                  <w14:prstDash w14:val="solid"/>
                  <w14:bevel/>
                </w14:textOutline>
              </w:rPr>
              <w:t>海宁市政府采购合同(指引)</w:t>
            </w:r>
            <w:r w:rsidR="00E746F5">
              <w:rPr>
                <w:rFonts w:ascii="楷体" w:eastAsia="楷体" w:hAnsi="楷体" w:cs="楷体"/>
                <w:spacing w:val="15"/>
                <w:sz w:val="19"/>
                <w:szCs w:val="19"/>
              </w:rPr>
              <w:t xml:space="preserve"> </w:t>
            </w:r>
            <w:r w:rsidR="00E746F5">
              <w:rPr>
                <w:rFonts w:ascii="楷体" w:eastAsia="楷体" w:hAnsi="楷体" w:cs="楷体"/>
                <w:b/>
                <w:bCs/>
                <w:sz w:val="19"/>
                <w:szCs w:val="19"/>
              </w:rPr>
              <w:tab/>
            </w:r>
            <w:r w:rsidR="00E746F5">
              <w:rPr>
                <w:rFonts w:ascii="Times New Roman" w:eastAsia="Times New Roman" w:hAnsi="Times New Roman" w:cs="Times New Roman"/>
                <w:b/>
                <w:bCs/>
                <w:spacing w:val="15"/>
                <w:sz w:val="19"/>
                <w:szCs w:val="19"/>
              </w:rPr>
              <w:t>2</w:t>
            </w:r>
            <w:r w:rsidR="00E746F5">
              <w:rPr>
                <w:rFonts w:ascii="Times New Roman" w:eastAsia="Times New Roman" w:hAnsi="Times New Roman" w:cs="Times New Roman"/>
                <w:b/>
                <w:bCs/>
                <w:spacing w:val="11"/>
                <w:sz w:val="19"/>
                <w:szCs w:val="19"/>
              </w:rPr>
              <w:t>2</w:t>
            </w:r>
          </w:hyperlink>
        </w:p>
        <w:p w:rsidR="008A759E" w:rsidRDefault="008A759E">
          <w:pPr>
            <w:spacing w:line="345" w:lineRule="auto"/>
          </w:pPr>
        </w:p>
        <w:p w:rsidR="008A759E" w:rsidRDefault="00F74239">
          <w:pPr>
            <w:tabs>
              <w:tab w:val="right" w:leader="dot" w:pos="9637"/>
            </w:tabs>
            <w:spacing w:before="62" w:line="224" w:lineRule="auto"/>
            <w:ind w:left="11"/>
            <w:rPr>
              <w:rFonts w:ascii="Times New Roman" w:eastAsia="Times New Roman" w:hAnsi="Times New Roman" w:cs="Times New Roman"/>
              <w:sz w:val="19"/>
              <w:szCs w:val="19"/>
            </w:rPr>
          </w:pPr>
          <w:hyperlink w:anchor="_bookmark6" w:history="1">
            <w:r w:rsidR="00E746F5">
              <w:rPr>
                <w:rFonts w:ascii="楷体" w:eastAsia="楷体" w:hAnsi="楷体" w:cs="楷体"/>
                <w:spacing w:val="16"/>
                <w:sz w:val="19"/>
                <w:szCs w:val="19"/>
                <w14:textOutline w14:w="3619" w14:cap="sq" w14:cmpd="sng" w14:algn="ctr">
                  <w14:solidFill>
                    <w14:srgbClr w14:val="000000"/>
                  </w14:solidFill>
                  <w14:prstDash w14:val="solid"/>
                  <w14:bevel/>
                </w14:textOutline>
              </w:rPr>
              <w:t>第</w:t>
            </w:r>
            <w:r w:rsidR="00E746F5">
              <w:rPr>
                <w:rFonts w:ascii="楷体" w:eastAsia="楷体" w:hAnsi="楷体" w:cs="楷体"/>
                <w:spacing w:val="10"/>
                <w:sz w:val="19"/>
                <w:szCs w:val="19"/>
                <w14:textOutline w14:w="3619" w14:cap="sq" w14:cmpd="sng" w14:algn="ctr">
                  <w14:solidFill>
                    <w14:srgbClr w14:val="000000"/>
                  </w14:solidFill>
                  <w14:prstDash w14:val="solid"/>
                  <w14:bevel/>
                </w14:textOutline>
              </w:rPr>
              <w:t>六</w:t>
            </w:r>
            <w:r w:rsidR="00E746F5">
              <w:rPr>
                <w:rFonts w:ascii="楷体" w:eastAsia="楷体" w:hAnsi="楷体" w:cs="楷体"/>
                <w:spacing w:val="8"/>
                <w:sz w:val="19"/>
                <w:szCs w:val="19"/>
                <w14:textOutline w14:w="3619" w14:cap="sq" w14:cmpd="sng" w14:algn="ctr">
                  <w14:solidFill>
                    <w14:srgbClr w14:val="000000"/>
                  </w14:solidFill>
                  <w14:prstDash w14:val="solid"/>
                  <w14:bevel/>
                </w14:textOutline>
              </w:rPr>
              <w:t>章</w:t>
            </w:r>
            <w:r w:rsidR="00E746F5">
              <w:rPr>
                <w:rFonts w:ascii="楷体" w:eastAsia="楷体" w:hAnsi="楷体" w:cs="楷体"/>
                <w:spacing w:val="8"/>
                <w:sz w:val="19"/>
                <w:szCs w:val="19"/>
              </w:rPr>
              <w:t xml:space="preserve">  </w:t>
            </w:r>
            <w:r w:rsidR="00E746F5">
              <w:rPr>
                <w:rFonts w:ascii="楷体" w:eastAsia="楷体" w:hAnsi="楷体" w:cs="楷体"/>
                <w:spacing w:val="8"/>
                <w:sz w:val="19"/>
                <w:szCs w:val="19"/>
                <w14:textOutline w14:w="3619" w14:cap="sq" w14:cmpd="sng" w14:algn="ctr">
                  <w14:solidFill>
                    <w14:srgbClr w14:val="000000"/>
                  </w14:solidFill>
                  <w14:prstDash w14:val="solid"/>
                  <w14:bevel/>
                </w14:textOutline>
              </w:rPr>
              <w:t>投标格式及要求</w:t>
            </w:r>
            <w:r w:rsidR="00E746F5">
              <w:rPr>
                <w:rFonts w:ascii="楷体" w:eastAsia="楷体" w:hAnsi="楷体" w:cs="楷体"/>
                <w:b/>
                <w:bCs/>
                <w:sz w:val="19"/>
                <w:szCs w:val="19"/>
              </w:rPr>
              <w:tab/>
            </w:r>
            <w:r w:rsidR="00E746F5">
              <w:rPr>
                <w:rFonts w:ascii="Times New Roman" w:eastAsia="Times New Roman" w:hAnsi="Times New Roman" w:cs="Times New Roman"/>
                <w:b/>
                <w:bCs/>
                <w:spacing w:val="8"/>
                <w:sz w:val="19"/>
                <w:szCs w:val="19"/>
              </w:rPr>
              <w:t>27</w:t>
            </w:r>
          </w:hyperlink>
        </w:p>
        <w:p w:rsidR="008A759E" w:rsidRDefault="008A759E">
          <w:pPr>
            <w:spacing w:line="343" w:lineRule="auto"/>
          </w:pPr>
        </w:p>
        <w:p w:rsidR="008A759E" w:rsidRDefault="00F74239">
          <w:pPr>
            <w:spacing w:before="24" w:line="228" w:lineRule="auto"/>
            <w:ind w:left="231"/>
            <w:rPr>
              <w:rFonts w:ascii="Times New Roman" w:eastAsia="Times New Roman" w:hAnsi="Times New Roman" w:cs="Times New Roman"/>
              <w:sz w:val="19"/>
              <w:szCs w:val="19"/>
            </w:rPr>
          </w:pPr>
        </w:p>
      </w:sdtContent>
    </w:sdt>
    <w:p w:rsidR="008A759E" w:rsidRDefault="008A759E">
      <w:pPr>
        <w:sectPr w:rsidR="008A759E">
          <w:headerReference w:type="default" r:id="rId11"/>
          <w:footerReference w:type="default" r:id="rId12"/>
          <w:pgSz w:w="11907" w:h="16840"/>
          <w:pgMar w:top="1118" w:right="1134" w:bottom="1057" w:left="1134" w:header="878" w:footer="845" w:gutter="0"/>
          <w:cols w:space="720"/>
        </w:sectPr>
      </w:pPr>
    </w:p>
    <w:p w:rsidR="008A759E" w:rsidRDefault="008A759E">
      <w:pPr>
        <w:spacing w:line="281" w:lineRule="auto"/>
      </w:pPr>
    </w:p>
    <w:p w:rsidR="008A759E" w:rsidRDefault="00E746F5">
      <w:pPr>
        <w:spacing w:before="100" w:line="221" w:lineRule="auto"/>
        <w:ind w:left="3282"/>
        <w:outlineLvl w:val="0"/>
        <w:rPr>
          <w:rFonts w:ascii="楷体" w:eastAsia="楷体" w:hAnsi="楷体" w:cs="楷体"/>
          <w:sz w:val="31"/>
          <w:szCs w:val="31"/>
        </w:rPr>
      </w:pPr>
      <w:bookmarkStart w:id="2" w:name="_bookmark1"/>
      <w:bookmarkEnd w:id="2"/>
      <w:r>
        <w:rPr>
          <w:rFonts w:ascii="楷体" w:eastAsia="楷体" w:hAnsi="楷体" w:cs="楷体"/>
          <w:spacing w:val="14"/>
          <w:sz w:val="31"/>
          <w:szCs w:val="31"/>
          <w14:textOutline w14:w="5791" w14:cap="sq" w14:cmpd="sng" w14:algn="ctr">
            <w14:solidFill>
              <w14:srgbClr w14:val="000000"/>
            </w14:solidFill>
            <w14:prstDash w14:val="solid"/>
            <w14:bevel/>
          </w14:textOutline>
        </w:rPr>
        <w:t>第</w:t>
      </w:r>
      <w:r>
        <w:rPr>
          <w:rFonts w:ascii="楷体" w:eastAsia="楷体" w:hAnsi="楷体" w:cs="楷体"/>
          <w:spacing w:val="8"/>
          <w:sz w:val="31"/>
          <w:szCs w:val="31"/>
          <w14:textOutline w14:w="5791" w14:cap="sq" w14:cmpd="sng" w14:algn="ctr">
            <w14:solidFill>
              <w14:srgbClr w14:val="000000"/>
            </w14:solidFill>
            <w14:prstDash w14:val="solid"/>
            <w14:bevel/>
          </w14:textOutline>
        </w:rPr>
        <w:t>一章</w:t>
      </w:r>
      <w:r>
        <w:rPr>
          <w:rFonts w:ascii="楷体" w:eastAsia="楷体" w:hAnsi="楷体" w:cs="楷体"/>
          <w:spacing w:val="8"/>
          <w:sz w:val="31"/>
          <w:szCs w:val="31"/>
        </w:rPr>
        <w:t xml:space="preserve">  </w:t>
      </w:r>
      <w:r>
        <w:rPr>
          <w:rFonts w:ascii="楷体" w:eastAsia="楷体" w:hAnsi="楷体" w:cs="楷体"/>
          <w:spacing w:val="8"/>
          <w:sz w:val="31"/>
          <w:szCs w:val="31"/>
          <w14:textOutline w14:w="5791" w14:cap="sq" w14:cmpd="sng" w14:algn="ctr">
            <w14:solidFill>
              <w14:srgbClr w14:val="000000"/>
            </w14:solidFill>
            <w14:prstDash w14:val="solid"/>
            <w14:bevel/>
          </w14:textOutline>
        </w:rPr>
        <w:t>公开招标采购公告</w:t>
      </w:r>
    </w:p>
    <w:p w:rsidR="008A759E" w:rsidRDefault="008A759E">
      <w:pPr>
        <w:spacing w:line="240" w:lineRule="exact"/>
      </w:pPr>
    </w:p>
    <w:tbl>
      <w:tblPr>
        <w:tblW w:w="9812"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812"/>
      </w:tblGrid>
      <w:tr w:rsidR="008A759E">
        <w:trPr>
          <w:trHeight w:val="1138"/>
        </w:trPr>
        <w:tc>
          <w:tcPr>
            <w:tcW w:w="9812" w:type="dxa"/>
          </w:tcPr>
          <w:p w:rsidR="008A759E" w:rsidRDefault="00E746F5">
            <w:pPr>
              <w:spacing w:before="56" w:line="228" w:lineRule="auto"/>
              <w:ind w:left="515"/>
              <w:rPr>
                <w:rFonts w:ascii="宋体" w:eastAsia="宋体" w:hAnsi="宋体" w:cs="宋体"/>
                <w:color w:val="auto"/>
                <w:sz w:val="20"/>
                <w:szCs w:val="20"/>
              </w:rPr>
            </w:pPr>
            <w:r>
              <w:rPr>
                <w:rFonts w:ascii="宋体" w:eastAsia="宋体" w:hAnsi="宋体" w:cs="宋体"/>
                <w:color w:val="auto"/>
                <w:spacing w:val="8"/>
                <w:sz w:val="20"/>
                <w:szCs w:val="20"/>
              </w:rPr>
              <w:t>项</w:t>
            </w:r>
            <w:r>
              <w:rPr>
                <w:rFonts w:ascii="宋体" w:eastAsia="宋体" w:hAnsi="宋体" w:cs="宋体"/>
                <w:color w:val="auto"/>
                <w:spacing w:val="6"/>
                <w:sz w:val="20"/>
                <w:szCs w:val="20"/>
              </w:rPr>
              <w:t>目概况</w:t>
            </w:r>
          </w:p>
          <w:p w:rsidR="008A759E" w:rsidRDefault="00E746F5">
            <w:pPr>
              <w:spacing w:before="25" w:line="243" w:lineRule="auto"/>
              <w:ind w:left="95" w:firstLine="415"/>
              <w:rPr>
                <w:rFonts w:ascii="宋体" w:eastAsia="宋体" w:hAnsi="宋体" w:cs="宋体"/>
                <w:color w:val="auto"/>
                <w:sz w:val="20"/>
                <w:szCs w:val="20"/>
              </w:rPr>
            </w:pPr>
            <w:r>
              <w:rPr>
                <w:rFonts w:ascii="宋体" w:eastAsia="宋体" w:hAnsi="宋体" w:cs="宋体" w:hint="eastAsia"/>
                <w:color w:val="auto"/>
                <w:spacing w:val="22"/>
                <w:sz w:val="20"/>
                <w:szCs w:val="20"/>
                <w:u w:val="single"/>
              </w:rPr>
              <w:t>省级高水平专业建设群建设项目加工中心设备采购项目</w:t>
            </w:r>
            <w:r>
              <w:rPr>
                <w:rFonts w:ascii="宋体" w:eastAsia="宋体" w:hAnsi="宋体" w:cs="宋体"/>
                <w:color w:val="auto"/>
                <w:spacing w:val="11"/>
                <w:sz w:val="20"/>
                <w:szCs w:val="20"/>
              </w:rPr>
              <w:t>招标项目的潜在投标人应在</w:t>
            </w:r>
            <w:r>
              <w:rPr>
                <w:rFonts w:ascii="宋体" w:eastAsia="宋体" w:hAnsi="宋体" w:cs="宋体"/>
                <w:color w:val="auto"/>
                <w:spacing w:val="11"/>
                <w:sz w:val="20"/>
                <w:szCs w:val="20"/>
                <w:u w:val="single"/>
              </w:rPr>
              <w:t>政采云平</w:t>
            </w:r>
            <w:r>
              <w:rPr>
                <w:rFonts w:ascii="宋体" w:eastAsia="宋体" w:hAnsi="宋体" w:cs="宋体"/>
                <w:color w:val="auto"/>
                <w:spacing w:val="-2"/>
                <w:sz w:val="20"/>
                <w:szCs w:val="20"/>
                <w:u w:val="single"/>
              </w:rPr>
              <w:t>台 (</w:t>
            </w:r>
            <w:r>
              <w:rPr>
                <w:rFonts w:ascii="宋体" w:eastAsia="宋体" w:hAnsi="宋体" w:cs="宋体"/>
                <w:color w:val="auto"/>
                <w:spacing w:val="-1"/>
                <w:sz w:val="20"/>
                <w:szCs w:val="20"/>
                <w:u w:val="single"/>
              </w:rPr>
              <w:t>http</w:t>
            </w:r>
            <w:r>
              <w:rPr>
                <w:rFonts w:ascii="宋体" w:eastAsia="宋体" w:hAnsi="宋体" w:cs="宋体"/>
                <w:color w:val="auto"/>
                <w:spacing w:val="-2"/>
                <w:sz w:val="20"/>
                <w:szCs w:val="20"/>
                <w:u w:val="single"/>
              </w:rPr>
              <w:t>://</w:t>
            </w:r>
            <w:r>
              <w:rPr>
                <w:rFonts w:ascii="宋体" w:eastAsia="宋体" w:hAnsi="宋体" w:cs="宋体"/>
                <w:color w:val="auto"/>
                <w:spacing w:val="-1"/>
                <w:sz w:val="20"/>
                <w:szCs w:val="20"/>
                <w:u w:val="single"/>
              </w:rPr>
              <w:t>zfcg</w:t>
            </w:r>
            <w:r>
              <w:rPr>
                <w:rFonts w:ascii="宋体" w:eastAsia="宋体" w:hAnsi="宋体" w:cs="宋体"/>
                <w:color w:val="auto"/>
                <w:spacing w:val="-2"/>
                <w:sz w:val="20"/>
                <w:szCs w:val="20"/>
                <w:u w:val="single"/>
              </w:rPr>
              <w:t>.</w:t>
            </w:r>
            <w:r>
              <w:rPr>
                <w:rFonts w:ascii="宋体" w:eastAsia="宋体" w:hAnsi="宋体" w:cs="宋体"/>
                <w:color w:val="auto"/>
                <w:spacing w:val="-1"/>
                <w:sz w:val="20"/>
                <w:szCs w:val="20"/>
                <w:u w:val="single"/>
              </w:rPr>
              <w:t>czt</w:t>
            </w:r>
            <w:r>
              <w:rPr>
                <w:rFonts w:ascii="宋体" w:eastAsia="宋体" w:hAnsi="宋体" w:cs="宋体"/>
                <w:color w:val="auto"/>
                <w:spacing w:val="-2"/>
                <w:sz w:val="20"/>
                <w:szCs w:val="20"/>
                <w:u w:val="single"/>
              </w:rPr>
              <w:t>.</w:t>
            </w:r>
            <w:r>
              <w:rPr>
                <w:rFonts w:ascii="宋体" w:eastAsia="宋体" w:hAnsi="宋体" w:cs="宋体"/>
                <w:color w:val="auto"/>
                <w:spacing w:val="-1"/>
                <w:sz w:val="20"/>
                <w:szCs w:val="20"/>
                <w:u w:val="single"/>
              </w:rPr>
              <w:t>zj</w:t>
            </w:r>
            <w:r>
              <w:rPr>
                <w:rFonts w:ascii="宋体" w:eastAsia="宋体" w:hAnsi="宋体" w:cs="宋体"/>
                <w:color w:val="auto"/>
                <w:spacing w:val="-2"/>
                <w:sz w:val="20"/>
                <w:szCs w:val="20"/>
                <w:u w:val="single"/>
              </w:rPr>
              <w:t>.</w:t>
            </w:r>
            <w:r>
              <w:rPr>
                <w:rFonts w:ascii="宋体" w:eastAsia="宋体" w:hAnsi="宋体" w:cs="宋体"/>
                <w:color w:val="auto"/>
                <w:spacing w:val="-1"/>
                <w:sz w:val="20"/>
                <w:szCs w:val="20"/>
                <w:u w:val="single"/>
              </w:rPr>
              <w:t>gov</w:t>
            </w:r>
            <w:r>
              <w:rPr>
                <w:rFonts w:ascii="宋体" w:eastAsia="宋体" w:hAnsi="宋体" w:cs="宋体"/>
                <w:color w:val="auto"/>
                <w:spacing w:val="-2"/>
                <w:sz w:val="20"/>
                <w:szCs w:val="20"/>
                <w:u w:val="single"/>
              </w:rPr>
              <w:t>.</w:t>
            </w:r>
            <w:r>
              <w:rPr>
                <w:rFonts w:ascii="宋体" w:eastAsia="宋体" w:hAnsi="宋体" w:cs="宋体"/>
                <w:color w:val="auto"/>
                <w:spacing w:val="-1"/>
                <w:sz w:val="20"/>
                <w:szCs w:val="20"/>
                <w:u w:val="single"/>
              </w:rPr>
              <w:t>cn</w:t>
            </w:r>
            <w:r>
              <w:rPr>
                <w:rFonts w:ascii="宋体" w:eastAsia="宋体" w:hAnsi="宋体" w:cs="宋体"/>
                <w:color w:val="auto"/>
                <w:spacing w:val="-2"/>
                <w:sz w:val="20"/>
                <w:szCs w:val="20"/>
                <w:u w:val="single"/>
              </w:rPr>
              <w:t xml:space="preserve">) </w:t>
            </w:r>
            <w:r>
              <w:rPr>
                <w:rFonts w:ascii="宋体" w:eastAsia="宋体" w:hAnsi="宋体" w:cs="宋体"/>
                <w:color w:val="auto"/>
                <w:spacing w:val="-2"/>
                <w:sz w:val="20"/>
                <w:szCs w:val="20"/>
              </w:rPr>
              <w:t>获</w:t>
            </w:r>
            <w:r>
              <w:rPr>
                <w:rFonts w:ascii="宋体" w:eastAsia="宋体" w:hAnsi="宋体" w:cs="宋体"/>
                <w:color w:val="auto"/>
                <w:spacing w:val="-1"/>
                <w:sz w:val="20"/>
                <w:szCs w:val="20"/>
              </w:rPr>
              <w:t>取 (下载) 招标文件，并于</w:t>
            </w:r>
            <w:r>
              <w:rPr>
                <w:rFonts w:ascii="宋体" w:eastAsia="宋体" w:hAnsi="宋体" w:cs="宋体"/>
                <w:color w:val="auto"/>
                <w:spacing w:val="-1"/>
                <w:sz w:val="20"/>
                <w:szCs w:val="20"/>
                <w:u w:val="single"/>
              </w:rPr>
              <w:t xml:space="preserve"> 202</w:t>
            </w:r>
            <w:r>
              <w:rPr>
                <w:rFonts w:ascii="宋体" w:eastAsia="宋体" w:hAnsi="宋体" w:cs="宋体" w:hint="eastAsia"/>
                <w:color w:val="auto"/>
                <w:spacing w:val="-1"/>
                <w:sz w:val="20"/>
                <w:szCs w:val="20"/>
                <w:u w:val="single"/>
              </w:rPr>
              <w:t>4</w:t>
            </w:r>
            <w:r>
              <w:rPr>
                <w:rFonts w:ascii="宋体" w:eastAsia="宋体" w:hAnsi="宋体" w:cs="宋体"/>
                <w:color w:val="auto"/>
                <w:spacing w:val="-1"/>
                <w:sz w:val="20"/>
                <w:szCs w:val="20"/>
                <w:u w:val="single"/>
              </w:rPr>
              <w:t>年</w:t>
            </w:r>
            <w:r w:rsidR="00F33D5F">
              <w:rPr>
                <w:rFonts w:ascii="宋体" w:eastAsia="宋体" w:hAnsi="宋体" w:cs="宋体" w:hint="eastAsia"/>
                <w:color w:val="auto"/>
                <w:spacing w:val="-1"/>
                <w:sz w:val="20"/>
                <w:szCs w:val="20"/>
                <w:u w:val="single"/>
              </w:rPr>
              <w:t>10</w:t>
            </w:r>
            <w:r>
              <w:rPr>
                <w:rFonts w:ascii="宋体" w:eastAsia="宋体" w:hAnsi="宋体" w:cs="宋体"/>
                <w:color w:val="auto"/>
                <w:spacing w:val="-1"/>
                <w:sz w:val="20"/>
                <w:szCs w:val="20"/>
                <w:u w:val="single"/>
              </w:rPr>
              <w:t>月</w:t>
            </w:r>
            <w:r w:rsidR="00F33D5F">
              <w:rPr>
                <w:rFonts w:ascii="宋体" w:eastAsia="宋体" w:hAnsi="宋体" w:cs="宋体" w:hint="eastAsia"/>
                <w:color w:val="auto"/>
                <w:spacing w:val="-1"/>
                <w:sz w:val="20"/>
                <w:szCs w:val="20"/>
                <w:u w:val="single"/>
              </w:rPr>
              <w:t>22</w:t>
            </w:r>
            <w:r>
              <w:rPr>
                <w:rFonts w:ascii="宋体" w:eastAsia="宋体" w:hAnsi="宋体" w:cs="宋体"/>
                <w:color w:val="auto"/>
                <w:spacing w:val="-1"/>
                <w:sz w:val="20"/>
                <w:szCs w:val="20"/>
                <w:u w:val="single"/>
              </w:rPr>
              <w:t>日</w:t>
            </w:r>
            <w:r>
              <w:rPr>
                <w:rFonts w:ascii="宋体" w:eastAsia="宋体" w:hAnsi="宋体" w:cs="宋体" w:hint="eastAsia"/>
                <w:color w:val="auto"/>
                <w:spacing w:val="-1"/>
                <w:sz w:val="20"/>
                <w:szCs w:val="20"/>
                <w:u w:val="single"/>
              </w:rPr>
              <w:t>9</w:t>
            </w:r>
            <w:r>
              <w:rPr>
                <w:rFonts w:ascii="宋体" w:eastAsia="宋体" w:hAnsi="宋体" w:cs="宋体"/>
                <w:color w:val="auto"/>
                <w:spacing w:val="-1"/>
                <w:sz w:val="20"/>
                <w:szCs w:val="20"/>
                <w:u w:val="single"/>
              </w:rPr>
              <w:t>点</w:t>
            </w:r>
            <w:r>
              <w:rPr>
                <w:rFonts w:ascii="宋体" w:eastAsia="宋体" w:hAnsi="宋体" w:cs="宋体" w:hint="eastAsia"/>
                <w:color w:val="auto"/>
                <w:spacing w:val="-1"/>
                <w:sz w:val="20"/>
                <w:szCs w:val="20"/>
                <w:u w:val="single"/>
              </w:rPr>
              <w:t>00</w:t>
            </w:r>
            <w:r>
              <w:rPr>
                <w:rFonts w:ascii="宋体" w:eastAsia="宋体" w:hAnsi="宋体" w:cs="宋体"/>
                <w:color w:val="auto"/>
                <w:spacing w:val="-1"/>
                <w:sz w:val="20"/>
                <w:szCs w:val="20"/>
                <w:u w:val="single"/>
              </w:rPr>
              <w:t>分</w:t>
            </w:r>
            <w:r>
              <w:rPr>
                <w:rFonts w:ascii="宋体" w:eastAsia="宋体" w:hAnsi="宋体" w:cs="宋体"/>
                <w:color w:val="auto"/>
                <w:spacing w:val="-1"/>
                <w:sz w:val="20"/>
                <w:szCs w:val="20"/>
              </w:rPr>
              <w:t xml:space="preserve"> (北京时间)</w:t>
            </w:r>
            <w:r>
              <w:rPr>
                <w:rFonts w:ascii="宋体" w:eastAsia="宋体" w:hAnsi="宋体" w:cs="宋体"/>
                <w:color w:val="auto"/>
                <w:sz w:val="20"/>
                <w:szCs w:val="20"/>
              </w:rPr>
              <w:t xml:space="preserve"> </w:t>
            </w:r>
            <w:r>
              <w:rPr>
                <w:rFonts w:ascii="宋体" w:eastAsia="宋体" w:hAnsi="宋体" w:cs="宋体"/>
                <w:color w:val="auto"/>
                <w:spacing w:val="7"/>
                <w:sz w:val="20"/>
                <w:szCs w:val="20"/>
              </w:rPr>
              <w:t>前递交 (上传) 投标文件</w:t>
            </w:r>
            <w:r>
              <w:rPr>
                <w:rFonts w:ascii="宋体" w:eastAsia="宋体" w:hAnsi="宋体" w:cs="宋体"/>
                <w:color w:val="auto"/>
                <w:spacing w:val="5"/>
                <w:sz w:val="20"/>
                <w:szCs w:val="20"/>
              </w:rPr>
              <w:t>。</w:t>
            </w:r>
          </w:p>
        </w:tc>
      </w:tr>
    </w:tbl>
    <w:p w:rsidR="008A759E" w:rsidRDefault="00E746F5">
      <w:pPr>
        <w:spacing w:before="125" w:line="342" w:lineRule="exact"/>
        <w:ind w:left="520"/>
        <w:rPr>
          <w:rFonts w:ascii="宋体" w:eastAsia="宋体" w:hAnsi="宋体" w:cs="宋体"/>
          <w:color w:val="auto"/>
          <w:sz w:val="20"/>
          <w:szCs w:val="20"/>
        </w:rPr>
      </w:pPr>
      <w:r>
        <w:rPr>
          <w:rFonts w:ascii="宋体" w:eastAsia="宋体" w:hAnsi="宋体" w:cs="宋体"/>
          <w:color w:val="auto"/>
          <w:spacing w:val="9"/>
          <w:position w:val="2"/>
          <w:sz w:val="20"/>
          <w:szCs w:val="20"/>
          <w14:textOutline w14:w="3797" w14:cap="sq" w14:cmpd="sng" w14:algn="ctr">
            <w14:solidFill>
              <w14:srgbClr w14:val="000000"/>
            </w14:solidFill>
            <w14:prstDash w14:val="solid"/>
            <w14:bevel/>
          </w14:textOutline>
        </w:rPr>
        <w:t>一</w:t>
      </w:r>
      <w:r>
        <w:rPr>
          <w:rFonts w:ascii="宋体" w:eastAsia="宋体" w:hAnsi="宋体" w:cs="宋体"/>
          <w:color w:val="auto"/>
          <w:spacing w:val="8"/>
          <w:position w:val="2"/>
          <w:sz w:val="20"/>
          <w:szCs w:val="20"/>
          <w14:textOutline w14:w="3797" w14:cap="sq" w14:cmpd="sng" w14:algn="ctr">
            <w14:solidFill>
              <w14:srgbClr w14:val="000000"/>
            </w14:solidFill>
            <w14:prstDash w14:val="solid"/>
            <w14:bevel/>
          </w14:textOutline>
        </w:rPr>
        <w:t>、项目基本情况：</w:t>
      </w:r>
    </w:p>
    <w:p w:rsidR="008A759E" w:rsidRDefault="00E746F5">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项目编号：</w:t>
      </w:r>
      <w:r>
        <w:rPr>
          <w:rFonts w:ascii="宋体" w:eastAsia="宋体" w:hAnsi="宋体" w:cs="宋体" w:hint="eastAsia"/>
          <w:spacing w:val="4"/>
          <w:sz w:val="20"/>
          <w:szCs w:val="20"/>
        </w:rPr>
        <w:t xml:space="preserve">YSCG2024023DZ  </w:t>
      </w:r>
    </w:p>
    <w:p w:rsidR="008A759E" w:rsidRDefault="00E746F5">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政府采购计划编号：</w:t>
      </w:r>
      <w:r>
        <w:rPr>
          <w:rFonts w:ascii="宋体" w:eastAsia="宋体" w:hAnsi="宋体" w:cs="宋体" w:hint="eastAsia"/>
          <w:spacing w:val="4"/>
          <w:sz w:val="20"/>
          <w:szCs w:val="20"/>
        </w:rPr>
        <w:t>[2024]3810号</w:t>
      </w:r>
    </w:p>
    <w:p w:rsidR="008A759E" w:rsidRDefault="00E746F5">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采购组织类型：分散采购委托代理</w:t>
      </w:r>
    </w:p>
    <w:p w:rsidR="008A759E" w:rsidRDefault="00E746F5">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项目名称：</w:t>
      </w:r>
      <w:r>
        <w:rPr>
          <w:rFonts w:ascii="宋体" w:eastAsia="宋体" w:hAnsi="宋体" w:cs="宋体" w:hint="eastAsia"/>
          <w:spacing w:val="4"/>
          <w:sz w:val="20"/>
          <w:szCs w:val="20"/>
        </w:rPr>
        <w:t>省级高水平专业建设群建设项目加工中心设备采购项目</w:t>
      </w:r>
    </w:p>
    <w:p w:rsidR="008A759E" w:rsidRDefault="00E746F5">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采购方式：公开招标</w:t>
      </w:r>
    </w:p>
    <w:p w:rsidR="008A759E" w:rsidRDefault="00E746F5">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预算金额：</w:t>
      </w:r>
      <w:r>
        <w:rPr>
          <w:rFonts w:ascii="宋体" w:eastAsia="宋体" w:hAnsi="宋体" w:cs="宋体" w:hint="eastAsia"/>
          <w:spacing w:val="4"/>
          <w:sz w:val="20"/>
          <w:szCs w:val="20"/>
        </w:rPr>
        <w:t>124万元</w:t>
      </w:r>
    </w:p>
    <w:p w:rsidR="008A759E" w:rsidRDefault="00E746F5">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最高限价：</w:t>
      </w:r>
      <w:r>
        <w:rPr>
          <w:rFonts w:ascii="宋体" w:eastAsia="宋体" w:hAnsi="宋体" w:cs="宋体" w:hint="eastAsia"/>
          <w:spacing w:val="4"/>
          <w:sz w:val="20"/>
          <w:szCs w:val="20"/>
        </w:rPr>
        <w:t>124万元</w:t>
      </w:r>
    </w:p>
    <w:p w:rsidR="008A759E" w:rsidRDefault="00E746F5">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采购需求：</w:t>
      </w:r>
      <w:r>
        <w:rPr>
          <w:rFonts w:ascii="宋体" w:eastAsia="宋体" w:hAnsi="宋体" w:cs="宋体" w:hint="eastAsia"/>
          <w:spacing w:val="4"/>
          <w:sz w:val="20"/>
          <w:szCs w:val="20"/>
        </w:rPr>
        <w:t>省级高水平专业建设群建设项目加工中心设备采购项目1项，共一个</w:t>
      </w:r>
      <w:r>
        <w:rPr>
          <w:rFonts w:ascii="宋体" w:eastAsia="宋体" w:hAnsi="宋体" w:cs="宋体"/>
          <w:spacing w:val="4"/>
          <w:sz w:val="20"/>
          <w:szCs w:val="20"/>
        </w:rPr>
        <w:t>标项</w:t>
      </w:r>
      <w:r>
        <w:rPr>
          <w:rFonts w:ascii="宋体" w:eastAsia="宋体" w:hAnsi="宋体" w:cs="宋体" w:hint="eastAsia"/>
          <w:spacing w:val="4"/>
          <w:sz w:val="20"/>
          <w:szCs w:val="20"/>
        </w:rPr>
        <w:t>，</w:t>
      </w:r>
      <w:r>
        <w:rPr>
          <w:rFonts w:ascii="宋体" w:eastAsia="宋体" w:hAnsi="宋体" w:cs="宋体"/>
          <w:spacing w:val="4"/>
          <w:sz w:val="20"/>
          <w:szCs w:val="20"/>
        </w:rPr>
        <w:t>具体采购需求详见公告所附采购文件。</w:t>
      </w:r>
    </w:p>
    <w:p w:rsidR="008A759E" w:rsidRDefault="00E746F5">
      <w:pPr>
        <w:spacing w:line="360" w:lineRule="auto"/>
        <w:ind w:left="518"/>
        <w:rPr>
          <w:rFonts w:ascii="宋体" w:eastAsia="宋体" w:hAnsi="宋体" w:cs="宋体"/>
          <w:spacing w:val="4"/>
          <w:sz w:val="20"/>
          <w:szCs w:val="20"/>
        </w:rPr>
      </w:pPr>
      <w:r>
        <w:rPr>
          <w:rFonts w:ascii="宋体" w:eastAsia="宋体" w:hAnsi="宋体" w:cs="宋体" w:hint="eastAsia"/>
          <w:spacing w:val="4"/>
          <w:sz w:val="20"/>
          <w:szCs w:val="20"/>
        </w:rPr>
        <w:t>合同履行期限：合同签订后一个月内完成并通过验收。</w:t>
      </w:r>
    </w:p>
    <w:p w:rsidR="008A759E" w:rsidRDefault="00E746F5">
      <w:pPr>
        <w:spacing w:before="135" w:line="360" w:lineRule="auto"/>
        <w:ind w:left="520"/>
        <w:rPr>
          <w:rFonts w:ascii="宋体" w:eastAsia="宋体" w:hAnsi="宋体" w:cs="宋体"/>
          <w:sz w:val="20"/>
          <w:szCs w:val="20"/>
        </w:rPr>
      </w:pPr>
      <w:r>
        <w:rPr>
          <w:rFonts w:ascii="宋体" w:eastAsia="宋体" w:hAnsi="宋体" w:cs="宋体"/>
          <w:spacing w:val="-1"/>
          <w:sz w:val="20"/>
          <w:szCs w:val="20"/>
          <w14:textOutline w14:w="3797" w14:cap="sq" w14:cmpd="sng" w14:algn="ctr">
            <w14:solidFill>
              <w14:srgbClr w14:val="000000"/>
            </w14:solidFill>
            <w14:prstDash w14:val="solid"/>
            <w14:bevel/>
          </w14:textOutline>
        </w:rPr>
        <w:t>二、</w:t>
      </w:r>
      <w:r>
        <w:rPr>
          <w:rFonts w:ascii="宋体" w:eastAsia="宋体" w:hAnsi="宋体" w:cs="宋体"/>
          <w:spacing w:val="-1"/>
          <w:sz w:val="20"/>
          <w:szCs w:val="20"/>
        </w:rPr>
        <w:t xml:space="preserve"> </w:t>
      </w:r>
      <w:r>
        <w:rPr>
          <w:rFonts w:ascii="宋体" w:eastAsia="宋体" w:hAnsi="宋体" w:cs="宋体"/>
          <w:spacing w:val="-1"/>
          <w:sz w:val="20"/>
          <w:szCs w:val="20"/>
          <w14:textOutline w14:w="3797" w14:cap="sq" w14:cmpd="sng" w14:algn="ctr">
            <w14:solidFill>
              <w14:srgbClr w14:val="000000"/>
            </w14:solidFill>
            <w14:prstDash w14:val="solid"/>
            <w14:bevel/>
          </w14:textOutline>
        </w:rPr>
        <w:t>申请</w:t>
      </w:r>
      <w:r>
        <w:rPr>
          <w:rFonts w:ascii="宋体" w:eastAsia="宋体" w:hAnsi="宋体" w:cs="宋体"/>
          <w:sz w:val="20"/>
          <w:szCs w:val="20"/>
          <w14:textOutline w14:w="3797" w14:cap="sq" w14:cmpd="sng" w14:algn="ctr">
            <w14:solidFill>
              <w14:srgbClr w14:val="000000"/>
            </w14:solidFill>
            <w14:prstDash w14:val="solid"/>
            <w14:bevel/>
          </w14:textOutline>
        </w:rPr>
        <w:t>人的资格要求：</w:t>
      </w:r>
    </w:p>
    <w:p w:rsidR="008A759E" w:rsidRDefault="00E746F5">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1.满足《中华人民共和国政府采购法》第二十二条规定；未被“信用中国”（www.creditchina.gov.cn)、中国政府采购网（www.ccgp.gov.cn）列入失信被执行人、重大税收违法案件当事人名单、政府采购严重违法失信行为记录名单。</w:t>
      </w:r>
    </w:p>
    <w:p w:rsidR="008A759E" w:rsidRDefault="00E746F5">
      <w:pPr>
        <w:spacing w:line="360" w:lineRule="auto"/>
        <w:ind w:left="518"/>
        <w:rPr>
          <w:rFonts w:ascii="宋体" w:eastAsia="宋体" w:hAnsi="宋体" w:cs="宋体"/>
          <w:spacing w:val="4"/>
          <w:sz w:val="20"/>
          <w:szCs w:val="20"/>
        </w:rPr>
      </w:pPr>
      <w:r>
        <w:rPr>
          <w:rFonts w:ascii="宋体" w:eastAsia="宋体" w:hAnsi="宋体" w:cs="宋体" w:hint="eastAsia"/>
          <w:spacing w:val="4"/>
          <w:sz w:val="20"/>
          <w:szCs w:val="20"/>
        </w:rPr>
        <w:t>2.落实政府采购政策需满足的资格要求：</w:t>
      </w:r>
      <w:r>
        <w:rPr>
          <w:rFonts w:ascii="宋体" w:eastAsia="宋体" w:hAnsi="宋体" w:cs="宋体" w:hint="eastAsia"/>
          <w:spacing w:val="4"/>
          <w:sz w:val="20"/>
        </w:rPr>
        <w:t>标项</w:t>
      </w:r>
      <w:r>
        <w:rPr>
          <w:rFonts w:ascii="宋体" w:hAnsi="宋体" w:cs="宋体" w:hint="eastAsia"/>
          <w:spacing w:val="4"/>
          <w:sz w:val="20"/>
        </w:rPr>
        <w:t>1</w:t>
      </w:r>
      <w:r>
        <w:rPr>
          <w:rFonts w:ascii="宋体" w:eastAsia="宋体" w:hAnsi="宋体" w:cs="宋体" w:hint="eastAsia"/>
          <w:spacing w:val="4"/>
          <w:sz w:val="20"/>
        </w:rPr>
        <w:t>：中小企业</w:t>
      </w:r>
      <w:r>
        <w:rPr>
          <w:rFonts w:ascii="宋体" w:hAnsi="宋体" w:cs="宋体" w:hint="eastAsia"/>
          <w:spacing w:val="4"/>
          <w:sz w:val="20"/>
        </w:rPr>
        <w:t>/</w:t>
      </w:r>
      <w:r>
        <w:rPr>
          <w:rFonts w:ascii="宋体" w:eastAsia="宋体" w:hAnsi="宋体" w:cs="宋体" w:hint="eastAsia"/>
          <w:spacing w:val="4"/>
          <w:sz w:val="20"/>
        </w:rPr>
        <w:t>小微企业</w:t>
      </w:r>
      <w:r>
        <w:rPr>
          <w:rFonts w:ascii="宋体" w:hAnsi="宋体" w:cs="宋体" w:hint="eastAsia"/>
          <w:spacing w:val="4"/>
          <w:sz w:val="20"/>
        </w:rPr>
        <w:t>/</w:t>
      </w:r>
      <w:r>
        <w:rPr>
          <w:rFonts w:ascii="宋体" w:eastAsia="宋体" w:hAnsi="宋体" w:cs="宋体" w:hint="eastAsia"/>
          <w:spacing w:val="4"/>
          <w:sz w:val="20"/>
        </w:rPr>
        <w:t>残疾人福利性单位</w:t>
      </w:r>
      <w:r>
        <w:rPr>
          <w:rFonts w:ascii="宋体" w:hAnsi="宋体" w:cs="宋体" w:hint="eastAsia"/>
          <w:spacing w:val="4"/>
          <w:sz w:val="20"/>
        </w:rPr>
        <w:t>/</w:t>
      </w:r>
      <w:r>
        <w:rPr>
          <w:rFonts w:ascii="宋体" w:eastAsia="宋体" w:hAnsi="宋体" w:cs="宋体" w:hint="eastAsia"/>
          <w:spacing w:val="4"/>
          <w:sz w:val="20"/>
        </w:rPr>
        <w:t>监狱企业</w:t>
      </w:r>
      <w:r>
        <w:rPr>
          <w:rFonts w:ascii="宋体" w:eastAsia="宋体" w:hAnsi="宋体" w:cs="宋体" w:hint="eastAsia"/>
          <w:spacing w:val="4"/>
          <w:sz w:val="20"/>
          <w:szCs w:val="20"/>
        </w:rPr>
        <w:t>。</w:t>
      </w:r>
    </w:p>
    <w:p w:rsidR="008A759E" w:rsidRDefault="00E746F5">
      <w:pPr>
        <w:spacing w:line="360" w:lineRule="auto"/>
        <w:ind w:left="518"/>
        <w:rPr>
          <w:rFonts w:ascii="宋体" w:eastAsia="宋体" w:hAnsi="宋体" w:cs="宋体"/>
          <w:spacing w:val="4"/>
          <w:sz w:val="20"/>
          <w:szCs w:val="20"/>
        </w:rPr>
      </w:pPr>
      <w:r>
        <w:rPr>
          <w:rFonts w:ascii="宋体" w:eastAsia="宋体" w:hAnsi="宋体" w:cs="宋体" w:hint="eastAsia"/>
          <w:spacing w:val="4"/>
          <w:sz w:val="20"/>
          <w:szCs w:val="20"/>
        </w:rPr>
        <w:t>3.本项目的特定资格要求：无。</w:t>
      </w:r>
    </w:p>
    <w:p w:rsidR="008A759E" w:rsidRDefault="00E746F5">
      <w:pPr>
        <w:spacing w:line="360" w:lineRule="auto"/>
        <w:ind w:left="518"/>
        <w:rPr>
          <w:rFonts w:ascii="宋体" w:eastAsia="宋体" w:hAnsi="宋体" w:cs="宋体"/>
          <w:spacing w:val="4"/>
          <w:sz w:val="20"/>
          <w:szCs w:val="20"/>
        </w:rPr>
      </w:pPr>
      <w:r>
        <w:rPr>
          <w:rFonts w:ascii="宋体" w:eastAsia="宋体" w:hAnsi="宋体" w:cs="宋体" w:hint="eastAsia"/>
          <w:spacing w:val="4"/>
          <w:sz w:val="20"/>
          <w:szCs w:val="20"/>
        </w:rPr>
        <w:t>4.</w:t>
      </w:r>
      <w:r>
        <w:rPr>
          <w:rFonts w:ascii="宋体" w:eastAsia="宋体" w:hAnsi="宋体" w:cs="宋体"/>
          <w:spacing w:val="4"/>
          <w:sz w:val="20"/>
          <w:szCs w:val="20"/>
        </w:rPr>
        <w:t>本项目</w:t>
      </w:r>
      <w:r>
        <w:rPr>
          <w:rFonts w:ascii="宋体" w:eastAsia="宋体" w:hAnsi="宋体" w:cs="宋体"/>
          <w:color w:val="FF0000"/>
          <w:spacing w:val="4"/>
          <w:sz w:val="20"/>
          <w:szCs w:val="20"/>
        </w:rPr>
        <w:t>接受</w:t>
      </w:r>
      <w:r>
        <w:rPr>
          <w:rFonts w:ascii="宋体" w:eastAsia="宋体" w:hAnsi="宋体" w:cs="宋体"/>
          <w:spacing w:val="4"/>
          <w:sz w:val="20"/>
          <w:szCs w:val="20"/>
        </w:rPr>
        <w:t>联合体投标，</w:t>
      </w:r>
      <w:r>
        <w:rPr>
          <w:rFonts w:ascii="宋体" w:eastAsia="宋体" w:hAnsi="宋体" w:cs="宋体" w:hint="eastAsia"/>
          <w:spacing w:val="4"/>
          <w:sz w:val="20"/>
          <w:szCs w:val="20"/>
        </w:rPr>
        <w:t>联合体成员均需为中小企业</w:t>
      </w:r>
      <w:r>
        <w:rPr>
          <w:rFonts w:ascii="宋体" w:eastAsia="宋体" w:hAnsi="宋体" w:cs="宋体"/>
          <w:spacing w:val="4"/>
          <w:sz w:val="20"/>
          <w:szCs w:val="20"/>
        </w:rPr>
        <w:t>。</w:t>
      </w:r>
    </w:p>
    <w:p w:rsidR="008A759E" w:rsidRDefault="00E746F5">
      <w:pPr>
        <w:spacing w:before="120" w:line="360" w:lineRule="auto"/>
        <w:ind w:left="516"/>
        <w:rPr>
          <w:rFonts w:ascii="宋体" w:eastAsia="宋体" w:hAnsi="宋体" w:cs="宋体"/>
          <w:sz w:val="20"/>
          <w:szCs w:val="20"/>
        </w:rPr>
      </w:pPr>
      <w:r>
        <w:rPr>
          <w:rFonts w:ascii="宋体" w:eastAsia="宋体" w:hAnsi="宋体" w:cs="宋体"/>
          <w:spacing w:val="8"/>
          <w:sz w:val="20"/>
          <w:szCs w:val="20"/>
          <w14:textOutline w14:w="3797" w14:cap="sq" w14:cmpd="sng" w14:algn="ctr">
            <w14:solidFill>
              <w14:srgbClr w14:val="000000"/>
            </w14:solidFill>
            <w14:prstDash w14:val="solid"/>
            <w14:bevel/>
          </w14:textOutline>
        </w:rPr>
        <w:t>三、获取</w:t>
      </w:r>
      <w:r>
        <w:rPr>
          <w:rFonts w:ascii="宋体" w:eastAsia="宋体" w:hAnsi="宋体" w:cs="宋体"/>
          <w:spacing w:val="8"/>
          <w:sz w:val="20"/>
          <w:szCs w:val="20"/>
        </w:rPr>
        <w:t xml:space="preserve"> </w:t>
      </w:r>
      <w:r>
        <w:rPr>
          <w:rFonts w:ascii="宋体" w:eastAsia="宋体" w:hAnsi="宋体" w:cs="宋体"/>
          <w:spacing w:val="8"/>
          <w:sz w:val="20"/>
          <w:szCs w:val="20"/>
          <w14:textOutline w14:w="3797" w14:cap="sq" w14:cmpd="sng" w14:algn="ctr">
            <w14:solidFill>
              <w14:srgbClr w14:val="000000"/>
            </w14:solidFill>
            <w14:prstDash w14:val="solid"/>
            <w14:bevel/>
          </w14:textOutline>
        </w:rPr>
        <w:t>(下载)</w:t>
      </w:r>
      <w:r>
        <w:rPr>
          <w:rFonts w:ascii="宋体" w:eastAsia="宋体" w:hAnsi="宋体" w:cs="宋体"/>
          <w:spacing w:val="8"/>
          <w:sz w:val="20"/>
          <w:szCs w:val="20"/>
        </w:rPr>
        <w:t xml:space="preserve"> </w:t>
      </w:r>
      <w:r>
        <w:rPr>
          <w:rFonts w:ascii="宋体" w:eastAsia="宋体" w:hAnsi="宋体" w:cs="宋体"/>
          <w:spacing w:val="8"/>
          <w:sz w:val="20"/>
          <w:szCs w:val="20"/>
          <w14:textOutline w14:w="3797" w14:cap="sq" w14:cmpd="sng" w14:algn="ctr">
            <w14:solidFill>
              <w14:srgbClr w14:val="000000"/>
            </w14:solidFill>
            <w14:prstDash w14:val="solid"/>
            <w14:bevel/>
          </w14:textOutline>
        </w:rPr>
        <w:t>招标文件</w:t>
      </w:r>
      <w:r>
        <w:rPr>
          <w:rFonts w:ascii="宋体" w:eastAsia="宋体" w:hAnsi="宋体" w:cs="宋体"/>
          <w:spacing w:val="7"/>
          <w:sz w:val="20"/>
          <w:szCs w:val="20"/>
          <w14:textOutline w14:w="3797" w14:cap="sq" w14:cmpd="sng" w14:algn="ctr">
            <w14:solidFill>
              <w14:srgbClr w14:val="000000"/>
            </w14:solidFill>
            <w14:prstDash w14:val="solid"/>
            <w14:bevel/>
          </w14:textOutline>
        </w:rPr>
        <w:t>：</w:t>
      </w:r>
    </w:p>
    <w:p w:rsidR="008A759E" w:rsidRDefault="00E746F5">
      <w:pPr>
        <w:spacing w:before="133" w:line="270" w:lineRule="exact"/>
        <w:ind w:left="532"/>
        <w:rPr>
          <w:rFonts w:ascii="宋体" w:eastAsia="宋体" w:hAnsi="宋体" w:cs="宋体"/>
          <w:sz w:val="20"/>
          <w:szCs w:val="20"/>
        </w:rPr>
      </w:pPr>
      <w:r>
        <w:rPr>
          <w:rFonts w:ascii="宋体" w:eastAsia="宋体" w:hAnsi="宋体" w:cs="宋体"/>
          <w:spacing w:val="12"/>
          <w:position w:val="1"/>
          <w:sz w:val="20"/>
          <w:szCs w:val="20"/>
        </w:rPr>
        <w:t>1</w:t>
      </w:r>
      <w:r>
        <w:rPr>
          <w:rFonts w:ascii="宋体" w:eastAsia="宋体" w:hAnsi="宋体" w:cs="宋体"/>
          <w:spacing w:val="7"/>
          <w:position w:val="1"/>
          <w:sz w:val="20"/>
          <w:szCs w:val="20"/>
        </w:rPr>
        <w:t>.政府采购供应商注册网址</w:t>
      </w:r>
    </w:p>
    <w:p w:rsidR="008A759E" w:rsidRDefault="00E746F5">
      <w:pPr>
        <w:spacing w:before="112" w:line="379" w:lineRule="exact"/>
        <w:ind w:left="517"/>
        <w:rPr>
          <w:rFonts w:ascii="宋体" w:eastAsia="宋体" w:hAnsi="宋体" w:cs="宋体"/>
          <w:sz w:val="20"/>
          <w:szCs w:val="20"/>
        </w:rPr>
      </w:pPr>
      <w:r>
        <w:rPr>
          <w:rFonts w:ascii="宋体" w:eastAsia="宋体" w:hAnsi="宋体" w:cs="宋体"/>
          <w:spacing w:val="22"/>
          <w:position w:val="13"/>
          <w:sz w:val="20"/>
          <w:szCs w:val="20"/>
        </w:rPr>
        <w:t>浙</w:t>
      </w:r>
      <w:r>
        <w:rPr>
          <w:rFonts w:ascii="宋体" w:eastAsia="宋体" w:hAnsi="宋体" w:cs="宋体"/>
          <w:spacing w:val="17"/>
          <w:position w:val="13"/>
          <w:sz w:val="20"/>
          <w:szCs w:val="20"/>
        </w:rPr>
        <w:t>江政府采购网：</w:t>
      </w:r>
      <w:r>
        <w:rPr>
          <w:rFonts w:ascii="宋体" w:eastAsia="宋体" w:hAnsi="宋体" w:cs="宋体"/>
          <w:position w:val="13"/>
          <w:sz w:val="20"/>
          <w:szCs w:val="20"/>
        </w:rPr>
        <w:t>https</w:t>
      </w:r>
      <w:r>
        <w:rPr>
          <w:rFonts w:ascii="宋体" w:eastAsia="宋体" w:hAnsi="宋体" w:cs="宋体"/>
          <w:spacing w:val="17"/>
          <w:position w:val="13"/>
          <w:sz w:val="20"/>
          <w:szCs w:val="20"/>
        </w:rPr>
        <w:t>://</w:t>
      </w:r>
      <w:r>
        <w:rPr>
          <w:rFonts w:ascii="宋体" w:eastAsia="宋体" w:hAnsi="宋体" w:cs="宋体"/>
          <w:position w:val="13"/>
          <w:sz w:val="20"/>
          <w:szCs w:val="20"/>
        </w:rPr>
        <w:t>middle</w:t>
      </w:r>
      <w:r>
        <w:rPr>
          <w:rFonts w:ascii="宋体" w:eastAsia="宋体" w:hAnsi="宋体" w:cs="宋体"/>
          <w:spacing w:val="17"/>
          <w:position w:val="13"/>
          <w:sz w:val="20"/>
          <w:szCs w:val="20"/>
        </w:rPr>
        <w:t>.</w:t>
      </w:r>
      <w:r>
        <w:rPr>
          <w:rFonts w:ascii="宋体" w:eastAsia="宋体" w:hAnsi="宋体" w:cs="宋体"/>
          <w:position w:val="13"/>
          <w:sz w:val="20"/>
          <w:szCs w:val="20"/>
        </w:rPr>
        <w:t>zcygov</w:t>
      </w:r>
      <w:r>
        <w:rPr>
          <w:rFonts w:ascii="宋体" w:eastAsia="宋体" w:hAnsi="宋体" w:cs="宋体"/>
          <w:spacing w:val="17"/>
          <w:position w:val="13"/>
          <w:sz w:val="20"/>
          <w:szCs w:val="20"/>
        </w:rPr>
        <w:t>.</w:t>
      </w:r>
      <w:r>
        <w:rPr>
          <w:rFonts w:ascii="宋体" w:eastAsia="宋体" w:hAnsi="宋体" w:cs="宋体"/>
          <w:position w:val="13"/>
          <w:sz w:val="20"/>
          <w:szCs w:val="20"/>
        </w:rPr>
        <w:t>cn</w:t>
      </w:r>
      <w:r>
        <w:rPr>
          <w:rFonts w:ascii="宋体" w:eastAsia="宋体" w:hAnsi="宋体" w:cs="宋体"/>
          <w:spacing w:val="17"/>
          <w:position w:val="13"/>
          <w:sz w:val="20"/>
          <w:szCs w:val="20"/>
        </w:rPr>
        <w:t>/</w:t>
      </w:r>
      <w:r>
        <w:rPr>
          <w:rFonts w:ascii="宋体" w:eastAsia="宋体" w:hAnsi="宋体" w:cs="宋体"/>
          <w:position w:val="13"/>
          <w:sz w:val="20"/>
          <w:szCs w:val="20"/>
        </w:rPr>
        <w:t>settle</w:t>
      </w:r>
      <w:r>
        <w:rPr>
          <w:rFonts w:ascii="宋体" w:eastAsia="宋体" w:hAnsi="宋体" w:cs="宋体"/>
          <w:spacing w:val="17"/>
          <w:position w:val="13"/>
          <w:sz w:val="20"/>
          <w:szCs w:val="20"/>
        </w:rPr>
        <w:t>-</w:t>
      </w:r>
      <w:r>
        <w:rPr>
          <w:rFonts w:ascii="宋体" w:eastAsia="宋体" w:hAnsi="宋体" w:cs="宋体"/>
          <w:position w:val="13"/>
          <w:sz w:val="20"/>
          <w:szCs w:val="20"/>
        </w:rPr>
        <w:t>front</w:t>
      </w:r>
      <w:r>
        <w:rPr>
          <w:rFonts w:ascii="宋体" w:eastAsia="宋体" w:hAnsi="宋体" w:cs="宋体"/>
          <w:spacing w:val="17"/>
          <w:position w:val="13"/>
          <w:sz w:val="20"/>
          <w:szCs w:val="20"/>
        </w:rPr>
        <w:t>/#/</w:t>
      </w:r>
      <w:r>
        <w:rPr>
          <w:rFonts w:ascii="宋体" w:eastAsia="宋体" w:hAnsi="宋体" w:cs="宋体"/>
          <w:position w:val="13"/>
          <w:sz w:val="20"/>
          <w:szCs w:val="20"/>
        </w:rPr>
        <w:t>registry</w:t>
      </w:r>
    </w:p>
    <w:p w:rsidR="008A759E" w:rsidRDefault="00E746F5">
      <w:pPr>
        <w:spacing w:line="270" w:lineRule="exact"/>
        <w:ind w:left="519"/>
        <w:rPr>
          <w:rFonts w:ascii="宋体" w:eastAsia="宋体" w:hAnsi="宋体" w:cs="宋体"/>
          <w:sz w:val="20"/>
          <w:szCs w:val="20"/>
        </w:rPr>
      </w:pPr>
      <w:r>
        <w:rPr>
          <w:rFonts w:ascii="宋体" w:eastAsia="宋体" w:hAnsi="宋体" w:cs="宋体"/>
          <w:spacing w:val="13"/>
          <w:position w:val="1"/>
          <w:sz w:val="20"/>
          <w:szCs w:val="20"/>
        </w:rPr>
        <w:t>2</w:t>
      </w:r>
      <w:r>
        <w:rPr>
          <w:rFonts w:ascii="宋体" w:eastAsia="宋体" w:hAnsi="宋体" w:cs="宋体"/>
          <w:spacing w:val="7"/>
          <w:position w:val="1"/>
          <w:sz w:val="20"/>
          <w:szCs w:val="20"/>
        </w:rPr>
        <w:t>.招标文件的获取</w:t>
      </w:r>
    </w:p>
    <w:p w:rsidR="008A759E" w:rsidRDefault="00E746F5">
      <w:pPr>
        <w:spacing w:before="109" w:line="228" w:lineRule="auto"/>
        <w:ind w:left="519"/>
        <w:rPr>
          <w:rFonts w:ascii="宋体" w:eastAsia="宋体" w:hAnsi="宋体" w:cs="宋体"/>
          <w:sz w:val="20"/>
          <w:szCs w:val="20"/>
        </w:rPr>
      </w:pPr>
      <w:r>
        <w:rPr>
          <w:rFonts w:ascii="宋体" w:eastAsia="宋体" w:hAnsi="宋体" w:cs="宋体"/>
          <w:spacing w:val="7"/>
          <w:sz w:val="20"/>
          <w:szCs w:val="20"/>
        </w:rPr>
        <w:t>2.1 招标文件的获取时间：公告发布之日起至投标截止时间止</w:t>
      </w:r>
      <w:r>
        <w:rPr>
          <w:rFonts w:ascii="宋体" w:eastAsia="宋体" w:hAnsi="宋体" w:cs="宋体"/>
          <w:spacing w:val="2"/>
          <w:sz w:val="20"/>
          <w:szCs w:val="20"/>
        </w:rPr>
        <w:t>；</w:t>
      </w:r>
    </w:p>
    <w:p w:rsidR="008A759E" w:rsidRDefault="00E746F5">
      <w:pPr>
        <w:spacing w:before="135" w:line="350" w:lineRule="auto"/>
        <w:ind w:left="95" w:right="90" w:firstLine="423"/>
        <w:rPr>
          <w:rFonts w:ascii="宋体" w:eastAsia="宋体" w:hAnsi="宋体" w:cs="宋体"/>
          <w:sz w:val="20"/>
          <w:szCs w:val="20"/>
        </w:rPr>
      </w:pPr>
      <w:r>
        <w:rPr>
          <w:rFonts w:ascii="宋体" w:eastAsia="宋体" w:hAnsi="宋体" w:cs="宋体"/>
          <w:spacing w:val="14"/>
          <w:sz w:val="20"/>
          <w:szCs w:val="20"/>
        </w:rPr>
        <w:t>2</w:t>
      </w:r>
      <w:r>
        <w:rPr>
          <w:rFonts w:ascii="宋体" w:eastAsia="宋体" w:hAnsi="宋体" w:cs="宋体"/>
          <w:spacing w:val="13"/>
          <w:sz w:val="20"/>
          <w:szCs w:val="20"/>
        </w:rPr>
        <w:t>.</w:t>
      </w:r>
      <w:r>
        <w:rPr>
          <w:rFonts w:ascii="宋体" w:eastAsia="宋体" w:hAnsi="宋体" w:cs="宋体"/>
          <w:spacing w:val="7"/>
          <w:sz w:val="20"/>
          <w:szCs w:val="20"/>
        </w:rPr>
        <w:t>2 招标文件的获取方式：投标人登录政采云平台</w:t>
      </w:r>
      <w:hyperlink r:id="rId13" w:history="1">
        <w:r>
          <w:rPr>
            <w:rFonts w:ascii="宋体" w:eastAsia="宋体" w:hAnsi="宋体" w:cs="宋体"/>
            <w:sz w:val="20"/>
            <w:szCs w:val="20"/>
          </w:rPr>
          <w:t>https</w:t>
        </w:r>
        <w:r>
          <w:rPr>
            <w:rFonts w:ascii="宋体" w:eastAsia="宋体" w:hAnsi="宋体" w:cs="宋体"/>
            <w:spacing w:val="7"/>
            <w:sz w:val="20"/>
            <w:szCs w:val="20"/>
          </w:rPr>
          <w:t>://</w:t>
        </w:r>
        <w:r>
          <w:rPr>
            <w:rFonts w:ascii="宋体" w:eastAsia="宋体" w:hAnsi="宋体" w:cs="宋体"/>
            <w:sz w:val="20"/>
            <w:szCs w:val="20"/>
          </w:rPr>
          <w:t>www</w:t>
        </w:r>
        <w:r>
          <w:rPr>
            <w:rFonts w:ascii="宋体" w:eastAsia="宋体" w:hAnsi="宋体" w:cs="宋体"/>
            <w:spacing w:val="7"/>
            <w:sz w:val="20"/>
            <w:szCs w:val="20"/>
          </w:rPr>
          <w:t>.</w:t>
        </w:r>
        <w:r>
          <w:rPr>
            <w:rFonts w:ascii="宋体" w:eastAsia="宋体" w:hAnsi="宋体" w:cs="宋体"/>
            <w:sz w:val="20"/>
            <w:szCs w:val="20"/>
          </w:rPr>
          <w:t>zcygov</w:t>
        </w:r>
        <w:r>
          <w:rPr>
            <w:rFonts w:ascii="宋体" w:eastAsia="宋体" w:hAnsi="宋体" w:cs="宋体"/>
            <w:spacing w:val="7"/>
            <w:sz w:val="20"/>
            <w:szCs w:val="20"/>
          </w:rPr>
          <w:t>.</w:t>
        </w:r>
        <w:r>
          <w:rPr>
            <w:rFonts w:ascii="宋体" w:eastAsia="宋体" w:hAnsi="宋体" w:cs="宋体"/>
            <w:sz w:val="20"/>
            <w:szCs w:val="20"/>
          </w:rPr>
          <w:t>cn</w:t>
        </w:r>
        <w:r>
          <w:rPr>
            <w:rFonts w:ascii="宋体" w:eastAsia="宋体" w:hAnsi="宋体" w:cs="宋体"/>
            <w:spacing w:val="7"/>
            <w:sz w:val="20"/>
            <w:szCs w:val="20"/>
          </w:rPr>
          <w:t>/</w:t>
        </w:r>
      </w:hyperlink>
      <w:r>
        <w:rPr>
          <w:rFonts w:ascii="宋体" w:eastAsia="宋体" w:hAnsi="宋体" w:cs="宋体"/>
          <w:spacing w:val="7"/>
          <w:sz w:val="20"/>
          <w:szCs w:val="20"/>
        </w:rPr>
        <w:t>在线申请获取招标文件(进</w:t>
      </w:r>
      <w:r>
        <w:rPr>
          <w:rFonts w:ascii="宋体" w:eastAsia="宋体" w:hAnsi="宋体" w:cs="宋体"/>
          <w:sz w:val="20"/>
          <w:szCs w:val="20"/>
        </w:rPr>
        <w:t xml:space="preserve"> </w:t>
      </w:r>
      <w:r>
        <w:rPr>
          <w:rFonts w:ascii="宋体" w:eastAsia="宋体" w:hAnsi="宋体" w:cs="宋体"/>
          <w:spacing w:val="12"/>
          <w:sz w:val="20"/>
          <w:szCs w:val="20"/>
        </w:rPr>
        <w:t>入</w:t>
      </w:r>
      <w:r>
        <w:rPr>
          <w:rFonts w:ascii="宋体" w:eastAsia="宋体" w:hAnsi="宋体" w:cs="宋体"/>
          <w:spacing w:val="11"/>
          <w:sz w:val="20"/>
          <w:szCs w:val="20"/>
        </w:rPr>
        <w:t>“</w:t>
      </w:r>
      <w:r>
        <w:rPr>
          <w:rFonts w:ascii="宋体" w:eastAsia="宋体" w:hAnsi="宋体" w:cs="宋体"/>
          <w:spacing w:val="6"/>
          <w:sz w:val="20"/>
          <w:szCs w:val="20"/>
        </w:rPr>
        <w:t>项目采购”应用，在获取招标文件菜单中选择项目，申请获取招标文件) 。</w:t>
      </w:r>
    </w:p>
    <w:p w:rsidR="008A759E" w:rsidRDefault="00E746F5">
      <w:pPr>
        <w:spacing w:line="226" w:lineRule="auto"/>
        <w:ind w:left="516"/>
        <w:rPr>
          <w:rFonts w:ascii="宋体" w:eastAsia="宋体" w:hAnsi="宋体" w:cs="宋体"/>
          <w:sz w:val="20"/>
          <w:szCs w:val="20"/>
        </w:rPr>
      </w:pPr>
      <w:r>
        <w:rPr>
          <w:rFonts w:ascii="宋体" w:eastAsia="宋体" w:hAnsi="宋体" w:cs="宋体"/>
          <w:spacing w:val="10"/>
          <w:sz w:val="20"/>
          <w:szCs w:val="20"/>
        </w:rPr>
        <w:t>售</w:t>
      </w:r>
      <w:r>
        <w:rPr>
          <w:rFonts w:ascii="宋体" w:eastAsia="宋体" w:hAnsi="宋体" w:cs="宋体"/>
          <w:spacing w:val="6"/>
          <w:sz w:val="20"/>
          <w:szCs w:val="20"/>
        </w:rPr>
        <w:t>价</w:t>
      </w:r>
      <w:r>
        <w:rPr>
          <w:rFonts w:ascii="宋体" w:eastAsia="宋体" w:hAnsi="宋体" w:cs="宋体"/>
          <w:spacing w:val="5"/>
          <w:sz w:val="20"/>
          <w:szCs w:val="20"/>
        </w:rPr>
        <w:t>(元)：0。</w:t>
      </w:r>
    </w:p>
    <w:p w:rsidR="008A759E" w:rsidRDefault="00E746F5">
      <w:pPr>
        <w:spacing w:before="136" w:line="231" w:lineRule="auto"/>
        <w:ind w:left="536"/>
        <w:rPr>
          <w:rFonts w:ascii="宋体" w:eastAsia="宋体" w:hAnsi="宋体" w:cs="宋体"/>
          <w:sz w:val="20"/>
          <w:szCs w:val="20"/>
        </w:rPr>
      </w:pPr>
      <w:r>
        <w:rPr>
          <w:rFonts w:ascii="宋体" w:eastAsia="宋体" w:hAnsi="宋体" w:cs="宋体"/>
          <w:spacing w:val="9"/>
          <w:sz w:val="20"/>
          <w:szCs w:val="20"/>
          <w14:textOutline w14:w="3797" w14:cap="sq" w14:cmpd="sng" w14:algn="ctr">
            <w14:solidFill>
              <w14:srgbClr w14:val="000000"/>
            </w14:solidFill>
            <w14:prstDash w14:val="solid"/>
            <w14:bevel/>
          </w14:textOutline>
        </w:rPr>
        <w:t>四、提交投标文件截止时间、开标时间和地点</w:t>
      </w:r>
      <w:r>
        <w:rPr>
          <w:rFonts w:ascii="宋体" w:eastAsia="宋体" w:hAnsi="宋体" w:cs="宋体"/>
          <w:spacing w:val="6"/>
          <w:sz w:val="20"/>
          <w:szCs w:val="20"/>
          <w14:textOutline w14:w="3797" w14:cap="sq" w14:cmpd="sng" w14:algn="ctr">
            <w14:solidFill>
              <w14:srgbClr w14:val="000000"/>
            </w14:solidFill>
            <w14:prstDash w14:val="solid"/>
            <w14:bevel/>
          </w14:textOutline>
        </w:rPr>
        <w:t>：</w:t>
      </w:r>
    </w:p>
    <w:p w:rsidR="008A759E" w:rsidRDefault="00E746F5">
      <w:pPr>
        <w:spacing w:before="129" w:line="228" w:lineRule="auto"/>
        <w:ind w:left="517"/>
        <w:rPr>
          <w:rFonts w:ascii="宋体" w:eastAsia="宋体" w:hAnsi="宋体" w:cs="宋体"/>
          <w:sz w:val="20"/>
          <w:szCs w:val="20"/>
        </w:rPr>
      </w:pPr>
      <w:r>
        <w:rPr>
          <w:rFonts w:ascii="宋体" w:eastAsia="宋体" w:hAnsi="宋体" w:cs="宋体"/>
          <w:spacing w:val="-4"/>
          <w:sz w:val="20"/>
          <w:szCs w:val="20"/>
        </w:rPr>
        <w:t>提交投标文件截止时间：</w:t>
      </w:r>
      <w:r>
        <w:rPr>
          <w:rFonts w:ascii="宋体" w:eastAsia="宋体" w:hAnsi="宋体" w:cs="宋体"/>
          <w:color w:val="000000" w:themeColor="text1"/>
          <w:spacing w:val="-4"/>
          <w:sz w:val="20"/>
          <w:szCs w:val="20"/>
        </w:rPr>
        <w:t>202</w:t>
      </w:r>
      <w:r>
        <w:rPr>
          <w:rFonts w:ascii="宋体" w:eastAsia="宋体" w:hAnsi="宋体" w:cs="宋体" w:hint="eastAsia"/>
          <w:color w:val="000000" w:themeColor="text1"/>
          <w:spacing w:val="-4"/>
          <w:sz w:val="20"/>
          <w:szCs w:val="20"/>
        </w:rPr>
        <w:t>4</w:t>
      </w:r>
      <w:r>
        <w:rPr>
          <w:rFonts w:ascii="宋体" w:eastAsia="宋体" w:hAnsi="宋体" w:cs="宋体"/>
          <w:color w:val="000000" w:themeColor="text1"/>
          <w:spacing w:val="-4"/>
          <w:sz w:val="20"/>
          <w:szCs w:val="20"/>
        </w:rPr>
        <w:t>年</w:t>
      </w:r>
      <w:r w:rsidR="00F33D5F">
        <w:rPr>
          <w:rFonts w:ascii="宋体" w:eastAsia="宋体" w:hAnsi="宋体" w:cs="宋体" w:hint="eastAsia"/>
          <w:color w:val="000000" w:themeColor="text1"/>
          <w:spacing w:val="-4"/>
          <w:sz w:val="20"/>
          <w:szCs w:val="20"/>
        </w:rPr>
        <w:t>10</w:t>
      </w:r>
      <w:r>
        <w:rPr>
          <w:rFonts w:ascii="宋体" w:eastAsia="宋体" w:hAnsi="宋体" w:cs="宋体" w:hint="eastAsia"/>
          <w:color w:val="000000" w:themeColor="text1"/>
          <w:spacing w:val="-4"/>
          <w:sz w:val="20"/>
          <w:szCs w:val="20"/>
        </w:rPr>
        <w:t xml:space="preserve"> </w:t>
      </w:r>
      <w:r>
        <w:rPr>
          <w:rFonts w:ascii="宋体" w:eastAsia="宋体" w:hAnsi="宋体" w:cs="宋体"/>
          <w:color w:val="000000" w:themeColor="text1"/>
          <w:spacing w:val="-4"/>
          <w:sz w:val="20"/>
          <w:szCs w:val="20"/>
        </w:rPr>
        <w:t>月</w:t>
      </w:r>
      <w:r w:rsidR="00F33D5F">
        <w:rPr>
          <w:rFonts w:ascii="宋体" w:eastAsia="宋体" w:hAnsi="宋体" w:cs="宋体" w:hint="eastAsia"/>
          <w:color w:val="000000" w:themeColor="text1"/>
          <w:spacing w:val="-4"/>
          <w:sz w:val="20"/>
          <w:szCs w:val="20"/>
        </w:rPr>
        <w:t>22</w:t>
      </w:r>
      <w:r>
        <w:rPr>
          <w:rFonts w:ascii="宋体" w:eastAsia="宋体" w:hAnsi="宋体" w:cs="宋体"/>
          <w:color w:val="000000" w:themeColor="text1"/>
          <w:spacing w:val="-4"/>
          <w:sz w:val="20"/>
          <w:szCs w:val="20"/>
        </w:rPr>
        <w:t>日</w:t>
      </w:r>
      <w:r>
        <w:rPr>
          <w:rFonts w:ascii="宋体" w:eastAsia="宋体" w:hAnsi="宋体" w:cs="宋体" w:hint="eastAsia"/>
          <w:color w:val="000000" w:themeColor="text1"/>
          <w:spacing w:val="-4"/>
          <w:sz w:val="20"/>
          <w:szCs w:val="20"/>
        </w:rPr>
        <w:t>9</w:t>
      </w:r>
      <w:r>
        <w:rPr>
          <w:rFonts w:ascii="宋体" w:eastAsia="宋体" w:hAnsi="宋体" w:cs="宋体"/>
          <w:color w:val="000000" w:themeColor="text1"/>
          <w:spacing w:val="-4"/>
          <w:sz w:val="20"/>
          <w:szCs w:val="20"/>
        </w:rPr>
        <w:t>点</w:t>
      </w:r>
      <w:r>
        <w:rPr>
          <w:rFonts w:ascii="宋体" w:eastAsia="宋体" w:hAnsi="宋体" w:cs="宋体" w:hint="eastAsia"/>
          <w:color w:val="000000" w:themeColor="text1"/>
          <w:spacing w:val="-4"/>
          <w:sz w:val="20"/>
          <w:szCs w:val="20"/>
        </w:rPr>
        <w:t>0</w:t>
      </w:r>
      <w:r>
        <w:rPr>
          <w:rFonts w:ascii="宋体" w:eastAsia="宋体" w:hAnsi="宋体" w:cs="宋体"/>
          <w:color w:val="000000" w:themeColor="text1"/>
          <w:spacing w:val="-4"/>
          <w:sz w:val="20"/>
          <w:szCs w:val="20"/>
        </w:rPr>
        <w:t xml:space="preserve">0分 </w:t>
      </w:r>
      <w:r>
        <w:rPr>
          <w:rFonts w:ascii="宋体" w:eastAsia="宋体" w:hAnsi="宋体" w:cs="宋体"/>
          <w:spacing w:val="-4"/>
          <w:sz w:val="20"/>
          <w:szCs w:val="20"/>
        </w:rPr>
        <w:t>(北京时间)。</w:t>
      </w:r>
    </w:p>
    <w:p w:rsidR="008A759E" w:rsidRDefault="008A759E">
      <w:pPr>
        <w:sectPr w:rsidR="008A759E">
          <w:headerReference w:type="default" r:id="rId14"/>
          <w:footerReference w:type="default" r:id="rId15"/>
          <w:pgSz w:w="11907" w:h="16840"/>
          <w:pgMar w:top="1118" w:right="1045" w:bottom="1057" w:left="1044" w:header="878" w:footer="845" w:gutter="0"/>
          <w:cols w:space="720"/>
        </w:sectPr>
      </w:pPr>
    </w:p>
    <w:p w:rsidR="008A759E" w:rsidRDefault="00E746F5">
      <w:pPr>
        <w:spacing w:before="140" w:line="379" w:lineRule="exact"/>
        <w:ind w:left="429"/>
        <w:rPr>
          <w:rFonts w:ascii="宋体" w:eastAsia="宋体" w:hAnsi="宋体" w:cs="宋体"/>
          <w:sz w:val="20"/>
          <w:szCs w:val="20"/>
        </w:rPr>
      </w:pPr>
      <w:r>
        <w:rPr>
          <w:rFonts w:ascii="宋体" w:eastAsia="宋体" w:hAnsi="宋体" w:cs="宋体"/>
          <w:spacing w:val="18"/>
          <w:position w:val="13"/>
          <w:sz w:val="20"/>
          <w:szCs w:val="20"/>
        </w:rPr>
        <w:t>投标</w:t>
      </w:r>
      <w:r>
        <w:rPr>
          <w:rFonts w:ascii="宋体" w:eastAsia="宋体" w:hAnsi="宋体" w:cs="宋体"/>
          <w:spacing w:val="11"/>
          <w:position w:val="13"/>
          <w:sz w:val="20"/>
          <w:szCs w:val="20"/>
        </w:rPr>
        <w:t>地</w:t>
      </w:r>
      <w:r>
        <w:rPr>
          <w:rFonts w:ascii="宋体" w:eastAsia="宋体" w:hAnsi="宋体" w:cs="宋体"/>
          <w:spacing w:val="9"/>
          <w:position w:val="13"/>
          <w:sz w:val="20"/>
          <w:szCs w:val="20"/>
        </w:rPr>
        <w:t>点(网址)：政府采购云平台 (</w:t>
      </w:r>
      <w:r>
        <w:rPr>
          <w:rFonts w:ascii="宋体" w:eastAsia="宋体" w:hAnsi="宋体" w:cs="宋体"/>
          <w:position w:val="13"/>
          <w:sz w:val="20"/>
          <w:szCs w:val="20"/>
        </w:rPr>
        <w:t>http</w:t>
      </w:r>
      <w:r>
        <w:rPr>
          <w:rFonts w:ascii="宋体" w:eastAsia="宋体" w:hAnsi="宋体" w:cs="宋体"/>
          <w:spacing w:val="9"/>
          <w:position w:val="13"/>
          <w:sz w:val="20"/>
          <w:szCs w:val="20"/>
        </w:rPr>
        <w:t>://</w:t>
      </w:r>
      <w:r>
        <w:rPr>
          <w:rFonts w:ascii="宋体" w:eastAsia="宋体" w:hAnsi="宋体" w:cs="宋体"/>
          <w:position w:val="13"/>
          <w:sz w:val="20"/>
          <w:szCs w:val="20"/>
        </w:rPr>
        <w:t>zfcg</w:t>
      </w:r>
      <w:r>
        <w:rPr>
          <w:rFonts w:ascii="宋体" w:eastAsia="宋体" w:hAnsi="宋体" w:cs="宋体"/>
          <w:spacing w:val="9"/>
          <w:position w:val="13"/>
          <w:sz w:val="20"/>
          <w:szCs w:val="20"/>
        </w:rPr>
        <w:t>.</w:t>
      </w:r>
      <w:r>
        <w:rPr>
          <w:rFonts w:ascii="宋体" w:eastAsia="宋体" w:hAnsi="宋体" w:cs="宋体"/>
          <w:position w:val="13"/>
          <w:sz w:val="20"/>
          <w:szCs w:val="20"/>
        </w:rPr>
        <w:t>czt</w:t>
      </w:r>
      <w:r>
        <w:rPr>
          <w:rFonts w:ascii="宋体" w:eastAsia="宋体" w:hAnsi="宋体" w:cs="宋体"/>
          <w:spacing w:val="9"/>
          <w:position w:val="13"/>
          <w:sz w:val="20"/>
          <w:szCs w:val="20"/>
        </w:rPr>
        <w:t>.</w:t>
      </w:r>
      <w:r>
        <w:rPr>
          <w:rFonts w:ascii="宋体" w:eastAsia="宋体" w:hAnsi="宋体" w:cs="宋体"/>
          <w:position w:val="13"/>
          <w:sz w:val="20"/>
          <w:szCs w:val="20"/>
        </w:rPr>
        <w:t>zj</w:t>
      </w:r>
      <w:r>
        <w:rPr>
          <w:rFonts w:ascii="宋体" w:eastAsia="宋体" w:hAnsi="宋体" w:cs="宋体"/>
          <w:spacing w:val="9"/>
          <w:position w:val="13"/>
          <w:sz w:val="20"/>
          <w:szCs w:val="20"/>
        </w:rPr>
        <w:t>.</w:t>
      </w:r>
      <w:r>
        <w:rPr>
          <w:rFonts w:ascii="宋体" w:eastAsia="宋体" w:hAnsi="宋体" w:cs="宋体"/>
          <w:position w:val="13"/>
          <w:sz w:val="20"/>
          <w:szCs w:val="20"/>
        </w:rPr>
        <w:t>gov</w:t>
      </w:r>
      <w:r>
        <w:rPr>
          <w:rFonts w:ascii="宋体" w:eastAsia="宋体" w:hAnsi="宋体" w:cs="宋体"/>
          <w:spacing w:val="9"/>
          <w:position w:val="13"/>
          <w:sz w:val="20"/>
          <w:szCs w:val="20"/>
        </w:rPr>
        <w:t>.</w:t>
      </w:r>
      <w:r>
        <w:rPr>
          <w:rFonts w:ascii="宋体" w:eastAsia="宋体" w:hAnsi="宋体" w:cs="宋体"/>
          <w:position w:val="13"/>
          <w:sz w:val="20"/>
          <w:szCs w:val="20"/>
        </w:rPr>
        <w:t>cn</w:t>
      </w:r>
      <w:r>
        <w:rPr>
          <w:rFonts w:ascii="宋体" w:eastAsia="宋体" w:hAnsi="宋体" w:cs="宋体"/>
          <w:spacing w:val="9"/>
          <w:position w:val="13"/>
          <w:sz w:val="20"/>
          <w:szCs w:val="20"/>
        </w:rPr>
        <w:t>) 。</w:t>
      </w:r>
    </w:p>
    <w:p w:rsidR="008A759E" w:rsidRDefault="00E746F5">
      <w:pPr>
        <w:spacing w:line="227" w:lineRule="auto"/>
        <w:ind w:left="427"/>
        <w:rPr>
          <w:rFonts w:ascii="宋体" w:eastAsia="宋体" w:hAnsi="宋体" w:cs="宋体"/>
          <w:sz w:val="20"/>
          <w:szCs w:val="20"/>
        </w:rPr>
      </w:pPr>
      <w:r>
        <w:rPr>
          <w:rFonts w:ascii="宋体" w:eastAsia="宋体" w:hAnsi="宋体" w:cs="宋体"/>
          <w:spacing w:val="-6"/>
          <w:sz w:val="20"/>
          <w:szCs w:val="20"/>
        </w:rPr>
        <w:t>开标时间</w:t>
      </w:r>
      <w:r>
        <w:rPr>
          <w:rFonts w:ascii="宋体" w:eastAsia="宋体" w:hAnsi="宋体" w:cs="宋体"/>
          <w:color w:val="000000" w:themeColor="text1"/>
          <w:spacing w:val="-6"/>
          <w:sz w:val="20"/>
          <w:szCs w:val="20"/>
        </w:rPr>
        <w:t>：</w:t>
      </w:r>
      <w:r>
        <w:rPr>
          <w:rFonts w:ascii="宋体" w:eastAsia="宋体" w:hAnsi="宋体" w:cs="宋体"/>
          <w:color w:val="000000" w:themeColor="text1"/>
          <w:spacing w:val="-4"/>
          <w:sz w:val="20"/>
          <w:szCs w:val="20"/>
        </w:rPr>
        <w:t>202</w:t>
      </w:r>
      <w:r>
        <w:rPr>
          <w:rFonts w:ascii="宋体" w:eastAsia="宋体" w:hAnsi="宋体" w:cs="宋体" w:hint="eastAsia"/>
          <w:color w:val="000000" w:themeColor="text1"/>
          <w:spacing w:val="-4"/>
          <w:sz w:val="20"/>
          <w:szCs w:val="20"/>
        </w:rPr>
        <w:t>4</w:t>
      </w:r>
      <w:r>
        <w:rPr>
          <w:rFonts w:ascii="宋体" w:eastAsia="宋体" w:hAnsi="宋体" w:cs="宋体"/>
          <w:color w:val="000000" w:themeColor="text1"/>
          <w:spacing w:val="-4"/>
          <w:sz w:val="20"/>
          <w:szCs w:val="20"/>
        </w:rPr>
        <w:t>年</w:t>
      </w:r>
      <w:r w:rsidR="00F33D5F">
        <w:rPr>
          <w:rFonts w:ascii="宋体" w:eastAsia="宋体" w:hAnsi="宋体" w:cs="宋体" w:hint="eastAsia"/>
          <w:color w:val="000000" w:themeColor="text1"/>
          <w:spacing w:val="-4"/>
          <w:sz w:val="20"/>
          <w:szCs w:val="20"/>
        </w:rPr>
        <w:t>10</w:t>
      </w:r>
      <w:r>
        <w:rPr>
          <w:rFonts w:ascii="宋体" w:eastAsia="宋体" w:hAnsi="宋体" w:cs="宋体"/>
          <w:color w:val="000000" w:themeColor="text1"/>
          <w:spacing w:val="-4"/>
          <w:sz w:val="20"/>
          <w:szCs w:val="20"/>
        </w:rPr>
        <w:t>月</w:t>
      </w:r>
      <w:r w:rsidR="00F33D5F">
        <w:rPr>
          <w:rFonts w:ascii="宋体" w:eastAsia="宋体" w:hAnsi="宋体" w:cs="宋体" w:hint="eastAsia"/>
          <w:color w:val="000000" w:themeColor="text1"/>
          <w:spacing w:val="-4"/>
          <w:sz w:val="20"/>
          <w:szCs w:val="20"/>
        </w:rPr>
        <w:t>22</w:t>
      </w:r>
      <w:r>
        <w:rPr>
          <w:rFonts w:ascii="宋体" w:eastAsia="宋体" w:hAnsi="宋体" w:cs="宋体"/>
          <w:color w:val="000000" w:themeColor="text1"/>
          <w:spacing w:val="-4"/>
          <w:sz w:val="20"/>
          <w:szCs w:val="20"/>
        </w:rPr>
        <w:t>日</w:t>
      </w:r>
      <w:r>
        <w:rPr>
          <w:rFonts w:ascii="宋体" w:eastAsia="宋体" w:hAnsi="宋体" w:cs="宋体" w:hint="eastAsia"/>
          <w:color w:val="000000" w:themeColor="text1"/>
          <w:spacing w:val="-4"/>
          <w:sz w:val="20"/>
          <w:szCs w:val="20"/>
        </w:rPr>
        <w:t>9</w:t>
      </w:r>
      <w:r>
        <w:rPr>
          <w:rFonts w:ascii="宋体" w:eastAsia="宋体" w:hAnsi="宋体" w:cs="宋体"/>
          <w:color w:val="000000" w:themeColor="text1"/>
          <w:spacing w:val="-4"/>
          <w:sz w:val="20"/>
          <w:szCs w:val="20"/>
        </w:rPr>
        <w:t>点</w:t>
      </w:r>
      <w:r>
        <w:rPr>
          <w:rFonts w:ascii="宋体" w:eastAsia="宋体" w:hAnsi="宋体" w:cs="宋体" w:hint="eastAsia"/>
          <w:color w:val="000000" w:themeColor="text1"/>
          <w:spacing w:val="-4"/>
          <w:sz w:val="20"/>
          <w:szCs w:val="20"/>
        </w:rPr>
        <w:t>0</w:t>
      </w:r>
      <w:r>
        <w:rPr>
          <w:rFonts w:ascii="宋体" w:eastAsia="宋体" w:hAnsi="宋体" w:cs="宋体"/>
          <w:color w:val="000000" w:themeColor="text1"/>
          <w:spacing w:val="-4"/>
          <w:sz w:val="20"/>
          <w:szCs w:val="20"/>
        </w:rPr>
        <w:t xml:space="preserve">0分 </w:t>
      </w:r>
      <w:r>
        <w:rPr>
          <w:rFonts w:ascii="宋体" w:eastAsia="宋体" w:hAnsi="宋体" w:cs="宋体"/>
          <w:spacing w:val="-3"/>
          <w:sz w:val="20"/>
          <w:szCs w:val="20"/>
        </w:rPr>
        <w:t>(北京时间) 。</w:t>
      </w:r>
    </w:p>
    <w:p w:rsidR="008A759E" w:rsidRDefault="00E746F5">
      <w:pPr>
        <w:spacing w:before="132" w:line="222" w:lineRule="auto"/>
        <w:ind w:left="427"/>
        <w:rPr>
          <w:rFonts w:ascii="宋体" w:eastAsia="宋体" w:hAnsi="宋体" w:cs="宋体"/>
          <w:sz w:val="20"/>
          <w:szCs w:val="20"/>
        </w:rPr>
      </w:pPr>
      <w:r>
        <w:rPr>
          <w:rFonts w:ascii="宋体" w:eastAsia="宋体" w:hAnsi="宋体" w:cs="宋体"/>
          <w:spacing w:val="18"/>
          <w:sz w:val="20"/>
          <w:szCs w:val="20"/>
        </w:rPr>
        <w:t>开标</w:t>
      </w:r>
      <w:r>
        <w:rPr>
          <w:rFonts w:ascii="宋体" w:eastAsia="宋体" w:hAnsi="宋体" w:cs="宋体"/>
          <w:spacing w:val="13"/>
          <w:sz w:val="20"/>
          <w:szCs w:val="20"/>
        </w:rPr>
        <w:t>地</w:t>
      </w:r>
      <w:r>
        <w:rPr>
          <w:rFonts w:ascii="宋体" w:eastAsia="宋体" w:hAnsi="宋体" w:cs="宋体"/>
          <w:spacing w:val="9"/>
          <w:sz w:val="20"/>
          <w:szCs w:val="20"/>
        </w:rPr>
        <w:t>点(网址)：政府采购云平台 (</w:t>
      </w:r>
      <w:r>
        <w:rPr>
          <w:rFonts w:ascii="宋体" w:eastAsia="宋体" w:hAnsi="宋体" w:cs="宋体"/>
          <w:sz w:val="20"/>
          <w:szCs w:val="20"/>
        </w:rPr>
        <w:t>http</w:t>
      </w:r>
      <w:r>
        <w:rPr>
          <w:rFonts w:ascii="宋体" w:eastAsia="宋体" w:hAnsi="宋体" w:cs="宋体"/>
          <w:spacing w:val="9"/>
          <w:sz w:val="20"/>
          <w:szCs w:val="20"/>
        </w:rPr>
        <w:t>://</w:t>
      </w:r>
      <w:r>
        <w:rPr>
          <w:rFonts w:ascii="宋体" w:eastAsia="宋体" w:hAnsi="宋体" w:cs="宋体"/>
          <w:sz w:val="20"/>
          <w:szCs w:val="20"/>
        </w:rPr>
        <w:t>zfcg</w:t>
      </w:r>
      <w:r>
        <w:rPr>
          <w:rFonts w:ascii="宋体" w:eastAsia="宋体" w:hAnsi="宋体" w:cs="宋体"/>
          <w:spacing w:val="9"/>
          <w:sz w:val="20"/>
          <w:szCs w:val="20"/>
        </w:rPr>
        <w:t>.</w:t>
      </w:r>
      <w:r>
        <w:rPr>
          <w:rFonts w:ascii="宋体" w:eastAsia="宋体" w:hAnsi="宋体" w:cs="宋体"/>
          <w:sz w:val="20"/>
          <w:szCs w:val="20"/>
        </w:rPr>
        <w:t>czt</w:t>
      </w:r>
      <w:r>
        <w:rPr>
          <w:rFonts w:ascii="宋体" w:eastAsia="宋体" w:hAnsi="宋体" w:cs="宋体"/>
          <w:spacing w:val="9"/>
          <w:sz w:val="20"/>
          <w:szCs w:val="20"/>
        </w:rPr>
        <w:t>.</w:t>
      </w:r>
      <w:r>
        <w:rPr>
          <w:rFonts w:ascii="宋体" w:eastAsia="宋体" w:hAnsi="宋体" w:cs="宋体"/>
          <w:sz w:val="20"/>
          <w:szCs w:val="20"/>
        </w:rPr>
        <w:t>zj</w:t>
      </w:r>
      <w:r>
        <w:rPr>
          <w:rFonts w:ascii="宋体" w:eastAsia="宋体" w:hAnsi="宋体" w:cs="宋体"/>
          <w:spacing w:val="9"/>
          <w:sz w:val="20"/>
          <w:szCs w:val="20"/>
        </w:rPr>
        <w:t>.</w:t>
      </w:r>
      <w:r>
        <w:rPr>
          <w:rFonts w:ascii="宋体" w:eastAsia="宋体" w:hAnsi="宋体" w:cs="宋体"/>
          <w:sz w:val="20"/>
          <w:szCs w:val="20"/>
        </w:rPr>
        <w:t>gov</w:t>
      </w:r>
      <w:r>
        <w:rPr>
          <w:rFonts w:ascii="宋体" w:eastAsia="宋体" w:hAnsi="宋体" w:cs="宋体"/>
          <w:spacing w:val="9"/>
          <w:sz w:val="20"/>
          <w:szCs w:val="20"/>
        </w:rPr>
        <w:t>.</w:t>
      </w:r>
      <w:r>
        <w:rPr>
          <w:rFonts w:ascii="宋体" w:eastAsia="宋体" w:hAnsi="宋体" w:cs="宋体"/>
          <w:sz w:val="20"/>
          <w:szCs w:val="20"/>
        </w:rPr>
        <w:t>cn</w:t>
      </w:r>
      <w:r>
        <w:rPr>
          <w:rFonts w:ascii="宋体" w:eastAsia="宋体" w:hAnsi="宋体" w:cs="宋体"/>
          <w:spacing w:val="9"/>
          <w:sz w:val="20"/>
          <w:szCs w:val="20"/>
        </w:rPr>
        <w:t>) 。</w:t>
      </w:r>
    </w:p>
    <w:p w:rsidR="008A759E" w:rsidRDefault="00E746F5">
      <w:pPr>
        <w:spacing w:before="141" w:line="226" w:lineRule="auto"/>
        <w:ind w:left="430"/>
        <w:rPr>
          <w:rFonts w:ascii="宋体" w:eastAsia="宋体" w:hAnsi="宋体" w:cs="宋体"/>
          <w:sz w:val="20"/>
          <w:szCs w:val="20"/>
        </w:rPr>
      </w:pPr>
      <w:r>
        <w:rPr>
          <w:rFonts w:ascii="宋体" w:eastAsia="宋体" w:hAnsi="宋体" w:cs="宋体"/>
          <w:spacing w:val="1"/>
          <w:sz w:val="20"/>
          <w:szCs w:val="20"/>
          <w14:textOutline w14:w="3797" w14:cap="sq" w14:cmpd="sng" w14:algn="ctr">
            <w14:solidFill>
              <w14:srgbClr w14:val="000000"/>
            </w14:solidFill>
            <w14:prstDash w14:val="solid"/>
            <w14:bevel/>
          </w14:textOutline>
        </w:rPr>
        <w:t>五、</w:t>
      </w:r>
      <w:r>
        <w:rPr>
          <w:rFonts w:ascii="宋体" w:eastAsia="宋体" w:hAnsi="宋体" w:cs="宋体"/>
          <w:sz w:val="20"/>
          <w:szCs w:val="20"/>
          <w14:textOutline w14:w="3797" w14:cap="sq" w14:cmpd="sng" w14:algn="ctr">
            <w14:solidFill>
              <w14:srgbClr w14:val="000000"/>
            </w14:solidFill>
            <w14:prstDash w14:val="solid"/>
            <w14:bevel/>
          </w14:textOutline>
        </w:rPr>
        <w:t>公告期限：</w:t>
      </w:r>
      <w:r>
        <w:rPr>
          <w:rFonts w:ascii="宋体" w:eastAsia="宋体" w:hAnsi="宋体" w:cs="宋体"/>
          <w:sz w:val="20"/>
          <w:szCs w:val="20"/>
        </w:rPr>
        <w:t>自本公告发布之日起5个工作日。</w:t>
      </w:r>
    </w:p>
    <w:p w:rsidR="008A759E" w:rsidRDefault="00E746F5">
      <w:pPr>
        <w:spacing w:before="134" w:line="232" w:lineRule="auto"/>
        <w:ind w:left="428"/>
        <w:rPr>
          <w:rFonts w:ascii="宋体" w:eastAsia="宋体" w:hAnsi="宋体" w:cs="宋体"/>
          <w:sz w:val="20"/>
          <w:szCs w:val="20"/>
        </w:rPr>
      </w:pPr>
      <w:r>
        <w:rPr>
          <w:rFonts w:ascii="宋体" w:eastAsia="宋体" w:hAnsi="宋体" w:cs="宋体"/>
          <w:spacing w:val="11"/>
          <w:sz w:val="20"/>
          <w:szCs w:val="20"/>
          <w14:textOutline w14:w="3797" w14:cap="sq" w14:cmpd="sng" w14:algn="ctr">
            <w14:solidFill>
              <w14:srgbClr w14:val="000000"/>
            </w14:solidFill>
            <w14:prstDash w14:val="solid"/>
            <w14:bevel/>
          </w14:textOutline>
        </w:rPr>
        <w:t>六</w:t>
      </w:r>
      <w:r>
        <w:rPr>
          <w:rFonts w:ascii="宋体" w:eastAsia="宋体" w:hAnsi="宋体" w:cs="宋体"/>
          <w:spacing w:val="8"/>
          <w:sz w:val="20"/>
          <w:szCs w:val="20"/>
          <w14:textOutline w14:w="3797" w14:cap="sq" w14:cmpd="sng" w14:algn="ctr">
            <w14:solidFill>
              <w14:srgbClr w14:val="000000"/>
            </w14:solidFill>
            <w14:prstDash w14:val="solid"/>
            <w14:bevel/>
          </w14:textOutline>
        </w:rPr>
        <w:t>、其他补充事宜：</w:t>
      </w:r>
    </w:p>
    <w:p w:rsidR="008A759E" w:rsidRDefault="00E746F5">
      <w:pPr>
        <w:tabs>
          <w:tab w:val="left" w:pos="116"/>
        </w:tabs>
        <w:spacing w:before="129" w:line="351" w:lineRule="auto"/>
        <w:ind w:left="7" w:right="84" w:firstLine="434"/>
        <w:rPr>
          <w:rFonts w:ascii="宋体" w:eastAsia="宋体" w:hAnsi="宋体" w:cs="宋体"/>
          <w:sz w:val="20"/>
          <w:szCs w:val="20"/>
        </w:rPr>
      </w:pPr>
      <w:r>
        <w:rPr>
          <w:rFonts w:ascii="宋体" w:eastAsia="宋体" w:hAnsi="宋体" w:cs="宋体"/>
          <w:spacing w:val="13"/>
          <w:sz w:val="20"/>
          <w:szCs w:val="20"/>
        </w:rPr>
        <w:t>1.《浙江省财政厅关于进一步发挥政府采购政策功能全力推动经济稳进提质的通知》(浙财采</w:t>
      </w:r>
      <w:r>
        <w:rPr>
          <w:rFonts w:ascii="宋体" w:eastAsia="宋体" w:hAnsi="宋体" w:cs="宋体"/>
          <w:spacing w:val="12"/>
          <w:sz w:val="20"/>
          <w:szCs w:val="20"/>
        </w:rPr>
        <w:t>监</w:t>
      </w:r>
      <w:r>
        <w:rPr>
          <w:rFonts w:ascii="宋体" w:eastAsia="宋体" w:hAnsi="宋体" w:cs="宋体"/>
          <w:sz w:val="20"/>
          <w:szCs w:val="20"/>
        </w:rPr>
        <w:t xml:space="preserve"> </w:t>
      </w:r>
      <w:r>
        <w:rPr>
          <w:rFonts w:ascii="宋体" w:eastAsia="宋体" w:hAnsi="宋体" w:cs="宋体"/>
          <w:sz w:val="20"/>
          <w:szCs w:val="20"/>
        </w:rPr>
        <w:tab/>
      </w:r>
      <w:r>
        <w:rPr>
          <w:rFonts w:ascii="宋体" w:eastAsia="宋体" w:hAnsi="宋体" w:cs="宋体"/>
          <w:spacing w:val="7"/>
          <w:sz w:val="20"/>
          <w:szCs w:val="20"/>
        </w:rPr>
        <w:t>(</w:t>
      </w:r>
      <w:r>
        <w:rPr>
          <w:rFonts w:ascii="宋体" w:eastAsia="宋体" w:hAnsi="宋体" w:cs="宋体"/>
          <w:spacing w:val="6"/>
          <w:sz w:val="20"/>
          <w:szCs w:val="20"/>
        </w:rPr>
        <w:t>2022)3号)、《浙江省财政厅关于进一步促进政府采购公平竞争打造最优营商环境的通知》(浙财采</w:t>
      </w:r>
      <w:r>
        <w:rPr>
          <w:rFonts w:ascii="宋体" w:eastAsia="宋体" w:hAnsi="宋体" w:cs="宋体"/>
          <w:spacing w:val="-4"/>
          <w:sz w:val="20"/>
          <w:szCs w:val="20"/>
        </w:rPr>
        <w:t>监(2021)22号)已分</w:t>
      </w:r>
      <w:r>
        <w:rPr>
          <w:rFonts w:ascii="宋体" w:eastAsia="宋体" w:hAnsi="宋体" w:cs="宋体"/>
          <w:spacing w:val="-3"/>
          <w:sz w:val="20"/>
          <w:szCs w:val="20"/>
        </w:rPr>
        <w:t>别</w:t>
      </w:r>
      <w:r>
        <w:rPr>
          <w:rFonts w:ascii="宋体" w:eastAsia="宋体" w:hAnsi="宋体" w:cs="宋体"/>
          <w:spacing w:val="-2"/>
          <w:sz w:val="20"/>
          <w:szCs w:val="20"/>
        </w:rPr>
        <w:t>于2022年1月29日和2022年2月1日开始实施，此前有关规定与上述文件内</w:t>
      </w:r>
      <w:r>
        <w:rPr>
          <w:rFonts w:ascii="宋体" w:eastAsia="宋体" w:hAnsi="宋体" w:cs="宋体"/>
          <w:spacing w:val="16"/>
          <w:sz w:val="20"/>
          <w:szCs w:val="20"/>
        </w:rPr>
        <w:t>容</w:t>
      </w:r>
      <w:r>
        <w:rPr>
          <w:rFonts w:ascii="宋体" w:eastAsia="宋体" w:hAnsi="宋体" w:cs="宋体"/>
          <w:spacing w:val="11"/>
          <w:sz w:val="20"/>
          <w:szCs w:val="20"/>
        </w:rPr>
        <w:t>不</w:t>
      </w:r>
      <w:r>
        <w:rPr>
          <w:rFonts w:ascii="宋体" w:eastAsia="宋体" w:hAnsi="宋体" w:cs="宋体"/>
          <w:spacing w:val="8"/>
          <w:sz w:val="20"/>
          <w:szCs w:val="20"/>
        </w:rPr>
        <w:t>一致的，按上述文件要求执行。</w:t>
      </w:r>
    </w:p>
    <w:p w:rsidR="008A759E" w:rsidRDefault="00E746F5">
      <w:pPr>
        <w:spacing w:before="2" w:line="350" w:lineRule="auto"/>
        <w:ind w:left="7" w:firstLine="421"/>
        <w:rPr>
          <w:rFonts w:ascii="宋体" w:eastAsia="宋体" w:hAnsi="宋体" w:cs="宋体"/>
          <w:sz w:val="20"/>
          <w:szCs w:val="20"/>
        </w:rPr>
      </w:pPr>
      <w:r>
        <w:rPr>
          <w:rFonts w:ascii="宋体" w:eastAsia="宋体" w:hAnsi="宋体" w:cs="宋体"/>
          <w:spacing w:val="7"/>
          <w:sz w:val="20"/>
          <w:szCs w:val="20"/>
        </w:rPr>
        <w:t>2</w:t>
      </w:r>
      <w:r>
        <w:rPr>
          <w:rFonts w:ascii="宋体" w:eastAsia="宋体" w:hAnsi="宋体" w:cs="宋体"/>
          <w:spacing w:val="6"/>
          <w:sz w:val="20"/>
          <w:szCs w:val="20"/>
        </w:rPr>
        <w:t>.根据《浙江省财政厅关于进一步促进政府采购公平竞争打造最优营商环境的通知》(浙财采监(2021)</w:t>
      </w:r>
      <w:r>
        <w:rPr>
          <w:rFonts w:ascii="宋体" w:eastAsia="宋体" w:hAnsi="宋体" w:cs="宋体"/>
          <w:sz w:val="20"/>
          <w:szCs w:val="20"/>
        </w:rPr>
        <w:t xml:space="preserve"> </w:t>
      </w:r>
      <w:r>
        <w:rPr>
          <w:rFonts w:ascii="宋体" w:eastAsia="宋体" w:hAnsi="宋体" w:cs="宋体"/>
          <w:spacing w:val="12"/>
          <w:sz w:val="20"/>
          <w:szCs w:val="20"/>
        </w:rPr>
        <w:t>22号</w:t>
      </w:r>
      <w:r>
        <w:rPr>
          <w:rFonts w:ascii="宋体" w:eastAsia="宋体" w:hAnsi="宋体" w:cs="宋体"/>
          <w:spacing w:val="11"/>
          <w:sz w:val="20"/>
          <w:szCs w:val="20"/>
        </w:rPr>
        <w:t>)</w:t>
      </w:r>
      <w:r>
        <w:rPr>
          <w:rFonts w:ascii="宋体" w:eastAsia="宋体" w:hAnsi="宋体" w:cs="宋体"/>
          <w:spacing w:val="6"/>
          <w:sz w:val="20"/>
          <w:szCs w:val="20"/>
        </w:rPr>
        <w:t>文件关于“健全行政裁决机制”要求，鼓励供应商在线提起询问，路径为：政采云-项目采购-询问</w:t>
      </w:r>
      <w:r>
        <w:rPr>
          <w:rFonts w:ascii="宋体" w:eastAsia="宋体" w:hAnsi="宋体" w:cs="宋体"/>
          <w:spacing w:val="12"/>
          <w:sz w:val="20"/>
          <w:szCs w:val="20"/>
        </w:rPr>
        <w:t>质</w:t>
      </w:r>
      <w:r>
        <w:rPr>
          <w:rFonts w:ascii="宋体" w:eastAsia="宋体" w:hAnsi="宋体" w:cs="宋体"/>
          <w:spacing w:val="11"/>
          <w:sz w:val="20"/>
          <w:szCs w:val="20"/>
        </w:rPr>
        <w:t>疑投诉-询问列表：鼓励供应商在线提起质疑，路径为：政采云-项目采购-询问质疑投诉-质疑列表。质</w:t>
      </w:r>
      <w:r>
        <w:rPr>
          <w:rFonts w:ascii="宋体" w:eastAsia="宋体" w:hAnsi="宋体" w:cs="宋体"/>
          <w:spacing w:val="15"/>
          <w:sz w:val="20"/>
          <w:szCs w:val="20"/>
        </w:rPr>
        <w:t>疑</w:t>
      </w:r>
      <w:r>
        <w:rPr>
          <w:rFonts w:ascii="宋体" w:eastAsia="宋体" w:hAnsi="宋体" w:cs="宋体"/>
          <w:spacing w:val="9"/>
          <w:sz w:val="20"/>
          <w:szCs w:val="20"/>
        </w:rPr>
        <w:t>供应商对在线质疑答复不满意的，可在线提起投诉，路径为：浙江政府服务网-政府采购投诉处理-在线</w:t>
      </w:r>
      <w:r>
        <w:rPr>
          <w:rFonts w:ascii="宋体" w:eastAsia="宋体" w:hAnsi="宋体" w:cs="宋体"/>
          <w:spacing w:val="3"/>
          <w:sz w:val="20"/>
          <w:szCs w:val="20"/>
        </w:rPr>
        <w:t>办理</w:t>
      </w:r>
      <w:r>
        <w:rPr>
          <w:rFonts w:ascii="宋体" w:eastAsia="宋体" w:hAnsi="宋体" w:cs="宋体"/>
          <w:spacing w:val="2"/>
          <w:sz w:val="20"/>
          <w:szCs w:val="20"/>
        </w:rPr>
        <w:t>。</w:t>
      </w:r>
    </w:p>
    <w:p w:rsidR="008A759E" w:rsidRDefault="00E746F5">
      <w:pPr>
        <w:spacing w:before="5" w:line="350" w:lineRule="auto"/>
        <w:ind w:left="5" w:right="87" w:firstLine="425"/>
        <w:rPr>
          <w:rFonts w:ascii="宋体" w:eastAsia="宋体" w:hAnsi="宋体" w:cs="宋体"/>
          <w:sz w:val="20"/>
          <w:szCs w:val="20"/>
        </w:rPr>
      </w:pPr>
      <w:r>
        <w:rPr>
          <w:rFonts w:ascii="宋体" w:eastAsia="宋体" w:hAnsi="宋体" w:cs="宋体"/>
          <w:spacing w:val="10"/>
          <w:sz w:val="20"/>
          <w:szCs w:val="20"/>
        </w:rPr>
        <w:t>3</w:t>
      </w:r>
      <w:r>
        <w:rPr>
          <w:rFonts w:ascii="宋体" w:eastAsia="宋体" w:hAnsi="宋体" w:cs="宋体"/>
          <w:spacing w:val="9"/>
          <w:sz w:val="20"/>
          <w:szCs w:val="20"/>
        </w:rPr>
        <w:t>.投标人认为采购文件使自己的权益受到损害的，可以自获取采购文件之日或者采购文件公告期限届</w:t>
      </w:r>
      <w:r>
        <w:rPr>
          <w:rFonts w:ascii="宋体" w:eastAsia="宋体" w:hAnsi="宋体" w:cs="宋体"/>
          <w:sz w:val="20"/>
          <w:szCs w:val="20"/>
        </w:rPr>
        <w:t xml:space="preserve"> </w:t>
      </w:r>
      <w:r>
        <w:rPr>
          <w:rFonts w:ascii="宋体" w:eastAsia="宋体" w:hAnsi="宋体" w:cs="宋体"/>
          <w:spacing w:val="12"/>
          <w:sz w:val="20"/>
          <w:szCs w:val="20"/>
        </w:rPr>
        <w:t>满之日(</w:t>
      </w:r>
      <w:r>
        <w:rPr>
          <w:rFonts w:ascii="宋体" w:eastAsia="宋体" w:hAnsi="宋体" w:cs="宋体"/>
          <w:spacing w:val="8"/>
          <w:sz w:val="20"/>
          <w:szCs w:val="20"/>
        </w:rPr>
        <w:t>公</w:t>
      </w:r>
      <w:r>
        <w:rPr>
          <w:rFonts w:ascii="宋体" w:eastAsia="宋体" w:hAnsi="宋体" w:cs="宋体"/>
          <w:spacing w:val="6"/>
          <w:sz w:val="20"/>
          <w:szCs w:val="20"/>
        </w:rPr>
        <w:t>告期限届满后获取采购文件的，以公告期限届满之日为准)起7个工作日内</w:t>
      </w:r>
      <w:r>
        <w:rPr>
          <w:rFonts w:ascii="宋体" w:eastAsia="宋体" w:hAnsi="宋体" w:cs="宋体" w:hint="eastAsia"/>
          <w:spacing w:val="6"/>
          <w:sz w:val="20"/>
          <w:szCs w:val="20"/>
        </w:rPr>
        <w:t>，</w:t>
      </w:r>
      <w:r>
        <w:rPr>
          <w:rFonts w:ascii="宋体" w:eastAsia="宋体" w:hAnsi="宋体" w:cs="宋体"/>
          <w:spacing w:val="6"/>
          <w:sz w:val="20"/>
          <w:szCs w:val="20"/>
        </w:rPr>
        <w:t>以书面形式向采</w:t>
      </w:r>
      <w:r>
        <w:rPr>
          <w:rFonts w:ascii="宋体" w:eastAsia="宋体" w:hAnsi="宋体" w:cs="宋体"/>
          <w:spacing w:val="18"/>
          <w:sz w:val="20"/>
          <w:szCs w:val="20"/>
        </w:rPr>
        <w:t>购人</w:t>
      </w:r>
      <w:r>
        <w:rPr>
          <w:rFonts w:ascii="宋体" w:eastAsia="宋体" w:hAnsi="宋体" w:cs="宋体"/>
          <w:spacing w:val="9"/>
          <w:sz w:val="20"/>
          <w:szCs w:val="20"/>
        </w:rPr>
        <w:t>和采购代理机构提出质疑。质疑投标人对采购人、采购代理机构的答复不满意或者采购人、采购代理</w:t>
      </w:r>
      <w:r>
        <w:rPr>
          <w:rFonts w:ascii="宋体" w:eastAsia="宋体" w:hAnsi="宋体" w:cs="宋体"/>
          <w:sz w:val="20"/>
          <w:szCs w:val="20"/>
        </w:rPr>
        <w:t xml:space="preserve"> </w:t>
      </w:r>
      <w:r>
        <w:rPr>
          <w:rFonts w:ascii="宋体" w:eastAsia="宋体" w:hAnsi="宋体" w:cs="宋体"/>
          <w:spacing w:val="15"/>
          <w:sz w:val="20"/>
          <w:szCs w:val="20"/>
        </w:rPr>
        <w:t>机</w:t>
      </w:r>
      <w:r>
        <w:rPr>
          <w:rFonts w:ascii="宋体" w:eastAsia="宋体" w:hAnsi="宋体" w:cs="宋体"/>
          <w:spacing w:val="14"/>
          <w:sz w:val="20"/>
          <w:szCs w:val="20"/>
        </w:rPr>
        <w:t>构未在规定的时间内作出答复的，可以在答复期满后十五个工作日内向同级政府采购监督管理部门投</w:t>
      </w:r>
      <w:r>
        <w:rPr>
          <w:rFonts w:ascii="宋体" w:eastAsia="宋体" w:hAnsi="宋体" w:cs="宋体"/>
          <w:sz w:val="20"/>
          <w:szCs w:val="20"/>
        </w:rPr>
        <w:t xml:space="preserve"> </w:t>
      </w:r>
      <w:r>
        <w:rPr>
          <w:rFonts w:ascii="宋体" w:eastAsia="宋体" w:hAnsi="宋体" w:cs="宋体"/>
          <w:spacing w:val="18"/>
          <w:sz w:val="20"/>
          <w:szCs w:val="20"/>
        </w:rPr>
        <w:t>诉</w:t>
      </w:r>
      <w:r>
        <w:rPr>
          <w:rFonts w:ascii="宋体" w:eastAsia="宋体" w:hAnsi="宋体" w:cs="宋体"/>
          <w:spacing w:val="10"/>
          <w:sz w:val="20"/>
          <w:szCs w:val="20"/>
        </w:rPr>
        <w:t>。</w:t>
      </w:r>
      <w:r>
        <w:rPr>
          <w:rFonts w:ascii="宋体" w:eastAsia="宋体" w:hAnsi="宋体" w:cs="宋体"/>
          <w:spacing w:val="9"/>
          <w:sz w:val="20"/>
          <w:szCs w:val="20"/>
        </w:rPr>
        <w:t>质疑函范本、投诉书范本请到浙江政府采购网下载专区下载。</w:t>
      </w:r>
    </w:p>
    <w:p w:rsidR="008A759E" w:rsidRDefault="00E746F5">
      <w:pPr>
        <w:spacing w:line="351" w:lineRule="auto"/>
        <w:ind w:left="11" w:right="78" w:firstLine="414"/>
        <w:rPr>
          <w:rFonts w:ascii="宋体" w:eastAsia="宋体" w:hAnsi="宋体" w:cs="宋体"/>
          <w:sz w:val="20"/>
          <w:szCs w:val="20"/>
        </w:rPr>
      </w:pPr>
      <w:r>
        <w:rPr>
          <w:rFonts w:ascii="宋体" w:eastAsia="宋体" w:hAnsi="宋体" w:cs="宋体"/>
          <w:spacing w:val="18"/>
          <w:sz w:val="20"/>
          <w:szCs w:val="20"/>
        </w:rPr>
        <w:t>4</w:t>
      </w:r>
      <w:r>
        <w:rPr>
          <w:rFonts w:ascii="宋体" w:eastAsia="宋体" w:hAnsi="宋体" w:cs="宋体"/>
          <w:spacing w:val="15"/>
          <w:sz w:val="20"/>
          <w:szCs w:val="20"/>
        </w:rPr>
        <w:t>.</w:t>
      </w:r>
      <w:r>
        <w:rPr>
          <w:rFonts w:ascii="宋体" w:eastAsia="宋体" w:hAnsi="宋体" w:cs="宋体"/>
          <w:spacing w:val="9"/>
          <w:sz w:val="20"/>
          <w:szCs w:val="20"/>
        </w:rPr>
        <w:t>其他事项：本项目按照《浙江省财政厅关于印发浙江省政府采购项电子交易管理暂行办法的通知》</w:t>
      </w:r>
      <w:r>
        <w:rPr>
          <w:rFonts w:ascii="宋体" w:eastAsia="宋体" w:hAnsi="宋体" w:cs="宋体"/>
          <w:sz w:val="20"/>
          <w:szCs w:val="20"/>
        </w:rPr>
        <w:t xml:space="preserve"> </w:t>
      </w:r>
      <w:r>
        <w:rPr>
          <w:rFonts w:ascii="宋体" w:eastAsia="宋体" w:hAnsi="宋体" w:cs="宋体"/>
          <w:spacing w:val="8"/>
          <w:sz w:val="20"/>
          <w:szCs w:val="20"/>
        </w:rPr>
        <w:t>实</w:t>
      </w:r>
      <w:r>
        <w:rPr>
          <w:rFonts w:ascii="宋体" w:eastAsia="宋体" w:hAnsi="宋体" w:cs="宋体"/>
          <w:spacing w:val="6"/>
          <w:sz w:val="20"/>
          <w:szCs w:val="20"/>
        </w:rPr>
        <w:t>行电子交易。</w:t>
      </w:r>
    </w:p>
    <w:p w:rsidR="008A759E" w:rsidRDefault="00E746F5">
      <w:pPr>
        <w:spacing w:before="1" w:line="227" w:lineRule="auto"/>
        <w:ind w:left="426"/>
        <w:rPr>
          <w:rFonts w:ascii="宋体" w:eastAsia="宋体" w:hAnsi="宋体" w:cs="宋体"/>
          <w:sz w:val="20"/>
          <w:szCs w:val="20"/>
        </w:rPr>
      </w:pPr>
      <w:r>
        <w:rPr>
          <w:rFonts w:ascii="宋体" w:eastAsia="宋体" w:hAnsi="宋体" w:cs="宋体"/>
          <w:spacing w:val="5"/>
          <w:sz w:val="20"/>
          <w:szCs w:val="20"/>
        </w:rPr>
        <w:t>4</w:t>
      </w:r>
      <w:r>
        <w:rPr>
          <w:rFonts w:ascii="宋体" w:eastAsia="宋体" w:hAnsi="宋体" w:cs="宋体"/>
          <w:spacing w:val="4"/>
          <w:sz w:val="20"/>
          <w:szCs w:val="20"/>
        </w:rPr>
        <w:t>.1 投标文件制作注意事项</w:t>
      </w:r>
    </w:p>
    <w:p w:rsidR="008A759E" w:rsidRDefault="00E746F5">
      <w:pPr>
        <w:spacing w:before="133" w:line="351" w:lineRule="auto"/>
        <w:ind w:left="8" w:right="87" w:firstLine="417"/>
        <w:rPr>
          <w:rFonts w:ascii="宋体" w:eastAsia="宋体" w:hAnsi="宋体" w:cs="宋体"/>
          <w:sz w:val="20"/>
          <w:szCs w:val="20"/>
        </w:rPr>
      </w:pPr>
      <w:r>
        <w:rPr>
          <w:rFonts w:ascii="宋体" w:eastAsia="宋体" w:hAnsi="宋体" w:cs="宋体"/>
          <w:spacing w:val="8"/>
          <w:sz w:val="20"/>
          <w:szCs w:val="20"/>
        </w:rPr>
        <w:t>4.1.</w:t>
      </w:r>
      <w:r>
        <w:rPr>
          <w:rFonts w:ascii="宋体" w:eastAsia="宋体" w:hAnsi="宋体" w:cs="宋体"/>
          <w:spacing w:val="7"/>
          <w:sz w:val="20"/>
          <w:szCs w:val="20"/>
        </w:rPr>
        <w:t>1</w:t>
      </w:r>
      <w:r>
        <w:rPr>
          <w:rFonts w:ascii="宋体" w:eastAsia="宋体" w:hAnsi="宋体" w:cs="宋体"/>
          <w:spacing w:val="4"/>
          <w:sz w:val="20"/>
          <w:szCs w:val="20"/>
        </w:rPr>
        <w:t xml:space="preserve"> 投标人将政采云电子交易客户端下载、安装完成后，可通过账号密码或</w:t>
      </w:r>
      <w:r>
        <w:rPr>
          <w:rFonts w:ascii="宋体" w:eastAsia="宋体" w:hAnsi="宋体" w:cs="宋体"/>
          <w:sz w:val="20"/>
          <w:szCs w:val="20"/>
        </w:rPr>
        <w:t>CA</w:t>
      </w:r>
      <w:r>
        <w:rPr>
          <w:rFonts w:ascii="宋体" w:eastAsia="宋体" w:hAnsi="宋体" w:cs="宋体"/>
          <w:spacing w:val="4"/>
          <w:sz w:val="20"/>
          <w:szCs w:val="20"/>
        </w:rPr>
        <w:t>登录客户端进行投标</w:t>
      </w:r>
      <w:r>
        <w:rPr>
          <w:rFonts w:ascii="宋体" w:eastAsia="宋体" w:hAnsi="宋体" w:cs="宋体"/>
          <w:sz w:val="20"/>
          <w:szCs w:val="20"/>
        </w:rPr>
        <w:t xml:space="preserve"> </w:t>
      </w:r>
      <w:r>
        <w:rPr>
          <w:rFonts w:ascii="宋体" w:eastAsia="宋体" w:hAnsi="宋体" w:cs="宋体"/>
          <w:spacing w:val="7"/>
          <w:sz w:val="20"/>
          <w:szCs w:val="20"/>
        </w:rPr>
        <w:t>文</w:t>
      </w:r>
      <w:r>
        <w:rPr>
          <w:rFonts w:ascii="宋体" w:eastAsia="宋体" w:hAnsi="宋体" w:cs="宋体"/>
          <w:spacing w:val="5"/>
          <w:sz w:val="20"/>
          <w:szCs w:val="20"/>
        </w:rPr>
        <w:t>件制作。</w:t>
      </w:r>
    </w:p>
    <w:p w:rsidR="008A759E" w:rsidRDefault="00E746F5">
      <w:pPr>
        <w:spacing w:before="3" w:line="350" w:lineRule="auto"/>
        <w:ind w:left="8" w:right="87" w:firstLine="418"/>
        <w:rPr>
          <w:rFonts w:ascii="宋体" w:eastAsia="宋体" w:hAnsi="宋体" w:cs="宋体"/>
          <w:sz w:val="20"/>
          <w:szCs w:val="20"/>
        </w:rPr>
      </w:pPr>
      <w:r>
        <w:rPr>
          <w:rFonts w:ascii="宋体" w:eastAsia="宋体" w:hAnsi="宋体" w:cs="宋体"/>
          <w:spacing w:val="4"/>
          <w:sz w:val="20"/>
          <w:szCs w:val="20"/>
        </w:rPr>
        <w:t>注：投标人先要申领</w:t>
      </w:r>
      <w:r>
        <w:rPr>
          <w:rFonts w:ascii="宋体" w:eastAsia="宋体" w:hAnsi="宋体" w:cs="宋体"/>
          <w:sz w:val="20"/>
          <w:szCs w:val="20"/>
        </w:rPr>
        <w:t>CA</w:t>
      </w:r>
      <w:r>
        <w:rPr>
          <w:rFonts w:ascii="宋体" w:eastAsia="宋体" w:hAnsi="宋体" w:cs="宋体"/>
          <w:spacing w:val="4"/>
          <w:sz w:val="20"/>
          <w:szCs w:val="20"/>
        </w:rPr>
        <w:t>，</w:t>
      </w:r>
      <w:r>
        <w:rPr>
          <w:rFonts w:ascii="宋体" w:eastAsia="宋体" w:hAnsi="宋体" w:cs="宋体"/>
          <w:spacing w:val="2"/>
          <w:sz w:val="20"/>
          <w:szCs w:val="20"/>
        </w:rPr>
        <w:t>拿到</w:t>
      </w:r>
      <w:r>
        <w:rPr>
          <w:rFonts w:ascii="宋体" w:eastAsia="宋体" w:hAnsi="宋体" w:cs="宋体"/>
          <w:sz w:val="20"/>
          <w:szCs w:val="20"/>
        </w:rPr>
        <w:t>CA</w:t>
      </w:r>
      <w:r>
        <w:rPr>
          <w:rFonts w:ascii="宋体" w:eastAsia="宋体" w:hAnsi="宋体" w:cs="宋体"/>
          <w:spacing w:val="2"/>
          <w:sz w:val="20"/>
          <w:szCs w:val="20"/>
        </w:rPr>
        <w:t>后需要在政采云平台进行绑定，</w:t>
      </w:r>
      <w:r>
        <w:rPr>
          <w:rFonts w:ascii="宋体" w:eastAsia="宋体" w:hAnsi="宋体" w:cs="宋体"/>
          <w:sz w:val="20"/>
          <w:szCs w:val="20"/>
        </w:rPr>
        <w:t>CA</w:t>
      </w:r>
      <w:r>
        <w:rPr>
          <w:rFonts w:ascii="宋体" w:eastAsia="宋体" w:hAnsi="宋体" w:cs="宋体"/>
          <w:spacing w:val="2"/>
          <w:sz w:val="20"/>
          <w:szCs w:val="20"/>
        </w:rPr>
        <w:t>相关操作可参考《</w:t>
      </w:r>
      <w:r>
        <w:rPr>
          <w:rFonts w:ascii="宋体" w:eastAsia="宋体" w:hAnsi="宋体" w:cs="宋体"/>
          <w:sz w:val="20"/>
          <w:szCs w:val="20"/>
        </w:rPr>
        <w:t>CA</w:t>
      </w:r>
      <w:r>
        <w:rPr>
          <w:rFonts w:ascii="宋体" w:eastAsia="宋体" w:hAnsi="宋体" w:cs="宋体"/>
          <w:spacing w:val="2"/>
          <w:sz w:val="20"/>
          <w:szCs w:val="20"/>
        </w:rPr>
        <w:t>申领操作指</w:t>
      </w:r>
      <w:r>
        <w:rPr>
          <w:rFonts w:ascii="宋体" w:eastAsia="宋体" w:hAnsi="宋体" w:cs="宋体"/>
          <w:spacing w:val="4"/>
          <w:sz w:val="20"/>
          <w:szCs w:val="20"/>
        </w:rPr>
        <w:t>南》和《</w:t>
      </w:r>
      <w:r>
        <w:rPr>
          <w:rFonts w:ascii="宋体" w:eastAsia="宋体" w:hAnsi="宋体" w:cs="宋体"/>
          <w:sz w:val="20"/>
          <w:szCs w:val="20"/>
        </w:rPr>
        <w:t>CA</w:t>
      </w:r>
      <w:r>
        <w:rPr>
          <w:rFonts w:ascii="宋体" w:eastAsia="宋体" w:hAnsi="宋体" w:cs="宋体"/>
          <w:spacing w:val="4"/>
          <w:sz w:val="20"/>
          <w:szCs w:val="20"/>
        </w:rPr>
        <w:t>管理操作指南》。完</w:t>
      </w:r>
      <w:r>
        <w:rPr>
          <w:rFonts w:ascii="宋体" w:eastAsia="宋体" w:hAnsi="宋体" w:cs="宋体"/>
          <w:spacing w:val="2"/>
          <w:sz w:val="20"/>
          <w:szCs w:val="20"/>
        </w:rPr>
        <w:t>成</w:t>
      </w:r>
      <w:r>
        <w:rPr>
          <w:rFonts w:ascii="宋体" w:eastAsia="宋体" w:hAnsi="宋体" w:cs="宋体"/>
          <w:sz w:val="20"/>
          <w:szCs w:val="20"/>
        </w:rPr>
        <w:t>CA</w:t>
      </w:r>
      <w:r>
        <w:rPr>
          <w:rFonts w:ascii="宋体" w:eastAsia="宋体" w:hAnsi="宋体" w:cs="宋体"/>
          <w:spacing w:val="2"/>
          <w:sz w:val="20"/>
          <w:szCs w:val="20"/>
        </w:rPr>
        <w:t>数字证书办理在资料齐全的情况下预计7个工作日左右，建议投标</w:t>
      </w:r>
      <w:r>
        <w:rPr>
          <w:rFonts w:ascii="宋体" w:eastAsia="宋体" w:hAnsi="宋体" w:cs="宋体"/>
          <w:spacing w:val="11"/>
          <w:sz w:val="20"/>
          <w:szCs w:val="20"/>
        </w:rPr>
        <w:t>人</w:t>
      </w:r>
      <w:r>
        <w:rPr>
          <w:rFonts w:ascii="宋体" w:eastAsia="宋体" w:hAnsi="宋体" w:cs="宋体"/>
          <w:spacing w:val="8"/>
          <w:sz w:val="20"/>
          <w:szCs w:val="20"/>
        </w:rPr>
        <w:t>获取招标文件后立即办理。</w:t>
      </w:r>
    </w:p>
    <w:p w:rsidR="008A759E" w:rsidRDefault="00E746F5">
      <w:pPr>
        <w:spacing w:line="227" w:lineRule="auto"/>
        <w:ind w:left="426"/>
        <w:rPr>
          <w:rFonts w:ascii="宋体" w:eastAsia="宋体" w:hAnsi="宋体" w:cs="宋体"/>
          <w:sz w:val="20"/>
          <w:szCs w:val="20"/>
        </w:rPr>
      </w:pPr>
      <w:r>
        <w:rPr>
          <w:rFonts w:ascii="宋体" w:eastAsia="宋体" w:hAnsi="宋体" w:cs="宋体"/>
          <w:spacing w:val="1"/>
          <w:sz w:val="20"/>
          <w:szCs w:val="20"/>
        </w:rPr>
        <w:t>4.1.2 操作</w:t>
      </w:r>
      <w:r>
        <w:rPr>
          <w:rFonts w:ascii="宋体" w:eastAsia="宋体" w:hAnsi="宋体" w:cs="宋体"/>
          <w:sz w:val="20"/>
          <w:szCs w:val="20"/>
        </w:rPr>
        <w:t>指南</w:t>
      </w:r>
    </w:p>
    <w:p w:rsidR="008A759E" w:rsidRDefault="00E746F5" w:rsidP="00C168D8">
      <w:pPr>
        <w:spacing w:before="132" w:line="228" w:lineRule="auto"/>
        <w:ind w:firstLineChars="100" w:firstLine="204"/>
        <w:rPr>
          <w:rFonts w:ascii="宋体" w:eastAsia="宋体" w:hAnsi="宋体" w:cs="宋体"/>
          <w:sz w:val="20"/>
          <w:szCs w:val="20"/>
        </w:rPr>
      </w:pPr>
      <w:r>
        <w:rPr>
          <w:rFonts w:ascii="宋体" w:eastAsia="宋体" w:hAnsi="宋体" w:cs="宋体"/>
          <w:spacing w:val="4"/>
          <w:sz w:val="20"/>
          <w:szCs w:val="20"/>
        </w:rPr>
        <w:t>《</w:t>
      </w:r>
      <w:r>
        <w:rPr>
          <w:rFonts w:ascii="宋体" w:eastAsia="宋体" w:hAnsi="宋体" w:cs="宋体"/>
          <w:sz w:val="20"/>
          <w:szCs w:val="20"/>
        </w:rPr>
        <w:t>CA</w:t>
      </w:r>
      <w:r>
        <w:rPr>
          <w:rFonts w:ascii="宋体" w:eastAsia="宋体" w:hAnsi="宋体" w:cs="宋体"/>
          <w:spacing w:val="4"/>
          <w:sz w:val="20"/>
          <w:szCs w:val="20"/>
        </w:rPr>
        <w:t>驱</w:t>
      </w:r>
      <w:r>
        <w:rPr>
          <w:rFonts w:ascii="宋体" w:eastAsia="宋体" w:hAnsi="宋体" w:cs="宋体"/>
          <w:spacing w:val="2"/>
          <w:sz w:val="20"/>
          <w:szCs w:val="20"/>
        </w:rPr>
        <w:t>动和申领流程》：</w:t>
      </w:r>
    </w:p>
    <w:p w:rsidR="008A759E" w:rsidRDefault="00F74239">
      <w:pPr>
        <w:spacing w:before="133" w:line="222" w:lineRule="auto"/>
        <w:ind w:left="4"/>
        <w:rPr>
          <w:rFonts w:ascii="宋体" w:eastAsia="宋体" w:hAnsi="宋体" w:cs="宋体"/>
          <w:sz w:val="20"/>
          <w:szCs w:val="20"/>
        </w:rPr>
      </w:pPr>
      <w:hyperlink r:id="rId16" w:history="1">
        <w:r w:rsidR="00E746F5">
          <w:rPr>
            <w:rFonts w:ascii="宋体" w:eastAsia="宋体" w:hAnsi="宋体" w:cs="宋体"/>
            <w:sz w:val="20"/>
            <w:szCs w:val="20"/>
          </w:rPr>
          <w:t>https</w:t>
        </w:r>
        <w:r w:rsidR="00E746F5">
          <w:rPr>
            <w:rFonts w:ascii="宋体" w:eastAsia="宋体" w:hAnsi="宋体" w:cs="宋体"/>
            <w:spacing w:val="15"/>
            <w:sz w:val="20"/>
            <w:szCs w:val="20"/>
          </w:rPr>
          <w:t>://</w:t>
        </w:r>
        <w:r w:rsidR="00E746F5">
          <w:rPr>
            <w:rFonts w:ascii="宋体" w:eastAsia="宋体" w:hAnsi="宋体" w:cs="宋体"/>
            <w:sz w:val="20"/>
            <w:szCs w:val="20"/>
          </w:rPr>
          <w:t>zfcg</w:t>
        </w:r>
        <w:r w:rsidR="00E746F5">
          <w:rPr>
            <w:rFonts w:ascii="宋体" w:eastAsia="宋体" w:hAnsi="宋体" w:cs="宋体"/>
            <w:spacing w:val="15"/>
            <w:sz w:val="20"/>
            <w:szCs w:val="20"/>
          </w:rPr>
          <w:t>.</w:t>
        </w:r>
        <w:r w:rsidR="00E746F5">
          <w:rPr>
            <w:rFonts w:ascii="宋体" w:eastAsia="宋体" w:hAnsi="宋体" w:cs="宋体"/>
            <w:sz w:val="20"/>
            <w:szCs w:val="20"/>
          </w:rPr>
          <w:t>czt</w:t>
        </w:r>
        <w:r w:rsidR="00E746F5">
          <w:rPr>
            <w:rFonts w:ascii="宋体" w:eastAsia="宋体" w:hAnsi="宋体" w:cs="宋体"/>
            <w:spacing w:val="15"/>
            <w:sz w:val="20"/>
            <w:szCs w:val="20"/>
          </w:rPr>
          <w:t>.</w:t>
        </w:r>
        <w:r w:rsidR="00E746F5">
          <w:rPr>
            <w:rFonts w:ascii="宋体" w:eastAsia="宋体" w:hAnsi="宋体" w:cs="宋体"/>
            <w:sz w:val="20"/>
            <w:szCs w:val="20"/>
          </w:rPr>
          <w:t>zj</w:t>
        </w:r>
        <w:r w:rsidR="00E746F5">
          <w:rPr>
            <w:rFonts w:ascii="宋体" w:eastAsia="宋体" w:hAnsi="宋体" w:cs="宋体"/>
            <w:spacing w:val="15"/>
            <w:sz w:val="20"/>
            <w:szCs w:val="20"/>
          </w:rPr>
          <w:t>.</w:t>
        </w:r>
        <w:r w:rsidR="00E746F5">
          <w:rPr>
            <w:rFonts w:ascii="宋体" w:eastAsia="宋体" w:hAnsi="宋体" w:cs="宋体"/>
            <w:sz w:val="20"/>
            <w:szCs w:val="20"/>
          </w:rPr>
          <w:t>gov</w:t>
        </w:r>
        <w:r w:rsidR="00E746F5">
          <w:rPr>
            <w:rFonts w:ascii="宋体" w:eastAsia="宋体" w:hAnsi="宋体" w:cs="宋体"/>
            <w:spacing w:val="15"/>
            <w:sz w:val="20"/>
            <w:szCs w:val="20"/>
          </w:rPr>
          <w:t>.</w:t>
        </w:r>
        <w:r w:rsidR="00E746F5">
          <w:rPr>
            <w:rFonts w:ascii="宋体" w:eastAsia="宋体" w:hAnsi="宋体" w:cs="宋体"/>
            <w:sz w:val="20"/>
            <w:szCs w:val="20"/>
          </w:rPr>
          <w:t>cn</w:t>
        </w:r>
        <w:r w:rsidR="00E746F5">
          <w:rPr>
            <w:rFonts w:ascii="宋体" w:eastAsia="宋体" w:hAnsi="宋体" w:cs="宋体"/>
            <w:spacing w:val="15"/>
            <w:sz w:val="20"/>
            <w:szCs w:val="20"/>
          </w:rPr>
          <w:t>/</w:t>
        </w:r>
        <w:r w:rsidR="00E746F5">
          <w:rPr>
            <w:rFonts w:ascii="宋体" w:eastAsia="宋体" w:hAnsi="宋体" w:cs="宋体"/>
            <w:sz w:val="20"/>
            <w:szCs w:val="20"/>
          </w:rPr>
          <w:t>bidClientTemplate</w:t>
        </w:r>
        <w:r w:rsidR="00E746F5">
          <w:rPr>
            <w:rFonts w:ascii="宋体" w:eastAsia="宋体" w:hAnsi="宋体" w:cs="宋体"/>
            <w:spacing w:val="15"/>
            <w:sz w:val="20"/>
            <w:szCs w:val="20"/>
          </w:rPr>
          <w:t>/2019-05-27/12945.</w:t>
        </w:r>
        <w:r w:rsidR="00E746F5">
          <w:rPr>
            <w:rFonts w:ascii="宋体" w:eastAsia="宋体" w:hAnsi="宋体" w:cs="宋体"/>
            <w:sz w:val="20"/>
            <w:szCs w:val="20"/>
          </w:rPr>
          <w:t>html</w:t>
        </w:r>
        <w:r w:rsidR="00E746F5">
          <w:rPr>
            <w:rFonts w:ascii="宋体" w:eastAsia="宋体" w:hAnsi="宋体" w:cs="宋体"/>
            <w:spacing w:val="15"/>
            <w:sz w:val="20"/>
            <w:szCs w:val="20"/>
          </w:rPr>
          <w:t>?</w:t>
        </w:r>
        <w:r w:rsidR="00E746F5">
          <w:rPr>
            <w:rFonts w:ascii="宋体" w:eastAsia="宋体" w:hAnsi="宋体" w:cs="宋体"/>
            <w:sz w:val="20"/>
            <w:szCs w:val="20"/>
          </w:rPr>
          <w:t>utm</w:t>
        </w:r>
        <w:r w:rsidR="00E746F5">
          <w:rPr>
            <w:rFonts w:ascii="宋体" w:eastAsia="宋体" w:hAnsi="宋体" w:cs="宋体"/>
            <w:spacing w:val="15"/>
            <w:sz w:val="20"/>
            <w:szCs w:val="20"/>
          </w:rPr>
          <w:t>=</w:t>
        </w:r>
        <w:r w:rsidR="00E746F5">
          <w:rPr>
            <w:rFonts w:ascii="宋体" w:eastAsia="宋体" w:hAnsi="宋体" w:cs="宋体"/>
            <w:sz w:val="20"/>
            <w:szCs w:val="20"/>
          </w:rPr>
          <w:t>web</w:t>
        </w:r>
        <w:r w:rsidR="00E746F5">
          <w:rPr>
            <w:rFonts w:ascii="宋体" w:eastAsia="宋体" w:hAnsi="宋体" w:cs="宋体"/>
            <w:spacing w:val="15"/>
            <w:sz w:val="20"/>
            <w:szCs w:val="20"/>
          </w:rPr>
          <w:t>-</w:t>
        </w:r>
        <w:r w:rsidR="00E746F5">
          <w:rPr>
            <w:rFonts w:ascii="宋体" w:eastAsia="宋体" w:hAnsi="宋体" w:cs="宋体"/>
            <w:sz w:val="20"/>
            <w:szCs w:val="20"/>
          </w:rPr>
          <w:t>government</w:t>
        </w:r>
        <w:r w:rsidR="00E746F5">
          <w:rPr>
            <w:rFonts w:ascii="宋体" w:eastAsia="宋体" w:hAnsi="宋体" w:cs="宋体"/>
            <w:spacing w:val="15"/>
            <w:sz w:val="20"/>
            <w:szCs w:val="20"/>
          </w:rPr>
          <w:t>-</w:t>
        </w:r>
        <w:r w:rsidR="00E746F5">
          <w:rPr>
            <w:rFonts w:ascii="宋体" w:eastAsia="宋体" w:hAnsi="宋体" w:cs="宋体"/>
            <w:sz w:val="20"/>
            <w:szCs w:val="20"/>
          </w:rPr>
          <w:t>front</w:t>
        </w:r>
      </w:hyperlink>
      <w:r w:rsidR="00E746F5">
        <w:rPr>
          <w:rFonts w:ascii="宋体" w:eastAsia="宋体" w:hAnsi="宋体" w:cs="宋体"/>
          <w:spacing w:val="14"/>
          <w:sz w:val="20"/>
          <w:szCs w:val="20"/>
        </w:rPr>
        <w:t>.</w:t>
      </w:r>
    </w:p>
    <w:p w:rsidR="008A759E" w:rsidRDefault="00E746F5">
      <w:pPr>
        <w:spacing w:before="141" w:line="235" w:lineRule="auto"/>
        <w:ind w:left="7"/>
        <w:rPr>
          <w:rFonts w:ascii="宋体" w:eastAsia="宋体" w:hAnsi="宋体" w:cs="宋体"/>
          <w:sz w:val="20"/>
          <w:szCs w:val="20"/>
        </w:rPr>
      </w:pPr>
      <w:r>
        <w:rPr>
          <w:rFonts w:ascii="宋体" w:eastAsia="宋体" w:hAnsi="宋体" w:cs="宋体"/>
          <w:sz w:val="20"/>
          <w:szCs w:val="20"/>
        </w:rPr>
        <w:t>a</w:t>
      </w:r>
      <w:r>
        <w:rPr>
          <w:rFonts w:ascii="宋体" w:eastAsia="宋体" w:hAnsi="宋体" w:cs="宋体"/>
          <w:spacing w:val="14"/>
          <w:sz w:val="20"/>
          <w:szCs w:val="20"/>
        </w:rPr>
        <w:t>2</w:t>
      </w:r>
      <w:r>
        <w:rPr>
          <w:rFonts w:ascii="宋体" w:eastAsia="宋体" w:hAnsi="宋体" w:cs="宋体"/>
          <w:sz w:val="20"/>
          <w:szCs w:val="20"/>
        </w:rPr>
        <w:t>eab</w:t>
      </w:r>
      <w:r>
        <w:rPr>
          <w:rFonts w:ascii="宋体" w:eastAsia="宋体" w:hAnsi="宋体" w:cs="宋体"/>
          <w:spacing w:val="8"/>
          <w:sz w:val="20"/>
          <w:szCs w:val="20"/>
        </w:rPr>
        <w:t>8</w:t>
      </w:r>
      <w:r>
        <w:rPr>
          <w:rFonts w:ascii="宋体" w:eastAsia="宋体" w:hAnsi="宋体" w:cs="宋体"/>
          <w:spacing w:val="7"/>
          <w:sz w:val="20"/>
          <w:szCs w:val="20"/>
        </w:rPr>
        <w:t>2.0.0.13681600</w:t>
      </w:r>
      <w:r>
        <w:rPr>
          <w:rFonts w:ascii="宋体" w:eastAsia="宋体" w:hAnsi="宋体" w:cs="宋体"/>
          <w:sz w:val="20"/>
          <w:szCs w:val="20"/>
        </w:rPr>
        <w:t>dfe</w:t>
      </w:r>
      <w:r>
        <w:rPr>
          <w:rFonts w:ascii="宋体" w:eastAsia="宋体" w:hAnsi="宋体" w:cs="宋体"/>
          <w:spacing w:val="7"/>
          <w:sz w:val="20"/>
          <w:szCs w:val="20"/>
        </w:rPr>
        <w:t>711</w:t>
      </w:r>
      <w:r>
        <w:rPr>
          <w:rFonts w:ascii="宋体" w:eastAsia="宋体" w:hAnsi="宋体" w:cs="宋体"/>
          <w:sz w:val="20"/>
          <w:szCs w:val="20"/>
        </w:rPr>
        <w:t>eb</w:t>
      </w:r>
      <w:r>
        <w:rPr>
          <w:rFonts w:ascii="宋体" w:eastAsia="宋体" w:hAnsi="宋体" w:cs="宋体"/>
          <w:spacing w:val="7"/>
          <w:sz w:val="20"/>
          <w:szCs w:val="20"/>
        </w:rPr>
        <w:t>95</w:t>
      </w:r>
      <w:r>
        <w:rPr>
          <w:rFonts w:ascii="宋体" w:eastAsia="宋体" w:hAnsi="宋体" w:cs="宋体"/>
          <w:sz w:val="20"/>
          <w:szCs w:val="20"/>
        </w:rPr>
        <w:t>dfcbd</w:t>
      </w:r>
      <w:r>
        <w:rPr>
          <w:rFonts w:ascii="宋体" w:eastAsia="宋体" w:hAnsi="宋体" w:cs="宋体"/>
          <w:spacing w:val="7"/>
          <w:sz w:val="20"/>
          <w:szCs w:val="20"/>
        </w:rPr>
        <w:t>682359</w:t>
      </w:r>
      <w:r>
        <w:rPr>
          <w:rFonts w:ascii="宋体" w:eastAsia="宋体" w:hAnsi="宋体" w:cs="宋体"/>
          <w:sz w:val="20"/>
          <w:szCs w:val="20"/>
        </w:rPr>
        <w:t>e</w:t>
      </w:r>
      <w:r>
        <w:rPr>
          <w:rFonts w:ascii="宋体" w:eastAsia="宋体" w:hAnsi="宋体" w:cs="宋体"/>
          <w:spacing w:val="7"/>
          <w:sz w:val="20"/>
          <w:szCs w:val="20"/>
        </w:rPr>
        <w:t>54</w:t>
      </w:r>
    </w:p>
    <w:p w:rsidR="008A759E" w:rsidRDefault="00E746F5" w:rsidP="00C168D8">
      <w:pPr>
        <w:spacing w:line="380" w:lineRule="exact"/>
        <w:ind w:firstLineChars="100" w:firstLine="213"/>
        <w:rPr>
          <w:rFonts w:ascii="宋体" w:eastAsia="宋体" w:hAnsi="宋体" w:cs="宋体"/>
          <w:sz w:val="20"/>
          <w:szCs w:val="20"/>
        </w:rPr>
      </w:pPr>
      <w:r>
        <w:rPr>
          <w:rFonts w:ascii="宋体" w:eastAsia="宋体" w:hAnsi="宋体" w:cs="宋体"/>
          <w:spacing w:val="13"/>
          <w:position w:val="4"/>
          <w:sz w:val="20"/>
          <w:szCs w:val="20"/>
        </w:rPr>
        <w:t>《</w:t>
      </w:r>
      <w:r>
        <w:rPr>
          <w:rFonts w:ascii="宋体" w:eastAsia="宋体" w:hAnsi="宋体" w:cs="宋体"/>
          <w:position w:val="4"/>
          <w:sz w:val="20"/>
          <w:szCs w:val="20"/>
        </w:rPr>
        <w:t>CA</w:t>
      </w:r>
      <w:r>
        <w:rPr>
          <w:rFonts w:ascii="宋体" w:eastAsia="宋体" w:hAnsi="宋体" w:cs="宋体"/>
          <w:spacing w:val="11"/>
          <w:position w:val="4"/>
          <w:sz w:val="20"/>
          <w:szCs w:val="20"/>
        </w:rPr>
        <w:t>管理学习专题》：</w:t>
      </w:r>
      <w:hyperlink r:id="rId17" w:history="1">
        <w:r>
          <w:rPr>
            <w:rFonts w:ascii="宋体" w:eastAsia="宋体" w:hAnsi="宋体" w:cs="宋体"/>
            <w:position w:val="4"/>
            <w:sz w:val="20"/>
            <w:szCs w:val="20"/>
          </w:rPr>
          <w:t>https</w:t>
        </w:r>
        <w:r>
          <w:rPr>
            <w:rFonts w:ascii="宋体" w:eastAsia="宋体" w:hAnsi="宋体" w:cs="宋体"/>
            <w:spacing w:val="11"/>
            <w:position w:val="4"/>
            <w:sz w:val="20"/>
            <w:szCs w:val="20"/>
          </w:rPr>
          <w:t>://</w:t>
        </w:r>
        <w:r>
          <w:rPr>
            <w:rFonts w:ascii="宋体" w:eastAsia="宋体" w:hAnsi="宋体" w:cs="宋体"/>
            <w:position w:val="4"/>
            <w:sz w:val="20"/>
            <w:szCs w:val="20"/>
          </w:rPr>
          <w:t>edu</w:t>
        </w:r>
        <w:r>
          <w:rPr>
            <w:rFonts w:ascii="宋体" w:eastAsia="宋体" w:hAnsi="宋体" w:cs="宋体"/>
            <w:spacing w:val="11"/>
            <w:position w:val="4"/>
            <w:sz w:val="20"/>
            <w:szCs w:val="20"/>
          </w:rPr>
          <w:t>.</w:t>
        </w:r>
        <w:r>
          <w:rPr>
            <w:rFonts w:ascii="宋体" w:eastAsia="宋体" w:hAnsi="宋体" w:cs="宋体"/>
            <w:position w:val="4"/>
            <w:sz w:val="20"/>
            <w:szCs w:val="20"/>
          </w:rPr>
          <w:t>zcygov</w:t>
        </w:r>
        <w:r>
          <w:rPr>
            <w:rFonts w:ascii="宋体" w:eastAsia="宋体" w:hAnsi="宋体" w:cs="宋体"/>
            <w:spacing w:val="11"/>
            <w:position w:val="4"/>
            <w:sz w:val="20"/>
            <w:szCs w:val="20"/>
          </w:rPr>
          <w:t>.</w:t>
        </w:r>
        <w:r>
          <w:rPr>
            <w:rFonts w:ascii="宋体" w:eastAsia="宋体" w:hAnsi="宋体" w:cs="宋体"/>
            <w:position w:val="4"/>
            <w:sz w:val="20"/>
            <w:szCs w:val="20"/>
          </w:rPr>
          <w:t>cn</w:t>
        </w:r>
        <w:r>
          <w:rPr>
            <w:rFonts w:ascii="宋体" w:eastAsia="宋体" w:hAnsi="宋体" w:cs="宋体"/>
            <w:spacing w:val="11"/>
            <w:position w:val="4"/>
            <w:sz w:val="20"/>
            <w:szCs w:val="20"/>
          </w:rPr>
          <w:t>/</w:t>
        </w:r>
        <w:r>
          <w:rPr>
            <w:rFonts w:ascii="宋体" w:eastAsia="宋体" w:hAnsi="宋体" w:cs="宋体"/>
            <w:position w:val="4"/>
            <w:sz w:val="20"/>
            <w:szCs w:val="20"/>
          </w:rPr>
          <w:t>luban</w:t>
        </w:r>
        <w:r>
          <w:rPr>
            <w:rFonts w:ascii="宋体" w:eastAsia="宋体" w:hAnsi="宋体" w:cs="宋体"/>
            <w:spacing w:val="11"/>
            <w:position w:val="4"/>
            <w:sz w:val="20"/>
            <w:szCs w:val="20"/>
          </w:rPr>
          <w:t>/</w:t>
        </w:r>
        <w:r>
          <w:rPr>
            <w:rFonts w:ascii="宋体" w:eastAsia="宋体" w:hAnsi="宋体" w:cs="宋体"/>
            <w:position w:val="4"/>
            <w:sz w:val="20"/>
            <w:szCs w:val="20"/>
          </w:rPr>
          <w:t>ca</w:t>
        </w:r>
      </w:hyperlink>
    </w:p>
    <w:p w:rsidR="008A759E" w:rsidRDefault="00E746F5" w:rsidP="00C168D8">
      <w:pPr>
        <w:spacing w:before="124" w:line="351" w:lineRule="auto"/>
        <w:ind w:left="7" w:right="87" w:firstLineChars="200" w:firstLine="418"/>
        <w:rPr>
          <w:rFonts w:ascii="宋体" w:eastAsia="宋体" w:hAnsi="宋体" w:cs="宋体"/>
          <w:sz w:val="20"/>
          <w:szCs w:val="20"/>
        </w:rPr>
      </w:pPr>
      <w:r>
        <w:rPr>
          <w:rFonts w:ascii="宋体" w:eastAsia="宋体" w:hAnsi="宋体" w:cs="宋体"/>
          <w:spacing w:val="9"/>
          <w:sz w:val="20"/>
          <w:szCs w:val="20"/>
        </w:rPr>
        <w:t>注</w:t>
      </w:r>
      <w:r>
        <w:rPr>
          <w:rFonts w:ascii="宋体" w:eastAsia="宋体" w:hAnsi="宋体" w:cs="宋体"/>
          <w:spacing w:val="7"/>
          <w:sz w:val="20"/>
          <w:szCs w:val="20"/>
        </w:rPr>
        <w:t>：</w:t>
      </w:r>
      <w:r>
        <w:rPr>
          <w:rFonts w:ascii="宋体" w:eastAsia="宋体" w:hAnsi="宋体" w:cs="宋体"/>
          <w:sz w:val="20"/>
          <w:szCs w:val="20"/>
        </w:rPr>
        <w:t>CA</w:t>
      </w:r>
      <w:r>
        <w:rPr>
          <w:rFonts w:ascii="宋体" w:eastAsia="宋体" w:hAnsi="宋体" w:cs="宋体"/>
          <w:spacing w:val="7"/>
          <w:sz w:val="20"/>
          <w:szCs w:val="20"/>
        </w:rPr>
        <w:t>证书遗失补办、延期、解锁、质保等业务可以在联连客户端上进行操作；使用政采云投标客户</w:t>
      </w:r>
      <w:r>
        <w:rPr>
          <w:rFonts w:ascii="宋体" w:eastAsia="宋体" w:hAnsi="宋体" w:cs="宋体"/>
          <w:sz w:val="20"/>
          <w:szCs w:val="20"/>
        </w:rPr>
        <w:t xml:space="preserve"> </w:t>
      </w:r>
      <w:r>
        <w:rPr>
          <w:rFonts w:ascii="宋体" w:eastAsia="宋体" w:hAnsi="宋体" w:cs="宋体"/>
          <w:spacing w:val="12"/>
          <w:sz w:val="20"/>
          <w:szCs w:val="20"/>
        </w:rPr>
        <w:t>端</w:t>
      </w:r>
      <w:r>
        <w:rPr>
          <w:rFonts w:ascii="宋体" w:eastAsia="宋体" w:hAnsi="宋体" w:cs="宋体"/>
          <w:spacing w:val="9"/>
          <w:sz w:val="20"/>
          <w:szCs w:val="20"/>
        </w:rPr>
        <w:t>时，建议使用</w:t>
      </w:r>
      <w:r>
        <w:rPr>
          <w:rFonts w:ascii="宋体" w:eastAsia="宋体" w:hAnsi="宋体" w:cs="宋体"/>
          <w:sz w:val="20"/>
          <w:szCs w:val="20"/>
        </w:rPr>
        <w:t>WIN</w:t>
      </w:r>
      <w:r>
        <w:rPr>
          <w:rFonts w:ascii="宋体" w:eastAsia="宋体" w:hAnsi="宋体" w:cs="宋体"/>
          <w:spacing w:val="9"/>
          <w:sz w:val="20"/>
          <w:szCs w:val="20"/>
        </w:rPr>
        <w:t>7 及以上操作系统。</w:t>
      </w:r>
    </w:p>
    <w:p w:rsidR="008A759E" w:rsidRDefault="00E746F5" w:rsidP="00C168D8">
      <w:pPr>
        <w:spacing w:before="1" w:line="351" w:lineRule="auto"/>
        <w:ind w:left="4" w:right="139" w:firstLineChars="100" w:firstLine="214"/>
        <w:rPr>
          <w:rFonts w:ascii="宋体" w:eastAsia="宋体" w:hAnsi="宋体" w:cs="宋体"/>
          <w:sz w:val="20"/>
          <w:szCs w:val="20"/>
        </w:rPr>
      </w:pPr>
      <w:r>
        <w:rPr>
          <w:rFonts w:ascii="宋体" w:eastAsia="宋体" w:hAnsi="宋体" w:cs="宋体"/>
          <w:spacing w:val="14"/>
          <w:sz w:val="20"/>
          <w:szCs w:val="20"/>
        </w:rPr>
        <w:t>《浙江</w:t>
      </w:r>
      <w:r>
        <w:rPr>
          <w:rFonts w:ascii="宋体" w:eastAsia="宋体" w:hAnsi="宋体" w:cs="宋体"/>
          <w:spacing w:val="7"/>
          <w:sz w:val="20"/>
          <w:szCs w:val="20"/>
        </w:rPr>
        <w:t>省“ 项目采购电子交易系统 / 不见面开评标 ”学习专题》：</w:t>
      </w:r>
      <w:r>
        <w:rPr>
          <w:rFonts w:ascii="宋体" w:eastAsia="宋体" w:hAnsi="宋体" w:cs="宋体"/>
          <w:sz w:val="20"/>
          <w:szCs w:val="20"/>
        </w:rPr>
        <w:t xml:space="preserve"> </w:t>
      </w:r>
      <w:hyperlink r:id="rId18" w:history="1">
        <w:r>
          <w:rPr>
            <w:rFonts w:ascii="宋体" w:eastAsia="宋体" w:hAnsi="宋体" w:cs="宋体"/>
            <w:sz w:val="20"/>
            <w:szCs w:val="20"/>
          </w:rPr>
          <w:t>https</w:t>
        </w:r>
        <w:r>
          <w:rPr>
            <w:rFonts w:ascii="宋体" w:eastAsia="宋体" w:hAnsi="宋体" w:cs="宋体"/>
            <w:spacing w:val="22"/>
            <w:sz w:val="20"/>
            <w:szCs w:val="20"/>
          </w:rPr>
          <w:t>://</w:t>
        </w:r>
        <w:r>
          <w:rPr>
            <w:rFonts w:ascii="宋体" w:eastAsia="宋体" w:hAnsi="宋体" w:cs="宋体"/>
            <w:sz w:val="20"/>
            <w:szCs w:val="20"/>
          </w:rPr>
          <w:t>edu</w:t>
        </w:r>
        <w:r>
          <w:rPr>
            <w:rFonts w:ascii="宋体" w:eastAsia="宋体" w:hAnsi="宋体" w:cs="宋体"/>
            <w:spacing w:val="22"/>
            <w:sz w:val="20"/>
            <w:szCs w:val="20"/>
          </w:rPr>
          <w:t>.</w:t>
        </w:r>
        <w:r>
          <w:rPr>
            <w:rFonts w:ascii="宋体" w:eastAsia="宋体" w:hAnsi="宋体" w:cs="宋体"/>
            <w:sz w:val="20"/>
            <w:szCs w:val="20"/>
          </w:rPr>
          <w:t>zcygov</w:t>
        </w:r>
        <w:r>
          <w:rPr>
            <w:rFonts w:ascii="宋体" w:eastAsia="宋体" w:hAnsi="宋体" w:cs="宋体"/>
            <w:spacing w:val="22"/>
            <w:sz w:val="20"/>
            <w:szCs w:val="20"/>
          </w:rPr>
          <w:t>.</w:t>
        </w:r>
        <w:r>
          <w:rPr>
            <w:rFonts w:ascii="宋体" w:eastAsia="宋体" w:hAnsi="宋体" w:cs="宋体"/>
            <w:sz w:val="20"/>
            <w:szCs w:val="20"/>
          </w:rPr>
          <w:t>cn</w:t>
        </w:r>
        <w:r>
          <w:rPr>
            <w:rFonts w:ascii="宋体" w:eastAsia="宋体" w:hAnsi="宋体" w:cs="宋体"/>
            <w:spacing w:val="22"/>
            <w:sz w:val="20"/>
            <w:szCs w:val="20"/>
          </w:rPr>
          <w:t>/</w:t>
        </w:r>
        <w:r>
          <w:rPr>
            <w:rFonts w:ascii="宋体" w:eastAsia="宋体" w:hAnsi="宋体" w:cs="宋体"/>
            <w:sz w:val="20"/>
            <w:szCs w:val="20"/>
          </w:rPr>
          <w:t>luban</w:t>
        </w:r>
        <w:r>
          <w:rPr>
            <w:rFonts w:ascii="宋体" w:eastAsia="宋体" w:hAnsi="宋体" w:cs="宋体"/>
            <w:spacing w:val="22"/>
            <w:sz w:val="20"/>
            <w:szCs w:val="20"/>
          </w:rPr>
          <w:t>/</w:t>
        </w:r>
        <w:r>
          <w:rPr>
            <w:rFonts w:ascii="宋体" w:eastAsia="宋体" w:hAnsi="宋体" w:cs="宋体"/>
            <w:sz w:val="20"/>
            <w:szCs w:val="20"/>
          </w:rPr>
          <w:t>e</w:t>
        </w:r>
        <w:r>
          <w:rPr>
            <w:rFonts w:ascii="宋体" w:eastAsia="宋体" w:hAnsi="宋体" w:cs="宋体"/>
            <w:spacing w:val="21"/>
            <w:sz w:val="20"/>
            <w:szCs w:val="20"/>
          </w:rPr>
          <w:t>-</w:t>
        </w:r>
        <w:r>
          <w:rPr>
            <w:rFonts w:ascii="宋体" w:eastAsia="宋体" w:hAnsi="宋体" w:cs="宋体"/>
            <w:sz w:val="20"/>
            <w:szCs w:val="20"/>
          </w:rPr>
          <w:t>biding</w:t>
        </w:r>
      </w:hyperlink>
    </w:p>
    <w:p w:rsidR="008A759E" w:rsidRDefault="00E746F5">
      <w:pPr>
        <w:spacing w:line="227" w:lineRule="auto"/>
        <w:ind w:left="426"/>
        <w:rPr>
          <w:rFonts w:ascii="宋体" w:eastAsia="宋体" w:hAnsi="宋体" w:cs="宋体"/>
          <w:sz w:val="20"/>
          <w:szCs w:val="20"/>
        </w:rPr>
      </w:pPr>
      <w:r>
        <w:rPr>
          <w:rFonts w:ascii="宋体" w:eastAsia="宋体" w:hAnsi="宋体" w:cs="宋体"/>
          <w:spacing w:val="5"/>
          <w:sz w:val="20"/>
          <w:szCs w:val="20"/>
        </w:rPr>
        <w:t>4</w:t>
      </w:r>
      <w:r>
        <w:rPr>
          <w:rFonts w:ascii="宋体" w:eastAsia="宋体" w:hAnsi="宋体" w:cs="宋体"/>
          <w:spacing w:val="4"/>
          <w:sz w:val="20"/>
          <w:szCs w:val="20"/>
        </w:rPr>
        <w:t>.2 投标文件提交注意事项</w:t>
      </w:r>
    </w:p>
    <w:p w:rsidR="008A759E" w:rsidRDefault="008A759E">
      <w:pPr>
        <w:sectPr w:rsidR="008A759E">
          <w:headerReference w:type="default" r:id="rId19"/>
          <w:footerReference w:type="default" r:id="rId20"/>
          <w:pgSz w:w="11907" w:h="16840"/>
          <w:pgMar w:top="1118" w:right="1048" w:bottom="1057" w:left="1134" w:header="878" w:footer="845" w:gutter="0"/>
          <w:cols w:space="720"/>
        </w:sectPr>
      </w:pPr>
    </w:p>
    <w:p w:rsidR="008A759E" w:rsidRDefault="00E746F5">
      <w:pPr>
        <w:spacing w:before="140" w:line="350" w:lineRule="auto"/>
        <w:ind w:left="7" w:right="71" w:firstLine="418"/>
        <w:rPr>
          <w:rFonts w:ascii="宋体" w:eastAsia="宋体" w:hAnsi="宋体" w:cs="宋体"/>
          <w:sz w:val="20"/>
          <w:szCs w:val="20"/>
        </w:rPr>
      </w:pPr>
      <w:r>
        <w:rPr>
          <w:rFonts w:ascii="宋体" w:eastAsia="宋体" w:hAnsi="宋体" w:cs="宋体"/>
          <w:spacing w:val="16"/>
          <w:sz w:val="20"/>
          <w:szCs w:val="20"/>
        </w:rPr>
        <w:t>4.2.</w:t>
      </w:r>
      <w:r>
        <w:rPr>
          <w:rFonts w:ascii="宋体" w:eastAsia="宋体" w:hAnsi="宋体" w:cs="宋体"/>
          <w:spacing w:val="10"/>
          <w:sz w:val="20"/>
          <w:szCs w:val="20"/>
        </w:rPr>
        <w:t>1</w:t>
      </w:r>
      <w:r>
        <w:rPr>
          <w:rFonts w:ascii="宋体" w:eastAsia="宋体" w:hAnsi="宋体" w:cs="宋体"/>
          <w:spacing w:val="8"/>
          <w:sz w:val="20"/>
          <w:szCs w:val="20"/>
        </w:rPr>
        <w:t xml:space="preserve"> 投标人进行电子投标应安装客户端软件，并按照招标文件和电子交易平台的要求编制并加密投</w:t>
      </w:r>
      <w:r>
        <w:rPr>
          <w:rFonts w:ascii="宋体" w:eastAsia="宋体" w:hAnsi="宋体" w:cs="宋体"/>
          <w:spacing w:val="18"/>
          <w:sz w:val="20"/>
          <w:szCs w:val="20"/>
        </w:rPr>
        <w:t>标</w:t>
      </w:r>
      <w:r>
        <w:rPr>
          <w:rFonts w:ascii="宋体" w:eastAsia="宋体" w:hAnsi="宋体" w:cs="宋体"/>
          <w:spacing w:val="9"/>
          <w:sz w:val="20"/>
          <w:szCs w:val="20"/>
        </w:rPr>
        <w:t>文件。投标人未按规定加密的投标文件，采购代理机构应当拒收。</w:t>
      </w:r>
    </w:p>
    <w:p w:rsidR="008A759E" w:rsidRDefault="00E746F5">
      <w:pPr>
        <w:spacing w:before="2" w:line="350" w:lineRule="auto"/>
        <w:ind w:left="6" w:firstLine="420"/>
        <w:rPr>
          <w:rFonts w:ascii="宋体" w:eastAsia="宋体" w:hAnsi="宋体" w:cs="宋体"/>
          <w:sz w:val="20"/>
          <w:szCs w:val="20"/>
        </w:rPr>
      </w:pPr>
      <w:r>
        <w:rPr>
          <w:rFonts w:ascii="宋体" w:eastAsia="宋体" w:hAnsi="宋体" w:cs="宋体"/>
          <w:spacing w:val="6"/>
          <w:sz w:val="20"/>
          <w:szCs w:val="20"/>
        </w:rPr>
        <w:t>4.2.2 投标人应当在投标截止时间前完成投标文件的传输提交，并可以补充、修改或者撤回投标文件</w:t>
      </w:r>
      <w:r>
        <w:rPr>
          <w:rFonts w:ascii="宋体" w:eastAsia="宋体" w:hAnsi="宋体" w:cs="宋体"/>
          <w:sz w:val="20"/>
          <w:szCs w:val="20"/>
        </w:rPr>
        <w:t>。</w:t>
      </w:r>
      <w:r>
        <w:rPr>
          <w:rFonts w:ascii="宋体" w:eastAsia="宋体" w:hAnsi="宋体" w:cs="宋体"/>
          <w:spacing w:val="18"/>
          <w:sz w:val="20"/>
          <w:szCs w:val="20"/>
        </w:rPr>
        <w:t>补</w:t>
      </w:r>
      <w:r>
        <w:rPr>
          <w:rFonts w:ascii="宋体" w:eastAsia="宋体" w:hAnsi="宋体" w:cs="宋体"/>
          <w:spacing w:val="17"/>
          <w:sz w:val="20"/>
          <w:szCs w:val="20"/>
        </w:rPr>
        <w:t>充</w:t>
      </w:r>
      <w:r>
        <w:rPr>
          <w:rFonts w:ascii="宋体" w:eastAsia="宋体" w:hAnsi="宋体" w:cs="宋体"/>
          <w:spacing w:val="9"/>
          <w:sz w:val="20"/>
          <w:szCs w:val="20"/>
        </w:rPr>
        <w:t>或者修改投标文件的，应当先行撤回原文件，补充、修改后重新传输提交。投标截止时间前未完成传</w:t>
      </w:r>
      <w:r>
        <w:rPr>
          <w:rFonts w:ascii="宋体" w:eastAsia="宋体" w:hAnsi="宋体" w:cs="宋体"/>
          <w:spacing w:val="18"/>
          <w:sz w:val="20"/>
          <w:szCs w:val="20"/>
        </w:rPr>
        <w:t>输</w:t>
      </w:r>
      <w:r>
        <w:rPr>
          <w:rFonts w:ascii="宋体" w:eastAsia="宋体" w:hAnsi="宋体" w:cs="宋体"/>
          <w:spacing w:val="13"/>
          <w:sz w:val="20"/>
          <w:szCs w:val="20"/>
        </w:rPr>
        <w:t>的</w:t>
      </w:r>
      <w:r>
        <w:rPr>
          <w:rFonts w:ascii="宋体" w:eastAsia="宋体" w:hAnsi="宋体" w:cs="宋体" w:hint="eastAsia"/>
          <w:spacing w:val="13"/>
          <w:sz w:val="20"/>
          <w:szCs w:val="20"/>
        </w:rPr>
        <w:t>，</w:t>
      </w:r>
      <w:r>
        <w:rPr>
          <w:rFonts w:ascii="宋体" w:eastAsia="宋体" w:hAnsi="宋体" w:cs="宋体"/>
          <w:spacing w:val="9"/>
          <w:sz w:val="20"/>
          <w:szCs w:val="20"/>
        </w:rPr>
        <w:t>视为撤回投标文件。投标截止时间后提交的投标文件，视为无效。</w:t>
      </w:r>
    </w:p>
    <w:p w:rsidR="008A759E" w:rsidRDefault="00E746F5">
      <w:pPr>
        <w:spacing w:line="346" w:lineRule="auto"/>
        <w:ind w:left="5" w:right="70" w:firstLine="420"/>
        <w:rPr>
          <w:rFonts w:ascii="宋体" w:eastAsia="宋体" w:hAnsi="宋体" w:cs="宋体"/>
          <w:sz w:val="20"/>
          <w:szCs w:val="20"/>
        </w:rPr>
      </w:pPr>
      <w:r>
        <w:rPr>
          <w:rFonts w:ascii="宋体" w:eastAsia="宋体" w:hAnsi="宋体" w:cs="宋体"/>
          <w:spacing w:val="16"/>
          <w:sz w:val="20"/>
          <w:szCs w:val="20"/>
        </w:rPr>
        <w:t>4.2.</w:t>
      </w:r>
      <w:r>
        <w:rPr>
          <w:rFonts w:ascii="宋体" w:eastAsia="宋体" w:hAnsi="宋体" w:cs="宋体"/>
          <w:spacing w:val="10"/>
          <w:sz w:val="20"/>
          <w:szCs w:val="20"/>
        </w:rPr>
        <w:t>3</w:t>
      </w:r>
      <w:r>
        <w:rPr>
          <w:rFonts w:ascii="宋体" w:eastAsia="宋体" w:hAnsi="宋体" w:cs="宋体"/>
          <w:spacing w:val="8"/>
          <w:sz w:val="20"/>
          <w:szCs w:val="20"/>
        </w:rPr>
        <w:t>为确保采购项目顺利实施，避免因解密失败导致投标无效，投标人在电子交易平台传输提交投</w:t>
      </w:r>
      <w:r>
        <w:rPr>
          <w:rFonts w:ascii="宋体" w:eastAsia="宋体" w:hAnsi="宋体" w:cs="宋体"/>
          <w:sz w:val="20"/>
          <w:szCs w:val="20"/>
        </w:rPr>
        <w:t xml:space="preserve"> </w:t>
      </w:r>
      <w:r>
        <w:rPr>
          <w:rFonts w:ascii="宋体" w:eastAsia="宋体" w:hAnsi="宋体" w:cs="宋体"/>
          <w:spacing w:val="7"/>
          <w:sz w:val="20"/>
          <w:szCs w:val="20"/>
        </w:rPr>
        <w:t>标文件后，将政采云平台上最后生成的具备电子签章的备份电子投标文件1份下载，在投标截止时间前</w:t>
      </w:r>
      <w:r>
        <w:rPr>
          <w:rFonts w:ascii="宋体" w:eastAsia="宋体" w:hAnsi="宋体" w:cs="宋体"/>
          <w:spacing w:val="3"/>
          <w:sz w:val="20"/>
          <w:szCs w:val="20"/>
        </w:rPr>
        <w:t>发</w:t>
      </w:r>
      <w:r>
        <w:rPr>
          <w:rFonts w:ascii="宋体" w:eastAsia="宋体" w:hAnsi="宋体" w:cs="宋体"/>
          <w:sz w:val="20"/>
          <w:szCs w:val="20"/>
        </w:rPr>
        <w:t xml:space="preserve"> </w:t>
      </w:r>
      <w:r>
        <w:rPr>
          <w:rFonts w:ascii="宋体" w:eastAsia="宋体" w:hAnsi="宋体" w:cs="宋体"/>
          <w:spacing w:val="-2"/>
          <w:sz w:val="20"/>
          <w:szCs w:val="20"/>
        </w:rPr>
        <w:t>送至</w:t>
      </w:r>
      <w:r>
        <w:rPr>
          <w:rFonts w:ascii="宋体" w:eastAsia="宋体" w:hAnsi="宋体" w:cs="宋体" w:hint="eastAsia"/>
          <w:spacing w:val="7"/>
          <w:sz w:val="20"/>
          <w:szCs w:val="20"/>
        </w:rPr>
        <w:t>hainingyongsheng@163.com</w:t>
      </w:r>
      <w:r>
        <w:rPr>
          <w:rFonts w:ascii="宋体" w:eastAsia="宋体" w:hAnsi="宋体" w:cs="宋体"/>
          <w:spacing w:val="7"/>
          <w:sz w:val="20"/>
          <w:szCs w:val="20"/>
        </w:rPr>
        <w:t>。</w:t>
      </w:r>
    </w:p>
    <w:p w:rsidR="008A759E" w:rsidRDefault="00E746F5">
      <w:pPr>
        <w:spacing w:line="227" w:lineRule="auto"/>
        <w:ind w:left="426"/>
        <w:rPr>
          <w:rFonts w:ascii="宋体" w:eastAsia="宋体" w:hAnsi="宋体" w:cs="宋体"/>
          <w:sz w:val="20"/>
          <w:szCs w:val="20"/>
        </w:rPr>
      </w:pPr>
      <w:r>
        <w:rPr>
          <w:rFonts w:ascii="宋体" w:eastAsia="宋体" w:hAnsi="宋体" w:cs="宋体"/>
          <w:spacing w:val="16"/>
          <w:sz w:val="20"/>
          <w:szCs w:val="20"/>
        </w:rPr>
        <w:t>4.2.</w:t>
      </w:r>
      <w:r>
        <w:rPr>
          <w:rFonts w:ascii="宋体" w:eastAsia="宋体" w:hAnsi="宋体" w:cs="宋体"/>
          <w:spacing w:val="10"/>
          <w:sz w:val="20"/>
          <w:szCs w:val="20"/>
        </w:rPr>
        <w:t>4</w:t>
      </w:r>
      <w:r>
        <w:rPr>
          <w:rFonts w:ascii="宋体" w:eastAsia="宋体" w:hAnsi="宋体" w:cs="宋体"/>
          <w:spacing w:val="8"/>
          <w:sz w:val="20"/>
          <w:szCs w:val="20"/>
        </w:rPr>
        <w:t xml:space="preserve"> 备份电子投标文件制作为非强制性，但如遇因投标人电子投标文件解密失败等情况造成投标无</w:t>
      </w:r>
    </w:p>
    <w:p w:rsidR="008A759E" w:rsidRDefault="00E746F5">
      <w:pPr>
        <w:spacing w:before="135" w:line="228" w:lineRule="auto"/>
        <w:ind w:left="11"/>
        <w:rPr>
          <w:rFonts w:ascii="宋体" w:eastAsia="宋体" w:hAnsi="宋体" w:cs="宋体"/>
          <w:sz w:val="20"/>
          <w:szCs w:val="20"/>
        </w:rPr>
      </w:pPr>
      <w:r>
        <w:rPr>
          <w:rFonts w:ascii="宋体" w:eastAsia="宋体" w:hAnsi="宋体" w:cs="宋体"/>
          <w:spacing w:val="14"/>
          <w:sz w:val="20"/>
          <w:szCs w:val="20"/>
        </w:rPr>
        <w:t>效</w:t>
      </w:r>
      <w:r>
        <w:rPr>
          <w:rFonts w:ascii="宋体" w:eastAsia="宋体" w:hAnsi="宋体" w:cs="宋体"/>
          <w:spacing w:val="7"/>
          <w:sz w:val="20"/>
          <w:szCs w:val="20"/>
        </w:rPr>
        <w:t>，后果由投标人自负。</w:t>
      </w:r>
    </w:p>
    <w:p w:rsidR="008A759E" w:rsidRDefault="00E746F5">
      <w:pPr>
        <w:spacing w:before="2" w:line="350" w:lineRule="auto"/>
        <w:ind w:left="6" w:firstLine="420"/>
        <w:rPr>
          <w:rFonts w:ascii="宋体" w:eastAsia="宋体" w:hAnsi="宋体" w:cs="宋体"/>
          <w:spacing w:val="9"/>
          <w:sz w:val="20"/>
          <w:szCs w:val="20"/>
        </w:rPr>
      </w:pPr>
      <w:r>
        <w:rPr>
          <w:rFonts w:ascii="宋体" w:eastAsia="宋体" w:hAnsi="宋体" w:cs="宋体"/>
          <w:spacing w:val="9"/>
          <w:sz w:val="20"/>
          <w:szCs w:val="20"/>
        </w:rPr>
        <w:t>5.本项目投标人须准时在线参加，直至评审结束。开标时间起30分钟内投标人可登录“政采云”平台，在“项目采购-开标评标”模块对投标文件进行在线解密。若在规定时间内投标文件无法解密或解密失败且备份文件读取失败 (含未提交)，则投标无效。</w:t>
      </w:r>
    </w:p>
    <w:p w:rsidR="008A759E" w:rsidRDefault="00E746F5">
      <w:pPr>
        <w:spacing w:line="239" w:lineRule="auto"/>
        <w:ind w:left="426"/>
        <w:rPr>
          <w:rFonts w:ascii="宋体" w:eastAsia="宋体" w:hAnsi="宋体" w:cs="宋体"/>
          <w:sz w:val="20"/>
          <w:szCs w:val="20"/>
        </w:rPr>
      </w:pPr>
      <w:r>
        <w:rPr>
          <w:rFonts w:ascii="宋体" w:eastAsia="宋体" w:hAnsi="宋体" w:cs="宋体"/>
          <w:spacing w:val="11"/>
          <w:sz w:val="20"/>
          <w:szCs w:val="20"/>
          <w14:textOutline w14:w="3797" w14:cap="sq" w14:cmpd="sng" w14:algn="ctr">
            <w14:solidFill>
              <w14:srgbClr w14:val="000000"/>
            </w14:solidFill>
            <w14:prstDash w14:val="solid"/>
            <w14:bevel/>
          </w14:textOutline>
        </w:rPr>
        <w:t>七</w:t>
      </w:r>
      <w:r>
        <w:rPr>
          <w:rFonts w:ascii="宋体" w:eastAsia="宋体" w:hAnsi="宋体" w:cs="宋体"/>
          <w:spacing w:val="10"/>
          <w:sz w:val="20"/>
          <w:szCs w:val="20"/>
          <w14:textOutline w14:w="3797" w14:cap="sq" w14:cmpd="sng" w14:algn="ctr">
            <w14:solidFill>
              <w14:srgbClr w14:val="000000"/>
            </w14:solidFill>
            <w14:prstDash w14:val="solid"/>
            <w14:bevel/>
          </w14:textOutline>
        </w:rPr>
        <w:t>、对本次采购提出询问、质疑、投诉，请按以下方式联系：</w:t>
      </w:r>
    </w:p>
    <w:p w:rsidR="008A759E" w:rsidRDefault="00E746F5">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1.采购人信息：</w:t>
      </w:r>
    </w:p>
    <w:p w:rsidR="008A759E" w:rsidRDefault="00E746F5">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名称：海宁技师学院</w:t>
      </w:r>
    </w:p>
    <w:p w:rsidR="008A759E" w:rsidRDefault="00E746F5">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地址：海宁市海州东路219号</w:t>
      </w:r>
    </w:p>
    <w:p w:rsidR="008A759E" w:rsidRDefault="00E746F5">
      <w:pPr>
        <w:spacing w:line="346" w:lineRule="auto"/>
        <w:ind w:left="5" w:right="70" w:firstLine="420"/>
        <w:rPr>
          <w:rFonts w:ascii="宋体" w:eastAsia="宋体" w:hAnsi="宋体" w:cs="宋体"/>
          <w:spacing w:val="7"/>
          <w:sz w:val="20"/>
          <w:szCs w:val="20"/>
        </w:rPr>
      </w:pPr>
      <w:bookmarkStart w:id="3" w:name="OLE_LINK38"/>
      <w:bookmarkStart w:id="4" w:name="OLE_LINK39"/>
      <w:bookmarkStart w:id="5" w:name="OLE_LINK72"/>
      <w:r>
        <w:rPr>
          <w:rFonts w:ascii="宋体" w:eastAsia="宋体" w:hAnsi="宋体" w:cs="宋体" w:hint="eastAsia"/>
          <w:spacing w:val="7"/>
          <w:sz w:val="20"/>
          <w:szCs w:val="20"/>
        </w:rPr>
        <w:t>项目联系人(询问)：</w:t>
      </w:r>
      <w:r w:rsidR="00783C4D">
        <w:rPr>
          <w:rFonts w:ascii="宋体" w:eastAsia="宋体" w:hAnsi="宋体" w:cs="宋体" w:hint="eastAsia"/>
          <w:spacing w:val="7"/>
          <w:sz w:val="20"/>
          <w:szCs w:val="20"/>
        </w:rPr>
        <w:t>周先生</w:t>
      </w:r>
    </w:p>
    <w:p w:rsidR="008A759E" w:rsidRDefault="00E746F5">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联系电话(询问)：</w:t>
      </w:r>
      <w:r w:rsidR="00783C4D" w:rsidRPr="00783C4D">
        <w:rPr>
          <w:rFonts w:ascii="宋体" w:eastAsia="宋体" w:hAnsi="宋体" w:cs="宋体"/>
          <w:spacing w:val="7"/>
          <w:sz w:val="20"/>
          <w:szCs w:val="20"/>
        </w:rPr>
        <w:t>0573-87087272</w:t>
      </w:r>
    </w:p>
    <w:bookmarkEnd w:id="3"/>
    <w:bookmarkEnd w:id="4"/>
    <w:p w:rsidR="008A759E" w:rsidRDefault="00E746F5">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质疑联系人：</w:t>
      </w:r>
      <w:r w:rsidR="00783C4D">
        <w:rPr>
          <w:rFonts w:ascii="宋体" w:eastAsia="宋体" w:hAnsi="宋体" w:cs="宋体" w:hint="eastAsia"/>
          <w:spacing w:val="7"/>
          <w:sz w:val="20"/>
          <w:szCs w:val="20"/>
        </w:rPr>
        <w:t>陈先生</w:t>
      </w:r>
    </w:p>
    <w:p w:rsidR="008A759E" w:rsidRDefault="00E746F5">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联系电话：</w:t>
      </w:r>
      <w:bookmarkStart w:id="6" w:name="OLE_LINK40"/>
      <w:r>
        <w:rPr>
          <w:rFonts w:ascii="宋体" w:eastAsia="宋体" w:hAnsi="宋体" w:cs="宋体"/>
          <w:spacing w:val="7"/>
          <w:sz w:val="20"/>
          <w:szCs w:val="20"/>
        </w:rPr>
        <w:t>0573-87087091</w:t>
      </w:r>
    </w:p>
    <w:bookmarkEnd w:id="5"/>
    <w:bookmarkEnd w:id="6"/>
    <w:p w:rsidR="008A759E" w:rsidRDefault="00E746F5">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2.采购代理机构信息：</w:t>
      </w:r>
    </w:p>
    <w:p w:rsidR="008A759E" w:rsidRDefault="00E746F5">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名称：海宁永圣工程管理咨询有限公司</w:t>
      </w:r>
    </w:p>
    <w:p w:rsidR="008A759E" w:rsidRDefault="00E746F5">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地址：</w:t>
      </w:r>
      <w:bookmarkStart w:id="7" w:name="OLE_LINK13"/>
      <w:bookmarkStart w:id="8" w:name="OLE_LINK14"/>
      <w:r>
        <w:rPr>
          <w:rFonts w:ascii="宋体" w:eastAsia="宋体" w:hAnsi="宋体" w:cs="宋体" w:hint="eastAsia"/>
          <w:spacing w:val="7"/>
          <w:sz w:val="20"/>
          <w:szCs w:val="20"/>
        </w:rPr>
        <w:t>海宁市海洲街道尚都银座1206室</w:t>
      </w:r>
      <w:bookmarkEnd w:id="7"/>
      <w:bookmarkEnd w:id="8"/>
    </w:p>
    <w:p w:rsidR="008A759E" w:rsidRDefault="00E746F5">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项目联系人(询问)：褚丹艳</w:t>
      </w:r>
    </w:p>
    <w:p w:rsidR="008A759E" w:rsidRDefault="00E746F5">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联系电话(询问)：</w:t>
      </w:r>
      <w:bookmarkStart w:id="9" w:name="OLE_LINK41"/>
      <w:bookmarkStart w:id="10" w:name="OLE_LINK11"/>
      <w:bookmarkStart w:id="11" w:name="OLE_LINK10"/>
      <w:r>
        <w:rPr>
          <w:rFonts w:ascii="宋体" w:eastAsia="宋体" w:hAnsi="宋体" w:cs="宋体" w:hint="eastAsia"/>
          <w:spacing w:val="7"/>
          <w:sz w:val="20"/>
          <w:szCs w:val="20"/>
        </w:rPr>
        <w:t>0573-87229897</w:t>
      </w:r>
      <w:bookmarkEnd w:id="9"/>
      <w:r>
        <w:rPr>
          <w:rFonts w:ascii="宋体" w:eastAsia="宋体" w:hAnsi="宋体" w:cs="宋体" w:hint="eastAsia"/>
          <w:spacing w:val="7"/>
          <w:sz w:val="20"/>
          <w:szCs w:val="20"/>
        </w:rPr>
        <w:t xml:space="preserve"> </w:t>
      </w:r>
      <w:bookmarkEnd w:id="10"/>
      <w:bookmarkEnd w:id="11"/>
      <w:r>
        <w:rPr>
          <w:rFonts w:ascii="宋体" w:eastAsia="宋体" w:hAnsi="宋体" w:cs="宋体" w:hint="eastAsia"/>
          <w:spacing w:val="7"/>
          <w:sz w:val="20"/>
          <w:szCs w:val="20"/>
        </w:rPr>
        <w:t xml:space="preserve">(座机)；电子邮箱：hainingyongsheng@163.com； </w:t>
      </w:r>
    </w:p>
    <w:p w:rsidR="008A759E" w:rsidRDefault="00E746F5">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邮编：314400</w:t>
      </w:r>
    </w:p>
    <w:p w:rsidR="008A759E" w:rsidRDefault="00E746F5">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质疑联系人：王若天</w:t>
      </w:r>
    </w:p>
    <w:p w:rsidR="008A759E" w:rsidRDefault="00E746F5">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联系电话：0573-87229897</w:t>
      </w:r>
    </w:p>
    <w:p w:rsidR="008A759E" w:rsidRDefault="00E746F5">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3.同级政府采购监督管理部门</w:t>
      </w:r>
    </w:p>
    <w:p w:rsidR="008A759E" w:rsidRDefault="00E746F5">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名称：海宁市财政局</w:t>
      </w:r>
    </w:p>
    <w:p w:rsidR="008A759E" w:rsidRDefault="00E746F5">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地址：</w:t>
      </w:r>
      <w:bookmarkStart w:id="12" w:name="OLE_LINK32"/>
      <w:bookmarkStart w:id="13" w:name="OLE_LINK33"/>
      <w:r>
        <w:rPr>
          <w:rFonts w:ascii="宋体" w:eastAsia="宋体" w:hAnsi="宋体" w:cs="宋体" w:hint="eastAsia"/>
          <w:spacing w:val="7"/>
          <w:sz w:val="20"/>
          <w:szCs w:val="20"/>
        </w:rPr>
        <w:t>海宁市海洲街道水月亭西路336号</w:t>
      </w:r>
      <w:bookmarkEnd w:id="12"/>
      <w:bookmarkEnd w:id="13"/>
    </w:p>
    <w:p w:rsidR="008A759E" w:rsidRDefault="00E746F5">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联系人：沈先生</w:t>
      </w:r>
    </w:p>
    <w:p w:rsidR="008A759E" w:rsidRDefault="00E746F5">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监督投诉电话：</w:t>
      </w:r>
      <w:bookmarkStart w:id="14" w:name="OLE_LINK15"/>
      <w:bookmarkStart w:id="15" w:name="OLE_LINK16"/>
      <w:bookmarkStart w:id="16" w:name="OLE_LINK43"/>
      <w:r>
        <w:rPr>
          <w:rFonts w:ascii="宋体" w:eastAsia="宋体" w:hAnsi="宋体" w:cs="宋体" w:hint="eastAsia"/>
          <w:spacing w:val="7"/>
          <w:sz w:val="20"/>
          <w:szCs w:val="20"/>
        </w:rPr>
        <w:t>0573-87292037</w:t>
      </w:r>
      <w:bookmarkEnd w:id="14"/>
      <w:bookmarkEnd w:id="15"/>
      <w:bookmarkEnd w:id="16"/>
    </w:p>
    <w:p w:rsidR="008A759E" w:rsidRDefault="00E746F5">
      <w:pPr>
        <w:spacing w:before="65" w:line="351" w:lineRule="auto"/>
        <w:ind w:left="12" w:right="70" w:firstLine="415"/>
        <w:rPr>
          <w:rFonts w:ascii="宋体" w:eastAsia="宋体" w:hAnsi="宋体" w:cs="宋体"/>
          <w:sz w:val="20"/>
          <w:szCs w:val="20"/>
        </w:rPr>
      </w:pPr>
      <w:r>
        <w:rPr>
          <w:rFonts w:ascii="宋体" w:eastAsia="宋体" w:hAnsi="宋体" w:cs="宋体"/>
          <w:spacing w:val="10"/>
          <w:sz w:val="20"/>
          <w:szCs w:val="20"/>
        </w:rPr>
        <w:t>若对项目采购电子交易系统操作有疑问，可登录政采云 (</w:t>
      </w:r>
      <w:r>
        <w:rPr>
          <w:rFonts w:ascii="宋体" w:eastAsia="宋体" w:hAnsi="宋体" w:cs="宋体"/>
          <w:sz w:val="20"/>
          <w:szCs w:val="20"/>
        </w:rPr>
        <w:t>https</w:t>
      </w:r>
      <w:r>
        <w:rPr>
          <w:rFonts w:ascii="宋体" w:eastAsia="宋体" w:hAnsi="宋体" w:cs="宋体"/>
          <w:spacing w:val="10"/>
          <w:sz w:val="20"/>
          <w:szCs w:val="20"/>
        </w:rPr>
        <w:t>://</w:t>
      </w:r>
      <w:r>
        <w:rPr>
          <w:rFonts w:ascii="宋体" w:eastAsia="宋体" w:hAnsi="宋体" w:cs="宋体"/>
          <w:sz w:val="20"/>
          <w:szCs w:val="20"/>
        </w:rPr>
        <w:t>www</w:t>
      </w:r>
      <w:r>
        <w:rPr>
          <w:rFonts w:ascii="宋体" w:eastAsia="宋体" w:hAnsi="宋体" w:cs="宋体"/>
          <w:spacing w:val="10"/>
          <w:sz w:val="20"/>
          <w:szCs w:val="20"/>
        </w:rPr>
        <w:t>.</w:t>
      </w:r>
      <w:r>
        <w:rPr>
          <w:rFonts w:ascii="宋体" w:eastAsia="宋体" w:hAnsi="宋体" w:cs="宋体"/>
          <w:sz w:val="20"/>
          <w:szCs w:val="20"/>
        </w:rPr>
        <w:t>zcygov</w:t>
      </w:r>
      <w:r>
        <w:rPr>
          <w:rFonts w:ascii="宋体" w:eastAsia="宋体" w:hAnsi="宋体" w:cs="宋体"/>
          <w:spacing w:val="10"/>
          <w:sz w:val="20"/>
          <w:szCs w:val="20"/>
        </w:rPr>
        <w:t>.</w:t>
      </w:r>
      <w:r>
        <w:rPr>
          <w:rFonts w:ascii="宋体" w:eastAsia="宋体" w:hAnsi="宋体" w:cs="宋体"/>
          <w:sz w:val="20"/>
          <w:szCs w:val="20"/>
        </w:rPr>
        <w:t>cn</w:t>
      </w:r>
      <w:r>
        <w:rPr>
          <w:rFonts w:ascii="宋体" w:eastAsia="宋体" w:hAnsi="宋体" w:cs="宋体"/>
          <w:spacing w:val="10"/>
          <w:sz w:val="20"/>
          <w:szCs w:val="20"/>
        </w:rPr>
        <w:t>/) ，点击右侧咨</w:t>
      </w:r>
      <w:r>
        <w:rPr>
          <w:rFonts w:ascii="宋体" w:eastAsia="宋体" w:hAnsi="宋体" w:cs="宋体"/>
          <w:spacing w:val="9"/>
          <w:sz w:val="20"/>
          <w:szCs w:val="20"/>
        </w:rPr>
        <w:t>询</w:t>
      </w:r>
      <w:r>
        <w:rPr>
          <w:rFonts w:ascii="宋体" w:eastAsia="宋体" w:hAnsi="宋体" w:cs="宋体"/>
          <w:sz w:val="20"/>
          <w:szCs w:val="20"/>
        </w:rPr>
        <w:t xml:space="preserve"> </w:t>
      </w:r>
      <w:r>
        <w:rPr>
          <w:rFonts w:ascii="宋体" w:eastAsia="宋体" w:hAnsi="宋体" w:cs="宋体"/>
          <w:spacing w:val="11"/>
          <w:sz w:val="20"/>
          <w:szCs w:val="20"/>
        </w:rPr>
        <w:t>小</w:t>
      </w:r>
      <w:r>
        <w:rPr>
          <w:rFonts w:ascii="宋体" w:eastAsia="宋体" w:hAnsi="宋体" w:cs="宋体"/>
          <w:spacing w:val="8"/>
          <w:sz w:val="20"/>
          <w:szCs w:val="20"/>
        </w:rPr>
        <w:t>采，获取采小蜜智能服务管家帮助，或拨打政采云服务热线 400-881-7190 获取热线服务帮助。</w:t>
      </w:r>
    </w:p>
    <w:p w:rsidR="008A759E" w:rsidRDefault="00E746F5">
      <w:pPr>
        <w:spacing w:before="1" w:line="229" w:lineRule="auto"/>
        <w:ind w:left="425"/>
        <w:rPr>
          <w:rFonts w:ascii="宋体" w:eastAsia="宋体" w:hAnsi="宋体" w:cs="宋体"/>
          <w:spacing w:val="7"/>
          <w:sz w:val="20"/>
          <w:szCs w:val="20"/>
        </w:rPr>
      </w:pPr>
      <w:r>
        <w:rPr>
          <w:rFonts w:ascii="宋体" w:eastAsia="宋体" w:hAnsi="宋体" w:cs="宋体"/>
          <w:sz w:val="20"/>
          <w:szCs w:val="20"/>
        </w:rPr>
        <w:t>CA</w:t>
      </w:r>
      <w:r>
        <w:rPr>
          <w:rFonts w:ascii="宋体" w:eastAsia="宋体" w:hAnsi="宋体" w:cs="宋体"/>
          <w:spacing w:val="7"/>
          <w:sz w:val="20"/>
          <w:szCs w:val="20"/>
        </w:rPr>
        <w:t xml:space="preserve">问题联系电话(人工)：汇信 </w:t>
      </w:r>
      <w:r>
        <w:rPr>
          <w:rFonts w:ascii="宋体" w:eastAsia="宋体" w:hAnsi="宋体" w:cs="宋体"/>
          <w:sz w:val="20"/>
          <w:szCs w:val="20"/>
        </w:rPr>
        <w:t>CA</w:t>
      </w:r>
      <w:r>
        <w:rPr>
          <w:rFonts w:ascii="宋体" w:eastAsia="宋体" w:hAnsi="宋体" w:cs="宋体"/>
          <w:spacing w:val="7"/>
          <w:sz w:val="20"/>
          <w:szCs w:val="20"/>
        </w:rPr>
        <w:t xml:space="preserve"> 400-888-4636；天谷 </w:t>
      </w:r>
      <w:r>
        <w:rPr>
          <w:rFonts w:ascii="宋体" w:eastAsia="宋体" w:hAnsi="宋体" w:cs="宋体"/>
          <w:sz w:val="20"/>
          <w:szCs w:val="20"/>
        </w:rPr>
        <w:t>CA</w:t>
      </w:r>
      <w:r>
        <w:rPr>
          <w:rFonts w:ascii="宋体" w:eastAsia="宋体" w:hAnsi="宋体" w:cs="宋体"/>
          <w:spacing w:val="7"/>
          <w:sz w:val="20"/>
          <w:szCs w:val="20"/>
        </w:rPr>
        <w:t xml:space="preserve"> 400-087-81</w:t>
      </w:r>
      <w:r>
        <w:rPr>
          <w:rFonts w:ascii="宋体" w:eastAsia="宋体" w:hAnsi="宋体" w:cs="宋体" w:hint="eastAsia"/>
          <w:spacing w:val="7"/>
          <w:sz w:val="20"/>
          <w:szCs w:val="20"/>
        </w:rPr>
        <w:t>89</w:t>
      </w:r>
    </w:p>
    <w:p w:rsidR="008A759E" w:rsidRDefault="00E746F5">
      <w:pPr>
        <w:spacing w:before="100" w:line="229" w:lineRule="auto"/>
        <w:jc w:val="center"/>
        <w:outlineLvl w:val="0"/>
        <w:rPr>
          <w:rFonts w:ascii="宋体" w:eastAsia="宋体" w:hAnsi="宋体" w:cs="宋体"/>
          <w:spacing w:val="4"/>
          <w:sz w:val="24"/>
          <w:szCs w:val="24"/>
          <w14:textOutline w14:w="5791" w14:cap="sq" w14:cmpd="sng" w14:algn="ctr">
            <w14:solidFill>
              <w14:srgbClr w14:val="000000"/>
            </w14:solidFill>
            <w14:prstDash w14:val="solid"/>
            <w14:bevel/>
          </w14:textOutline>
        </w:rPr>
      </w:pPr>
      <w:r>
        <w:rPr>
          <w:rFonts w:ascii="宋体" w:eastAsia="宋体" w:hAnsi="宋体" w:cs="宋体" w:hint="eastAsia"/>
          <w:spacing w:val="4"/>
          <w:sz w:val="24"/>
          <w:szCs w:val="24"/>
          <w:lang w:eastAsia="en-US"/>
          <w14:textOutline w14:w="5791" w14:cap="sq" w14:cmpd="sng" w14:algn="ctr">
            <w14:solidFill>
              <w14:srgbClr w14:val="000000"/>
            </w14:solidFill>
            <w14:prstDash w14:val="solid"/>
            <w14:bevel/>
          </w14:textOutline>
        </w:rPr>
        <w:t>第二章</w:t>
      </w:r>
      <w:r>
        <w:rPr>
          <w:rFonts w:ascii="楷体" w:eastAsia="楷体" w:hAnsi="楷体" w:cs="楷体"/>
          <w:spacing w:val="13"/>
          <w:sz w:val="24"/>
          <w:szCs w:val="24"/>
          <w:lang w:eastAsia="en-US"/>
        </w:rPr>
        <w:t xml:space="preserve">  </w:t>
      </w:r>
      <w:r>
        <w:rPr>
          <w:rFonts w:ascii="宋体" w:eastAsia="宋体" w:hAnsi="宋体" w:cs="宋体" w:hint="eastAsia"/>
          <w:spacing w:val="4"/>
          <w:sz w:val="24"/>
          <w:szCs w:val="24"/>
          <w:lang w:eastAsia="en-US"/>
          <w14:textOutline w14:w="5791" w14:cap="sq" w14:cmpd="sng" w14:algn="ctr">
            <w14:solidFill>
              <w14:srgbClr w14:val="000000"/>
            </w14:solidFill>
            <w14:prstDash w14:val="solid"/>
            <w14:bevel/>
          </w14:textOutline>
        </w:rPr>
        <w:t>招标需求</w:t>
      </w:r>
    </w:p>
    <w:p w:rsidR="008A759E" w:rsidRDefault="008A759E">
      <w:pPr>
        <w:pStyle w:val="20"/>
        <w:ind w:left="0" w:firstLine="0"/>
        <w:rPr>
          <w:rFonts w:eastAsiaTheme="minorEastAsia"/>
        </w:rPr>
      </w:pPr>
    </w:p>
    <w:p w:rsidR="008A759E" w:rsidRDefault="00E746F5">
      <w:pPr>
        <w:numPr>
          <w:ilvl w:val="0"/>
          <w:numId w:val="1"/>
        </w:numPr>
        <w:spacing w:line="360" w:lineRule="auto"/>
        <w:ind w:left="422"/>
      </w:pPr>
      <w:r>
        <w:rPr>
          <w:rFonts w:ascii="宋体" w:eastAsia="宋体" w:hAnsi="宋体" w:cs="宋体" w:hint="eastAsia"/>
          <w:b/>
          <w:bCs/>
        </w:rPr>
        <w:t>采购清单</w:t>
      </w:r>
    </w:p>
    <w:tbl>
      <w:tblPr>
        <w:tblW w:w="9215" w:type="dxa"/>
        <w:jc w:val="center"/>
        <w:tblLayout w:type="fixed"/>
        <w:tblLook w:val="04A0" w:firstRow="1" w:lastRow="0" w:firstColumn="1" w:lastColumn="0" w:noHBand="0" w:noVBand="1"/>
      </w:tblPr>
      <w:tblGrid>
        <w:gridCol w:w="645"/>
        <w:gridCol w:w="2030"/>
        <w:gridCol w:w="752"/>
        <w:gridCol w:w="955"/>
        <w:gridCol w:w="1440"/>
        <w:gridCol w:w="1440"/>
        <w:gridCol w:w="1953"/>
      </w:tblGrid>
      <w:tr w:rsidR="008A759E">
        <w:trPr>
          <w:trHeight w:val="982"/>
          <w:jc w:val="center"/>
        </w:trPr>
        <w:tc>
          <w:tcPr>
            <w:tcW w:w="645" w:type="dxa"/>
            <w:tcBorders>
              <w:top w:val="single" w:sz="4" w:space="0" w:color="000000"/>
              <w:left w:val="single" w:sz="4" w:space="0" w:color="000000"/>
              <w:bottom w:val="single" w:sz="4" w:space="0" w:color="auto"/>
              <w:right w:val="single" w:sz="4" w:space="0" w:color="000000"/>
            </w:tcBorders>
            <w:vAlign w:val="center"/>
          </w:tcPr>
          <w:p w:rsidR="008A759E" w:rsidRDefault="00E746F5">
            <w:pPr>
              <w:tabs>
                <w:tab w:val="left" w:pos="851"/>
                <w:tab w:val="left" w:pos="5633"/>
                <w:tab w:val="left" w:pos="8280"/>
              </w:tabs>
              <w:jc w:val="center"/>
              <w:rPr>
                <w:rFonts w:ascii="宋体" w:hAnsi="宋体" w:cs="宋体"/>
                <w:b/>
                <w:bCs/>
                <w:color w:val="auto"/>
                <w:sz w:val="22"/>
                <w:szCs w:val="22"/>
              </w:rPr>
            </w:pPr>
            <w:r>
              <w:rPr>
                <w:rFonts w:ascii="宋体" w:eastAsia="宋体" w:hAnsi="宋体" w:cs="宋体" w:hint="eastAsia"/>
                <w:b/>
                <w:bCs/>
                <w:color w:val="auto"/>
                <w:sz w:val="22"/>
                <w:szCs w:val="22"/>
              </w:rPr>
              <w:t>序号</w:t>
            </w:r>
          </w:p>
        </w:tc>
        <w:tc>
          <w:tcPr>
            <w:tcW w:w="2030" w:type="dxa"/>
            <w:tcBorders>
              <w:top w:val="single" w:sz="4" w:space="0" w:color="000000"/>
              <w:left w:val="single" w:sz="4" w:space="0" w:color="000000"/>
              <w:bottom w:val="single" w:sz="4" w:space="0" w:color="000000"/>
              <w:right w:val="single" w:sz="4" w:space="0" w:color="000000"/>
            </w:tcBorders>
            <w:vAlign w:val="center"/>
          </w:tcPr>
          <w:p w:rsidR="008A759E" w:rsidRDefault="00E746F5">
            <w:pPr>
              <w:tabs>
                <w:tab w:val="left" w:pos="851"/>
                <w:tab w:val="left" w:pos="5633"/>
                <w:tab w:val="left" w:pos="8280"/>
              </w:tabs>
              <w:jc w:val="center"/>
              <w:rPr>
                <w:rFonts w:ascii="宋体" w:hAnsi="宋体" w:cs="宋体"/>
                <w:b/>
                <w:bCs/>
                <w:color w:val="auto"/>
                <w:sz w:val="22"/>
                <w:szCs w:val="22"/>
              </w:rPr>
            </w:pPr>
            <w:r>
              <w:rPr>
                <w:rFonts w:ascii="宋体" w:eastAsia="宋体" w:hAnsi="宋体" w:cs="宋体" w:hint="eastAsia"/>
                <w:b/>
                <w:bCs/>
                <w:color w:val="auto"/>
                <w:sz w:val="22"/>
                <w:szCs w:val="22"/>
              </w:rPr>
              <w:t>设备名称</w:t>
            </w:r>
          </w:p>
        </w:tc>
        <w:tc>
          <w:tcPr>
            <w:tcW w:w="752" w:type="dxa"/>
            <w:tcBorders>
              <w:top w:val="single" w:sz="4" w:space="0" w:color="000000"/>
              <w:left w:val="single" w:sz="4" w:space="0" w:color="000000"/>
              <w:bottom w:val="single" w:sz="4" w:space="0" w:color="auto"/>
              <w:right w:val="single" w:sz="4" w:space="0" w:color="000000"/>
            </w:tcBorders>
            <w:vAlign w:val="center"/>
          </w:tcPr>
          <w:p w:rsidR="008A759E" w:rsidRDefault="00E746F5">
            <w:pPr>
              <w:tabs>
                <w:tab w:val="left" w:pos="851"/>
                <w:tab w:val="left" w:pos="5633"/>
                <w:tab w:val="left" w:pos="8280"/>
              </w:tabs>
              <w:jc w:val="center"/>
              <w:rPr>
                <w:rFonts w:ascii="宋体" w:hAnsi="宋体" w:cs="宋体"/>
                <w:b/>
                <w:bCs/>
                <w:color w:val="auto"/>
                <w:sz w:val="22"/>
                <w:szCs w:val="22"/>
              </w:rPr>
            </w:pPr>
            <w:r>
              <w:rPr>
                <w:rFonts w:ascii="宋体" w:eastAsia="宋体" w:hAnsi="宋体" w:cs="宋体" w:hint="eastAsia"/>
                <w:b/>
                <w:bCs/>
                <w:color w:val="auto"/>
                <w:sz w:val="22"/>
                <w:szCs w:val="22"/>
              </w:rPr>
              <w:t>数量</w:t>
            </w:r>
          </w:p>
        </w:tc>
        <w:tc>
          <w:tcPr>
            <w:tcW w:w="955" w:type="dxa"/>
            <w:tcBorders>
              <w:top w:val="single" w:sz="4" w:space="0" w:color="000000"/>
              <w:left w:val="single" w:sz="4" w:space="0" w:color="000000"/>
              <w:bottom w:val="single" w:sz="4" w:space="0" w:color="auto"/>
              <w:right w:val="single" w:sz="4" w:space="0" w:color="000000"/>
            </w:tcBorders>
            <w:vAlign w:val="center"/>
          </w:tcPr>
          <w:p w:rsidR="008A759E" w:rsidRDefault="00E746F5">
            <w:pPr>
              <w:tabs>
                <w:tab w:val="left" w:pos="851"/>
                <w:tab w:val="left" w:pos="5633"/>
                <w:tab w:val="left" w:pos="8280"/>
              </w:tabs>
              <w:jc w:val="center"/>
              <w:rPr>
                <w:rFonts w:ascii="宋体" w:hAnsi="宋体" w:cs="宋体"/>
                <w:b/>
                <w:bCs/>
                <w:color w:val="auto"/>
                <w:sz w:val="22"/>
                <w:szCs w:val="22"/>
              </w:rPr>
            </w:pPr>
            <w:r>
              <w:rPr>
                <w:rFonts w:ascii="宋体" w:eastAsia="宋体" w:hAnsi="宋体" w:cs="宋体" w:hint="eastAsia"/>
                <w:b/>
                <w:bCs/>
                <w:color w:val="auto"/>
                <w:sz w:val="22"/>
                <w:szCs w:val="22"/>
              </w:rPr>
              <w:t>单位</w:t>
            </w:r>
          </w:p>
        </w:tc>
        <w:tc>
          <w:tcPr>
            <w:tcW w:w="1440" w:type="dxa"/>
            <w:tcBorders>
              <w:top w:val="single" w:sz="4" w:space="0" w:color="000000"/>
              <w:left w:val="single" w:sz="4" w:space="0" w:color="000000"/>
              <w:bottom w:val="single" w:sz="4" w:space="0" w:color="auto"/>
              <w:right w:val="single" w:sz="4" w:space="0" w:color="000000"/>
            </w:tcBorders>
            <w:vAlign w:val="center"/>
          </w:tcPr>
          <w:p w:rsidR="008A759E" w:rsidRDefault="00E746F5">
            <w:pPr>
              <w:tabs>
                <w:tab w:val="left" w:pos="851"/>
                <w:tab w:val="left" w:pos="5633"/>
                <w:tab w:val="left" w:pos="8280"/>
              </w:tabs>
              <w:jc w:val="center"/>
              <w:rPr>
                <w:rFonts w:ascii="宋体" w:hAnsi="宋体" w:cs="宋体"/>
                <w:b/>
                <w:bCs/>
                <w:color w:val="auto"/>
                <w:sz w:val="22"/>
                <w:szCs w:val="22"/>
              </w:rPr>
            </w:pPr>
            <w:r>
              <w:rPr>
                <w:rFonts w:ascii="宋体" w:eastAsia="宋体" w:hAnsi="宋体" w:cs="宋体" w:hint="eastAsia"/>
                <w:b/>
                <w:bCs/>
                <w:color w:val="auto"/>
                <w:sz w:val="22"/>
                <w:szCs w:val="22"/>
              </w:rPr>
              <w:t>单价限价</w:t>
            </w:r>
          </w:p>
          <w:p w:rsidR="008A759E" w:rsidRDefault="00E746F5">
            <w:pPr>
              <w:tabs>
                <w:tab w:val="left" w:pos="851"/>
                <w:tab w:val="left" w:pos="5633"/>
                <w:tab w:val="left" w:pos="8280"/>
              </w:tabs>
              <w:jc w:val="center"/>
              <w:rPr>
                <w:rFonts w:ascii="宋体" w:hAnsi="宋体" w:cs="宋体"/>
                <w:b/>
                <w:bCs/>
                <w:color w:val="auto"/>
                <w:sz w:val="22"/>
                <w:szCs w:val="22"/>
              </w:rPr>
            </w:pPr>
            <w:r>
              <w:rPr>
                <w:rFonts w:ascii="宋体" w:eastAsia="宋体" w:hAnsi="宋体" w:cs="宋体" w:hint="eastAsia"/>
                <w:b/>
                <w:bCs/>
                <w:color w:val="auto"/>
                <w:sz w:val="22"/>
                <w:szCs w:val="22"/>
              </w:rPr>
              <w:t>（万元）</w:t>
            </w:r>
          </w:p>
        </w:tc>
        <w:tc>
          <w:tcPr>
            <w:tcW w:w="1440" w:type="dxa"/>
            <w:tcBorders>
              <w:top w:val="single" w:sz="4" w:space="0" w:color="000000"/>
              <w:left w:val="single" w:sz="4" w:space="0" w:color="000000"/>
              <w:bottom w:val="single" w:sz="4" w:space="0" w:color="auto"/>
              <w:right w:val="single" w:sz="4" w:space="0" w:color="000000"/>
            </w:tcBorders>
            <w:vAlign w:val="center"/>
          </w:tcPr>
          <w:p w:rsidR="008A759E" w:rsidRDefault="00E746F5">
            <w:pPr>
              <w:tabs>
                <w:tab w:val="left" w:pos="851"/>
                <w:tab w:val="left" w:pos="5633"/>
                <w:tab w:val="left" w:pos="8280"/>
              </w:tabs>
              <w:jc w:val="center"/>
              <w:rPr>
                <w:rFonts w:ascii="宋体" w:hAnsi="宋体" w:cs="宋体"/>
                <w:b/>
                <w:bCs/>
                <w:color w:val="auto"/>
                <w:sz w:val="22"/>
                <w:szCs w:val="22"/>
              </w:rPr>
            </w:pPr>
            <w:r>
              <w:rPr>
                <w:rFonts w:ascii="宋体" w:eastAsia="宋体" w:hAnsi="宋体" w:cs="宋体" w:hint="eastAsia"/>
                <w:b/>
                <w:bCs/>
                <w:color w:val="auto"/>
                <w:sz w:val="22"/>
                <w:szCs w:val="22"/>
              </w:rPr>
              <w:t>最高限价</w:t>
            </w:r>
          </w:p>
          <w:p w:rsidR="008A759E" w:rsidRDefault="00E746F5">
            <w:pPr>
              <w:tabs>
                <w:tab w:val="left" w:pos="851"/>
                <w:tab w:val="left" w:pos="5633"/>
                <w:tab w:val="left" w:pos="8280"/>
              </w:tabs>
              <w:jc w:val="center"/>
              <w:rPr>
                <w:rFonts w:ascii="宋体" w:hAnsi="宋体" w:cs="宋体"/>
                <w:b/>
                <w:bCs/>
                <w:color w:val="auto"/>
                <w:sz w:val="22"/>
                <w:szCs w:val="22"/>
              </w:rPr>
            </w:pPr>
            <w:r>
              <w:rPr>
                <w:rFonts w:ascii="宋体" w:eastAsia="宋体" w:hAnsi="宋体" w:cs="宋体" w:hint="eastAsia"/>
                <w:b/>
                <w:bCs/>
                <w:color w:val="auto"/>
                <w:sz w:val="22"/>
                <w:szCs w:val="22"/>
              </w:rPr>
              <w:t>（万元）</w:t>
            </w:r>
          </w:p>
        </w:tc>
        <w:tc>
          <w:tcPr>
            <w:tcW w:w="1953" w:type="dxa"/>
            <w:tcBorders>
              <w:top w:val="single" w:sz="4" w:space="0" w:color="000000"/>
              <w:left w:val="single" w:sz="4" w:space="0" w:color="000000"/>
              <w:bottom w:val="single" w:sz="4" w:space="0" w:color="auto"/>
              <w:right w:val="single" w:sz="4" w:space="0" w:color="000000"/>
            </w:tcBorders>
            <w:vAlign w:val="center"/>
          </w:tcPr>
          <w:p w:rsidR="008A759E" w:rsidRDefault="00E746F5">
            <w:pPr>
              <w:tabs>
                <w:tab w:val="left" w:pos="851"/>
                <w:tab w:val="left" w:pos="5633"/>
                <w:tab w:val="left" w:pos="8280"/>
              </w:tabs>
              <w:jc w:val="center"/>
              <w:rPr>
                <w:rFonts w:ascii="宋体" w:eastAsia="宋体" w:hAnsi="宋体" w:cs="宋体"/>
                <w:b/>
                <w:bCs/>
                <w:color w:val="auto"/>
                <w:sz w:val="22"/>
                <w:szCs w:val="22"/>
              </w:rPr>
            </w:pPr>
            <w:r>
              <w:rPr>
                <w:rFonts w:ascii="宋体" w:eastAsia="宋体" w:hAnsi="宋体" w:cs="宋体" w:hint="eastAsia"/>
                <w:b/>
                <w:bCs/>
                <w:color w:val="auto"/>
                <w:sz w:val="22"/>
                <w:szCs w:val="22"/>
              </w:rPr>
              <w:t>备注</w:t>
            </w:r>
          </w:p>
        </w:tc>
      </w:tr>
      <w:tr w:rsidR="008A759E">
        <w:trPr>
          <w:trHeight w:val="943"/>
          <w:jc w:val="center"/>
        </w:trPr>
        <w:tc>
          <w:tcPr>
            <w:tcW w:w="645" w:type="dxa"/>
            <w:vMerge w:val="restart"/>
            <w:tcBorders>
              <w:top w:val="single" w:sz="4" w:space="0" w:color="auto"/>
              <w:left w:val="single" w:sz="4" w:space="0" w:color="auto"/>
              <w:bottom w:val="single" w:sz="4" w:space="0" w:color="auto"/>
              <w:right w:val="single" w:sz="4" w:space="0" w:color="auto"/>
            </w:tcBorders>
            <w:vAlign w:val="center"/>
          </w:tcPr>
          <w:p w:rsidR="008A759E" w:rsidRDefault="00E746F5">
            <w:pPr>
              <w:tabs>
                <w:tab w:val="left" w:pos="851"/>
                <w:tab w:val="left" w:pos="5633"/>
                <w:tab w:val="left" w:pos="8280"/>
              </w:tabs>
              <w:jc w:val="center"/>
              <w:rPr>
                <w:rFonts w:ascii="宋体" w:eastAsia="宋体" w:hAnsi="宋体" w:cs="宋体"/>
                <w:color w:val="auto"/>
                <w:sz w:val="22"/>
                <w:szCs w:val="22"/>
              </w:rPr>
            </w:pPr>
            <w:r>
              <w:rPr>
                <w:rFonts w:ascii="宋体" w:eastAsia="宋体" w:hAnsi="宋体" w:cs="宋体" w:hint="eastAsia"/>
                <w:color w:val="auto"/>
                <w:sz w:val="22"/>
                <w:szCs w:val="22"/>
              </w:rPr>
              <w:t>1</w:t>
            </w:r>
          </w:p>
        </w:tc>
        <w:tc>
          <w:tcPr>
            <w:tcW w:w="2030" w:type="dxa"/>
            <w:tcBorders>
              <w:top w:val="single" w:sz="4" w:space="0" w:color="000000"/>
              <w:left w:val="single" w:sz="4" w:space="0" w:color="auto"/>
              <w:bottom w:val="single" w:sz="4" w:space="0" w:color="000000"/>
              <w:right w:val="single" w:sz="4" w:space="0" w:color="auto"/>
            </w:tcBorders>
            <w:vAlign w:val="center"/>
          </w:tcPr>
          <w:p w:rsidR="008A759E" w:rsidRDefault="00E746F5">
            <w:pPr>
              <w:tabs>
                <w:tab w:val="left" w:pos="851"/>
                <w:tab w:val="left" w:pos="5633"/>
                <w:tab w:val="left" w:pos="8280"/>
              </w:tabs>
              <w:jc w:val="center"/>
              <w:rPr>
                <w:rFonts w:ascii="宋体" w:eastAsia="宋体" w:hAnsi="宋体" w:cs="宋体"/>
                <w:color w:val="auto"/>
                <w:kern w:val="2"/>
                <w:sz w:val="22"/>
                <w:szCs w:val="22"/>
              </w:rPr>
            </w:pPr>
            <w:r>
              <w:rPr>
                <w:rFonts w:ascii="宋体" w:eastAsia="宋体" w:hAnsi="宋体" w:cs="宋体" w:hint="eastAsia"/>
                <w:color w:val="auto"/>
                <w:sz w:val="22"/>
                <w:szCs w:val="22"/>
              </w:rPr>
              <w:t>立式加工中心</w:t>
            </w:r>
          </w:p>
        </w:tc>
        <w:tc>
          <w:tcPr>
            <w:tcW w:w="752" w:type="dxa"/>
            <w:tcBorders>
              <w:top w:val="single" w:sz="4" w:space="0" w:color="auto"/>
              <w:left w:val="single" w:sz="4" w:space="0" w:color="auto"/>
              <w:bottom w:val="single" w:sz="4" w:space="0" w:color="auto"/>
              <w:right w:val="single" w:sz="4" w:space="0" w:color="auto"/>
            </w:tcBorders>
            <w:vAlign w:val="center"/>
          </w:tcPr>
          <w:p w:rsidR="008A759E" w:rsidRDefault="00E746F5">
            <w:pPr>
              <w:tabs>
                <w:tab w:val="left" w:pos="851"/>
                <w:tab w:val="left" w:pos="5633"/>
                <w:tab w:val="left" w:pos="8280"/>
              </w:tabs>
              <w:jc w:val="center"/>
              <w:rPr>
                <w:rFonts w:ascii="宋体" w:eastAsia="宋体" w:hAnsi="宋体" w:cs="宋体"/>
                <w:color w:val="auto"/>
                <w:kern w:val="2"/>
                <w:sz w:val="22"/>
                <w:szCs w:val="22"/>
              </w:rPr>
            </w:pPr>
            <w:r>
              <w:rPr>
                <w:rFonts w:ascii="宋体" w:hAnsi="宋体" w:cs="宋体" w:hint="eastAsia"/>
                <w:color w:val="auto"/>
                <w:sz w:val="22"/>
                <w:szCs w:val="22"/>
              </w:rPr>
              <w:t>4</w:t>
            </w:r>
          </w:p>
        </w:tc>
        <w:tc>
          <w:tcPr>
            <w:tcW w:w="955" w:type="dxa"/>
            <w:tcBorders>
              <w:top w:val="single" w:sz="4" w:space="0" w:color="auto"/>
              <w:left w:val="single" w:sz="4" w:space="0" w:color="auto"/>
              <w:bottom w:val="single" w:sz="4" w:space="0" w:color="auto"/>
              <w:right w:val="single" w:sz="4" w:space="0" w:color="auto"/>
            </w:tcBorders>
            <w:vAlign w:val="center"/>
          </w:tcPr>
          <w:p w:rsidR="008A759E" w:rsidRDefault="00E746F5">
            <w:pPr>
              <w:tabs>
                <w:tab w:val="left" w:pos="851"/>
                <w:tab w:val="left" w:pos="5633"/>
                <w:tab w:val="left" w:pos="8280"/>
              </w:tabs>
              <w:jc w:val="center"/>
              <w:rPr>
                <w:rFonts w:ascii="宋体" w:eastAsia="宋体" w:hAnsi="宋体" w:cs="宋体"/>
                <w:color w:val="auto"/>
                <w:kern w:val="2"/>
                <w:sz w:val="22"/>
                <w:szCs w:val="22"/>
              </w:rPr>
            </w:pPr>
            <w:r>
              <w:rPr>
                <w:rFonts w:ascii="宋体" w:eastAsia="宋体" w:hAnsi="宋体" w:cs="宋体" w:hint="eastAsia"/>
                <w:color w:val="auto"/>
                <w:sz w:val="22"/>
                <w:szCs w:val="22"/>
              </w:rPr>
              <w:t>台</w:t>
            </w:r>
            <w:r>
              <w:rPr>
                <w:rFonts w:ascii="宋体" w:hAnsi="宋体" w:cs="宋体" w:hint="eastAsia"/>
                <w:color w:val="auto"/>
                <w:sz w:val="22"/>
                <w:szCs w:val="22"/>
              </w:rPr>
              <w:t>/</w:t>
            </w:r>
            <w:r>
              <w:rPr>
                <w:rFonts w:ascii="宋体" w:eastAsia="宋体" w:hAnsi="宋体" w:cs="宋体" w:hint="eastAsia"/>
                <w:color w:val="auto"/>
                <w:sz w:val="22"/>
                <w:szCs w:val="22"/>
              </w:rPr>
              <w:t>套</w:t>
            </w:r>
          </w:p>
        </w:tc>
        <w:tc>
          <w:tcPr>
            <w:tcW w:w="1440" w:type="dxa"/>
            <w:vMerge w:val="restart"/>
            <w:tcBorders>
              <w:top w:val="single" w:sz="4" w:space="0" w:color="auto"/>
              <w:left w:val="single" w:sz="4" w:space="0" w:color="auto"/>
              <w:right w:val="single" w:sz="4" w:space="0" w:color="auto"/>
            </w:tcBorders>
            <w:vAlign w:val="center"/>
          </w:tcPr>
          <w:p w:rsidR="008A759E" w:rsidRDefault="00E746F5">
            <w:pPr>
              <w:tabs>
                <w:tab w:val="left" w:pos="851"/>
                <w:tab w:val="left" w:pos="5633"/>
                <w:tab w:val="left" w:pos="8280"/>
              </w:tabs>
              <w:jc w:val="center"/>
              <w:rPr>
                <w:rFonts w:ascii="宋体" w:eastAsia="宋体" w:hAnsi="宋体" w:cs="宋体"/>
                <w:color w:val="auto"/>
                <w:kern w:val="2"/>
                <w:sz w:val="22"/>
                <w:szCs w:val="22"/>
              </w:rPr>
            </w:pPr>
            <w:r>
              <w:rPr>
                <w:rFonts w:ascii="宋体" w:hAnsi="宋体" w:cs="宋体" w:hint="eastAsia"/>
                <w:color w:val="auto"/>
                <w:sz w:val="22"/>
                <w:szCs w:val="22"/>
              </w:rPr>
              <w:t>31</w:t>
            </w:r>
          </w:p>
        </w:tc>
        <w:tc>
          <w:tcPr>
            <w:tcW w:w="1440" w:type="dxa"/>
            <w:vMerge w:val="restart"/>
            <w:tcBorders>
              <w:top w:val="single" w:sz="4" w:space="0" w:color="auto"/>
              <w:left w:val="single" w:sz="4" w:space="0" w:color="auto"/>
              <w:right w:val="single" w:sz="4" w:space="0" w:color="auto"/>
            </w:tcBorders>
            <w:vAlign w:val="center"/>
          </w:tcPr>
          <w:p w:rsidR="008A759E" w:rsidRDefault="00E746F5">
            <w:pPr>
              <w:tabs>
                <w:tab w:val="left" w:pos="851"/>
                <w:tab w:val="left" w:pos="5633"/>
                <w:tab w:val="left" w:pos="8280"/>
              </w:tabs>
              <w:jc w:val="center"/>
              <w:rPr>
                <w:rFonts w:ascii="宋体" w:eastAsia="宋体" w:hAnsi="宋体" w:cs="宋体"/>
                <w:color w:val="auto"/>
                <w:kern w:val="2"/>
                <w:sz w:val="22"/>
                <w:szCs w:val="22"/>
              </w:rPr>
            </w:pPr>
            <w:r>
              <w:rPr>
                <w:rFonts w:ascii="宋体" w:eastAsia="宋体" w:hAnsi="宋体" w:cs="宋体" w:hint="eastAsia"/>
                <w:color w:val="auto"/>
                <w:kern w:val="2"/>
                <w:sz w:val="22"/>
                <w:szCs w:val="22"/>
              </w:rPr>
              <w:t>124</w:t>
            </w:r>
          </w:p>
        </w:tc>
        <w:tc>
          <w:tcPr>
            <w:tcW w:w="1953" w:type="dxa"/>
            <w:vMerge w:val="restart"/>
            <w:tcBorders>
              <w:top w:val="single" w:sz="4" w:space="0" w:color="auto"/>
              <w:left w:val="single" w:sz="4" w:space="0" w:color="auto"/>
              <w:right w:val="single" w:sz="4" w:space="0" w:color="auto"/>
            </w:tcBorders>
            <w:vAlign w:val="center"/>
          </w:tcPr>
          <w:p w:rsidR="008A759E" w:rsidRDefault="00E746F5">
            <w:pPr>
              <w:tabs>
                <w:tab w:val="left" w:pos="851"/>
                <w:tab w:val="left" w:pos="5633"/>
                <w:tab w:val="left" w:pos="8280"/>
              </w:tabs>
              <w:jc w:val="center"/>
              <w:rPr>
                <w:rFonts w:ascii="宋体" w:eastAsia="宋体" w:hAnsi="宋体" w:cs="宋体"/>
                <w:color w:val="auto"/>
                <w:kern w:val="2"/>
                <w:sz w:val="22"/>
                <w:szCs w:val="22"/>
              </w:rPr>
            </w:pPr>
            <w:r>
              <w:rPr>
                <w:rFonts w:ascii="宋体" w:eastAsia="宋体" w:hAnsi="宋体" w:cs="宋体" w:hint="eastAsia"/>
                <w:color w:val="auto"/>
                <w:sz w:val="22"/>
                <w:szCs w:val="22"/>
              </w:rPr>
              <w:t>含附件</w:t>
            </w:r>
          </w:p>
        </w:tc>
      </w:tr>
      <w:tr w:rsidR="008A759E">
        <w:trPr>
          <w:trHeight w:val="953"/>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8A759E" w:rsidRDefault="008A759E">
            <w:pPr>
              <w:tabs>
                <w:tab w:val="left" w:pos="851"/>
                <w:tab w:val="left" w:pos="5633"/>
                <w:tab w:val="left" w:pos="8280"/>
              </w:tabs>
              <w:jc w:val="center"/>
              <w:rPr>
                <w:rFonts w:ascii="宋体" w:hAnsi="宋体" w:cs="宋体"/>
                <w:color w:val="auto"/>
                <w:sz w:val="22"/>
                <w:szCs w:val="22"/>
              </w:rPr>
            </w:pPr>
          </w:p>
        </w:tc>
        <w:tc>
          <w:tcPr>
            <w:tcW w:w="2030" w:type="dxa"/>
            <w:tcBorders>
              <w:top w:val="single" w:sz="4" w:space="0" w:color="000000"/>
              <w:left w:val="single" w:sz="4" w:space="0" w:color="auto"/>
              <w:bottom w:val="single" w:sz="4" w:space="0" w:color="000000"/>
              <w:right w:val="single" w:sz="4" w:space="0" w:color="auto"/>
            </w:tcBorders>
            <w:vAlign w:val="center"/>
          </w:tcPr>
          <w:p w:rsidR="008A759E" w:rsidRDefault="00E746F5">
            <w:pPr>
              <w:tabs>
                <w:tab w:val="left" w:pos="851"/>
                <w:tab w:val="left" w:pos="5633"/>
                <w:tab w:val="left" w:pos="8280"/>
              </w:tabs>
              <w:jc w:val="center"/>
              <w:rPr>
                <w:rFonts w:ascii="宋体" w:eastAsia="宋体" w:hAnsi="宋体" w:cs="宋体"/>
                <w:color w:val="auto"/>
                <w:sz w:val="22"/>
                <w:szCs w:val="22"/>
              </w:rPr>
            </w:pPr>
            <w:r>
              <w:rPr>
                <w:rFonts w:ascii="宋体" w:eastAsia="宋体" w:hAnsi="宋体" w:cs="宋体" w:hint="eastAsia"/>
                <w:color w:val="auto"/>
                <w:sz w:val="22"/>
                <w:szCs w:val="22"/>
              </w:rPr>
              <w:t>附件</w:t>
            </w:r>
          </w:p>
        </w:tc>
        <w:tc>
          <w:tcPr>
            <w:tcW w:w="752" w:type="dxa"/>
            <w:tcBorders>
              <w:top w:val="single" w:sz="4" w:space="0" w:color="auto"/>
              <w:left w:val="single" w:sz="4" w:space="0" w:color="auto"/>
              <w:bottom w:val="single" w:sz="4" w:space="0" w:color="auto"/>
              <w:right w:val="single" w:sz="4" w:space="0" w:color="auto"/>
            </w:tcBorders>
            <w:vAlign w:val="center"/>
          </w:tcPr>
          <w:p w:rsidR="008A759E" w:rsidRDefault="00E746F5">
            <w:pPr>
              <w:tabs>
                <w:tab w:val="left" w:pos="851"/>
                <w:tab w:val="left" w:pos="5633"/>
                <w:tab w:val="left" w:pos="8280"/>
              </w:tabs>
              <w:jc w:val="center"/>
              <w:rPr>
                <w:rFonts w:ascii="宋体" w:hAnsi="宋体" w:cs="宋体"/>
                <w:color w:val="auto"/>
                <w:sz w:val="22"/>
                <w:szCs w:val="22"/>
              </w:rPr>
            </w:pPr>
            <w:r>
              <w:rPr>
                <w:rFonts w:ascii="宋体" w:hAnsi="宋体" w:cs="宋体" w:hint="eastAsia"/>
                <w:color w:val="auto"/>
                <w:sz w:val="22"/>
                <w:szCs w:val="22"/>
              </w:rPr>
              <w:t>1</w:t>
            </w:r>
          </w:p>
        </w:tc>
        <w:tc>
          <w:tcPr>
            <w:tcW w:w="955" w:type="dxa"/>
            <w:tcBorders>
              <w:top w:val="single" w:sz="4" w:space="0" w:color="auto"/>
              <w:left w:val="single" w:sz="4" w:space="0" w:color="auto"/>
              <w:bottom w:val="single" w:sz="4" w:space="0" w:color="auto"/>
              <w:right w:val="single" w:sz="4" w:space="0" w:color="auto"/>
            </w:tcBorders>
            <w:vAlign w:val="center"/>
          </w:tcPr>
          <w:p w:rsidR="008A759E" w:rsidRDefault="00E746F5">
            <w:pPr>
              <w:tabs>
                <w:tab w:val="left" w:pos="851"/>
                <w:tab w:val="left" w:pos="5633"/>
                <w:tab w:val="left" w:pos="8280"/>
              </w:tabs>
              <w:jc w:val="center"/>
              <w:rPr>
                <w:rFonts w:ascii="宋体" w:eastAsia="宋体" w:hAnsi="宋体" w:cs="宋体"/>
                <w:color w:val="auto"/>
                <w:sz w:val="22"/>
                <w:szCs w:val="22"/>
              </w:rPr>
            </w:pPr>
            <w:r>
              <w:rPr>
                <w:rFonts w:ascii="宋体" w:eastAsia="宋体" w:hAnsi="宋体" w:cs="宋体" w:hint="eastAsia"/>
                <w:color w:val="auto"/>
                <w:sz w:val="22"/>
                <w:szCs w:val="22"/>
              </w:rPr>
              <w:t>批</w:t>
            </w:r>
          </w:p>
        </w:tc>
        <w:tc>
          <w:tcPr>
            <w:tcW w:w="1440" w:type="dxa"/>
            <w:vMerge/>
            <w:tcBorders>
              <w:left w:val="single" w:sz="4" w:space="0" w:color="auto"/>
              <w:bottom w:val="single" w:sz="4" w:space="0" w:color="auto"/>
              <w:right w:val="single" w:sz="4" w:space="0" w:color="auto"/>
            </w:tcBorders>
            <w:vAlign w:val="center"/>
          </w:tcPr>
          <w:p w:rsidR="008A759E" w:rsidRDefault="008A759E">
            <w:pPr>
              <w:tabs>
                <w:tab w:val="left" w:pos="851"/>
                <w:tab w:val="left" w:pos="5633"/>
                <w:tab w:val="left" w:pos="8280"/>
              </w:tabs>
              <w:jc w:val="center"/>
              <w:rPr>
                <w:rFonts w:ascii="宋体" w:hAnsi="宋体" w:cs="宋体"/>
                <w:color w:val="auto"/>
                <w:sz w:val="22"/>
                <w:szCs w:val="22"/>
              </w:rPr>
            </w:pPr>
          </w:p>
        </w:tc>
        <w:tc>
          <w:tcPr>
            <w:tcW w:w="1440" w:type="dxa"/>
            <w:vMerge/>
            <w:tcBorders>
              <w:left w:val="single" w:sz="4" w:space="0" w:color="auto"/>
              <w:bottom w:val="single" w:sz="4" w:space="0" w:color="auto"/>
              <w:right w:val="single" w:sz="4" w:space="0" w:color="auto"/>
            </w:tcBorders>
            <w:vAlign w:val="center"/>
          </w:tcPr>
          <w:p w:rsidR="008A759E" w:rsidRDefault="008A759E">
            <w:pPr>
              <w:tabs>
                <w:tab w:val="left" w:pos="851"/>
                <w:tab w:val="left" w:pos="5633"/>
                <w:tab w:val="left" w:pos="8280"/>
              </w:tabs>
              <w:jc w:val="center"/>
              <w:rPr>
                <w:rFonts w:ascii="宋体" w:hAnsi="宋体" w:cs="宋体"/>
                <w:color w:val="auto"/>
                <w:sz w:val="22"/>
                <w:szCs w:val="22"/>
              </w:rPr>
            </w:pPr>
          </w:p>
        </w:tc>
        <w:tc>
          <w:tcPr>
            <w:tcW w:w="1953" w:type="dxa"/>
            <w:vMerge/>
            <w:tcBorders>
              <w:left w:val="single" w:sz="4" w:space="0" w:color="auto"/>
              <w:bottom w:val="single" w:sz="4" w:space="0" w:color="auto"/>
              <w:right w:val="single" w:sz="4" w:space="0" w:color="auto"/>
            </w:tcBorders>
            <w:vAlign w:val="center"/>
          </w:tcPr>
          <w:p w:rsidR="008A759E" w:rsidRDefault="008A759E">
            <w:pPr>
              <w:tabs>
                <w:tab w:val="left" w:pos="851"/>
                <w:tab w:val="left" w:pos="5633"/>
                <w:tab w:val="left" w:pos="8280"/>
              </w:tabs>
              <w:jc w:val="center"/>
              <w:rPr>
                <w:rFonts w:ascii="宋体" w:hAnsi="宋体" w:cs="宋体"/>
                <w:color w:val="auto"/>
                <w:sz w:val="22"/>
                <w:szCs w:val="22"/>
              </w:rPr>
            </w:pPr>
          </w:p>
        </w:tc>
      </w:tr>
    </w:tbl>
    <w:p w:rsidR="008A759E" w:rsidRDefault="008A759E">
      <w:pPr>
        <w:spacing w:after="120"/>
        <w:ind w:left="420" w:firstLine="420"/>
        <w:rPr>
          <w:rFonts w:ascii="Times New Roman"/>
          <w:szCs w:val="20"/>
        </w:rPr>
      </w:pPr>
    </w:p>
    <w:p w:rsidR="008A759E" w:rsidRDefault="00E746F5">
      <w:pPr>
        <w:numPr>
          <w:ilvl w:val="0"/>
          <w:numId w:val="1"/>
        </w:numPr>
        <w:spacing w:line="360" w:lineRule="auto"/>
        <w:ind w:left="422"/>
        <w:rPr>
          <w:rFonts w:ascii="宋体" w:hAnsi="宋体"/>
          <w:b/>
          <w:bCs/>
        </w:rPr>
      </w:pPr>
      <w:r>
        <w:rPr>
          <w:rFonts w:ascii="宋体" w:eastAsia="宋体" w:hAnsi="宋体" w:cs="宋体" w:hint="eastAsia"/>
          <w:b/>
          <w:bCs/>
        </w:rPr>
        <w:t>技术参数及配置需求</w:t>
      </w:r>
    </w:p>
    <w:p w:rsidR="008A759E" w:rsidRDefault="00E746F5">
      <w:pPr>
        <w:spacing w:line="360" w:lineRule="auto"/>
        <w:ind w:firstLineChars="200" w:firstLine="440"/>
        <w:rPr>
          <w:rFonts w:hAnsi="宋体" w:cs="宋体"/>
          <w:bCs/>
          <w:color w:val="auto"/>
          <w:sz w:val="24"/>
        </w:rPr>
      </w:pPr>
      <w:r>
        <w:rPr>
          <w:rFonts w:ascii="宋体" w:eastAsia="宋体" w:hAnsi="宋体" w:cs="宋体" w:hint="eastAsia"/>
          <w:bCs/>
          <w:color w:val="auto"/>
          <w:sz w:val="22"/>
          <w:szCs w:val="22"/>
        </w:rPr>
        <w:t>以下技术要求为基本要求，投标人应根据拟投产品实际情况提供准确技术参数和性能指标、功能配置，不得仅简单的对采购人明确的技术参数进行复制。带</w:t>
      </w:r>
      <w:r>
        <w:rPr>
          <w:bCs/>
          <w:color w:val="auto"/>
          <w:sz w:val="22"/>
          <w:szCs w:val="22"/>
        </w:rPr>
        <w:t>“</w:t>
      </w:r>
      <w:r>
        <w:rPr>
          <w:rFonts w:ascii="宋体" w:eastAsia="宋体" w:hAnsi="宋体" w:cs="宋体" w:hint="eastAsia"/>
          <w:bCs/>
          <w:color w:val="auto"/>
          <w:sz w:val="22"/>
          <w:szCs w:val="22"/>
        </w:rPr>
        <w:t>★</w:t>
      </w:r>
      <w:r>
        <w:rPr>
          <w:bCs/>
          <w:color w:val="auto"/>
          <w:sz w:val="22"/>
          <w:szCs w:val="22"/>
        </w:rPr>
        <w:t>”</w:t>
      </w:r>
      <w:r>
        <w:rPr>
          <w:rFonts w:ascii="宋体" w:eastAsia="宋体" w:hAnsi="宋体" w:cs="宋体" w:hint="eastAsia"/>
          <w:bCs/>
          <w:color w:val="auto"/>
          <w:sz w:val="22"/>
          <w:szCs w:val="22"/>
        </w:rPr>
        <w:t>指标为实质性要求条款，带</w:t>
      </w:r>
      <w:r>
        <w:rPr>
          <w:bCs/>
          <w:color w:val="auto"/>
          <w:sz w:val="22"/>
          <w:szCs w:val="22"/>
        </w:rPr>
        <w:t>“▲”</w:t>
      </w:r>
      <w:r>
        <w:rPr>
          <w:rFonts w:ascii="宋体" w:eastAsia="宋体" w:hAnsi="宋体" w:cs="宋体" w:hint="eastAsia"/>
          <w:bCs/>
          <w:color w:val="auto"/>
          <w:sz w:val="22"/>
          <w:szCs w:val="22"/>
        </w:rPr>
        <w:t>指标为重点审查条款，不能满足将作相应扣分。</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057"/>
        <w:gridCol w:w="900"/>
        <w:gridCol w:w="269"/>
        <w:gridCol w:w="1171"/>
        <w:gridCol w:w="34"/>
        <w:gridCol w:w="4379"/>
        <w:gridCol w:w="756"/>
      </w:tblGrid>
      <w:tr w:rsidR="008A759E">
        <w:trPr>
          <w:trHeight w:val="437"/>
          <w:jc w:val="center"/>
        </w:trPr>
        <w:tc>
          <w:tcPr>
            <w:tcW w:w="650" w:type="dxa"/>
            <w:vAlign w:val="center"/>
          </w:tcPr>
          <w:p w:rsidR="008A759E" w:rsidRDefault="00E746F5">
            <w:pPr>
              <w:jc w:val="center"/>
              <w:rPr>
                <w:rFonts w:asciiTheme="minorEastAsia" w:eastAsiaTheme="minorEastAsia" w:hAnsiTheme="minorEastAsia" w:cs="宋体"/>
                <w:b/>
                <w:bCs/>
                <w:color w:val="auto"/>
              </w:rPr>
            </w:pPr>
            <w:r>
              <w:rPr>
                <w:rFonts w:asciiTheme="minorEastAsia" w:eastAsiaTheme="minorEastAsia" w:hAnsiTheme="minorEastAsia" w:cs="宋体" w:hint="eastAsia"/>
                <w:b/>
                <w:bCs/>
                <w:color w:val="auto"/>
              </w:rPr>
              <w:t>名称</w:t>
            </w:r>
          </w:p>
        </w:tc>
        <w:tc>
          <w:tcPr>
            <w:tcW w:w="8566" w:type="dxa"/>
            <w:gridSpan w:val="7"/>
            <w:vAlign w:val="center"/>
          </w:tcPr>
          <w:p w:rsidR="008A759E" w:rsidRDefault="00E746F5">
            <w:pPr>
              <w:jc w:val="center"/>
              <w:rPr>
                <w:rFonts w:asciiTheme="minorEastAsia" w:eastAsiaTheme="minorEastAsia" w:hAnsiTheme="minorEastAsia" w:cs="宋体"/>
                <w:b/>
                <w:bCs/>
                <w:color w:val="auto"/>
              </w:rPr>
            </w:pPr>
            <w:r>
              <w:rPr>
                <w:rFonts w:asciiTheme="minorEastAsia" w:eastAsiaTheme="minorEastAsia" w:hAnsiTheme="minorEastAsia" w:cs="宋体" w:hint="eastAsia"/>
                <w:b/>
                <w:bCs/>
                <w:color w:val="auto"/>
              </w:rPr>
              <w:t>招标参数要求</w:t>
            </w:r>
          </w:p>
        </w:tc>
      </w:tr>
      <w:tr w:rsidR="008A759E">
        <w:trPr>
          <w:jc w:val="center"/>
        </w:trPr>
        <w:tc>
          <w:tcPr>
            <w:tcW w:w="650" w:type="dxa"/>
            <w:vMerge w:val="restart"/>
            <w:vAlign w:val="center"/>
          </w:tcPr>
          <w:p w:rsidR="008A759E" w:rsidRDefault="00E746F5">
            <w:pPr>
              <w:jc w:val="center"/>
              <w:rPr>
                <w:rFonts w:asciiTheme="minorEastAsia" w:eastAsiaTheme="minorEastAsia" w:hAnsiTheme="minorEastAsia" w:cs="宋体"/>
              </w:rPr>
            </w:pPr>
            <w:r>
              <w:rPr>
                <w:rFonts w:asciiTheme="minorEastAsia" w:eastAsiaTheme="minorEastAsia" w:hAnsiTheme="minorEastAsia" w:cs="宋体" w:hint="eastAsia"/>
              </w:rPr>
              <w:t>立式加工中心</w:t>
            </w:r>
            <w:r>
              <w:rPr>
                <w:rFonts w:asciiTheme="minorEastAsia" w:eastAsiaTheme="minorEastAsia" w:hAnsiTheme="minorEastAsia" w:cs="宋体" w:hint="eastAsia"/>
                <w:b/>
                <w:bCs/>
              </w:rPr>
              <w:t>（核心产品）</w:t>
            </w:r>
          </w:p>
        </w:tc>
        <w:tc>
          <w:tcPr>
            <w:tcW w:w="1057" w:type="dxa"/>
            <w:vMerge w:val="restart"/>
            <w:vAlign w:val="center"/>
          </w:tcPr>
          <w:p w:rsidR="008A759E" w:rsidRDefault="00E746F5">
            <w:pPr>
              <w:jc w:val="center"/>
              <w:rPr>
                <w:rFonts w:asciiTheme="minorEastAsia" w:eastAsiaTheme="minorEastAsia" w:hAnsiTheme="minorEastAsia" w:cs="宋体"/>
              </w:rPr>
            </w:pPr>
            <w:r>
              <w:rPr>
                <w:rFonts w:asciiTheme="minorEastAsia" w:eastAsiaTheme="minorEastAsia" w:hAnsiTheme="minorEastAsia" w:cs="宋体" w:hint="eastAsia"/>
                <w:kern w:val="2"/>
              </w:rPr>
              <w:t>设备结构要求</w:t>
            </w:r>
          </w:p>
        </w:tc>
        <w:tc>
          <w:tcPr>
            <w:tcW w:w="7509" w:type="dxa"/>
            <w:gridSpan w:val="6"/>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机床床体采用高强度铸铁铸造而成，铸件结构经过机床动力学分析和有限元分析，合理搭配加强筋结构、组织稳定，永久确保品质。保证了基础件的高刚性。宽实的机床床体结构，负荷全支撑的十字滑台可确保加工时的重负载能力。</w:t>
            </w:r>
          </w:p>
        </w:tc>
      </w:tr>
      <w:tr w:rsidR="008A759E">
        <w:trPr>
          <w:jc w:val="center"/>
        </w:trPr>
        <w:tc>
          <w:tcPr>
            <w:tcW w:w="650" w:type="dxa"/>
            <w:vMerge/>
            <w:vAlign w:val="center"/>
          </w:tcPr>
          <w:p w:rsidR="008A759E" w:rsidRDefault="008A759E">
            <w:pPr>
              <w:jc w:val="center"/>
              <w:rPr>
                <w:rFonts w:asciiTheme="minorEastAsia" w:eastAsiaTheme="minorEastAsia" w:hAnsiTheme="minorEastAsia" w:cs="宋体"/>
              </w:rPr>
            </w:pPr>
          </w:p>
        </w:tc>
        <w:tc>
          <w:tcPr>
            <w:tcW w:w="1057" w:type="dxa"/>
            <w:vMerge/>
            <w:vAlign w:val="center"/>
          </w:tcPr>
          <w:p w:rsidR="008A759E" w:rsidRDefault="008A759E">
            <w:pPr>
              <w:jc w:val="center"/>
              <w:rPr>
                <w:rFonts w:asciiTheme="minorEastAsia" w:eastAsiaTheme="minorEastAsia" w:hAnsiTheme="minorEastAsia" w:cs="宋体"/>
                <w:kern w:val="2"/>
              </w:rPr>
            </w:pPr>
          </w:p>
        </w:tc>
        <w:tc>
          <w:tcPr>
            <w:tcW w:w="7509" w:type="dxa"/>
            <w:gridSpan w:val="6"/>
            <w:vAlign w:val="center"/>
          </w:tcPr>
          <w:p w:rsidR="008A759E" w:rsidRDefault="00E746F5">
            <w:pPr>
              <w:spacing w:line="240" w:lineRule="atLeast"/>
              <w:rPr>
                <w:rFonts w:asciiTheme="minorEastAsia" w:eastAsiaTheme="minorEastAsia" w:hAnsiTheme="minorEastAsia"/>
              </w:rPr>
            </w:pPr>
            <w:r>
              <w:rPr>
                <w:rFonts w:asciiTheme="minorEastAsia" w:eastAsiaTheme="minorEastAsia" w:hAnsiTheme="minorEastAsia" w:cs="宋体" w:hint="eastAsia"/>
              </w:rPr>
              <w:t>机床立柱采用高强度铸铁铸造而成，铸件结构经过机床动力学分析和有限元分析，箱形腔立柱搭配合理的加强筋结构、组织稳定，保证了基础件的高刚性、确保加工时的重负载能力。搭配精密的研磨加工，组合出令人满意的精度品质。</w:t>
            </w:r>
          </w:p>
        </w:tc>
      </w:tr>
      <w:tr w:rsidR="008A759E">
        <w:trPr>
          <w:jc w:val="center"/>
        </w:trPr>
        <w:tc>
          <w:tcPr>
            <w:tcW w:w="650" w:type="dxa"/>
            <w:vMerge/>
            <w:vAlign w:val="center"/>
          </w:tcPr>
          <w:p w:rsidR="008A759E" w:rsidRDefault="008A759E">
            <w:pPr>
              <w:jc w:val="center"/>
              <w:rPr>
                <w:rFonts w:asciiTheme="minorEastAsia" w:eastAsiaTheme="minorEastAsia" w:hAnsiTheme="minorEastAsia" w:cs="宋体"/>
              </w:rPr>
            </w:pPr>
          </w:p>
        </w:tc>
        <w:tc>
          <w:tcPr>
            <w:tcW w:w="1057" w:type="dxa"/>
            <w:vMerge/>
            <w:vAlign w:val="center"/>
          </w:tcPr>
          <w:p w:rsidR="008A759E" w:rsidRDefault="008A759E">
            <w:pPr>
              <w:jc w:val="center"/>
              <w:rPr>
                <w:rFonts w:asciiTheme="minorEastAsia" w:eastAsiaTheme="minorEastAsia" w:hAnsiTheme="minorEastAsia" w:cs="宋体"/>
                <w:kern w:val="2"/>
              </w:rPr>
            </w:pPr>
          </w:p>
        </w:tc>
        <w:tc>
          <w:tcPr>
            <w:tcW w:w="7509" w:type="dxa"/>
            <w:gridSpan w:val="6"/>
            <w:vAlign w:val="center"/>
          </w:tcPr>
          <w:p w:rsidR="008A759E" w:rsidRDefault="00E746F5">
            <w:pPr>
              <w:spacing w:line="240" w:lineRule="atLeast"/>
              <w:rPr>
                <w:rFonts w:asciiTheme="minorEastAsia" w:eastAsiaTheme="minorEastAsia" w:hAnsiTheme="minorEastAsia"/>
              </w:rPr>
            </w:pPr>
            <w:r>
              <w:rPr>
                <w:rFonts w:asciiTheme="minorEastAsia" w:eastAsiaTheme="minorEastAsia" w:hAnsiTheme="minorEastAsia" w:cs="宋体" w:hint="eastAsia"/>
              </w:rPr>
              <w:t>主轴箱结构经有限元的结构静力学、动力学分析和拓扑分析，合理的结构设计和加强筋的搭配保证了箱体的高刚性。</w:t>
            </w:r>
          </w:p>
        </w:tc>
      </w:tr>
      <w:tr w:rsidR="008A759E">
        <w:trPr>
          <w:jc w:val="center"/>
        </w:trPr>
        <w:tc>
          <w:tcPr>
            <w:tcW w:w="650" w:type="dxa"/>
            <w:vMerge/>
            <w:vAlign w:val="center"/>
          </w:tcPr>
          <w:p w:rsidR="008A759E" w:rsidRDefault="008A759E">
            <w:pPr>
              <w:rPr>
                <w:rFonts w:asciiTheme="minorEastAsia" w:eastAsiaTheme="minorEastAsia" w:hAnsiTheme="minorEastAsia" w:cs="宋体"/>
              </w:rPr>
            </w:pPr>
          </w:p>
        </w:tc>
        <w:tc>
          <w:tcPr>
            <w:tcW w:w="1057" w:type="dxa"/>
            <w:vMerge/>
            <w:vAlign w:val="center"/>
          </w:tcPr>
          <w:p w:rsidR="008A759E" w:rsidRDefault="008A759E">
            <w:pPr>
              <w:rPr>
                <w:rFonts w:asciiTheme="minorEastAsia" w:eastAsiaTheme="minorEastAsia" w:hAnsiTheme="minorEastAsia" w:cs="宋体"/>
                <w:kern w:val="2"/>
              </w:rPr>
            </w:pPr>
          </w:p>
        </w:tc>
        <w:tc>
          <w:tcPr>
            <w:tcW w:w="7509" w:type="dxa"/>
            <w:gridSpan w:val="6"/>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主轴直联主轴：高速、高精密主轴通过无齿隙弹性联轴器直联驱动电机，转速可达</w:t>
            </w:r>
            <w:r>
              <w:rPr>
                <w:rFonts w:asciiTheme="minorEastAsia" w:eastAsiaTheme="minorEastAsia" w:hAnsiTheme="minorEastAsia" w:hint="eastAsia"/>
              </w:rPr>
              <w:t>12</w:t>
            </w:r>
            <w:r>
              <w:rPr>
                <w:rFonts w:asciiTheme="minorEastAsia" w:eastAsiaTheme="minorEastAsia" w:hAnsiTheme="minorEastAsia"/>
              </w:rPr>
              <w:t>000r/min</w:t>
            </w:r>
            <w:r>
              <w:rPr>
                <w:rFonts w:asciiTheme="minorEastAsia" w:eastAsiaTheme="minorEastAsia" w:hAnsiTheme="minorEastAsia" w:cs="宋体" w:hint="eastAsia"/>
              </w:rPr>
              <w:t>，高性能油脂润滑主轴轴承，经济的主轴头环喷冷却系统，有效地控制主轴高速温升。</w:t>
            </w:r>
          </w:p>
        </w:tc>
      </w:tr>
      <w:tr w:rsidR="008A759E">
        <w:trPr>
          <w:jc w:val="center"/>
        </w:trPr>
        <w:tc>
          <w:tcPr>
            <w:tcW w:w="650" w:type="dxa"/>
            <w:vMerge/>
            <w:vAlign w:val="center"/>
          </w:tcPr>
          <w:p w:rsidR="008A759E" w:rsidRDefault="008A759E">
            <w:pPr>
              <w:rPr>
                <w:rFonts w:asciiTheme="minorEastAsia" w:eastAsiaTheme="minorEastAsia" w:hAnsiTheme="minorEastAsia" w:cs="宋体"/>
              </w:rPr>
            </w:pPr>
          </w:p>
        </w:tc>
        <w:tc>
          <w:tcPr>
            <w:tcW w:w="1057" w:type="dxa"/>
            <w:vMerge/>
            <w:vAlign w:val="center"/>
          </w:tcPr>
          <w:p w:rsidR="008A759E" w:rsidRDefault="008A759E">
            <w:pPr>
              <w:rPr>
                <w:rFonts w:asciiTheme="minorEastAsia" w:eastAsiaTheme="minorEastAsia" w:hAnsiTheme="minorEastAsia" w:cs="宋体"/>
                <w:kern w:val="2"/>
              </w:rPr>
            </w:pPr>
          </w:p>
        </w:tc>
        <w:tc>
          <w:tcPr>
            <w:tcW w:w="7509" w:type="dxa"/>
            <w:gridSpan w:val="6"/>
            <w:vAlign w:val="center"/>
          </w:tcPr>
          <w:p w:rsidR="008A759E" w:rsidRDefault="00E746F5">
            <w:pPr>
              <w:rPr>
                <w:rFonts w:asciiTheme="minorEastAsia" w:eastAsiaTheme="minorEastAsia" w:hAnsiTheme="minorEastAsia" w:cs="宋体"/>
              </w:rPr>
            </w:pPr>
            <w:r>
              <w:rPr>
                <w:rFonts w:asciiTheme="minorEastAsia" w:eastAsiaTheme="minorEastAsia" w:hAnsiTheme="minorEastAsia" w:hint="eastAsia"/>
              </w:rPr>
              <w:t>X</w:t>
            </w:r>
            <w:r>
              <w:rPr>
                <w:rFonts w:asciiTheme="minorEastAsia" w:eastAsiaTheme="minorEastAsia" w:hAnsiTheme="minorEastAsia" w:cs="宋体" w:hint="eastAsia"/>
              </w:rPr>
              <w:t>、</w:t>
            </w:r>
            <w:r>
              <w:rPr>
                <w:rFonts w:asciiTheme="minorEastAsia" w:eastAsiaTheme="minorEastAsia" w:hAnsiTheme="minorEastAsia" w:hint="eastAsia"/>
              </w:rPr>
              <w:t>Y</w:t>
            </w:r>
            <w:r>
              <w:rPr>
                <w:rFonts w:asciiTheme="minorEastAsia" w:eastAsiaTheme="minorEastAsia" w:hAnsiTheme="minorEastAsia" w:cs="宋体" w:hint="eastAsia"/>
              </w:rPr>
              <w:t>、</w:t>
            </w:r>
            <w:r>
              <w:rPr>
                <w:rFonts w:asciiTheme="minorEastAsia" w:eastAsiaTheme="minorEastAsia" w:hAnsiTheme="minorEastAsia" w:hint="eastAsia"/>
              </w:rPr>
              <w:t>Z</w:t>
            </w:r>
            <w:r>
              <w:rPr>
                <w:rFonts w:asciiTheme="minorEastAsia" w:eastAsiaTheme="minorEastAsia" w:hAnsiTheme="minorEastAsia" w:cs="宋体" w:hint="eastAsia"/>
              </w:rPr>
              <w:t>轴进给采用直线导轨支撑，精度高，承载性能好，确保了机床的定位精度和重复定位精度。</w:t>
            </w:r>
          </w:p>
        </w:tc>
      </w:tr>
      <w:tr w:rsidR="008A759E">
        <w:trPr>
          <w:jc w:val="center"/>
        </w:trPr>
        <w:tc>
          <w:tcPr>
            <w:tcW w:w="650" w:type="dxa"/>
            <w:vMerge/>
            <w:vAlign w:val="center"/>
          </w:tcPr>
          <w:p w:rsidR="008A759E" w:rsidRDefault="008A759E">
            <w:pPr>
              <w:rPr>
                <w:rFonts w:asciiTheme="minorEastAsia" w:eastAsiaTheme="minorEastAsia" w:hAnsiTheme="minorEastAsia" w:cs="宋体"/>
              </w:rPr>
            </w:pPr>
          </w:p>
        </w:tc>
        <w:tc>
          <w:tcPr>
            <w:tcW w:w="1057" w:type="dxa"/>
            <w:vMerge/>
            <w:vAlign w:val="center"/>
          </w:tcPr>
          <w:p w:rsidR="008A759E" w:rsidRDefault="008A759E">
            <w:pPr>
              <w:rPr>
                <w:rFonts w:asciiTheme="minorEastAsia" w:eastAsiaTheme="minorEastAsia" w:hAnsiTheme="minorEastAsia" w:cs="宋体"/>
                <w:kern w:val="2"/>
              </w:rPr>
            </w:pPr>
          </w:p>
        </w:tc>
        <w:tc>
          <w:tcPr>
            <w:tcW w:w="7509" w:type="dxa"/>
            <w:gridSpan w:val="6"/>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机床配有整体式防润福堂护罩，美观、安全，防漏，保护环境。密封式导轨防护罩有效的保护导轨和丝杠移动部件，延长其使用寿命。机床配以手动气枪，易于清除铁屑。</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restart"/>
            <w:vAlign w:val="center"/>
          </w:tcPr>
          <w:p w:rsidR="008A759E" w:rsidRDefault="00E746F5">
            <w:pPr>
              <w:jc w:val="center"/>
              <w:rPr>
                <w:rFonts w:asciiTheme="minorEastAsia" w:eastAsiaTheme="minorEastAsia" w:hAnsiTheme="minorEastAsia" w:cs="宋体"/>
              </w:rPr>
            </w:pPr>
            <w:r>
              <w:rPr>
                <w:rFonts w:asciiTheme="minorEastAsia" w:eastAsiaTheme="minorEastAsia" w:hAnsiTheme="minorEastAsia" w:cs="宋体" w:hint="eastAsia"/>
              </w:rPr>
              <w:t>技术指标</w:t>
            </w:r>
          </w:p>
        </w:tc>
        <w:tc>
          <w:tcPr>
            <w:tcW w:w="1169" w:type="dxa"/>
            <w:gridSpan w:val="2"/>
            <w:vMerge w:val="restart"/>
            <w:vAlign w:val="center"/>
          </w:tcPr>
          <w:p w:rsidR="008A759E" w:rsidRDefault="00E746F5">
            <w:pPr>
              <w:jc w:val="both"/>
              <w:rPr>
                <w:rFonts w:asciiTheme="minorEastAsia" w:eastAsiaTheme="minorEastAsia" w:hAnsiTheme="minorEastAsia" w:cs="宋体"/>
              </w:rPr>
            </w:pPr>
            <w:r>
              <w:rPr>
                <w:rFonts w:asciiTheme="minorEastAsia" w:eastAsiaTheme="minorEastAsia" w:hAnsiTheme="minorEastAsia" w:cs="宋体" w:hint="eastAsia"/>
              </w:rPr>
              <w:t>加工</w:t>
            </w:r>
          </w:p>
          <w:p w:rsidR="008A759E" w:rsidRDefault="00E746F5">
            <w:pPr>
              <w:rPr>
                <w:rFonts w:asciiTheme="minorEastAsia" w:eastAsiaTheme="minorEastAsia" w:hAnsiTheme="minorEastAsia" w:cs="宋体"/>
              </w:rPr>
            </w:pPr>
            <w:r>
              <w:rPr>
                <w:rFonts w:asciiTheme="minorEastAsia" w:eastAsiaTheme="minorEastAsia" w:hAnsiTheme="minorEastAsia" w:cs="宋体" w:hint="eastAsia"/>
              </w:rPr>
              <w:t>范围</w:t>
            </w:r>
          </w:p>
        </w:tc>
        <w:tc>
          <w:tcPr>
            <w:tcW w:w="6340" w:type="dxa"/>
            <w:gridSpan w:val="4"/>
            <w:vAlign w:val="center"/>
          </w:tcPr>
          <w:p w:rsidR="008A759E" w:rsidRDefault="00E746F5">
            <w:pPr>
              <w:rPr>
                <w:rFonts w:asciiTheme="minorEastAsia" w:eastAsiaTheme="minorEastAsia" w:hAnsiTheme="minorEastAsia" w:cs="宋体"/>
                <w:kern w:val="2"/>
              </w:rPr>
            </w:pPr>
            <w:r>
              <w:rPr>
                <w:rFonts w:asciiTheme="minorEastAsia" w:eastAsiaTheme="minorEastAsia" w:hAnsiTheme="minorEastAsia" w:cs="宋体" w:hint="eastAsia"/>
                <w:kern w:val="2"/>
              </w:rPr>
              <w:t>★</w:t>
            </w:r>
            <w:r>
              <w:rPr>
                <w:rFonts w:asciiTheme="minorEastAsia" w:eastAsiaTheme="minorEastAsia" w:hAnsiTheme="minorEastAsia" w:cs="宋体" w:hint="eastAsia"/>
              </w:rPr>
              <w:t>工作台规格（长</w:t>
            </w:r>
            <w:r>
              <w:rPr>
                <w:rFonts w:asciiTheme="minorEastAsia" w:eastAsiaTheme="minorEastAsia" w:hAnsiTheme="minorEastAsia"/>
              </w:rPr>
              <w:t>×</w:t>
            </w:r>
            <w:r>
              <w:rPr>
                <w:rFonts w:asciiTheme="minorEastAsia" w:eastAsiaTheme="minorEastAsia" w:hAnsiTheme="minorEastAsia" w:cs="宋体" w:hint="eastAsia"/>
              </w:rPr>
              <w:t>宽）：≥</w:t>
            </w:r>
            <w:r>
              <w:rPr>
                <w:rFonts w:asciiTheme="minorEastAsia" w:eastAsiaTheme="minorEastAsia" w:hAnsiTheme="minorEastAsia" w:cs="宋体"/>
              </w:rPr>
              <w:t>1000</w:t>
            </w:r>
            <w:r>
              <w:rPr>
                <w:rFonts w:asciiTheme="minorEastAsia" w:eastAsiaTheme="minorEastAsia" w:hAnsiTheme="minorEastAsia" w:cs="宋体" w:hint="eastAsia"/>
              </w:rPr>
              <w:t>×</w:t>
            </w:r>
            <w:r>
              <w:rPr>
                <w:rFonts w:asciiTheme="minorEastAsia" w:eastAsiaTheme="minorEastAsia" w:hAnsiTheme="minorEastAsia" w:cs="宋体"/>
              </w:rPr>
              <w:t>500</w:t>
            </w:r>
            <w:r>
              <w:rPr>
                <w:rFonts w:asciiTheme="minorEastAsia" w:eastAsiaTheme="minorEastAsia" w:hAnsiTheme="minorEastAsia" w:cs="宋体" w:hint="eastAsia"/>
                <w:color w:val="auto"/>
              </w:rPr>
              <w:t>mm</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rPr>
            </w:pPr>
          </w:p>
        </w:tc>
        <w:tc>
          <w:tcPr>
            <w:tcW w:w="6340" w:type="dxa"/>
            <w:gridSpan w:val="4"/>
            <w:vAlign w:val="center"/>
          </w:tcPr>
          <w:p w:rsidR="008A759E" w:rsidRDefault="00E746F5">
            <w:pPr>
              <w:rPr>
                <w:rFonts w:asciiTheme="minorEastAsia" w:eastAsiaTheme="minorEastAsia" w:hAnsiTheme="minorEastAsia" w:cs="宋体"/>
                <w:kern w:val="2"/>
              </w:rPr>
            </w:pPr>
            <w:r>
              <w:rPr>
                <w:rFonts w:asciiTheme="minorEastAsia" w:eastAsiaTheme="minorEastAsia" w:hAnsiTheme="minorEastAsia" w:cs="宋体" w:hint="eastAsia"/>
              </w:rPr>
              <w:t>工作台</w:t>
            </w:r>
            <w:r>
              <w:rPr>
                <w:rFonts w:asciiTheme="minorEastAsia" w:eastAsiaTheme="minorEastAsia" w:hAnsiTheme="minorEastAsia" w:cs="宋体"/>
              </w:rPr>
              <w:t>T</w:t>
            </w:r>
            <w:r>
              <w:rPr>
                <w:rFonts w:asciiTheme="minorEastAsia" w:eastAsiaTheme="minorEastAsia" w:hAnsiTheme="minorEastAsia" w:cs="宋体" w:hint="eastAsia"/>
              </w:rPr>
              <w:t>型槽（槽数</w:t>
            </w:r>
            <w:r>
              <w:rPr>
                <w:rFonts w:asciiTheme="minorEastAsia" w:eastAsiaTheme="minorEastAsia" w:hAnsiTheme="minorEastAsia"/>
              </w:rPr>
              <w:t>×</w:t>
            </w:r>
            <w:r>
              <w:rPr>
                <w:rFonts w:asciiTheme="minorEastAsia" w:eastAsiaTheme="minorEastAsia" w:hAnsiTheme="minorEastAsia" w:cs="宋体" w:hint="eastAsia"/>
              </w:rPr>
              <w:t>槽宽</w:t>
            </w:r>
            <w:r>
              <w:rPr>
                <w:rFonts w:asciiTheme="minorEastAsia" w:eastAsiaTheme="minorEastAsia" w:hAnsiTheme="minorEastAsia"/>
              </w:rPr>
              <w:t>×</w:t>
            </w:r>
            <w:r>
              <w:rPr>
                <w:rFonts w:asciiTheme="minorEastAsia" w:eastAsiaTheme="minorEastAsia" w:hAnsiTheme="minorEastAsia" w:cs="宋体" w:hint="eastAsia"/>
              </w:rPr>
              <w:t>槽距）：≥</w:t>
            </w:r>
            <w:r>
              <w:rPr>
                <w:rFonts w:asciiTheme="minorEastAsia" w:eastAsiaTheme="minorEastAsia" w:hAnsiTheme="minorEastAsia" w:cs="宋体"/>
              </w:rPr>
              <w:t>5</w:t>
            </w:r>
            <w:r>
              <w:rPr>
                <w:rFonts w:asciiTheme="minorEastAsia" w:eastAsiaTheme="minorEastAsia" w:hAnsiTheme="minorEastAsia" w:cs="宋体" w:hint="eastAsia"/>
              </w:rPr>
              <w:t>×</w:t>
            </w:r>
            <w:r>
              <w:rPr>
                <w:rFonts w:asciiTheme="minorEastAsia" w:eastAsiaTheme="minorEastAsia" w:hAnsiTheme="minorEastAsia" w:cs="宋体"/>
              </w:rPr>
              <w:t>18</w:t>
            </w:r>
            <w:r>
              <w:rPr>
                <w:rFonts w:asciiTheme="minorEastAsia" w:eastAsiaTheme="minorEastAsia" w:hAnsiTheme="minorEastAsia" w:cs="宋体" w:hint="eastAsia"/>
              </w:rPr>
              <w:t>×</w:t>
            </w:r>
            <w:r>
              <w:rPr>
                <w:rFonts w:asciiTheme="minorEastAsia" w:eastAsiaTheme="minorEastAsia" w:hAnsiTheme="minorEastAsia" w:cs="宋体"/>
              </w:rPr>
              <w:t>100</w:t>
            </w:r>
            <w:r>
              <w:rPr>
                <w:rFonts w:asciiTheme="minorEastAsia" w:eastAsiaTheme="minorEastAsia" w:hAnsiTheme="minorEastAsia" w:cs="宋体" w:hint="eastAsia"/>
                <w:color w:val="auto"/>
              </w:rPr>
              <w:t>mm</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rPr>
            </w:pPr>
          </w:p>
        </w:tc>
        <w:tc>
          <w:tcPr>
            <w:tcW w:w="6340" w:type="dxa"/>
            <w:gridSpan w:val="4"/>
            <w:vAlign w:val="center"/>
          </w:tcPr>
          <w:p w:rsidR="008A759E" w:rsidRDefault="00E746F5">
            <w:pPr>
              <w:rPr>
                <w:rFonts w:asciiTheme="minorEastAsia" w:eastAsiaTheme="minorEastAsia" w:hAnsiTheme="minorEastAsia" w:cs="宋体"/>
                <w:kern w:val="2"/>
              </w:rPr>
            </w:pPr>
            <w:r>
              <w:rPr>
                <w:rFonts w:asciiTheme="minorEastAsia" w:eastAsiaTheme="minorEastAsia" w:hAnsiTheme="minorEastAsia" w:cs="宋体" w:hint="eastAsia"/>
              </w:rPr>
              <w:t>工作台最大载重：≥6</w:t>
            </w:r>
            <w:r>
              <w:rPr>
                <w:rFonts w:asciiTheme="minorEastAsia" w:eastAsiaTheme="minorEastAsia" w:hAnsiTheme="minorEastAsia" w:cs="宋体"/>
              </w:rPr>
              <w:t>00</w:t>
            </w:r>
            <w:r>
              <w:rPr>
                <w:rFonts w:asciiTheme="minorEastAsia" w:eastAsiaTheme="minorEastAsia" w:hAnsiTheme="minorEastAsia" w:cs="宋体" w:hint="eastAsia"/>
                <w:color w:val="auto"/>
              </w:rPr>
              <w:t>kg</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rPr>
            </w:pPr>
          </w:p>
        </w:tc>
        <w:tc>
          <w:tcPr>
            <w:tcW w:w="6340" w:type="dxa"/>
            <w:gridSpan w:val="4"/>
            <w:vAlign w:val="center"/>
          </w:tcPr>
          <w:p w:rsidR="008A759E" w:rsidRDefault="00E746F5">
            <w:pPr>
              <w:rPr>
                <w:rFonts w:asciiTheme="minorEastAsia" w:eastAsiaTheme="minorEastAsia" w:hAnsiTheme="minorEastAsia" w:cs="宋体"/>
                <w:kern w:val="2"/>
              </w:rPr>
            </w:pPr>
            <w:r>
              <w:rPr>
                <w:rFonts w:asciiTheme="minorEastAsia" w:eastAsiaTheme="minorEastAsia" w:hAnsiTheme="minorEastAsia" w:cs="宋体" w:hint="eastAsia"/>
                <w:kern w:val="2"/>
              </w:rPr>
              <w:t>▲</w:t>
            </w:r>
            <w:r>
              <w:rPr>
                <w:rFonts w:asciiTheme="minorEastAsia" w:eastAsiaTheme="minorEastAsia" w:hAnsiTheme="minorEastAsia" w:cs="宋体"/>
              </w:rPr>
              <w:t>X/Y/Z</w:t>
            </w:r>
            <w:r>
              <w:rPr>
                <w:rFonts w:asciiTheme="minorEastAsia" w:eastAsiaTheme="minorEastAsia" w:hAnsiTheme="minorEastAsia" w:cs="宋体" w:hint="eastAsia"/>
              </w:rPr>
              <w:t>坐标行程：≥</w:t>
            </w:r>
            <w:r>
              <w:rPr>
                <w:rFonts w:asciiTheme="minorEastAsia" w:eastAsiaTheme="minorEastAsia" w:hAnsiTheme="minorEastAsia"/>
              </w:rPr>
              <w:t>860/510/560</w:t>
            </w:r>
            <w:r>
              <w:rPr>
                <w:rFonts w:asciiTheme="minorEastAsia" w:eastAsiaTheme="minorEastAsia" w:hAnsiTheme="minorEastAsia" w:cs="宋体"/>
              </w:rPr>
              <w:t>mm</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rPr>
            </w:pPr>
          </w:p>
        </w:tc>
        <w:tc>
          <w:tcPr>
            <w:tcW w:w="6340" w:type="dxa"/>
            <w:gridSpan w:val="4"/>
            <w:vAlign w:val="center"/>
          </w:tcPr>
          <w:p w:rsidR="008A759E" w:rsidRDefault="00E746F5">
            <w:pPr>
              <w:rPr>
                <w:rFonts w:asciiTheme="minorEastAsia" w:eastAsiaTheme="minorEastAsia" w:hAnsiTheme="minorEastAsia" w:cs="宋体"/>
              </w:rPr>
            </w:pPr>
            <w:r>
              <w:rPr>
                <w:rFonts w:asciiTheme="minorEastAsia" w:eastAsiaTheme="minorEastAsia" w:hAnsiTheme="minorEastAsia" w:cs="宋体" w:hint="eastAsia"/>
              </w:rPr>
              <w:t>主轴中心线到立柱导轨面距离</w:t>
            </w:r>
            <w:r>
              <w:rPr>
                <w:rFonts w:asciiTheme="minorEastAsia" w:eastAsiaTheme="minorEastAsia" w:hAnsiTheme="minorEastAsia"/>
              </w:rPr>
              <w:t>≥</w:t>
            </w:r>
            <w:r>
              <w:rPr>
                <w:rFonts w:asciiTheme="minorEastAsia" w:eastAsiaTheme="minorEastAsia" w:hAnsiTheme="minorEastAsia" w:cs="宋体" w:hint="eastAsia"/>
              </w:rPr>
              <w:t>600mm</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restart"/>
            <w:vAlign w:val="center"/>
          </w:tcPr>
          <w:p w:rsidR="008A759E" w:rsidRDefault="00E746F5">
            <w:pPr>
              <w:rPr>
                <w:rFonts w:asciiTheme="minorEastAsia" w:eastAsiaTheme="minorEastAsia" w:hAnsiTheme="minorEastAsia" w:cs="宋体"/>
              </w:rPr>
            </w:pPr>
            <w:r>
              <w:rPr>
                <w:rFonts w:asciiTheme="minorEastAsia" w:eastAsiaTheme="minorEastAsia" w:hAnsiTheme="minorEastAsia" w:cs="宋体" w:hint="eastAsia"/>
              </w:rPr>
              <w:t>移动</w:t>
            </w:r>
            <w:r>
              <w:rPr>
                <w:rFonts w:asciiTheme="minorEastAsia" w:eastAsiaTheme="minorEastAsia" w:hAnsiTheme="minorEastAsia" w:cs="宋体" w:hint="eastAsia"/>
              </w:rPr>
              <w:br/>
              <w:t>速度</w:t>
            </w:r>
          </w:p>
        </w:tc>
        <w:tc>
          <w:tcPr>
            <w:tcW w:w="6340" w:type="dxa"/>
            <w:gridSpan w:val="4"/>
            <w:vAlign w:val="center"/>
          </w:tcPr>
          <w:p w:rsidR="008A759E" w:rsidRDefault="00E746F5">
            <w:pPr>
              <w:rPr>
                <w:rFonts w:asciiTheme="minorEastAsia" w:eastAsiaTheme="minorEastAsia" w:hAnsiTheme="minorEastAsia" w:cs="宋体"/>
              </w:rPr>
            </w:pPr>
            <w:r>
              <w:rPr>
                <w:rFonts w:asciiTheme="minorEastAsia" w:eastAsiaTheme="minorEastAsia" w:hAnsiTheme="minorEastAsia" w:cs="宋体"/>
                <w:lang w:val="nb-NO"/>
              </w:rPr>
              <w:t>X</w:t>
            </w:r>
            <w:r>
              <w:rPr>
                <w:rFonts w:asciiTheme="minorEastAsia" w:eastAsiaTheme="minorEastAsia" w:hAnsiTheme="minorEastAsia" w:cs="宋体" w:hint="eastAsia"/>
              </w:rPr>
              <w:t>、</w:t>
            </w:r>
            <w:r>
              <w:rPr>
                <w:rFonts w:asciiTheme="minorEastAsia" w:eastAsiaTheme="minorEastAsia" w:hAnsiTheme="minorEastAsia" w:cs="宋体"/>
                <w:lang w:val="nb-NO"/>
              </w:rPr>
              <w:t>Y</w:t>
            </w:r>
            <w:r>
              <w:rPr>
                <w:rFonts w:asciiTheme="minorEastAsia" w:eastAsiaTheme="minorEastAsia" w:hAnsiTheme="minorEastAsia" w:cs="宋体" w:hint="eastAsia"/>
              </w:rPr>
              <w:t>、</w:t>
            </w:r>
            <w:r>
              <w:rPr>
                <w:rFonts w:asciiTheme="minorEastAsia" w:eastAsiaTheme="minorEastAsia" w:hAnsiTheme="minorEastAsia" w:cs="宋体"/>
                <w:lang w:val="nb-NO"/>
              </w:rPr>
              <w:t>Z</w:t>
            </w:r>
            <w:r>
              <w:rPr>
                <w:rFonts w:asciiTheme="minorEastAsia" w:eastAsiaTheme="minorEastAsia" w:hAnsiTheme="minorEastAsia" w:cs="宋体" w:hint="eastAsia"/>
                <w:lang w:val="nb-NO"/>
              </w:rPr>
              <w:t>最大</w:t>
            </w:r>
            <w:r>
              <w:rPr>
                <w:rFonts w:asciiTheme="minorEastAsia" w:eastAsiaTheme="minorEastAsia" w:hAnsiTheme="minorEastAsia" w:cs="宋体" w:hint="eastAsia"/>
              </w:rPr>
              <w:t>切削速度：≥</w:t>
            </w:r>
            <w:r>
              <w:rPr>
                <w:rFonts w:asciiTheme="minorEastAsia" w:eastAsiaTheme="minorEastAsia" w:hAnsiTheme="minorEastAsia" w:cs="宋体"/>
              </w:rPr>
              <w:t>10m/min</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rPr>
            </w:pPr>
          </w:p>
        </w:tc>
        <w:tc>
          <w:tcPr>
            <w:tcW w:w="6340" w:type="dxa"/>
            <w:gridSpan w:val="4"/>
            <w:vAlign w:val="center"/>
          </w:tcPr>
          <w:p w:rsidR="008A759E" w:rsidRDefault="00E746F5">
            <w:pPr>
              <w:rPr>
                <w:rFonts w:asciiTheme="minorEastAsia" w:eastAsiaTheme="minorEastAsia" w:hAnsiTheme="minorEastAsia" w:cs="宋体"/>
                <w:lang w:val="nb-NO"/>
              </w:rPr>
            </w:pPr>
            <w:r>
              <w:rPr>
                <w:rFonts w:asciiTheme="minorEastAsia" w:eastAsiaTheme="minorEastAsia" w:hAnsiTheme="minorEastAsia" w:cs="宋体"/>
              </w:rPr>
              <w:t>X</w:t>
            </w:r>
            <w:r>
              <w:rPr>
                <w:rFonts w:asciiTheme="minorEastAsia" w:eastAsiaTheme="minorEastAsia" w:hAnsiTheme="minorEastAsia" w:cs="宋体" w:hint="eastAsia"/>
              </w:rPr>
              <w:t>、</w:t>
            </w:r>
            <w:r>
              <w:rPr>
                <w:rFonts w:asciiTheme="minorEastAsia" w:eastAsiaTheme="minorEastAsia" w:hAnsiTheme="minorEastAsia" w:cs="宋体"/>
              </w:rPr>
              <w:t>Y</w:t>
            </w:r>
            <w:r>
              <w:rPr>
                <w:rFonts w:asciiTheme="minorEastAsia" w:eastAsiaTheme="minorEastAsia" w:hAnsiTheme="minorEastAsia" w:cs="宋体" w:hint="eastAsia"/>
              </w:rPr>
              <w:t>、</w:t>
            </w:r>
            <w:r>
              <w:rPr>
                <w:rFonts w:asciiTheme="minorEastAsia" w:eastAsiaTheme="minorEastAsia" w:hAnsiTheme="minorEastAsia" w:cs="宋体"/>
              </w:rPr>
              <w:t>Z</w:t>
            </w:r>
            <w:r>
              <w:rPr>
                <w:rFonts w:asciiTheme="minorEastAsia" w:eastAsiaTheme="minorEastAsia" w:hAnsiTheme="minorEastAsia" w:cs="宋体" w:hint="eastAsia"/>
              </w:rPr>
              <w:t>快速进给速度：≥</w:t>
            </w:r>
            <w:r>
              <w:rPr>
                <w:rFonts w:asciiTheme="minorEastAsia" w:eastAsiaTheme="minorEastAsia" w:hAnsiTheme="minorEastAsia" w:cs="宋体"/>
              </w:rPr>
              <w:t>36/36/30m/min</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restart"/>
            <w:vAlign w:val="center"/>
          </w:tcPr>
          <w:p w:rsidR="008A759E" w:rsidRDefault="00E746F5">
            <w:pPr>
              <w:rPr>
                <w:rFonts w:asciiTheme="minorEastAsia" w:eastAsiaTheme="minorEastAsia" w:hAnsiTheme="minorEastAsia" w:cs="宋体"/>
              </w:rPr>
            </w:pPr>
            <w:r>
              <w:rPr>
                <w:rFonts w:asciiTheme="minorEastAsia" w:eastAsiaTheme="minorEastAsia" w:hAnsiTheme="minorEastAsia" w:cs="宋体" w:hint="eastAsia"/>
              </w:rPr>
              <w:t>导轨</w:t>
            </w:r>
          </w:p>
        </w:tc>
        <w:tc>
          <w:tcPr>
            <w:tcW w:w="6340" w:type="dxa"/>
            <w:gridSpan w:val="4"/>
            <w:vAlign w:val="center"/>
          </w:tcPr>
          <w:p w:rsidR="008A759E" w:rsidRDefault="00E746F5">
            <w:pPr>
              <w:rPr>
                <w:rFonts w:asciiTheme="minorEastAsia" w:eastAsiaTheme="minorEastAsia" w:hAnsiTheme="minorEastAsia" w:cs="宋体"/>
              </w:rPr>
            </w:pPr>
            <w:r>
              <w:rPr>
                <w:rFonts w:asciiTheme="minorEastAsia" w:eastAsiaTheme="minorEastAsia" w:hAnsiTheme="minorEastAsia" w:cs="宋体"/>
              </w:rPr>
              <w:t>X</w:t>
            </w:r>
            <w:r>
              <w:rPr>
                <w:rFonts w:asciiTheme="minorEastAsia" w:eastAsiaTheme="minorEastAsia" w:hAnsiTheme="minorEastAsia" w:cs="宋体" w:hint="eastAsia"/>
              </w:rPr>
              <w:t>轴：≥35</w:t>
            </w:r>
            <w:r>
              <w:rPr>
                <w:rFonts w:asciiTheme="minorEastAsia" w:eastAsiaTheme="minorEastAsia" w:hAnsiTheme="minorEastAsia" w:cs="宋体"/>
              </w:rPr>
              <w:t xml:space="preserve"> mm</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rPr>
            </w:pPr>
          </w:p>
        </w:tc>
        <w:tc>
          <w:tcPr>
            <w:tcW w:w="6340" w:type="dxa"/>
            <w:gridSpan w:val="4"/>
            <w:vAlign w:val="center"/>
          </w:tcPr>
          <w:p w:rsidR="008A759E" w:rsidRDefault="00E746F5">
            <w:pPr>
              <w:rPr>
                <w:rFonts w:asciiTheme="minorEastAsia" w:eastAsiaTheme="minorEastAsia" w:hAnsiTheme="minorEastAsia" w:cs="宋体"/>
              </w:rPr>
            </w:pPr>
            <w:r>
              <w:rPr>
                <w:rFonts w:asciiTheme="minorEastAsia" w:eastAsiaTheme="minorEastAsia" w:hAnsiTheme="minorEastAsia" w:cs="宋体"/>
              </w:rPr>
              <w:t>Y</w:t>
            </w:r>
            <w:r>
              <w:rPr>
                <w:rFonts w:asciiTheme="minorEastAsia" w:eastAsiaTheme="minorEastAsia" w:hAnsiTheme="minorEastAsia" w:cs="宋体" w:hint="eastAsia"/>
              </w:rPr>
              <w:t>轴：≥45</w:t>
            </w:r>
            <w:r>
              <w:rPr>
                <w:rFonts w:asciiTheme="minorEastAsia" w:eastAsiaTheme="minorEastAsia" w:hAnsiTheme="minorEastAsia" w:cs="宋体"/>
              </w:rPr>
              <w:t xml:space="preserve"> mm</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rPr>
            </w:pPr>
          </w:p>
        </w:tc>
        <w:tc>
          <w:tcPr>
            <w:tcW w:w="6340" w:type="dxa"/>
            <w:gridSpan w:val="4"/>
            <w:vAlign w:val="center"/>
          </w:tcPr>
          <w:p w:rsidR="008A759E" w:rsidRDefault="00E746F5">
            <w:pPr>
              <w:rPr>
                <w:rFonts w:asciiTheme="minorEastAsia" w:eastAsiaTheme="minorEastAsia" w:hAnsiTheme="minorEastAsia" w:cs="宋体"/>
              </w:rPr>
            </w:pPr>
            <w:r>
              <w:rPr>
                <w:rFonts w:asciiTheme="minorEastAsia" w:eastAsiaTheme="minorEastAsia" w:hAnsiTheme="minorEastAsia" w:cs="宋体"/>
              </w:rPr>
              <w:t>Z</w:t>
            </w:r>
            <w:r>
              <w:rPr>
                <w:rFonts w:asciiTheme="minorEastAsia" w:eastAsiaTheme="minorEastAsia" w:hAnsiTheme="minorEastAsia" w:cs="宋体" w:hint="eastAsia"/>
              </w:rPr>
              <w:t>轴：≥45</w:t>
            </w:r>
            <w:r>
              <w:rPr>
                <w:rFonts w:asciiTheme="minorEastAsia" w:eastAsiaTheme="minorEastAsia" w:hAnsiTheme="minorEastAsia" w:cs="宋体"/>
              </w:rPr>
              <w:t xml:space="preserve"> mm</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Align w:val="center"/>
          </w:tcPr>
          <w:p w:rsidR="008A759E" w:rsidRDefault="00E746F5">
            <w:pPr>
              <w:rPr>
                <w:rFonts w:asciiTheme="minorEastAsia" w:eastAsiaTheme="minorEastAsia" w:hAnsiTheme="minorEastAsia" w:cs="宋体"/>
              </w:rPr>
            </w:pPr>
            <w:r>
              <w:rPr>
                <w:rFonts w:asciiTheme="minorEastAsia" w:eastAsiaTheme="minorEastAsia" w:hAnsiTheme="minorEastAsia" w:cs="宋体" w:hint="eastAsia"/>
              </w:rPr>
              <w:t>丝杆</w:t>
            </w:r>
          </w:p>
        </w:tc>
        <w:tc>
          <w:tcPr>
            <w:tcW w:w="6340" w:type="dxa"/>
            <w:gridSpan w:val="4"/>
            <w:vAlign w:val="center"/>
          </w:tcPr>
          <w:p w:rsidR="008A759E" w:rsidRDefault="00E746F5">
            <w:pPr>
              <w:rPr>
                <w:rFonts w:asciiTheme="minorEastAsia" w:eastAsiaTheme="minorEastAsia" w:hAnsiTheme="minorEastAsia" w:cs="宋体"/>
                <w:kern w:val="2"/>
              </w:rPr>
            </w:pPr>
            <w:r>
              <w:rPr>
                <w:rFonts w:asciiTheme="minorEastAsia" w:eastAsiaTheme="minorEastAsia" w:hAnsiTheme="minorEastAsia" w:cs="宋体" w:hint="eastAsia"/>
              </w:rPr>
              <w:t>X/Y/Z轴丝杠直径≥</w:t>
            </w:r>
            <w:r>
              <w:rPr>
                <w:rFonts w:asciiTheme="minorEastAsia" w:eastAsiaTheme="minorEastAsia" w:hAnsiTheme="minorEastAsia"/>
                <w:color w:val="auto"/>
              </w:rPr>
              <w:t>40</w:t>
            </w:r>
            <w:r>
              <w:rPr>
                <w:rFonts w:asciiTheme="minorEastAsia" w:eastAsiaTheme="minorEastAsia" w:hAnsiTheme="minorEastAsia" w:cs="宋体"/>
              </w:rPr>
              <w:t>mm</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restart"/>
            <w:vAlign w:val="center"/>
          </w:tcPr>
          <w:p w:rsidR="008A759E" w:rsidRDefault="00E746F5">
            <w:pPr>
              <w:rPr>
                <w:rFonts w:asciiTheme="minorEastAsia" w:eastAsiaTheme="minorEastAsia" w:hAnsiTheme="minorEastAsia" w:cs="宋体"/>
                <w:kern w:val="2"/>
              </w:rPr>
            </w:pPr>
            <w:r>
              <w:rPr>
                <w:rFonts w:asciiTheme="minorEastAsia" w:eastAsiaTheme="minorEastAsia" w:hAnsiTheme="minorEastAsia" w:cs="宋体" w:hint="eastAsia"/>
                <w:kern w:val="2"/>
              </w:rPr>
              <w:t>主轴</w:t>
            </w:r>
          </w:p>
        </w:tc>
        <w:tc>
          <w:tcPr>
            <w:tcW w:w="6340" w:type="dxa"/>
            <w:gridSpan w:val="4"/>
            <w:vAlign w:val="center"/>
          </w:tcPr>
          <w:p w:rsidR="008A759E" w:rsidRDefault="00E746F5">
            <w:pPr>
              <w:rPr>
                <w:rFonts w:asciiTheme="minorEastAsia" w:eastAsiaTheme="minorEastAsia" w:hAnsiTheme="minorEastAsia" w:cs="宋体"/>
                <w:kern w:val="2"/>
              </w:rPr>
            </w:pPr>
            <w:r>
              <w:rPr>
                <w:rFonts w:asciiTheme="minorEastAsia" w:eastAsiaTheme="minorEastAsia" w:hAnsiTheme="minorEastAsia" w:cs="宋体" w:hint="eastAsia"/>
                <w:kern w:val="2"/>
              </w:rPr>
              <w:t>▲主轴最高转速：≥12000r/min（直联主轴、油冷）</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kern w:val="2"/>
              </w:rPr>
            </w:pPr>
          </w:p>
        </w:tc>
        <w:tc>
          <w:tcPr>
            <w:tcW w:w="6340" w:type="dxa"/>
            <w:gridSpan w:val="4"/>
            <w:vAlign w:val="center"/>
          </w:tcPr>
          <w:p w:rsidR="008A759E" w:rsidRDefault="00E746F5">
            <w:pPr>
              <w:rPr>
                <w:rFonts w:asciiTheme="minorEastAsia" w:eastAsiaTheme="minorEastAsia" w:hAnsiTheme="minorEastAsia" w:cs="宋体"/>
                <w:kern w:val="2"/>
              </w:rPr>
            </w:pPr>
            <w:r>
              <w:rPr>
                <w:rFonts w:asciiTheme="minorEastAsia" w:eastAsiaTheme="minorEastAsia" w:hAnsiTheme="minorEastAsia" w:cs="宋体" w:hint="eastAsia"/>
                <w:kern w:val="2"/>
              </w:rPr>
              <w:t>主轴锥孔：No.40 (7:24)</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kern w:val="2"/>
              </w:rPr>
            </w:pPr>
          </w:p>
        </w:tc>
        <w:tc>
          <w:tcPr>
            <w:tcW w:w="6340" w:type="dxa"/>
            <w:gridSpan w:val="4"/>
            <w:vAlign w:val="center"/>
          </w:tcPr>
          <w:p w:rsidR="008A759E" w:rsidRDefault="00E746F5">
            <w:pPr>
              <w:rPr>
                <w:rFonts w:asciiTheme="minorEastAsia" w:eastAsiaTheme="minorEastAsia" w:hAnsiTheme="minorEastAsia" w:cs="宋体"/>
                <w:kern w:val="2"/>
              </w:rPr>
            </w:pPr>
            <w:r>
              <w:rPr>
                <w:rFonts w:asciiTheme="minorEastAsia" w:eastAsiaTheme="minorEastAsia" w:hAnsiTheme="minorEastAsia" w:cs="宋体" w:hint="eastAsia"/>
                <w:kern w:val="2"/>
              </w:rPr>
              <w:t>电机功率：≥7.5/11kw</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kern w:val="2"/>
              </w:rPr>
            </w:pPr>
          </w:p>
        </w:tc>
        <w:tc>
          <w:tcPr>
            <w:tcW w:w="6340" w:type="dxa"/>
            <w:gridSpan w:val="4"/>
            <w:vAlign w:val="center"/>
          </w:tcPr>
          <w:p w:rsidR="008A759E" w:rsidRDefault="00E746F5">
            <w:pPr>
              <w:rPr>
                <w:rFonts w:asciiTheme="minorEastAsia" w:eastAsiaTheme="minorEastAsia" w:hAnsiTheme="minorEastAsia" w:cs="宋体"/>
                <w:kern w:val="2"/>
                <w:lang w:val="nb-NO"/>
              </w:rPr>
            </w:pPr>
            <w:r>
              <w:rPr>
                <w:rFonts w:asciiTheme="minorEastAsia" w:eastAsiaTheme="minorEastAsia" w:hAnsiTheme="minorEastAsia" w:cs="宋体" w:hint="eastAsia"/>
                <w:kern w:val="2"/>
                <w:lang w:val="de-DE"/>
              </w:rPr>
              <w:t xml:space="preserve"> </w:t>
            </w:r>
            <w:r>
              <w:rPr>
                <w:rFonts w:asciiTheme="minorEastAsia" w:eastAsiaTheme="minorEastAsia" w:hAnsiTheme="minorEastAsia" w:cs="宋体" w:hint="eastAsia"/>
                <w:kern w:val="2"/>
              </w:rPr>
              <w:t>≥</w:t>
            </w:r>
            <w:r>
              <w:rPr>
                <w:rFonts w:asciiTheme="minorEastAsia" w:eastAsiaTheme="minorEastAsia" w:hAnsiTheme="minorEastAsia" w:cs="宋体" w:hint="eastAsia"/>
                <w:kern w:val="2"/>
                <w:lang w:val="de-DE"/>
              </w:rPr>
              <w:t>8/12000-B (7.5/11kW)</w:t>
            </w:r>
            <w:r>
              <w:rPr>
                <w:rFonts w:asciiTheme="minorEastAsia" w:eastAsiaTheme="minorEastAsia" w:hAnsiTheme="minorEastAsia" w:cs="宋体" w:hint="eastAsia"/>
                <w:kern w:val="2"/>
                <w:lang w:val="nb-NO"/>
              </w:rPr>
              <w:t xml:space="preserve"> （直联主轴标配）</w:t>
            </w:r>
          </w:p>
          <w:p w:rsidR="008A759E" w:rsidRDefault="00E746F5">
            <w:pPr>
              <w:rPr>
                <w:rFonts w:asciiTheme="minorEastAsia" w:eastAsiaTheme="minorEastAsia" w:hAnsiTheme="minorEastAsia" w:cs="宋体"/>
                <w:kern w:val="2"/>
              </w:rPr>
            </w:pPr>
            <w:r>
              <w:rPr>
                <w:rFonts w:asciiTheme="minorEastAsia" w:eastAsiaTheme="minorEastAsia" w:hAnsiTheme="minorEastAsia" w:cs="宋体" w:hint="eastAsia"/>
                <w:kern w:val="2"/>
                <w:lang w:val="de-DE"/>
              </w:rPr>
              <w:t>（</w:t>
            </w:r>
            <w:r>
              <w:rPr>
                <w:rFonts w:asciiTheme="minorEastAsia" w:eastAsiaTheme="minorEastAsia" w:hAnsiTheme="minorEastAsia" w:cs="宋体" w:hint="eastAsia"/>
                <w:kern w:val="2"/>
              </w:rPr>
              <w:t>35.8</w:t>
            </w:r>
            <w:r>
              <w:rPr>
                <w:rFonts w:asciiTheme="minorEastAsia" w:eastAsiaTheme="minorEastAsia" w:hAnsiTheme="minorEastAsia" w:cs="宋体" w:hint="eastAsia"/>
                <w:kern w:val="2"/>
                <w:lang w:val="de-DE"/>
              </w:rPr>
              <w:t>/70 Nm) (12000r/min)</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restart"/>
            <w:vAlign w:val="center"/>
          </w:tcPr>
          <w:p w:rsidR="008A759E" w:rsidRDefault="00E746F5">
            <w:pPr>
              <w:rPr>
                <w:rFonts w:asciiTheme="minorEastAsia" w:eastAsiaTheme="minorEastAsia" w:hAnsiTheme="minorEastAsia" w:cs="宋体"/>
              </w:rPr>
            </w:pPr>
            <w:r>
              <w:rPr>
                <w:rFonts w:asciiTheme="minorEastAsia" w:eastAsiaTheme="minorEastAsia" w:hAnsiTheme="minorEastAsia" w:cs="宋体" w:hint="eastAsia"/>
              </w:rPr>
              <w:t>机床精度（国标、</w:t>
            </w:r>
            <w:r>
              <w:rPr>
                <w:rFonts w:asciiTheme="minorEastAsia" w:eastAsiaTheme="minorEastAsia" w:hAnsiTheme="minorEastAsia" w:cs="宋体" w:hint="eastAsia"/>
                <w:color w:val="auto"/>
              </w:rPr>
              <w:t>全行程</w:t>
            </w:r>
            <w:r>
              <w:rPr>
                <w:rFonts w:asciiTheme="minorEastAsia" w:eastAsiaTheme="minorEastAsia" w:hAnsiTheme="minorEastAsia" w:cs="宋体" w:hint="eastAsia"/>
              </w:rPr>
              <w:t>）</w:t>
            </w:r>
          </w:p>
        </w:tc>
        <w:tc>
          <w:tcPr>
            <w:tcW w:w="6340" w:type="dxa"/>
            <w:gridSpan w:val="4"/>
            <w:vAlign w:val="center"/>
          </w:tcPr>
          <w:p w:rsidR="008A759E" w:rsidRDefault="00E746F5">
            <w:pPr>
              <w:rPr>
                <w:rFonts w:asciiTheme="minorEastAsia" w:eastAsiaTheme="minorEastAsia" w:hAnsiTheme="minorEastAsia" w:cs="宋体"/>
                <w:kern w:val="2"/>
              </w:rPr>
            </w:pPr>
            <w:r>
              <w:rPr>
                <w:rFonts w:asciiTheme="minorEastAsia" w:eastAsiaTheme="minorEastAsia" w:hAnsiTheme="minorEastAsia" w:cs="宋体" w:hint="eastAsia"/>
                <w:kern w:val="2"/>
              </w:rPr>
              <w:t>定位精度（X/Y/Z）：≤0.008/0.008/0.008mm</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rPr>
            </w:pPr>
          </w:p>
        </w:tc>
        <w:tc>
          <w:tcPr>
            <w:tcW w:w="6340" w:type="dxa"/>
            <w:gridSpan w:val="4"/>
            <w:vAlign w:val="center"/>
          </w:tcPr>
          <w:p w:rsidR="008A759E" w:rsidRDefault="00E746F5">
            <w:pPr>
              <w:rPr>
                <w:rFonts w:asciiTheme="minorEastAsia" w:eastAsiaTheme="minorEastAsia" w:hAnsiTheme="minorEastAsia" w:cs="宋体"/>
              </w:rPr>
            </w:pPr>
            <w:r>
              <w:rPr>
                <w:rFonts w:asciiTheme="minorEastAsia" w:eastAsiaTheme="minorEastAsia" w:hAnsiTheme="minorEastAsia" w:cs="宋体" w:hint="eastAsia"/>
              </w:rPr>
              <w:t>重复定位精度（</w:t>
            </w:r>
            <w:r>
              <w:rPr>
                <w:rFonts w:asciiTheme="minorEastAsia" w:eastAsiaTheme="minorEastAsia" w:hAnsiTheme="minorEastAsia" w:cs="宋体"/>
              </w:rPr>
              <w:t>X/Y/Z</w:t>
            </w:r>
            <w:r>
              <w:rPr>
                <w:rFonts w:asciiTheme="minorEastAsia" w:eastAsiaTheme="minorEastAsia" w:hAnsiTheme="minorEastAsia" w:cs="宋体" w:hint="eastAsia"/>
              </w:rPr>
              <w:t>）：≤</w:t>
            </w:r>
            <w:r>
              <w:rPr>
                <w:rFonts w:asciiTheme="minorEastAsia" w:eastAsiaTheme="minorEastAsia" w:hAnsiTheme="minorEastAsia" w:cs="宋体" w:hint="eastAsia"/>
                <w:color w:val="auto"/>
              </w:rPr>
              <w:t>0.006/0.005/0.005</w:t>
            </w:r>
            <w:r>
              <w:rPr>
                <w:rFonts w:asciiTheme="minorEastAsia" w:eastAsiaTheme="minorEastAsia" w:hAnsiTheme="minorEastAsia" w:cs="宋体" w:hint="eastAsia"/>
              </w:rPr>
              <w:t>mm</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restart"/>
            <w:vAlign w:val="center"/>
          </w:tcPr>
          <w:p w:rsidR="008A759E" w:rsidRDefault="00E746F5">
            <w:pPr>
              <w:jc w:val="both"/>
              <w:rPr>
                <w:rFonts w:asciiTheme="minorEastAsia" w:eastAsiaTheme="minorEastAsia" w:hAnsiTheme="minorEastAsia" w:cs="宋体"/>
              </w:rPr>
            </w:pPr>
            <w:r>
              <w:rPr>
                <w:rFonts w:asciiTheme="minorEastAsia" w:eastAsiaTheme="minorEastAsia" w:hAnsiTheme="minorEastAsia" w:cs="宋体" w:hint="eastAsia"/>
                <w:color w:val="auto"/>
                <w:kern w:val="2"/>
              </w:rPr>
              <w:t>自动换刀</w:t>
            </w:r>
          </w:p>
        </w:tc>
        <w:tc>
          <w:tcPr>
            <w:tcW w:w="6340" w:type="dxa"/>
            <w:gridSpan w:val="4"/>
            <w:vAlign w:val="center"/>
          </w:tcPr>
          <w:p w:rsidR="008A759E" w:rsidRDefault="00E746F5">
            <w:pPr>
              <w:rPr>
                <w:rFonts w:asciiTheme="minorEastAsia" w:eastAsiaTheme="minorEastAsia" w:hAnsiTheme="minorEastAsia" w:cs="宋体"/>
              </w:rPr>
            </w:pPr>
            <w:r>
              <w:rPr>
                <w:rFonts w:asciiTheme="minorEastAsia" w:eastAsiaTheme="minorEastAsia" w:hAnsiTheme="minorEastAsia" w:cs="宋体" w:hint="eastAsia"/>
              </w:rPr>
              <w:t>刀库形式：刀臂式</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rPr>
            </w:pPr>
          </w:p>
        </w:tc>
        <w:tc>
          <w:tcPr>
            <w:tcW w:w="6340" w:type="dxa"/>
            <w:gridSpan w:val="4"/>
            <w:vAlign w:val="center"/>
          </w:tcPr>
          <w:p w:rsidR="008A759E" w:rsidRDefault="00E746F5">
            <w:pPr>
              <w:rPr>
                <w:rFonts w:asciiTheme="minorEastAsia" w:eastAsiaTheme="minorEastAsia" w:hAnsiTheme="minorEastAsia" w:cs="宋体"/>
              </w:rPr>
            </w:pPr>
            <w:r>
              <w:rPr>
                <w:rFonts w:asciiTheme="minorEastAsia" w:eastAsiaTheme="minorEastAsia" w:hAnsiTheme="minorEastAsia" w:cs="宋体" w:hint="eastAsia"/>
              </w:rPr>
              <w:t>刀具最大重量：</w:t>
            </w:r>
            <w:r>
              <w:rPr>
                <w:rFonts w:asciiTheme="minorEastAsia" w:eastAsiaTheme="minorEastAsia" w:hAnsiTheme="minorEastAsia" w:cs="宋体" w:hint="eastAsia"/>
                <w:kern w:val="2"/>
              </w:rPr>
              <w:t>≥</w:t>
            </w:r>
            <w:r>
              <w:rPr>
                <w:rFonts w:asciiTheme="minorEastAsia" w:eastAsiaTheme="minorEastAsia" w:hAnsiTheme="minorEastAsia" w:cs="宋体" w:hint="eastAsia"/>
              </w:rPr>
              <w:t>8kg</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rPr>
            </w:pPr>
          </w:p>
        </w:tc>
        <w:tc>
          <w:tcPr>
            <w:tcW w:w="6340" w:type="dxa"/>
            <w:gridSpan w:val="4"/>
            <w:vAlign w:val="center"/>
          </w:tcPr>
          <w:p w:rsidR="008A759E" w:rsidRDefault="00E746F5">
            <w:pPr>
              <w:rPr>
                <w:rFonts w:asciiTheme="minorEastAsia" w:eastAsiaTheme="minorEastAsia" w:hAnsiTheme="minorEastAsia" w:cs="宋体"/>
              </w:rPr>
            </w:pPr>
            <w:r>
              <w:rPr>
                <w:rFonts w:asciiTheme="minorEastAsia" w:eastAsiaTheme="minorEastAsia" w:hAnsiTheme="minorEastAsia" w:cs="宋体" w:hint="eastAsia"/>
              </w:rPr>
              <w:t>刀库容量：</w:t>
            </w:r>
            <w:r>
              <w:rPr>
                <w:rFonts w:asciiTheme="minorEastAsia" w:eastAsiaTheme="minorEastAsia" w:hAnsiTheme="minorEastAsia" w:cs="宋体" w:hint="eastAsia"/>
                <w:kern w:val="2"/>
              </w:rPr>
              <w:t>≥</w:t>
            </w:r>
            <w:r>
              <w:rPr>
                <w:rFonts w:asciiTheme="minorEastAsia" w:eastAsiaTheme="minorEastAsia" w:hAnsiTheme="minorEastAsia" w:cs="宋体"/>
              </w:rPr>
              <w:t>24</w:t>
            </w:r>
            <w:r>
              <w:rPr>
                <w:rFonts w:asciiTheme="minorEastAsia" w:eastAsiaTheme="minorEastAsia" w:hAnsiTheme="minorEastAsia" w:cs="宋体" w:hint="eastAsia"/>
              </w:rPr>
              <w:t>把</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rPr>
            </w:pPr>
          </w:p>
        </w:tc>
        <w:tc>
          <w:tcPr>
            <w:tcW w:w="6340" w:type="dxa"/>
            <w:gridSpan w:val="4"/>
            <w:vAlign w:val="center"/>
          </w:tcPr>
          <w:p w:rsidR="008A759E" w:rsidRDefault="00E746F5">
            <w:pPr>
              <w:rPr>
                <w:rFonts w:asciiTheme="minorEastAsia" w:eastAsiaTheme="minorEastAsia" w:hAnsiTheme="minorEastAsia" w:cs="宋体"/>
              </w:rPr>
            </w:pPr>
            <w:r>
              <w:rPr>
                <w:rFonts w:asciiTheme="minorEastAsia" w:eastAsiaTheme="minorEastAsia" w:hAnsiTheme="minorEastAsia" w:cs="宋体" w:hint="eastAsia"/>
              </w:rPr>
              <w:t>刀具最大长度 ：</w:t>
            </w:r>
            <w:r>
              <w:rPr>
                <w:rFonts w:asciiTheme="minorEastAsia" w:eastAsiaTheme="minorEastAsia" w:hAnsiTheme="minorEastAsia" w:cs="宋体" w:hint="eastAsia"/>
                <w:kern w:val="2"/>
              </w:rPr>
              <w:t>≥</w:t>
            </w:r>
            <w:r>
              <w:rPr>
                <w:rFonts w:asciiTheme="minorEastAsia" w:eastAsiaTheme="minorEastAsia" w:hAnsiTheme="minorEastAsia" w:cs="宋体" w:hint="eastAsia"/>
              </w:rPr>
              <w:t>300mm</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rPr>
            </w:pPr>
          </w:p>
        </w:tc>
        <w:tc>
          <w:tcPr>
            <w:tcW w:w="6340" w:type="dxa"/>
            <w:gridSpan w:val="4"/>
            <w:vAlign w:val="center"/>
          </w:tcPr>
          <w:p w:rsidR="008A759E" w:rsidRDefault="00E746F5">
            <w:pPr>
              <w:rPr>
                <w:rFonts w:asciiTheme="minorEastAsia" w:eastAsiaTheme="minorEastAsia" w:hAnsiTheme="minorEastAsia" w:cs="宋体"/>
              </w:rPr>
            </w:pPr>
            <w:r>
              <w:rPr>
                <w:rFonts w:asciiTheme="minorEastAsia" w:eastAsiaTheme="minorEastAsia" w:hAnsiTheme="minorEastAsia" w:cs="宋体" w:hint="eastAsia"/>
              </w:rPr>
              <w:t>换刀时间（刀对刀）：≤2.7</w:t>
            </w:r>
            <w:r>
              <w:rPr>
                <w:rFonts w:asciiTheme="minorEastAsia" w:eastAsiaTheme="minorEastAsia" w:hAnsiTheme="minorEastAsia" w:cs="宋体"/>
              </w:rPr>
              <w:t>s</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restart"/>
            <w:vAlign w:val="center"/>
          </w:tcPr>
          <w:p w:rsidR="008A759E" w:rsidRDefault="00E746F5">
            <w:pPr>
              <w:rPr>
                <w:rFonts w:asciiTheme="minorEastAsia" w:eastAsiaTheme="minorEastAsia" w:hAnsiTheme="minorEastAsia" w:cs="宋体"/>
              </w:rPr>
            </w:pPr>
            <w:r>
              <w:rPr>
                <w:rFonts w:asciiTheme="minorEastAsia" w:eastAsiaTheme="minorEastAsia" w:hAnsiTheme="minorEastAsia" w:cs="宋体" w:hint="eastAsia"/>
                <w:kern w:val="2"/>
              </w:rPr>
              <w:t>▲</w:t>
            </w:r>
            <w:r>
              <w:rPr>
                <w:rFonts w:asciiTheme="minorEastAsia" w:eastAsiaTheme="minorEastAsia" w:hAnsiTheme="minorEastAsia" w:cs="宋体" w:hint="eastAsia"/>
                <w:kern w:val="2"/>
                <w:lang w:val="nb-NO"/>
              </w:rPr>
              <w:t>数控系统</w:t>
            </w:r>
          </w:p>
        </w:tc>
        <w:tc>
          <w:tcPr>
            <w:tcW w:w="6340" w:type="dxa"/>
            <w:gridSpan w:val="4"/>
            <w:vAlign w:val="center"/>
          </w:tcPr>
          <w:p w:rsidR="008A759E" w:rsidRDefault="00E746F5">
            <w:pPr>
              <w:rPr>
                <w:rFonts w:asciiTheme="minorEastAsia" w:eastAsiaTheme="minorEastAsia" w:hAnsiTheme="minorEastAsia" w:cs="宋体"/>
              </w:rPr>
            </w:pPr>
            <w:r>
              <w:rPr>
                <w:rFonts w:asciiTheme="minorEastAsia" w:eastAsiaTheme="minorEastAsia" w:hAnsiTheme="minorEastAsia" w:cs="宋体"/>
              </w:rPr>
              <w:t>FANUC 0i-MF PLUS</w:t>
            </w:r>
            <w:r>
              <w:rPr>
                <w:rFonts w:asciiTheme="minorEastAsia" w:eastAsiaTheme="minorEastAsia" w:hAnsiTheme="minorEastAsia" w:cs="宋体" w:hint="eastAsia"/>
              </w:rPr>
              <w:t>（5）或</w:t>
            </w:r>
            <w:r>
              <w:rPr>
                <w:rFonts w:asciiTheme="minorEastAsia" w:eastAsiaTheme="minorEastAsia" w:hAnsiTheme="minorEastAsia" w:cs="宋体"/>
              </w:rPr>
              <w:t>TNC 640</w:t>
            </w:r>
            <w:r>
              <w:rPr>
                <w:rFonts w:asciiTheme="minorEastAsia" w:eastAsiaTheme="minorEastAsia" w:hAnsiTheme="minorEastAsia" w:cs="宋体" w:hint="eastAsia"/>
              </w:rPr>
              <w:t>或</w:t>
            </w:r>
            <w:r>
              <w:rPr>
                <w:rFonts w:asciiTheme="minorEastAsia" w:eastAsiaTheme="minorEastAsia" w:hAnsiTheme="minorEastAsia" w:cs="宋体"/>
              </w:rPr>
              <w:t>SINUMERIK 840Dsl</w:t>
            </w:r>
            <w:r>
              <w:rPr>
                <w:rFonts w:asciiTheme="minorEastAsia" w:eastAsiaTheme="minorEastAsia" w:hAnsiTheme="minorEastAsia" w:cs="宋体" w:hint="eastAsia"/>
              </w:rPr>
              <w:t>或更优品牌且配置更高数控系统</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kern w:val="2"/>
                <w:lang w:val="nb-NO"/>
              </w:rPr>
            </w:pPr>
          </w:p>
        </w:tc>
        <w:tc>
          <w:tcPr>
            <w:tcW w:w="6340" w:type="dxa"/>
            <w:gridSpan w:val="4"/>
            <w:vAlign w:val="center"/>
          </w:tcPr>
          <w:p w:rsidR="008A759E" w:rsidRDefault="00E746F5">
            <w:pPr>
              <w:rPr>
                <w:rFonts w:asciiTheme="minorEastAsia" w:eastAsiaTheme="minorEastAsia" w:hAnsiTheme="minorEastAsia" w:cs="宋体"/>
              </w:rPr>
            </w:pPr>
            <w:r>
              <w:rPr>
                <w:rFonts w:asciiTheme="minorEastAsia" w:eastAsiaTheme="minorEastAsia" w:hAnsiTheme="minorEastAsia" w:cs="宋体" w:hint="eastAsia"/>
              </w:rPr>
              <w:t>彩色液晶显示器</w:t>
            </w:r>
            <w:r>
              <w:rPr>
                <w:rFonts w:asciiTheme="minorEastAsia" w:eastAsiaTheme="minorEastAsia" w:hAnsiTheme="minorEastAsia" w:cs="宋体" w:hint="eastAsia"/>
                <w:kern w:val="2"/>
              </w:rPr>
              <w:t>≥</w:t>
            </w:r>
            <w:r>
              <w:rPr>
                <w:rFonts w:asciiTheme="minorEastAsia" w:eastAsiaTheme="minorEastAsia" w:hAnsiTheme="minorEastAsia"/>
              </w:rPr>
              <w:t>10.4</w:t>
            </w:r>
            <w:r>
              <w:rPr>
                <w:rFonts w:asciiTheme="minorEastAsia" w:eastAsiaTheme="minorEastAsia" w:hAnsiTheme="minorEastAsia" w:hint="eastAsia"/>
              </w:rPr>
              <w:t>″</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restart"/>
            <w:vAlign w:val="center"/>
          </w:tcPr>
          <w:p w:rsidR="008A759E" w:rsidRDefault="00E746F5">
            <w:pPr>
              <w:rPr>
                <w:rFonts w:asciiTheme="minorEastAsia" w:eastAsiaTheme="minorEastAsia" w:hAnsiTheme="minorEastAsia"/>
              </w:rPr>
            </w:pPr>
            <w:r>
              <w:rPr>
                <w:rFonts w:asciiTheme="minorEastAsia" w:eastAsiaTheme="minorEastAsia" w:hAnsiTheme="minorEastAsia" w:cs="宋体" w:hint="eastAsia"/>
                <w:kern w:val="2"/>
              </w:rPr>
              <w:t>▲</w:t>
            </w:r>
            <w:r>
              <w:rPr>
                <w:rFonts w:asciiTheme="minorEastAsia" w:eastAsiaTheme="minorEastAsia" w:hAnsiTheme="minorEastAsia" w:cs="宋体" w:hint="eastAsia"/>
              </w:rPr>
              <w:t>驱动电机</w:t>
            </w:r>
          </w:p>
        </w:tc>
        <w:tc>
          <w:tcPr>
            <w:tcW w:w="6340" w:type="dxa"/>
            <w:gridSpan w:val="4"/>
            <w:vAlign w:val="center"/>
          </w:tcPr>
          <w:p w:rsidR="008A759E" w:rsidRDefault="00E746F5">
            <w:pPr>
              <w:rPr>
                <w:rFonts w:asciiTheme="minorEastAsia" w:eastAsiaTheme="minorEastAsia" w:hAnsiTheme="minorEastAsia" w:cs="Times New Roman"/>
                <w:kern w:val="2"/>
              </w:rPr>
            </w:pPr>
            <w:r>
              <w:rPr>
                <w:rFonts w:asciiTheme="minorEastAsia" w:eastAsiaTheme="minorEastAsia" w:hAnsiTheme="minorEastAsia" w:cs="宋体"/>
              </w:rPr>
              <w:t>X</w:t>
            </w:r>
            <w:r>
              <w:rPr>
                <w:rFonts w:asciiTheme="minorEastAsia" w:eastAsiaTheme="minorEastAsia" w:hAnsiTheme="minorEastAsia" w:cs="宋体" w:hint="eastAsia"/>
              </w:rPr>
              <w:t>轴：≥</w:t>
            </w:r>
            <w:r>
              <w:rPr>
                <w:rFonts w:asciiTheme="minorEastAsia" w:eastAsiaTheme="minorEastAsia" w:hAnsiTheme="minorEastAsia" w:cs="宋体"/>
                <w:lang w:val="nb-NO"/>
              </w:rPr>
              <w:t xml:space="preserve"> 12/3000-B</w:t>
            </w:r>
            <w:r>
              <w:rPr>
                <w:rFonts w:asciiTheme="minorEastAsia" w:eastAsiaTheme="minorEastAsia" w:hAnsiTheme="minorEastAsia" w:cs="宋体" w:hint="eastAsia"/>
              </w:rPr>
              <w:t>（1.8</w:t>
            </w:r>
            <w:r>
              <w:rPr>
                <w:rFonts w:asciiTheme="minorEastAsia" w:eastAsiaTheme="minorEastAsia" w:hAnsiTheme="minorEastAsia" w:cs="宋体"/>
                <w:lang w:val="de-DE"/>
              </w:rPr>
              <w:t>kW</w:t>
            </w:r>
            <w:r>
              <w:rPr>
                <w:rFonts w:asciiTheme="minorEastAsia" w:eastAsiaTheme="minorEastAsia" w:hAnsiTheme="minorEastAsia" w:cs="宋体" w:hint="eastAsia"/>
              </w:rPr>
              <w:t>/</w:t>
            </w:r>
            <w:r>
              <w:rPr>
                <w:rFonts w:asciiTheme="minorEastAsia" w:eastAsiaTheme="minorEastAsia" w:hAnsiTheme="minorEastAsia" w:cs="宋体"/>
                <w:lang w:val="de-DE"/>
              </w:rPr>
              <w:t>1</w:t>
            </w:r>
            <w:r>
              <w:rPr>
                <w:rFonts w:asciiTheme="minorEastAsia" w:eastAsiaTheme="minorEastAsia" w:hAnsiTheme="minorEastAsia" w:cs="宋体" w:hint="eastAsia"/>
              </w:rPr>
              <w:t>1</w:t>
            </w:r>
            <w:r>
              <w:rPr>
                <w:rFonts w:asciiTheme="minorEastAsia" w:eastAsiaTheme="minorEastAsia" w:hAnsiTheme="minorEastAsia" w:cs="宋体"/>
                <w:lang w:val="de-DE"/>
              </w:rPr>
              <w:t xml:space="preserve"> Nm</w:t>
            </w:r>
            <w:r>
              <w:rPr>
                <w:rFonts w:asciiTheme="minorEastAsia" w:eastAsiaTheme="minorEastAsia" w:hAnsiTheme="minorEastAsia" w:cs="宋体" w:hint="eastAsia"/>
                <w:lang w:val="de-DE"/>
              </w:rPr>
              <w:t>）（</w:t>
            </w:r>
            <w:r>
              <w:rPr>
                <w:rFonts w:asciiTheme="minorEastAsia" w:eastAsiaTheme="minorEastAsia" w:hAnsiTheme="minorEastAsia" w:cs="宋体" w:hint="eastAsia"/>
              </w:rPr>
              <w:t>与数控系统相应统一品牌）</w:t>
            </w:r>
          </w:p>
        </w:tc>
      </w:tr>
      <w:tr w:rsidR="008A759E">
        <w:trPr>
          <w:trHeight w:val="302"/>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rPr>
            </w:pPr>
          </w:p>
        </w:tc>
        <w:tc>
          <w:tcPr>
            <w:tcW w:w="6340" w:type="dxa"/>
            <w:gridSpan w:val="4"/>
            <w:vAlign w:val="center"/>
          </w:tcPr>
          <w:p w:rsidR="008A759E" w:rsidRDefault="00E746F5">
            <w:pPr>
              <w:rPr>
                <w:rFonts w:asciiTheme="minorEastAsia" w:eastAsiaTheme="minorEastAsia" w:hAnsiTheme="minorEastAsia" w:cs="宋体"/>
                <w:kern w:val="2"/>
              </w:rPr>
            </w:pPr>
            <w:r>
              <w:rPr>
                <w:rFonts w:asciiTheme="minorEastAsia" w:eastAsiaTheme="minorEastAsia" w:hAnsiTheme="minorEastAsia" w:cs="宋体"/>
              </w:rPr>
              <w:t>Y</w:t>
            </w:r>
            <w:r>
              <w:rPr>
                <w:rFonts w:asciiTheme="minorEastAsia" w:eastAsiaTheme="minorEastAsia" w:hAnsiTheme="minorEastAsia" w:cs="宋体" w:hint="eastAsia"/>
              </w:rPr>
              <w:t>轴：≥</w:t>
            </w:r>
            <w:r>
              <w:rPr>
                <w:rFonts w:asciiTheme="minorEastAsia" w:eastAsiaTheme="minorEastAsia" w:hAnsiTheme="minorEastAsia" w:cs="宋体"/>
                <w:lang w:val="nb-NO"/>
              </w:rPr>
              <w:t xml:space="preserve"> 12/3000-B</w:t>
            </w:r>
            <w:r>
              <w:rPr>
                <w:rFonts w:asciiTheme="minorEastAsia" w:eastAsiaTheme="minorEastAsia" w:hAnsiTheme="minorEastAsia" w:cs="宋体" w:hint="eastAsia"/>
              </w:rPr>
              <w:t>（1.8</w:t>
            </w:r>
            <w:r>
              <w:rPr>
                <w:rFonts w:asciiTheme="minorEastAsia" w:eastAsiaTheme="minorEastAsia" w:hAnsiTheme="minorEastAsia" w:cs="宋体"/>
                <w:lang w:val="de-DE"/>
              </w:rPr>
              <w:t>kW</w:t>
            </w:r>
            <w:r>
              <w:rPr>
                <w:rFonts w:asciiTheme="minorEastAsia" w:eastAsiaTheme="minorEastAsia" w:hAnsiTheme="minorEastAsia" w:cs="宋体" w:hint="eastAsia"/>
              </w:rPr>
              <w:t>/</w:t>
            </w:r>
            <w:r>
              <w:rPr>
                <w:rFonts w:asciiTheme="minorEastAsia" w:eastAsiaTheme="minorEastAsia" w:hAnsiTheme="minorEastAsia" w:cs="宋体"/>
                <w:lang w:val="de-DE"/>
              </w:rPr>
              <w:t>1</w:t>
            </w:r>
            <w:r>
              <w:rPr>
                <w:rFonts w:asciiTheme="minorEastAsia" w:eastAsiaTheme="minorEastAsia" w:hAnsiTheme="minorEastAsia" w:cs="宋体" w:hint="eastAsia"/>
              </w:rPr>
              <w:t>1</w:t>
            </w:r>
            <w:r>
              <w:rPr>
                <w:rFonts w:asciiTheme="minorEastAsia" w:eastAsiaTheme="minorEastAsia" w:hAnsiTheme="minorEastAsia" w:cs="宋体"/>
                <w:lang w:val="de-DE"/>
              </w:rPr>
              <w:t xml:space="preserve"> Nm</w:t>
            </w:r>
            <w:r>
              <w:rPr>
                <w:rFonts w:asciiTheme="minorEastAsia" w:eastAsiaTheme="minorEastAsia" w:hAnsiTheme="minorEastAsia" w:cs="宋体" w:hint="eastAsia"/>
                <w:lang w:val="de-DE"/>
              </w:rPr>
              <w:t>）（</w:t>
            </w:r>
            <w:r>
              <w:rPr>
                <w:rFonts w:asciiTheme="minorEastAsia" w:eastAsiaTheme="minorEastAsia" w:hAnsiTheme="minorEastAsia" w:cs="宋体" w:hint="eastAsia"/>
              </w:rPr>
              <w:t>与数控系统相应统一品牌）</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rPr>
            </w:pPr>
          </w:p>
        </w:tc>
        <w:tc>
          <w:tcPr>
            <w:tcW w:w="6340" w:type="dxa"/>
            <w:gridSpan w:val="4"/>
            <w:vAlign w:val="center"/>
          </w:tcPr>
          <w:p w:rsidR="008A759E" w:rsidRDefault="00E746F5">
            <w:pPr>
              <w:spacing w:line="240" w:lineRule="exact"/>
              <w:jc w:val="both"/>
              <w:rPr>
                <w:rFonts w:asciiTheme="minorEastAsia" w:eastAsiaTheme="minorEastAsia" w:hAnsiTheme="minorEastAsia" w:cs="Times New Roman"/>
                <w:kern w:val="2"/>
              </w:rPr>
            </w:pPr>
            <w:r>
              <w:rPr>
                <w:rFonts w:asciiTheme="minorEastAsia" w:eastAsiaTheme="minorEastAsia" w:hAnsiTheme="minorEastAsia" w:cs="宋体"/>
              </w:rPr>
              <w:t>Z</w:t>
            </w:r>
            <w:r>
              <w:rPr>
                <w:rFonts w:asciiTheme="minorEastAsia" w:eastAsiaTheme="minorEastAsia" w:hAnsiTheme="minorEastAsia" w:cs="宋体" w:hint="eastAsia"/>
              </w:rPr>
              <w:t>轴</w:t>
            </w:r>
            <w:r>
              <w:rPr>
                <w:rFonts w:asciiTheme="minorEastAsia" w:eastAsiaTheme="minorEastAsia" w:hAnsiTheme="minorEastAsia" w:cs="宋体" w:hint="eastAsia"/>
                <w:lang w:val="nb-NO"/>
              </w:rPr>
              <w:t>：</w:t>
            </w:r>
            <w:r>
              <w:rPr>
                <w:rFonts w:asciiTheme="minorEastAsia" w:eastAsiaTheme="minorEastAsia" w:hAnsiTheme="minorEastAsia" w:cs="宋体" w:hint="eastAsia"/>
              </w:rPr>
              <w:t>≥</w:t>
            </w:r>
            <w:r>
              <w:rPr>
                <w:rFonts w:asciiTheme="minorEastAsia" w:eastAsiaTheme="minorEastAsia" w:hAnsiTheme="minorEastAsia" w:cs="宋体"/>
                <w:lang w:val="nb-NO"/>
              </w:rPr>
              <w:t>22/3000B-B</w:t>
            </w:r>
            <w:r>
              <w:rPr>
                <w:rFonts w:asciiTheme="minorEastAsia" w:eastAsiaTheme="minorEastAsia" w:hAnsiTheme="minorEastAsia" w:cs="宋体" w:hint="eastAsia"/>
                <w:lang w:val="de-DE"/>
              </w:rPr>
              <w:t>（</w:t>
            </w:r>
            <w:r>
              <w:rPr>
                <w:rFonts w:asciiTheme="minorEastAsia" w:eastAsiaTheme="minorEastAsia" w:hAnsiTheme="minorEastAsia" w:cs="宋体" w:hint="eastAsia"/>
              </w:rPr>
              <w:t>3</w:t>
            </w:r>
            <w:r>
              <w:rPr>
                <w:rFonts w:asciiTheme="minorEastAsia" w:eastAsiaTheme="minorEastAsia" w:hAnsiTheme="minorEastAsia" w:cs="宋体"/>
                <w:lang w:val="de-DE"/>
              </w:rPr>
              <w:t>kW</w:t>
            </w:r>
            <w:r>
              <w:rPr>
                <w:rFonts w:asciiTheme="minorEastAsia" w:eastAsiaTheme="minorEastAsia" w:hAnsiTheme="minorEastAsia" w:cs="宋体" w:hint="eastAsia"/>
              </w:rPr>
              <w:t>/</w:t>
            </w:r>
            <w:r>
              <w:rPr>
                <w:rFonts w:asciiTheme="minorEastAsia" w:eastAsiaTheme="minorEastAsia" w:hAnsiTheme="minorEastAsia" w:cs="宋体"/>
                <w:lang w:val="de-DE"/>
              </w:rPr>
              <w:t>2</w:t>
            </w:r>
            <w:r>
              <w:rPr>
                <w:rFonts w:asciiTheme="minorEastAsia" w:eastAsiaTheme="minorEastAsia" w:hAnsiTheme="minorEastAsia" w:cs="宋体" w:hint="eastAsia"/>
              </w:rPr>
              <w:t>0</w:t>
            </w:r>
            <w:r>
              <w:rPr>
                <w:rFonts w:asciiTheme="minorEastAsia" w:eastAsiaTheme="minorEastAsia" w:hAnsiTheme="minorEastAsia" w:cs="宋体"/>
                <w:lang w:val="de-DE"/>
              </w:rPr>
              <w:t>Nm</w:t>
            </w:r>
            <w:r>
              <w:rPr>
                <w:rFonts w:asciiTheme="minorEastAsia" w:eastAsiaTheme="minorEastAsia" w:hAnsiTheme="minorEastAsia" w:cs="宋体" w:hint="eastAsia"/>
                <w:lang w:val="de-DE"/>
              </w:rPr>
              <w:t>）（</w:t>
            </w:r>
            <w:r>
              <w:rPr>
                <w:rFonts w:asciiTheme="minorEastAsia" w:eastAsiaTheme="minorEastAsia" w:hAnsiTheme="minorEastAsia" w:cs="宋体" w:hint="eastAsia"/>
              </w:rPr>
              <w:t>与数控系统相应统一品牌）</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restart"/>
            <w:vAlign w:val="center"/>
          </w:tcPr>
          <w:p w:rsidR="008A759E" w:rsidRDefault="00E746F5">
            <w:pPr>
              <w:rPr>
                <w:rFonts w:asciiTheme="minorEastAsia" w:eastAsiaTheme="minorEastAsia" w:hAnsiTheme="minorEastAsia"/>
              </w:rPr>
            </w:pPr>
            <w:r>
              <w:rPr>
                <w:rFonts w:asciiTheme="minorEastAsia" w:eastAsiaTheme="minorEastAsia" w:hAnsiTheme="minorEastAsia" w:cs="宋体" w:hint="eastAsia"/>
                <w:kern w:val="2"/>
              </w:rPr>
              <w:t>▲</w:t>
            </w:r>
            <w:r>
              <w:rPr>
                <w:rFonts w:asciiTheme="minorEastAsia" w:eastAsiaTheme="minorEastAsia" w:hAnsiTheme="minorEastAsia" w:cs="宋体" w:hint="eastAsia"/>
                <w:color w:val="auto"/>
                <w:kern w:val="2"/>
              </w:rPr>
              <w:t>电源</w:t>
            </w:r>
            <w:r>
              <w:rPr>
                <w:rFonts w:asciiTheme="minorEastAsia" w:eastAsiaTheme="minorEastAsia" w:hAnsiTheme="minorEastAsia" w:cs="宋体" w:hint="eastAsia"/>
                <w:color w:val="auto"/>
                <w:kern w:val="2"/>
              </w:rPr>
              <w:br/>
              <w:t>要求</w:t>
            </w:r>
          </w:p>
        </w:tc>
        <w:tc>
          <w:tcPr>
            <w:tcW w:w="6340" w:type="dxa"/>
            <w:gridSpan w:val="4"/>
            <w:vAlign w:val="center"/>
          </w:tcPr>
          <w:p w:rsidR="008A759E" w:rsidRDefault="00E746F5">
            <w:pPr>
              <w:spacing w:line="240" w:lineRule="exact"/>
              <w:jc w:val="both"/>
              <w:rPr>
                <w:rFonts w:asciiTheme="minorEastAsia" w:eastAsiaTheme="minorEastAsia" w:hAnsiTheme="minorEastAsia" w:cs="宋体"/>
              </w:rPr>
            </w:pPr>
            <w:r>
              <w:rPr>
                <w:rFonts w:asciiTheme="minorEastAsia" w:eastAsiaTheme="minorEastAsia" w:hAnsiTheme="minorEastAsia" w:cs="宋体" w:hint="eastAsia"/>
                <w:color w:val="auto"/>
                <w:kern w:val="2"/>
              </w:rPr>
              <w:t>三相交流电源 380V±10%  50Hz±1Hz（</w:t>
            </w:r>
            <w:r>
              <w:rPr>
                <w:rFonts w:asciiTheme="minorEastAsia" w:eastAsiaTheme="minorEastAsia" w:hAnsiTheme="minorEastAsia" w:cs="宋体" w:hint="eastAsia"/>
                <w:kern w:val="2"/>
              </w:rPr>
              <w:t>≤</w:t>
            </w:r>
            <w:r>
              <w:rPr>
                <w:rFonts w:asciiTheme="minorEastAsia" w:eastAsiaTheme="minorEastAsia" w:hAnsiTheme="minorEastAsia" w:cs="宋体" w:hint="eastAsia"/>
                <w:color w:val="auto"/>
                <w:kern w:val="2"/>
              </w:rPr>
              <w:t>25KVA）</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color w:val="auto"/>
                <w:kern w:val="2"/>
              </w:rPr>
            </w:pPr>
          </w:p>
        </w:tc>
        <w:tc>
          <w:tcPr>
            <w:tcW w:w="6340" w:type="dxa"/>
            <w:gridSpan w:val="4"/>
            <w:vAlign w:val="center"/>
          </w:tcPr>
          <w:p w:rsidR="008A759E" w:rsidRDefault="00E746F5">
            <w:pPr>
              <w:rPr>
                <w:rFonts w:asciiTheme="minorEastAsia" w:eastAsiaTheme="minorEastAsia" w:hAnsiTheme="minorEastAsia" w:cs="宋体"/>
                <w:color w:val="auto"/>
                <w:kern w:val="2"/>
              </w:rPr>
            </w:pPr>
            <w:r>
              <w:rPr>
                <w:rFonts w:asciiTheme="minorEastAsia" w:eastAsiaTheme="minorEastAsia" w:hAnsiTheme="minorEastAsia" w:cs="Times New Roman" w:hint="eastAsia"/>
                <w:color w:val="auto"/>
              </w:rPr>
              <w:t>分断时间不高于0.3s</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color w:val="auto"/>
                <w:kern w:val="2"/>
              </w:rPr>
            </w:pPr>
          </w:p>
        </w:tc>
        <w:tc>
          <w:tcPr>
            <w:tcW w:w="6340" w:type="dxa"/>
            <w:gridSpan w:val="4"/>
            <w:vAlign w:val="center"/>
          </w:tcPr>
          <w:p w:rsidR="008A759E" w:rsidRDefault="00E746F5">
            <w:pPr>
              <w:rPr>
                <w:rFonts w:asciiTheme="minorEastAsia" w:eastAsiaTheme="minorEastAsia" w:hAnsiTheme="minorEastAsia" w:cs="宋体"/>
                <w:color w:val="auto"/>
                <w:kern w:val="2"/>
              </w:rPr>
            </w:pPr>
            <w:r>
              <w:rPr>
                <w:rFonts w:asciiTheme="minorEastAsia" w:eastAsiaTheme="minorEastAsia" w:hAnsiTheme="minorEastAsia" w:cs="Times New Roman" w:hint="eastAsia"/>
                <w:color w:val="auto"/>
              </w:rPr>
              <w:t>缺相保护</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color w:val="auto"/>
                <w:kern w:val="2"/>
              </w:rPr>
            </w:pPr>
          </w:p>
        </w:tc>
        <w:tc>
          <w:tcPr>
            <w:tcW w:w="6340" w:type="dxa"/>
            <w:gridSpan w:val="4"/>
            <w:vAlign w:val="center"/>
          </w:tcPr>
          <w:p w:rsidR="008A759E" w:rsidRDefault="00E746F5">
            <w:pPr>
              <w:rPr>
                <w:rFonts w:asciiTheme="minorEastAsia" w:eastAsiaTheme="minorEastAsia" w:hAnsiTheme="minorEastAsia" w:cs="宋体"/>
                <w:color w:val="auto"/>
                <w:kern w:val="2"/>
              </w:rPr>
            </w:pPr>
            <w:r>
              <w:rPr>
                <w:rFonts w:asciiTheme="minorEastAsia" w:eastAsiaTheme="minorEastAsia" w:hAnsiTheme="minorEastAsia" w:cs="Times New Roman" w:hint="eastAsia"/>
                <w:color w:val="auto"/>
              </w:rPr>
              <w:t>自动重合闸</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color w:val="auto"/>
                <w:kern w:val="2"/>
              </w:rPr>
            </w:pPr>
          </w:p>
        </w:tc>
        <w:tc>
          <w:tcPr>
            <w:tcW w:w="6340" w:type="dxa"/>
            <w:gridSpan w:val="4"/>
            <w:vAlign w:val="center"/>
          </w:tcPr>
          <w:p w:rsidR="008A759E" w:rsidRDefault="00E746F5">
            <w:pPr>
              <w:rPr>
                <w:rFonts w:asciiTheme="minorEastAsia" w:eastAsiaTheme="minorEastAsia" w:hAnsiTheme="minorEastAsia" w:cs="宋体"/>
                <w:color w:val="auto"/>
                <w:kern w:val="2"/>
              </w:rPr>
            </w:pPr>
            <w:r>
              <w:rPr>
                <w:rFonts w:asciiTheme="minorEastAsia" w:eastAsiaTheme="minorEastAsia" w:hAnsiTheme="minorEastAsia" w:cs="Times New Roman" w:hint="eastAsia"/>
                <w:color w:val="auto"/>
              </w:rPr>
              <w:t>电能计量</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color w:val="auto"/>
                <w:kern w:val="2"/>
              </w:rPr>
            </w:pPr>
          </w:p>
        </w:tc>
        <w:tc>
          <w:tcPr>
            <w:tcW w:w="6340" w:type="dxa"/>
            <w:gridSpan w:val="4"/>
            <w:vAlign w:val="center"/>
          </w:tcPr>
          <w:p w:rsidR="008A759E" w:rsidRDefault="00E746F5">
            <w:pPr>
              <w:rPr>
                <w:rFonts w:asciiTheme="minorEastAsia" w:eastAsiaTheme="minorEastAsia" w:hAnsiTheme="minorEastAsia" w:cs="宋体"/>
                <w:color w:val="auto"/>
                <w:kern w:val="2"/>
              </w:rPr>
            </w:pPr>
            <w:r>
              <w:rPr>
                <w:rFonts w:asciiTheme="minorEastAsia" w:eastAsiaTheme="minorEastAsia" w:hAnsiTheme="minorEastAsia" w:cs="Times New Roman" w:hint="eastAsia"/>
                <w:color w:val="auto"/>
              </w:rPr>
              <w:t>过压、欠压保护</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color w:val="auto"/>
                <w:kern w:val="2"/>
              </w:rPr>
            </w:pPr>
          </w:p>
        </w:tc>
        <w:tc>
          <w:tcPr>
            <w:tcW w:w="6340" w:type="dxa"/>
            <w:gridSpan w:val="4"/>
            <w:vAlign w:val="center"/>
          </w:tcPr>
          <w:p w:rsidR="008A759E" w:rsidRDefault="00E746F5">
            <w:pPr>
              <w:rPr>
                <w:rFonts w:asciiTheme="minorEastAsia" w:eastAsiaTheme="minorEastAsia" w:hAnsiTheme="minorEastAsia" w:cs="宋体"/>
                <w:color w:val="auto"/>
                <w:kern w:val="2"/>
              </w:rPr>
            </w:pPr>
            <w:r>
              <w:rPr>
                <w:rFonts w:asciiTheme="minorEastAsia" w:eastAsiaTheme="minorEastAsia" w:hAnsiTheme="minorEastAsia" w:cs="Times New Roman" w:hint="eastAsia"/>
                <w:color w:val="auto"/>
              </w:rPr>
              <w:t>主线测温</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color w:val="auto"/>
                <w:kern w:val="2"/>
              </w:rPr>
            </w:pPr>
          </w:p>
        </w:tc>
        <w:tc>
          <w:tcPr>
            <w:tcW w:w="6340" w:type="dxa"/>
            <w:gridSpan w:val="4"/>
            <w:vAlign w:val="center"/>
          </w:tcPr>
          <w:p w:rsidR="008A759E" w:rsidRDefault="00E746F5">
            <w:pPr>
              <w:rPr>
                <w:rFonts w:asciiTheme="minorEastAsia" w:eastAsiaTheme="minorEastAsia" w:hAnsiTheme="minorEastAsia" w:cs="宋体"/>
                <w:color w:val="auto"/>
                <w:kern w:val="2"/>
              </w:rPr>
            </w:pPr>
            <w:r>
              <w:rPr>
                <w:rFonts w:asciiTheme="minorEastAsia" w:eastAsiaTheme="minorEastAsia" w:hAnsiTheme="minorEastAsia" w:cs="Times New Roman" w:hint="eastAsia"/>
                <w:color w:val="auto"/>
              </w:rPr>
              <w:t>漏电监测、报警</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color w:val="auto"/>
                <w:kern w:val="2"/>
              </w:rPr>
            </w:pPr>
          </w:p>
        </w:tc>
        <w:tc>
          <w:tcPr>
            <w:tcW w:w="6340" w:type="dxa"/>
            <w:gridSpan w:val="4"/>
            <w:vAlign w:val="center"/>
          </w:tcPr>
          <w:p w:rsidR="008A759E" w:rsidRDefault="00E746F5">
            <w:pP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短路保护</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color w:val="auto"/>
                <w:kern w:val="2"/>
              </w:rPr>
            </w:pPr>
          </w:p>
        </w:tc>
        <w:tc>
          <w:tcPr>
            <w:tcW w:w="6340" w:type="dxa"/>
            <w:gridSpan w:val="4"/>
            <w:vAlign w:val="center"/>
          </w:tcPr>
          <w:p w:rsidR="008A759E" w:rsidRDefault="00E746F5">
            <w:pP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过流、过载保护</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color w:val="auto"/>
                <w:kern w:val="2"/>
              </w:rPr>
            </w:pPr>
          </w:p>
        </w:tc>
        <w:tc>
          <w:tcPr>
            <w:tcW w:w="6340" w:type="dxa"/>
            <w:gridSpan w:val="4"/>
            <w:vAlign w:val="center"/>
          </w:tcPr>
          <w:p w:rsidR="008A759E" w:rsidRDefault="00E746F5">
            <w:pP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APP远程控制</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color w:val="auto"/>
                <w:kern w:val="2"/>
              </w:rPr>
            </w:pPr>
          </w:p>
        </w:tc>
        <w:tc>
          <w:tcPr>
            <w:tcW w:w="6340" w:type="dxa"/>
            <w:gridSpan w:val="4"/>
            <w:vAlign w:val="center"/>
          </w:tcPr>
          <w:p w:rsidR="008A759E" w:rsidRDefault="00E746F5">
            <w:pP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智慧用电管理系统</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color w:val="auto"/>
                <w:kern w:val="2"/>
              </w:rPr>
            </w:pPr>
          </w:p>
        </w:tc>
        <w:tc>
          <w:tcPr>
            <w:tcW w:w="6340" w:type="dxa"/>
            <w:gridSpan w:val="4"/>
            <w:vAlign w:val="center"/>
          </w:tcPr>
          <w:p w:rsidR="008A759E" w:rsidRDefault="00E746F5">
            <w:pP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4G/5G智能互联</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color w:val="auto"/>
                <w:kern w:val="2"/>
              </w:rPr>
            </w:pPr>
          </w:p>
        </w:tc>
        <w:tc>
          <w:tcPr>
            <w:tcW w:w="6340" w:type="dxa"/>
            <w:gridSpan w:val="4"/>
            <w:vAlign w:val="center"/>
          </w:tcPr>
          <w:p w:rsidR="008A759E" w:rsidRDefault="00E746F5">
            <w:pP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故障记录统计查询</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1169" w:type="dxa"/>
            <w:gridSpan w:val="2"/>
            <w:vMerge/>
            <w:vAlign w:val="center"/>
          </w:tcPr>
          <w:p w:rsidR="008A759E" w:rsidRDefault="008A759E">
            <w:pPr>
              <w:rPr>
                <w:rFonts w:asciiTheme="minorEastAsia" w:eastAsiaTheme="minorEastAsia" w:hAnsiTheme="minorEastAsia" w:cs="宋体"/>
                <w:color w:val="auto"/>
                <w:kern w:val="2"/>
              </w:rPr>
            </w:pPr>
          </w:p>
        </w:tc>
        <w:tc>
          <w:tcPr>
            <w:tcW w:w="6340" w:type="dxa"/>
            <w:gridSpan w:val="4"/>
            <w:vAlign w:val="center"/>
          </w:tcPr>
          <w:p w:rsidR="008A759E" w:rsidRDefault="00E746F5">
            <w:pPr>
              <w:jc w:val="both"/>
              <w:rPr>
                <w:rFonts w:asciiTheme="minorEastAsia" w:eastAsiaTheme="minorEastAsia" w:hAnsiTheme="minorEastAsia" w:cs="宋体"/>
                <w:color w:val="auto"/>
                <w:kern w:val="2"/>
              </w:rPr>
            </w:pPr>
            <w:r>
              <w:rPr>
                <w:rFonts w:asciiTheme="minorEastAsia" w:eastAsiaTheme="minorEastAsia" w:hAnsiTheme="minorEastAsia" w:cs="Times New Roman" w:hint="eastAsia"/>
                <w:color w:val="auto"/>
              </w:rPr>
              <w:t>特波保护</w:t>
            </w:r>
          </w:p>
        </w:tc>
      </w:tr>
      <w:tr w:rsidR="008A759E">
        <w:trPr>
          <w:trHeight w:val="363"/>
          <w:jc w:val="center"/>
        </w:trPr>
        <w:tc>
          <w:tcPr>
            <w:tcW w:w="650" w:type="dxa"/>
            <w:vMerge/>
            <w:vAlign w:val="center"/>
          </w:tcPr>
          <w:p w:rsidR="008A759E" w:rsidRDefault="008A759E">
            <w:pPr>
              <w:spacing w:before="156" w:after="156"/>
              <w:jc w:val="center"/>
              <w:outlineLvl w:val="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cs="宋体"/>
              </w:rPr>
            </w:pPr>
          </w:p>
        </w:tc>
        <w:tc>
          <w:tcPr>
            <w:tcW w:w="7509" w:type="dxa"/>
            <w:gridSpan w:val="6"/>
            <w:vAlign w:val="center"/>
          </w:tcPr>
          <w:p w:rsidR="008A759E" w:rsidRDefault="00E746F5">
            <w:pPr>
              <w:rPr>
                <w:rFonts w:asciiTheme="minorEastAsia" w:eastAsiaTheme="minorEastAsia" w:hAnsiTheme="minorEastAsia" w:cs="宋体"/>
                <w:kern w:val="2"/>
              </w:rPr>
            </w:pPr>
            <w:r>
              <w:rPr>
                <w:rFonts w:asciiTheme="minorEastAsia" w:eastAsiaTheme="minorEastAsia" w:hAnsiTheme="minorEastAsia" w:cs="宋体" w:hint="eastAsia"/>
                <w:kern w:val="2"/>
              </w:rPr>
              <w:t>★</w:t>
            </w:r>
            <w:r>
              <w:rPr>
                <w:rFonts w:asciiTheme="minorEastAsia" w:eastAsiaTheme="minorEastAsia" w:hAnsiTheme="minorEastAsia" w:cs="宋体" w:hint="eastAsia"/>
              </w:rPr>
              <w:t>机床外形尺寸（L×W×H）：</w:t>
            </w:r>
            <w:r>
              <w:rPr>
                <w:rFonts w:asciiTheme="minorEastAsia" w:eastAsiaTheme="minorEastAsia" w:hAnsiTheme="minorEastAsia" w:cs="宋体" w:hint="eastAsia"/>
                <w:color w:val="auto"/>
                <w:kern w:val="2"/>
              </w:rPr>
              <w:t>≤2600×2600×2700mm</w:t>
            </w:r>
          </w:p>
        </w:tc>
      </w:tr>
      <w:tr w:rsidR="008A759E">
        <w:trPr>
          <w:trHeight w:val="363"/>
          <w:jc w:val="center"/>
        </w:trPr>
        <w:tc>
          <w:tcPr>
            <w:tcW w:w="650" w:type="dxa"/>
            <w:vMerge/>
            <w:vAlign w:val="center"/>
          </w:tcPr>
          <w:p w:rsidR="008A759E" w:rsidRDefault="008A759E">
            <w:pPr>
              <w:ind w:firstLineChars="200" w:firstLine="420"/>
              <w:rPr>
                <w:rFonts w:asciiTheme="minorEastAsia" w:eastAsiaTheme="minorEastAsia" w:hAnsiTheme="minorEastAsia"/>
              </w:rPr>
            </w:pPr>
          </w:p>
        </w:tc>
        <w:tc>
          <w:tcPr>
            <w:tcW w:w="1057" w:type="dxa"/>
            <w:vMerge/>
            <w:vAlign w:val="center"/>
          </w:tcPr>
          <w:p w:rsidR="008A759E" w:rsidRDefault="008A759E">
            <w:pPr>
              <w:ind w:firstLineChars="200" w:firstLine="420"/>
              <w:rPr>
                <w:rFonts w:asciiTheme="minorEastAsia" w:eastAsiaTheme="minorEastAsia" w:hAnsiTheme="minorEastAsia"/>
              </w:rPr>
            </w:pPr>
          </w:p>
        </w:tc>
        <w:tc>
          <w:tcPr>
            <w:tcW w:w="7509" w:type="dxa"/>
            <w:gridSpan w:val="6"/>
            <w:vAlign w:val="center"/>
          </w:tcPr>
          <w:p w:rsidR="008A759E" w:rsidRDefault="00E746F5">
            <w:pPr>
              <w:rPr>
                <w:rFonts w:asciiTheme="minorEastAsia" w:eastAsiaTheme="minorEastAsia" w:hAnsiTheme="minorEastAsia" w:cs="宋体"/>
                <w:kern w:val="2"/>
              </w:rPr>
            </w:pPr>
            <w:r>
              <w:rPr>
                <w:rFonts w:asciiTheme="minorEastAsia" w:eastAsiaTheme="minorEastAsia" w:hAnsiTheme="minorEastAsia" w:cs="宋体" w:hint="eastAsia"/>
              </w:rPr>
              <w:t>主机重量：≥5600</w:t>
            </w:r>
            <w:r>
              <w:rPr>
                <w:rFonts w:asciiTheme="minorEastAsia" w:eastAsiaTheme="minorEastAsia" w:hAnsiTheme="minorEastAsia" w:cs="宋体" w:hint="eastAsia"/>
                <w:color w:val="auto"/>
              </w:rPr>
              <w:t>kg</w:t>
            </w:r>
          </w:p>
        </w:tc>
      </w:tr>
      <w:tr w:rsidR="008A759E">
        <w:trPr>
          <w:trHeight w:val="363"/>
          <w:jc w:val="center"/>
        </w:trPr>
        <w:tc>
          <w:tcPr>
            <w:tcW w:w="650" w:type="dxa"/>
            <w:vMerge/>
            <w:vAlign w:val="center"/>
          </w:tcPr>
          <w:p w:rsidR="008A759E" w:rsidRDefault="008A759E">
            <w:pPr>
              <w:ind w:firstLineChars="200" w:firstLine="420"/>
              <w:rPr>
                <w:rFonts w:asciiTheme="minorEastAsia" w:eastAsiaTheme="minorEastAsia" w:hAnsiTheme="minorEastAsia"/>
              </w:rPr>
            </w:pPr>
          </w:p>
        </w:tc>
        <w:tc>
          <w:tcPr>
            <w:tcW w:w="1057" w:type="dxa"/>
            <w:vMerge w:val="restart"/>
            <w:vAlign w:val="center"/>
          </w:tcPr>
          <w:p w:rsidR="008A759E" w:rsidRDefault="00E746F5">
            <w:pPr>
              <w:jc w:val="center"/>
              <w:rPr>
                <w:rFonts w:asciiTheme="minorEastAsia" w:eastAsiaTheme="minorEastAsia" w:hAnsiTheme="minorEastAsia"/>
              </w:rPr>
            </w:pPr>
            <w:r>
              <w:rPr>
                <w:rFonts w:asciiTheme="minorEastAsia" w:eastAsiaTheme="minorEastAsia" w:hAnsiTheme="minorEastAsia" w:cs="宋体" w:hint="eastAsia"/>
              </w:rPr>
              <w:t>切削能力</w:t>
            </w:r>
          </w:p>
        </w:tc>
        <w:tc>
          <w:tcPr>
            <w:tcW w:w="900" w:type="dxa"/>
            <w:vMerge w:val="restart"/>
            <w:vAlign w:val="center"/>
          </w:tcPr>
          <w:p w:rsidR="008A759E" w:rsidRDefault="00E746F5">
            <w:pPr>
              <w:rPr>
                <w:rFonts w:asciiTheme="minorEastAsia" w:eastAsiaTheme="minorEastAsia" w:hAnsiTheme="minorEastAsia" w:cs="宋体"/>
              </w:rPr>
            </w:pPr>
            <w:r>
              <w:rPr>
                <w:rFonts w:asciiTheme="minorEastAsia" w:eastAsiaTheme="minorEastAsia" w:hAnsiTheme="minorEastAsia" w:hint="eastAsia"/>
              </w:rPr>
              <w:t>4</w:t>
            </w:r>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cs="宋体" w:hint="eastAsia"/>
              </w:rPr>
              <w:t>钢</w:t>
            </w:r>
          </w:p>
        </w:tc>
        <w:tc>
          <w:tcPr>
            <w:tcW w:w="1440" w:type="dxa"/>
            <w:gridSpan w:val="2"/>
            <w:vMerge w:val="restart"/>
            <w:vAlign w:val="center"/>
          </w:tcPr>
          <w:p w:rsidR="008A759E" w:rsidRDefault="00E746F5">
            <w:pPr>
              <w:tabs>
                <w:tab w:val="left" w:pos="5922"/>
                <w:tab w:val="left" w:pos="6174"/>
              </w:tabs>
              <w:jc w:val="center"/>
              <w:rPr>
                <w:rFonts w:asciiTheme="minorEastAsia" w:eastAsiaTheme="minorEastAsia" w:hAnsiTheme="minorEastAsia" w:cs="Times New Roman"/>
                <w:kern w:val="2"/>
              </w:rPr>
            </w:pPr>
            <w:r>
              <w:rPr>
                <w:rFonts w:asciiTheme="minorEastAsia" w:eastAsiaTheme="minorEastAsia" w:hAnsiTheme="minorEastAsia" w:cs="宋体" w:hint="eastAsia"/>
              </w:rPr>
              <w:t>铣削</w:t>
            </w:r>
          </w:p>
        </w:tc>
        <w:tc>
          <w:tcPr>
            <w:tcW w:w="5169" w:type="dxa"/>
            <w:gridSpan w:val="3"/>
            <w:vAlign w:val="center"/>
          </w:tcPr>
          <w:p w:rsidR="008A759E" w:rsidRDefault="00E746F5">
            <w:pPr>
              <w:tabs>
                <w:tab w:val="left" w:pos="5922"/>
                <w:tab w:val="left" w:pos="6174"/>
              </w:tabs>
              <w:jc w:val="both"/>
              <w:rPr>
                <w:rFonts w:asciiTheme="minorEastAsia" w:eastAsiaTheme="minorEastAsia" w:hAnsiTheme="minorEastAsia" w:cs="宋体"/>
                <w:kern w:val="2"/>
              </w:rPr>
            </w:pPr>
            <w:r>
              <w:rPr>
                <w:rFonts w:asciiTheme="minorEastAsia" w:eastAsiaTheme="minorEastAsia" w:hAnsiTheme="minorEastAsia" w:cs="宋体" w:hint="eastAsia"/>
              </w:rPr>
              <w:t>刀具直径：</w:t>
            </w:r>
            <w:r>
              <w:rPr>
                <w:rFonts w:asciiTheme="minorEastAsia" w:eastAsiaTheme="minorEastAsia" w:hAnsiTheme="minorEastAsia" w:cs="宋体" w:hint="eastAsia"/>
                <w:kern w:val="2"/>
              </w:rPr>
              <w:t>≥</w:t>
            </w:r>
            <w:r>
              <w:rPr>
                <w:rFonts w:asciiTheme="minorEastAsia" w:eastAsiaTheme="minorEastAsia" w:hAnsiTheme="minorEastAsia" w:cs="宋体" w:hint="eastAsia"/>
              </w:rPr>
              <w:t>φ63mm</w:t>
            </w:r>
          </w:p>
        </w:tc>
      </w:tr>
      <w:tr w:rsidR="008A759E">
        <w:trPr>
          <w:trHeight w:val="363"/>
          <w:jc w:val="center"/>
        </w:trPr>
        <w:tc>
          <w:tcPr>
            <w:tcW w:w="650" w:type="dxa"/>
            <w:vMerge/>
            <w:vAlign w:val="center"/>
          </w:tcPr>
          <w:p w:rsidR="008A759E" w:rsidRDefault="008A759E">
            <w:pPr>
              <w:ind w:firstLineChars="200" w:firstLine="420"/>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rPr>
            </w:pPr>
          </w:p>
        </w:tc>
        <w:tc>
          <w:tcPr>
            <w:tcW w:w="900" w:type="dxa"/>
            <w:vMerge/>
            <w:vAlign w:val="center"/>
          </w:tcPr>
          <w:p w:rsidR="008A759E" w:rsidRDefault="008A759E">
            <w:pPr>
              <w:rPr>
                <w:rFonts w:asciiTheme="minorEastAsia" w:eastAsiaTheme="minorEastAsia" w:hAnsiTheme="minorEastAsia"/>
              </w:rPr>
            </w:pPr>
          </w:p>
        </w:tc>
        <w:tc>
          <w:tcPr>
            <w:tcW w:w="1440" w:type="dxa"/>
            <w:gridSpan w:val="2"/>
            <w:vMerge/>
            <w:vAlign w:val="center"/>
          </w:tcPr>
          <w:p w:rsidR="008A759E" w:rsidRDefault="008A759E">
            <w:pPr>
              <w:rPr>
                <w:rFonts w:asciiTheme="minorEastAsia" w:eastAsiaTheme="minorEastAsia" w:hAnsiTheme="minorEastAsia" w:cs="宋体"/>
              </w:rPr>
            </w:pPr>
          </w:p>
        </w:tc>
        <w:tc>
          <w:tcPr>
            <w:tcW w:w="5169" w:type="dxa"/>
            <w:gridSpan w:val="3"/>
            <w:vAlign w:val="center"/>
          </w:tcPr>
          <w:p w:rsidR="008A759E" w:rsidRDefault="00E746F5">
            <w:pPr>
              <w:tabs>
                <w:tab w:val="left" w:pos="5922"/>
                <w:tab w:val="left" w:pos="6174"/>
              </w:tabs>
              <w:jc w:val="both"/>
              <w:rPr>
                <w:rFonts w:asciiTheme="minorEastAsia" w:eastAsiaTheme="minorEastAsia" w:hAnsiTheme="minorEastAsia" w:cs="宋体"/>
                <w:kern w:val="2"/>
              </w:rPr>
            </w:pPr>
            <w:r>
              <w:rPr>
                <w:rFonts w:asciiTheme="minorEastAsia" w:eastAsiaTheme="minorEastAsia" w:hAnsiTheme="minorEastAsia" w:cs="宋体" w:hint="eastAsia"/>
              </w:rPr>
              <w:t>金属去除率：</w:t>
            </w:r>
            <w:r>
              <w:rPr>
                <w:rFonts w:asciiTheme="minorEastAsia" w:eastAsiaTheme="minorEastAsia" w:hAnsiTheme="minorEastAsia" w:cs="宋体" w:hint="eastAsia"/>
                <w:kern w:val="2"/>
              </w:rPr>
              <w:t>≥</w:t>
            </w:r>
            <w:r>
              <w:rPr>
                <w:rFonts w:asciiTheme="minorEastAsia" w:eastAsiaTheme="minorEastAsia" w:hAnsiTheme="minorEastAsia" w:cs="宋体" w:hint="eastAsia"/>
              </w:rPr>
              <w:t>303cm</w:t>
            </w:r>
            <w:r>
              <w:rPr>
                <w:rFonts w:asciiTheme="minorEastAsia" w:eastAsiaTheme="minorEastAsia" w:hAnsiTheme="minorEastAsia" w:cs="宋体" w:hint="eastAsia"/>
                <w:vertAlign w:val="superscript"/>
              </w:rPr>
              <w:t>3</w:t>
            </w:r>
            <w:r>
              <w:rPr>
                <w:rFonts w:asciiTheme="minorEastAsia" w:eastAsiaTheme="minorEastAsia" w:hAnsiTheme="minorEastAsia" w:cs="宋体" w:hint="eastAsia"/>
              </w:rPr>
              <w:t>/min</w:t>
            </w:r>
          </w:p>
        </w:tc>
      </w:tr>
      <w:tr w:rsidR="008A759E">
        <w:trPr>
          <w:trHeight w:val="363"/>
          <w:jc w:val="center"/>
        </w:trPr>
        <w:tc>
          <w:tcPr>
            <w:tcW w:w="650" w:type="dxa"/>
            <w:vMerge/>
            <w:vAlign w:val="center"/>
          </w:tcPr>
          <w:p w:rsidR="008A759E" w:rsidRDefault="008A759E">
            <w:pPr>
              <w:ind w:firstLineChars="200" w:firstLine="420"/>
              <w:rPr>
                <w:rFonts w:asciiTheme="minorEastAsia" w:eastAsiaTheme="minorEastAsia" w:hAnsiTheme="minorEastAsia"/>
              </w:rPr>
            </w:pPr>
          </w:p>
        </w:tc>
        <w:tc>
          <w:tcPr>
            <w:tcW w:w="1057" w:type="dxa"/>
            <w:vMerge/>
            <w:vAlign w:val="center"/>
          </w:tcPr>
          <w:p w:rsidR="008A759E" w:rsidRDefault="008A759E">
            <w:pPr>
              <w:ind w:firstLineChars="200" w:firstLine="420"/>
              <w:rPr>
                <w:rFonts w:asciiTheme="minorEastAsia" w:eastAsiaTheme="minorEastAsia" w:hAnsiTheme="minorEastAsia"/>
              </w:rPr>
            </w:pPr>
          </w:p>
        </w:tc>
        <w:tc>
          <w:tcPr>
            <w:tcW w:w="900" w:type="dxa"/>
            <w:vMerge/>
            <w:vAlign w:val="center"/>
          </w:tcPr>
          <w:p w:rsidR="008A759E" w:rsidRDefault="008A759E">
            <w:pPr>
              <w:rPr>
                <w:rFonts w:asciiTheme="minorEastAsia" w:eastAsiaTheme="minorEastAsia" w:hAnsiTheme="minorEastAsia" w:cs="宋体"/>
              </w:rPr>
            </w:pPr>
          </w:p>
        </w:tc>
        <w:tc>
          <w:tcPr>
            <w:tcW w:w="1440" w:type="dxa"/>
            <w:gridSpan w:val="2"/>
            <w:vAlign w:val="center"/>
          </w:tcPr>
          <w:p w:rsidR="008A759E" w:rsidRDefault="00E746F5">
            <w:pPr>
              <w:tabs>
                <w:tab w:val="left" w:pos="5922"/>
                <w:tab w:val="left" w:pos="6174"/>
              </w:tabs>
              <w:jc w:val="center"/>
              <w:rPr>
                <w:rFonts w:asciiTheme="minorEastAsia" w:eastAsiaTheme="minorEastAsia" w:hAnsiTheme="minorEastAsia" w:cs="Times New Roman"/>
                <w:kern w:val="2"/>
              </w:rPr>
            </w:pPr>
            <w:r>
              <w:rPr>
                <w:rFonts w:asciiTheme="minorEastAsia" w:eastAsiaTheme="minorEastAsia" w:hAnsiTheme="minorEastAsia" w:cs="宋体" w:hint="eastAsia"/>
              </w:rPr>
              <w:t>钻孔</w:t>
            </w:r>
          </w:p>
        </w:tc>
        <w:tc>
          <w:tcPr>
            <w:tcW w:w="5169" w:type="dxa"/>
            <w:gridSpan w:val="3"/>
            <w:vAlign w:val="center"/>
          </w:tcPr>
          <w:p w:rsidR="008A759E" w:rsidRDefault="00E746F5">
            <w:pPr>
              <w:tabs>
                <w:tab w:val="left" w:pos="5922"/>
                <w:tab w:val="left" w:pos="6174"/>
              </w:tabs>
              <w:jc w:val="both"/>
              <w:rPr>
                <w:rFonts w:asciiTheme="minorEastAsia" w:eastAsiaTheme="minorEastAsia" w:hAnsiTheme="minorEastAsia" w:cs="宋体"/>
                <w:kern w:val="2"/>
              </w:rPr>
            </w:pPr>
            <w:r>
              <w:rPr>
                <w:rFonts w:asciiTheme="minorEastAsia" w:eastAsiaTheme="minorEastAsia" w:hAnsiTheme="minorEastAsia" w:cs="宋体" w:hint="eastAsia"/>
              </w:rPr>
              <w:t>最大钻孔直径：</w:t>
            </w:r>
            <w:r>
              <w:rPr>
                <w:rFonts w:asciiTheme="minorEastAsia" w:eastAsiaTheme="minorEastAsia" w:hAnsiTheme="minorEastAsia" w:cs="宋体" w:hint="eastAsia"/>
                <w:kern w:val="2"/>
              </w:rPr>
              <w:t>≥</w:t>
            </w:r>
            <w:r>
              <w:rPr>
                <w:rFonts w:asciiTheme="minorEastAsia" w:eastAsiaTheme="minorEastAsia" w:hAnsiTheme="minorEastAsia" w:cs="宋体" w:hint="eastAsia"/>
              </w:rPr>
              <w:t>φ40(U钻)mm</w:t>
            </w:r>
          </w:p>
        </w:tc>
      </w:tr>
      <w:tr w:rsidR="008A759E">
        <w:trPr>
          <w:trHeight w:val="363"/>
          <w:jc w:val="center"/>
        </w:trPr>
        <w:tc>
          <w:tcPr>
            <w:tcW w:w="650" w:type="dxa"/>
            <w:vMerge/>
            <w:vAlign w:val="center"/>
          </w:tcPr>
          <w:p w:rsidR="008A759E" w:rsidRDefault="008A759E">
            <w:pPr>
              <w:ind w:firstLineChars="200" w:firstLine="420"/>
              <w:rPr>
                <w:rFonts w:asciiTheme="minorEastAsia" w:eastAsiaTheme="minorEastAsia" w:hAnsiTheme="minorEastAsia"/>
              </w:rPr>
            </w:pPr>
          </w:p>
        </w:tc>
        <w:tc>
          <w:tcPr>
            <w:tcW w:w="1057" w:type="dxa"/>
            <w:vMerge/>
            <w:vAlign w:val="center"/>
          </w:tcPr>
          <w:p w:rsidR="008A759E" w:rsidRDefault="008A759E">
            <w:pPr>
              <w:ind w:firstLineChars="200" w:firstLine="420"/>
              <w:rPr>
                <w:rFonts w:asciiTheme="minorEastAsia" w:eastAsiaTheme="minorEastAsia" w:hAnsiTheme="minorEastAsia"/>
              </w:rPr>
            </w:pPr>
          </w:p>
        </w:tc>
        <w:tc>
          <w:tcPr>
            <w:tcW w:w="900" w:type="dxa"/>
            <w:vMerge/>
            <w:vAlign w:val="center"/>
          </w:tcPr>
          <w:p w:rsidR="008A759E" w:rsidRDefault="008A759E">
            <w:pPr>
              <w:rPr>
                <w:rFonts w:asciiTheme="minorEastAsia" w:eastAsiaTheme="minorEastAsia" w:hAnsiTheme="minorEastAsia" w:cs="宋体"/>
              </w:rPr>
            </w:pPr>
          </w:p>
        </w:tc>
        <w:tc>
          <w:tcPr>
            <w:tcW w:w="1440" w:type="dxa"/>
            <w:gridSpan w:val="2"/>
            <w:vAlign w:val="center"/>
          </w:tcPr>
          <w:p w:rsidR="008A759E" w:rsidRDefault="00E746F5">
            <w:pPr>
              <w:tabs>
                <w:tab w:val="left" w:pos="5922"/>
                <w:tab w:val="left" w:pos="6174"/>
              </w:tabs>
              <w:jc w:val="center"/>
              <w:rPr>
                <w:rFonts w:asciiTheme="minorEastAsia" w:eastAsiaTheme="minorEastAsia" w:hAnsiTheme="minorEastAsia" w:cs="Times New Roman"/>
                <w:kern w:val="2"/>
              </w:rPr>
            </w:pPr>
            <w:r>
              <w:rPr>
                <w:rFonts w:asciiTheme="minorEastAsia" w:eastAsiaTheme="minorEastAsia" w:hAnsiTheme="minorEastAsia" w:cs="宋体" w:hint="eastAsia"/>
              </w:rPr>
              <w:t>攻丝</w:t>
            </w:r>
          </w:p>
        </w:tc>
        <w:tc>
          <w:tcPr>
            <w:tcW w:w="5169" w:type="dxa"/>
            <w:gridSpan w:val="3"/>
            <w:vAlign w:val="center"/>
          </w:tcPr>
          <w:p w:rsidR="008A759E" w:rsidRDefault="00E746F5">
            <w:pPr>
              <w:tabs>
                <w:tab w:val="left" w:pos="5922"/>
                <w:tab w:val="left" w:pos="6174"/>
              </w:tabs>
              <w:jc w:val="both"/>
              <w:rPr>
                <w:rFonts w:asciiTheme="minorEastAsia" w:eastAsiaTheme="minorEastAsia" w:hAnsiTheme="minorEastAsia" w:cs="宋体"/>
                <w:kern w:val="2"/>
              </w:rPr>
            </w:pPr>
            <w:r>
              <w:rPr>
                <w:rFonts w:asciiTheme="minorEastAsia" w:eastAsiaTheme="minorEastAsia" w:hAnsiTheme="minorEastAsia" w:cs="宋体" w:hint="eastAsia"/>
              </w:rPr>
              <w:t>最大攻丝直径：</w:t>
            </w:r>
            <w:r>
              <w:rPr>
                <w:rFonts w:asciiTheme="minorEastAsia" w:eastAsiaTheme="minorEastAsia" w:hAnsiTheme="minorEastAsia" w:cs="宋体" w:hint="eastAsia"/>
                <w:kern w:val="2"/>
              </w:rPr>
              <w:t>≥</w:t>
            </w:r>
            <w:r>
              <w:rPr>
                <w:rFonts w:asciiTheme="minorEastAsia" w:eastAsiaTheme="minorEastAsia" w:hAnsiTheme="minorEastAsia" w:cs="宋体" w:hint="eastAsia"/>
              </w:rPr>
              <w:t>M24×3mm</w:t>
            </w:r>
          </w:p>
        </w:tc>
      </w:tr>
      <w:tr w:rsidR="008A759E">
        <w:trPr>
          <w:trHeight w:val="363"/>
          <w:jc w:val="center"/>
        </w:trPr>
        <w:tc>
          <w:tcPr>
            <w:tcW w:w="650" w:type="dxa"/>
            <w:vMerge/>
            <w:vAlign w:val="center"/>
          </w:tcPr>
          <w:p w:rsidR="008A759E" w:rsidRDefault="008A759E">
            <w:pPr>
              <w:ind w:firstLineChars="200" w:firstLine="420"/>
              <w:rPr>
                <w:rFonts w:asciiTheme="minorEastAsia" w:eastAsiaTheme="minorEastAsia" w:hAnsiTheme="minorEastAsia"/>
              </w:rPr>
            </w:pPr>
          </w:p>
        </w:tc>
        <w:tc>
          <w:tcPr>
            <w:tcW w:w="1057" w:type="dxa"/>
            <w:vMerge/>
            <w:vAlign w:val="center"/>
          </w:tcPr>
          <w:p w:rsidR="008A759E" w:rsidRDefault="008A759E">
            <w:pPr>
              <w:ind w:firstLineChars="200" w:firstLine="420"/>
              <w:rPr>
                <w:rFonts w:asciiTheme="minorEastAsia" w:eastAsiaTheme="minorEastAsia" w:hAnsiTheme="minorEastAsia"/>
              </w:rPr>
            </w:pPr>
          </w:p>
        </w:tc>
        <w:tc>
          <w:tcPr>
            <w:tcW w:w="900" w:type="dxa"/>
            <w:vMerge w:val="restart"/>
            <w:vAlign w:val="center"/>
          </w:tcPr>
          <w:p w:rsidR="008A759E" w:rsidRDefault="00E746F5">
            <w:pPr>
              <w:rPr>
                <w:rFonts w:asciiTheme="minorEastAsia" w:eastAsiaTheme="minorEastAsia" w:hAnsiTheme="minorEastAsia" w:cs="宋体"/>
              </w:rPr>
            </w:pPr>
            <w:r>
              <w:rPr>
                <w:rFonts w:asciiTheme="minorEastAsia" w:eastAsiaTheme="minorEastAsia" w:hAnsiTheme="minorEastAsia" w:hint="eastAsia"/>
              </w:rPr>
              <w:t>H</w:t>
            </w:r>
            <w:r>
              <w:rPr>
                <w:rFonts w:asciiTheme="minorEastAsia" w:eastAsiaTheme="minorEastAsia" w:hAnsiTheme="minorEastAsia"/>
              </w:rPr>
              <w:t>T200</w:t>
            </w:r>
          </w:p>
        </w:tc>
        <w:tc>
          <w:tcPr>
            <w:tcW w:w="1440" w:type="dxa"/>
            <w:gridSpan w:val="2"/>
            <w:vAlign w:val="center"/>
          </w:tcPr>
          <w:p w:rsidR="008A759E" w:rsidRDefault="00E746F5">
            <w:pPr>
              <w:tabs>
                <w:tab w:val="left" w:pos="5922"/>
                <w:tab w:val="left" w:pos="6174"/>
              </w:tabs>
              <w:jc w:val="center"/>
              <w:rPr>
                <w:rFonts w:asciiTheme="minorEastAsia" w:eastAsiaTheme="minorEastAsia" w:hAnsiTheme="minorEastAsia" w:cs="Times New Roman"/>
                <w:kern w:val="2"/>
              </w:rPr>
            </w:pPr>
            <w:r>
              <w:rPr>
                <w:rFonts w:asciiTheme="minorEastAsia" w:eastAsiaTheme="minorEastAsia" w:hAnsiTheme="minorEastAsia" w:cs="宋体" w:hint="eastAsia"/>
              </w:rPr>
              <w:t>钻孔</w:t>
            </w:r>
          </w:p>
        </w:tc>
        <w:tc>
          <w:tcPr>
            <w:tcW w:w="5169" w:type="dxa"/>
            <w:gridSpan w:val="3"/>
            <w:vAlign w:val="center"/>
          </w:tcPr>
          <w:p w:rsidR="008A759E" w:rsidRDefault="00E746F5">
            <w:pPr>
              <w:tabs>
                <w:tab w:val="left" w:pos="5922"/>
                <w:tab w:val="left" w:pos="6174"/>
              </w:tabs>
              <w:jc w:val="both"/>
              <w:rPr>
                <w:rFonts w:asciiTheme="minorEastAsia" w:eastAsiaTheme="minorEastAsia" w:hAnsiTheme="minorEastAsia" w:cs="宋体"/>
                <w:kern w:val="2"/>
              </w:rPr>
            </w:pPr>
            <w:r>
              <w:rPr>
                <w:rFonts w:asciiTheme="minorEastAsia" w:eastAsiaTheme="minorEastAsia" w:hAnsiTheme="minorEastAsia" w:cs="宋体" w:hint="eastAsia"/>
              </w:rPr>
              <w:t>最大钻孔直径：</w:t>
            </w:r>
            <w:r>
              <w:rPr>
                <w:rFonts w:asciiTheme="minorEastAsia" w:eastAsiaTheme="minorEastAsia" w:hAnsiTheme="minorEastAsia" w:cs="宋体" w:hint="eastAsia"/>
                <w:kern w:val="2"/>
              </w:rPr>
              <w:t>≥</w:t>
            </w:r>
            <w:r>
              <w:rPr>
                <w:rFonts w:asciiTheme="minorEastAsia" w:eastAsiaTheme="minorEastAsia" w:hAnsiTheme="minorEastAsia" w:cs="宋体" w:hint="eastAsia"/>
              </w:rPr>
              <w:t>φ46mm(U钻)</w:t>
            </w:r>
          </w:p>
        </w:tc>
      </w:tr>
      <w:tr w:rsidR="008A759E">
        <w:trPr>
          <w:trHeight w:val="363"/>
          <w:jc w:val="center"/>
        </w:trPr>
        <w:tc>
          <w:tcPr>
            <w:tcW w:w="650" w:type="dxa"/>
            <w:vMerge/>
            <w:vAlign w:val="center"/>
          </w:tcPr>
          <w:p w:rsidR="008A759E" w:rsidRDefault="008A759E">
            <w:pPr>
              <w:ind w:firstLineChars="200" w:firstLine="420"/>
              <w:rPr>
                <w:rFonts w:asciiTheme="minorEastAsia" w:eastAsiaTheme="minorEastAsia" w:hAnsiTheme="minorEastAsia"/>
              </w:rPr>
            </w:pPr>
          </w:p>
        </w:tc>
        <w:tc>
          <w:tcPr>
            <w:tcW w:w="1057" w:type="dxa"/>
            <w:vMerge/>
            <w:vAlign w:val="center"/>
          </w:tcPr>
          <w:p w:rsidR="008A759E" w:rsidRDefault="008A759E">
            <w:pPr>
              <w:ind w:firstLineChars="200" w:firstLine="420"/>
              <w:rPr>
                <w:rFonts w:asciiTheme="minorEastAsia" w:eastAsiaTheme="minorEastAsia" w:hAnsiTheme="minorEastAsia"/>
              </w:rPr>
            </w:pPr>
          </w:p>
        </w:tc>
        <w:tc>
          <w:tcPr>
            <w:tcW w:w="900" w:type="dxa"/>
            <w:vMerge/>
            <w:vAlign w:val="center"/>
          </w:tcPr>
          <w:p w:rsidR="008A759E" w:rsidRDefault="008A759E">
            <w:pPr>
              <w:rPr>
                <w:rFonts w:asciiTheme="minorEastAsia" w:eastAsiaTheme="minorEastAsia" w:hAnsiTheme="minorEastAsia" w:cs="宋体"/>
              </w:rPr>
            </w:pPr>
          </w:p>
        </w:tc>
        <w:tc>
          <w:tcPr>
            <w:tcW w:w="1440" w:type="dxa"/>
            <w:gridSpan w:val="2"/>
            <w:vAlign w:val="center"/>
          </w:tcPr>
          <w:p w:rsidR="008A759E" w:rsidRDefault="00E746F5">
            <w:pPr>
              <w:tabs>
                <w:tab w:val="left" w:pos="5922"/>
                <w:tab w:val="left" w:pos="6174"/>
              </w:tabs>
              <w:jc w:val="center"/>
              <w:rPr>
                <w:rFonts w:asciiTheme="minorEastAsia" w:eastAsiaTheme="minorEastAsia" w:hAnsiTheme="minorEastAsia" w:cs="Times New Roman"/>
                <w:kern w:val="2"/>
              </w:rPr>
            </w:pPr>
            <w:r>
              <w:rPr>
                <w:rFonts w:asciiTheme="minorEastAsia" w:eastAsiaTheme="minorEastAsia" w:hAnsiTheme="minorEastAsia" w:cs="宋体" w:hint="eastAsia"/>
              </w:rPr>
              <w:t>攻丝</w:t>
            </w:r>
          </w:p>
        </w:tc>
        <w:tc>
          <w:tcPr>
            <w:tcW w:w="5169" w:type="dxa"/>
            <w:gridSpan w:val="3"/>
            <w:vAlign w:val="center"/>
          </w:tcPr>
          <w:p w:rsidR="008A759E" w:rsidRDefault="00E746F5">
            <w:pPr>
              <w:tabs>
                <w:tab w:val="left" w:pos="5922"/>
                <w:tab w:val="left" w:pos="6174"/>
              </w:tabs>
              <w:jc w:val="both"/>
              <w:rPr>
                <w:rFonts w:asciiTheme="minorEastAsia" w:eastAsiaTheme="minorEastAsia" w:hAnsiTheme="minorEastAsia" w:cs="宋体"/>
              </w:rPr>
            </w:pPr>
            <w:r>
              <w:rPr>
                <w:rFonts w:asciiTheme="minorEastAsia" w:eastAsiaTheme="minorEastAsia" w:hAnsiTheme="minorEastAsia" w:cs="宋体" w:hint="eastAsia"/>
              </w:rPr>
              <w:t>最大攻丝直径：</w:t>
            </w:r>
            <w:r>
              <w:rPr>
                <w:rFonts w:asciiTheme="minorEastAsia" w:eastAsiaTheme="minorEastAsia" w:hAnsiTheme="minorEastAsia" w:cs="宋体" w:hint="eastAsia"/>
                <w:kern w:val="2"/>
              </w:rPr>
              <w:t>≥</w:t>
            </w:r>
            <w:r>
              <w:rPr>
                <w:rFonts w:asciiTheme="minorEastAsia" w:eastAsiaTheme="minorEastAsia" w:hAnsiTheme="minorEastAsia" w:cs="宋体" w:hint="eastAsia"/>
              </w:rPr>
              <w:t>M30×3.5mm</w:t>
            </w:r>
          </w:p>
        </w:tc>
      </w:tr>
      <w:tr w:rsidR="008A759E">
        <w:trPr>
          <w:trHeight w:val="459"/>
          <w:jc w:val="center"/>
        </w:trPr>
        <w:tc>
          <w:tcPr>
            <w:tcW w:w="650"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val="restart"/>
            <w:vAlign w:val="center"/>
          </w:tcPr>
          <w:p w:rsidR="008A759E" w:rsidRDefault="00E746F5">
            <w:pPr>
              <w:tabs>
                <w:tab w:val="left" w:pos="397"/>
                <w:tab w:val="left" w:pos="454"/>
                <w:tab w:val="left" w:pos="720"/>
                <w:tab w:val="left" w:pos="899"/>
              </w:tabs>
              <w:spacing w:afterLines="50" w:after="120"/>
              <w:rPr>
                <w:rFonts w:asciiTheme="minorEastAsia" w:eastAsiaTheme="minorEastAsia" w:hAnsiTheme="minorEastAsia"/>
              </w:rPr>
            </w:pPr>
            <w:r>
              <w:rPr>
                <w:rFonts w:asciiTheme="minorEastAsia" w:eastAsiaTheme="minorEastAsia" w:hAnsiTheme="minorEastAsia" w:cs="宋体" w:hint="eastAsia"/>
                <w:kern w:val="2"/>
              </w:rPr>
              <w:t>配置</w:t>
            </w:r>
          </w:p>
        </w:tc>
        <w:tc>
          <w:tcPr>
            <w:tcW w:w="7509" w:type="dxa"/>
            <w:gridSpan w:val="6"/>
            <w:vAlign w:val="center"/>
          </w:tcPr>
          <w:p w:rsidR="008A759E" w:rsidRDefault="00E746F5">
            <w:pPr>
              <w:spacing w:line="240" w:lineRule="atLeast"/>
              <w:rPr>
                <w:rFonts w:asciiTheme="minorEastAsia" w:eastAsiaTheme="minorEastAsia" w:hAnsiTheme="minorEastAsia" w:cs="宋体"/>
                <w:kern w:val="2"/>
              </w:rPr>
            </w:pPr>
            <w:r>
              <w:rPr>
                <w:rFonts w:asciiTheme="minorEastAsia" w:eastAsiaTheme="minorEastAsia" w:hAnsiTheme="minorEastAsia" w:cs="宋体" w:hint="eastAsia"/>
              </w:rPr>
              <w:t xml:space="preserve"> FANUC 0i-MF PLUS（5）、</w:t>
            </w:r>
            <w:r>
              <w:rPr>
                <w:rFonts w:asciiTheme="minorEastAsia" w:eastAsiaTheme="minorEastAsia" w:hAnsiTheme="minorEastAsia" w:cs="宋体"/>
              </w:rPr>
              <w:t>TNC 640</w:t>
            </w:r>
            <w:r>
              <w:rPr>
                <w:rFonts w:asciiTheme="minorEastAsia" w:eastAsiaTheme="minorEastAsia" w:hAnsiTheme="minorEastAsia" w:cs="宋体" w:hint="eastAsia"/>
              </w:rPr>
              <w:t>、</w:t>
            </w:r>
            <w:r>
              <w:rPr>
                <w:rFonts w:asciiTheme="minorEastAsia" w:eastAsiaTheme="minorEastAsia" w:hAnsiTheme="minorEastAsia" w:cs="宋体"/>
              </w:rPr>
              <w:t>SINUMERIK 840Dsl</w:t>
            </w:r>
          </w:p>
        </w:tc>
      </w:tr>
      <w:tr w:rsidR="008A759E">
        <w:trPr>
          <w:trHeight w:val="459"/>
          <w:jc w:val="center"/>
        </w:trPr>
        <w:tc>
          <w:tcPr>
            <w:tcW w:w="650"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7509" w:type="dxa"/>
            <w:gridSpan w:val="6"/>
            <w:vAlign w:val="center"/>
          </w:tcPr>
          <w:p w:rsidR="008A759E" w:rsidRDefault="00E746F5">
            <w:pPr>
              <w:spacing w:line="240" w:lineRule="atLeast"/>
              <w:rPr>
                <w:rFonts w:asciiTheme="minorEastAsia" w:eastAsiaTheme="minorEastAsia" w:hAnsiTheme="minorEastAsia" w:cs="宋体"/>
                <w:kern w:val="2"/>
              </w:rPr>
            </w:pPr>
            <w:r>
              <w:rPr>
                <w:rFonts w:asciiTheme="minorEastAsia" w:eastAsiaTheme="minorEastAsia" w:hAnsiTheme="minorEastAsia" w:cs="宋体" w:hint="eastAsia"/>
                <w:kern w:val="2"/>
              </w:rPr>
              <w:t>≥</w:t>
            </w:r>
            <w:r>
              <w:rPr>
                <w:rFonts w:asciiTheme="minorEastAsia" w:eastAsiaTheme="minorEastAsia" w:hAnsiTheme="minorEastAsia" w:cs="宋体" w:hint="eastAsia"/>
              </w:rPr>
              <w:t>24把刀臂式刀库</w:t>
            </w:r>
          </w:p>
        </w:tc>
      </w:tr>
      <w:tr w:rsidR="008A759E">
        <w:trPr>
          <w:trHeight w:val="459"/>
          <w:jc w:val="center"/>
        </w:trPr>
        <w:tc>
          <w:tcPr>
            <w:tcW w:w="650"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7509" w:type="dxa"/>
            <w:gridSpan w:val="6"/>
            <w:vAlign w:val="center"/>
          </w:tcPr>
          <w:p w:rsidR="008A759E" w:rsidRDefault="00E746F5">
            <w:pPr>
              <w:spacing w:line="240" w:lineRule="atLeast"/>
              <w:rPr>
                <w:rFonts w:asciiTheme="minorEastAsia" w:eastAsiaTheme="minorEastAsia" w:hAnsiTheme="minorEastAsia" w:cs="宋体"/>
                <w:kern w:val="2"/>
              </w:rPr>
            </w:pPr>
            <w:r>
              <w:rPr>
                <w:rFonts w:asciiTheme="minorEastAsia" w:eastAsiaTheme="minorEastAsia" w:hAnsiTheme="minorEastAsia" w:cs="宋体" w:hint="eastAsia"/>
                <w:kern w:val="2"/>
              </w:rPr>
              <w:t>≥</w:t>
            </w:r>
            <w:r>
              <w:rPr>
                <w:rFonts w:asciiTheme="minorEastAsia" w:eastAsiaTheme="minorEastAsia" w:hAnsiTheme="minorEastAsia" w:cs="宋体"/>
              </w:rPr>
              <w:t>12000rpm</w:t>
            </w:r>
            <w:r>
              <w:rPr>
                <w:rFonts w:asciiTheme="minorEastAsia" w:eastAsiaTheme="minorEastAsia" w:hAnsiTheme="minorEastAsia" w:cs="宋体" w:hint="eastAsia"/>
              </w:rPr>
              <w:t>直联主轴+主轴油冷装置</w:t>
            </w:r>
          </w:p>
        </w:tc>
      </w:tr>
      <w:tr w:rsidR="008A759E">
        <w:trPr>
          <w:trHeight w:val="459"/>
          <w:jc w:val="center"/>
        </w:trPr>
        <w:tc>
          <w:tcPr>
            <w:tcW w:w="650"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7509" w:type="dxa"/>
            <w:gridSpan w:val="6"/>
            <w:vAlign w:val="center"/>
          </w:tcPr>
          <w:p w:rsidR="008A759E" w:rsidRDefault="00E746F5">
            <w:pPr>
              <w:spacing w:line="240" w:lineRule="atLeast"/>
              <w:rPr>
                <w:rFonts w:asciiTheme="minorEastAsia" w:eastAsiaTheme="minorEastAsia" w:hAnsiTheme="minorEastAsia" w:cs="宋体"/>
                <w:kern w:val="2"/>
              </w:rPr>
            </w:pPr>
            <w:r>
              <w:rPr>
                <w:rFonts w:asciiTheme="minorEastAsia" w:eastAsiaTheme="minorEastAsia" w:hAnsiTheme="minorEastAsia" w:cs="宋体" w:hint="eastAsia"/>
              </w:rPr>
              <w:t>整体式护罩</w:t>
            </w:r>
          </w:p>
        </w:tc>
      </w:tr>
      <w:tr w:rsidR="008A759E">
        <w:trPr>
          <w:trHeight w:val="459"/>
          <w:jc w:val="center"/>
        </w:trPr>
        <w:tc>
          <w:tcPr>
            <w:tcW w:w="650"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7509" w:type="dxa"/>
            <w:gridSpan w:val="6"/>
            <w:vAlign w:val="center"/>
          </w:tcPr>
          <w:p w:rsidR="008A759E" w:rsidRDefault="00E746F5">
            <w:pPr>
              <w:spacing w:line="240" w:lineRule="atLeast"/>
              <w:rPr>
                <w:rFonts w:asciiTheme="minorEastAsia" w:eastAsiaTheme="minorEastAsia" w:hAnsiTheme="minorEastAsia" w:cs="宋体"/>
                <w:kern w:val="2"/>
              </w:rPr>
            </w:pPr>
            <w:r>
              <w:rPr>
                <w:rFonts w:asciiTheme="minorEastAsia" w:eastAsiaTheme="minorEastAsia" w:hAnsiTheme="minorEastAsia" w:cs="宋体" w:hint="eastAsia"/>
              </w:rPr>
              <w:t>排屑器及蓄屑车</w:t>
            </w:r>
          </w:p>
        </w:tc>
      </w:tr>
      <w:tr w:rsidR="008A759E">
        <w:trPr>
          <w:trHeight w:val="459"/>
          <w:jc w:val="center"/>
        </w:trPr>
        <w:tc>
          <w:tcPr>
            <w:tcW w:w="650"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7509" w:type="dxa"/>
            <w:gridSpan w:val="6"/>
            <w:vAlign w:val="center"/>
          </w:tcPr>
          <w:p w:rsidR="008A759E" w:rsidRDefault="00E746F5">
            <w:pPr>
              <w:spacing w:line="240" w:lineRule="atLeast"/>
              <w:rPr>
                <w:rFonts w:asciiTheme="minorEastAsia" w:eastAsiaTheme="minorEastAsia" w:hAnsiTheme="minorEastAsia" w:cs="宋体"/>
                <w:kern w:val="2"/>
              </w:rPr>
            </w:pPr>
            <w:r>
              <w:rPr>
                <w:rFonts w:asciiTheme="minorEastAsia" w:eastAsiaTheme="minorEastAsia" w:hAnsiTheme="minorEastAsia" w:cs="宋体" w:hint="eastAsia"/>
              </w:rPr>
              <w:t>自动润滑系统</w:t>
            </w:r>
          </w:p>
        </w:tc>
      </w:tr>
      <w:tr w:rsidR="008A759E">
        <w:trPr>
          <w:trHeight w:val="459"/>
          <w:jc w:val="center"/>
        </w:trPr>
        <w:tc>
          <w:tcPr>
            <w:tcW w:w="650"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7509" w:type="dxa"/>
            <w:gridSpan w:val="6"/>
            <w:vAlign w:val="center"/>
          </w:tcPr>
          <w:p w:rsidR="008A759E" w:rsidRDefault="00E746F5">
            <w:pPr>
              <w:spacing w:line="240" w:lineRule="atLeast"/>
              <w:rPr>
                <w:rFonts w:asciiTheme="minorEastAsia" w:eastAsiaTheme="minorEastAsia" w:hAnsiTheme="minorEastAsia" w:cs="Times New Roman"/>
                <w:kern w:val="2"/>
              </w:rPr>
            </w:pPr>
            <w:r>
              <w:rPr>
                <w:rFonts w:asciiTheme="minorEastAsia" w:eastAsiaTheme="minorEastAsia" w:hAnsiTheme="minorEastAsia" w:cs="宋体" w:hint="eastAsia"/>
              </w:rPr>
              <w:t>工具及工具箱</w:t>
            </w:r>
          </w:p>
        </w:tc>
      </w:tr>
      <w:tr w:rsidR="008A759E">
        <w:trPr>
          <w:trHeight w:val="459"/>
          <w:jc w:val="center"/>
        </w:trPr>
        <w:tc>
          <w:tcPr>
            <w:tcW w:w="650"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7509" w:type="dxa"/>
            <w:gridSpan w:val="6"/>
            <w:vAlign w:val="center"/>
          </w:tcPr>
          <w:p w:rsidR="008A759E" w:rsidRDefault="00E746F5">
            <w:pPr>
              <w:spacing w:line="240" w:lineRule="atLeast"/>
              <w:rPr>
                <w:rFonts w:asciiTheme="minorEastAsia" w:eastAsiaTheme="minorEastAsia" w:hAnsiTheme="minorEastAsia" w:cs="Times New Roman"/>
                <w:kern w:val="2"/>
              </w:rPr>
            </w:pPr>
            <w:r>
              <w:rPr>
                <w:rFonts w:asciiTheme="minorEastAsia" w:eastAsiaTheme="minorEastAsia" w:hAnsiTheme="minorEastAsia" w:cs="宋体" w:hint="eastAsia"/>
              </w:rPr>
              <w:t>机内工作照明灯</w:t>
            </w:r>
          </w:p>
        </w:tc>
      </w:tr>
      <w:tr w:rsidR="008A759E">
        <w:trPr>
          <w:trHeight w:val="459"/>
          <w:jc w:val="center"/>
        </w:trPr>
        <w:tc>
          <w:tcPr>
            <w:tcW w:w="650"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7509" w:type="dxa"/>
            <w:gridSpan w:val="6"/>
            <w:vAlign w:val="center"/>
          </w:tcPr>
          <w:p w:rsidR="008A759E" w:rsidRDefault="00E746F5">
            <w:pPr>
              <w:spacing w:line="240" w:lineRule="atLeast"/>
              <w:rPr>
                <w:rFonts w:asciiTheme="minorEastAsia" w:eastAsiaTheme="minorEastAsia" w:hAnsiTheme="minorEastAsia" w:cs="Times New Roman"/>
                <w:kern w:val="2"/>
              </w:rPr>
            </w:pPr>
            <w:r>
              <w:rPr>
                <w:rFonts w:asciiTheme="minorEastAsia" w:eastAsiaTheme="minorEastAsia" w:hAnsiTheme="minorEastAsia" w:cs="宋体" w:hint="eastAsia"/>
              </w:rPr>
              <w:t>机床三色警示灯</w:t>
            </w:r>
          </w:p>
        </w:tc>
      </w:tr>
      <w:tr w:rsidR="008A759E">
        <w:trPr>
          <w:trHeight w:val="459"/>
          <w:jc w:val="center"/>
        </w:trPr>
        <w:tc>
          <w:tcPr>
            <w:tcW w:w="650"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7509" w:type="dxa"/>
            <w:gridSpan w:val="6"/>
            <w:vAlign w:val="center"/>
          </w:tcPr>
          <w:p w:rsidR="008A759E" w:rsidRDefault="00E746F5">
            <w:pPr>
              <w:spacing w:line="240" w:lineRule="atLeast"/>
              <w:rPr>
                <w:rFonts w:asciiTheme="minorEastAsia" w:eastAsiaTheme="minorEastAsia" w:hAnsiTheme="minorEastAsia" w:cs="Times New Roman"/>
                <w:kern w:val="2"/>
              </w:rPr>
            </w:pPr>
            <w:r>
              <w:rPr>
                <w:rFonts w:asciiTheme="minorEastAsia" w:eastAsiaTheme="minorEastAsia" w:hAnsiTheme="minorEastAsia" w:cs="宋体" w:hint="eastAsia"/>
              </w:rPr>
              <w:t>电气箱热交换器</w:t>
            </w:r>
          </w:p>
        </w:tc>
      </w:tr>
      <w:tr w:rsidR="008A759E">
        <w:trPr>
          <w:trHeight w:val="459"/>
          <w:jc w:val="center"/>
        </w:trPr>
        <w:tc>
          <w:tcPr>
            <w:tcW w:w="650"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7509" w:type="dxa"/>
            <w:gridSpan w:val="6"/>
            <w:vAlign w:val="center"/>
          </w:tcPr>
          <w:p w:rsidR="008A759E" w:rsidRDefault="00E746F5">
            <w:pPr>
              <w:spacing w:line="240" w:lineRule="atLeast"/>
              <w:rPr>
                <w:rFonts w:asciiTheme="minorEastAsia" w:eastAsiaTheme="minorEastAsia" w:hAnsiTheme="minorEastAsia" w:cs="Times New Roman"/>
                <w:kern w:val="2"/>
              </w:rPr>
            </w:pPr>
            <w:r>
              <w:rPr>
                <w:rFonts w:asciiTheme="minorEastAsia" w:eastAsiaTheme="minorEastAsia" w:hAnsiTheme="minorEastAsia" w:cs="宋体" w:hint="eastAsia"/>
              </w:rPr>
              <w:t>主轴气幕防尘系统</w:t>
            </w:r>
          </w:p>
        </w:tc>
      </w:tr>
      <w:tr w:rsidR="008A759E">
        <w:trPr>
          <w:trHeight w:val="459"/>
          <w:jc w:val="center"/>
        </w:trPr>
        <w:tc>
          <w:tcPr>
            <w:tcW w:w="650"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7509" w:type="dxa"/>
            <w:gridSpan w:val="6"/>
            <w:vAlign w:val="center"/>
          </w:tcPr>
          <w:p w:rsidR="008A759E" w:rsidRDefault="00E746F5">
            <w:pPr>
              <w:spacing w:line="240" w:lineRule="atLeast"/>
              <w:rPr>
                <w:rFonts w:asciiTheme="minorEastAsia" w:eastAsiaTheme="minorEastAsia" w:hAnsiTheme="minorEastAsia" w:cs="Times New Roman"/>
                <w:kern w:val="2"/>
              </w:rPr>
            </w:pPr>
            <w:r>
              <w:rPr>
                <w:rFonts w:asciiTheme="minorEastAsia" w:eastAsiaTheme="minorEastAsia" w:hAnsiTheme="minorEastAsia" w:cs="宋体" w:hint="eastAsia"/>
              </w:rPr>
              <w:t>主轴锥孔吹气装置</w:t>
            </w:r>
          </w:p>
        </w:tc>
      </w:tr>
      <w:tr w:rsidR="008A759E">
        <w:trPr>
          <w:trHeight w:val="459"/>
          <w:jc w:val="center"/>
        </w:trPr>
        <w:tc>
          <w:tcPr>
            <w:tcW w:w="650"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7509" w:type="dxa"/>
            <w:gridSpan w:val="6"/>
            <w:vAlign w:val="center"/>
          </w:tcPr>
          <w:p w:rsidR="008A759E" w:rsidRDefault="00E746F5">
            <w:pPr>
              <w:spacing w:line="240" w:lineRule="atLeast"/>
              <w:rPr>
                <w:rFonts w:asciiTheme="minorEastAsia" w:eastAsiaTheme="minorEastAsia" w:hAnsiTheme="minorEastAsia" w:cs="宋体"/>
                <w:kern w:val="2"/>
              </w:rPr>
            </w:pPr>
            <w:r>
              <w:rPr>
                <w:rFonts w:asciiTheme="minorEastAsia" w:eastAsiaTheme="minorEastAsia" w:hAnsiTheme="minorEastAsia" w:cs="宋体" w:hint="eastAsia"/>
              </w:rPr>
              <w:t>刚性攻丝</w:t>
            </w:r>
          </w:p>
        </w:tc>
      </w:tr>
      <w:tr w:rsidR="008A759E">
        <w:trPr>
          <w:trHeight w:val="459"/>
          <w:jc w:val="center"/>
        </w:trPr>
        <w:tc>
          <w:tcPr>
            <w:tcW w:w="650"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7509" w:type="dxa"/>
            <w:gridSpan w:val="6"/>
            <w:vAlign w:val="center"/>
          </w:tcPr>
          <w:p w:rsidR="008A759E" w:rsidRDefault="00E746F5">
            <w:pPr>
              <w:spacing w:line="240" w:lineRule="atLeast"/>
              <w:rPr>
                <w:rFonts w:asciiTheme="minorEastAsia" w:eastAsiaTheme="minorEastAsia" w:hAnsiTheme="minorEastAsia" w:cs="Times New Roman"/>
                <w:kern w:val="2"/>
              </w:rPr>
            </w:pPr>
            <w:r>
              <w:rPr>
                <w:rFonts w:asciiTheme="minorEastAsia" w:eastAsiaTheme="minorEastAsia" w:hAnsiTheme="minorEastAsia" w:cs="宋体" w:hint="eastAsia"/>
              </w:rPr>
              <w:t>工件冷却系统</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rPr>
            </w:pPr>
          </w:p>
        </w:tc>
        <w:tc>
          <w:tcPr>
            <w:tcW w:w="7509" w:type="dxa"/>
            <w:gridSpan w:val="6"/>
            <w:vAlign w:val="center"/>
          </w:tcPr>
          <w:p w:rsidR="008A759E" w:rsidRDefault="00E746F5">
            <w:pPr>
              <w:spacing w:line="240" w:lineRule="atLeast"/>
              <w:rPr>
                <w:rFonts w:asciiTheme="minorEastAsia" w:eastAsiaTheme="minorEastAsia" w:hAnsiTheme="minorEastAsia" w:cs="Times New Roman"/>
                <w:kern w:val="2"/>
              </w:rPr>
            </w:pPr>
            <w:r>
              <w:rPr>
                <w:rFonts w:asciiTheme="minorEastAsia" w:eastAsiaTheme="minorEastAsia" w:hAnsiTheme="minorEastAsia" w:hint="eastAsia"/>
              </w:rPr>
              <w:t>USB</w:t>
            </w:r>
            <w:r>
              <w:rPr>
                <w:rFonts w:asciiTheme="minorEastAsia" w:eastAsiaTheme="minorEastAsia" w:hAnsiTheme="minorEastAsia" w:cs="宋体" w:hint="eastAsia"/>
              </w:rPr>
              <w:t>接口及</w:t>
            </w:r>
            <w:r>
              <w:rPr>
                <w:rFonts w:asciiTheme="minorEastAsia" w:eastAsiaTheme="minorEastAsia" w:hAnsiTheme="minorEastAsia"/>
              </w:rPr>
              <w:t>DNC</w:t>
            </w:r>
            <w:r>
              <w:rPr>
                <w:rFonts w:asciiTheme="minorEastAsia" w:eastAsiaTheme="minorEastAsia" w:hAnsiTheme="minorEastAsia" w:cs="宋体" w:hint="eastAsia"/>
              </w:rPr>
              <w:t>功能</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rPr>
            </w:pPr>
          </w:p>
        </w:tc>
        <w:tc>
          <w:tcPr>
            <w:tcW w:w="7509" w:type="dxa"/>
            <w:gridSpan w:val="6"/>
            <w:vAlign w:val="center"/>
          </w:tcPr>
          <w:p w:rsidR="008A759E" w:rsidRDefault="00E746F5">
            <w:pPr>
              <w:spacing w:line="240" w:lineRule="atLeast"/>
              <w:rPr>
                <w:rFonts w:asciiTheme="minorEastAsia" w:eastAsiaTheme="minorEastAsia" w:hAnsiTheme="minorEastAsia" w:cs="Times New Roman"/>
                <w:kern w:val="2"/>
              </w:rPr>
            </w:pPr>
            <w:r>
              <w:rPr>
                <w:rFonts w:asciiTheme="minorEastAsia" w:eastAsiaTheme="minorEastAsia" w:hAnsiTheme="minorEastAsia" w:cs="宋体" w:hint="eastAsia"/>
              </w:rPr>
              <w:t>嵌入式以太网（RJ45）接口</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rPr>
            </w:pPr>
          </w:p>
        </w:tc>
        <w:tc>
          <w:tcPr>
            <w:tcW w:w="7509" w:type="dxa"/>
            <w:gridSpan w:val="6"/>
            <w:vAlign w:val="center"/>
          </w:tcPr>
          <w:p w:rsidR="008A759E" w:rsidRDefault="00E746F5">
            <w:pPr>
              <w:spacing w:line="240" w:lineRule="atLeast"/>
              <w:rPr>
                <w:rFonts w:asciiTheme="minorEastAsia" w:eastAsiaTheme="minorEastAsia" w:hAnsiTheme="minorEastAsia" w:cs="Times New Roman"/>
                <w:kern w:val="2"/>
              </w:rPr>
            </w:pPr>
            <w:r>
              <w:rPr>
                <w:rFonts w:asciiTheme="minorEastAsia" w:eastAsiaTheme="minorEastAsia" w:hAnsiTheme="minorEastAsia" w:cs="宋体" w:hint="eastAsia"/>
              </w:rPr>
              <w:t>开门保护装置（防护门）</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rPr>
            </w:pPr>
          </w:p>
        </w:tc>
        <w:tc>
          <w:tcPr>
            <w:tcW w:w="7509" w:type="dxa"/>
            <w:gridSpan w:val="6"/>
            <w:vAlign w:val="center"/>
          </w:tcPr>
          <w:p w:rsidR="008A759E" w:rsidRDefault="00E746F5">
            <w:pPr>
              <w:spacing w:line="240" w:lineRule="atLeast"/>
              <w:rPr>
                <w:rFonts w:asciiTheme="minorEastAsia" w:eastAsiaTheme="minorEastAsia" w:hAnsiTheme="minorEastAsia" w:cs="Times New Roman"/>
                <w:kern w:val="2"/>
              </w:rPr>
            </w:pPr>
            <w:r>
              <w:rPr>
                <w:rFonts w:asciiTheme="minorEastAsia" w:eastAsiaTheme="minorEastAsia" w:hAnsiTheme="minorEastAsia" w:cs="宋体" w:hint="eastAsia"/>
              </w:rPr>
              <w:t>便携式手持单元</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rPr>
            </w:pPr>
          </w:p>
        </w:tc>
        <w:tc>
          <w:tcPr>
            <w:tcW w:w="7509" w:type="dxa"/>
            <w:gridSpan w:val="6"/>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手持式水枪</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rPr>
            </w:pPr>
          </w:p>
        </w:tc>
        <w:tc>
          <w:tcPr>
            <w:tcW w:w="7509" w:type="dxa"/>
            <w:gridSpan w:val="6"/>
            <w:vAlign w:val="center"/>
          </w:tcPr>
          <w:p w:rsidR="008A759E" w:rsidRDefault="00E746F5">
            <w:pPr>
              <w:spacing w:line="240" w:lineRule="atLeast"/>
              <w:rPr>
                <w:rFonts w:asciiTheme="minorEastAsia" w:eastAsiaTheme="minorEastAsia" w:hAnsiTheme="minorEastAsia" w:cs="Times New Roman"/>
                <w:kern w:val="2"/>
              </w:rPr>
            </w:pPr>
            <w:r>
              <w:rPr>
                <w:rFonts w:asciiTheme="minorEastAsia" w:eastAsiaTheme="minorEastAsia" w:hAnsiTheme="minorEastAsia" w:cs="宋体" w:hint="eastAsia"/>
              </w:rPr>
              <w:t>手提吹屑空气枪</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rPr>
            </w:pPr>
          </w:p>
        </w:tc>
        <w:tc>
          <w:tcPr>
            <w:tcW w:w="7509" w:type="dxa"/>
            <w:gridSpan w:val="6"/>
            <w:vAlign w:val="center"/>
          </w:tcPr>
          <w:p w:rsidR="008A759E" w:rsidRDefault="00E746F5">
            <w:pPr>
              <w:spacing w:line="240" w:lineRule="atLeast"/>
              <w:rPr>
                <w:rFonts w:asciiTheme="minorEastAsia" w:eastAsiaTheme="minorEastAsia" w:hAnsiTheme="minorEastAsia" w:cs="Times New Roman"/>
                <w:kern w:val="2"/>
              </w:rPr>
            </w:pPr>
            <w:r>
              <w:rPr>
                <w:rFonts w:asciiTheme="minorEastAsia" w:eastAsiaTheme="minorEastAsia" w:hAnsiTheme="minorEastAsia" w:cs="宋体" w:hint="eastAsia"/>
              </w:rPr>
              <w:t>简易油水分离器</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rPr>
            </w:pPr>
          </w:p>
        </w:tc>
        <w:tc>
          <w:tcPr>
            <w:tcW w:w="7509" w:type="dxa"/>
            <w:gridSpan w:val="6"/>
            <w:vAlign w:val="center"/>
          </w:tcPr>
          <w:p w:rsidR="008A759E" w:rsidRDefault="00E746F5">
            <w:pPr>
              <w:spacing w:line="240" w:lineRule="atLeast"/>
              <w:rPr>
                <w:rFonts w:asciiTheme="minorEastAsia" w:eastAsiaTheme="minorEastAsia" w:hAnsiTheme="minorEastAsia" w:cs="宋体"/>
                <w:kern w:val="2"/>
              </w:rPr>
            </w:pPr>
            <w:r>
              <w:rPr>
                <w:rFonts w:asciiTheme="minorEastAsia" w:eastAsiaTheme="minorEastAsia" w:hAnsiTheme="minorEastAsia" w:cs="宋体" w:hint="eastAsia"/>
              </w:rPr>
              <w:t>地基安装附件</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rPr>
            </w:pPr>
          </w:p>
        </w:tc>
        <w:tc>
          <w:tcPr>
            <w:tcW w:w="1057" w:type="dxa"/>
            <w:vMerge/>
            <w:vAlign w:val="center"/>
          </w:tcPr>
          <w:p w:rsidR="008A759E" w:rsidRDefault="008A759E">
            <w:pPr>
              <w:rPr>
                <w:rFonts w:asciiTheme="minorEastAsia" w:eastAsiaTheme="minorEastAsia" w:hAnsiTheme="minorEastAsia"/>
              </w:rPr>
            </w:pPr>
          </w:p>
        </w:tc>
        <w:tc>
          <w:tcPr>
            <w:tcW w:w="7509" w:type="dxa"/>
            <w:gridSpan w:val="6"/>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随机技术资料</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cs="宋体"/>
                <w:lang w:bidi="ar"/>
              </w:rPr>
            </w:pPr>
          </w:p>
        </w:tc>
        <w:tc>
          <w:tcPr>
            <w:tcW w:w="1057" w:type="dxa"/>
            <w:vMerge w:val="restart"/>
            <w:vAlign w:val="center"/>
          </w:tcPr>
          <w:p w:rsidR="008A759E" w:rsidRDefault="00E746F5">
            <w:pPr>
              <w:rPr>
                <w:rFonts w:asciiTheme="minorEastAsia" w:eastAsiaTheme="minorEastAsia" w:hAnsiTheme="minorEastAsia" w:cs="宋体"/>
                <w:lang w:bidi="ar"/>
              </w:rPr>
            </w:pPr>
            <w:r>
              <w:rPr>
                <w:rFonts w:asciiTheme="minorEastAsia" w:eastAsiaTheme="minorEastAsia" w:hAnsiTheme="minorEastAsia" w:cs="宋体" w:hint="eastAsia"/>
              </w:rPr>
              <w:t>主要部件</w:t>
            </w:r>
            <w:r>
              <w:rPr>
                <w:rFonts w:asciiTheme="minorEastAsia" w:eastAsiaTheme="minorEastAsia" w:hAnsiTheme="minorEastAsia" w:cs="宋体" w:hint="eastAsia"/>
                <w:lang w:val="zh-CN"/>
              </w:rPr>
              <w:t>配置要求</w:t>
            </w:r>
          </w:p>
        </w:tc>
        <w:tc>
          <w:tcPr>
            <w:tcW w:w="2374" w:type="dxa"/>
            <w:gridSpan w:val="4"/>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数控系统</w:t>
            </w:r>
          </w:p>
        </w:tc>
        <w:tc>
          <w:tcPr>
            <w:tcW w:w="4379" w:type="dxa"/>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FANUC 0i-MF PLUS（5）、</w:t>
            </w:r>
            <w:r>
              <w:rPr>
                <w:rFonts w:asciiTheme="minorEastAsia" w:eastAsiaTheme="minorEastAsia" w:hAnsiTheme="minorEastAsia" w:cs="宋体"/>
              </w:rPr>
              <w:t>TNC 640</w:t>
            </w:r>
            <w:r>
              <w:rPr>
                <w:rFonts w:asciiTheme="minorEastAsia" w:eastAsiaTheme="minorEastAsia" w:hAnsiTheme="minorEastAsia" w:cs="宋体" w:hint="eastAsia"/>
              </w:rPr>
              <w:t>、</w:t>
            </w:r>
            <w:r>
              <w:rPr>
                <w:rFonts w:asciiTheme="minorEastAsia" w:eastAsiaTheme="minorEastAsia" w:hAnsiTheme="minorEastAsia" w:cs="宋体"/>
              </w:rPr>
              <w:t>SINUMERIK 840Dsl</w:t>
            </w:r>
          </w:p>
        </w:tc>
        <w:tc>
          <w:tcPr>
            <w:tcW w:w="756" w:type="dxa"/>
            <w:vAlign w:val="center"/>
          </w:tcPr>
          <w:p w:rsidR="008A759E" w:rsidRDefault="00E746F5">
            <w:pPr>
              <w:spacing w:line="240" w:lineRule="atLeast"/>
              <w:rPr>
                <w:rFonts w:ascii="宋体" w:hAnsi="宋体" w:cs="宋体"/>
              </w:rPr>
            </w:pPr>
            <w:r>
              <w:rPr>
                <w:rFonts w:ascii="宋体" w:hAnsi="宋体" w:cs="宋体" w:hint="eastAsia"/>
              </w:rPr>
              <w:t xml:space="preserve">1 </w:t>
            </w:r>
            <w:r>
              <w:rPr>
                <w:rFonts w:ascii="宋体" w:eastAsia="宋体" w:hAnsi="宋体" w:cs="宋体" w:hint="eastAsia"/>
              </w:rPr>
              <w:t>套</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cs="宋体"/>
                <w:lang w:bidi="ar"/>
              </w:rPr>
            </w:pPr>
          </w:p>
        </w:tc>
        <w:tc>
          <w:tcPr>
            <w:tcW w:w="1057" w:type="dxa"/>
            <w:vMerge/>
            <w:vAlign w:val="center"/>
          </w:tcPr>
          <w:p w:rsidR="008A759E" w:rsidRDefault="008A759E">
            <w:pPr>
              <w:rPr>
                <w:rFonts w:asciiTheme="minorEastAsia" w:eastAsiaTheme="minorEastAsia" w:hAnsiTheme="minorEastAsia" w:cs="宋体"/>
                <w:lang w:bidi="ar"/>
              </w:rPr>
            </w:pPr>
          </w:p>
        </w:tc>
        <w:tc>
          <w:tcPr>
            <w:tcW w:w="2374" w:type="dxa"/>
            <w:gridSpan w:val="4"/>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主轴伺服电机</w:t>
            </w:r>
          </w:p>
        </w:tc>
        <w:tc>
          <w:tcPr>
            <w:tcW w:w="4379" w:type="dxa"/>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FANUC/西门子/海德汉</w:t>
            </w:r>
          </w:p>
        </w:tc>
        <w:tc>
          <w:tcPr>
            <w:tcW w:w="756" w:type="dxa"/>
            <w:vAlign w:val="center"/>
          </w:tcPr>
          <w:p w:rsidR="008A759E" w:rsidRDefault="00E746F5">
            <w:pPr>
              <w:spacing w:line="240" w:lineRule="atLeast"/>
              <w:rPr>
                <w:rFonts w:ascii="宋体" w:hAnsi="宋体" w:cs="宋体"/>
              </w:rPr>
            </w:pPr>
            <w:r>
              <w:rPr>
                <w:rFonts w:ascii="宋体" w:hAnsi="宋体" w:cs="宋体" w:hint="eastAsia"/>
              </w:rPr>
              <w:t xml:space="preserve">1 </w:t>
            </w:r>
            <w:r>
              <w:rPr>
                <w:rFonts w:ascii="宋体" w:eastAsia="宋体" w:hAnsi="宋体" w:cs="宋体" w:hint="eastAsia"/>
              </w:rPr>
              <w:t>套</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cs="宋体"/>
                <w:lang w:bidi="ar"/>
              </w:rPr>
            </w:pPr>
          </w:p>
        </w:tc>
        <w:tc>
          <w:tcPr>
            <w:tcW w:w="1057" w:type="dxa"/>
            <w:vMerge/>
            <w:vAlign w:val="center"/>
          </w:tcPr>
          <w:p w:rsidR="008A759E" w:rsidRDefault="008A759E">
            <w:pPr>
              <w:rPr>
                <w:rFonts w:asciiTheme="minorEastAsia" w:eastAsiaTheme="minorEastAsia" w:hAnsiTheme="minorEastAsia" w:cs="宋体"/>
                <w:lang w:bidi="ar"/>
              </w:rPr>
            </w:pPr>
          </w:p>
        </w:tc>
        <w:tc>
          <w:tcPr>
            <w:tcW w:w="2374" w:type="dxa"/>
            <w:gridSpan w:val="4"/>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X/Y/Z轴驱动伺服电机</w:t>
            </w:r>
          </w:p>
        </w:tc>
        <w:tc>
          <w:tcPr>
            <w:tcW w:w="4379" w:type="dxa"/>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FANUC/西门子/海德汉</w:t>
            </w:r>
          </w:p>
        </w:tc>
        <w:tc>
          <w:tcPr>
            <w:tcW w:w="756" w:type="dxa"/>
            <w:vAlign w:val="center"/>
          </w:tcPr>
          <w:p w:rsidR="008A759E" w:rsidRDefault="00E746F5">
            <w:pPr>
              <w:spacing w:line="240" w:lineRule="atLeast"/>
              <w:rPr>
                <w:rFonts w:ascii="宋体" w:hAnsi="宋体" w:cs="宋体"/>
              </w:rPr>
            </w:pPr>
            <w:r>
              <w:rPr>
                <w:rFonts w:ascii="宋体" w:hAnsi="宋体" w:cs="宋体" w:hint="eastAsia"/>
              </w:rPr>
              <w:t xml:space="preserve">1 </w:t>
            </w:r>
            <w:r>
              <w:rPr>
                <w:rFonts w:ascii="宋体" w:eastAsia="宋体" w:hAnsi="宋体" w:cs="宋体" w:hint="eastAsia"/>
              </w:rPr>
              <w:t>套</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cs="宋体"/>
                <w:lang w:bidi="ar"/>
              </w:rPr>
            </w:pPr>
          </w:p>
        </w:tc>
        <w:tc>
          <w:tcPr>
            <w:tcW w:w="1057" w:type="dxa"/>
            <w:vMerge/>
            <w:vAlign w:val="center"/>
          </w:tcPr>
          <w:p w:rsidR="008A759E" w:rsidRDefault="008A759E">
            <w:pPr>
              <w:rPr>
                <w:rFonts w:asciiTheme="minorEastAsia" w:eastAsiaTheme="minorEastAsia" w:hAnsiTheme="minorEastAsia" w:cs="宋体"/>
                <w:lang w:bidi="ar"/>
              </w:rPr>
            </w:pPr>
          </w:p>
        </w:tc>
        <w:tc>
          <w:tcPr>
            <w:tcW w:w="2374" w:type="dxa"/>
            <w:gridSpan w:val="4"/>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X/Y/Z主轴前后轴承</w:t>
            </w:r>
          </w:p>
        </w:tc>
        <w:tc>
          <w:tcPr>
            <w:tcW w:w="4379" w:type="dxa"/>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NSK 或 SKF或NACHI</w:t>
            </w:r>
          </w:p>
        </w:tc>
        <w:tc>
          <w:tcPr>
            <w:tcW w:w="756" w:type="dxa"/>
            <w:vAlign w:val="center"/>
          </w:tcPr>
          <w:p w:rsidR="008A759E" w:rsidRDefault="00E746F5">
            <w:pPr>
              <w:spacing w:line="240" w:lineRule="atLeast"/>
              <w:rPr>
                <w:rFonts w:ascii="宋体" w:hAnsi="宋体" w:cs="宋体"/>
              </w:rPr>
            </w:pPr>
            <w:r>
              <w:rPr>
                <w:rFonts w:ascii="宋体" w:hAnsi="宋体" w:cs="宋体" w:hint="eastAsia"/>
              </w:rPr>
              <w:t xml:space="preserve">1 </w:t>
            </w:r>
            <w:r>
              <w:rPr>
                <w:rFonts w:ascii="宋体" w:eastAsia="宋体" w:hAnsi="宋体" w:cs="宋体" w:hint="eastAsia"/>
              </w:rPr>
              <w:t>套</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cs="宋体"/>
                <w:lang w:bidi="ar"/>
              </w:rPr>
            </w:pPr>
          </w:p>
        </w:tc>
        <w:tc>
          <w:tcPr>
            <w:tcW w:w="1057" w:type="dxa"/>
            <w:vMerge/>
            <w:vAlign w:val="center"/>
          </w:tcPr>
          <w:p w:rsidR="008A759E" w:rsidRDefault="008A759E">
            <w:pPr>
              <w:rPr>
                <w:rFonts w:asciiTheme="minorEastAsia" w:eastAsiaTheme="minorEastAsia" w:hAnsiTheme="minorEastAsia" w:cs="宋体"/>
                <w:lang w:bidi="ar"/>
              </w:rPr>
            </w:pPr>
          </w:p>
        </w:tc>
        <w:tc>
          <w:tcPr>
            <w:tcW w:w="2374" w:type="dxa"/>
            <w:gridSpan w:val="4"/>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X/Y/Z轴丝杠轴承</w:t>
            </w:r>
          </w:p>
        </w:tc>
        <w:tc>
          <w:tcPr>
            <w:tcW w:w="4379" w:type="dxa"/>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NSK 或 SKF或NACHI</w:t>
            </w:r>
          </w:p>
        </w:tc>
        <w:tc>
          <w:tcPr>
            <w:tcW w:w="756" w:type="dxa"/>
            <w:vAlign w:val="center"/>
          </w:tcPr>
          <w:p w:rsidR="008A759E" w:rsidRDefault="00E746F5">
            <w:pPr>
              <w:spacing w:line="240" w:lineRule="atLeast"/>
              <w:rPr>
                <w:rFonts w:ascii="宋体" w:hAnsi="宋体" w:cs="宋体"/>
              </w:rPr>
            </w:pPr>
            <w:r>
              <w:rPr>
                <w:rFonts w:ascii="宋体" w:hAnsi="宋体" w:cs="宋体" w:hint="eastAsia"/>
              </w:rPr>
              <w:t xml:space="preserve">1 </w:t>
            </w:r>
            <w:r>
              <w:rPr>
                <w:rFonts w:ascii="宋体" w:eastAsia="宋体" w:hAnsi="宋体" w:cs="宋体" w:hint="eastAsia"/>
              </w:rPr>
              <w:t>套</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cs="宋体"/>
                <w:lang w:bidi="ar"/>
              </w:rPr>
            </w:pPr>
          </w:p>
        </w:tc>
        <w:tc>
          <w:tcPr>
            <w:tcW w:w="1057" w:type="dxa"/>
            <w:vMerge/>
            <w:vAlign w:val="center"/>
          </w:tcPr>
          <w:p w:rsidR="008A759E" w:rsidRDefault="008A759E">
            <w:pPr>
              <w:rPr>
                <w:rFonts w:asciiTheme="minorEastAsia" w:eastAsiaTheme="minorEastAsia" w:hAnsiTheme="minorEastAsia" w:cs="宋体"/>
                <w:lang w:bidi="ar"/>
              </w:rPr>
            </w:pPr>
          </w:p>
        </w:tc>
        <w:tc>
          <w:tcPr>
            <w:tcW w:w="2374" w:type="dxa"/>
            <w:gridSpan w:val="4"/>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X/Y/Z轴滚珠丝杠</w:t>
            </w:r>
          </w:p>
        </w:tc>
        <w:tc>
          <w:tcPr>
            <w:tcW w:w="4379" w:type="dxa"/>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银泰 / THK / DMTG</w:t>
            </w:r>
          </w:p>
        </w:tc>
        <w:tc>
          <w:tcPr>
            <w:tcW w:w="756" w:type="dxa"/>
            <w:vAlign w:val="center"/>
          </w:tcPr>
          <w:p w:rsidR="008A759E" w:rsidRDefault="00E746F5">
            <w:pPr>
              <w:spacing w:line="240" w:lineRule="atLeast"/>
              <w:rPr>
                <w:rFonts w:ascii="宋体" w:hAnsi="宋体" w:cs="宋体"/>
              </w:rPr>
            </w:pPr>
            <w:r>
              <w:rPr>
                <w:rFonts w:ascii="宋体" w:hAnsi="宋体" w:cs="宋体" w:hint="eastAsia"/>
              </w:rPr>
              <w:t xml:space="preserve">1 </w:t>
            </w:r>
            <w:r>
              <w:rPr>
                <w:rFonts w:ascii="宋体" w:eastAsia="宋体" w:hAnsi="宋体" w:cs="宋体" w:hint="eastAsia"/>
              </w:rPr>
              <w:t>套</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cs="宋体"/>
                <w:lang w:bidi="ar"/>
              </w:rPr>
            </w:pPr>
          </w:p>
        </w:tc>
        <w:tc>
          <w:tcPr>
            <w:tcW w:w="1057" w:type="dxa"/>
            <w:vMerge/>
            <w:vAlign w:val="center"/>
          </w:tcPr>
          <w:p w:rsidR="008A759E" w:rsidRDefault="008A759E">
            <w:pPr>
              <w:rPr>
                <w:rFonts w:asciiTheme="minorEastAsia" w:eastAsiaTheme="minorEastAsia" w:hAnsiTheme="minorEastAsia" w:cs="宋体"/>
                <w:lang w:bidi="ar"/>
              </w:rPr>
            </w:pPr>
          </w:p>
        </w:tc>
        <w:tc>
          <w:tcPr>
            <w:tcW w:w="2374" w:type="dxa"/>
            <w:gridSpan w:val="4"/>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X/Y/Z轴直线导轨</w:t>
            </w:r>
          </w:p>
        </w:tc>
        <w:tc>
          <w:tcPr>
            <w:tcW w:w="4379" w:type="dxa"/>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银泰 / THK /力士乐 / DMTG</w:t>
            </w:r>
          </w:p>
        </w:tc>
        <w:tc>
          <w:tcPr>
            <w:tcW w:w="756" w:type="dxa"/>
            <w:vAlign w:val="center"/>
          </w:tcPr>
          <w:p w:rsidR="008A759E" w:rsidRDefault="00E746F5">
            <w:pPr>
              <w:spacing w:line="240" w:lineRule="atLeast"/>
              <w:rPr>
                <w:rFonts w:ascii="宋体" w:hAnsi="宋体" w:cs="宋体"/>
              </w:rPr>
            </w:pPr>
            <w:r>
              <w:rPr>
                <w:rFonts w:ascii="宋体" w:hAnsi="宋体" w:cs="宋体" w:hint="eastAsia"/>
              </w:rPr>
              <w:t xml:space="preserve">1 </w:t>
            </w:r>
            <w:r>
              <w:rPr>
                <w:rFonts w:ascii="宋体" w:eastAsia="宋体" w:hAnsi="宋体" w:cs="宋体" w:hint="eastAsia"/>
              </w:rPr>
              <w:t>套</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cs="宋体"/>
                <w:lang w:bidi="ar"/>
              </w:rPr>
            </w:pPr>
          </w:p>
        </w:tc>
        <w:tc>
          <w:tcPr>
            <w:tcW w:w="1057" w:type="dxa"/>
            <w:vMerge/>
            <w:vAlign w:val="center"/>
          </w:tcPr>
          <w:p w:rsidR="008A759E" w:rsidRDefault="008A759E">
            <w:pPr>
              <w:rPr>
                <w:rFonts w:asciiTheme="minorEastAsia" w:eastAsiaTheme="minorEastAsia" w:hAnsiTheme="minorEastAsia" w:cs="宋体"/>
                <w:lang w:bidi="ar"/>
              </w:rPr>
            </w:pPr>
          </w:p>
        </w:tc>
        <w:tc>
          <w:tcPr>
            <w:tcW w:w="2374" w:type="dxa"/>
            <w:gridSpan w:val="4"/>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润滑系统</w:t>
            </w:r>
          </w:p>
        </w:tc>
        <w:tc>
          <w:tcPr>
            <w:tcW w:w="4379" w:type="dxa"/>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贝奇尔/南方/Kocu</w:t>
            </w:r>
          </w:p>
        </w:tc>
        <w:tc>
          <w:tcPr>
            <w:tcW w:w="756" w:type="dxa"/>
            <w:vAlign w:val="center"/>
          </w:tcPr>
          <w:p w:rsidR="008A759E" w:rsidRDefault="00E746F5">
            <w:pPr>
              <w:spacing w:line="240" w:lineRule="atLeast"/>
              <w:rPr>
                <w:rFonts w:ascii="宋体" w:hAnsi="宋体" w:cs="宋体"/>
              </w:rPr>
            </w:pPr>
            <w:r>
              <w:rPr>
                <w:rFonts w:ascii="宋体" w:hAnsi="宋体" w:cs="宋体" w:hint="eastAsia"/>
              </w:rPr>
              <w:t xml:space="preserve">1 </w:t>
            </w:r>
            <w:r>
              <w:rPr>
                <w:rFonts w:ascii="宋体" w:eastAsia="宋体" w:hAnsi="宋体" w:cs="宋体" w:hint="eastAsia"/>
              </w:rPr>
              <w:t>套</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cs="宋体"/>
                <w:lang w:bidi="ar"/>
              </w:rPr>
            </w:pPr>
          </w:p>
        </w:tc>
        <w:tc>
          <w:tcPr>
            <w:tcW w:w="1057" w:type="dxa"/>
            <w:vMerge/>
            <w:vAlign w:val="center"/>
          </w:tcPr>
          <w:p w:rsidR="008A759E" w:rsidRDefault="008A759E">
            <w:pPr>
              <w:rPr>
                <w:rFonts w:asciiTheme="minorEastAsia" w:eastAsiaTheme="minorEastAsia" w:hAnsiTheme="minorEastAsia" w:cs="宋体"/>
                <w:lang w:bidi="ar"/>
              </w:rPr>
            </w:pPr>
          </w:p>
        </w:tc>
        <w:tc>
          <w:tcPr>
            <w:tcW w:w="2374" w:type="dxa"/>
            <w:gridSpan w:val="4"/>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联 轴 器</w:t>
            </w:r>
          </w:p>
        </w:tc>
        <w:tc>
          <w:tcPr>
            <w:tcW w:w="4379" w:type="dxa"/>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武汉数控/成都瑞迪/DMTG</w:t>
            </w:r>
          </w:p>
        </w:tc>
        <w:tc>
          <w:tcPr>
            <w:tcW w:w="756" w:type="dxa"/>
            <w:vAlign w:val="center"/>
          </w:tcPr>
          <w:p w:rsidR="008A759E" w:rsidRDefault="00E746F5">
            <w:pPr>
              <w:spacing w:line="240" w:lineRule="atLeast"/>
              <w:rPr>
                <w:rFonts w:ascii="宋体" w:hAnsi="宋体" w:cs="宋体"/>
              </w:rPr>
            </w:pPr>
            <w:r>
              <w:rPr>
                <w:rFonts w:ascii="宋体" w:hAnsi="宋体" w:cs="宋体" w:hint="eastAsia"/>
              </w:rPr>
              <w:t xml:space="preserve">3 </w:t>
            </w:r>
            <w:r>
              <w:rPr>
                <w:rFonts w:ascii="宋体" w:eastAsia="宋体" w:hAnsi="宋体" w:cs="宋体" w:hint="eastAsia"/>
              </w:rPr>
              <w:t>套</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cs="宋体"/>
                <w:lang w:bidi="ar"/>
              </w:rPr>
            </w:pPr>
          </w:p>
        </w:tc>
        <w:tc>
          <w:tcPr>
            <w:tcW w:w="1057" w:type="dxa"/>
            <w:vMerge/>
            <w:vAlign w:val="center"/>
          </w:tcPr>
          <w:p w:rsidR="008A759E" w:rsidRDefault="008A759E">
            <w:pPr>
              <w:rPr>
                <w:rFonts w:asciiTheme="minorEastAsia" w:eastAsiaTheme="minorEastAsia" w:hAnsiTheme="minorEastAsia" w:cs="宋体"/>
                <w:lang w:bidi="ar"/>
              </w:rPr>
            </w:pPr>
          </w:p>
        </w:tc>
        <w:tc>
          <w:tcPr>
            <w:tcW w:w="2374" w:type="dxa"/>
            <w:gridSpan w:val="4"/>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油冷却机</w:t>
            </w:r>
          </w:p>
        </w:tc>
        <w:tc>
          <w:tcPr>
            <w:tcW w:w="4379" w:type="dxa"/>
            <w:vAlign w:val="center"/>
          </w:tcPr>
          <w:p w:rsidR="008A759E" w:rsidRDefault="00E746F5">
            <w:pPr>
              <w:spacing w:line="240" w:lineRule="atLeast"/>
              <w:rPr>
                <w:rFonts w:asciiTheme="minorEastAsia" w:eastAsiaTheme="minorEastAsia" w:hAnsiTheme="minorEastAsia" w:cs="宋体"/>
                <w:highlight w:val="yellow"/>
              </w:rPr>
            </w:pPr>
            <w:r>
              <w:rPr>
                <w:rFonts w:asciiTheme="minorEastAsia" w:eastAsiaTheme="minorEastAsia" w:hAnsiTheme="minorEastAsia" w:cs="宋体" w:hint="eastAsia"/>
              </w:rPr>
              <w:t>上海温亨或 恒日焺或DMTG</w:t>
            </w:r>
          </w:p>
        </w:tc>
        <w:tc>
          <w:tcPr>
            <w:tcW w:w="756" w:type="dxa"/>
            <w:vAlign w:val="center"/>
          </w:tcPr>
          <w:p w:rsidR="008A759E" w:rsidRDefault="00E746F5">
            <w:pPr>
              <w:spacing w:line="240" w:lineRule="atLeast"/>
              <w:rPr>
                <w:rFonts w:ascii="宋体" w:hAnsi="宋体" w:cs="宋体"/>
              </w:rPr>
            </w:pPr>
            <w:r>
              <w:rPr>
                <w:rFonts w:ascii="宋体" w:hAnsi="宋体" w:cs="宋体" w:hint="eastAsia"/>
              </w:rPr>
              <w:t xml:space="preserve">1 </w:t>
            </w:r>
            <w:r>
              <w:rPr>
                <w:rFonts w:ascii="宋体" w:eastAsia="宋体" w:hAnsi="宋体" w:cs="宋体" w:hint="eastAsia"/>
              </w:rPr>
              <w:t>台</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cs="宋体"/>
                <w:lang w:bidi="ar"/>
              </w:rPr>
            </w:pPr>
          </w:p>
        </w:tc>
        <w:tc>
          <w:tcPr>
            <w:tcW w:w="1057" w:type="dxa"/>
            <w:vMerge/>
            <w:vAlign w:val="center"/>
          </w:tcPr>
          <w:p w:rsidR="008A759E" w:rsidRDefault="008A759E">
            <w:pPr>
              <w:rPr>
                <w:rFonts w:asciiTheme="minorEastAsia" w:eastAsiaTheme="minorEastAsia" w:hAnsiTheme="minorEastAsia" w:cs="宋体"/>
                <w:lang w:bidi="ar"/>
              </w:rPr>
            </w:pPr>
          </w:p>
        </w:tc>
        <w:tc>
          <w:tcPr>
            <w:tcW w:w="2374" w:type="dxa"/>
            <w:gridSpan w:val="4"/>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冷 却 泵</w:t>
            </w:r>
          </w:p>
        </w:tc>
        <w:tc>
          <w:tcPr>
            <w:tcW w:w="4379" w:type="dxa"/>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常州诺克/南方/贝奇尔</w:t>
            </w:r>
          </w:p>
        </w:tc>
        <w:tc>
          <w:tcPr>
            <w:tcW w:w="756" w:type="dxa"/>
            <w:vAlign w:val="center"/>
          </w:tcPr>
          <w:p w:rsidR="008A759E" w:rsidRDefault="00E746F5">
            <w:pPr>
              <w:spacing w:line="240" w:lineRule="atLeast"/>
              <w:rPr>
                <w:rFonts w:ascii="宋体" w:hAnsi="宋体" w:cs="宋体"/>
              </w:rPr>
            </w:pPr>
            <w:r>
              <w:rPr>
                <w:rFonts w:ascii="宋体" w:hAnsi="宋体" w:cs="宋体" w:hint="eastAsia"/>
              </w:rPr>
              <w:t xml:space="preserve">1 </w:t>
            </w:r>
            <w:r>
              <w:rPr>
                <w:rFonts w:ascii="宋体" w:eastAsia="宋体" w:hAnsi="宋体" w:cs="宋体" w:hint="eastAsia"/>
              </w:rPr>
              <w:t>台</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cs="宋体"/>
                <w:lang w:bidi="ar"/>
              </w:rPr>
            </w:pPr>
          </w:p>
        </w:tc>
        <w:tc>
          <w:tcPr>
            <w:tcW w:w="1057" w:type="dxa"/>
            <w:vMerge/>
            <w:vAlign w:val="center"/>
          </w:tcPr>
          <w:p w:rsidR="008A759E" w:rsidRDefault="008A759E">
            <w:pPr>
              <w:rPr>
                <w:rFonts w:asciiTheme="minorEastAsia" w:eastAsiaTheme="minorEastAsia" w:hAnsiTheme="minorEastAsia" w:cs="宋体"/>
                <w:lang w:bidi="ar"/>
              </w:rPr>
            </w:pPr>
          </w:p>
        </w:tc>
        <w:tc>
          <w:tcPr>
            <w:tcW w:w="2374" w:type="dxa"/>
            <w:gridSpan w:val="4"/>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主要电气元件</w:t>
            </w:r>
          </w:p>
        </w:tc>
        <w:tc>
          <w:tcPr>
            <w:tcW w:w="4379" w:type="dxa"/>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德力西/西门子/正泰</w:t>
            </w:r>
          </w:p>
        </w:tc>
        <w:tc>
          <w:tcPr>
            <w:tcW w:w="756" w:type="dxa"/>
            <w:vAlign w:val="center"/>
          </w:tcPr>
          <w:p w:rsidR="008A759E" w:rsidRDefault="00E746F5">
            <w:pPr>
              <w:spacing w:line="240" w:lineRule="atLeast"/>
              <w:rPr>
                <w:rFonts w:ascii="宋体" w:hAnsi="宋体" w:cs="宋体"/>
              </w:rPr>
            </w:pPr>
            <w:r>
              <w:rPr>
                <w:rFonts w:ascii="宋体" w:hAnsi="宋体" w:cs="宋体" w:hint="eastAsia"/>
              </w:rPr>
              <w:t xml:space="preserve">1 </w:t>
            </w:r>
            <w:r>
              <w:rPr>
                <w:rFonts w:ascii="宋体" w:eastAsia="宋体" w:hAnsi="宋体" w:cs="宋体" w:hint="eastAsia"/>
              </w:rPr>
              <w:t>套</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cs="宋体"/>
                <w:lang w:bidi="ar"/>
              </w:rPr>
            </w:pPr>
          </w:p>
        </w:tc>
        <w:tc>
          <w:tcPr>
            <w:tcW w:w="1057" w:type="dxa"/>
            <w:vMerge/>
            <w:vAlign w:val="center"/>
          </w:tcPr>
          <w:p w:rsidR="008A759E" w:rsidRDefault="008A759E">
            <w:pPr>
              <w:rPr>
                <w:rFonts w:asciiTheme="minorEastAsia" w:eastAsiaTheme="minorEastAsia" w:hAnsiTheme="minorEastAsia" w:cs="宋体"/>
                <w:lang w:bidi="ar"/>
              </w:rPr>
            </w:pPr>
          </w:p>
        </w:tc>
        <w:tc>
          <w:tcPr>
            <w:tcW w:w="2374" w:type="dxa"/>
            <w:gridSpan w:val="4"/>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主要气动元件</w:t>
            </w:r>
          </w:p>
        </w:tc>
        <w:tc>
          <w:tcPr>
            <w:tcW w:w="4379" w:type="dxa"/>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EMC/SMC/CKD</w:t>
            </w:r>
          </w:p>
        </w:tc>
        <w:tc>
          <w:tcPr>
            <w:tcW w:w="756" w:type="dxa"/>
            <w:vAlign w:val="center"/>
          </w:tcPr>
          <w:p w:rsidR="008A759E" w:rsidRDefault="00E746F5">
            <w:pPr>
              <w:spacing w:line="240" w:lineRule="atLeast"/>
              <w:rPr>
                <w:rFonts w:ascii="宋体" w:hAnsi="宋体" w:cs="宋体"/>
              </w:rPr>
            </w:pPr>
            <w:r>
              <w:rPr>
                <w:rFonts w:ascii="宋体" w:hAnsi="宋体" w:cs="宋体" w:hint="eastAsia"/>
              </w:rPr>
              <w:t xml:space="preserve">1 </w:t>
            </w:r>
            <w:r>
              <w:rPr>
                <w:rFonts w:ascii="宋体" w:eastAsia="宋体" w:hAnsi="宋体" w:cs="宋体" w:hint="eastAsia"/>
              </w:rPr>
              <w:t>套</w:t>
            </w:r>
          </w:p>
        </w:tc>
      </w:tr>
      <w:tr w:rsidR="008A759E">
        <w:trPr>
          <w:trHeight w:val="459"/>
          <w:jc w:val="center"/>
        </w:trPr>
        <w:tc>
          <w:tcPr>
            <w:tcW w:w="650" w:type="dxa"/>
            <w:vMerge/>
            <w:vAlign w:val="center"/>
          </w:tcPr>
          <w:p w:rsidR="008A759E" w:rsidRDefault="008A759E">
            <w:pPr>
              <w:rPr>
                <w:rFonts w:asciiTheme="minorEastAsia" w:eastAsiaTheme="minorEastAsia" w:hAnsiTheme="minorEastAsia" w:cs="宋体"/>
                <w:lang w:bidi="ar"/>
              </w:rPr>
            </w:pPr>
          </w:p>
        </w:tc>
        <w:tc>
          <w:tcPr>
            <w:tcW w:w="1057" w:type="dxa"/>
            <w:vMerge/>
            <w:vAlign w:val="center"/>
          </w:tcPr>
          <w:p w:rsidR="008A759E" w:rsidRDefault="008A759E">
            <w:pPr>
              <w:rPr>
                <w:rFonts w:asciiTheme="minorEastAsia" w:eastAsiaTheme="minorEastAsia" w:hAnsiTheme="minorEastAsia" w:cs="宋体"/>
                <w:lang w:bidi="ar"/>
              </w:rPr>
            </w:pPr>
          </w:p>
        </w:tc>
        <w:tc>
          <w:tcPr>
            <w:tcW w:w="2374" w:type="dxa"/>
            <w:gridSpan w:val="4"/>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24把机械手刀库</w:t>
            </w:r>
          </w:p>
        </w:tc>
        <w:tc>
          <w:tcPr>
            <w:tcW w:w="4379" w:type="dxa"/>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DMTG/德大/北钜</w:t>
            </w:r>
          </w:p>
        </w:tc>
        <w:tc>
          <w:tcPr>
            <w:tcW w:w="756" w:type="dxa"/>
            <w:vAlign w:val="center"/>
          </w:tcPr>
          <w:p w:rsidR="008A759E" w:rsidRDefault="00E746F5">
            <w:pPr>
              <w:spacing w:line="240" w:lineRule="atLeast"/>
              <w:rPr>
                <w:rFonts w:ascii="宋体" w:hAnsi="宋体" w:cs="宋体"/>
              </w:rPr>
            </w:pPr>
            <w:r>
              <w:rPr>
                <w:rFonts w:ascii="宋体" w:hAnsi="宋体" w:cs="宋体" w:hint="eastAsia"/>
              </w:rPr>
              <w:t xml:space="preserve">1 </w:t>
            </w:r>
            <w:r>
              <w:rPr>
                <w:rFonts w:ascii="宋体" w:eastAsia="宋体" w:hAnsi="宋体" w:cs="宋体" w:hint="eastAsia"/>
              </w:rPr>
              <w:t>套</w:t>
            </w:r>
          </w:p>
        </w:tc>
      </w:tr>
      <w:tr w:rsidR="008A759E">
        <w:trPr>
          <w:trHeight w:val="459"/>
          <w:jc w:val="center"/>
        </w:trPr>
        <w:tc>
          <w:tcPr>
            <w:tcW w:w="650" w:type="dxa"/>
            <w:vMerge/>
            <w:vAlign w:val="center"/>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val="restart"/>
            <w:vAlign w:val="center"/>
          </w:tcPr>
          <w:p w:rsidR="008A759E" w:rsidRDefault="00E746F5">
            <w:pPr>
              <w:tabs>
                <w:tab w:val="left" w:pos="397"/>
                <w:tab w:val="left" w:pos="454"/>
                <w:tab w:val="left" w:pos="720"/>
                <w:tab w:val="left" w:pos="899"/>
              </w:tabs>
              <w:spacing w:afterLines="50" w:after="120"/>
              <w:rPr>
                <w:rFonts w:asciiTheme="minorEastAsia" w:eastAsiaTheme="minorEastAsia" w:hAnsiTheme="minorEastAsia"/>
              </w:rPr>
            </w:pPr>
            <w:r>
              <w:rPr>
                <w:rFonts w:asciiTheme="minorEastAsia" w:eastAsiaTheme="minorEastAsia" w:hAnsiTheme="minorEastAsia" w:cs="宋体" w:hint="eastAsia"/>
                <w:kern w:val="2"/>
                <w:lang w:val="zh-CN"/>
              </w:rPr>
              <w:t>配套</w:t>
            </w:r>
            <w:r>
              <w:rPr>
                <w:rFonts w:asciiTheme="minorEastAsia" w:eastAsiaTheme="minorEastAsia" w:hAnsiTheme="minorEastAsia" w:cs="宋体" w:hint="eastAsia"/>
                <w:kern w:val="2"/>
              </w:rPr>
              <w:t>文件</w:t>
            </w:r>
          </w:p>
        </w:tc>
        <w:tc>
          <w:tcPr>
            <w:tcW w:w="2374" w:type="dxa"/>
            <w:gridSpan w:val="4"/>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使用说明书（机械）</w:t>
            </w:r>
          </w:p>
        </w:tc>
        <w:tc>
          <w:tcPr>
            <w:tcW w:w="4379" w:type="dxa"/>
            <w:vAlign w:val="center"/>
          </w:tcPr>
          <w:p w:rsidR="008A759E" w:rsidRDefault="008A759E">
            <w:pPr>
              <w:spacing w:line="240" w:lineRule="atLeast"/>
              <w:rPr>
                <w:rFonts w:asciiTheme="minorEastAsia" w:eastAsiaTheme="minorEastAsia" w:hAnsiTheme="minorEastAsia" w:cs="宋体"/>
              </w:rPr>
            </w:pPr>
          </w:p>
        </w:tc>
        <w:tc>
          <w:tcPr>
            <w:tcW w:w="756" w:type="dxa"/>
            <w:vAlign w:val="center"/>
          </w:tcPr>
          <w:p w:rsidR="008A759E" w:rsidRDefault="00E746F5">
            <w:pPr>
              <w:spacing w:line="240" w:lineRule="atLeast"/>
              <w:rPr>
                <w:rFonts w:ascii="宋体" w:hAnsi="宋体" w:cs="宋体"/>
              </w:rPr>
            </w:pPr>
            <w:r>
              <w:rPr>
                <w:rFonts w:ascii="宋体" w:hAnsi="宋体" w:cs="宋体" w:hint="eastAsia"/>
              </w:rPr>
              <w:t>1</w:t>
            </w:r>
            <w:r>
              <w:rPr>
                <w:rFonts w:ascii="宋体" w:eastAsia="宋体" w:hAnsi="宋体" w:cs="宋体" w:hint="eastAsia"/>
              </w:rPr>
              <w:t>份</w:t>
            </w:r>
          </w:p>
        </w:tc>
      </w:tr>
      <w:tr w:rsidR="008A759E">
        <w:trPr>
          <w:trHeight w:val="459"/>
          <w:jc w:val="center"/>
        </w:trPr>
        <w:tc>
          <w:tcPr>
            <w:tcW w:w="650" w:type="dxa"/>
            <w:vMerge/>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2374" w:type="dxa"/>
            <w:gridSpan w:val="4"/>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使用说明书（电气）</w:t>
            </w:r>
          </w:p>
        </w:tc>
        <w:tc>
          <w:tcPr>
            <w:tcW w:w="4379" w:type="dxa"/>
            <w:vAlign w:val="center"/>
          </w:tcPr>
          <w:p w:rsidR="008A759E" w:rsidRDefault="008A759E">
            <w:pPr>
              <w:spacing w:line="240" w:lineRule="atLeast"/>
              <w:rPr>
                <w:rFonts w:asciiTheme="minorEastAsia" w:eastAsiaTheme="minorEastAsia" w:hAnsiTheme="minorEastAsia" w:cs="宋体"/>
              </w:rPr>
            </w:pPr>
          </w:p>
        </w:tc>
        <w:tc>
          <w:tcPr>
            <w:tcW w:w="756" w:type="dxa"/>
            <w:vAlign w:val="center"/>
          </w:tcPr>
          <w:p w:rsidR="008A759E" w:rsidRDefault="00E746F5">
            <w:pPr>
              <w:spacing w:line="240" w:lineRule="atLeast"/>
              <w:rPr>
                <w:rFonts w:ascii="宋体" w:hAnsi="宋体" w:cs="宋体"/>
              </w:rPr>
            </w:pPr>
            <w:r>
              <w:rPr>
                <w:rFonts w:ascii="宋体" w:hAnsi="宋体" w:cs="宋体" w:hint="eastAsia"/>
              </w:rPr>
              <w:t>1</w:t>
            </w:r>
            <w:r>
              <w:rPr>
                <w:rFonts w:ascii="宋体" w:eastAsia="宋体" w:hAnsi="宋体" w:cs="宋体" w:hint="eastAsia"/>
              </w:rPr>
              <w:t>份</w:t>
            </w:r>
          </w:p>
        </w:tc>
      </w:tr>
      <w:tr w:rsidR="008A759E">
        <w:trPr>
          <w:trHeight w:val="459"/>
          <w:jc w:val="center"/>
        </w:trPr>
        <w:tc>
          <w:tcPr>
            <w:tcW w:w="650" w:type="dxa"/>
            <w:vMerge/>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2374" w:type="dxa"/>
            <w:gridSpan w:val="4"/>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合格证明书</w:t>
            </w:r>
          </w:p>
        </w:tc>
        <w:tc>
          <w:tcPr>
            <w:tcW w:w="4379" w:type="dxa"/>
            <w:vAlign w:val="center"/>
          </w:tcPr>
          <w:p w:rsidR="008A759E" w:rsidRDefault="008A759E">
            <w:pPr>
              <w:spacing w:line="240" w:lineRule="atLeast"/>
              <w:rPr>
                <w:rFonts w:asciiTheme="minorEastAsia" w:eastAsiaTheme="minorEastAsia" w:hAnsiTheme="minorEastAsia" w:cs="宋体"/>
              </w:rPr>
            </w:pPr>
          </w:p>
        </w:tc>
        <w:tc>
          <w:tcPr>
            <w:tcW w:w="756" w:type="dxa"/>
            <w:vAlign w:val="center"/>
          </w:tcPr>
          <w:p w:rsidR="008A759E" w:rsidRDefault="00E746F5">
            <w:pPr>
              <w:spacing w:line="240" w:lineRule="atLeast"/>
              <w:rPr>
                <w:rFonts w:ascii="宋体" w:hAnsi="宋体" w:cs="宋体"/>
              </w:rPr>
            </w:pPr>
            <w:r>
              <w:rPr>
                <w:rFonts w:ascii="宋体" w:hAnsi="宋体" w:cs="宋体" w:hint="eastAsia"/>
              </w:rPr>
              <w:t>1</w:t>
            </w:r>
            <w:r>
              <w:rPr>
                <w:rFonts w:ascii="宋体" w:eastAsia="宋体" w:hAnsi="宋体" w:cs="宋体" w:hint="eastAsia"/>
              </w:rPr>
              <w:t>份</w:t>
            </w:r>
          </w:p>
        </w:tc>
      </w:tr>
      <w:tr w:rsidR="008A759E">
        <w:trPr>
          <w:trHeight w:val="459"/>
          <w:jc w:val="center"/>
        </w:trPr>
        <w:tc>
          <w:tcPr>
            <w:tcW w:w="650" w:type="dxa"/>
            <w:vMerge/>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2374" w:type="dxa"/>
            <w:gridSpan w:val="4"/>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装 箱 单</w:t>
            </w:r>
          </w:p>
        </w:tc>
        <w:tc>
          <w:tcPr>
            <w:tcW w:w="4379" w:type="dxa"/>
            <w:vAlign w:val="center"/>
          </w:tcPr>
          <w:p w:rsidR="008A759E" w:rsidRDefault="008A759E">
            <w:pPr>
              <w:spacing w:line="240" w:lineRule="atLeast"/>
              <w:rPr>
                <w:rFonts w:asciiTheme="minorEastAsia" w:eastAsiaTheme="minorEastAsia" w:hAnsiTheme="minorEastAsia" w:cs="宋体"/>
              </w:rPr>
            </w:pPr>
          </w:p>
        </w:tc>
        <w:tc>
          <w:tcPr>
            <w:tcW w:w="756" w:type="dxa"/>
            <w:vAlign w:val="center"/>
          </w:tcPr>
          <w:p w:rsidR="008A759E" w:rsidRDefault="00E746F5">
            <w:pPr>
              <w:spacing w:line="240" w:lineRule="atLeast"/>
              <w:rPr>
                <w:rFonts w:ascii="宋体" w:hAnsi="宋体" w:cs="宋体"/>
              </w:rPr>
            </w:pPr>
            <w:r>
              <w:rPr>
                <w:rFonts w:ascii="宋体" w:hAnsi="宋体" w:cs="宋体" w:hint="eastAsia"/>
              </w:rPr>
              <w:t>1</w:t>
            </w:r>
            <w:r>
              <w:rPr>
                <w:rFonts w:ascii="宋体" w:eastAsia="宋体" w:hAnsi="宋体" w:cs="宋体" w:hint="eastAsia"/>
              </w:rPr>
              <w:t>份</w:t>
            </w:r>
          </w:p>
        </w:tc>
      </w:tr>
      <w:tr w:rsidR="008A759E">
        <w:trPr>
          <w:trHeight w:val="459"/>
          <w:jc w:val="center"/>
        </w:trPr>
        <w:tc>
          <w:tcPr>
            <w:tcW w:w="650" w:type="dxa"/>
            <w:vMerge/>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2374" w:type="dxa"/>
            <w:gridSpan w:val="4"/>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数控系统资料</w:t>
            </w:r>
          </w:p>
        </w:tc>
        <w:tc>
          <w:tcPr>
            <w:tcW w:w="4379" w:type="dxa"/>
            <w:vAlign w:val="center"/>
          </w:tcPr>
          <w:p w:rsidR="008A759E" w:rsidRDefault="008A759E">
            <w:pPr>
              <w:spacing w:line="240" w:lineRule="atLeast"/>
              <w:rPr>
                <w:rFonts w:asciiTheme="minorEastAsia" w:eastAsiaTheme="minorEastAsia" w:hAnsiTheme="minorEastAsia" w:cs="宋体"/>
              </w:rPr>
            </w:pPr>
          </w:p>
        </w:tc>
        <w:tc>
          <w:tcPr>
            <w:tcW w:w="756" w:type="dxa"/>
            <w:vAlign w:val="center"/>
          </w:tcPr>
          <w:p w:rsidR="008A759E" w:rsidRDefault="00E746F5">
            <w:pPr>
              <w:spacing w:line="240" w:lineRule="atLeast"/>
              <w:rPr>
                <w:rFonts w:ascii="宋体" w:hAnsi="宋体" w:cs="宋体"/>
              </w:rPr>
            </w:pPr>
            <w:r>
              <w:rPr>
                <w:rFonts w:ascii="宋体" w:hAnsi="宋体" w:cs="宋体" w:hint="eastAsia"/>
              </w:rPr>
              <w:t>1</w:t>
            </w:r>
            <w:r>
              <w:rPr>
                <w:rFonts w:ascii="宋体" w:eastAsia="宋体" w:hAnsi="宋体" w:cs="宋体" w:hint="eastAsia"/>
              </w:rPr>
              <w:t>份</w:t>
            </w:r>
          </w:p>
        </w:tc>
      </w:tr>
      <w:tr w:rsidR="008A759E">
        <w:trPr>
          <w:trHeight w:val="459"/>
          <w:jc w:val="center"/>
        </w:trPr>
        <w:tc>
          <w:tcPr>
            <w:tcW w:w="650" w:type="dxa"/>
            <w:vMerge/>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2374" w:type="dxa"/>
            <w:gridSpan w:val="4"/>
            <w:vAlign w:val="center"/>
          </w:tcPr>
          <w:p w:rsidR="008A759E" w:rsidRDefault="00E746F5">
            <w:pPr>
              <w:spacing w:line="240" w:lineRule="atLeast"/>
              <w:rPr>
                <w:rFonts w:asciiTheme="minorEastAsia" w:eastAsiaTheme="minorEastAsia" w:hAnsiTheme="minorEastAsia" w:cs="宋体"/>
              </w:rPr>
            </w:pPr>
            <w:r>
              <w:rPr>
                <w:rFonts w:asciiTheme="minorEastAsia" w:eastAsiaTheme="minorEastAsia" w:hAnsiTheme="minorEastAsia" w:cs="宋体" w:hint="eastAsia"/>
              </w:rPr>
              <w:t>刀库说明书</w:t>
            </w:r>
          </w:p>
        </w:tc>
        <w:tc>
          <w:tcPr>
            <w:tcW w:w="4379" w:type="dxa"/>
            <w:vAlign w:val="center"/>
          </w:tcPr>
          <w:p w:rsidR="008A759E" w:rsidRDefault="008A759E">
            <w:pPr>
              <w:spacing w:line="240" w:lineRule="atLeast"/>
              <w:rPr>
                <w:rFonts w:asciiTheme="minorEastAsia" w:eastAsiaTheme="minorEastAsia" w:hAnsiTheme="minorEastAsia" w:cs="宋体"/>
              </w:rPr>
            </w:pPr>
          </w:p>
        </w:tc>
        <w:tc>
          <w:tcPr>
            <w:tcW w:w="756" w:type="dxa"/>
            <w:vAlign w:val="center"/>
          </w:tcPr>
          <w:p w:rsidR="008A759E" w:rsidRDefault="00E746F5">
            <w:pPr>
              <w:spacing w:line="240" w:lineRule="atLeast"/>
              <w:rPr>
                <w:rFonts w:ascii="宋体" w:hAnsi="宋体" w:cs="宋体"/>
              </w:rPr>
            </w:pPr>
            <w:r>
              <w:rPr>
                <w:rFonts w:ascii="宋体" w:hAnsi="宋体" w:cs="宋体" w:hint="eastAsia"/>
              </w:rPr>
              <w:t>1</w:t>
            </w:r>
            <w:r>
              <w:rPr>
                <w:rFonts w:ascii="宋体" w:eastAsia="宋体" w:hAnsi="宋体" w:cs="宋体" w:hint="eastAsia"/>
              </w:rPr>
              <w:t>份</w:t>
            </w:r>
          </w:p>
        </w:tc>
      </w:tr>
      <w:tr w:rsidR="008A759E">
        <w:trPr>
          <w:trHeight w:val="90"/>
          <w:jc w:val="center"/>
        </w:trPr>
        <w:tc>
          <w:tcPr>
            <w:tcW w:w="650" w:type="dxa"/>
            <w:vMerge/>
          </w:tcPr>
          <w:p w:rsidR="008A759E"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Align w:val="center"/>
          </w:tcPr>
          <w:p w:rsidR="008A759E" w:rsidRDefault="00E746F5">
            <w:pPr>
              <w:tabs>
                <w:tab w:val="left" w:pos="397"/>
                <w:tab w:val="left" w:pos="454"/>
                <w:tab w:val="left" w:pos="720"/>
                <w:tab w:val="left" w:pos="899"/>
              </w:tabs>
              <w:spacing w:afterLines="50" w:after="120"/>
              <w:jc w:val="center"/>
              <w:rPr>
                <w:rFonts w:asciiTheme="minorEastAsia" w:eastAsiaTheme="minorEastAsia" w:hAnsiTheme="minorEastAsia"/>
              </w:rPr>
            </w:pPr>
            <w:r>
              <w:rPr>
                <w:rFonts w:asciiTheme="minorEastAsia" w:eastAsiaTheme="minorEastAsia" w:hAnsiTheme="minorEastAsia" w:cs="宋体" w:hint="eastAsia"/>
                <w:lang w:bidi="ar"/>
              </w:rPr>
              <w:t>安装集成</w:t>
            </w:r>
          </w:p>
        </w:tc>
        <w:tc>
          <w:tcPr>
            <w:tcW w:w="6753" w:type="dxa"/>
            <w:gridSpan w:val="5"/>
            <w:vAlign w:val="center"/>
          </w:tcPr>
          <w:p w:rsidR="008A759E" w:rsidRDefault="00E746F5">
            <w:pPr>
              <w:spacing w:line="360" w:lineRule="auto"/>
              <w:rPr>
                <w:rFonts w:asciiTheme="minorEastAsia" w:eastAsiaTheme="minorEastAsia" w:hAnsiTheme="minorEastAsia"/>
              </w:rPr>
            </w:pPr>
            <w:r>
              <w:rPr>
                <w:rFonts w:asciiTheme="minorEastAsia" w:eastAsiaTheme="minorEastAsia" w:hAnsiTheme="minorEastAsia" w:cs="宋体" w:hint="eastAsia"/>
              </w:rPr>
              <w:t>设备运输安装至用户指定地点；</w:t>
            </w:r>
          </w:p>
          <w:p w:rsidR="008A759E" w:rsidRDefault="00E746F5">
            <w:pPr>
              <w:spacing w:line="360" w:lineRule="auto"/>
              <w:rPr>
                <w:rFonts w:asciiTheme="minorEastAsia" w:eastAsiaTheme="minorEastAsia" w:hAnsiTheme="minorEastAsia"/>
              </w:rPr>
            </w:pPr>
            <w:r>
              <w:rPr>
                <w:rFonts w:asciiTheme="minorEastAsia" w:eastAsiaTheme="minorEastAsia" w:hAnsiTheme="minorEastAsia" w:cs="宋体" w:hint="eastAsia"/>
              </w:rPr>
              <w:t>完成各设备的电缆和压缩空气超级管路铺设；</w:t>
            </w:r>
          </w:p>
          <w:p w:rsidR="008A759E" w:rsidRDefault="00E746F5">
            <w:pPr>
              <w:spacing w:line="360" w:lineRule="auto"/>
              <w:rPr>
                <w:rFonts w:asciiTheme="minorEastAsia" w:eastAsiaTheme="minorEastAsia" w:hAnsiTheme="minorEastAsia" w:cs="宋体"/>
              </w:rPr>
            </w:pPr>
            <w:r>
              <w:rPr>
                <w:rFonts w:asciiTheme="minorEastAsia" w:eastAsiaTheme="minorEastAsia" w:hAnsiTheme="minorEastAsia" w:cs="宋体" w:hint="eastAsia"/>
              </w:rPr>
              <w:t>设备安装调试期间所用一切耗材附件由供货商提供。</w:t>
            </w:r>
          </w:p>
        </w:tc>
        <w:tc>
          <w:tcPr>
            <w:tcW w:w="756" w:type="dxa"/>
            <w:vAlign w:val="center"/>
          </w:tcPr>
          <w:p w:rsidR="008A759E" w:rsidRDefault="00E746F5">
            <w:pPr>
              <w:tabs>
                <w:tab w:val="left" w:pos="397"/>
                <w:tab w:val="left" w:pos="454"/>
                <w:tab w:val="left" w:pos="720"/>
                <w:tab w:val="left" w:pos="899"/>
              </w:tabs>
              <w:spacing w:afterLines="50" w:after="120"/>
              <w:jc w:val="center"/>
              <w:rPr>
                <w:rFonts w:ascii="宋体" w:hAnsi="宋体" w:cs="宋体"/>
              </w:rPr>
            </w:pPr>
            <w:r>
              <w:rPr>
                <w:rFonts w:hint="eastAsia"/>
              </w:rPr>
              <w:t>1</w:t>
            </w:r>
            <w:r>
              <w:rPr>
                <w:rFonts w:ascii="宋体" w:eastAsia="宋体" w:hAnsi="宋体" w:cs="宋体" w:hint="eastAsia"/>
              </w:rPr>
              <w:t>项</w:t>
            </w:r>
          </w:p>
        </w:tc>
      </w:tr>
      <w:tr w:rsidR="008A759E">
        <w:trPr>
          <w:trHeight w:val="459"/>
          <w:jc w:val="center"/>
        </w:trPr>
        <w:tc>
          <w:tcPr>
            <w:tcW w:w="650" w:type="dxa"/>
            <w:vMerge w:val="restart"/>
          </w:tcPr>
          <w:p w:rsidR="008A759E" w:rsidRPr="00C168D8" w:rsidRDefault="00E746F5">
            <w:pPr>
              <w:tabs>
                <w:tab w:val="left" w:pos="397"/>
                <w:tab w:val="left" w:pos="454"/>
                <w:tab w:val="left" w:pos="720"/>
                <w:tab w:val="left" w:pos="899"/>
              </w:tabs>
              <w:spacing w:afterLines="50" w:after="120"/>
              <w:rPr>
                <w:rFonts w:asciiTheme="minorEastAsia" w:eastAsiaTheme="minorEastAsia" w:hAnsiTheme="minorEastAsia"/>
              </w:rPr>
            </w:pPr>
            <w:r w:rsidRPr="00C168D8">
              <w:rPr>
                <w:rFonts w:asciiTheme="minorEastAsia" w:eastAsiaTheme="minorEastAsia" w:hAnsiTheme="minorEastAsia" w:cs="宋体" w:hint="eastAsia"/>
              </w:rPr>
              <w:t>附件</w:t>
            </w:r>
          </w:p>
        </w:tc>
        <w:tc>
          <w:tcPr>
            <w:tcW w:w="1057" w:type="dxa"/>
            <w:shd w:val="clear" w:color="auto" w:fill="auto"/>
            <w:vAlign w:val="center"/>
          </w:tcPr>
          <w:p w:rsidR="008A759E" w:rsidRPr="00C168D8" w:rsidRDefault="00E746F5">
            <w:pPr>
              <w:spacing w:line="360" w:lineRule="auto"/>
              <w:rPr>
                <w:rFonts w:asciiTheme="minorEastAsia" w:eastAsiaTheme="minorEastAsia" w:hAnsiTheme="minorEastAsia"/>
              </w:rPr>
            </w:pPr>
            <w:r w:rsidRPr="00C168D8">
              <w:rPr>
                <w:rFonts w:asciiTheme="minorEastAsia" w:eastAsiaTheme="minorEastAsia" w:hAnsiTheme="minorEastAsia" w:cs="宋体" w:hint="eastAsia"/>
                <w:b/>
              </w:rPr>
              <w:t>加工中心教学仿真实训软件</w:t>
            </w:r>
          </w:p>
        </w:tc>
        <w:tc>
          <w:tcPr>
            <w:tcW w:w="6753" w:type="dxa"/>
            <w:gridSpan w:val="5"/>
            <w:shd w:val="clear" w:color="auto" w:fill="auto"/>
          </w:tcPr>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b/>
                <w:bCs/>
              </w:rPr>
              <w:t>1、为满足同一软件平台包含两个版本：教学版+竞赛版</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1）教学版需支持海德汉530/640、华中848、Lynuc_M31、Fanuc、KND等数控系统虚拟显示面板、虚拟操作面板、虚拟电子手轮，支持程序导入、MDI、手动、循环、程序编辑等相关操作；</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2）竞赛版需支持在不显示数控系统、操作面板情况下，能够快速程序验证和仿真加工结果。能够支持验证和分析海德汉530/640、西门子840D、Lynuc_M31、华中818、华中848、KND、三菱等系统NC代码，能够实现快速坐标系设置、刀具设置、毛坯设置、NC代码导入等功能操作；</w:t>
            </w:r>
          </w:p>
          <w:p w:rsidR="008A759E" w:rsidRPr="00C168D8" w:rsidRDefault="00E746F5">
            <w:pPr>
              <w:widowControl w:val="0"/>
              <w:kinsoku/>
              <w:autoSpaceDE/>
              <w:autoSpaceDN/>
              <w:adjustRightInd/>
              <w:snapToGrid/>
              <w:spacing w:line="320" w:lineRule="exact"/>
              <w:textAlignment w:val="auto"/>
              <w:rPr>
                <w:rFonts w:asciiTheme="minorEastAsia" w:eastAsiaTheme="minorEastAsia" w:hAnsiTheme="minorEastAsia"/>
                <w:b/>
                <w:bCs/>
              </w:rPr>
            </w:pPr>
            <w:r w:rsidRPr="00C168D8">
              <w:rPr>
                <w:rFonts w:asciiTheme="minorEastAsia" w:eastAsiaTheme="minorEastAsia" w:hAnsiTheme="minorEastAsia" w:hint="eastAsia"/>
              </w:rPr>
              <w:t>3）教学版与高效版（竞赛版）可实现一键快速切换。</w:t>
            </w:r>
            <w:r w:rsidRPr="00C168D8">
              <w:rPr>
                <w:rFonts w:asciiTheme="minorEastAsia" w:eastAsiaTheme="minorEastAsia" w:hAnsiTheme="minorEastAsia" w:hint="eastAsia"/>
                <w:b/>
                <w:bCs/>
              </w:rPr>
              <w:t>（需提供软件视频演示）</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b/>
                <w:bCs/>
              </w:rPr>
              <w:t>2、多系统程序代码验证模块</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b/>
                <w:bCs/>
              </w:rPr>
              <w:t>▲</w:t>
            </w:r>
            <w:r w:rsidRPr="00C168D8">
              <w:rPr>
                <w:rFonts w:asciiTheme="minorEastAsia" w:eastAsiaTheme="minorEastAsia" w:hAnsiTheme="minorEastAsia" w:hint="eastAsia"/>
              </w:rPr>
              <w:t>1）软件能满足海德汉530/640、华中848、Lynuc_M31、KND、Fanuc等主流系统多轴数控程序的验证校核，能够对工件程序进行详细的错误检查及测量分析；</w:t>
            </w:r>
            <w:r w:rsidRPr="00C168D8">
              <w:rPr>
                <w:rFonts w:asciiTheme="minorEastAsia" w:eastAsiaTheme="minorEastAsia" w:hAnsiTheme="minorEastAsia" w:hint="eastAsia"/>
                <w:b/>
                <w:bCs/>
              </w:rPr>
              <w:t>（需提供软件功能截图）</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2）仿真过程中发生干涉，机床仿真会以声效、视觉呈现，海德汉530/640、华中848、Lynuc_M31、KND、Fanuc、等系统内部呈现出报错地址，操作者可以根据提示修改操作或者NC程序；</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b/>
                <w:bCs/>
              </w:rPr>
              <w:t>3、多轴机床全流程操作仿真加工模块</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1）软件能够精确模拟仿真多种主流多轴机床其附件的运动，仿真系统支持仿真实操作环境：显示面板、操作面板，支持程序导入、MDI、手动、循环、程序编辑等相关操作；</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2）软件能模拟由控制系统驱动的三维数控机床的实时动画，对机床运动的整个过程提供准确、完善的碰撞、干涉检查。模拟夹具、卡具与主轴的碰撞，刀具库的运动，并检查其碰撞；</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b/>
                <w:bCs/>
              </w:rPr>
              <w:t>▲</w:t>
            </w:r>
            <w:r w:rsidRPr="00C168D8">
              <w:rPr>
                <w:rFonts w:asciiTheme="minorEastAsia" w:eastAsiaTheme="minorEastAsia" w:hAnsiTheme="minorEastAsia" w:hint="eastAsia"/>
              </w:rPr>
              <w:t>3）可支持数控车、车削中心、三轴加工中心、四轴加工中心、五轴加工中心验证与全流程操作仿真。操作环境包含：机床运动部分、操作面板部分、显示面板部分。系统操作时通过视觉、声效真实反映出真实机床加工环境。</w:t>
            </w:r>
            <w:r w:rsidRPr="00C168D8">
              <w:rPr>
                <w:rFonts w:asciiTheme="minorEastAsia" w:eastAsiaTheme="minorEastAsia" w:hAnsiTheme="minorEastAsia" w:hint="eastAsia"/>
                <w:b/>
                <w:bCs/>
              </w:rPr>
              <w:t>（需提供软件功能截图）</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b/>
                <w:bCs/>
              </w:rPr>
              <w:t>4、手工编程模块</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rPr>
              <w:t>支持海德汉530/640 ISO编程，变量编程，倾斜面加工，刀具补偿，钻孔循环、平面铣销循环、腔槽加工循环、加工平面转换；</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b/>
                <w:bCs/>
              </w:rPr>
              <w:t>▲5、半开放式机床自定义模块</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操作者可快速自定义新机床，用户可根据现场机床和系统机床搭建一比一机床模型，并支持正交与非正交机床搭建；</w:t>
            </w:r>
            <w:r w:rsidRPr="00C168D8">
              <w:rPr>
                <w:rFonts w:asciiTheme="minorEastAsia" w:eastAsiaTheme="minorEastAsia" w:hAnsiTheme="minorEastAsia" w:hint="eastAsia"/>
                <w:b/>
                <w:bCs/>
              </w:rPr>
              <w:t>（需提供软件功能截图）</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b/>
                <w:bCs/>
              </w:rPr>
              <w:t>▲6、软件内置主流机床模型库</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1）软件内部标配教育部国赛机型：辰榜AVL650e、纽威VM1050S；</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2）标配多轴主流机型：米克朗500U、DMU50、GMI-W200-AC、GKGS200、AFMING_GMU400、T2xS400E、Hermle_C400、DMU60P_duoBlock、Feeler_U-600P、DMG_65monoBlock等；</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rPr>
              <w:t>3）软件可根据用户海德汉530/640、华中848、Lynuc_M31、Fanuc、KND等系统对应机床搭建一比一机床模型，所有机构运动和真实机床一致，包含线性运动、旋转运动、换刀结构运动、刀具刀柄、工装夹具、系统显示；</w:t>
            </w:r>
            <w:r w:rsidRPr="00C168D8">
              <w:rPr>
                <w:rFonts w:asciiTheme="minorEastAsia" w:eastAsiaTheme="minorEastAsia" w:hAnsiTheme="minorEastAsia" w:hint="eastAsia"/>
                <w:b/>
                <w:bCs/>
              </w:rPr>
              <w:t>（需提供软件功能及机床模型截图）</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b/>
                <w:bCs/>
              </w:rPr>
              <w:t>7、软件内置刀柄、刀具库</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1）软件自带真实3D刀具、刀柄 RCA-4P、RDB-4P、RRC-2P、RRE-4P、SHF刀柄、ER刀柄；用户可自定义以上各类刀具的尺寸；寻边器、基准芯棒、Z向对刀仪等工具；</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2）操作者可以对刀具、刀柄各类尺寸参数进行编辑修改。</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b/>
                <w:bCs/>
              </w:rPr>
              <w:t>8、标准夹具及五轴专用夹具库</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1）软件自带5轴专用夹具：虎钳、卡盘（支持4种装夹方法）并且保证加工时避免干涩；</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rPr>
              <w:t>2）支持CAD自定义外部导入。</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b/>
                <w:bCs/>
              </w:rPr>
              <w:t>9、毛坯自定义模块</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软件可自动创建六面体、圆柱体；支持任意形状CAD模型导入。</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b/>
                <w:bCs/>
              </w:rPr>
              <w:t>10、多轴联动仿真加工功能模块</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软件支持RTCP 5轴联动，可模拟和验证多轴数控程序。</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b/>
                <w:bCs/>
              </w:rPr>
              <w:t>11、软件测量模块</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rPr>
              <w:t>1）可对仿真加工完成后的3D模型进行长度测量、角度测量、圆弧测量等；输入标准值和公差值，系统能够以表格形式分析、输出Excel测量报表，超差值以红色区分；</w:t>
            </w:r>
            <w:r w:rsidRPr="00C168D8">
              <w:rPr>
                <w:rFonts w:asciiTheme="minorEastAsia" w:eastAsiaTheme="minorEastAsia" w:hAnsiTheme="minorEastAsia" w:hint="eastAsia"/>
                <w:b/>
                <w:bCs/>
              </w:rPr>
              <w:t>（需提供软件视频演示）</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2）测量模块支持3D模型坐标系平移、坐标系旋转、模型缩放、模型镜像、模型删除。</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b/>
                <w:bCs/>
              </w:rPr>
              <w:t>▲12、3D模型比对计算模块</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仿真结束后，启动比较功能；仿真加工后的零件模型与设计原型自动计算比较过切和残留，通过不同的颜色直观地看到过切和残余部分，比较精度能够自定义；</w:t>
            </w:r>
            <w:r w:rsidRPr="00C168D8">
              <w:rPr>
                <w:rFonts w:asciiTheme="minorEastAsia" w:eastAsiaTheme="minorEastAsia" w:hAnsiTheme="minorEastAsia" w:hint="eastAsia"/>
                <w:lang w:eastAsia="zh-CN"/>
              </w:rPr>
              <w:t>且</w:t>
            </w:r>
            <w:r w:rsidRPr="00C168D8">
              <w:rPr>
                <w:rFonts w:asciiTheme="minorEastAsia" w:eastAsiaTheme="minorEastAsia" w:hAnsiTheme="minorEastAsia" w:hint="eastAsia"/>
              </w:rPr>
              <w:t>数控</w:t>
            </w:r>
            <w:r w:rsidRPr="00C168D8">
              <w:rPr>
                <w:rFonts w:asciiTheme="minorEastAsia" w:eastAsiaTheme="minorEastAsia" w:hAnsiTheme="minorEastAsia" w:hint="eastAsia"/>
                <w:lang w:eastAsia="zh-CN"/>
              </w:rPr>
              <w:t>机床</w:t>
            </w:r>
            <w:r w:rsidRPr="00C168D8">
              <w:rPr>
                <w:rFonts w:asciiTheme="minorEastAsia" w:eastAsiaTheme="minorEastAsia" w:hAnsiTheme="minorEastAsia" w:hint="eastAsia"/>
              </w:rPr>
              <w:t xml:space="preserve">模型同时支持多端展示：例如web端、VR端、AR端、移动端、PC端、VR桌面一体机端等多终端呈现。 </w:t>
            </w:r>
            <w:r w:rsidRPr="00C168D8">
              <w:rPr>
                <w:rFonts w:asciiTheme="minorEastAsia" w:eastAsiaTheme="minorEastAsia" w:hAnsiTheme="minorEastAsia" w:hint="eastAsia"/>
                <w:b/>
                <w:bCs/>
              </w:rPr>
              <w:t>（需提供软件视频演示）</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b/>
                <w:bCs/>
              </w:rPr>
              <w:t>13、坐标系自动寻边模块</w:t>
            </w:r>
          </w:p>
          <w:p w:rsidR="00C168D8" w:rsidRDefault="00E746F5">
            <w:pPr>
              <w:pStyle w:val="TableParagraph"/>
              <w:jc w:val="both"/>
              <w:rPr>
                <w:rFonts w:asciiTheme="minorEastAsia" w:eastAsiaTheme="minorEastAsia" w:hAnsiTheme="minorEastAsia"/>
                <w:lang w:eastAsia="zh-CN"/>
              </w:rPr>
            </w:pPr>
            <w:r w:rsidRPr="00C168D8">
              <w:rPr>
                <w:rFonts w:asciiTheme="minorEastAsia" w:eastAsiaTheme="minorEastAsia" w:hAnsiTheme="minorEastAsia" w:hint="eastAsia"/>
              </w:rPr>
              <w:t>软件竞赛版本支持坐标系自动寻边，测量值自动输入对应坐标系中。</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b/>
                <w:bCs/>
              </w:rPr>
              <w:t>（需提供软件视频演示）</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b/>
                <w:bCs/>
              </w:rPr>
              <w:t>14、刀具图文对话功能模块</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rPr>
              <w:t>铣刀、刀杆可使用图文对话自定义不同形状刀具、刀杆，通过刀具表功能实时预览三维模型。</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b/>
                <w:bCs/>
              </w:rPr>
              <w:t>15、系统设置模块</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软件可设置真实加工声效、切削液显示、材料切削、真实刀具加工、调节仿真加减速度。</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b/>
                <w:bCs/>
              </w:rPr>
              <w:t>16、智能产线扩展接口模块</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仿真软件具有智能产线接口模块，开通功能后支持定制产线仿真。产线需至少包含Fanuc 3轴铣床、Fanuc车床、机械臂、工作台式物料架，MES系统、Fanuc铣床系统、Fanuc车床系统、PLC编程等。满足铣床、车床、机械臂产线同时运动加工仿真，实现单机床加工仿真、产线整体加工仿真；系统模拟真实操作环境：显示面板、操作面板，支持程序导入、MDI、手动、循环、程序编辑等相关操作。</w:t>
            </w:r>
            <w:r w:rsidRPr="00C168D8">
              <w:rPr>
                <w:rFonts w:asciiTheme="minorEastAsia" w:eastAsiaTheme="minorEastAsia" w:hAnsiTheme="minorEastAsia" w:hint="eastAsia"/>
                <w:b/>
                <w:bCs/>
              </w:rPr>
              <w:t>（需提供软件视频演示）</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b/>
                <w:bCs/>
              </w:rPr>
              <w:t>17、支持海德汉530/640指令：</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L、CC、CR、C、CT、RND、CHF、LP</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M0、M01、M02、M03、M04、M05、M06、M08、M09、M30、M91、M92、M94、M126、</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M128、M129、M140</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钻孔循环（200、201、202、203、204、205、206、207、208、209）</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坐标变换（7、8、10、247、26）</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加工循环（232、251、253、254）</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PLANE功能（倾斜加工面）、CYCL DEF 19</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5轴功能：RTCP</w:t>
            </w:r>
          </w:p>
          <w:p w:rsidR="008A759E" w:rsidRPr="00C168D8" w:rsidRDefault="00E746F5">
            <w:pPr>
              <w:pStyle w:val="TableParagraph"/>
              <w:jc w:val="both"/>
              <w:rPr>
                <w:rFonts w:asciiTheme="minorEastAsia" w:eastAsiaTheme="minorEastAsia" w:hAnsiTheme="minorEastAsia"/>
              </w:rPr>
            </w:pPr>
            <w:r w:rsidRPr="00C168D8">
              <w:rPr>
                <w:rFonts w:asciiTheme="minorEastAsia" w:eastAsiaTheme="minorEastAsia" w:hAnsiTheme="minorEastAsia" w:hint="eastAsia"/>
              </w:rPr>
              <w:t>5轴功能：RTCP、支持NC代码角度输出、支持NC代码矢量输出</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b/>
                <w:bCs/>
              </w:rPr>
              <w:t>18、程序仿真加工验证结束可转移到机床真实加工。</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b/>
                <w:bCs/>
              </w:rPr>
              <w:t>▲19、软件需具有软件著作权证书、软件产品证书和软件产品测试报告。（需提供证明文件）</w:t>
            </w:r>
          </w:p>
          <w:p w:rsidR="008A759E" w:rsidRPr="00C168D8" w:rsidRDefault="00E746F5">
            <w:pPr>
              <w:pStyle w:val="TableParagraph"/>
              <w:jc w:val="both"/>
              <w:rPr>
                <w:rFonts w:asciiTheme="minorEastAsia" w:eastAsiaTheme="minorEastAsia" w:hAnsiTheme="minorEastAsia"/>
                <w:b/>
                <w:bCs/>
              </w:rPr>
            </w:pPr>
            <w:r w:rsidRPr="00C168D8">
              <w:rPr>
                <w:rFonts w:asciiTheme="minorEastAsia" w:eastAsiaTheme="minorEastAsia" w:hAnsiTheme="minorEastAsia" w:hint="eastAsia"/>
                <w:b/>
                <w:bCs/>
              </w:rPr>
              <w:t>▲20、软件平台大赛应用</w:t>
            </w:r>
          </w:p>
          <w:p w:rsidR="008A759E" w:rsidRPr="00C168D8" w:rsidRDefault="00E746F5">
            <w:pPr>
              <w:rPr>
                <w:rFonts w:asciiTheme="minorEastAsia" w:eastAsiaTheme="minorEastAsia" w:hAnsiTheme="minorEastAsia"/>
              </w:rPr>
            </w:pPr>
            <w:r w:rsidRPr="00C168D8">
              <w:rPr>
                <w:rFonts w:asciiTheme="minorEastAsia" w:eastAsiaTheme="minorEastAsia" w:hAnsiTheme="minorEastAsia" w:hint="eastAsia"/>
              </w:rPr>
              <w:t>软件制造厂家需为近三年内全国职业院校技能大赛复杂部件数控多轴联动加工技术赛项、全国职业教育创新及创业大赛、全国智能制造/服务型制造应用技术技能大赛相关赛项、全国数控技能大赛、全国装备制造行业新技术应用技能竞赛等国赛或省赛中应用软件平台之一。</w:t>
            </w:r>
            <w:r w:rsidRPr="00C168D8">
              <w:rPr>
                <w:rFonts w:asciiTheme="minorEastAsia" w:eastAsiaTheme="minorEastAsia" w:hAnsiTheme="minorEastAsia" w:hint="eastAsia"/>
                <w:b/>
                <w:bCs/>
              </w:rPr>
              <w:t>（需提供证明文件）</w:t>
            </w:r>
          </w:p>
        </w:tc>
        <w:tc>
          <w:tcPr>
            <w:tcW w:w="756" w:type="dxa"/>
            <w:shd w:val="clear" w:color="auto" w:fill="auto"/>
            <w:vAlign w:val="center"/>
          </w:tcPr>
          <w:p w:rsidR="008A759E" w:rsidRDefault="00E746F5">
            <w:pPr>
              <w:spacing w:before="156" w:after="156"/>
              <w:jc w:val="both"/>
              <w:outlineLvl w:val="0"/>
              <w:rPr>
                <w:rFonts w:ascii="宋体" w:hAnsi="宋体"/>
              </w:rPr>
            </w:pPr>
            <w:r>
              <w:rPr>
                <w:rFonts w:ascii="宋体" w:hAnsi="宋体" w:hint="eastAsia"/>
              </w:rPr>
              <w:t>1</w:t>
            </w:r>
            <w:r>
              <w:rPr>
                <w:rFonts w:ascii="宋体" w:eastAsia="宋体" w:hAnsi="宋体" w:cs="宋体" w:hint="eastAsia"/>
              </w:rPr>
              <w:t>套</w:t>
            </w:r>
          </w:p>
        </w:tc>
      </w:tr>
      <w:tr w:rsidR="008A759E">
        <w:trPr>
          <w:trHeight w:val="459"/>
          <w:jc w:val="center"/>
        </w:trPr>
        <w:tc>
          <w:tcPr>
            <w:tcW w:w="650" w:type="dxa"/>
            <w:vMerge/>
          </w:tcPr>
          <w:p w:rsidR="008A759E" w:rsidRPr="00C168D8"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shd w:val="clear" w:color="auto" w:fill="auto"/>
            <w:vAlign w:val="center"/>
          </w:tcPr>
          <w:p w:rsidR="008A759E" w:rsidRPr="00C168D8" w:rsidRDefault="00E746F5">
            <w:pPr>
              <w:jc w:val="center"/>
              <w:rPr>
                <w:rFonts w:asciiTheme="minorEastAsia" w:eastAsiaTheme="minorEastAsia" w:hAnsiTheme="minorEastAsia" w:cs="宋体"/>
                <w:color w:val="auto"/>
                <w:kern w:val="2"/>
              </w:rPr>
            </w:pPr>
            <w:r w:rsidRPr="00C168D8">
              <w:rPr>
                <w:rFonts w:asciiTheme="minorEastAsia" w:eastAsiaTheme="minorEastAsia" w:hAnsiTheme="minorEastAsia" w:cs="宋体" w:hint="eastAsia"/>
                <w:color w:val="auto"/>
                <w:kern w:val="2"/>
              </w:rPr>
              <w:t>精密平口钳（征宙、协威、雄克）</w:t>
            </w:r>
          </w:p>
        </w:tc>
        <w:tc>
          <w:tcPr>
            <w:tcW w:w="6753" w:type="dxa"/>
            <w:gridSpan w:val="5"/>
            <w:shd w:val="clear" w:color="auto" w:fill="auto"/>
            <w:vAlign w:val="center"/>
          </w:tcPr>
          <w:p w:rsidR="008A759E" w:rsidRPr="00C168D8" w:rsidRDefault="00E746F5">
            <w:pPr>
              <w:spacing w:line="360" w:lineRule="auto"/>
              <w:rPr>
                <w:rFonts w:asciiTheme="minorEastAsia" w:eastAsiaTheme="minorEastAsia" w:hAnsiTheme="minorEastAsia" w:cs="宋体"/>
                <w:color w:val="auto"/>
                <w:kern w:val="2"/>
              </w:rPr>
            </w:pPr>
            <w:r w:rsidRPr="00C168D8">
              <w:rPr>
                <w:rFonts w:asciiTheme="minorEastAsia" w:eastAsiaTheme="minorEastAsia" w:hAnsiTheme="minorEastAsia" w:cs="宋体" w:hint="eastAsia"/>
                <w:color w:val="auto"/>
              </w:rPr>
              <w:t>GT853120  150*200</w:t>
            </w:r>
          </w:p>
        </w:tc>
        <w:tc>
          <w:tcPr>
            <w:tcW w:w="756" w:type="dxa"/>
            <w:shd w:val="clear" w:color="auto" w:fill="auto"/>
            <w:vAlign w:val="center"/>
          </w:tcPr>
          <w:p w:rsidR="008A759E" w:rsidRDefault="00E746F5">
            <w:pPr>
              <w:spacing w:before="156" w:after="156"/>
              <w:jc w:val="both"/>
              <w:outlineLvl w:val="0"/>
              <w:rPr>
                <w:rFonts w:ascii="宋体" w:eastAsia="宋体" w:hAnsi="宋体" w:cs="Times New Roman"/>
                <w:kern w:val="2"/>
              </w:rPr>
            </w:pPr>
            <w:r>
              <w:rPr>
                <w:rFonts w:ascii="宋体" w:hAnsi="宋体" w:hint="eastAsia"/>
              </w:rPr>
              <w:t>6</w:t>
            </w:r>
            <w:r>
              <w:rPr>
                <w:rFonts w:ascii="宋体" w:eastAsia="宋体" w:hAnsi="宋体" w:cs="宋体" w:hint="eastAsia"/>
              </w:rPr>
              <w:t>个</w:t>
            </w:r>
          </w:p>
        </w:tc>
      </w:tr>
      <w:tr w:rsidR="008A759E">
        <w:trPr>
          <w:trHeight w:val="459"/>
          <w:jc w:val="center"/>
        </w:trPr>
        <w:tc>
          <w:tcPr>
            <w:tcW w:w="650" w:type="dxa"/>
            <w:vMerge/>
          </w:tcPr>
          <w:p w:rsidR="008A759E" w:rsidRPr="00C168D8"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shd w:val="clear" w:color="auto" w:fill="auto"/>
            <w:vAlign w:val="center"/>
          </w:tcPr>
          <w:p w:rsidR="008A759E" w:rsidRPr="00C168D8" w:rsidRDefault="00E746F5">
            <w:pPr>
              <w:jc w:val="center"/>
              <w:rPr>
                <w:rFonts w:asciiTheme="minorEastAsia" w:eastAsiaTheme="minorEastAsia" w:hAnsiTheme="minorEastAsia" w:cs="宋体"/>
                <w:color w:val="auto"/>
                <w:kern w:val="2"/>
              </w:rPr>
            </w:pPr>
            <w:r w:rsidRPr="00C168D8">
              <w:rPr>
                <w:rFonts w:asciiTheme="minorEastAsia" w:eastAsiaTheme="minorEastAsia" w:hAnsiTheme="minorEastAsia" w:cs="宋体" w:hint="eastAsia"/>
                <w:color w:val="auto"/>
                <w:kern w:val="2"/>
              </w:rPr>
              <w:t>油压虎钳（协威、雄克、霍夫曼）</w:t>
            </w:r>
          </w:p>
        </w:tc>
        <w:tc>
          <w:tcPr>
            <w:tcW w:w="6753" w:type="dxa"/>
            <w:gridSpan w:val="5"/>
            <w:shd w:val="clear" w:color="auto" w:fill="auto"/>
            <w:vAlign w:val="center"/>
          </w:tcPr>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hint="eastAsia"/>
                <w:color w:val="auto"/>
              </w:rPr>
              <w:t>尺寸：464*102*133；</w:t>
            </w:r>
          </w:p>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hint="eastAsia"/>
                <w:color w:val="auto"/>
              </w:rPr>
              <w:t>钳口宽度：</w:t>
            </w:r>
            <w:r w:rsidRPr="00C168D8">
              <w:rPr>
                <w:rFonts w:asciiTheme="minorEastAsia" w:eastAsiaTheme="minorEastAsia" w:hAnsiTheme="minorEastAsia"/>
                <w:color w:val="auto"/>
              </w:rPr>
              <w:t>≥</w:t>
            </w:r>
            <w:r w:rsidRPr="00C168D8">
              <w:rPr>
                <w:rFonts w:asciiTheme="minorEastAsia" w:eastAsiaTheme="minorEastAsia" w:hAnsiTheme="minorEastAsia" w:cs="宋体" w:hint="eastAsia"/>
                <w:color w:val="auto"/>
              </w:rPr>
              <w:t>130mm；</w:t>
            </w:r>
          </w:p>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hint="eastAsia"/>
                <w:color w:val="auto"/>
              </w:rPr>
              <w:t>开口行程：</w:t>
            </w:r>
            <w:r w:rsidRPr="00C168D8">
              <w:rPr>
                <w:rFonts w:asciiTheme="minorEastAsia" w:eastAsiaTheme="minorEastAsia" w:hAnsiTheme="minorEastAsia"/>
                <w:color w:val="auto"/>
              </w:rPr>
              <w:t>≥</w:t>
            </w:r>
            <w:r w:rsidRPr="00C168D8">
              <w:rPr>
                <w:rFonts w:asciiTheme="minorEastAsia" w:eastAsiaTheme="minorEastAsia" w:hAnsiTheme="minorEastAsia" w:cs="宋体" w:hint="eastAsia"/>
                <w:color w:val="auto"/>
              </w:rPr>
              <w:t>102mm；</w:t>
            </w:r>
          </w:p>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hint="eastAsia"/>
                <w:color w:val="auto"/>
              </w:rPr>
              <w:t>产品精度：≤0.01mm；</w:t>
            </w:r>
          </w:p>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hint="eastAsia"/>
                <w:color w:val="auto"/>
              </w:rPr>
              <w:t>硬度：≥HRC5；</w:t>
            </w:r>
          </w:p>
          <w:p w:rsidR="008A759E" w:rsidRPr="00C168D8" w:rsidRDefault="00E746F5">
            <w:pPr>
              <w:spacing w:line="360" w:lineRule="auto"/>
              <w:rPr>
                <w:rFonts w:asciiTheme="minorEastAsia" w:eastAsiaTheme="minorEastAsia" w:hAnsiTheme="minorEastAsia" w:cs="宋体"/>
                <w:bCs/>
                <w:color w:val="auto"/>
                <w:kern w:val="2"/>
              </w:rPr>
            </w:pPr>
            <w:r w:rsidRPr="00C168D8">
              <w:rPr>
                <w:rFonts w:asciiTheme="minorEastAsia" w:eastAsiaTheme="minorEastAsia" w:hAnsiTheme="minorEastAsia" w:cs="宋体" w:hint="eastAsia"/>
                <w:color w:val="auto"/>
              </w:rPr>
              <w:t>最大夹紧力（</w:t>
            </w:r>
            <w:r w:rsidRPr="00C168D8">
              <w:rPr>
                <w:rFonts w:asciiTheme="minorEastAsia" w:eastAsiaTheme="minorEastAsia" w:hAnsiTheme="minorEastAsia" w:cs="宋体"/>
                <w:color w:val="auto"/>
              </w:rPr>
              <w:t>KG</w:t>
            </w:r>
            <w:r w:rsidRPr="00C168D8">
              <w:rPr>
                <w:rFonts w:asciiTheme="minorEastAsia" w:eastAsiaTheme="minorEastAsia" w:hAnsiTheme="minorEastAsia" w:cs="宋体" w:hint="eastAsia"/>
                <w:color w:val="auto"/>
              </w:rPr>
              <w:t>f）:</w:t>
            </w:r>
            <w:r w:rsidRPr="00C168D8">
              <w:rPr>
                <w:rFonts w:asciiTheme="minorEastAsia" w:eastAsiaTheme="minorEastAsia" w:hAnsiTheme="minorEastAsia" w:cs="宋体"/>
                <w:color w:val="auto"/>
              </w:rPr>
              <w:t>3500</w:t>
            </w:r>
          </w:p>
        </w:tc>
        <w:tc>
          <w:tcPr>
            <w:tcW w:w="756" w:type="dxa"/>
            <w:shd w:val="clear" w:color="auto" w:fill="auto"/>
            <w:vAlign w:val="center"/>
          </w:tcPr>
          <w:p w:rsidR="008A759E" w:rsidRDefault="00E746F5">
            <w:pPr>
              <w:spacing w:before="156" w:after="156"/>
              <w:jc w:val="both"/>
              <w:outlineLvl w:val="0"/>
              <w:rPr>
                <w:rFonts w:ascii="Times New Roman" w:eastAsia="宋体" w:hAnsi="Times New Roman" w:cs="Times New Roman"/>
                <w:kern w:val="2"/>
              </w:rPr>
            </w:pPr>
            <w:r>
              <w:rPr>
                <w:rFonts w:ascii="宋体" w:hAnsi="宋体" w:hint="eastAsia"/>
              </w:rPr>
              <w:t>2</w:t>
            </w:r>
            <w:r>
              <w:rPr>
                <w:rFonts w:ascii="宋体" w:eastAsia="宋体" w:hAnsi="宋体" w:cs="宋体" w:hint="eastAsia"/>
              </w:rPr>
              <w:t>个</w:t>
            </w:r>
          </w:p>
        </w:tc>
      </w:tr>
      <w:tr w:rsidR="008A759E">
        <w:trPr>
          <w:trHeight w:val="459"/>
          <w:jc w:val="center"/>
        </w:trPr>
        <w:tc>
          <w:tcPr>
            <w:tcW w:w="650" w:type="dxa"/>
            <w:vMerge/>
          </w:tcPr>
          <w:p w:rsidR="008A759E" w:rsidRPr="00C168D8"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shd w:val="clear" w:color="auto" w:fill="auto"/>
            <w:vAlign w:val="center"/>
          </w:tcPr>
          <w:p w:rsidR="008A759E" w:rsidRPr="00C168D8" w:rsidRDefault="00E746F5">
            <w:pPr>
              <w:jc w:val="center"/>
              <w:rPr>
                <w:rFonts w:asciiTheme="minorEastAsia" w:eastAsiaTheme="minorEastAsia" w:hAnsiTheme="minorEastAsia" w:cs="宋体"/>
                <w:color w:val="auto"/>
                <w:kern w:val="2"/>
              </w:rPr>
            </w:pPr>
            <w:r w:rsidRPr="00C168D8">
              <w:rPr>
                <w:rFonts w:asciiTheme="minorEastAsia" w:eastAsiaTheme="minorEastAsia" w:hAnsiTheme="minorEastAsia" w:cs="宋体" w:hint="eastAsia"/>
                <w:color w:val="auto"/>
                <w:kern w:val="2"/>
              </w:rPr>
              <w:t>铣刀刀柄刀具柜（瑞格）</w:t>
            </w:r>
          </w:p>
        </w:tc>
        <w:tc>
          <w:tcPr>
            <w:tcW w:w="6753" w:type="dxa"/>
            <w:gridSpan w:val="5"/>
            <w:shd w:val="clear" w:color="auto" w:fill="auto"/>
            <w:vAlign w:val="center"/>
          </w:tcPr>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hint="eastAsia"/>
                <w:color w:val="auto"/>
              </w:rPr>
              <w:t>型号：A款 双抽屉HSK63；</w:t>
            </w:r>
          </w:p>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hint="eastAsia"/>
                <w:color w:val="auto"/>
              </w:rPr>
              <w:t>尺寸（mm）：850×550×1830（长</w:t>
            </w:r>
            <w:r w:rsidRPr="00C168D8">
              <w:rPr>
                <w:rFonts w:asciiTheme="minorEastAsia" w:eastAsiaTheme="minorEastAsia" w:hAnsiTheme="minorEastAsia"/>
                <w:color w:val="auto"/>
              </w:rPr>
              <w:t>×</w:t>
            </w:r>
            <w:r w:rsidRPr="00C168D8">
              <w:rPr>
                <w:rFonts w:asciiTheme="minorEastAsia" w:eastAsiaTheme="minorEastAsia" w:hAnsiTheme="minorEastAsia" w:cs="宋体" w:hint="eastAsia"/>
                <w:color w:val="auto"/>
              </w:rPr>
              <w:t>宽</w:t>
            </w:r>
            <w:r w:rsidRPr="00C168D8">
              <w:rPr>
                <w:rFonts w:asciiTheme="minorEastAsia" w:eastAsiaTheme="minorEastAsia" w:hAnsiTheme="minorEastAsia"/>
                <w:color w:val="auto"/>
              </w:rPr>
              <w:t>×</w:t>
            </w:r>
            <w:r w:rsidRPr="00C168D8">
              <w:rPr>
                <w:rFonts w:asciiTheme="minorEastAsia" w:eastAsiaTheme="minorEastAsia" w:hAnsiTheme="minorEastAsia" w:cs="宋体" w:hint="eastAsia"/>
                <w:color w:val="auto"/>
              </w:rPr>
              <w:t>高）；</w:t>
            </w:r>
          </w:p>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hint="eastAsia"/>
                <w:color w:val="auto"/>
              </w:rPr>
              <w:t>导套数量：HSK 120个。</w:t>
            </w:r>
          </w:p>
        </w:tc>
        <w:tc>
          <w:tcPr>
            <w:tcW w:w="756" w:type="dxa"/>
            <w:shd w:val="clear" w:color="auto" w:fill="auto"/>
            <w:vAlign w:val="center"/>
          </w:tcPr>
          <w:p w:rsidR="008A759E" w:rsidRDefault="00E746F5">
            <w:pPr>
              <w:spacing w:before="156" w:after="156"/>
              <w:jc w:val="both"/>
              <w:outlineLvl w:val="0"/>
              <w:rPr>
                <w:rFonts w:ascii="宋体" w:hAnsi="宋体" w:cs="宋体"/>
                <w:color w:val="auto"/>
              </w:rPr>
            </w:pPr>
            <w:r>
              <w:rPr>
                <w:rFonts w:ascii="宋体" w:hAnsi="宋体" w:cs="宋体" w:hint="eastAsia"/>
                <w:color w:val="auto"/>
              </w:rPr>
              <w:t>1</w:t>
            </w:r>
            <w:r>
              <w:rPr>
                <w:rFonts w:ascii="宋体" w:eastAsia="宋体" w:hAnsi="宋体" w:cs="宋体" w:hint="eastAsia"/>
                <w:color w:val="auto"/>
              </w:rPr>
              <w:t>个</w:t>
            </w:r>
          </w:p>
        </w:tc>
      </w:tr>
      <w:tr w:rsidR="008A759E">
        <w:trPr>
          <w:trHeight w:val="459"/>
          <w:jc w:val="center"/>
        </w:trPr>
        <w:tc>
          <w:tcPr>
            <w:tcW w:w="650" w:type="dxa"/>
            <w:vMerge/>
          </w:tcPr>
          <w:p w:rsidR="008A759E" w:rsidRPr="00C168D8"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shd w:val="clear" w:color="auto" w:fill="auto"/>
            <w:vAlign w:val="center"/>
          </w:tcPr>
          <w:p w:rsidR="008A759E" w:rsidRPr="00C168D8" w:rsidRDefault="00E746F5">
            <w:pPr>
              <w:jc w:val="both"/>
              <w:rPr>
                <w:rFonts w:asciiTheme="minorEastAsia" w:eastAsiaTheme="minorEastAsia" w:hAnsiTheme="minorEastAsia" w:cs="宋体"/>
                <w:bCs/>
                <w:color w:val="auto"/>
              </w:rPr>
            </w:pPr>
            <w:r w:rsidRPr="00C168D8">
              <w:rPr>
                <w:rFonts w:asciiTheme="minorEastAsia" w:eastAsiaTheme="minorEastAsia" w:hAnsiTheme="minorEastAsia" w:cs="宋体" w:hint="eastAsia"/>
                <w:bCs/>
                <w:color w:val="auto"/>
              </w:rPr>
              <w:t>水溶性切削液（福斯、巴索、奎克）</w:t>
            </w:r>
          </w:p>
        </w:tc>
        <w:tc>
          <w:tcPr>
            <w:tcW w:w="6753" w:type="dxa"/>
            <w:gridSpan w:val="5"/>
            <w:shd w:val="clear" w:color="auto" w:fill="auto"/>
            <w:vAlign w:val="center"/>
          </w:tcPr>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hint="eastAsia"/>
                <w:color w:val="auto"/>
              </w:rPr>
              <w:t>1030S(ECOCOOL 1030 S)，180kg/桶</w:t>
            </w:r>
          </w:p>
        </w:tc>
        <w:tc>
          <w:tcPr>
            <w:tcW w:w="756" w:type="dxa"/>
            <w:shd w:val="clear" w:color="auto" w:fill="auto"/>
            <w:vAlign w:val="center"/>
          </w:tcPr>
          <w:p w:rsidR="008A759E" w:rsidRDefault="00E746F5">
            <w:pPr>
              <w:spacing w:before="156" w:after="156"/>
              <w:jc w:val="both"/>
              <w:outlineLvl w:val="0"/>
              <w:rPr>
                <w:rFonts w:ascii="宋体" w:hAnsi="宋体" w:cs="宋体"/>
                <w:color w:val="auto"/>
              </w:rPr>
            </w:pPr>
            <w:r>
              <w:rPr>
                <w:rFonts w:ascii="宋体" w:hAnsi="宋体" w:cs="宋体" w:hint="eastAsia"/>
                <w:color w:val="auto"/>
              </w:rPr>
              <w:t>2</w:t>
            </w:r>
            <w:r>
              <w:rPr>
                <w:rFonts w:ascii="宋体" w:eastAsia="宋体" w:hAnsi="宋体" w:cs="宋体" w:hint="eastAsia"/>
                <w:color w:val="auto"/>
              </w:rPr>
              <w:t>桶</w:t>
            </w:r>
          </w:p>
        </w:tc>
      </w:tr>
      <w:tr w:rsidR="008A759E">
        <w:trPr>
          <w:trHeight w:val="559"/>
          <w:jc w:val="center"/>
        </w:trPr>
        <w:tc>
          <w:tcPr>
            <w:tcW w:w="650" w:type="dxa"/>
            <w:vMerge/>
          </w:tcPr>
          <w:p w:rsidR="008A759E" w:rsidRPr="00C168D8"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shd w:val="clear" w:color="auto" w:fill="auto"/>
            <w:vAlign w:val="center"/>
          </w:tcPr>
          <w:p w:rsidR="008A759E" w:rsidRPr="00C168D8" w:rsidRDefault="00E746F5">
            <w:pPr>
              <w:jc w:val="both"/>
              <w:rPr>
                <w:rFonts w:asciiTheme="minorEastAsia" w:eastAsiaTheme="minorEastAsia" w:hAnsiTheme="minorEastAsia" w:cs="宋体"/>
                <w:bCs/>
                <w:color w:val="auto"/>
              </w:rPr>
            </w:pPr>
            <w:r w:rsidRPr="00C168D8">
              <w:rPr>
                <w:rFonts w:asciiTheme="minorEastAsia" w:eastAsiaTheme="minorEastAsia" w:hAnsiTheme="minorEastAsia" w:cs="宋体" w:hint="eastAsia"/>
                <w:bCs/>
                <w:color w:val="auto"/>
              </w:rPr>
              <w:t>导轨润滑油</w:t>
            </w:r>
          </w:p>
        </w:tc>
        <w:tc>
          <w:tcPr>
            <w:tcW w:w="6753" w:type="dxa"/>
            <w:gridSpan w:val="5"/>
            <w:shd w:val="clear" w:color="auto" w:fill="auto"/>
            <w:vAlign w:val="center"/>
          </w:tcPr>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hint="eastAsia"/>
                <w:color w:val="auto"/>
              </w:rPr>
              <w:t>摩润克68号抗磨液压润滑油（15kg/桶）</w:t>
            </w:r>
          </w:p>
        </w:tc>
        <w:tc>
          <w:tcPr>
            <w:tcW w:w="756" w:type="dxa"/>
            <w:shd w:val="clear" w:color="auto" w:fill="auto"/>
            <w:vAlign w:val="center"/>
          </w:tcPr>
          <w:p w:rsidR="008A759E" w:rsidRDefault="00E746F5">
            <w:pPr>
              <w:spacing w:before="156" w:after="156"/>
              <w:jc w:val="both"/>
              <w:outlineLvl w:val="0"/>
              <w:rPr>
                <w:rFonts w:ascii="宋体" w:hAnsi="宋体" w:cs="宋体"/>
                <w:color w:val="auto"/>
              </w:rPr>
            </w:pPr>
            <w:r>
              <w:rPr>
                <w:rFonts w:ascii="宋体" w:hAnsi="宋体" w:cs="宋体" w:hint="eastAsia"/>
                <w:color w:val="auto"/>
              </w:rPr>
              <w:t>4</w:t>
            </w:r>
            <w:r>
              <w:rPr>
                <w:rFonts w:ascii="宋体" w:eastAsia="宋体" w:hAnsi="宋体" w:cs="宋体" w:hint="eastAsia"/>
                <w:color w:val="auto"/>
              </w:rPr>
              <w:t>桶</w:t>
            </w:r>
          </w:p>
        </w:tc>
      </w:tr>
      <w:tr w:rsidR="008A759E">
        <w:trPr>
          <w:trHeight w:val="459"/>
          <w:jc w:val="center"/>
        </w:trPr>
        <w:tc>
          <w:tcPr>
            <w:tcW w:w="650" w:type="dxa"/>
            <w:vMerge/>
          </w:tcPr>
          <w:p w:rsidR="008A759E" w:rsidRPr="00C168D8"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val="restart"/>
            <w:shd w:val="clear" w:color="auto" w:fill="auto"/>
            <w:vAlign w:val="center"/>
          </w:tcPr>
          <w:p w:rsidR="008A759E" w:rsidRPr="00C168D8" w:rsidRDefault="00E746F5">
            <w:pPr>
              <w:jc w:val="center"/>
              <w:rPr>
                <w:rFonts w:asciiTheme="minorEastAsia" w:eastAsiaTheme="minorEastAsia" w:hAnsiTheme="minorEastAsia" w:cs="宋体"/>
                <w:bCs/>
                <w:color w:val="auto"/>
                <w:kern w:val="2"/>
              </w:rPr>
            </w:pPr>
            <w:r w:rsidRPr="00C168D8">
              <w:rPr>
                <w:rFonts w:asciiTheme="minorEastAsia" w:eastAsiaTheme="minorEastAsia" w:hAnsiTheme="minorEastAsia" w:cs="宋体" w:hint="eastAsia"/>
                <w:bCs/>
                <w:color w:val="auto"/>
              </w:rPr>
              <w:t>刀柄（成量/狮王/雄克）</w:t>
            </w:r>
          </w:p>
        </w:tc>
        <w:tc>
          <w:tcPr>
            <w:tcW w:w="6753" w:type="dxa"/>
            <w:gridSpan w:val="5"/>
            <w:shd w:val="clear" w:color="auto" w:fill="auto"/>
            <w:vAlign w:val="center"/>
          </w:tcPr>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hint="eastAsia"/>
                <w:color w:val="auto"/>
              </w:rPr>
              <w:t>弹簧刀柄BT40-RE32-65，每个刀柄配套45°拉钉1个，弹簧筒夹φ6、φ8、φ10、φ12、φ16各2个</w:t>
            </w:r>
          </w:p>
        </w:tc>
        <w:tc>
          <w:tcPr>
            <w:tcW w:w="756" w:type="dxa"/>
            <w:shd w:val="clear" w:color="auto" w:fill="auto"/>
            <w:vAlign w:val="center"/>
          </w:tcPr>
          <w:p w:rsidR="008A759E" w:rsidRDefault="00E746F5">
            <w:r>
              <w:rPr>
                <w:rFonts w:hint="eastAsia"/>
              </w:rPr>
              <w:t>12</w:t>
            </w:r>
            <w:r>
              <w:rPr>
                <w:rFonts w:ascii="宋体" w:eastAsia="宋体" w:hAnsi="宋体" w:cs="宋体" w:hint="eastAsia"/>
              </w:rPr>
              <w:t>把</w:t>
            </w:r>
          </w:p>
        </w:tc>
      </w:tr>
      <w:tr w:rsidR="008A759E">
        <w:trPr>
          <w:trHeight w:val="459"/>
          <w:jc w:val="center"/>
        </w:trPr>
        <w:tc>
          <w:tcPr>
            <w:tcW w:w="650" w:type="dxa"/>
            <w:vMerge/>
          </w:tcPr>
          <w:p w:rsidR="008A759E" w:rsidRPr="00C168D8"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shd w:val="clear" w:color="auto" w:fill="auto"/>
            <w:vAlign w:val="center"/>
          </w:tcPr>
          <w:p w:rsidR="008A759E" w:rsidRPr="00C168D8" w:rsidRDefault="008A759E">
            <w:pPr>
              <w:jc w:val="center"/>
              <w:rPr>
                <w:rFonts w:asciiTheme="minorEastAsia" w:eastAsiaTheme="minorEastAsia" w:hAnsiTheme="minorEastAsia" w:cs="宋体"/>
                <w:bCs/>
                <w:color w:val="auto"/>
              </w:rPr>
            </w:pPr>
          </w:p>
        </w:tc>
        <w:tc>
          <w:tcPr>
            <w:tcW w:w="6753" w:type="dxa"/>
            <w:gridSpan w:val="5"/>
            <w:shd w:val="clear" w:color="auto" w:fill="auto"/>
            <w:vAlign w:val="center"/>
          </w:tcPr>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hint="eastAsia"/>
                <w:color w:val="auto"/>
              </w:rPr>
              <w:t>面铣刀刀柄BT40-XM22-60，刀盘ITEZ50B，每个刀柄配套45°拉钉1个</w:t>
            </w:r>
          </w:p>
        </w:tc>
        <w:tc>
          <w:tcPr>
            <w:tcW w:w="756" w:type="dxa"/>
            <w:shd w:val="clear" w:color="auto" w:fill="auto"/>
            <w:vAlign w:val="center"/>
          </w:tcPr>
          <w:p w:rsidR="008A759E" w:rsidRDefault="00E746F5">
            <w:r>
              <w:rPr>
                <w:rFonts w:hint="eastAsia"/>
              </w:rPr>
              <w:t>4</w:t>
            </w:r>
            <w:r>
              <w:rPr>
                <w:rFonts w:ascii="宋体" w:eastAsia="宋体" w:hAnsi="宋体" w:cs="宋体" w:hint="eastAsia"/>
              </w:rPr>
              <w:t>把</w:t>
            </w:r>
          </w:p>
        </w:tc>
      </w:tr>
      <w:tr w:rsidR="008A759E">
        <w:trPr>
          <w:trHeight w:val="459"/>
          <w:jc w:val="center"/>
        </w:trPr>
        <w:tc>
          <w:tcPr>
            <w:tcW w:w="650" w:type="dxa"/>
            <w:vMerge/>
          </w:tcPr>
          <w:p w:rsidR="008A759E" w:rsidRPr="00C168D8"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shd w:val="clear" w:color="auto" w:fill="auto"/>
            <w:vAlign w:val="center"/>
          </w:tcPr>
          <w:p w:rsidR="008A759E" w:rsidRPr="00C168D8" w:rsidRDefault="008A759E">
            <w:pPr>
              <w:jc w:val="center"/>
              <w:rPr>
                <w:rFonts w:asciiTheme="minorEastAsia" w:eastAsiaTheme="minorEastAsia" w:hAnsiTheme="minorEastAsia" w:cs="宋体"/>
                <w:bCs/>
                <w:color w:val="auto"/>
              </w:rPr>
            </w:pPr>
          </w:p>
        </w:tc>
        <w:tc>
          <w:tcPr>
            <w:tcW w:w="6753" w:type="dxa"/>
            <w:gridSpan w:val="5"/>
            <w:shd w:val="clear" w:color="auto" w:fill="auto"/>
            <w:vAlign w:val="center"/>
          </w:tcPr>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hint="eastAsia"/>
                <w:color w:val="auto"/>
              </w:rPr>
              <w:t>刃威钻夹头刀柄含拉丁BT40-APU13-110L高精款；</w:t>
            </w:r>
          </w:p>
        </w:tc>
        <w:tc>
          <w:tcPr>
            <w:tcW w:w="756" w:type="dxa"/>
            <w:shd w:val="clear" w:color="auto" w:fill="auto"/>
            <w:vAlign w:val="center"/>
          </w:tcPr>
          <w:p w:rsidR="008A759E" w:rsidRDefault="00E746F5">
            <w:r>
              <w:rPr>
                <w:rFonts w:hint="eastAsia"/>
              </w:rPr>
              <w:t>4</w:t>
            </w:r>
            <w:r>
              <w:rPr>
                <w:rFonts w:ascii="宋体" w:eastAsia="宋体" w:hAnsi="宋体" w:cs="宋体" w:hint="eastAsia"/>
              </w:rPr>
              <w:t>把</w:t>
            </w:r>
          </w:p>
        </w:tc>
      </w:tr>
      <w:tr w:rsidR="008A759E">
        <w:trPr>
          <w:trHeight w:val="459"/>
          <w:jc w:val="center"/>
        </w:trPr>
        <w:tc>
          <w:tcPr>
            <w:tcW w:w="650" w:type="dxa"/>
            <w:vMerge/>
          </w:tcPr>
          <w:p w:rsidR="008A759E" w:rsidRPr="00C168D8"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vMerge/>
            <w:shd w:val="clear" w:color="auto" w:fill="auto"/>
            <w:vAlign w:val="center"/>
          </w:tcPr>
          <w:p w:rsidR="008A759E" w:rsidRPr="00C168D8" w:rsidRDefault="008A759E">
            <w:pPr>
              <w:jc w:val="center"/>
              <w:rPr>
                <w:rFonts w:asciiTheme="minorEastAsia" w:eastAsiaTheme="minorEastAsia" w:hAnsiTheme="minorEastAsia" w:cs="宋体"/>
                <w:bCs/>
                <w:color w:val="auto"/>
                <w:kern w:val="2"/>
              </w:rPr>
            </w:pPr>
          </w:p>
        </w:tc>
        <w:tc>
          <w:tcPr>
            <w:tcW w:w="6753" w:type="dxa"/>
            <w:gridSpan w:val="5"/>
            <w:shd w:val="clear" w:color="auto" w:fill="auto"/>
            <w:vAlign w:val="center"/>
          </w:tcPr>
          <w:p w:rsidR="008A759E" w:rsidRPr="00C168D8" w:rsidRDefault="00E746F5">
            <w:pPr>
              <w:spacing w:line="360" w:lineRule="auto"/>
              <w:rPr>
                <w:rFonts w:asciiTheme="minorEastAsia" w:eastAsiaTheme="minorEastAsia" w:hAnsiTheme="minorEastAsia" w:cs="宋体"/>
                <w:color w:val="auto"/>
                <w:kern w:val="2"/>
              </w:rPr>
            </w:pPr>
            <w:r w:rsidRPr="00C168D8">
              <w:rPr>
                <w:rFonts w:asciiTheme="minorEastAsia" w:eastAsiaTheme="minorEastAsia" w:hAnsiTheme="minorEastAsia" w:cs="宋体" w:hint="eastAsia"/>
                <w:color w:val="auto"/>
                <w:kern w:val="2"/>
              </w:rPr>
              <w:t>液压刀柄BT40-D20-72.5，</w:t>
            </w:r>
            <w:r w:rsidRPr="00C168D8">
              <w:rPr>
                <w:rFonts w:asciiTheme="minorEastAsia" w:eastAsiaTheme="minorEastAsia" w:hAnsiTheme="minorEastAsia" w:cs="宋体" w:hint="eastAsia"/>
                <w:color w:val="auto"/>
              </w:rPr>
              <w:t>每个刀柄配套45°拉钉1个，变径套D12、D10、D8、D6各2个</w:t>
            </w:r>
          </w:p>
        </w:tc>
        <w:tc>
          <w:tcPr>
            <w:tcW w:w="756" w:type="dxa"/>
            <w:shd w:val="clear" w:color="auto" w:fill="auto"/>
            <w:vAlign w:val="center"/>
          </w:tcPr>
          <w:p w:rsidR="008A759E" w:rsidRDefault="00E746F5">
            <w:r>
              <w:rPr>
                <w:rFonts w:hint="eastAsia"/>
              </w:rPr>
              <w:t>4</w:t>
            </w:r>
            <w:r>
              <w:rPr>
                <w:rFonts w:ascii="宋体" w:eastAsia="宋体" w:hAnsi="宋体" w:cs="宋体" w:hint="eastAsia"/>
              </w:rPr>
              <w:t>把</w:t>
            </w:r>
          </w:p>
        </w:tc>
      </w:tr>
      <w:tr w:rsidR="008A759E">
        <w:trPr>
          <w:trHeight w:val="459"/>
          <w:jc w:val="center"/>
        </w:trPr>
        <w:tc>
          <w:tcPr>
            <w:tcW w:w="650" w:type="dxa"/>
            <w:vMerge/>
          </w:tcPr>
          <w:p w:rsidR="008A759E" w:rsidRPr="00C168D8"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shd w:val="clear" w:color="auto" w:fill="auto"/>
            <w:vAlign w:val="center"/>
          </w:tcPr>
          <w:p w:rsidR="008A759E" w:rsidRPr="00C168D8" w:rsidRDefault="00E746F5">
            <w:pPr>
              <w:jc w:val="center"/>
              <w:rPr>
                <w:rFonts w:asciiTheme="minorEastAsia" w:eastAsiaTheme="minorEastAsia" w:hAnsiTheme="minorEastAsia" w:cs="宋体"/>
                <w:bCs/>
                <w:color w:val="auto"/>
              </w:rPr>
            </w:pPr>
            <w:r w:rsidRPr="00C168D8">
              <w:rPr>
                <w:rFonts w:asciiTheme="minorEastAsia" w:eastAsiaTheme="minorEastAsia" w:hAnsiTheme="minorEastAsia" w:cs="宋体" w:hint="eastAsia"/>
                <w:lang w:bidi="ar"/>
              </w:rPr>
              <w:t>脚踏板（国产）</w:t>
            </w:r>
          </w:p>
        </w:tc>
        <w:tc>
          <w:tcPr>
            <w:tcW w:w="6753" w:type="dxa"/>
            <w:gridSpan w:val="5"/>
            <w:shd w:val="clear" w:color="auto" w:fill="auto"/>
            <w:vAlign w:val="center"/>
          </w:tcPr>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hint="eastAsia"/>
                <w:color w:val="auto"/>
              </w:rPr>
              <w:t>1.尺寸1600*650*150黄色玻璃隔板；</w:t>
            </w:r>
          </w:p>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hint="eastAsia"/>
                <w:color w:val="auto"/>
              </w:rPr>
              <w:t>2.材质：不锈钢201，厚度1.4mm；</w:t>
            </w:r>
          </w:p>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hint="eastAsia"/>
                <w:color w:val="auto"/>
              </w:rPr>
              <w:t>3.玻璃钢板38*38*38高；</w:t>
            </w:r>
          </w:p>
        </w:tc>
        <w:tc>
          <w:tcPr>
            <w:tcW w:w="756" w:type="dxa"/>
            <w:shd w:val="clear" w:color="auto" w:fill="auto"/>
            <w:vAlign w:val="center"/>
          </w:tcPr>
          <w:p w:rsidR="008A759E" w:rsidRDefault="00E746F5">
            <w:pPr>
              <w:jc w:val="center"/>
            </w:pPr>
            <w:r>
              <w:rPr>
                <w:rFonts w:hint="eastAsia"/>
              </w:rPr>
              <w:t>4</w:t>
            </w:r>
            <w:r>
              <w:rPr>
                <w:rFonts w:ascii="宋体" w:eastAsia="宋体" w:hAnsi="宋体" w:cs="宋体" w:hint="eastAsia"/>
              </w:rPr>
              <w:t>块</w:t>
            </w:r>
          </w:p>
        </w:tc>
      </w:tr>
      <w:tr w:rsidR="008A759E">
        <w:trPr>
          <w:trHeight w:val="459"/>
          <w:jc w:val="center"/>
        </w:trPr>
        <w:tc>
          <w:tcPr>
            <w:tcW w:w="650" w:type="dxa"/>
            <w:vMerge/>
          </w:tcPr>
          <w:p w:rsidR="008A759E" w:rsidRPr="00C168D8"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shd w:val="clear" w:color="auto" w:fill="auto"/>
            <w:vAlign w:val="center"/>
          </w:tcPr>
          <w:p w:rsidR="008A759E" w:rsidRPr="00C168D8" w:rsidRDefault="00E746F5">
            <w:pPr>
              <w:spacing w:line="288" w:lineRule="auto"/>
              <w:rPr>
                <w:rFonts w:asciiTheme="minorEastAsia" w:eastAsiaTheme="minorEastAsia" w:hAnsiTheme="minorEastAsia" w:cs="Times New Roman"/>
                <w:color w:val="auto"/>
              </w:rPr>
            </w:pPr>
            <w:r w:rsidRPr="00C168D8">
              <w:rPr>
                <w:rFonts w:asciiTheme="minorEastAsia" w:eastAsiaTheme="minorEastAsia" w:hAnsiTheme="minorEastAsia" w:cs="Times New Roman" w:hint="eastAsia"/>
                <w:color w:val="auto"/>
              </w:rPr>
              <w:t>机床伴侣实训台</w:t>
            </w:r>
          </w:p>
        </w:tc>
        <w:tc>
          <w:tcPr>
            <w:tcW w:w="6753" w:type="dxa"/>
            <w:gridSpan w:val="5"/>
            <w:shd w:val="clear" w:color="auto" w:fill="auto"/>
            <w:vAlign w:val="center"/>
          </w:tcPr>
          <w:p w:rsidR="008A759E" w:rsidRPr="00C168D8" w:rsidRDefault="00E746F5">
            <w:pPr>
              <w:spacing w:line="360" w:lineRule="auto"/>
              <w:rPr>
                <w:rFonts w:asciiTheme="minorEastAsia" w:eastAsiaTheme="minorEastAsia" w:hAnsiTheme="minorEastAsia" w:cs="Times New Roman"/>
                <w:color w:val="auto"/>
              </w:rPr>
            </w:pPr>
            <w:r w:rsidRPr="00C168D8">
              <w:rPr>
                <w:rFonts w:asciiTheme="minorEastAsia" w:eastAsiaTheme="minorEastAsia" w:hAnsiTheme="minorEastAsia" w:cs="Times New Roman" w:hint="eastAsia"/>
                <w:color w:val="auto"/>
              </w:rPr>
              <w:t>1.产品外形尺寸不小于L1300×W700×H730mm（中标后与采购人沟通确定图纸），整体由钣金桌体、实木桌面板及大理石面板组成，配色简洁、大方，外形美观，钣金桌体材质为Q235B，厚度不小于1.2mm，表面抛光喷塑处理，产品防锈、防腐、结实、耐用；桌体底部安装重型福马轮作为支撑脚，移动方便，支撑能力更强。设计有C型防护围板，整体升降，造型大气、美观。</w:t>
            </w:r>
          </w:p>
          <w:p w:rsidR="008A759E" w:rsidRPr="00C168D8" w:rsidRDefault="00E746F5">
            <w:pPr>
              <w:spacing w:line="360" w:lineRule="auto"/>
              <w:rPr>
                <w:rFonts w:asciiTheme="minorEastAsia" w:eastAsiaTheme="minorEastAsia" w:hAnsiTheme="minorEastAsia" w:cs="Times New Roman"/>
                <w:color w:val="auto"/>
              </w:rPr>
            </w:pPr>
            <w:r w:rsidRPr="00C168D8">
              <w:rPr>
                <w:rFonts w:asciiTheme="minorEastAsia" w:eastAsiaTheme="minorEastAsia" w:hAnsiTheme="minorEastAsia" w:cs="Times New Roman" w:hint="eastAsia"/>
                <w:color w:val="auto"/>
              </w:rPr>
              <w:t>2.带一组键盘托架，尺寸不大于530×266×46.5mm，材质为Q235B，厚度不小于1.2mm，表面喷塑处理，产品防锈、防腐、结实、耐用；静音抽屉导轨，自动吸合，抽拉行程不小于200mm，。</w:t>
            </w:r>
          </w:p>
          <w:p w:rsidR="008A759E" w:rsidRPr="00C168D8" w:rsidRDefault="00E746F5">
            <w:pPr>
              <w:spacing w:line="360" w:lineRule="auto"/>
              <w:rPr>
                <w:rFonts w:asciiTheme="minorEastAsia" w:eastAsiaTheme="minorEastAsia" w:hAnsiTheme="minorEastAsia" w:cs="Times New Roman"/>
                <w:color w:val="auto"/>
              </w:rPr>
            </w:pPr>
            <w:r w:rsidRPr="00C168D8">
              <w:rPr>
                <w:rFonts w:asciiTheme="minorEastAsia" w:eastAsiaTheme="minorEastAsia" w:hAnsiTheme="minorEastAsia" w:cs="Times New Roman" w:hint="eastAsia"/>
                <w:color w:val="auto"/>
              </w:rPr>
              <w:t>3.主机存放柜尺寸不小于1000×300×510mm，空间适配多数型号主机放置，设置带锁柜门，主机存放更安全；供电走线隐藏式布置，内部设计有带保险丝的工业级插线板，用电安全可靠。设计有网络引出接口，方便设备通过网线链接外部设备。</w:t>
            </w:r>
          </w:p>
          <w:p w:rsidR="008A759E" w:rsidRPr="00C168D8" w:rsidRDefault="00E746F5">
            <w:pPr>
              <w:spacing w:line="360" w:lineRule="auto"/>
              <w:rPr>
                <w:rFonts w:asciiTheme="minorEastAsia" w:eastAsiaTheme="minorEastAsia" w:hAnsiTheme="minorEastAsia" w:cs="Times New Roman"/>
                <w:color w:val="auto"/>
              </w:rPr>
            </w:pPr>
            <w:r w:rsidRPr="00C168D8">
              <w:rPr>
                <w:rFonts w:asciiTheme="minorEastAsia" w:eastAsiaTheme="minorEastAsia" w:hAnsiTheme="minorEastAsia" w:cs="Times New Roman" w:hint="eastAsia"/>
                <w:color w:val="auto"/>
              </w:rPr>
              <w:t>4.桌体可一键升降，最大抬升高度为1200mm，升降行程不小于500mm，静音升降，稳定运行;支持4个预设高度设定，同时也支持无级升降，适应不同客户使用；升降器交流电供电，供电电压 AC220V±10% 50HZ。</w:t>
            </w:r>
          </w:p>
          <w:p w:rsidR="008A759E" w:rsidRPr="00C168D8" w:rsidRDefault="00E746F5">
            <w:pPr>
              <w:spacing w:line="360" w:lineRule="auto"/>
              <w:rPr>
                <w:rFonts w:asciiTheme="minorEastAsia" w:eastAsiaTheme="minorEastAsia" w:hAnsiTheme="minorEastAsia" w:cs="Times New Roman"/>
                <w:color w:val="auto"/>
              </w:rPr>
            </w:pPr>
            <w:r w:rsidRPr="00C168D8">
              <w:rPr>
                <w:rFonts w:asciiTheme="minorEastAsia" w:eastAsiaTheme="minorEastAsia" w:hAnsiTheme="minorEastAsia" w:cs="Times New Roman" w:hint="eastAsia"/>
                <w:color w:val="auto"/>
              </w:rPr>
              <w:t>5.桌面设计嵌入式隐藏鼠标盒，尺寸不小于223*118*50mm,钣金制作，材料为Q235B,厚度不小于1.2mm，表面喷塑处理，防锈防腐更耐用；鼠标定位放置，使用时防尘防污染且鼠标不易丢失；盒体表面带有USB3.0接口，带一键开机功能，通过桌面按钮控制电脑的开关机；带有3.5mm音频接口，便于学生使用有线耳机；</w:t>
            </w:r>
          </w:p>
          <w:p w:rsidR="008A759E" w:rsidRPr="00C168D8" w:rsidRDefault="00E746F5">
            <w:pPr>
              <w:spacing w:line="360" w:lineRule="auto"/>
              <w:rPr>
                <w:rFonts w:asciiTheme="minorEastAsia" w:eastAsiaTheme="minorEastAsia" w:hAnsiTheme="minorEastAsia" w:cs="Times New Roman"/>
                <w:color w:val="auto"/>
              </w:rPr>
            </w:pPr>
            <w:r w:rsidRPr="00C168D8">
              <w:rPr>
                <w:rFonts w:asciiTheme="minorEastAsia" w:eastAsiaTheme="minorEastAsia" w:hAnsiTheme="minorEastAsia" w:cs="Times New Roman" w:hint="eastAsia"/>
                <w:color w:val="auto"/>
              </w:rPr>
              <w:t>6.桌体配有三层大容量抽屉，第一、二层抽屉尺寸不小于330×400mm，静音阻尼抽屉导轨，自动吸合，抽拉行程300mm，供常规使用的工量具收纳存放，便于取用，工量具分类更加明确，利于管理；第三层抽屉尺寸不小于330×400mm，抽拉行程300mm，设计10工位刀具放置定位孔，可放置常规使用的刀具，方便使用，管理便捷；</w:t>
            </w:r>
          </w:p>
          <w:p w:rsidR="008A759E" w:rsidRPr="00C168D8" w:rsidRDefault="00E746F5">
            <w:pPr>
              <w:spacing w:line="360" w:lineRule="auto"/>
              <w:rPr>
                <w:rFonts w:asciiTheme="minorEastAsia" w:eastAsiaTheme="minorEastAsia" w:hAnsiTheme="minorEastAsia" w:cs="Times New Roman"/>
                <w:color w:val="auto"/>
              </w:rPr>
            </w:pPr>
            <w:r w:rsidRPr="00C168D8">
              <w:rPr>
                <w:rFonts w:asciiTheme="minorEastAsia" w:eastAsiaTheme="minorEastAsia" w:hAnsiTheme="minorEastAsia" w:cs="Times New Roman" w:hint="eastAsia"/>
                <w:color w:val="auto"/>
              </w:rPr>
              <w:t>7.多孔位插线板；</w:t>
            </w:r>
          </w:p>
          <w:p w:rsidR="008A759E" w:rsidRPr="00C168D8" w:rsidRDefault="00E746F5">
            <w:pPr>
              <w:spacing w:line="360" w:lineRule="auto"/>
              <w:rPr>
                <w:rFonts w:asciiTheme="minorEastAsia" w:eastAsiaTheme="minorEastAsia" w:hAnsiTheme="minorEastAsia"/>
              </w:rPr>
            </w:pPr>
            <w:r w:rsidRPr="00C168D8">
              <w:rPr>
                <w:rFonts w:asciiTheme="minorEastAsia" w:eastAsiaTheme="minorEastAsia" w:hAnsiTheme="minorEastAsia" w:cs="Times New Roman" w:hint="eastAsia"/>
                <w:color w:val="auto"/>
              </w:rPr>
              <w:t>8.配置显示器支架。</w:t>
            </w:r>
          </w:p>
        </w:tc>
        <w:tc>
          <w:tcPr>
            <w:tcW w:w="756" w:type="dxa"/>
            <w:shd w:val="clear" w:color="auto" w:fill="auto"/>
            <w:vAlign w:val="center"/>
          </w:tcPr>
          <w:p w:rsidR="008A759E" w:rsidRDefault="00E746F5">
            <w:pPr>
              <w:jc w:val="center"/>
              <w:rPr>
                <w:rFonts w:ascii="宋体" w:eastAsia="宋体" w:hAnsi="宋体" w:cs="宋体"/>
                <w:color w:val="auto"/>
                <w:kern w:val="2"/>
              </w:rPr>
            </w:pPr>
            <w:r>
              <w:rPr>
                <w:rFonts w:ascii="宋体" w:eastAsia="宋体" w:hAnsi="宋体" w:cs="宋体" w:hint="eastAsia"/>
                <w:color w:val="auto"/>
                <w:kern w:val="2"/>
              </w:rPr>
              <w:t>4套</w:t>
            </w:r>
          </w:p>
        </w:tc>
      </w:tr>
      <w:tr w:rsidR="008A759E">
        <w:trPr>
          <w:trHeight w:val="459"/>
          <w:jc w:val="center"/>
        </w:trPr>
        <w:tc>
          <w:tcPr>
            <w:tcW w:w="650" w:type="dxa"/>
            <w:vMerge/>
          </w:tcPr>
          <w:p w:rsidR="008A759E" w:rsidRPr="00C168D8"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shd w:val="clear" w:color="auto" w:fill="auto"/>
            <w:vAlign w:val="center"/>
          </w:tcPr>
          <w:p w:rsidR="008A759E" w:rsidRPr="00C168D8" w:rsidRDefault="00E746F5">
            <w:pPr>
              <w:jc w:val="center"/>
              <w:rPr>
                <w:rFonts w:asciiTheme="minorEastAsia" w:eastAsiaTheme="minorEastAsia" w:hAnsiTheme="minorEastAsia" w:cs="宋体"/>
                <w:lang w:bidi="ar"/>
              </w:rPr>
            </w:pPr>
            <w:r w:rsidRPr="00C168D8">
              <w:rPr>
                <w:rFonts w:asciiTheme="minorEastAsia" w:eastAsiaTheme="minorEastAsia" w:hAnsiTheme="minorEastAsia" w:cs="宋体" w:hint="eastAsia"/>
                <w:lang w:bidi="ar"/>
              </w:rPr>
              <w:t>固定编程数据处理器</w:t>
            </w:r>
          </w:p>
        </w:tc>
        <w:tc>
          <w:tcPr>
            <w:tcW w:w="6753" w:type="dxa"/>
            <w:gridSpan w:val="5"/>
            <w:shd w:val="clear" w:color="auto" w:fill="auto"/>
            <w:vAlign w:val="center"/>
          </w:tcPr>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color w:val="auto"/>
              </w:rPr>
              <w:t>CPU：酷睿i7-12700</w:t>
            </w:r>
            <w:r w:rsidRPr="00C168D8">
              <w:rPr>
                <w:rFonts w:asciiTheme="minorEastAsia" w:eastAsiaTheme="minorEastAsia" w:hAnsiTheme="minorEastAsia" w:cs="宋体" w:hint="eastAsia"/>
                <w:color w:val="auto"/>
              </w:rPr>
              <w:t>；</w:t>
            </w:r>
          </w:p>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color w:val="auto"/>
              </w:rPr>
              <w:t>显卡：RTX3060LHR</w:t>
            </w:r>
            <w:r w:rsidRPr="00C168D8">
              <w:rPr>
                <w:rFonts w:asciiTheme="minorEastAsia" w:eastAsiaTheme="minorEastAsia" w:hAnsiTheme="minorEastAsia" w:cs="宋体" w:hint="eastAsia"/>
                <w:color w:val="auto"/>
              </w:rPr>
              <w:t xml:space="preserve"> </w:t>
            </w:r>
            <w:r w:rsidRPr="00C168D8">
              <w:rPr>
                <w:rFonts w:asciiTheme="minorEastAsia" w:eastAsiaTheme="minorEastAsia" w:hAnsiTheme="minorEastAsia" w:cs="宋体"/>
                <w:color w:val="auto"/>
              </w:rPr>
              <w:t>12G</w:t>
            </w:r>
            <w:r w:rsidRPr="00C168D8">
              <w:rPr>
                <w:rFonts w:asciiTheme="minorEastAsia" w:eastAsiaTheme="minorEastAsia" w:hAnsiTheme="minorEastAsia" w:cs="宋体" w:hint="eastAsia"/>
                <w:color w:val="auto"/>
              </w:rPr>
              <w:t>；</w:t>
            </w:r>
          </w:p>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color w:val="auto"/>
              </w:rPr>
              <w:t>内存：16GB</w:t>
            </w:r>
            <w:r w:rsidRPr="00C168D8">
              <w:rPr>
                <w:rFonts w:asciiTheme="minorEastAsia" w:eastAsiaTheme="minorEastAsia" w:hAnsiTheme="minorEastAsia" w:cs="宋体" w:hint="eastAsia"/>
                <w:color w:val="auto"/>
              </w:rPr>
              <w:t xml:space="preserve"> </w:t>
            </w:r>
            <w:r w:rsidRPr="00C168D8">
              <w:rPr>
                <w:rFonts w:asciiTheme="minorEastAsia" w:eastAsiaTheme="minorEastAsia" w:hAnsiTheme="minorEastAsia" w:cs="宋体"/>
                <w:color w:val="auto"/>
              </w:rPr>
              <w:t>DDR4</w:t>
            </w:r>
            <w:r w:rsidRPr="00C168D8">
              <w:rPr>
                <w:rFonts w:asciiTheme="minorEastAsia" w:eastAsiaTheme="minorEastAsia" w:hAnsiTheme="minorEastAsia" w:cs="宋体" w:hint="eastAsia"/>
                <w:color w:val="auto"/>
              </w:rPr>
              <w:t xml:space="preserve"> </w:t>
            </w:r>
            <w:r w:rsidRPr="00C168D8">
              <w:rPr>
                <w:rFonts w:asciiTheme="minorEastAsia" w:eastAsiaTheme="minorEastAsia" w:hAnsiTheme="minorEastAsia" w:cs="宋体"/>
                <w:color w:val="auto"/>
              </w:rPr>
              <w:t>3200MHz</w:t>
            </w:r>
            <w:r w:rsidRPr="00C168D8">
              <w:rPr>
                <w:rFonts w:asciiTheme="minorEastAsia" w:eastAsiaTheme="minorEastAsia" w:hAnsiTheme="minorEastAsia" w:cs="宋体" w:hint="eastAsia"/>
                <w:color w:val="auto"/>
              </w:rPr>
              <w:t>；</w:t>
            </w:r>
          </w:p>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color w:val="auto"/>
              </w:rPr>
              <w:t>硬盘：512GB固态</w:t>
            </w:r>
            <w:r w:rsidRPr="00C168D8">
              <w:rPr>
                <w:rFonts w:asciiTheme="minorEastAsia" w:eastAsiaTheme="minorEastAsia" w:hAnsiTheme="minorEastAsia" w:cs="宋体" w:hint="eastAsia"/>
                <w:color w:val="auto"/>
              </w:rPr>
              <w:t>；</w:t>
            </w:r>
          </w:p>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color w:val="auto"/>
              </w:rPr>
              <w:t>网卡：802.11ax /2.5Gb有线网卡</w:t>
            </w:r>
            <w:r w:rsidRPr="00C168D8">
              <w:rPr>
                <w:rFonts w:asciiTheme="minorEastAsia" w:eastAsiaTheme="minorEastAsia" w:hAnsiTheme="minorEastAsia" w:cs="宋体" w:hint="eastAsia"/>
                <w:color w:val="auto"/>
              </w:rPr>
              <w:t>；</w:t>
            </w:r>
          </w:p>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color w:val="auto"/>
              </w:rPr>
              <w:t>电源：500W电源</w:t>
            </w:r>
            <w:r w:rsidRPr="00C168D8">
              <w:rPr>
                <w:rFonts w:asciiTheme="minorEastAsia" w:eastAsiaTheme="minorEastAsia" w:hAnsiTheme="minorEastAsia" w:cs="宋体" w:hint="eastAsia"/>
                <w:color w:val="auto"/>
              </w:rPr>
              <w:t>；</w:t>
            </w:r>
          </w:p>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color w:val="auto"/>
              </w:rPr>
              <w:t>显示器:21.5寸</w:t>
            </w:r>
            <w:r w:rsidRPr="00C168D8">
              <w:rPr>
                <w:rFonts w:asciiTheme="minorEastAsia" w:eastAsiaTheme="minorEastAsia" w:hAnsiTheme="minorEastAsia" w:cs="宋体" w:hint="eastAsia"/>
                <w:color w:val="auto"/>
              </w:rPr>
              <w:t>；</w:t>
            </w:r>
          </w:p>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hint="eastAsia"/>
                <w:color w:val="auto"/>
              </w:rPr>
              <w:t>带RS232串口，预装WIN10系统（64位）</w:t>
            </w:r>
          </w:p>
        </w:tc>
        <w:tc>
          <w:tcPr>
            <w:tcW w:w="756" w:type="dxa"/>
            <w:shd w:val="clear" w:color="auto" w:fill="auto"/>
            <w:vAlign w:val="center"/>
          </w:tcPr>
          <w:p w:rsidR="008A759E" w:rsidRDefault="00E746F5">
            <w:pPr>
              <w:jc w:val="center"/>
            </w:pPr>
            <w:r>
              <w:rPr>
                <w:rFonts w:hint="eastAsia"/>
              </w:rPr>
              <w:t>4</w:t>
            </w:r>
            <w:r>
              <w:rPr>
                <w:rFonts w:ascii="宋体" w:eastAsia="宋体" w:hAnsi="宋体" w:cs="宋体" w:hint="eastAsia"/>
              </w:rPr>
              <w:t>套</w:t>
            </w:r>
          </w:p>
        </w:tc>
      </w:tr>
      <w:tr w:rsidR="008A759E">
        <w:trPr>
          <w:trHeight w:val="459"/>
          <w:jc w:val="center"/>
        </w:trPr>
        <w:tc>
          <w:tcPr>
            <w:tcW w:w="650" w:type="dxa"/>
            <w:vMerge/>
          </w:tcPr>
          <w:p w:rsidR="008A759E" w:rsidRPr="00C168D8" w:rsidRDefault="008A759E">
            <w:pPr>
              <w:tabs>
                <w:tab w:val="left" w:pos="397"/>
                <w:tab w:val="left" w:pos="454"/>
                <w:tab w:val="left" w:pos="720"/>
                <w:tab w:val="left" w:pos="899"/>
              </w:tabs>
              <w:spacing w:afterLines="50" w:after="120"/>
              <w:rPr>
                <w:rFonts w:asciiTheme="minorEastAsia" w:eastAsiaTheme="minorEastAsia" w:hAnsiTheme="minorEastAsia"/>
              </w:rPr>
            </w:pPr>
          </w:p>
        </w:tc>
        <w:tc>
          <w:tcPr>
            <w:tcW w:w="1057" w:type="dxa"/>
            <w:shd w:val="clear" w:color="auto" w:fill="auto"/>
            <w:vAlign w:val="center"/>
          </w:tcPr>
          <w:p w:rsidR="008A759E" w:rsidRPr="00C168D8" w:rsidRDefault="00E746F5">
            <w:pPr>
              <w:tabs>
                <w:tab w:val="left" w:pos="397"/>
                <w:tab w:val="left" w:pos="454"/>
                <w:tab w:val="left" w:pos="720"/>
                <w:tab w:val="left" w:pos="899"/>
              </w:tabs>
              <w:spacing w:afterLines="50" w:after="120"/>
              <w:jc w:val="center"/>
              <w:rPr>
                <w:rFonts w:asciiTheme="minorEastAsia" w:eastAsiaTheme="minorEastAsia" w:hAnsiTheme="minorEastAsia"/>
                <w:color w:val="FFFF00"/>
              </w:rPr>
            </w:pPr>
            <w:r w:rsidRPr="00C168D8">
              <w:rPr>
                <w:rFonts w:asciiTheme="minorEastAsia" w:eastAsiaTheme="minorEastAsia" w:hAnsiTheme="minorEastAsia" w:cs="宋体" w:hint="eastAsia"/>
                <w:lang w:bidi="ar"/>
              </w:rPr>
              <w:t>量具（成量/三丰/马尔）</w:t>
            </w:r>
          </w:p>
        </w:tc>
        <w:tc>
          <w:tcPr>
            <w:tcW w:w="6753" w:type="dxa"/>
            <w:gridSpan w:val="5"/>
            <w:shd w:val="clear" w:color="auto" w:fill="auto"/>
            <w:vAlign w:val="center"/>
          </w:tcPr>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hint="eastAsia"/>
                <w:color w:val="auto"/>
              </w:rPr>
              <w:t>游标卡尺：0-150mm（0.02）；</w:t>
            </w:r>
          </w:p>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hint="eastAsia"/>
                <w:color w:val="auto"/>
              </w:rPr>
              <w:t>深度游标卡尺：0-200mm（0.02）；</w:t>
            </w:r>
          </w:p>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hint="eastAsia"/>
                <w:color w:val="auto"/>
              </w:rPr>
              <w:t>外径千分尺：0-50mm（0.01）、50-75mm（0.01）、75-100mm（0.01）；</w:t>
            </w:r>
          </w:p>
          <w:p w:rsidR="008A759E" w:rsidRPr="00C168D8" w:rsidRDefault="00E746F5">
            <w:pPr>
              <w:spacing w:line="360" w:lineRule="auto"/>
              <w:rPr>
                <w:rFonts w:asciiTheme="minorEastAsia" w:eastAsiaTheme="minorEastAsia" w:hAnsiTheme="minorEastAsia" w:cs="宋体"/>
                <w:color w:val="auto"/>
              </w:rPr>
            </w:pPr>
            <w:r w:rsidRPr="00C168D8">
              <w:rPr>
                <w:rFonts w:asciiTheme="minorEastAsia" w:eastAsiaTheme="minorEastAsia" w:hAnsiTheme="minorEastAsia" w:cs="宋体" w:hint="eastAsia"/>
                <w:color w:val="auto"/>
              </w:rPr>
              <w:t>百分表：0-10mm（0.01），配万向磁力表座；</w:t>
            </w:r>
          </w:p>
          <w:p w:rsidR="008A759E" w:rsidRPr="00C168D8" w:rsidRDefault="00E746F5">
            <w:pPr>
              <w:spacing w:line="360" w:lineRule="auto"/>
              <w:rPr>
                <w:rFonts w:asciiTheme="minorEastAsia" w:eastAsiaTheme="minorEastAsia" w:hAnsiTheme="minorEastAsia"/>
              </w:rPr>
            </w:pPr>
            <w:r w:rsidRPr="00C168D8">
              <w:rPr>
                <w:rFonts w:asciiTheme="minorEastAsia" w:eastAsiaTheme="minorEastAsia" w:hAnsiTheme="minorEastAsia" w:cs="宋体" w:hint="eastAsia"/>
              </w:rPr>
              <w:t>等高垫铁（</w:t>
            </w:r>
            <w:r w:rsidRPr="00C168D8">
              <w:rPr>
                <w:rFonts w:asciiTheme="minorEastAsia" w:eastAsiaTheme="minorEastAsia" w:hAnsiTheme="minorEastAsia" w:hint="eastAsia"/>
              </w:rPr>
              <w:t>18</w:t>
            </w:r>
            <w:r w:rsidRPr="00C168D8">
              <w:rPr>
                <w:rFonts w:asciiTheme="minorEastAsia" w:eastAsiaTheme="minorEastAsia" w:hAnsiTheme="minorEastAsia" w:cs="宋体" w:hint="eastAsia"/>
              </w:rPr>
              <w:t>件加硬处理）；</w:t>
            </w:r>
          </w:p>
        </w:tc>
        <w:tc>
          <w:tcPr>
            <w:tcW w:w="756" w:type="dxa"/>
            <w:shd w:val="clear" w:color="auto" w:fill="auto"/>
            <w:vAlign w:val="center"/>
          </w:tcPr>
          <w:p w:rsidR="008A759E" w:rsidRDefault="00E746F5">
            <w:pPr>
              <w:spacing w:line="240" w:lineRule="atLeast"/>
              <w:rPr>
                <w:rFonts w:ascii="宋体" w:hAnsi="宋体" w:cs="宋体"/>
                <w:color w:val="FFFF00"/>
              </w:rPr>
            </w:pPr>
            <w:r>
              <w:rPr>
                <w:rFonts w:hint="eastAsia"/>
              </w:rPr>
              <w:t>4</w:t>
            </w:r>
            <w:r>
              <w:rPr>
                <w:rFonts w:ascii="宋体" w:eastAsia="宋体" w:hAnsi="宋体" w:cs="宋体" w:hint="eastAsia"/>
              </w:rPr>
              <w:t>套</w:t>
            </w:r>
          </w:p>
        </w:tc>
      </w:tr>
    </w:tbl>
    <w:p w:rsidR="008A759E" w:rsidRDefault="00E746F5">
      <w:pPr>
        <w:spacing w:beforeLines="100" w:before="240" w:line="360" w:lineRule="auto"/>
        <w:rPr>
          <w:rFonts w:ascii="宋体" w:hAnsi="宋体"/>
          <w:b/>
        </w:rPr>
      </w:pPr>
      <w:bookmarkStart w:id="17" w:name="OLE_LINK3"/>
      <w:bookmarkStart w:id="18" w:name="OLE_LINK4"/>
      <w:r>
        <w:rPr>
          <w:rFonts w:ascii="宋体" w:eastAsia="宋体" w:hAnsi="宋体" w:cs="宋体" w:hint="eastAsia"/>
          <w:b/>
        </w:rPr>
        <w:t>三、其他要求</w:t>
      </w:r>
    </w:p>
    <w:p w:rsidR="008A759E" w:rsidRDefault="00E746F5">
      <w:pPr>
        <w:spacing w:line="400" w:lineRule="exact"/>
        <w:ind w:firstLine="480"/>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交付时间：合同签订后一个月内完成并通过验收。</w:t>
      </w:r>
    </w:p>
    <w:p w:rsidR="008A759E" w:rsidRDefault="00E746F5">
      <w:pPr>
        <w:spacing w:line="400" w:lineRule="exact"/>
        <w:ind w:firstLine="480"/>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hint="eastAsia"/>
        </w:rPr>
        <w:t>技术要求</w:t>
      </w:r>
      <w:r>
        <w:rPr>
          <w:rFonts w:ascii="Times New Roman" w:eastAsia="宋体" w:hAnsi="Times New Roman" w:cs="Times New Roman" w:hint="eastAsia"/>
        </w:rPr>
        <w:t xml:space="preserve">:  </w:t>
      </w:r>
      <w:r>
        <w:rPr>
          <w:rFonts w:ascii="Times New Roman" w:eastAsia="宋体" w:hAnsi="Times New Roman" w:cs="Times New Roman" w:hint="eastAsia"/>
        </w:rPr>
        <w:t>采购货物技术标准及包装要求按国家、行业相关规定执行。</w:t>
      </w:r>
    </w:p>
    <w:p w:rsidR="008A759E" w:rsidRDefault="00E746F5">
      <w:pPr>
        <w:spacing w:line="400" w:lineRule="exact"/>
        <w:ind w:firstLine="480"/>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hint="eastAsia"/>
        </w:rPr>
        <w:t>送货要求：由成交供应商负责将货物送至指定地点。</w:t>
      </w:r>
    </w:p>
    <w:p w:rsidR="008A759E" w:rsidRDefault="00E746F5">
      <w:pPr>
        <w:spacing w:line="400" w:lineRule="exact"/>
        <w:ind w:firstLine="480"/>
        <w:rPr>
          <w:rFonts w:ascii="Times New Roman" w:eastAsia="宋体" w:hAnsi="Times New Roman" w:cs="Times New Roman"/>
        </w:rPr>
      </w:pPr>
      <w:r>
        <w:rPr>
          <w:rFonts w:ascii="Times New Roman" w:eastAsia="宋体" w:hAnsi="Times New Roman" w:cs="Times New Roman" w:hint="eastAsia"/>
        </w:rPr>
        <w:t xml:space="preserve">4. </w:t>
      </w:r>
      <w:r>
        <w:rPr>
          <w:rFonts w:ascii="Times New Roman" w:eastAsia="宋体" w:hAnsi="Times New Roman" w:cs="Times New Roman" w:hint="eastAsia"/>
        </w:rPr>
        <w:t>质保期限：自通过验收之日起不少于</w:t>
      </w:r>
      <w:r>
        <w:rPr>
          <w:rFonts w:ascii="Times New Roman" w:eastAsia="宋体" w:hAnsi="Times New Roman" w:cs="Times New Roman" w:hint="eastAsia"/>
        </w:rPr>
        <w:t>3</w:t>
      </w:r>
      <w:r>
        <w:rPr>
          <w:rFonts w:ascii="Times New Roman" w:eastAsia="宋体" w:hAnsi="Times New Roman" w:cs="Times New Roman" w:hint="eastAsia"/>
        </w:rPr>
        <w:t>年，且每种货物不少于国家及生产厂方规定质保期限（同一货物的质保期限以上述要求时间最长者为准）。</w:t>
      </w:r>
    </w:p>
    <w:p w:rsidR="008A759E" w:rsidRDefault="00E746F5">
      <w:pPr>
        <w:spacing w:line="400" w:lineRule="exact"/>
        <w:ind w:firstLine="480"/>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hint="eastAsia"/>
        </w:rPr>
        <w:t>质保期内非人为因素出现的质量问题，须按国家有关规定和要求（如无国家规定和要求的，按承诺和厂方“三包”规定）立即进行免费维护或免费更换新货物。因货物本身问题在</w:t>
      </w:r>
      <w:r>
        <w:rPr>
          <w:rFonts w:ascii="Times New Roman" w:eastAsia="宋体" w:hAnsi="Times New Roman" w:cs="Times New Roman" w:hint="eastAsia"/>
        </w:rPr>
        <w:t xml:space="preserve"> 48 </w:t>
      </w:r>
      <w:r>
        <w:rPr>
          <w:rFonts w:ascii="Times New Roman" w:eastAsia="宋体" w:hAnsi="Times New Roman" w:cs="Times New Roman" w:hint="eastAsia"/>
        </w:rPr>
        <w:t>小时之内仍不能排除的质量问题，应提供与原货物相同或不低于原货物性能的备用货物。质量问题排除后应出具书面质量问题诊断报告备案。</w:t>
      </w:r>
    </w:p>
    <w:p w:rsidR="008A759E" w:rsidRDefault="00E746F5">
      <w:pPr>
        <w:spacing w:line="400" w:lineRule="exact"/>
        <w:ind w:firstLineChars="200" w:firstLine="420"/>
        <w:rPr>
          <w:rFonts w:ascii="Times New Roman" w:eastAsia="宋体" w:hAnsi="Times New Roman" w:cs="Times New Roman"/>
        </w:rPr>
      </w:pPr>
      <w:r>
        <w:rPr>
          <w:rFonts w:ascii="Times New Roman" w:eastAsia="宋体" w:hAnsi="Times New Roman" w:cs="Times New Roman" w:hint="eastAsia"/>
        </w:rPr>
        <w:t>6.</w:t>
      </w:r>
      <w:r>
        <w:rPr>
          <w:rFonts w:ascii="Times New Roman" w:eastAsia="宋体" w:hAnsi="Times New Roman" w:cs="Times New Roman" w:hint="eastAsia"/>
        </w:rPr>
        <w:t>出现质量问题后，成交供应商如未按上述要求进行响应，采购人可以采取必要的补救措施，由此产生的风险和费用将由成交供应商承担。</w:t>
      </w:r>
    </w:p>
    <w:p w:rsidR="008A759E" w:rsidRDefault="00E746F5">
      <w:pPr>
        <w:spacing w:line="400" w:lineRule="exact"/>
        <w:ind w:firstLineChars="200" w:firstLine="420"/>
        <w:rPr>
          <w:rFonts w:ascii="Times New Roman" w:eastAsia="宋体" w:hAnsi="Times New Roman" w:cs="Times New Roman"/>
        </w:rPr>
      </w:pPr>
      <w:r>
        <w:rPr>
          <w:rFonts w:ascii="Times New Roman" w:eastAsia="宋体" w:hAnsi="Times New Roman" w:cs="Times New Roman" w:hint="eastAsia"/>
        </w:rPr>
        <w:t>7.</w:t>
      </w:r>
      <w:r>
        <w:rPr>
          <w:rFonts w:ascii="Times New Roman" w:eastAsia="宋体" w:hAnsi="Times New Roman" w:cs="Times New Roman" w:hint="eastAsia"/>
        </w:rPr>
        <w:t>质保期外维修：修理及维护只收成本费。成交供应商对所供产品实行终身维护。</w:t>
      </w:r>
    </w:p>
    <w:p w:rsidR="008A759E" w:rsidRDefault="00E746F5">
      <w:pPr>
        <w:spacing w:line="400" w:lineRule="exact"/>
        <w:ind w:firstLineChars="200" w:firstLine="420"/>
        <w:rPr>
          <w:rFonts w:ascii="Times New Roman" w:eastAsia="宋体" w:hAnsi="Times New Roman" w:cs="Times New Roman"/>
        </w:rPr>
      </w:pPr>
      <w:r>
        <w:rPr>
          <w:rFonts w:ascii="Times New Roman" w:eastAsia="宋体" w:hAnsi="Times New Roman" w:cs="Times New Roman" w:hint="eastAsia"/>
        </w:rPr>
        <w:t>8.</w:t>
      </w:r>
      <w:r>
        <w:rPr>
          <w:rFonts w:ascii="Times New Roman" w:eastAsia="宋体" w:hAnsi="Times New Roman" w:cs="Times New Roman" w:hint="eastAsia"/>
        </w:rPr>
        <w:t>制作及加工要符合相关的国家标准、行业标准及实际需要，符合环保要求。</w:t>
      </w:r>
    </w:p>
    <w:p w:rsidR="008A759E" w:rsidRDefault="00E746F5">
      <w:pPr>
        <w:spacing w:line="400" w:lineRule="exact"/>
        <w:ind w:firstLineChars="200" w:firstLine="420"/>
        <w:rPr>
          <w:rFonts w:ascii="Times New Roman" w:eastAsia="宋体" w:hAnsi="Times New Roman" w:cs="Times New Roman"/>
        </w:rPr>
      </w:pPr>
      <w:r>
        <w:rPr>
          <w:rFonts w:ascii="Times New Roman" w:eastAsia="宋体" w:hAnsi="Times New Roman" w:cs="Times New Roman" w:hint="eastAsia"/>
        </w:rPr>
        <w:t>9.</w:t>
      </w:r>
      <w:r>
        <w:rPr>
          <w:rFonts w:ascii="Times New Roman" w:eastAsia="宋体" w:hAnsi="Times New Roman" w:cs="Times New Roman" w:hint="eastAsia"/>
        </w:rPr>
        <w:t>成交供应商根据采购人要求做好送货上门服务，并配合校方做好清点和验收工作。</w:t>
      </w:r>
    </w:p>
    <w:p w:rsidR="008A759E" w:rsidRDefault="00E746F5">
      <w:pPr>
        <w:spacing w:line="400" w:lineRule="exact"/>
        <w:ind w:firstLineChars="200" w:firstLine="420"/>
        <w:rPr>
          <w:rFonts w:ascii="Times New Roman" w:eastAsia="宋体" w:hAnsi="Times New Roman" w:cs="Times New Roman"/>
        </w:rPr>
      </w:pPr>
      <w:r>
        <w:rPr>
          <w:rFonts w:ascii="Times New Roman" w:eastAsia="宋体" w:hAnsi="Times New Roman" w:cs="Times New Roman" w:hint="eastAsia"/>
        </w:rPr>
        <w:t>10.</w:t>
      </w:r>
      <w:r>
        <w:rPr>
          <w:rFonts w:ascii="Times New Roman" w:eastAsia="宋体" w:hAnsi="Times New Roman" w:cs="Times New Roman" w:hint="eastAsia"/>
        </w:rPr>
        <w:t>安全：成交供应商在送货中应注意安全，如在送货期间发生安全事故，均由成交供应商负全责。</w:t>
      </w:r>
    </w:p>
    <w:p w:rsidR="008A759E" w:rsidRDefault="00E746F5">
      <w:pPr>
        <w:spacing w:line="400" w:lineRule="exact"/>
        <w:ind w:firstLineChars="200" w:firstLine="420"/>
        <w:rPr>
          <w:rFonts w:ascii="Times New Roman" w:eastAsia="宋体" w:hAnsi="Times New Roman" w:cs="Times New Roman"/>
        </w:rPr>
      </w:pPr>
      <w:r>
        <w:rPr>
          <w:rFonts w:ascii="Times New Roman" w:eastAsia="宋体" w:hAnsi="Times New Roman" w:cs="Times New Roman" w:hint="eastAsia"/>
        </w:rPr>
        <w:t>11.</w:t>
      </w:r>
      <w:r>
        <w:rPr>
          <w:rFonts w:ascii="Times New Roman" w:eastAsia="宋体" w:hAnsi="Times New Roman" w:cs="Times New Roman" w:hint="eastAsia"/>
        </w:rPr>
        <w:t>付款手续和付款时间：详见合同有关条款。</w:t>
      </w:r>
    </w:p>
    <w:p w:rsidR="008A759E" w:rsidRDefault="00E746F5">
      <w:pPr>
        <w:spacing w:line="400" w:lineRule="exact"/>
        <w:ind w:firstLineChars="200" w:firstLine="420"/>
        <w:rPr>
          <w:rFonts w:eastAsiaTheme="minorEastAsia"/>
        </w:rPr>
      </w:pPr>
      <w:r>
        <w:rPr>
          <w:rFonts w:ascii="Times New Roman" w:eastAsia="宋体" w:hAnsi="Times New Roman" w:cs="Times New Roman" w:hint="eastAsia"/>
        </w:rPr>
        <w:t>12.</w:t>
      </w:r>
      <w:r>
        <w:rPr>
          <w:rFonts w:ascii="Times New Roman" w:eastAsia="宋体" w:hAnsi="Times New Roman" w:cs="Times New Roman" w:hint="eastAsia"/>
        </w:rPr>
        <w:t>供应商有招标人要求以外的其他服务承诺等，可自行叙述。</w:t>
      </w:r>
    </w:p>
    <w:bookmarkEnd w:id="17"/>
    <w:bookmarkEnd w:id="18"/>
    <w:p w:rsidR="008A759E" w:rsidRDefault="00E746F5">
      <w:pPr>
        <w:spacing w:line="480" w:lineRule="exact"/>
        <w:ind w:firstLineChars="100" w:firstLine="211"/>
        <w:rPr>
          <w:rFonts w:ascii="宋体" w:hAnsi="宋体" w:cs="宋体"/>
          <w:b/>
        </w:rPr>
      </w:pPr>
      <w:r>
        <w:rPr>
          <w:rFonts w:ascii="宋体" w:eastAsia="宋体" w:hAnsi="宋体" w:cs="宋体" w:hint="eastAsia"/>
          <w:b/>
        </w:rPr>
        <w:t>四、招标代理费</w:t>
      </w:r>
    </w:p>
    <w:p w:rsidR="008A759E" w:rsidRDefault="00E746F5">
      <w:pPr>
        <w:spacing w:line="360" w:lineRule="auto"/>
        <w:ind w:firstLineChars="100" w:firstLine="210"/>
        <w:rPr>
          <w:rFonts w:ascii="宋体" w:hAnsi="宋体" w:cs="Times New Roman"/>
        </w:rPr>
      </w:pPr>
      <w:r>
        <w:rPr>
          <w:rFonts w:ascii="宋体" w:eastAsia="宋体" w:hAnsi="宋体" w:cs="宋体" w:hint="eastAsia"/>
        </w:rPr>
        <w:t>招标代理费：中标人在签订合同前，应向招标代理机构一次性支付代理服务费</w:t>
      </w:r>
      <w:r>
        <w:rPr>
          <w:rFonts w:ascii="宋体" w:hAnsi="宋体" w:hint="eastAsia"/>
        </w:rPr>
        <w:t>,</w:t>
      </w:r>
      <w:r>
        <w:rPr>
          <w:rFonts w:ascii="宋体" w:eastAsia="宋体" w:hAnsi="宋体" w:cs="宋体" w:hint="eastAsia"/>
        </w:rPr>
        <w:t>代理服务收费按下表采用差额定率累进法计算后收取：</w:t>
      </w:r>
    </w:p>
    <w:tbl>
      <w:tblPr>
        <w:tblW w:w="84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8"/>
        <w:gridCol w:w="5385"/>
      </w:tblGrid>
      <w:tr w:rsidR="008A759E" w:rsidTr="00AE6C9A">
        <w:trPr>
          <w:trHeight w:val="210"/>
        </w:trPr>
        <w:tc>
          <w:tcPr>
            <w:tcW w:w="3028" w:type="dxa"/>
            <w:tcBorders>
              <w:top w:val="single" w:sz="4" w:space="0" w:color="auto"/>
              <w:left w:val="single" w:sz="4" w:space="0" w:color="auto"/>
              <w:bottom w:val="single" w:sz="4" w:space="0" w:color="auto"/>
              <w:right w:val="single" w:sz="4" w:space="0" w:color="auto"/>
            </w:tcBorders>
          </w:tcPr>
          <w:p w:rsidR="008A759E" w:rsidRDefault="00E746F5">
            <w:pPr>
              <w:widowControl w:val="0"/>
              <w:spacing w:line="360" w:lineRule="auto"/>
              <w:ind w:firstLineChars="200" w:firstLine="420"/>
              <w:jc w:val="center"/>
              <w:rPr>
                <w:rFonts w:ascii="宋体" w:hAnsi="宋体"/>
                <w:kern w:val="2"/>
              </w:rPr>
            </w:pPr>
            <w:r>
              <w:rPr>
                <w:rFonts w:ascii="宋体" w:eastAsia="宋体" w:hAnsi="宋体" w:cs="宋体" w:hint="eastAsia"/>
              </w:rPr>
              <w:t>中标金额（万元）</w:t>
            </w:r>
          </w:p>
        </w:tc>
        <w:tc>
          <w:tcPr>
            <w:tcW w:w="5385" w:type="dxa"/>
            <w:tcBorders>
              <w:top w:val="single" w:sz="4" w:space="0" w:color="auto"/>
              <w:left w:val="single" w:sz="4" w:space="0" w:color="auto"/>
              <w:bottom w:val="single" w:sz="4" w:space="0" w:color="auto"/>
              <w:right w:val="single" w:sz="4" w:space="0" w:color="auto"/>
            </w:tcBorders>
          </w:tcPr>
          <w:p w:rsidR="008A759E" w:rsidRDefault="00E746F5">
            <w:pPr>
              <w:widowControl w:val="0"/>
              <w:spacing w:line="360" w:lineRule="auto"/>
              <w:ind w:firstLineChars="200" w:firstLine="420"/>
              <w:jc w:val="center"/>
              <w:rPr>
                <w:rFonts w:ascii="宋体" w:hAnsi="宋体"/>
                <w:kern w:val="2"/>
              </w:rPr>
            </w:pPr>
            <w:r>
              <w:rPr>
                <w:rFonts w:ascii="宋体" w:eastAsia="宋体" w:hAnsi="宋体" w:cs="宋体" w:hint="eastAsia"/>
              </w:rPr>
              <w:t>服务招标</w:t>
            </w:r>
          </w:p>
        </w:tc>
      </w:tr>
      <w:tr w:rsidR="008A759E" w:rsidTr="00AE6C9A">
        <w:trPr>
          <w:trHeight w:val="270"/>
        </w:trPr>
        <w:tc>
          <w:tcPr>
            <w:tcW w:w="3028" w:type="dxa"/>
            <w:tcBorders>
              <w:top w:val="single" w:sz="4" w:space="0" w:color="auto"/>
              <w:left w:val="single" w:sz="4" w:space="0" w:color="auto"/>
              <w:bottom w:val="single" w:sz="4" w:space="0" w:color="auto"/>
              <w:right w:val="single" w:sz="4" w:space="0" w:color="auto"/>
            </w:tcBorders>
          </w:tcPr>
          <w:p w:rsidR="008A759E" w:rsidRDefault="00E746F5">
            <w:pPr>
              <w:widowControl w:val="0"/>
              <w:spacing w:line="360" w:lineRule="auto"/>
              <w:ind w:firstLineChars="200" w:firstLine="420"/>
              <w:jc w:val="center"/>
              <w:rPr>
                <w:rFonts w:ascii="宋体" w:hAnsi="宋体"/>
                <w:kern w:val="2"/>
              </w:rPr>
            </w:pPr>
            <w:r>
              <w:rPr>
                <w:rFonts w:ascii="宋体" w:hAnsi="宋体" w:hint="eastAsia"/>
              </w:rPr>
              <w:t>100</w:t>
            </w:r>
            <w:r>
              <w:rPr>
                <w:rFonts w:ascii="宋体" w:eastAsia="宋体" w:hAnsi="宋体" w:cs="宋体" w:hint="eastAsia"/>
              </w:rPr>
              <w:t>以下</w:t>
            </w:r>
          </w:p>
        </w:tc>
        <w:tc>
          <w:tcPr>
            <w:tcW w:w="5385" w:type="dxa"/>
            <w:tcBorders>
              <w:top w:val="single" w:sz="4" w:space="0" w:color="auto"/>
              <w:left w:val="single" w:sz="4" w:space="0" w:color="auto"/>
              <w:bottom w:val="single" w:sz="4" w:space="0" w:color="auto"/>
              <w:right w:val="single" w:sz="4" w:space="0" w:color="auto"/>
            </w:tcBorders>
          </w:tcPr>
          <w:p w:rsidR="008A759E" w:rsidRDefault="00E746F5">
            <w:pPr>
              <w:widowControl w:val="0"/>
              <w:spacing w:line="360" w:lineRule="auto"/>
              <w:ind w:firstLineChars="200" w:firstLine="420"/>
              <w:jc w:val="center"/>
              <w:rPr>
                <w:rFonts w:ascii="宋体" w:hAnsi="宋体"/>
                <w:kern w:val="2"/>
              </w:rPr>
            </w:pPr>
            <w:r>
              <w:rPr>
                <w:rFonts w:ascii="宋体" w:hAnsi="宋体" w:hint="eastAsia"/>
              </w:rPr>
              <w:t>1.5%</w:t>
            </w:r>
          </w:p>
        </w:tc>
      </w:tr>
      <w:tr w:rsidR="008A759E" w:rsidTr="00AE6C9A">
        <w:trPr>
          <w:trHeight w:val="195"/>
        </w:trPr>
        <w:tc>
          <w:tcPr>
            <w:tcW w:w="3028" w:type="dxa"/>
            <w:tcBorders>
              <w:top w:val="single" w:sz="4" w:space="0" w:color="auto"/>
              <w:left w:val="single" w:sz="4" w:space="0" w:color="auto"/>
              <w:bottom w:val="single" w:sz="4" w:space="0" w:color="auto"/>
              <w:right w:val="single" w:sz="4" w:space="0" w:color="auto"/>
            </w:tcBorders>
          </w:tcPr>
          <w:p w:rsidR="008A759E" w:rsidRDefault="00E746F5">
            <w:pPr>
              <w:widowControl w:val="0"/>
              <w:spacing w:line="360" w:lineRule="auto"/>
              <w:ind w:firstLineChars="200" w:firstLine="420"/>
              <w:jc w:val="center"/>
              <w:rPr>
                <w:rFonts w:ascii="宋体" w:hAnsi="宋体"/>
                <w:kern w:val="2"/>
              </w:rPr>
            </w:pPr>
            <w:r>
              <w:rPr>
                <w:rFonts w:ascii="宋体" w:hAnsi="宋体" w:hint="eastAsia"/>
              </w:rPr>
              <w:t>100-500</w:t>
            </w:r>
          </w:p>
        </w:tc>
        <w:tc>
          <w:tcPr>
            <w:tcW w:w="5385" w:type="dxa"/>
            <w:tcBorders>
              <w:top w:val="single" w:sz="4" w:space="0" w:color="auto"/>
              <w:left w:val="single" w:sz="4" w:space="0" w:color="auto"/>
              <w:bottom w:val="single" w:sz="4" w:space="0" w:color="auto"/>
              <w:right w:val="single" w:sz="4" w:space="0" w:color="auto"/>
            </w:tcBorders>
          </w:tcPr>
          <w:p w:rsidR="008A759E" w:rsidRDefault="00E746F5">
            <w:pPr>
              <w:widowControl w:val="0"/>
              <w:spacing w:line="360" w:lineRule="auto"/>
              <w:ind w:firstLineChars="200" w:firstLine="420"/>
              <w:jc w:val="center"/>
              <w:rPr>
                <w:rFonts w:ascii="宋体" w:hAnsi="宋体"/>
                <w:kern w:val="2"/>
              </w:rPr>
            </w:pPr>
            <w:r>
              <w:rPr>
                <w:rFonts w:ascii="宋体" w:hAnsi="宋体" w:hint="eastAsia"/>
              </w:rPr>
              <w:t>0.8%</w:t>
            </w:r>
          </w:p>
        </w:tc>
      </w:tr>
      <w:tr w:rsidR="008A759E" w:rsidTr="00AE6C9A">
        <w:trPr>
          <w:trHeight w:val="225"/>
        </w:trPr>
        <w:tc>
          <w:tcPr>
            <w:tcW w:w="3028" w:type="dxa"/>
            <w:tcBorders>
              <w:top w:val="single" w:sz="4" w:space="0" w:color="auto"/>
              <w:left w:val="single" w:sz="4" w:space="0" w:color="auto"/>
              <w:bottom w:val="single" w:sz="4" w:space="0" w:color="auto"/>
              <w:right w:val="single" w:sz="4" w:space="0" w:color="auto"/>
            </w:tcBorders>
          </w:tcPr>
          <w:p w:rsidR="008A759E" w:rsidRDefault="00E746F5">
            <w:pPr>
              <w:widowControl w:val="0"/>
              <w:spacing w:line="360" w:lineRule="auto"/>
              <w:ind w:firstLineChars="200" w:firstLine="420"/>
              <w:jc w:val="center"/>
              <w:rPr>
                <w:rFonts w:ascii="宋体" w:hAnsi="宋体"/>
                <w:kern w:val="2"/>
              </w:rPr>
            </w:pPr>
            <w:r>
              <w:rPr>
                <w:rFonts w:ascii="宋体" w:hAnsi="宋体" w:hint="eastAsia"/>
              </w:rPr>
              <w:t>500-1000</w:t>
            </w:r>
          </w:p>
        </w:tc>
        <w:tc>
          <w:tcPr>
            <w:tcW w:w="5385" w:type="dxa"/>
            <w:tcBorders>
              <w:top w:val="single" w:sz="4" w:space="0" w:color="auto"/>
              <w:left w:val="single" w:sz="4" w:space="0" w:color="auto"/>
              <w:bottom w:val="single" w:sz="4" w:space="0" w:color="auto"/>
              <w:right w:val="single" w:sz="4" w:space="0" w:color="auto"/>
            </w:tcBorders>
          </w:tcPr>
          <w:p w:rsidR="008A759E" w:rsidRDefault="00E746F5">
            <w:pPr>
              <w:widowControl w:val="0"/>
              <w:spacing w:line="360" w:lineRule="auto"/>
              <w:ind w:firstLineChars="200" w:firstLine="420"/>
              <w:jc w:val="center"/>
              <w:rPr>
                <w:rFonts w:ascii="宋体" w:hAnsi="宋体"/>
                <w:kern w:val="2"/>
              </w:rPr>
            </w:pPr>
            <w:r>
              <w:rPr>
                <w:rFonts w:ascii="宋体" w:hAnsi="宋体" w:hint="eastAsia"/>
              </w:rPr>
              <w:t>0.45%</w:t>
            </w:r>
          </w:p>
        </w:tc>
      </w:tr>
      <w:tr w:rsidR="008A759E" w:rsidTr="00AE6C9A">
        <w:trPr>
          <w:trHeight w:val="150"/>
        </w:trPr>
        <w:tc>
          <w:tcPr>
            <w:tcW w:w="3028" w:type="dxa"/>
            <w:tcBorders>
              <w:top w:val="single" w:sz="4" w:space="0" w:color="auto"/>
              <w:left w:val="single" w:sz="4" w:space="0" w:color="auto"/>
              <w:bottom w:val="single" w:sz="4" w:space="0" w:color="auto"/>
              <w:right w:val="single" w:sz="4" w:space="0" w:color="auto"/>
            </w:tcBorders>
          </w:tcPr>
          <w:p w:rsidR="008A759E" w:rsidRDefault="00E746F5">
            <w:pPr>
              <w:widowControl w:val="0"/>
              <w:spacing w:line="360" w:lineRule="auto"/>
              <w:ind w:firstLineChars="200" w:firstLine="420"/>
              <w:jc w:val="center"/>
              <w:rPr>
                <w:rFonts w:ascii="宋体" w:hAnsi="宋体"/>
                <w:kern w:val="2"/>
              </w:rPr>
            </w:pPr>
            <w:r>
              <w:rPr>
                <w:rFonts w:ascii="宋体" w:hAnsi="宋体" w:hint="eastAsia"/>
              </w:rPr>
              <w:t>1000-5000</w:t>
            </w:r>
          </w:p>
        </w:tc>
        <w:tc>
          <w:tcPr>
            <w:tcW w:w="5385" w:type="dxa"/>
            <w:tcBorders>
              <w:top w:val="single" w:sz="4" w:space="0" w:color="auto"/>
              <w:left w:val="single" w:sz="4" w:space="0" w:color="auto"/>
              <w:bottom w:val="single" w:sz="4" w:space="0" w:color="auto"/>
              <w:right w:val="single" w:sz="4" w:space="0" w:color="auto"/>
            </w:tcBorders>
          </w:tcPr>
          <w:p w:rsidR="008A759E" w:rsidRDefault="00E746F5">
            <w:pPr>
              <w:widowControl w:val="0"/>
              <w:spacing w:line="360" w:lineRule="auto"/>
              <w:ind w:firstLineChars="200" w:firstLine="420"/>
              <w:jc w:val="center"/>
              <w:rPr>
                <w:rFonts w:ascii="宋体" w:hAnsi="宋体"/>
                <w:kern w:val="2"/>
              </w:rPr>
            </w:pPr>
            <w:r>
              <w:rPr>
                <w:rFonts w:ascii="宋体" w:hAnsi="宋体" w:hint="eastAsia"/>
              </w:rPr>
              <w:t>0.25%</w:t>
            </w:r>
          </w:p>
        </w:tc>
      </w:tr>
      <w:tr w:rsidR="008A759E" w:rsidTr="00AE6C9A">
        <w:trPr>
          <w:trHeight w:val="240"/>
        </w:trPr>
        <w:tc>
          <w:tcPr>
            <w:tcW w:w="3028" w:type="dxa"/>
            <w:tcBorders>
              <w:top w:val="single" w:sz="4" w:space="0" w:color="auto"/>
              <w:left w:val="single" w:sz="4" w:space="0" w:color="auto"/>
              <w:bottom w:val="single" w:sz="4" w:space="0" w:color="auto"/>
              <w:right w:val="single" w:sz="4" w:space="0" w:color="auto"/>
            </w:tcBorders>
          </w:tcPr>
          <w:p w:rsidR="008A759E" w:rsidRDefault="00E746F5">
            <w:pPr>
              <w:widowControl w:val="0"/>
              <w:spacing w:line="360" w:lineRule="auto"/>
              <w:ind w:firstLineChars="200" w:firstLine="420"/>
              <w:jc w:val="center"/>
              <w:rPr>
                <w:rFonts w:ascii="宋体" w:hAnsi="宋体"/>
                <w:kern w:val="2"/>
              </w:rPr>
            </w:pPr>
            <w:r>
              <w:rPr>
                <w:rFonts w:ascii="宋体" w:hAnsi="宋体" w:hint="eastAsia"/>
              </w:rPr>
              <w:t>5000-10000</w:t>
            </w:r>
          </w:p>
        </w:tc>
        <w:tc>
          <w:tcPr>
            <w:tcW w:w="5385" w:type="dxa"/>
            <w:tcBorders>
              <w:top w:val="single" w:sz="4" w:space="0" w:color="auto"/>
              <w:left w:val="single" w:sz="4" w:space="0" w:color="auto"/>
              <w:bottom w:val="single" w:sz="4" w:space="0" w:color="auto"/>
              <w:right w:val="single" w:sz="4" w:space="0" w:color="auto"/>
            </w:tcBorders>
          </w:tcPr>
          <w:p w:rsidR="008A759E" w:rsidRDefault="00E746F5">
            <w:pPr>
              <w:widowControl w:val="0"/>
              <w:spacing w:line="360" w:lineRule="auto"/>
              <w:ind w:firstLineChars="200" w:firstLine="420"/>
              <w:jc w:val="center"/>
              <w:rPr>
                <w:rFonts w:ascii="宋体" w:hAnsi="宋体"/>
                <w:kern w:val="2"/>
              </w:rPr>
            </w:pPr>
            <w:r>
              <w:rPr>
                <w:rFonts w:ascii="宋体" w:hAnsi="宋体" w:hint="eastAsia"/>
              </w:rPr>
              <w:t>0.1%</w:t>
            </w:r>
          </w:p>
        </w:tc>
      </w:tr>
    </w:tbl>
    <w:p w:rsidR="008A759E" w:rsidRDefault="00E746F5">
      <w:pPr>
        <w:spacing w:line="360" w:lineRule="auto"/>
        <w:ind w:firstLineChars="200" w:firstLine="420"/>
        <w:rPr>
          <w:rFonts w:ascii="宋体" w:hAnsi="宋体" w:cs="Times New Roman"/>
          <w:kern w:val="2"/>
        </w:rPr>
      </w:pPr>
      <w:r>
        <w:rPr>
          <w:rFonts w:ascii="宋体" w:eastAsia="宋体" w:hAnsi="宋体" w:cs="宋体" w:hint="eastAsia"/>
        </w:rPr>
        <w:t>若项目中标金额较小，按收费标准计算的代理费小于</w:t>
      </w:r>
      <w:r>
        <w:rPr>
          <w:rFonts w:ascii="宋体" w:hAnsi="宋体" w:hint="eastAsia"/>
        </w:rPr>
        <w:t>6000</w:t>
      </w:r>
      <w:r>
        <w:rPr>
          <w:rFonts w:ascii="宋体" w:eastAsia="宋体" w:hAnsi="宋体" w:cs="宋体" w:hint="eastAsia"/>
        </w:rPr>
        <w:t>元的，按</w:t>
      </w:r>
      <w:r>
        <w:rPr>
          <w:rFonts w:ascii="宋体" w:hAnsi="宋体" w:hint="eastAsia"/>
        </w:rPr>
        <w:t>6000</w:t>
      </w:r>
      <w:r>
        <w:rPr>
          <w:rFonts w:ascii="宋体" w:eastAsia="宋体" w:hAnsi="宋体" w:cs="宋体" w:hint="eastAsia"/>
        </w:rPr>
        <w:t>元收取。</w:t>
      </w:r>
    </w:p>
    <w:p w:rsidR="008A759E" w:rsidRDefault="00E746F5">
      <w:pPr>
        <w:spacing w:line="400" w:lineRule="exact"/>
        <w:ind w:firstLineChars="200" w:firstLine="420"/>
        <w:rPr>
          <w:rFonts w:ascii="宋体" w:hAnsi="宋体"/>
        </w:rPr>
      </w:pPr>
      <w:r>
        <w:rPr>
          <w:rFonts w:ascii="宋体" w:eastAsia="宋体" w:hAnsi="宋体" w:cs="宋体" w:hint="eastAsia"/>
        </w:rPr>
        <w:t>招标代理费不单独列项。</w:t>
      </w:r>
    </w:p>
    <w:p w:rsidR="008A759E" w:rsidRDefault="008A759E">
      <w:pPr>
        <w:rPr>
          <w:rFonts w:eastAsiaTheme="minorEastAsia"/>
        </w:rPr>
      </w:pPr>
    </w:p>
    <w:p w:rsidR="008A759E" w:rsidRDefault="00E746F5">
      <w:pPr>
        <w:spacing w:line="360" w:lineRule="auto"/>
        <w:jc w:val="center"/>
        <w:outlineLvl w:val="0"/>
        <w:rPr>
          <w:rFonts w:ascii="楷体" w:eastAsia="楷体" w:hAnsi="楷体" w:cs="楷体"/>
          <w:sz w:val="31"/>
          <w:szCs w:val="31"/>
        </w:rPr>
      </w:pPr>
      <w:r>
        <w:rPr>
          <w:rFonts w:ascii="楷体" w:eastAsia="楷体" w:hAnsi="楷体" w:cs="楷体"/>
          <w:spacing w:val="10"/>
          <w:sz w:val="31"/>
          <w:szCs w:val="31"/>
          <w14:textOutline w14:w="5791" w14:cap="sq" w14:cmpd="sng" w14:algn="ctr">
            <w14:solidFill>
              <w14:srgbClr w14:val="000000"/>
            </w14:solidFill>
            <w14:prstDash w14:val="solid"/>
            <w14:bevel/>
          </w14:textOutline>
        </w:rPr>
        <w:t>第</w:t>
      </w:r>
      <w:r>
        <w:rPr>
          <w:rFonts w:ascii="楷体" w:eastAsia="楷体" w:hAnsi="楷体" w:cs="楷体"/>
          <w:spacing w:val="7"/>
          <w:sz w:val="31"/>
          <w:szCs w:val="31"/>
          <w14:textOutline w14:w="5791" w14:cap="sq" w14:cmpd="sng" w14:algn="ctr">
            <w14:solidFill>
              <w14:srgbClr w14:val="000000"/>
            </w14:solidFill>
            <w14:prstDash w14:val="solid"/>
            <w14:bevel/>
          </w14:textOutline>
        </w:rPr>
        <w:t>三章</w:t>
      </w:r>
      <w:r>
        <w:rPr>
          <w:rFonts w:ascii="楷体" w:eastAsia="楷体" w:hAnsi="楷体" w:cs="楷体"/>
          <w:spacing w:val="7"/>
          <w:sz w:val="31"/>
          <w:szCs w:val="31"/>
        </w:rPr>
        <w:t xml:space="preserve">  </w:t>
      </w:r>
      <w:r>
        <w:rPr>
          <w:rFonts w:ascii="楷体" w:eastAsia="楷体" w:hAnsi="楷体" w:cs="楷体"/>
          <w:spacing w:val="7"/>
          <w:sz w:val="31"/>
          <w:szCs w:val="31"/>
          <w14:textOutline w14:w="5791" w14:cap="sq" w14:cmpd="sng" w14:algn="ctr">
            <w14:solidFill>
              <w14:srgbClr w14:val="000000"/>
            </w14:solidFill>
            <w14:prstDash w14:val="solid"/>
            <w14:bevel/>
          </w14:textOutline>
        </w:rPr>
        <w:t>投标人须知</w:t>
      </w:r>
    </w:p>
    <w:p w:rsidR="008A759E" w:rsidRDefault="00E746F5">
      <w:pPr>
        <w:spacing w:before="75" w:line="221" w:lineRule="auto"/>
        <w:ind w:left="4471"/>
        <w:rPr>
          <w:rFonts w:ascii="宋体" w:eastAsia="宋体" w:hAnsi="宋体" w:cs="宋体"/>
          <w:sz w:val="23"/>
          <w:szCs w:val="23"/>
        </w:rPr>
      </w:pPr>
      <w:r>
        <w:rPr>
          <w:rFonts w:ascii="宋体" w:eastAsia="宋体" w:hAnsi="宋体" w:cs="宋体"/>
          <w:spacing w:val="7"/>
          <w:sz w:val="23"/>
          <w:szCs w:val="23"/>
          <w14:textOutline w14:w="4356" w14:cap="sq" w14:cmpd="sng" w14:algn="ctr">
            <w14:solidFill>
              <w14:srgbClr w14:val="000000"/>
            </w14:solidFill>
            <w14:prstDash w14:val="solid"/>
            <w14:bevel/>
          </w14:textOutline>
        </w:rPr>
        <w:t>前</w:t>
      </w:r>
      <w:r>
        <w:rPr>
          <w:rFonts w:ascii="宋体" w:eastAsia="宋体" w:hAnsi="宋体" w:cs="宋体"/>
          <w:spacing w:val="6"/>
          <w:sz w:val="23"/>
          <w:szCs w:val="23"/>
          <w14:textOutline w14:w="4356" w14:cap="sq" w14:cmpd="sng" w14:algn="ctr">
            <w14:solidFill>
              <w14:srgbClr w14:val="000000"/>
            </w14:solidFill>
            <w14:prstDash w14:val="solid"/>
            <w14:bevel/>
          </w14:textOutline>
        </w:rPr>
        <w:t>附表</w:t>
      </w:r>
    </w:p>
    <w:tbl>
      <w:tblPr>
        <w:tblW w:w="9372" w:type="dxa"/>
        <w:tblInd w:w="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9"/>
        <w:gridCol w:w="2268"/>
        <w:gridCol w:w="6425"/>
      </w:tblGrid>
      <w:tr w:rsidR="008A759E">
        <w:trPr>
          <w:trHeight w:val="406"/>
        </w:trPr>
        <w:tc>
          <w:tcPr>
            <w:tcW w:w="679" w:type="dxa"/>
          </w:tcPr>
          <w:p w:rsidR="008A759E" w:rsidRDefault="00E746F5">
            <w:pPr>
              <w:spacing w:before="96" w:line="229" w:lineRule="auto"/>
              <w:rPr>
                <w:rFonts w:ascii="宋体" w:eastAsia="宋体" w:hAnsi="宋体" w:cs="宋体"/>
                <w:sz w:val="20"/>
                <w:szCs w:val="20"/>
              </w:rPr>
            </w:pPr>
            <w:r>
              <w:rPr>
                <w:rFonts w:ascii="宋体" w:eastAsia="宋体" w:hAnsi="宋体" w:cs="宋体"/>
                <w:spacing w:val="5"/>
                <w:sz w:val="20"/>
                <w:szCs w:val="20"/>
              </w:rPr>
              <w:t>序号</w:t>
            </w:r>
          </w:p>
        </w:tc>
        <w:tc>
          <w:tcPr>
            <w:tcW w:w="2268" w:type="dxa"/>
          </w:tcPr>
          <w:p w:rsidR="008A759E" w:rsidRDefault="00E746F5">
            <w:pPr>
              <w:spacing w:before="96" w:line="230" w:lineRule="auto"/>
              <w:ind w:left="663"/>
              <w:rPr>
                <w:rFonts w:ascii="宋体" w:eastAsia="宋体" w:hAnsi="宋体" w:cs="宋体"/>
                <w:sz w:val="20"/>
                <w:szCs w:val="20"/>
              </w:rPr>
            </w:pPr>
            <w:r>
              <w:rPr>
                <w:rFonts w:ascii="宋体" w:eastAsia="宋体" w:hAnsi="宋体" w:cs="宋体"/>
                <w:spacing w:val="5"/>
                <w:sz w:val="20"/>
                <w:szCs w:val="20"/>
              </w:rPr>
              <w:t xml:space="preserve">名    </w:t>
            </w:r>
            <w:r>
              <w:rPr>
                <w:rFonts w:ascii="宋体" w:eastAsia="宋体" w:hAnsi="宋体" w:cs="宋体"/>
                <w:spacing w:val="4"/>
                <w:sz w:val="20"/>
                <w:szCs w:val="20"/>
              </w:rPr>
              <w:t>称</w:t>
            </w:r>
          </w:p>
        </w:tc>
        <w:tc>
          <w:tcPr>
            <w:tcW w:w="6425" w:type="dxa"/>
          </w:tcPr>
          <w:p w:rsidR="008A759E" w:rsidRDefault="00E746F5">
            <w:pPr>
              <w:spacing w:before="95" w:line="228" w:lineRule="auto"/>
              <w:ind w:left="2476"/>
              <w:rPr>
                <w:rFonts w:ascii="宋体" w:eastAsia="宋体" w:hAnsi="宋体" w:cs="宋体"/>
                <w:sz w:val="20"/>
                <w:szCs w:val="20"/>
              </w:rPr>
            </w:pPr>
            <w:r>
              <w:rPr>
                <w:rFonts w:ascii="宋体" w:eastAsia="宋体" w:hAnsi="宋体" w:cs="宋体"/>
                <w:spacing w:val="4"/>
                <w:sz w:val="20"/>
                <w:szCs w:val="20"/>
              </w:rPr>
              <w:t>内</w:t>
            </w:r>
            <w:r>
              <w:rPr>
                <w:rFonts w:ascii="宋体" w:eastAsia="宋体" w:hAnsi="宋体" w:cs="宋体"/>
                <w:spacing w:val="3"/>
                <w:sz w:val="20"/>
                <w:szCs w:val="20"/>
              </w:rPr>
              <w:t xml:space="preserve">          容</w:t>
            </w:r>
          </w:p>
        </w:tc>
      </w:tr>
      <w:tr w:rsidR="008A759E">
        <w:trPr>
          <w:trHeight w:val="1137"/>
        </w:trPr>
        <w:tc>
          <w:tcPr>
            <w:tcW w:w="679" w:type="dxa"/>
          </w:tcPr>
          <w:p w:rsidR="008A759E" w:rsidRDefault="008A759E">
            <w:pPr>
              <w:spacing w:line="269" w:lineRule="auto"/>
            </w:pPr>
          </w:p>
          <w:p w:rsidR="008A759E" w:rsidRDefault="00E746F5">
            <w:pPr>
              <w:spacing w:before="65" w:line="193" w:lineRule="auto"/>
              <w:ind w:left="238"/>
              <w:rPr>
                <w:rFonts w:ascii="宋体" w:eastAsia="宋体" w:hAnsi="宋体" w:cs="宋体"/>
                <w:sz w:val="20"/>
                <w:szCs w:val="20"/>
              </w:rPr>
            </w:pPr>
            <w:r>
              <w:rPr>
                <w:rFonts w:ascii="宋体" w:eastAsia="宋体" w:hAnsi="宋体" w:cs="宋体"/>
                <w:sz w:val="20"/>
                <w:szCs w:val="20"/>
              </w:rPr>
              <w:t>1</w:t>
            </w:r>
          </w:p>
        </w:tc>
        <w:tc>
          <w:tcPr>
            <w:tcW w:w="2268" w:type="dxa"/>
          </w:tcPr>
          <w:p w:rsidR="008A759E" w:rsidRDefault="00E746F5">
            <w:pPr>
              <w:spacing w:before="304" w:line="227" w:lineRule="auto"/>
              <w:ind w:left="765"/>
              <w:rPr>
                <w:rFonts w:ascii="宋体" w:eastAsia="宋体" w:hAnsi="宋体" w:cs="宋体"/>
                <w:sz w:val="20"/>
                <w:szCs w:val="20"/>
              </w:rPr>
            </w:pPr>
            <w:r>
              <w:rPr>
                <w:rFonts w:ascii="宋体" w:eastAsia="宋体" w:hAnsi="宋体" w:cs="宋体"/>
                <w:spacing w:val="7"/>
                <w:sz w:val="20"/>
                <w:szCs w:val="20"/>
              </w:rPr>
              <w:t>采购人</w:t>
            </w:r>
          </w:p>
        </w:tc>
        <w:tc>
          <w:tcPr>
            <w:tcW w:w="6425" w:type="dxa"/>
          </w:tcPr>
          <w:p w:rsidR="008A759E" w:rsidRDefault="00E746F5">
            <w:pPr>
              <w:spacing w:before="32" w:line="230" w:lineRule="auto"/>
              <w:ind w:left="115"/>
              <w:rPr>
                <w:rFonts w:ascii="宋体" w:eastAsia="宋体" w:hAnsi="宋体" w:cs="宋体"/>
                <w:spacing w:val="9"/>
                <w:sz w:val="20"/>
                <w:szCs w:val="20"/>
              </w:rPr>
            </w:pPr>
            <w:r>
              <w:rPr>
                <w:rFonts w:ascii="宋体" w:eastAsia="宋体" w:hAnsi="宋体" w:cs="宋体" w:hint="eastAsia"/>
                <w:spacing w:val="9"/>
                <w:sz w:val="20"/>
                <w:szCs w:val="20"/>
              </w:rPr>
              <w:t>名称：海宁技师学院</w:t>
            </w:r>
          </w:p>
          <w:p w:rsidR="00BC0DAA" w:rsidRPr="00BC0DAA" w:rsidRDefault="00BC0DAA" w:rsidP="00BC0DAA">
            <w:pPr>
              <w:spacing w:before="32" w:line="230" w:lineRule="auto"/>
              <w:ind w:left="115"/>
              <w:rPr>
                <w:rFonts w:ascii="宋体" w:eastAsia="宋体" w:hAnsi="宋体" w:cs="宋体"/>
                <w:spacing w:val="9"/>
                <w:sz w:val="20"/>
                <w:szCs w:val="20"/>
              </w:rPr>
            </w:pPr>
            <w:r w:rsidRPr="00BC0DAA">
              <w:rPr>
                <w:rFonts w:ascii="宋体" w:eastAsia="宋体" w:hAnsi="宋体" w:cs="宋体" w:hint="eastAsia"/>
                <w:spacing w:val="9"/>
                <w:sz w:val="20"/>
                <w:szCs w:val="20"/>
              </w:rPr>
              <w:t>项目联系人(询问)：周先生</w:t>
            </w:r>
          </w:p>
          <w:p w:rsidR="00BC0DAA" w:rsidRPr="00BC0DAA" w:rsidRDefault="00BC0DAA" w:rsidP="00BC0DAA">
            <w:pPr>
              <w:spacing w:before="32" w:line="230" w:lineRule="auto"/>
              <w:ind w:left="115"/>
              <w:rPr>
                <w:rFonts w:ascii="宋体" w:eastAsia="宋体" w:hAnsi="宋体" w:cs="宋体"/>
                <w:spacing w:val="9"/>
                <w:sz w:val="20"/>
                <w:szCs w:val="20"/>
              </w:rPr>
            </w:pPr>
            <w:r w:rsidRPr="00BC0DAA">
              <w:rPr>
                <w:rFonts w:ascii="宋体" w:eastAsia="宋体" w:hAnsi="宋体" w:cs="宋体" w:hint="eastAsia"/>
                <w:spacing w:val="9"/>
                <w:sz w:val="20"/>
                <w:szCs w:val="20"/>
              </w:rPr>
              <w:t>联系电话(询问)：0573-87087272</w:t>
            </w:r>
          </w:p>
          <w:p w:rsidR="008A759E" w:rsidRDefault="00E746F5" w:rsidP="00BC0DAA">
            <w:pPr>
              <w:spacing w:before="32" w:line="230" w:lineRule="auto"/>
              <w:ind w:left="115"/>
              <w:rPr>
                <w:rFonts w:ascii="宋体" w:eastAsia="宋体" w:hAnsi="宋体" w:cs="宋体"/>
                <w:spacing w:val="7"/>
                <w:sz w:val="20"/>
                <w:szCs w:val="20"/>
              </w:rPr>
            </w:pPr>
            <w:r>
              <w:rPr>
                <w:rFonts w:ascii="宋体" w:eastAsia="宋体" w:hAnsi="宋体" w:cs="宋体" w:hint="eastAsia"/>
                <w:spacing w:val="9"/>
                <w:sz w:val="20"/>
                <w:szCs w:val="20"/>
              </w:rPr>
              <w:t>联系地址：</w:t>
            </w:r>
            <w:r w:rsidRPr="00BC0DAA">
              <w:rPr>
                <w:rFonts w:ascii="宋体" w:eastAsia="宋体" w:hAnsi="宋体" w:cs="宋体" w:hint="eastAsia"/>
                <w:spacing w:val="9"/>
                <w:sz w:val="20"/>
                <w:szCs w:val="20"/>
              </w:rPr>
              <w:t>海宁市海州东路219号</w:t>
            </w:r>
          </w:p>
        </w:tc>
      </w:tr>
      <w:tr w:rsidR="008A759E">
        <w:trPr>
          <w:trHeight w:val="495"/>
        </w:trPr>
        <w:tc>
          <w:tcPr>
            <w:tcW w:w="679" w:type="dxa"/>
          </w:tcPr>
          <w:p w:rsidR="008A759E" w:rsidRDefault="008A759E">
            <w:pPr>
              <w:spacing w:line="289" w:lineRule="auto"/>
            </w:pPr>
          </w:p>
          <w:p w:rsidR="008A759E" w:rsidRDefault="00E746F5">
            <w:pPr>
              <w:spacing w:before="65" w:line="192" w:lineRule="auto"/>
              <w:ind w:left="225"/>
              <w:rPr>
                <w:rFonts w:ascii="宋体" w:eastAsia="宋体" w:hAnsi="宋体" w:cs="宋体"/>
                <w:sz w:val="20"/>
                <w:szCs w:val="20"/>
              </w:rPr>
            </w:pPr>
            <w:r>
              <w:rPr>
                <w:rFonts w:ascii="宋体" w:eastAsia="宋体" w:hAnsi="宋体" w:cs="宋体"/>
                <w:sz w:val="20"/>
                <w:szCs w:val="20"/>
              </w:rPr>
              <w:t>2</w:t>
            </w:r>
          </w:p>
        </w:tc>
        <w:tc>
          <w:tcPr>
            <w:tcW w:w="2268" w:type="dxa"/>
          </w:tcPr>
          <w:p w:rsidR="008A759E" w:rsidRDefault="008A759E">
            <w:pPr>
              <w:spacing w:line="256" w:lineRule="auto"/>
              <w:jc w:val="center"/>
            </w:pPr>
          </w:p>
          <w:p w:rsidR="008A759E" w:rsidRDefault="00E746F5">
            <w:pPr>
              <w:spacing w:before="65" w:line="227" w:lineRule="auto"/>
              <w:ind w:left="451"/>
              <w:rPr>
                <w:rFonts w:ascii="宋体" w:eastAsia="宋体" w:hAnsi="宋体" w:cs="宋体"/>
                <w:sz w:val="20"/>
                <w:szCs w:val="20"/>
              </w:rPr>
            </w:pPr>
            <w:r>
              <w:rPr>
                <w:rFonts w:ascii="宋体" w:eastAsia="宋体" w:hAnsi="宋体" w:cs="宋体"/>
                <w:spacing w:val="10"/>
                <w:sz w:val="20"/>
                <w:szCs w:val="20"/>
              </w:rPr>
              <w:t>采</w:t>
            </w:r>
            <w:r>
              <w:rPr>
                <w:rFonts w:ascii="宋体" w:eastAsia="宋体" w:hAnsi="宋体" w:cs="宋体"/>
                <w:spacing w:val="8"/>
                <w:sz w:val="20"/>
                <w:szCs w:val="20"/>
              </w:rPr>
              <w:t>购代理机构</w:t>
            </w:r>
          </w:p>
        </w:tc>
        <w:tc>
          <w:tcPr>
            <w:tcW w:w="6425" w:type="dxa"/>
          </w:tcPr>
          <w:p w:rsidR="008A759E" w:rsidRDefault="00E746F5">
            <w:pPr>
              <w:spacing w:before="32" w:line="230" w:lineRule="auto"/>
              <w:ind w:left="115"/>
              <w:rPr>
                <w:rFonts w:ascii="宋体" w:eastAsia="宋体" w:hAnsi="宋体" w:cs="宋体"/>
                <w:sz w:val="20"/>
                <w:szCs w:val="20"/>
              </w:rPr>
            </w:pPr>
            <w:r>
              <w:rPr>
                <w:rFonts w:ascii="宋体" w:eastAsia="宋体" w:hAnsi="宋体" w:cs="宋体"/>
                <w:spacing w:val="14"/>
                <w:sz w:val="20"/>
                <w:szCs w:val="20"/>
              </w:rPr>
              <w:t>名</w:t>
            </w:r>
            <w:r>
              <w:rPr>
                <w:rFonts w:ascii="宋体" w:eastAsia="宋体" w:hAnsi="宋体" w:cs="宋体"/>
                <w:spacing w:val="9"/>
                <w:sz w:val="20"/>
                <w:szCs w:val="20"/>
              </w:rPr>
              <w:t>称：</w:t>
            </w:r>
            <w:r>
              <w:rPr>
                <w:rFonts w:ascii="宋体" w:eastAsia="宋体" w:hAnsi="宋体" w:cs="宋体" w:hint="eastAsia"/>
                <w:spacing w:val="9"/>
                <w:sz w:val="20"/>
                <w:szCs w:val="20"/>
              </w:rPr>
              <w:t>海宁永圣工程管理咨询有限公司</w:t>
            </w:r>
          </w:p>
          <w:p w:rsidR="008A759E" w:rsidRDefault="00E746F5">
            <w:pPr>
              <w:spacing w:before="22" w:line="229" w:lineRule="auto"/>
              <w:ind w:left="113"/>
              <w:rPr>
                <w:rFonts w:ascii="宋体" w:eastAsia="宋体" w:hAnsi="宋体" w:cs="宋体"/>
                <w:sz w:val="20"/>
                <w:szCs w:val="20"/>
              </w:rPr>
            </w:pPr>
            <w:r>
              <w:rPr>
                <w:rFonts w:ascii="宋体" w:eastAsia="宋体" w:hAnsi="宋体" w:cs="宋体"/>
                <w:spacing w:val="6"/>
                <w:sz w:val="20"/>
                <w:szCs w:val="20"/>
              </w:rPr>
              <w:t>地</w:t>
            </w:r>
            <w:r>
              <w:rPr>
                <w:rFonts w:ascii="宋体" w:eastAsia="宋体" w:hAnsi="宋体" w:cs="宋体"/>
                <w:spacing w:val="5"/>
                <w:sz w:val="20"/>
                <w:szCs w:val="20"/>
              </w:rPr>
              <w:t>址</w:t>
            </w:r>
            <w:r>
              <w:rPr>
                <w:rFonts w:ascii="宋体" w:eastAsia="宋体" w:hAnsi="宋体" w:cs="宋体"/>
                <w:spacing w:val="3"/>
                <w:sz w:val="20"/>
                <w:szCs w:val="20"/>
              </w:rPr>
              <w:t>：</w:t>
            </w:r>
            <w:bookmarkStart w:id="19" w:name="OLE_LINK31"/>
            <w:r>
              <w:rPr>
                <w:rFonts w:ascii="宋体" w:eastAsia="宋体" w:hAnsi="宋体" w:cs="宋体" w:hint="eastAsia"/>
                <w:spacing w:val="3"/>
                <w:sz w:val="20"/>
                <w:szCs w:val="20"/>
              </w:rPr>
              <w:t>海宁市海洲街道尚都银座1206室</w:t>
            </w:r>
            <w:bookmarkEnd w:id="19"/>
          </w:p>
          <w:p w:rsidR="008A759E" w:rsidRDefault="00E746F5">
            <w:pPr>
              <w:spacing w:before="22" w:line="230" w:lineRule="auto"/>
              <w:ind w:left="113"/>
              <w:rPr>
                <w:rFonts w:ascii="宋体" w:eastAsia="宋体" w:hAnsi="宋体" w:cs="宋体"/>
                <w:spacing w:val="6"/>
                <w:sz w:val="20"/>
                <w:szCs w:val="20"/>
              </w:rPr>
            </w:pPr>
            <w:r>
              <w:rPr>
                <w:rFonts w:ascii="宋体" w:eastAsia="宋体" w:hAnsi="宋体" w:cs="宋体"/>
                <w:spacing w:val="12"/>
                <w:sz w:val="20"/>
                <w:szCs w:val="20"/>
              </w:rPr>
              <w:t>联系人</w:t>
            </w:r>
            <w:r>
              <w:rPr>
                <w:rFonts w:ascii="宋体" w:eastAsia="宋体" w:hAnsi="宋体" w:cs="宋体"/>
                <w:spacing w:val="9"/>
                <w:sz w:val="20"/>
                <w:szCs w:val="20"/>
              </w:rPr>
              <w:t>：</w:t>
            </w:r>
            <w:r>
              <w:rPr>
                <w:rFonts w:ascii="宋体" w:eastAsia="宋体" w:hAnsi="宋体" w:cs="宋体" w:hint="eastAsia"/>
                <w:spacing w:val="6"/>
                <w:sz w:val="20"/>
                <w:szCs w:val="20"/>
              </w:rPr>
              <w:t>褚丹艳</w:t>
            </w:r>
            <w:r>
              <w:rPr>
                <w:rFonts w:ascii="宋体" w:eastAsia="宋体" w:hAnsi="宋体" w:cs="宋体"/>
                <w:spacing w:val="6"/>
                <w:sz w:val="20"/>
                <w:szCs w:val="20"/>
              </w:rPr>
              <w:t xml:space="preserve">      </w:t>
            </w:r>
          </w:p>
          <w:p w:rsidR="008A759E" w:rsidRDefault="00E746F5">
            <w:pPr>
              <w:spacing w:before="22" w:line="230" w:lineRule="auto"/>
              <w:ind w:left="113"/>
              <w:rPr>
                <w:rFonts w:ascii="宋体" w:eastAsia="宋体" w:hAnsi="宋体" w:cs="宋体"/>
                <w:sz w:val="20"/>
                <w:szCs w:val="20"/>
              </w:rPr>
            </w:pPr>
            <w:r>
              <w:rPr>
                <w:rFonts w:ascii="宋体" w:eastAsia="宋体" w:hAnsi="宋体" w:cs="宋体"/>
                <w:spacing w:val="6"/>
                <w:sz w:val="20"/>
                <w:szCs w:val="20"/>
              </w:rPr>
              <w:t>联系电话：</w:t>
            </w:r>
            <w:bookmarkStart w:id="20" w:name="OLE_LINK29"/>
            <w:bookmarkStart w:id="21" w:name="OLE_LINK30"/>
            <w:r>
              <w:rPr>
                <w:rFonts w:ascii="宋体" w:eastAsia="宋体" w:hAnsi="宋体" w:cs="宋体" w:hint="eastAsia"/>
                <w:spacing w:val="6"/>
                <w:sz w:val="20"/>
                <w:szCs w:val="20"/>
              </w:rPr>
              <w:t>0573-87229897</w:t>
            </w:r>
            <w:bookmarkEnd w:id="20"/>
            <w:bookmarkEnd w:id="21"/>
          </w:p>
        </w:tc>
      </w:tr>
      <w:tr w:rsidR="008A759E">
        <w:trPr>
          <w:trHeight w:val="591"/>
        </w:trPr>
        <w:tc>
          <w:tcPr>
            <w:tcW w:w="679" w:type="dxa"/>
          </w:tcPr>
          <w:p w:rsidR="008A759E" w:rsidRDefault="00E746F5">
            <w:pPr>
              <w:spacing w:before="221" w:line="190" w:lineRule="auto"/>
              <w:ind w:left="226"/>
              <w:rPr>
                <w:rFonts w:ascii="宋体" w:eastAsia="宋体" w:hAnsi="宋体" w:cs="宋体"/>
                <w:sz w:val="20"/>
                <w:szCs w:val="20"/>
              </w:rPr>
            </w:pPr>
            <w:r>
              <w:rPr>
                <w:rFonts w:ascii="宋体" w:eastAsia="宋体" w:hAnsi="宋体" w:cs="宋体"/>
                <w:sz w:val="20"/>
                <w:szCs w:val="20"/>
              </w:rPr>
              <w:t>3</w:t>
            </w:r>
          </w:p>
        </w:tc>
        <w:tc>
          <w:tcPr>
            <w:tcW w:w="2268" w:type="dxa"/>
          </w:tcPr>
          <w:p w:rsidR="008A759E" w:rsidRDefault="00E746F5" w:rsidP="00C168D8">
            <w:pPr>
              <w:spacing w:before="188" w:line="228" w:lineRule="auto"/>
              <w:ind w:firstLineChars="100" w:firstLine="209"/>
              <w:rPr>
                <w:rFonts w:ascii="宋体" w:eastAsia="宋体" w:hAnsi="宋体" w:cs="宋体"/>
                <w:sz w:val="20"/>
                <w:szCs w:val="20"/>
              </w:rPr>
            </w:pPr>
            <w:r>
              <w:rPr>
                <w:rFonts w:ascii="宋体" w:eastAsia="宋体" w:hAnsi="宋体" w:cs="宋体"/>
                <w:spacing w:val="9"/>
                <w:sz w:val="20"/>
                <w:szCs w:val="20"/>
              </w:rPr>
              <w:t>项</w:t>
            </w:r>
            <w:r>
              <w:rPr>
                <w:rFonts w:ascii="宋体" w:eastAsia="宋体" w:hAnsi="宋体" w:cs="宋体"/>
                <w:spacing w:val="8"/>
                <w:sz w:val="20"/>
                <w:szCs w:val="20"/>
              </w:rPr>
              <w:t>目名称及编号</w:t>
            </w:r>
          </w:p>
        </w:tc>
        <w:tc>
          <w:tcPr>
            <w:tcW w:w="6425" w:type="dxa"/>
          </w:tcPr>
          <w:p w:rsidR="008A759E" w:rsidRDefault="00E746F5">
            <w:pPr>
              <w:spacing w:before="53" w:line="248" w:lineRule="auto"/>
              <w:ind w:right="109"/>
              <w:rPr>
                <w:rFonts w:ascii="宋体" w:eastAsia="宋体" w:hAnsi="宋体" w:cs="宋体"/>
                <w:color w:val="000000" w:themeColor="text1"/>
                <w:sz w:val="20"/>
                <w:szCs w:val="20"/>
              </w:rPr>
            </w:pPr>
            <w:r>
              <w:rPr>
                <w:rFonts w:ascii="宋体" w:eastAsia="宋体" w:hAnsi="宋体" w:hint="eastAsia"/>
                <w:color w:val="000000" w:themeColor="text1"/>
              </w:rPr>
              <w:t>省级高水平专业建设群建设项目加工中心设备采购项目</w:t>
            </w:r>
            <w:r>
              <w:rPr>
                <w:rFonts w:ascii="宋体" w:eastAsia="宋体" w:hAnsi="宋体"/>
                <w:color w:val="000000" w:themeColor="text1"/>
              </w:rPr>
              <w:t xml:space="preserve"> (</w:t>
            </w:r>
            <w:r>
              <w:rPr>
                <w:rFonts w:ascii="宋体" w:eastAsia="宋体" w:hAnsi="宋体" w:hint="eastAsia"/>
                <w:color w:val="000000" w:themeColor="text1"/>
              </w:rPr>
              <w:t xml:space="preserve">YSCG2024023DZ </w:t>
            </w:r>
            <w:r>
              <w:rPr>
                <w:rFonts w:ascii="宋体" w:eastAsia="宋体" w:hAnsi="宋体"/>
                <w:color w:val="000000" w:themeColor="text1"/>
              </w:rPr>
              <w:t>)</w:t>
            </w:r>
          </w:p>
        </w:tc>
      </w:tr>
      <w:tr w:rsidR="008A759E">
        <w:trPr>
          <w:trHeight w:val="579"/>
        </w:trPr>
        <w:tc>
          <w:tcPr>
            <w:tcW w:w="679" w:type="dxa"/>
          </w:tcPr>
          <w:p w:rsidR="008A759E" w:rsidRDefault="00E746F5">
            <w:pPr>
              <w:spacing w:before="215" w:line="192" w:lineRule="auto"/>
              <w:ind w:left="221"/>
              <w:rPr>
                <w:rFonts w:ascii="宋体" w:eastAsia="宋体" w:hAnsi="宋体" w:cs="宋体"/>
                <w:sz w:val="20"/>
                <w:szCs w:val="20"/>
              </w:rPr>
            </w:pPr>
            <w:r>
              <w:rPr>
                <w:rFonts w:ascii="宋体" w:eastAsia="宋体" w:hAnsi="宋体" w:cs="宋体"/>
                <w:sz w:val="20"/>
                <w:szCs w:val="20"/>
              </w:rPr>
              <w:t>4</w:t>
            </w:r>
          </w:p>
        </w:tc>
        <w:tc>
          <w:tcPr>
            <w:tcW w:w="2268" w:type="dxa"/>
          </w:tcPr>
          <w:p w:rsidR="008A759E" w:rsidRDefault="00E746F5" w:rsidP="00C168D8">
            <w:pPr>
              <w:spacing w:before="182" w:line="228" w:lineRule="auto"/>
              <w:ind w:firstLineChars="200" w:firstLine="414"/>
              <w:rPr>
                <w:rFonts w:ascii="宋体" w:eastAsia="宋体" w:hAnsi="宋体" w:cs="宋体"/>
                <w:sz w:val="20"/>
                <w:szCs w:val="20"/>
              </w:rPr>
            </w:pPr>
            <w:r>
              <w:rPr>
                <w:rFonts w:ascii="宋体" w:eastAsia="宋体" w:hAnsi="宋体" w:cs="宋体"/>
                <w:spacing w:val="7"/>
                <w:sz w:val="20"/>
                <w:szCs w:val="20"/>
              </w:rPr>
              <w:t>预算金</w:t>
            </w:r>
            <w:r>
              <w:rPr>
                <w:rFonts w:ascii="宋体" w:eastAsia="宋体" w:hAnsi="宋体" w:cs="宋体"/>
                <w:spacing w:val="6"/>
                <w:sz w:val="20"/>
                <w:szCs w:val="20"/>
              </w:rPr>
              <w:t>额</w:t>
            </w:r>
          </w:p>
        </w:tc>
        <w:tc>
          <w:tcPr>
            <w:tcW w:w="6425" w:type="dxa"/>
          </w:tcPr>
          <w:p w:rsidR="008A759E" w:rsidRDefault="00E746F5">
            <w:pPr>
              <w:spacing w:before="183" w:line="228" w:lineRule="auto"/>
              <w:rPr>
                <w:rFonts w:ascii="宋体" w:eastAsia="宋体" w:hAnsi="宋体" w:cs="宋体"/>
                <w:color w:val="000000" w:themeColor="text1"/>
                <w:sz w:val="20"/>
                <w:szCs w:val="20"/>
              </w:rPr>
            </w:pPr>
            <w:r>
              <w:rPr>
                <w:rFonts w:ascii="宋体" w:eastAsia="宋体" w:hAnsi="宋体" w:hint="eastAsia"/>
                <w:color w:val="000000" w:themeColor="text1"/>
              </w:rPr>
              <w:t>124万元</w:t>
            </w:r>
          </w:p>
        </w:tc>
      </w:tr>
      <w:tr w:rsidR="008A759E">
        <w:trPr>
          <w:trHeight w:val="579"/>
        </w:trPr>
        <w:tc>
          <w:tcPr>
            <w:tcW w:w="679" w:type="dxa"/>
          </w:tcPr>
          <w:p w:rsidR="008A759E" w:rsidRDefault="00E746F5">
            <w:pPr>
              <w:spacing w:before="218" w:line="189" w:lineRule="auto"/>
              <w:ind w:left="226"/>
              <w:rPr>
                <w:rFonts w:ascii="宋体" w:eastAsia="宋体" w:hAnsi="宋体" w:cs="宋体"/>
                <w:sz w:val="20"/>
                <w:szCs w:val="20"/>
              </w:rPr>
            </w:pPr>
            <w:r>
              <w:rPr>
                <w:rFonts w:ascii="宋体" w:eastAsia="宋体" w:hAnsi="宋体" w:cs="宋体"/>
                <w:sz w:val="20"/>
                <w:szCs w:val="20"/>
              </w:rPr>
              <w:t>5</w:t>
            </w:r>
          </w:p>
        </w:tc>
        <w:tc>
          <w:tcPr>
            <w:tcW w:w="2268" w:type="dxa"/>
            <w:vAlign w:val="center"/>
          </w:tcPr>
          <w:p w:rsidR="008A759E" w:rsidRDefault="00E746F5">
            <w:pPr>
              <w:spacing w:before="53" w:line="248" w:lineRule="auto"/>
              <w:ind w:right="109"/>
              <w:jc w:val="center"/>
              <w:rPr>
                <w:rFonts w:ascii="宋体" w:eastAsia="宋体" w:hAnsi="宋体" w:cs="宋体"/>
                <w:spacing w:val="22"/>
                <w:sz w:val="20"/>
                <w:szCs w:val="20"/>
              </w:rPr>
            </w:pPr>
            <w:r>
              <w:rPr>
                <w:rFonts w:ascii="宋体" w:eastAsia="宋体" w:hAnsi="宋体" w:cs="宋体" w:hint="eastAsia"/>
                <w:spacing w:val="22"/>
                <w:sz w:val="20"/>
                <w:szCs w:val="20"/>
              </w:rPr>
              <w:t>交货（服务）时间</w:t>
            </w:r>
          </w:p>
        </w:tc>
        <w:tc>
          <w:tcPr>
            <w:tcW w:w="6425" w:type="dxa"/>
            <w:vAlign w:val="center"/>
          </w:tcPr>
          <w:p w:rsidR="008A759E" w:rsidRDefault="00E746F5">
            <w:pPr>
              <w:spacing w:line="480" w:lineRule="exact"/>
              <w:rPr>
                <w:rFonts w:ascii="宋体" w:hAnsi="宋体" w:cs="宋体"/>
              </w:rPr>
            </w:pPr>
            <w:r>
              <w:rPr>
                <w:rFonts w:ascii="宋体" w:eastAsia="宋体" w:hAnsi="宋体" w:hint="eastAsia"/>
                <w:color w:val="000000" w:themeColor="text1"/>
              </w:rPr>
              <w:t>合同签订后一个月内完成并通过验收</w:t>
            </w:r>
          </w:p>
        </w:tc>
      </w:tr>
      <w:tr w:rsidR="008A759E">
        <w:trPr>
          <w:trHeight w:val="494"/>
        </w:trPr>
        <w:tc>
          <w:tcPr>
            <w:tcW w:w="679" w:type="dxa"/>
          </w:tcPr>
          <w:p w:rsidR="008A759E" w:rsidRDefault="00E746F5">
            <w:pPr>
              <w:spacing w:before="173" w:line="190" w:lineRule="auto"/>
              <w:ind w:left="224"/>
              <w:rPr>
                <w:rFonts w:ascii="宋体" w:eastAsia="宋体" w:hAnsi="宋体" w:cs="宋体"/>
                <w:sz w:val="20"/>
                <w:szCs w:val="20"/>
              </w:rPr>
            </w:pPr>
            <w:r>
              <w:rPr>
                <w:rFonts w:ascii="宋体" w:eastAsia="宋体" w:hAnsi="宋体" w:cs="宋体"/>
                <w:sz w:val="20"/>
                <w:szCs w:val="20"/>
              </w:rPr>
              <w:t>6</w:t>
            </w:r>
          </w:p>
        </w:tc>
        <w:tc>
          <w:tcPr>
            <w:tcW w:w="2268" w:type="dxa"/>
          </w:tcPr>
          <w:p w:rsidR="008A759E" w:rsidRDefault="00E746F5">
            <w:pPr>
              <w:spacing w:before="140" w:line="228" w:lineRule="auto"/>
              <w:jc w:val="center"/>
              <w:rPr>
                <w:rFonts w:ascii="宋体" w:eastAsia="宋体" w:hAnsi="宋体" w:cs="宋体"/>
                <w:sz w:val="20"/>
                <w:szCs w:val="20"/>
              </w:rPr>
            </w:pPr>
            <w:r>
              <w:rPr>
                <w:rFonts w:ascii="宋体" w:eastAsia="宋体" w:hAnsi="宋体" w:cs="宋体"/>
                <w:spacing w:val="9"/>
                <w:sz w:val="20"/>
                <w:szCs w:val="20"/>
              </w:rPr>
              <w:t>是</w:t>
            </w:r>
            <w:r>
              <w:rPr>
                <w:rFonts w:ascii="宋体" w:eastAsia="宋体" w:hAnsi="宋体" w:cs="宋体"/>
                <w:spacing w:val="8"/>
                <w:sz w:val="20"/>
                <w:szCs w:val="20"/>
              </w:rPr>
              <w:t>否接受联合体</w:t>
            </w:r>
          </w:p>
        </w:tc>
        <w:tc>
          <w:tcPr>
            <w:tcW w:w="6425" w:type="dxa"/>
          </w:tcPr>
          <w:p w:rsidR="008A759E" w:rsidRDefault="00F74239">
            <w:pPr>
              <w:spacing w:before="275" w:line="102" w:lineRule="exact"/>
              <w:rPr>
                <w:rFonts w:ascii="宋体" w:eastAsia="宋体" w:hAnsi="宋体" w:cs="宋体"/>
                <w:sz w:val="20"/>
                <w:szCs w:val="20"/>
              </w:rPr>
            </w:pPr>
            <w:r>
              <w:pict>
                <v:shapetype id="_x0000_t202" coordsize="21600,21600" o:spt="202" path="m,l,21600r21600,l21600,xe">
                  <v:stroke joinstyle="miter"/>
                  <v:path gradientshapeok="t" o:connecttype="rect"/>
                </v:shapetype>
                <v:shape id="_x0000_s1027" type="#_x0000_t202" style="position:absolute;margin-left:5pt;margin-top:6.25pt;width:11.9pt;height:14.55pt;z-index:251663360;mso-position-horizontal-relative:page;mso-position-vertical-relative:page;mso-width-relative:page;mso-height-relative:page" filled="f" stroked="f">
                  <v:textbox inset="0,0,0,0">
                    <w:txbxContent>
                      <w:p w:rsidR="00D85F29" w:rsidRDefault="00D85F29">
                        <w:pPr>
                          <w:spacing w:before="20" w:line="231" w:lineRule="auto"/>
                          <w:rPr>
                            <w:rFonts w:ascii="宋体" w:eastAsia="宋体" w:hAnsi="宋体" w:cs="宋体"/>
                            <w:sz w:val="20"/>
                            <w:szCs w:val="20"/>
                          </w:rPr>
                        </w:pPr>
                        <w:r>
                          <w:rPr>
                            <w:rFonts w:ascii="宋体" w:eastAsia="宋体" w:hAnsi="宋体" w:cs="宋体" w:hint="eastAsia"/>
                            <w:sz w:val="20"/>
                            <w:szCs w:val="20"/>
                          </w:rPr>
                          <w:t>是</w:t>
                        </w:r>
                      </w:p>
                    </w:txbxContent>
                  </v:textbox>
                  <w10:wrap anchorx="page" anchory="page"/>
                </v:shape>
              </w:pict>
            </w:r>
          </w:p>
        </w:tc>
      </w:tr>
      <w:tr w:rsidR="008A759E">
        <w:trPr>
          <w:trHeight w:val="494"/>
        </w:trPr>
        <w:tc>
          <w:tcPr>
            <w:tcW w:w="679" w:type="dxa"/>
          </w:tcPr>
          <w:p w:rsidR="008A759E" w:rsidRDefault="00E746F5">
            <w:pPr>
              <w:spacing w:before="175" w:line="189" w:lineRule="auto"/>
              <w:ind w:left="227"/>
              <w:rPr>
                <w:rFonts w:ascii="宋体" w:eastAsia="宋体" w:hAnsi="宋体" w:cs="宋体"/>
                <w:sz w:val="20"/>
                <w:szCs w:val="20"/>
              </w:rPr>
            </w:pPr>
            <w:r>
              <w:rPr>
                <w:rFonts w:ascii="宋体" w:eastAsia="宋体" w:hAnsi="宋体" w:cs="宋体"/>
                <w:sz w:val="20"/>
                <w:szCs w:val="20"/>
              </w:rPr>
              <w:t>7</w:t>
            </w:r>
          </w:p>
        </w:tc>
        <w:tc>
          <w:tcPr>
            <w:tcW w:w="2268" w:type="dxa"/>
          </w:tcPr>
          <w:p w:rsidR="008A759E" w:rsidRDefault="00E746F5">
            <w:pPr>
              <w:spacing w:before="140" w:line="228" w:lineRule="auto"/>
              <w:jc w:val="center"/>
              <w:rPr>
                <w:rFonts w:ascii="宋体" w:eastAsia="宋体" w:hAnsi="宋体" w:cs="宋体"/>
                <w:sz w:val="20"/>
                <w:szCs w:val="20"/>
              </w:rPr>
            </w:pPr>
            <w:r>
              <w:rPr>
                <w:rFonts w:ascii="宋体" w:eastAsia="宋体" w:hAnsi="宋体" w:cs="宋体"/>
                <w:spacing w:val="10"/>
                <w:sz w:val="20"/>
                <w:szCs w:val="20"/>
              </w:rPr>
              <w:t>是</w:t>
            </w:r>
            <w:r>
              <w:rPr>
                <w:rFonts w:ascii="宋体" w:eastAsia="宋体" w:hAnsi="宋体" w:cs="宋体"/>
                <w:spacing w:val="8"/>
                <w:sz w:val="20"/>
                <w:szCs w:val="20"/>
              </w:rPr>
              <w:t>否允许进口产品</w:t>
            </w:r>
          </w:p>
        </w:tc>
        <w:tc>
          <w:tcPr>
            <w:tcW w:w="6425" w:type="dxa"/>
          </w:tcPr>
          <w:p w:rsidR="008A759E" w:rsidRDefault="00F74239">
            <w:pPr>
              <w:spacing w:before="275" w:line="103" w:lineRule="exact"/>
              <w:ind w:left="342"/>
              <w:rPr>
                <w:rFonts w:ascii="宋体" w:eastAsia="宋体" w:hAnsi="宋体" w:cs="宋体"/>
                <w:sz w:val="20"/>
                <w:szCs w:val="20"/>
              </w:rPr>
            </w:pPr>
            <w:r>
              <w:pict>
                <v:shape id="_x0000_s1028" type="#_x0000_t202" style="position:absolute;left:0;text-align:left;margin-left:5.15pt;margin-top:6.25pt;width:11.75pt;height:14.4pt;z-index:251664384;mso-position-horizontal-relative:page;mso-position-vertical-relative:page;mso-width-relative:page;mso-height-relative:page" filled="f" stroked="f">
                  <v:textbox inset="0,0,0,0">
                    <w:txbxContent>
                      <w:p w:rsidR="00D85F29" w:rsidRDefault="00D85F29">
                        <w:pPr>
                          <w:spacing w:before="20" w:line="228" w:lineRule="auto"/>
                          <w:ind w:left="20"/>
                          <w:rPr>
                            <w:rFonts w:ascii="宋体" w:eastAsia="宋体" w:hAnsi="宋体" w:cs="宋体"/>
                            <w:sz w:val="20"/>
                            <w:szCs w:val="20"/>
                          </w:rPr>
                        </w:pPr>
                        <w:r>
                          <w:rPr>
                            <w:rFonts w:ascii="宋体" w:eastAsia="宋体" w:hAnsi="宋体" w:cs="宋体"/>
                            <w:sz w:val="20"/>
                            <w:szCs w:val="20"/>
                          </w:rPr>
                          <w:t>否</w:t>
                        </w:r>
                      </w:p>
                    </w:txbxContent>
                  </v:textbox>
                  <w10:wrap anchorx="page" anchory="page"/>
                </v:shape>
              </w:pict>
            </w:r>
          </w:p>
        </w:tc>
      </w:tr>
      <w:tr w:rsidR="008A759E">
        <w:trPr>
          <w:trHeight w:val="3272"/>
        </w:trPr>
        <w:tc>
          <w:tcPr>
            <w:tcW w:w="679" w:type="dxa"/>
          </w:tcPr>
          <w:p w:rsidR="008A759E" w:rsidRDefault="008A759E">
            <w:pPr>
              <w:spacing w:line="248" w:lineRule="auto"/>
            </w:pPr>
          </w:p>
          <w:p w:rsidR="008A759E" w:rsidRDefault="008A759E">
            <w:pPr>
              <w:spacing w:line="248" w:lineRule="auto"/>
            </w:pPr>
          </w:p>
          <w:p w:rsidR="008A759E" w:rsidRDefault="008A759E">
            <w:pPr>
              <w:spacing w:line="248" w:lineRule="auto"/>
            </w:pPr>
          </w:p>
          <w:p w:rsidR="008A759E" w:rsidRDefault="008A759E">
            <w:pPr>
              <w:spacing w:line="248" w:lineRule="auto"/>
            </w:pPr>
          </w:p>
          <w:p w:rsidR="008A759E" w:rsidRDefault="008A759E">
            <w:pPr>
              <w:spacing w:line="248" w:lineRule="auto"/>
            </w:pPr>
          </w:p>
          <w:p w:rsidR="008A759E" w:rsidRDefault="008A759E">
            <w:pPr>
              <w:spacing w:line="249" w:lineRule="auto"/>
            </w:pPr>
          </w:p>
          <w:p w:rsidR="008A759E" w:rsidRDefault="00E746F5">
            <w:pPr>
              <w:spacing w:before="65" w:line="190" w:lineRule="auto"/>
              <w:ind w:left="223"/>
              <w:rPr>
                <w:rFonts w:ascii="宋体" w:eastAsia="宋体" w:hAnsi="宋体" w:cs="宋体"/>
                <w:sz w:val="20"/>
                <w:szCs w:val="20"/>
              </w:rPr>
            </w:pPr>
            <w:r>
              <w:rPr>
                <w:rFonts w:ascii="宋体" w:eastAsia="宋体" w:hAnsi="宋体" w:cs="宋体"/>
                <w:sz w:val="20"/>
                <w:szCs w:val="20"/>
              </w:rPr>
              <w:t>8</w:t>
            </w:r>
          </w:p>
        </w:tc>
        <w:tc>
          <w:tcPr>
            <w:tcW w:w="2268" w:type="dxa"/>
          </w:tcPr>
          <w:p w:rsidR="008A759E" w:rsidRDefault="008A759E">
            <w:pPr>
              <w:spacing w:line="242" w:lineRule="auto"/>
              <w:jc w:val="center"/>
            </w:pPr>
          </w:p>
          <w:p w:rsidR="008A759E" w:rsidRDefault="008A759E">
            <w:pPr>
              <w:spacing w:line="242" w:lineRule="auto"/>
              <w:jc w:val="center"/>
            </w:pPr>
          </w:p>
          <w:p w:rsidR="008A759E" w:rsidRDefault="008A759E">
            <w:pPr>
              <w:spacing w:line="243" w:lineRule="auto"/>
              <w:jc w:val="center"/>
            </w:pPr>
          </w:p>
          <w:p w:rsidR="008A759E" w:rsidRDefault="008A759E">
            <w:pPr>
              <w:spacing w:line="243" w:lineRule="auto"/>
              <w:jc w:val="center"/>
            </w:pPr>
          </w:p>
          <w:p w:rsidR="008A759E" w:rsidRDefault="008A759E">
            <w:pPr>
              <w:spacing w:line="243" w:lineRule="auto"/>
              <w:jc w:val="center"/>
            </w:pPr>
          </w:p>
          <w:p w:rsidR="008A759E" w:rsidRDefault="008A759E">
            <w:pPr>
              <w:spacing w:line="243" w:lineRule="auto"/>
              <w:jc w:val="center"/>
            </w:pPr>
          </w:p>
          <w:p w:rsidR="008A759E" w:rsidRDefault="00E746F5" w:rsidP="00C168D8">
            <w:pPr>
              <w:spacing w:before="65" w:line="228" w:lineRule="auto"/>
              <w:ind w:firstLineChars="200" w:firstLine="414"/>
              <w:rPr>
                <w:rFonts w:ascii="宋体" w:eastAsia="宋体" w:hAnsi="宋体" w:cs="宋体"/>
                <w:sz w:val="20"/>
                <w:szCs w:val="20"/>
              </w:rPr>
            </w:pPr>
            <w:r>
              <w:rPr>
                <w:rFonts w:ascii="宋体" w:eastAsia="宋体" w:hAnsi="宋体" w:cs="宋体"/>
                <w:spacing w:val="7"/>
                <w:sz w:val="20"/>
                <w:szCs w:val="20"/>
              </w:rPr>
              <w:t>现场踏</w:t>
            </w:r>
            <w:r>
              <w:rPr>
                <w:rFonts w:ascii="宋体" w:eastAsia="宋体" w:hAnsi="宋体" w:cs="宋体"/>
                <w:spacing w:val="6"/>
                <w:sz w:val="20"/>
                <w:szCs w:val="20"/>
              </w:rPr>
              <w:t>勘</w:t>
            </w:r>
          </w:p>
        </w:tc>
        <w:tc>
          <w:tcPr>
            <w:tcW w:w="6425" w:type="dxa"/>
          </w:tcPr>
          <w:p w:rsidR="008A759E" w:rsidRDefault="00E746F5">
            <w:pPr>
              <w:spacing w:before="32" w:line="252" w:lineRule="auto"/>
              <w:ind w:left="115" w:right="109" w:hanging="2"/>
              <w:rPr>
                <w:rFonts w:ascii="宋体" w:eastAsia="宋体" w:hAnsi="宋体" w:cs="宋体"/>
                <w:sz w:val="20"/>
                <w:szCs w:val="20"/>
              </w:rPr>
            </w:pPr>
            <w:r>
              <w:rPr>
                <w:rFonts w:ascii="宋体" w:eastAsia="宋体" w:hAnsi="宋体" w:cs="宋体"/>
                <w:spacing w:val="22"/>
                <w:sz w:val="20"/>
                <w:szCs w:val="20"/>
              </w:rPr>
              <w:t>本</w:t>
            </w:r>
            <w:r>
              <w:rPr>
                <w:rFonts w:ascii="宋体" w:eastAsia="宋体" w:hAnsi="宋体" w:cs="宋体"/>
                <w:spacing w:val="13"/>
                <w:sz w:val="20"/>
                <w:szCs w:val="20"/>
              </w:rPr>
              <w:t>项</w:t>
            </w:r>
            <w:r>
              <w:rPr>
                <w:rFonts w:ascii="宋体" w:eastAsia="宋体" w:hAnsi="宋体" w:cs="宋体"/>
                <w:spacing w:val="11"/>
                <w:sz w:val="20"/>
                <w:szCs w:val="20"/>
              </w:rPr>
              <w:t>目如需踏勘现场的，投标人需要自行组织对现场及周围环境进</w:t>
            </w:r>
            <w:r>
              <w:rPr>
                <w:rFonts w:ascii="宋体" w:eastAsia="宋体" w:hAnsi="宋体" w:cs="宋体"/>
                <w:spacing w:val="14"/>
                <w:sz w:val="20"/>
                <w:szCs w:val="20"/>
              </w:rPr>
              <w:t>行踏</w:t>
            </w:r>
            <w:r>
              <w:rPr>
                <w:rFonts w:ascii="宋体" w:eastAsia="宋体" w:hAnsi="宋体" w:cs="宋体"/>
                <w:spacing w:val="13"/>
                <w:sz w:val="20"/>
                <w:szCs w:val="20"/>
              </w:rPr>
              <w:t>勘</w:t>
            </w:r>
            <w:r>
              <w:rPr>
                <w:rFonts w:ascii="宋体" w:eastAsia="宋体" w:hAnsi="宋体" w:cs="宋体"/>
                <w:spacing w:val="7"/>
                <w:sz w:val="20"/>
                <w:szCs w:val="20"/>
              </w:rPr>
              <w:t>，以便投标人获取须自己负责的有关编制投标文件和签署合</w:t>
            </w:r>
            <w:r>
              <w:rPr>
                <w:rFonts w:ascii="宋体" w:eastAsia="宋体" w:hAnsi="宋体" w:cs="宋体"/>
                <w:spacing w:val="14"/>
                <w:sz w:val="20"/>
                <w:szCs w:val="20"/>
              </w:rPr>
              <w:t>同</w:t>
            </w:r>
            <w:r>
              <w:rPr>
                <w:rFonts w:ascii="宋体" w:eastAsia="宋体" w:hAnsi="宋体" w:cs="宋体"/>
                <w:spacing w:val="9"/>
                <w:sz w:val="20"/>
                <w:szCs w:val="20"/>
              </w:rPr>
              <w:t>所需的所有资料。踏勘现场所发生的费用由投标人自己承担。</w:t>
            </w:r>
          </w:p>
          <w:p w:rsidR="008A759E" w:rsidRDefault="00E746F5">
            <w:pPr>
              <w:spacing w:before="3" w:line="250" w:lineRule="auto"/>
              <w:ind w:left="114" w:right="109" w:hanging="2"/>
              <w:rPr>
                <w:rFonts w:ascii="宋体" w:eastAsia="宋体" w:hAnsi="宋体" w:cs="宋体"/>
                <w:sz w:val="20"/>
                <w:szCs w:val="20"/>
              </w:rPr>
            </w:pPr>
            <w:r>
              <w:rPr>
                <w:rFonts w:ascii="宋体" w:eastAsia="宋体" w:hAnsi="宋体" w:cs="宋体"/>
                <w:spacing w:val="20"/>
                <w:sz w:val="20"/>
                <w:szCs w:val="20"/>
              </w:rPr>
              <w:t>采购</w:t>
            </w:r>
            <w:r>
              <w:rPr>
                <w:rFonts w:ascii="宋体" w:eastAsia="宋体" w:hAnsi="宋体" w:cs="宋体"/>
                <w:spacing w:val="14"/>
                <w:sz w:val="20"/>
                <w:szCs w:val="20"/>
              </w:rPr>
              <w:t>人</w:t>
            </w:r>
            <w:r>
              <w:rPr>
                <w:rFonts w:ascii="宋体" w:eastAsia="宋体" w:hAnsi="宋体" w:cs="宋体"/>
                <w:spacing w:val="10"/>
                <w:sz w:val="20"/>
                <w:szCs w:val="20"/>
              </w:rPr>
              <w:t>(或采购代理机构)向投标人提供的有关现场的资料数据，</w:t>
            </w:r>
            <w:r>
              <w:rPr>
                <w:rFonts w:ascii="宋体" w:eastAsia="宋体" w:hAnsi="宋体" w:cs="宋体"/>
                <w:spacing w:val="20"/>
                <w:sz w:val="20"/>
                <w:szCs w:val="20"/>
              </w:rPr>
              <w:t>是采</w:t>
            </w:r>
            <w:r>
              <w:rPr>
                <w:rFonts w:ascii="宋体" w:eastAsia="宋体" w:hAnsi="宋体" w:cs="宋体"/>
                <w:spacing w:val="11"/>
                <w:sz w:val="20"/>
                <w:szCs w:val="20"/>
              </w:rPr>
              <w:t>购</w:t>
            </w:r>
            <w:r>
              <w:rPr>
                <w:rFonts w:ascii="宋体" w:eastAsia="宋体" w:hAnsi="宋体" w:cs="宋体"/>
                <w:spacing w:val="10"/>
                <w:sz w:val="20"/>
                <w:szCs w:val="20"/>
              </w:rPr>
              <w:t>人(或采购代理机构)现有的能使投标人利用的资料。采购</w:t>
            </w:r>
            <w:r>
              <w:rPr>
                <w:rFonts w:ascii="宋体" w:eastAsia="宋体" w:hAnsi="宋体" w:cs="宋体"/>
                <w:spacing w:val="20"/>
                <w:sz w:val="20"/>
                <w:szCs w:val="20"/>
              </w:rPr>
              <w:t>人</w:t>
            </w:r>
            <w:r>
              <w:rPr>
                <w:rFonts w:ascii="宋体" w:eastAsia="宋体" w:hAnsi="宋体" w:cs="宋体"/>
                <w:spacing w:val="11"/>
                <w:sz w:val="20"/>
                <w:szCs w:val="20"/>
              </w:rPr>
              <w:t>(</w:t>
            </w:r>
            <w:r>
              <w:rPr>
                <w:rFonts w:ascii="宋体" w:eastAsia="宋体" w:hAnsi="宋体" w:cs="宋体"/>
                <w:spacing w:val="10"/>
                <w:sz w:val="20"/>
                <w:szCs w:val="20"/>
              </w:rPr>
              <w:t>或采购代理机构) 对投标人由此而做出的推论、理解和结论概</w:t>
            </w:r>
            <w:r>
              <w:rPr>
                <w:rFonts w:ascii="宋体" w:eastAsia="宋体" w:hAnsi="宋体" w:cs="宋体"/>
                <w:spacing w:val="7"/>
                <w:sz w:val="20"/>
                <w:szCs w:val="20"/>
              </w:rPr>
              <w:t>不</w:t>
            </w:r>
            <w:r>
              <w:rPr>
                <w:rFonts w:ascii="宋体" w:eastAsia="宋体" w:hAnsi="宋体" w:cs="宋体"/>
                <w:spacing w:val="4"/>
                <w:sz w:val="20"/>
                <w:szCs w:val="20"/>
              </w:rPr>
              <w:t>负责。</w:t>
            </w:r>
          </w:p>
          <w:p w:rsidR="008A759E" w:rsidRDefault="00E746F5">
            <w:pPr>
              <w:spacing w:before="1" w:line="246" w:lineRule="auto"/>
              <w:ind w:left="113" w:right="109" w:firstLine="1"/>
              <w:rPr>
                <w:rFonts w:ascii="宋体" w:eastAsia="宋体" w:hAnsi="宋体" w:cs="宋体"/>
                <w:sz w:val="20"/>
                <w:szCs w:val="20"/>
              </w:rPr>
            </w:pPr>
            <w:r>
              <w:rPr>
                <w:rFonts w:ascii="宋体" w:eastAsia="宋体" w:hAnsi="宋体" w:cs="宋体"/>
                <w:spacing w:val="20"/>
                <w:sz w:val="20"/>
                <w:szCs w:val="20"/>
              </w:rPr>
              <w:t>投标</w:t>
            </w:r>
            <w:r>
              <w:rPr>
                <w:rFonts w:ascii="宋体" w:eastAsia="宋体" w:hAnsi="宋体" w:cs="宋体"/>
                <w:spacing w:val="11"/>
                <w:sz w:val="20"/>
                <w:szCs w:val="20"/>
              </w:rPr>
              <w:t>人</w:t>
            </w:r>
            <w:r>
              <w:rPr>
                <w:rFonts w:ascii="宋体" w:eastAsia="宋体" w:hAnsi="宋体" w:cs="宋体"/>
                <w:spacing w:val="10"/>
                <w:sz w:val="20"/>
                <w:szCs w:val="20"/>
              </w:rPr>
              <w:t>及其人员经过采购人(或采购代理机构)的允许</w:t>
            </w:r>
            <w:r>
              <w:rPr>
                <w:rFonts w:ascii="宋体" w:eastAsia="宋体" w:hAnsi="宋体" w:cs="宋体" w:hint="eastAsia"/>
                <w:spacing w:val="10"/>
                <w:sz w:val="20"/>
                <w:szCs w:val="20"/>
              </w:rPr>
              <w:t>，</w:t>
            </w:r>
            <w:r>
              <w:rPr>
                <w:rFonts w:ascii="宋体" w:eastAsia="宋体" w:hAnsi="宋体" w:cs="宋体"/>
                <w:spacing w:val="10"/>
                <w:sz w:val="20"/>
                <w:szCs w:val="20"/>
              </w:rPr>
              <w:t>可为踏勘</w:t>
            </w:r>
            <w:r>
              <w:rPr>
                <w:rFonts w:ascii="宋体" w:eastAsia="宋体" w:hAnsi="宋体" w:cs="宋体"/>
                <w:spacing w:val="22"/>
                <w:sz w:val="20"/>
                <w:szCs w:val="20"/>
              </w:rPr>
              <w:t>目</w:t>
            </w:r>
            <w:r>
              <w:rPr>
                <w:rFonts w:ascii="宋体" w:eastAsia="宋体" w:hAnsi="宋体" w:cs="宋体"/>
                <w:spacing w:val="13"/>
                <w:sz w:val="20"/>
                <w:szCs w:val="20"/>
              </w:rPr>
              <w:t>的</w:t>
            </w:r>
            <w:r>
              <w:rPr>
                <w:rFonts w:ascii="宋体" w:eastAsia="宋体" w:hAnsi="宋体" w:cs="宋体"/>
                <w:spacing w:val="11"/>
                <w:sz w:val="20"/>
                <w:szCs w:val="20"/>
              </w:rPr>
              <w:t>进入现场，但投标人及其人员不得因此使采购人及其人员承担</w:t>
            </w:r>
            <w:r>
              <w:rPr>
                <w:rFonts w:ascii="宋体" w:eastAsia="宋体" w:hAnsi="宋体" w:cs="宋体"/>
                <w:spacing w:val="22"/>
                <w:sz w:val="20"/>
                <w:szCs w:val="20"/>
              </w:rPr>
              <w:t>有</w:t>
            </w:r>
            <w:r>
              <w:rPr>
                <w:rFonts w:ascii="宋体" w:eastAsia="宋体" w:hAnsi="宋体" w:cs="宋体"/>
                <w:spacing w:val="13"/>
                <w:sz w:val="20"/>
                <w:szCs w:val="20"/>
              </w:rPr>
              <w:t>关</w:t>
            </w:r>
            <w:r>
              <w:rPr>
                <w:rFonts w:ascii="宋体" w:eastAsia="宋体" w:hAnsi="宋体" w:cs="宋体"/>
                <w:spacing w:val="11"/>
                <w:sz w:val="20"/>
                <w:szCs w:val="20"/>
              </w:rPr>
              <w:t>的责任和蒙受损失。投标人应对由此次踏勘现场而造成的包括</w:t>
            </w:r>
            <w:r>
              <w:rPr>
                <w:rFonts w:ascii="宋体" w:eastAsia="宋体" w:hAnsi="宋体" w:cs="宋体"/>
                <w:spacing w:val="22"/>
                <w:sz w:val="20"/>
                <w:szCs w:val="20"/>
              </w:rPr>
              <w:t>人</w:t>
            </w:r>
            <w:r>
              <w:rPr>
                <w:rFonts w:ascii="宋体" w:eastAsia="宋体" w:hAnsi="宋体" w:cs="宋体"/>
                <w:spacing w:val="13"/>
                <w:sz w:val="20"/>
                <w:szCs w:val="20"/>
              </w:rPr>
              <w:t>身</w:t>
            </w:r>
            <w:r>
              <w:rPr>
                <w:rFonts w:ascii="宋体" w:eastAsia="宋体" w:hAnsi="宋体" w:cs="宋体"/>
                <w:spacing w:val="11"/>
                <w:sz w:val="20"/>
                <w:szCs w:val="20"/>
              </w:rPr>
              <w:t>伤害、财产损失、损害以及任何其它损失、损害和引起的费用</w:t>
            </w:r>
            <w:r>
              <w:rPr>
                <w:rFonts w:ascii="宋体" w:eastAsia="宋体" w:hAnsi="宋体" w:cs="宋体"/>
                <w:spacing w:val="10"/>
                <w:sz w:val="20"/>
                <w:szCs w:val="20"/>
              </w:rPr>
              <w:t>和</w:t>
            </w:r>
            <w:r>
              <w:rPr>
                <w:rFonts w:ascii="宋体" w:eastAsia="宋体" w:hAnsi="宋体" w:cs="宋体"/>
                <w:spacing w:val="7"/>
                <w:sz w:val="20"/>
                <w:szCs w:val="20"/>
              </w:rPr>
              <w:t>开支承担责任。</w:t>
            </w:r>
          </w:p>
        </w:tc>
      </w:tr>
      <w:tr w:rsidR="008A759E">
        <w:trPr>
          <w:trHeight w:val="728"/>
        </w:trPr>
        <w:tc>
          <w:tcPr>
            <w:tcW w:w="679" w:type="dxa"/>
          </w:tcPr>
          <w:p w:rsidR="008A759E" w:rsidRDefault="00E746F5">
            <w:pPr>
              <w:spacing w:before="293" w:line="190" w:lineRule="auto"/>
              <w:ind w:left="223"/>
              <w:rPr>
                <w:rFonts w:ascii="宋体" w:eastAsia="宋体" w:hAnsi="宋体" w:cs="宋体"/>
                <w:sz w:val="20"/>
                <w:szCs w:val="20"/>
              </w:rPr>
            </w:pPr>
            <w:r>
              <w:rPr>
                <w:rFonts w:ascii="宋体" w:eastAsia="宋体" w:hAnsi="宋体" w:cs="宋体"/>
                <w:sz w:val="20"/>
                <w:szCs w:val="20"/>
              </w:rPr>
              <w:t>9</w:t>
            </w:r>
          </w:p>
        </w:tc>
        <w:tc>
          <w:tcPr>
            <w:tcW w:w="2268" w:type="dxa"/>
            <w:vAlign w:val="center"/>
          </w:tcPr>
          <w:p w:rsidR="008A759E" w:rsidRDefault="00E746F5">
            <w:pPr>
              <w:spacing w:before="123" w:line="266" w:lineRule="auto"/>
              <w:ind w:left="141" w:right="-44" w:hanging="741"/>
              <w:jc w:val="center"/>
              <w:rPr>
                <w:rFonts w:ascii="宋体" w:eastAsia="宋体" w:hAnsi="宋体" w:cs="宋体"/>
                <w:sz w:val="20"/>
                <w:szCs w:val="20"/>
              </w:rPr>
            </w:pPr>
            <w:r>
              <w:rPr>
                <w:rFonts w:ascii="宋体" w:eastAsia="宋体" w:hAnsi="宋体" w:cs="宋体" w:hint="eastAsia"/>
                <w:spacing w:val="8"/>
                <w:sz w:val="20"/>
                <w:szCs w:val="20"/>
              </w:rPr>
              <w:t xml:space="preserve">    </w:t>
            </w:r>
            <w:r>
              <w:rPr>
                <w:rFonts w:ascii="宋体" w:eastAsia="宋体" w:hAnsi="宋体" w:cs="宋体"/>
                <w:spacing w:val="8"/>
                <w:sz w:val="20"/>
                <w:szCs w:val="20"/>
              </w:rPr>
              <w:t>截止时间和开标</w:t>
            </w:r>
            <w:r>
              <w:rPr>
                <w:rFonts w:ascii="宋体" w:eastAsia="宋体" w:hAnsi="宋体" w:cs="宋体"/>
                <w:spacing w:val="-1"/>
                <w:sz w:val="20"/>
                <w:szCs w:val="20"/>
              </w:rPr>
              <w:t>时</w:t>
            </w:r>
            <w:r>
              <w:rPr>
                <w:rFonts w:ascii="宋体" w:eastAsia="宋体" w:hAnsi="宋体" w:cs="宋体"/>
                <w:sz w:val="20"/>
                <w:szCs w:val="20"/>
              </w:rPr>
              <w:t>间</w:t>
            </w:r>
          </w:p>
        </w:tc>
        <w:tc>
          <w:tcPr>
            <w:tcW w:w="6425" w:type="dxa"/>
            <w:vAlign w:val="center"/>
          </w:tcPr>
          <w:p w:rsidR="008A759E" w:rsidRDefault="00E746F5">
            <w:pPr>
              <w:spacing w:before="1" w:line="246" w:lineRule="auto"/>
              <w:ind w:left="113" w:right="109" w:firstLine="1"/>
              <w:jc w:val="both"/>
              <w:rPr>
                <w:rFonts w:ascii="宋体" w:eastAsia="宋体" w:hAnsi="宋体" w:cs="宋体"/>
                <w:spacing w:val="11"/>
                <w:sz w:val="20"/>
                <w:szCs w:val="20"/>
              </w:rPr>
            </w:pPr>
            <w:r>
              <w:rPr>
                <w:rFonts w:ascii="宋体" w:eastAsia="宋体" w:hAnsi="宋体" w:cs="宋体"/>
                <w:spacing w:val="11"/>
                <w:sz w:val="20"/>
                <w:szCs w:val="20"/>
              </w:rPr>
              <w:t>202</w:t>
            </w:r>
            <w:r>
              <w:rPr>
                <w:rFonts w:ascii="宋体" w:eastAsia="宋体" w:hAnsi="宋体" w:cs="宋体" w:hint="eastAsia"/>
                <w:spacing w:val="11"/>
                <w:sz w:val="20"/>
                <w:szCs w:val="20"/>
              </w:rPr>
              <w:t>4</w:t>
            </w:r>
            <w:r>
              <w:rPr>
                <w:rFonts w:ascii="宋体" w:eastAsia="宋体" w:hAnsi="宋体" w:cs="宋体"/>
                <w:spacing w:val="11"/>
                <w:sz w:val="20"/>
                <w:szCs w:val="20"/>
              </w:rPr>
              <w:t>年</w:t>
            </w:r>
            <w:r w:rsidR="00F33D5F">
              <w:rPr>
                <w:rFonts w:ascii="宋体" w:eastAsia="宋体" w:hAnsi="宋体" w:cs="宋体" w:hint="eastAsia"/>
                <w:spacing w:val="11"/>
                <w:sz w:val="20"/>
                <w:szCs w:val="20"/>
              </w:rPr>
              <w:t>10</w:t>
            </w:r>
            <w:r>
              <w:rPr>
                <w:rFonts w:ascii="宋体" w:eastAsia="宋体" w:hAnsi="宋体" w:cs="宋体"/>
                <w:spacing w:val="11"/>
                <w:sz w:val="20"/>
                <w:szCs w:val="20"/>
              </w:rPr>
              <w:t>月</w:t>
            </w:r>
            <w:r w:rsidR="00F33D5F">
              <w:rPr>
                <w:rFonts w:ascii="宋体" w:eastAsia="宋体" w:hAnsi="宋体" w:cs="宋体" w:hint="eastAsia"/>
                <w:spacing w:val="11"/>
                <w:sz w:val="20"/>
                <w:szCs w:val="20"/>
              </w:rPr>
              <w:t>22</w:t>
            </w:r>
            <w:r>
              <w:rPr>
                <w:rFonts w:ascii="宋体" w:eastAsia="宋体" w:hAnsi="宋体" w:cs="宋体"/>
                <w:spacing w:val="11"/>
                <w:sz w:val="20"/>
                <w:szCs w:val="20"/>
              </w:rPr>
              <w:t>日</w:t>
            </w:r>
            <w:r>
              <w:rPr>
                <w:rFonts w:ascii="宋体" w:eastAsia="宋体" w:hAnsi="宋体" w:cs="宋体" w:hint="eastAsia"/>
                <w:spacing w:val="11"/>
                <w:sz w:val="20"/>
                <w:szCs w:val="20"/>
              </w:rPr>
              <w:t>9</w:t>
            </w:r>
            <w:r>
              <w:rPr>
                <w:rFonts w:ascii="宋体" w:eastAsia="宋体" w:hAnsi="宋体" w:cs="宋体"/>
                <w:spacing w:val="11"/>
                <w:sz w:val="20"/>
                <w:szCs w:val="20"/>
              </w:rPr>
              <w:t>点</w:t>
            </w:r>
            <w:r>
              <w:rPr>
                <w:rFonts w:ascii="宋体" w:eastAsia="宋体" w:hAnsi="宋体" w:cs="宋体" w:hint="eastAsia"/>
                <w:spacing w:val="11"/>
                <w:sz w:val="20"/>
                <w:szCs w:val="20"/>
              </w:rPr>
              <w:t>0</w:t>
            </w:r>
            <w:r>
              <w:rPr>
                <w:rFonts w:ascii="宋体" w:eastAsia="宋体" w:hAnsi="宋体" w:cs="宋体"/>
                <w:spacing w:val="11"/>
                <w:sz w:val="20"/>
                <w:szCs w:val="20"/>
              </w:rPr>
              <w:t>0分</w:t>
            </w:r>
          </w:p>
          <w:p w:rsidR="008A759E" w:rsidRDefault="00E746F5">
            <w:pPr>
              <w:spacing w:before="1" w:line="246" w:lineRule="auto"/>
              <w:ind w:left="113" w:right="109" w:firstLine="1"/>
              <w:jc w:val="both"/>
              <w:rPr>
                <w:rFonts w:ascii="宋体" w:eastAsia="宋体" w:hAnsi="宋体" w:cs="宋体"/>
                <w:sz w:val="20"/>
                <w:szCs w:val="20"/>
              </w:rPr>
            </w:pPr>
            <w:r>
              <w:rPr>
                <w:rFonts w:ascii="宋体" w:eastAsia="宋体" w:hAnsi="宋体" w:cs="宋体"/>
                <w:spacing w:val="11"/>
                <w:sz w:val="20"/>
                <w:szCs w:val="20"/>
              </w:rPr>
              <w:t>本项目有关投标、开标时间以北京时间为准。</w:t>
            </w:r>
          </w:p>
        </w:tc>
      </w:tr>
      <w:tr w:rsidR="008A759E">
        <w:trPr>
          <w:trHeight w:val="591"/>
        </w:trPr>
        <w:tc>
          <w:tcPr>
            <w:tcW w:w="679" w:type="dxa"/>
          </w:tcPr>
          <w:p w:rsidR="008A759E" w:rsidRDefault="00E746F5">
            <w:pPr>
              <w:spacing w:before="221"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0</w:t>
            </w:r>
          </w:p>
        </w:tc>
        <w:tc>
          <w:tcPr>
            <w:tcW w:w="2268" w:type="dxa"/>
            <w:vAlign w:val="center"/>
          </w:tcPr>
          <w:p w:rsidR="008A759E" w:rsidRDefault="00E746F5">
            <w:pPr>
              <w:spacing w:before="55" w:line="239" w:lineRule="auto"/>
              <w:ind w:leftChars="100" w:left="210" w:right="240"/>
              <w:jc w:val="center"/>
              <w:rPr>
                <w:rFonts w:ascii="宋体" w:eastAsia="宋体" w:hAnsi="宋体" w:cs="宋体"/>
                <w:sz w:val="20"/>
                <w:szCs w:val="20"/>
              </w:rPr>
            </w:pPr>
            <w:r>
              <w:rPr>
                <w:rFonts w:ascii="宋体" w:eastAsia="宋体" w:hAnsi="宋体" w:cs="宋体" w:hint="eastAsia"/>
                <w:spacing w:val="12"/>
                <w:sz w:val="20"/>
                <w:szCs w:val="20"/>
              </w:rPr>
              <w:t>递</w:t>
            </w:r>
            <w:r>
              <w:rPr>
                <w:rFonts w:ascii="宋体" w:eastAsia="宋体" w:hAnsi="宋体" w:cs="宋体"/>
                <w:spacing w:val="8"/>
                <w:sz w:val="20"/>
                <w:szCs w:val="20"/>
              </w:rPr>
              <w:t>交投标文件和开</w:t>
            </w:r>
            <w:r>
              <w:rPr>
                <w:rFonts w:ascii="宋体" w:eastAsia="宋体" w:hAnsi="宋体" w:cs="宋体"/>
                <w:spacing w:val="7"/>
                <w:sz w:val="20"/>
                <w:szCs w:val="20"/>
              </w:rPr>
              <w:t>标地</w:t>
            </w:r>
            <w:r>
              <w:rPr>
                <w:rFonts w:ascii="宋体" w:eastAsia="宋体" w:hAnsi="宋体" w:cs="宋体"/>
                <w:spacing w:val="6"/>
                <w:sz w:val="20"/>
                <w:szCs w:val="20"/>
              </w:rPr>
              <w:t>点</w:t>
            </w:r>
          </w:p>
        </w:tc>
        <w:tc>
          <w:tcPr>
            <w:tcW w:w="6425" w:type="dxa"/>
          </w:tcPr>
          <w:p w:rsidR="008A759E" w:rsidRDefault="00E746F5">
            <w:pPr>
              <w:spacing w:before="189" w:line="222" w:lineRule="auto"/>
              <w:ind w:left="112"/>
              <w:rPr>
                <w:rFonts w:ascii="宋体" w:eastAsia="宋体" w:hAnsi="宋体" w:cs="宋体"/>
                <w:sz w:val="20"/>
                <w:szCs w:val="20"/>
              </w:rPr>
            </w:pPr>
            <w:r>
              <w:rPr>
                <w:rFonts w:ascii="宋体" w:eastAsia="宋体" w:hAnsi="宋体" w:cs="宋体"/>
                <w:spacing w:val="20"/>
                <w:sz w:val="20"/>
                <w:szCs w:val="20"/>
              </w:rPr>
              <w:t>政</w:t>
            </w:r>
            <w:r>
              <w:rPr>
                <w:rFonts w:ascii="宋体" w:eastAsia="宋体" w:hAnsi="宋体" w:cs="宋体"/>
                <w:spacing w:val="11"/>
                <w:sz w:val="20"/>
                <w:szCs w:val="20"/>
              </w:rPr>
              <w:t>府</w:t>
            </w:r>
            <w:r>
              <w:rPr>
                <w:rFonts w:ascii="宋体" w:eastAsia="宋体" w:hAnsi="宋体" w:cs="宋体"/>
                <w:spacing w:val="10"/>
                <w:sz w:val="20"/>
                <w:szCs w:val="20"/>
              </w:rPr>
              <w:t>采购云平台 (</w:t>
            </w:r>
            <w:r>
              <w:rPr>
                <w:rFonts w:ascii="宋体" w:eastAsia="宋体" w:hAnsi="宋体" w:cs="宋体"/>
                <w:sz w:val="20"/>
                <w:szCs w:val="20"/>
              </w:rPr>
              <w:t>http</w:t>
            </w:r>
            <w:r>
              <w:rPr>
                <w:rFonts w:ascii="宋体" w:eastAsia="宋体" w:hAnsi="宋体" w:cs="宋体"/>
                <w:spacing w:val="10"/>
                <w:sz w:val="20"/>
                <w:szCs w:val="20"/>
              </w:rPr>
              <w:t>://</w:t>
            </w:r>
            <w:r>
              <w:rPr>
                <w:rFonts w:ascii="宋体" w:eastAsia="宋体" w:hAnsi="宋体" w:cs="宋体"/>
                <w:sz w:val="20"/>
                <w:szCs w:val="20"/>
              </w:rPr>
              <w:t>zfcg</w:t>
            </w:r>
            <w:r>
              <w:rPr>
                <w:rFonts w:ascii="宋体" w:eastAsia="宋体" w:hAnsi="宋体" w:cs="宋体"/>
                <w:spacing w:val="10"/>
                <w:sz w:val="20"/>
                <w:szCs w:val="20"/>
              </w:rPr>
              <w:t>.</w:t>
            </w:r>
            <w:r>
              <w:rPr>
                <w:rFonts w:ascii="宋体" w:eastAsia="宋体" w:hAnsi="宋体" w:cs="宋体"/>
                <w:sz w:val="20"/>
                <w:szCs w:val="20"/>
              </w:rPr>
              <w:t>czt</w:t>
            </w:r>
            <w:r>
              <w:rPr>
                <w:rFonts w:ascii="宋体" w:eastAsia="宋体" w:hAnsi="宋体" w:cs="宋体"/>
                <w:spacing w:val="10"/>
                <w:sz w:val="20"/>
                <w:szCs w:val="20"/>
              </w:rPr>
              <w:t>.</w:t>
            </w:r>
            <w:r>
              <w:rPr>
                <w:rFonts w:ascii="宋体" w:eastAsia="宋体" w:hAnsi="宋体" w:cs="宋体"/>
                <w:sz w:val="20"/>
                <w:szCs w:val="20"/>
              </w:rPr>
              <w:t>zj</w:t>
            </w:r>
            <w:r>
              <w:rPr>
                <w:rFonts w:ascii="宋体" w:eastAsia="宋体" w:hAnsi="宋体" w:cs="宋体"/>
                <w:spacing w:val="10"/>
                <w:sz w:val="20"/>
                <w:szCs w:val="20"/>
              </w:rPr>
              <w:t>.</w:t>
            </w:r>
            <w:r>
              <w:rPr>
                <w:rFonts w:ascii="宋体" w:eastAsia="宋体" w:hAnsi="宋体" w:cs="宋体"/>
                <w:sz w:val="20"/>
                <w:szCs w:val="20"/>
              </w:rPr>
              <w:t>gov</w:t>
            </w:r>
            <w:r>
              <w:rPr>
                <w:rFonts w:ascii="宋体" w:eastAsia="宋体" w:hAnsi="宋体" w:cs="宋体"/>
                <w:spacing w:val="10"/>
                <w:sz w:val="20"/>
                <w:szCs w:val="20"/>
              </w:rPr>
              <w:t>.</w:t>
            </w:r>
            <w:r>
              <w:rPr>
                <w:rFonts w:ascii="宋体" w:eastAsia="宋体" w:hAnsi="宋体" w:cs="宋体"/>
                <w:sz w:val="20"/>
                <w:szCs w:val="20"/>
              </w:rPr>
              <w:t>cn</w:t>
            </w:r>
            <w:r>
              <w:rPr>
                <w:rFonts w:ascii="宋体" w:eastAsia="宋体" w:hAnsi="宋体" w:cs="宋体"/>
                <w:spacing w:val="10"/>
                <w:sz w:val="20"/>
                <w:szCs w:val="20"/>
              </w:rPr>
              <w:t xml:space="preserve">) </w:t>
            </w:r>
          </w:p>
        </w:tc>
      </w:tr>
      <w:tr w:rsidR="008A759E">
        <w:trPr>
          <w:trHeight w:val="526"/>
        </w:trPr>
        <w:tc>
          <w:tcPr>
            <w:tcW w:w="679" w:type="dxa"/>
          </w:tcPr>
          <w:p w:rsidR="008A759E" w:rsidRDefault="00E746F5">
            <w:pPr>
              <w:spacing w:before="296" w:line="193"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1</w:t>
            </w:r>
          </w:p>
        </w:tc>
        <w:tc>
          <w:tcPr>
            <w:tcW w:w="2268" w:type="dxa"/>
            <w:vAlign w:val="center"/>
          </w:tcPr>
          <w:p w:rsidR="008A759E" w:rsidRDefault="00E746F5">
            <w:pPr>
              <w:spacing w:before="129" w:line="265" w:lineRule="auto"/>
              <w:ind w:left="141" w:right="132" w:hanging="1"/>
              <w:jc w:val="center"/>
              <w:rPr>
                <w:rFonts w:ascii="宋体" w:eastAsia="宋体" w:hAnsi="宋体" w:cs="宋体"/>
                <w:sz w:val="20"/>
                <w:szCs w:val="20"/>
              </w:rPr>
            </w:pPr>
            <w:r>
              <w:rPr>
                <w:rFonts w:ascii="宋体" w:eastAsia="宋体" w:hAnsi="宋体" w:cs="宋体"/>
                <w:spacing w:val="14"/>
                <w:sz w:val="20"/>
                <w:szCs w:val="20"/>
              </w:rPr>
              <w:t>投</w:t>
            </w:r>
            <w:r>
              <w:rPr>
                <w:rFonts w:ascii="宋体" w:eastAsia="宋体" w:hAnsi="宋体" w:cs="宋体"/>
                <w:spacing w:val="8"/>
                <w:sz w:val="20"/>
                <w:szCs w:val="20"/>
              </w:rPr>
              <w:t>标保证金额及交纳</w:t>
            </w:r>
            <w:r>
              <w:rPr>
                <w:rFonts w:ascii="宋体" w:eastAsia="宋体" w:hAnsi="宋体" w:cs="宋体"/>
                <w:spacing w:val="9"/>
                <w:sz w:val="20"/>
                <w:szCs w:val="20"/>
              </w:rPr>
              <w:t>截</w:t>
            </w:r>
            <w:r>
              <w:rPr>
                <w:rFonts w:ascii="宋体" w:eastAsia="宋体" w:hAnsi="宋体" w:cs="宋体"/>
                <w:spacing w:val="7"/>
                <w:sz w:val="20"/>
                <w:szCs w:val="20"/>
              </w:rPr>
              <w:t>止时间</w:t>
            </w:r>
          </w:p>
        </w:tc>
        <w:tc>
          <w:tcPr>
            <w:tcW w:w="6425" w:type="dxa"/>
          </w:tcPr>
          <w:p w:rsidR="008A759E" w:rsidRDefault="00E746F5">
            <w:pPr>
              <w:spacing w:before="265" w:line="228" w:lineRule="auto"/>
              <w:ind w:left="114"/>
              <w:rPr>
                <w:rFonts w:ascii="宋体" w:eastAsia="宋体" w:hAnsi="宋体" w:cs="宋体"/>
                <w:sz w:val="20"/>
                <w:szCs w:val="20"/>
              </w:rPr>
            </w:pPr>
            <w:r>
              <w:rPr>
                <w:rFonts w:ascii="宋体" w:eastAsia="宋体" w:hAnsi="宋体" w:cs="宋体" w:hint="eastAsia"/>
                <w:sz w:val="20"/>
                <w:szCs w:val="20"/>
              </w:rPr>
              <w:t>本项目不作要求</w:t>
            </w:r>
          </w:p>
        </w:tc>
      </w:tr>
      <w:tr w:rsidR="008A759E">
        <w:trPr>
          <w:trHeight w:val="1910"/>
        </w:trPr>
        <w:tc>
          <w:tcPr>
            <w:tcW w:w="679" w:type="dxa"/>
          </w:tcPr>
          <w:p w:rsidR="008A759E" w:rsidRDefault="008A759E">
            <w:pPr>
              <w:spacing w:line="270" w:lineRule="auto"/>
            </w:pPr>
          </w:p>
          <w:p w:rsidR="008A759E" w:rsidRDefault="008A759E">
            <w:pPr>
              <w:spacing w:line="271" w:lineRule="auto"/>
              <w:rPr>
                <w:rFonts w:eastAsiaTheme="minorEastAsia"/>
              </w:rPr>
            </w:pPr>
          </w:p>
          <w:p w:rsidR="008A759E" w:rsidRDefault="00E746F5">
            <w:pPr>
              <w:spacing w:before="65" w:line="193"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2</w:t>
            </w:r>
          </w:p>
        </w:tc>
        <w:tc>
          <w:tcPr>
            <w:tcW w:w="2268" w:type="dxa"/>
            <w:vAlign w:val="center"/>
          </w:tcPr>
          <w:p w:rsidR="008A759E" w:rsidRDefault="00E746F5">
            <w:pPr>
              <w:spacing w:before="65" w:line="265" w:lineRule="auto"/>
              <w:ind w:right="132"/>
              <w:rPr>
                <w:rFonts w:ascii="宋体" w:eastAsia="宋体" w:hAnsi="宋体" w:cs="宋体"/>
                <w:sz w:val="20"/>
                <w:szCs w:val="20"/>
              </w:rPr>
            </w:pPr>
            <w:r>
              <w:rPr>
                <w:rFonts w:ascii="宋体" w:eastAsia="宋体" w:hAnsi="宋体" w:cs="宋体"/>
                <w:spacing w:val="10"/>
                <w:sz w:val="20"/>
                <w:szCs w:val="20"/>
              </w:rPr>
              <w:t>电</w:t>
            </w:r>
            <w:r>
              <w:rPr>
                <w:rFonts w:ascii="宋体" w:eastAsia="宋体" w:hAnsi="宋体" w:cs="宋体"/>
                <w:spacing w:val="5"/>
                <w:sz w:val="20"/>
                <w:szCs w:val="20"/>
              </w:rPr>
              <w:t>子投标文件的制</w:t>
            </w:r>
            <w:r>
              <w:rPr>
                <w:rFonts w:ascii="宋体" w:eastAsia="宋体" w:hAnsi="宋体" w:cs="宋体"/>
                <w:spacing w:val="9"/>
                <w:sz w:val="20"/>
                <w:szCs w:val="20"/>
              </w:rPr>
              <w:t>作、加密、传输递</w:t>
            </w:r>
            <w:r>
              <w:rPr>
                <w:rFonts w:ascii="宋体" w:eastAsia="宋体" w:hAnsi="宋体" w:cs="宋体"/>
                <w:spacing w:val="7"/>
                <w:sz w:val="20"/>
                <w:szCs w:val="20"/>
              </w:rPr>
              <w:t>交</w:t>
            </w:r>
          </w:p>
        </w:tc>
        <w:tc>
          <w:tcPr>
            <w:tcW w:w="6425" w:type="dxa"/>
            <w:vAlign w:val="center"/>
          </w:tcPr>
          <w:p w:rsidR="008A759E" w:rsidRDefault="00E746F5">
            <w:pPr>
              <w:spacing w:before="36" w:line="247" w:lineRule="auto"/>
              <w:ind w:left="113" w:right="54" w:firstLine="1"/>
              <w:jc w:val="both"/>
              <w:rPr>
                <w:rFonts w:ascii="宋体" w:eastAsia="宋体" w:hAnsi="宋体" w:cs="宋体"/>
                <w:sz w:val="20"/>
                <w:szCs w:val="20"/>
              </w:rPr>
            </w:pPr>
            <w:r>
              <w:rPr>
                <w:rFonts w:ascii="宋体" w:eastAsia="宋体" w:hAnsi="宋体" w:cs="宋体"/>
                <w:spacing w:val="14"/>
                <w:sz w:val="20"/>
                <w:szCs w:val="20"/>
              </w:rPr>
              <w:t>按</w:t>
            </w:r>
            <w:r>
              <w:rPr>
                <w:rFonts w:ascii="宋体" w:eastAsia="宋体" w:hAnsi="宋体" w:cs="宋体"/>
                <w:spacing w:val="9"/>
                <w:sz w:val="20"/>
                <w:szCs w:val="20"/>
              </w:rPr>
              <w:t>政采云平台供应商项目采购</w:t>
            </w:r>
            <w:r>
              <w:rPr>
                <w:rFonts w:ascii="Times New Roman" w:eastAsia="Times New Roman" w:hAnsi="Times New Roman" w:cs="Times New Roman"/>
                <w:spacing w:val="9"/>
                <w:sz w:val="20"/>
                <w:szCs w:val="20"/>
              </w:rPr>
              <w:t>-</w:t>
            </w:r>
            <w:r>
              <w:rPr>
                <w:rFonts w:ascii="宋体" w:eastAsia="宋体" w:hAnsi="宋体" w:cs="宋体"/>
                <w:spacing w:val="9"/>
                <w:sz w:val="20"/>
                <w:szCs w:val="20"/>
              </w:rPr>
              <w:t>电子招投标操</w:t>
            </w:r>
            <w:r>
              <w:rPr>
                <w:rFonts w:ascii="宋体" w:eastAsia="宋体" w:hAnsi="宋体" w:cs="宋体"/>
                <w:spacing w:val="14"/>
                <w:sz w:val="20"/>
                <w:szCs w:val="20"/>
              </w:rPr>
              <w:t>作</w:t>
            </w:r>
            <w:r>
              <w:rPr>
                <w:rFonts w:ascii="宋体" w:eastAsia="宋体" w:hAnsi="宋体" w:cs="宋体"/>
                <w:spacing w:val="9"/>
                <w:sz w:val="20"/>
                <w:szCs w:val="20"/>
              </w:rPr>
              <w:t>指</w:t>
            </w:r>
            <w:r>
              <w:rPr>
                <w:rFonts w:ascii="宋体" w:eastAsia="宋体" w:hAnsi="宋体" w:cs="宋体"/>
                <w:spacing w:val="7"/>
                <w:sz w:val="20"/>
                <w:szCs w:val="20"/>
              </w:rPr>
              <w:t>南及本招标文件要求制作、加密，电子投标文件中所须加盖</w:t>
            </w:r>
            <w:r>
              <w:rPr>
                <w:rFonts w:ascii="宋体" w:eastAsia="宋体" w:hAnsi="宋体" w:cs="宋体"/>
                <w:spacing w:val="16"/>
                <w:sz w:val="20"/>
                <w:szCs w:val="20"/>
              </w:rPr>
              <w:t>公</w:t>
            </w:r>
            <w:r>
              <w:rPr>
                <w:rFonts w:ascii="宋体" w:eastAsia="宋体" w:hAnsi="宋体" w:cs="宋体"/>
                <w:spacing w:val="15"/>
                <w:sz w:val="20"/>
                <w:szCs w:val="20"/>
              </w:rPr>
              <w:t>章</w:t>
            </w:r>
            <w:r>
              <w:rPr>
                <w:rFonts w:ascii="宋体" w:eastAsia="宋体" w:hAnsi="宋体" w:cs="宋体"/>
                <w:spacing w:val="8"/>
                <w:sz w:val="20"/>
                <w:szCs w:val="20"/>
              </w:rPr>
              <w:t>部分均采用</w:t>
            </w:r>
            <w:r>
              <w:rPr>
                <w:rFonts w:ascii="Times New Roman" w:eastAsia="Times New Roman" w:hAnsi="Times New Roman" w:cs="Times New Roman"/>
                <w:sz w:val="20"/>
                <w:szCs w:val="20"/>
              </w:rPr>
              <w:t>CA</w:t>
            </w:r>
            <w:r>
              <w:rPr>
                <w:rFonts w:ascii="Times New Roman" w:eastAsia="Times New Roman" w:hAnsi="Times New Roman" w:cs="Times New Roman"/>
                <w:spacing w:val="8"/>
                <w:sz w:val="20"/>
                <w:szCs w:val="20"/>
              </w:rPr>
              <w:t xml:space="preserve"> </w:t>
            </w:r>
            <w:r>
              <w:rPr>
                <w:rFonts w:ascii="宋体" w:eastAsia="宋体" w:hAnsi="宋体" w:cs="宋体"/>
                <w:spacing w:val="8"/>
                <w:sz w:val="20"/>
                <w:szCs w:val="20"/>
              </w:rPr>
              <w:t>签章。投标人应当在投标截止时间前完成电子</w:t>
            </w:r>
            <w:r>
              <w:rPr>
                <w:rFonts w:ascii="宋体" w:eastAsia="宋体" w:hAnsi="宋体" w:cs="宋体"/>
                <w:spacing w:val="22"/>
                <w:sz w:val="20"/>
                <w:szCs w:val="20"/>
              </w:rPr>
              <w:t>投</w:t>
            </w:r>
            <w:r>
              <w:rPr>
                <w:rFonts w:ascii="宋体" w:eastAsia="宋体" w:hAnsi="宋体" w:cs="宋体"/>
                <w:spacing w:val="14"/>
                <w:sz w:val="20"/>
                <w:szCs w:val="20"/>
              </w:rPr>
              <w:t>标</w:t>
            </w:r>
            <w:r>
              <w:rPr>
                <w:rFonts w:ascii="宋体" w:eastAsia="宋体" w:hAnsi="宋体" w:cs="宋体"/>
                <w:spacing w:val="11"/>
                <w:sz w:val="20"/>
                <w:szCs w:val="20"/>
              </w:rPr>
              <w:t>文件的传输递交，投标截止时间前可以补充、修改或者撤回电</w:t>
            </w:r>
            <w:r>
              <w:rPr>
                <w:rFonts w:ascii="宋体" w:eastAsia="宋体" w:hAnsi="宋体" w:cs="宋体"/>
                <w:spacing w:val="12"/>
                <w:sz w:val="20"/>
                <w:szCs w:val="20"/>
              </w:rPr>
              <w:t>子</w:t>
            </w:r>
            <w:r>
              <w:rPr>
                <w:rFonts w:ascii="宋体" w:eastAsia="宋体" w:hAnsi="宋体" w:cs="宋体"/>
                <w:spacing w:val="8"/>
                <w:sz w:val="20"/>
                <w:szCs w:val="20"/>
              </w:rPr>
              <w:t>投</w:t>
            </w:r>
            <w:r>
              <w:rPr>
                <w:rFonts w:ascii="宋体" w:eastAsia="宋体" w:hAnsi="宋体" w:cs="宋体"/>
                <w:spacing w:val="6"/>
                <w:sz w:val="20"/>
                <w:szCs w:val="20"/>
              </w:rPr>
              <w:t>标文件。补充或者修改电子投标文件的，应当先行撤回原文件，</w:t>
            </w:r>
            <w:r>
              <w:rPr>
                <w:rFonts w:ascii="宋体" w:eastAsia="宋体" w:hAnsi="宋体" w:cs="宋体"/>
                <w:spacing w:val="22"/>
                <w:sz w:val="20"/>
                <w:szCs w:val="20"/>
              </w:rPr>
              <w:t>补</w:t>
            </w:r>
            <w:r>
              <w:rPr>
                <w:rFonts w:ascii="宋体" w:eastAsia="宋体" w:hAnsi="宋体" w:cs="宋体"/>
                <w:spacing w:val="14"/>
                <w:sz w:val="20"/>
                <w:szCs w:val="20"/>
              </w:rPr>
              <w:t>充、</w:t>
            </w:r>
            <w:r>
              <w:rPr>
                <w:rFonts w:ascii="宋体" w:eastAsia="宋体" w:hAnsi="宋体" w:cs="宋体"/>
                <w:spacing w:val="11"/>
                <w:sz w:val="20"/>
                <w:szCs w:val="20"/>
              </w:rPr>
              <w:t>修改后重新传输递交。投标截止时间前未完成传输的，视为</w:t>
            </w:r>
            <w:r>
              <w:rPr>
                <w:rFonts w:ascii="宋体" w:eastAsia="宋体" w:hAnsi="宋体" w:cs="宋体"/>
                <w:spacing w:val="6"/>
                <w:sz w:val="20"/>
                <w:szCs w:val="20"/>
              </w:rPr>
              <w:t>放弃投标</w:t>
            </w:r>
            <w:r>
              <w:rPr>
                <w:rFonts w:ascii="宋体" w:eastAsia="宋体" w:hAnsi="宋体" w:cs="宋体"/>
                <w:spacing w:val="5"/>
                <w:sz w:val="20"/>
                <w:szCs w:val="20"/>
              </w:rPr>
              <w:t>。</w:t>
            </w:r>
          </w:p>
        </w:tc>
      </w:tr>
      <w:tr w:rsidR="008A759E">
        <w:trPr>
          <w:trHeight w:val="824"/>
        </w:trPr>
        <w:tc>
          <w:tcPr>
            <w:tcW w:w="679" w:type="dxa"/>
          </w:tcPr>
          <w:p w:rsidR="008A759E" w:rsidRDefault="008A759E">
            <w:pPr>
              <w:spacing w:line="272" w:lineRule="auto"/>
            </w:pPr>
          </w:p>
          <w:p w:rsidR="008A759E" w:rsidRDefault="00E746F5">
            <w:pPr>
              <w:spacing w:before="65"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3</w:t>
            </w:r>
          </w:p>
        </w:tc>
        <w:tc>
          <w:tcPr>
            <w:tcW w:w="2268" w:type="dxa"/>
          </w:tcPr>
          <w:p w:rsidR="008A759E" w:rsidRDefault="00E746F5">
            <w:pPr>
              <w:spacing w:before="37" w:line="242" w:lineRule="auto"/>
              <w:ind w:left="112" w:right="108" w:firstLine="1"/>
              <w:rPr>
                <w:rFonts w:ascii="宋体" w:eastAsia="宋体" w:hAnsi="宋体" w:cs="宋体"/>
                <w:sz w:val="20"/>
                <w:szCs w:val="20"/>
              </w:rPr>
            </w:pPr>
            <w:r>
              <w:rPr>
                <w:rFonts w:ascii="宋体" w:eastAsia="宋体" w:hAnsi="宋体" w:cs="宋体"/>
                <w:spacing w:val="-36"/>
                <w:sz w:val="20"/>
                <w:szCs w:val="20"/>
              </w:rPr>
              <w:t>备</w:t>
            </w:r>
            <w:r>
              <w:rPr>
                <w:rFonts w:ascii="宋体" w:eastAsia="宋体" w:hAnsi="宋体" w:cs="宋体"/>
                <w:spacing w:val="-24"/>
                <w:sz w:val="20"/>
                <w:szCs w:val="20"/>
              </w:rPr>
              <w:t xml:space="preserve"> 份 投 标 文 件 的 制</w:t>
            </w:r>
            <w:r>
              <w:rPr>
                <w:rFonts w:ascii="宋体" w:eastAsia="宋体" w:hAnsi="宋体" w:cs="宋体"/>
                <w:sz w:val="20"/>
                <w:szCs w:val="20"/>
              </w:rPr>
              <w:t xml:space="preserve"> </w:t>
            </w:r>
            <w:r>
              <w:rPr>
                <w:rFonts w:ascii="宋体" w:eastAsia="宋体" w:hAnsi="宋体" w:cs="宋体"/>
                <w:spacing w:val="18"/>
                <w:sz w:val="20"/>
                <w:szCs w:val="20"/>
              </w:rPr>
              <w:t>作</w:t>
            </w:r>
            <w:r>
              <w:rPr>
                <w:rFonts w:ascii="宋体" w:eastAsia="宋体" w:hAnsi="宋体" w:cs="宋体"/>
                <w:spacing w:val="14"/>
                <w:sz w:val="20"/>
                <w:szCs w:val="20"/>
              </w:rPr>
              <w:t>、份数、包装和盖</w:t>
            </w:r>
            <w:r>
              <w:rPr>
                <w:rFonts w:ascii="宋体" w:eastAsia="宋体" w:hAnsi="宋体" w:cs="宋体"/>
                <w:spacing w:val="7"/>
                <w:sz w:val="20"/>
                <w:szCs w:val="20"/>
              </w:rPr>
              <w:t>章</w:t>
            </w:r>
            <w:r>
              <w:rPr>
                <w:rFonts w:ascii="宋体" w:eastAsia="宋体" w:hAnsi="宋体" w:cs="宋体"/>
                <w:spacing w:val="6"/>
                <w:sz w:val="20"/>
                <w:szCs w:val="20"/>
              </w:rPr>
              <w:t>签字</w:t>
            </w:r>
          </w:p>
        </w:tc>
        <w:tc>
          <w:tcPr>
            <w:tcW w:w="6425" w:type="dxa"/>
          </w:tcPr>
          <w:p w:rsidR="008A759E" w:rsidRDefault="00E746F5">
            <w:pPr>
              <w:spacing w:before="150" w:line="215" w:lineRule="auto"/>
              <w:ind w:left="115"/>
              <w:rPr>
                <w:rFonts w:ascii="宋体" w:eastAsia="宋体" w:hAnsi="宋体" w:cs="宋体"/>
                <w:sz w:val="20"/>
                <w:szCs w:val="20"/>
              </w:rPr>
            </w:pPr>
            <w:r>
              <w:rPr>
                <w:rFonts w:ascii="宋体" w:eastAsia="宋体" w:hAnsi="宋体" w:cs="宋体"/>
                <w:spacing w:val="4"/>
                <w:sz w:val="20"/>
                <w:szCs w:val="20"/>
              </w:rPr>
              <w:t>备份</w:t>
            </w:r>
            <w:r>
              <w:rPr>
                <w:rFonts w:ascii="宋体" w:eastAsia="宋体" w:hAnsi="宋体" w:cs="宋体"/>
                <w:spacing w:val="2"/>
                <w:sz w:val="20"/>
                <w:szCs w:val="20"/>
              </w:rPr>
              <w:t>投标文件：电子备份投标文件。</w:t>
            </w:r>
          </w:p>
          <w:p w:rsidR="008A759E" w:rsidRDefault="00E746F5">
            <w:pPr>
              <w:spacing w:line="322" w:lineRule="exact"/>
              <w:ind w:left="137"/>
              <w:rPr>
                <w:rFonts w:ascii="宋体" w:eastAsia="宋体" w:hAnsi="宋体" w:cs="宋体"/>
                <w:sz w:val="23"/>
                <w:szCs w:val="23"/>
              </w:rPr>
            </w:pPr>
            <w:r>
              <w:rPr>
                <w:rFonts w:ascii="宋体" w:eastAsia="宋体" w:hAnsi="宋体" w:cs="宋体"/>
                <w:spacing w:val="8"/>
                <w:position w:val="4"/>
                <w:sz w:val="20"/>
                <w:szCs w:val="20"/>
              </w:rPr>
              <w:t>电子</w:t>
            </w:r>
            <w:r>
              <w:rPr>
                <w:rFonts w:ascii="宋体" w:eastAsia="宋体" w:hAnsi="宋体" w:cs="宋体"/>
                <w:spacing w:val="7"/>
                <w:position w:val="4"/>
                <w:sz w:val="20"/>
                <w:szCs w:val="20"/>
              </w:rPr>
              <w:t>备</w:t>
            </w:r>
            <w:r>
              <w:rPr>
                <w:rFonts w:ascii="宋体" w:eastAsia="宋体" w:hAnsi="宋体" w:cs="宋体"/>
                <w:spacing w:val="4"/>
                <w:position w:val="4"/>
                <w:sz w:val="20"/>
                <w:szCs w:val="20"/>
              </w:rPr>
              <w:t>份投标文件在投标截止时间前发送至</w:t>
            </w:r>
            <w:r>
              <w:rPr>
                <w:rFonts w:ascii="宋体" w:eastAsia="宋体" w:hAnsi="宋体" w:cs="宋体" w:hint="eastAsia"/>
                <w:spacing w:val="4"/>
                <w:position w:val="4"/>
                <w:sz w:val="20"/>
                <w:szCs w:val="20"/>
              </w:rPr>
              <w:t>hainingyongsheng@163.com</w:t>
            </w:r>
            <w:r>
              <w:rPr>
                <w:rFonts w:ascii="宋体" w:eastAsia="宋体" w:hAnsi="宋体" w:cs="宋体"/>
                <w:spacing w:val="4"/>
                <w:position w:val="4"/>
                <w:sz w:val="20"/>
                <w:szCs w:val="20"/>
              </w:rPr>
              <w:t>。</w:t>
            </w:r>
          </w:p>
        </w:tc>
      </w:tr>
    </w:tbl>
    <w:p w:rsidR="008A759E" w:rsidRDefault="00F74239">
      <w:pPr>
        <w:spacing w:line="420" w:lineRule="auto"/>
        <w:rPr>
          <w:rFonts w:eastAsiaTheme="minorEastAsia"/>
        </w:rPr>
      </w:pPr>
      <w:r>
        <w:pict>
          <v:rect id="_x0000_s1029" style="position:absolute;margin-left:56.7pt;margin-top:55.2pt;width:481.95pt;height:.75pt;z-index:251665408;mso-position-horizontal-relative:page;mso-position-vertical-relative:page;mso-width-relative:page;mso-height-relative:page" o:allowincell="f" fillcolor="black" stroked="f">
            <v:textbox>
              <w:txbxContent>
                <w:p w:rsidR="00D85F29" w:rsidRDefault="00D85F29"/>
              </w:txbxContent>
            </v:textbox>
            <w10:wrap anchorx="page" anchory="page"/>
          </v:rect>
        </w:pict>
      </w:r>
    </w:p>
    <w:tbl>
      <w:tblPr>
        <w:tblW w:w="9325" w:type="dxa"/>
        <w:tblInd w:w="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9"/>
        <w:gridCol w:w="2126"/>
        <w:gridCol w:w="6520"/>
      </w:tblGrid>
      <w:tr w:rsidR="008A759E">
        <w:trPr>
          <w:trHeight w:val="436"/>
        </w:trPr>
        <w:tc>
          <w:tcPr>
            <w:tcW w:w="679" w:type="dxa"/>
          </w:tcPr>
          <w:p w:rsidR="008A759E" w:rsidRDefault="00E746F5">
            <w:pPr>
              <w:spacing w:before="144" w:line="193"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4</w:t>
            </w:r>
          </w:p>
        </w:tc>
        <w:tc>
          <w:tcPr>
            <w:tcW w:w="2126" w:type="dxa"/>
          </w:tcPr>
          <w:p w:rsidR="008A759E" w:rsidRDefault="00E746F5">
            <w:pPr>
              <w:spacing w:before="113" w:line="228" w:lineRule="auto"/>
              <w:rPr>
                <w:rFonts w:ascii="宋体" w:eastAsia="宋体" w:hAnsi="宋体" w:cs="宋体"/>
                <w:sz w:val="20"/>
                <w:szCs w:val="20"/>
              </w:rPr>
            </w:pPr>
            <w:r>
              <w:rPr>
                <w:rFonts w:ascii="宋体" w:eastAsia="宋体" w:hAnsi="宋体" w:cs="宋体"/>
                <w:spacing w:val="10"/>
                <w:sz w:val="20"/>
                <w:szCs w:val="20"/>
              </w:rPr>
              <w:t>投</w:t>
            </w:r>
            <w:r>
              <w:rPr>
                <w:rFonts w:ascii="宋体" w:eastAsia="宋体" w:hAnsi="宋体" w:cs="宋体"/>
                <w:spacing w:val="7"/>
                <w:sz w:val="20"/>
                <w:szCs w:val="20"/>
              </w:rPr>
              <w:t>标有效期</w:t>
            </w:r>
          </w:p>
        </w:tc>
        <w:tc>
          <w:tcPr>
            <w:tcW w:w="6520" w:type="dxa"/>
          </w:tcPr>
          <w:p w:rsidR="008A759E" w:rsidRDefault="00E746F5">
            <w:pPr>
              <w:spacing w:before="113" w:line="228" w:lineRule="auto"/>
              <w:ind w:left="147"/>
              <w:rPr>
                <w:rFonts w:ascii="宋体" w:eastAsia="宋体" w:hAnsi="宋体" w:cs="宋体"/>
                <w:sz w:val="20"/>
                <w:szCs w:val="20"/>
              </w:rPr>
            </w:pPr>
            <w:r>
              <w:rPr>
                <w:rFonts w:ascii="宋体" w:eastAsia="宋体" w:hAnsi="宋体" w:cs="宋体"/>
                <w:spacing w:val="-3"/>
                <w:sz w:val="20"/>
                <w:szCs w:val="20"/>
              </w:rPr>
              <w:t>自</w:t>
            </w:r>
            <w:r>
              <w:rPr>
                <w:rFonts w:ascii="宋体" w:eastAsia="宋体" w:hAnsi="宋体" w:cs="宋体"/>
                <w:spacing w:val="-2"/>
                <w:sz w:val="20"/>
                <w:szCs w:val="20"/>
              </w:rPr>
              <w:t>投标截止日起 90 日历天。</w:t>
            </w:r>
          </w:p>
        </w:tc>
      </w:tr>
      <w:tr w:rsidR="008A759E">
        <w:trPr>
          <w:trHeight w:val="432"/>
        </w:trPr>
        <w:tc>
          <w:tcPr>
            <w:tcW w:w="679" w:type="dxa"/>
          </w:tcPr>
          <w:p w:rsidR="008A759E" w:rsidRDefault="00E746F5">
            <w:pPr>
              <w:spacing w:before="140"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5</w:t>
            </w:r>
          </w:p>
        </w:tc>
        <w:tc>
          <w:tcPr>
            <w:tcW w:w="2126" w:type="dxa"/>
          </w:tcPr>
          <w:p w:rsidR="008A759E" w:rsidRDefault="00E746F5">
            <w:pPr>
              <w:spacing w:before="109" w:line="228" w:lineRule="auto"/>
              <w:rPr>
                <w:rFonts w:ascii="宋体" w:eastAsia="宋体" w:hAnsi="宋体" w:cs="宋体"/>
                <w:sz w:val="20"/>
                <w:szCs w:val="20"/>
              </w:rPr>
            </w:pPr>
            <w:r>
              <w:rPr>
                <w:rFonts w:ascii="宋体" w:eastAsia="宋体" w:hAnsi="宋体" w:cs="宋体"/>
                <w:spacing w:val="8"/>
                <w:sz w:val="20"/>
                <w:szCs w:val="20"/>
              </w:rPr>
              <w:t>参加开标人</w:t>
            </w:r>
            <w:r>
              <w:rPr>
                <w:rFonts w:ascii="宋体" w:eastAsia="宋体" w:hAnsi="宋体" w:cs="宋体"/>
                <w:spacing w:val="7"/>
                <w:sz w:val="20"/>
                <w:szCs w:val="20"/>
              </w:rPr>
              <w:t>员</w:t>
            </w:r>
          </w:p>
        </w:tc>
        <w:tc>
          <w:tcPr>
            <w:tcW w:w="6520" w:type="dxa"/>
          </w:tcPr>
          <w:p w:rsidR="008A759E" w:rsidRDefault="00E746F5">
            <w:pPr>
              <w:spacing w:before="108" w:line="228" w:lineRule="auto"/>
              <w:ind w:left="115"/>
              <w:rPr>
                <w:rFonts w:ascii="宋体" w:eastAsia="宋体" w:hAnsi="宋体" w:cs="宋体"/>
                <w:sz w:val="20"/>
                <w:szCs w:val="20"/>
              </w:rPr>
            </w:pPr>
            <w:r>
              <w:rPr>
                <w:rFonts w:ascii="宋体" w:eastAsia="宋体" w:hAnsi="宋体" w:cs="宋体"/>
                <w:spacing w:val="14"/>
                <w:sz w:val="20"/>
                <w:szCs w:val="20"/>
              </w:rPr>
              <w:t>投</w:t>
            </w:r>
            <w:r>
              <w:rPr>
                <w:rFonts w:ascii="宋体" w:eastAsia="宋体" w:hAnsi="宋体" w:cs="宋体"/>
                <w:spacing w:val="8"/>
                <w:sz w:val="20"/>
                <w:szCs w:val="20"/>
              </w:rPr>
              <w:t>标人代表无须参加现场开标。</w:t>
            </w:r>
          </w:p>
        </w:tc>
      </w:tr>
      <w:tr w:rsidR="008A759E">
        <w:trPr>
          <w:trHeight w:val="549"/>
        </w:trPr>
        <w:tc>
          <w:tcPr>
            <w:tcW w:w="679" w:type="dxa"/>
          </w:tcPr>
          <w:p w:rsidR="008A759E" w:rsidRDefault="00E746F5">
            <w:pPr>
              <w:spacing w:before="200"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6</w:t>
            </w:r>
          </w:p>
        </w:tc>
        <w:tc>
          <w:tcPr>
            <w:tcW w:w="2126" w:type="dxa"/>
          </w:tcPr>
          <w:p w:rsidR="008A759E" w:rsidRDefault="00E746F5">
            <w:pPr>
              <w:spacing w:before="168" w:line="228" w:lineRule="auto"/>
              <w:rPr>
                <w:rFonts w:ascii="宋体" w:eastAsia="宋体" w:hAnsi="宋体" w:cs="宋体"/>
                <w:sz w:val="20"/>
                <w:szCs w:val="20"/>
              </w:rPr>
            </w:pPr>
            <w:r>
              <w:rPr>
                <w:rFonts w:ascii="宋体" w:eastAsia="宋体" w:hAnsi="宋体" w:cs="宋体"/>
                <w:spacing w:val="11"/>
                <w:sz w:val="20"/>
                <w:szCs w:val="20"/>
              </w:rPr>
              <w:t>现</w:t>
            </w:r>
            <w:r>
              <w:rPr>
                <w:rFonts w:ascii="宋体" w:eastAsia="宋体" w:hAnsi="宋体" w:cs="宋体"/>
                <w:spacing w:val="8"/>
                <w:sz w:val="20"/>
                <w:szCs w:val="20"/>
              </w:rPr>
              <w:t>场演示和讲解</w:t>
            </w:r>
          </w:p>
        </w:tc>
        <w:tc>
          <w:tcPr>
            <w:tcW w:w="6520" w:type="dxa"/>
          </w:tcPr>
          <w:p w:rsidR="008A759E" w:rsidRDefault="00E746F5">
            <w:pPr>
              <w:spacing w:before="168" w:line="228" w:lineRule="auto"/>
              <w:ind w:left="119"/>
              <w:rPr>
                <w:rFonts w:ascii="宋体" w:eastAsia="宋体" w:hAnsi="宋体" w:cs="宋体"/>
                <w:sz w:val="20"/>
                <w:szCs w:val="20"/>
              </w:rPr>
            </w:pPr>
            <w:r>
              <w:rPr>
                <w:rFonts w:ascii="宋体" w:eastAsia="宋体" w:hAnsi="宋体" w:cs="宋体" w:hint="eastAsia"/>
                <w:sz w:val="20"/>
                <w:szCs w:val="20"/>
              </w:rPr>
              <w:t>是，详见具体要求</w:t>
            </w:r>
          </w:p>
        </w:tc>
      </w:tr>
      <w:tr w:rsidR="008A759E">
        <w:trPr>
          <w:trHeight w:val="549"/>
        </w:trPr>
        <w:tc>
          <w:tcPr>
            <w:tcW w:w="679" w:type="dxa"/>
          </w:tcPr>
          <w:p w:rsidR="008A759E" w:rsidRDefault="00E746F5">
            <w:pPr>
              <w:spacing w:before="198"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7</w:t>
            </w:r>
          </w:p>
        </w:tc>
        <w:tc>
          <w:tcPr>
            <w:tcW w:w="2126" w:type="dxa"/>
          </w:tcPr>
          <w:p w:rsidR="008A759E" w:rsidRDefault="00E746F5">
            <w:pPr>
              <w:spacing w:before="166" w:line="228" w:lineRule="auto"/>
              <w:rPr>
                <w:rFonts w:ascii="宋体" w:eastAsia="宋体" w:hAnsi="宋体" w:cs="宋体"/>
                <w:sz w:val="20"/>
                <w:szCs w:val="20"/>
              </w:rPr>
            </w:pPr>
            <w:r>
              <w:rPr>
                <w:rFonts w:ascii="宋体" w:eastAsia="宋体" w:hAnsi="宋体" w:cs="宋体"/>
                <w:spacing w:val="9"/>
                <w:sz w:val="20"/>
                <w:szCs w:val="20"/>
              </w:rPr>
              <w:t>评标办法及评分标准</w:t>
            </w:r>
          </w:p>
        </w:tc>
        <w:tc>
          <w:tcPr>
            <w:tcW w:w="6520" w:type="dxa"/>
          </w:tcPr>
          <w:p w:rsidR="008A759E" w:rsidRDefault="00E746F5">
            <w:pPr>
              <w:spacing w:before="166" w:line="228" w:lineRule="auto"/>
              <w:ind w:left="115"/>
              <w:rPr>
                <w:rFonts w:ascii="宋体" w:eastAsia="宋体" w:hAnsi="宋体" w:cs="宋体"/>
                <w:sz w:val="20"/>
                <w:szCs w:val="20"/>
              </w:rPr>
            </w:pPr>
            <w:r>
              <w:rPr>
                <w:rFonts w:ascii="宋体" w:eastAsia="宋体" w:hAnsi="宋体" w:cs="宋体"/>
                <w:spacing w:val="10"/>
                <w:sz w:val="20"/>
                <w:szCs w:val="20"/>
              </w:rPr>
              <w:t>综</w:t>
            </w:r>
            <w:r>
              <w:rPr>
                <w:rFonts w:ascii="宋体" w:eastAsia="宋体" w:hAnsi="宋体" w:cs="宋体"/>
                <w:spacing w:val="8"/>
                <w:sz w:val="20"/>
                <w:szCs w:val="20"/>
              </w:rPr>
              <w:t>合评分法，详见第四章。</w:t>
            </w:r>
          </w:p>
        </w:tc>
      </w:tr>
      <w:tr w:rsidR="008A759E">
        <w:trPr>
          <w:trHeight w:val="550"/>
        </w:trPr>
        <w:tc>
          <w:tcPr>
            <w:tcW w:w="679" w:type="dxa"/>
          </w:tcPr>
          <w:p w:rsidR="008A759E" w:rsidRDefault="00E746F5">
            <w:pPr>
              <w:spacing w:before="199"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8</w:t>
            </w:r>
          </w:p>
        </w:tc>
        <w:tc>
          <w:tcPr>
            <w:tcW w:w="2126" w:type="dxa"/>
            <w:vAlign w:val="center"/>
          </w:tcPr>
          <w:p w:rsidR="008A759E" w:rsidRDefault="00E746F5">
            <w:pPr>
              <w:spacing w:before="32" w:line="239" w:lineRule="auto"/>
              <w:ind w:left="111" w:right="108" w:firstLine="3"/>
              <w:rPr>
                <w:rFonts w:ascii="宋体" w:eastAsia="宋体" w:hAnsi="宋体" w:cs="宋体"/>
                <w:sz w:val="20"/>
                <w:szCs w:val="20"/>
              </w:rPr>
            </w:pPr>
            <w:r>
              <w:rPr>
                <w:rFonts w:ascii="宋体" w:eastAsia="宋体" w:hAnsi="宋体" w:cs="宋体"/>
                <w:spacing w:val="15"/>
                <w:sz w:val="20"/>
                <w:szCs w:val="20"/>
              </w:rPr>
              <w:t>履</w:t>
            </w:r>
            <w:r>
              <w:rPr>
                <w:rFonts w:ascii="宋体" w:eastAsia="宋体" w:hAnsi="宋体" w:cs="宋体"/>
                <w:spacing w:val="14"/>
                <w:sz w:val="20"/>
                <w:szCs w:val="20"/>
              </w:rPr>
              <w:t>约保证金</w:t>
            </w:r>
          </w:p>
        </w:tc>
        <w:tc>
          <w:tcPr>
            <w:tcW w:w="6520" w:type="dxa"/>
          </w:tcPr>
          <w:p w:rsidR="008A759E" w:rsidRDefault="00E746F5">
            <w:pPr>
              <w:spacing w:before="166" w:line="229" w:lineRule="auto"/>
              <w:ind w:left="116"/>
              <w:rPr>
                <w:rFonts w:ascii="宋体" w:eastAsia="宋体" w:hAnsi="宋体" w:cs="宋体"/>
                <w:sz w:val="20"/>
                <w:szCs w:val="20"/>
              </w:rPr>
            </w:pPr>
            <w:r>
              <w:rPr>
                <w:rFonts w:ascii="宋体" w:eastAsia="宋体" w:hAnsi="宋体" w:cs="宋体"/>
                <w:spacing w:val="6"/>
                <w:sz w:val="20"/>
                <w:szCs w:val="20"/>
              </w:rPr>
              <w:t>不设</w:t>
            </w:r>
            <w:r>
              <w:rPr>
                <w:rFonts w:ascii="宋体" w:eastAsia="宋体" w:hAnsi="宋体" w:cs="宋体"/>
                <w:spacing w:val="5"/>
                <w:sz w:val="20"/>
                <w:szCs w:val="20"/>
              </w:rPr>
              <w:t>置</w:t>
            </w:r>
          </w:p>
        </w:tc>
      </w:tr>
      <w:tr w:rsidR="008A759E">
        <w:trPr>
          <w:trHeight w:val="821"/>
        </w:trPr>
        <w:tc>
          <w:tcPr>
            <w:tcW w:w="679" w:type="dxa"/>
          </w:tcPr>
          <w:p w:rsidR="008A759E" w:rsidRDefault="008A759E">
            <w:pPr>
              <w:spacing w:line="268" w:lineRule="auto"/>
            </w:pPr>
          </w:p>
          <w:p w:rsidR="008A759E" w:rsidRDefault="00E746F5">
            <w:pPr>
              <w:spacing w:before="65"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9</w:t>
            </w:r>
          </w:p>
        </w:tc>
        <w:tc>
          <w:tcPr>
            <w:tcW w:w="2126" w:type="dxa"/>
          </w:tcPr>
          <w:p w:rsidR="008A759E" w:rsidRDefault="00E746F5">
            <w:pPr>
              <w:spacing w:before="302" w:line="227" w:lineRule="auto"/>
              <w:rPr>
                <w:rFonts w:ascii="宋体" w:eastAsia="宋体" w:hAnsi="宋体" w:cs="宋体"/>
                <w:sz w:val="20"/>
                <w:szCs w:val="20"/>
              </w:rPr>
            </w:pPr>
            <w:r>
              <w:rPr>
                <w:rFonts w:ascii="宋体" w:eastAsia="宋体" w:hAnsi="宋体" w:cs="宋体"/>
                <w:spacing w:val="9"/>
                <w:sz w:val="20"/>
                <w:szCs w:val="20"/>
              </w:rPr>
              <w:t>采购信息发布媒</w:t>
            </w:r>
            <w:r>
              <w:rPr>
                <w:rFonts w:ascii="宋体" w:eastAsia="宋体" w:hAnsi="宋体" w:cs="宋体"/>
                <w:spacing w:val="7"/>
                <w:sz w:val="20"/>
                <w:szCs w:val="20"/>
              </w:rPr>
              <w:t>体</w:t>
            </w:r>
          </w:p>
        </w:tc>
        <w:tc>
          <w:tcPr>
            <w:tcW w:w="6520" w:type="dxa"/>
          </w:tcPr>
          <w:p w:rsidR="008A759E" w:rsidRDefault="00F74239">
            <w:pPr>
              <w:spacing w:before="31" w:line="222" w:lineRule="auto"/>
              <w:ind w:left="118"/>
              <w:rPr>
                <w:rFonts w:ascii="宋体" w:eastAsia="宋体" w:hAnsi="宋体" w:cs="宋体"/>
                <w:sz w:val="20"/>
                <w:szCs w:val="20"/>
              </w:rPr>
            </w:pPr>
            <w:hyperlink r:id="rId21" w:history="1">
              <w:r w:rsidR="00E746F5">
                <w:rPr>
                  <w:rFonts w:ascii="宋体" w:eastAsia="宋体" w:hAnsi="宋体" w:cs="宋体"/>
                  <w:sz w:val="20"/>
                  <w:szCs w:val="20"/>
                </w:rPr>
                <w:t>zfcg</w:t>
              </w:r>
              <w:r w:rsidR="00E746F5">
                <w:rPr>
                  <w:rFonts w:ascii="宋体" w:eastAsia="宋体" w:hAnsi="宋体" w:cs="宋体"/>
                  <w:spacing w:val="19"/>
                  <w:sz w:val="20"/>
                  <w:szCs w:val="20"/>
                </w:rPr>
                <w:t>.</w:t>
              </w:r>
              <w:r w:rsidR="00E746F5">
                <w:rPr>
                  <w:rFonts w:ascii="宋体" w:eastAsia="宋体" w:hAnsi="宋体" w:cs="宋体"/>
                  <w:sz w:val="20"/>
                  <w:szCs w:val="20"/>
                </w:rPr>
                <w:t>czt</w:t>
              </w:r>
              <w:r w:rsidR="00E746F5">
                <w:rPr>
                  <w:rFonts w:ascii="宋体" w:eastAsia="宋体" w:hAnsi="宋体" w:cs="宋体"/>
                  <w:spacing w:val="19"/>
                  <w:sz w:val="20"/>
                  <w:szCs w:val="20"/>
                </w:rPr>
                <w:t>.</w:t>
              </w:r>
              <w:r w:rsidR="00E746F5">
                <w:rPr>
                  <w:rFonts w:ascii="宋体" w:eastAsia="宋体" w:hAnsi="宋体" w:cs="宋体"/>
                  <w:sz w:val="20"/>
                  <w:szCs w:val="20"/>
                </w:rPr>
                <w:t>zj</w:t>
              </w:r>
              <w:r w:rsidR="00E746F5">
                <w:rPr>
                  <w:rFonts w:ascii="宋体" w:eastAsia="宋体" w:hAnsi="宋体" w:cs="宋体"/>
                  <w:spacing w:val="19"/>
                  <w:sz w:val="20"/>
                  <w:szCs w:val="20"/>
                </w:rPr>
                <w:t>.</w:t>
              </w:r>
              <w:r w:rsidR="00E746F5">
                <w:rPr>
                  <w:rFonts w:ascii="宋体" w:eastAsia="宋体" w:hAnsi="宋体" w:cs="宋体"/>
                  <w:sz w:val="20"/>
                  <w:szCs w:val="20"/>
                </w:rPr>
                <w:t>gov</w:t>
              </w:r>
              <w:r w:rsidR="00E746F5">
                <w:rPr>
                  <w:rFonts w:ascii="宋体" w:eastAsia="宋体" w:hAnsi="宋体" w:cs="宋体"/>
                  <w:spacing w:val="19"/>
                  <w:sz w:val="20"/>
                  <w:szCs w:val="20"/>
                </w:rPr>
                <w:t>.</w:t>
              </w:r>
              <w:r w:rsidR="00E746F5">
                <w:rPr>
                  <w:rFonts w:ascii="宋体" w:eastAsia="宋体" w:hAnsi="宋体" w:cs="宋体"/>
                  <w:sz w:val="20"/>
                  <w:szCs w:val="20"/>
                </w:rPr>
                <w:t>cn</w:t>
              </w:r>
            </w:hyperlink>
          </w:p>
          <w:p w:rsidR="008A759E" w:rsidRDefault="00E746F5">
            <w:pPr>
              <w:spacing w:before="30" w:line="239" w:lineRule="auto"/>
              <w:ind w:left="113" w:right="109" w:firstLine="8"/>
              <w:rPr>
                <w:rFonts w:ascii="宋体" w:eastAsia="宋体" w:hAnsi="宋体" w:cs="宋体"/>
                <w:sz w:val="20"/>
                <w:szCs w:val="20"/>
              </w:rPr>
            </w:pPr>
            <w:r>
              <w:rPr>
                <w:rFonts w:ascii="宋体" w:eastAsia="宋体" w:hAnsi="宋体" w:cs="宋体"/>
                <w:sz w:val="20"/>
                <w:szCs w:val="20"/>
              </w:rPr>
              <w:t>jxszwsjb</w:t>
            </w:r>
            <w:r>
              <w:rPr>
                <w:rFonts w:ascii="宋体" w:eastAsia="宋体" w:hAnsi="宋体" w:cs="宋体"/>
                <w:spacing w:val="19"/>
                <w:sz w:val="20"/>
                <w:szCs w:val="20"/>
              </w:rPr>
              <w:t>.</w:t>
            </w:r>
            <w:r>
              <w:rPr>
                <w:rFonts w:ascii="宋体" w:eastAsia="宋体" w:hAnsi="宋体" w:cs="宋体"/>
                <w:sz w:val="20"/>
                <w:szCs w:val="20"/>
              </w:rPr>
              <w:t>jiaxing</w:t>
            </w:r>
            <w:r>
              <w:rPr>
                <w:rFonts w:ascii="宋体" w:eastAsia="宋体" w:hAnsi="宋体" w:cs="宋体"/>
                <w:spacing w:val="17"/>
                <w:sz w:val="20"/>
                <w:szCs w:val="20"/>
              </w:rPr>
              <w:t>.</w:t>
            </w:r>
            <w:r>
              <w:rPr>
                <w:rFonts w:ascii="宋体" w:eastAsia="宋体" w:hAnsi="宋体" w:cs="宋体"/>
                <w:sz w:val="20"/>
                <w:szCs w:val="20"/>
              </w:rPr>
              <w:t>gov</w:t>
            </w:r>
            <w:r>
              <w:rPr>
                <w:rFonts w:ascii="宋体" w:eastAsia="宋体" w:hAnsi="宋体" w:cs="宋体"/>
                <w:spacing w:val="17"/>
                <w:sz w:val="20"/>
                <w:szCs w:val="20"/>
              </w:rPr>
              <w:t>.</w:t>
            </w:r>
            <w:r>
              <w:rPr>
                <w:rFonts w:ascii="宋体" w:eastAsia="宋体" w:hAnsi="宋体" w:cs="宋体"/>
                <w:sz w:val="20"/>
                <w:szCs w:val="20"/>
              </w:rPr>
              <w:t>cn</w:t>
            </w:r>
            <w:r>
              <w:rPr>
                <w:rFonts w:ascii="宋体" w:eastAsia="宋体" w:hAnsi="宋体" w:cs="宋体"/>
                <w:spacing w:val="17"/>
                <w:sz w:val="20"/>
                <w:szCs w:val="20"/>
              </w:rPr>
              <w:t>/</w:t>
            </w:r>
            <w:r>
              <w:rPr>
                <w:rFonts w:ascii="宋体" w:eastAsia="宋体" w:hAnsi="宋体" w:cs="宋体"/>
                <w:sz w:val="20"/>
                <w:szCs w:val="20"/>
              </w:rPr>
              <w:t>hnmain</w:t>
            </w:r>
            <w:r>
              <w:rPr>
                <w:rFonts w:ascii="宋体" w:eastAsia="宋体" w:hAnsi="宋体" w:cs="宋体"/>
                <w:spacing w:val="17"/>
                <w:sz w:val="20"/>
                <w:szCs w:val="20"/>
              </w:rPr>
              <w:t xml:space="preserve"> (如有变更公告，请及时了解和</w:t>
            </w:r>
            <w:r>
              <w:rPr>
                <w:rFonts w:ascii="宋体" w:eastAsia="宋体" w:hAnsi="宋体" w:cs="宋体"/>
                <w:spacing w:val="3"/>
                <w:sz w:val="20"/>
                <w:szCs w:val="20"/>
              </w:rPr>
              <w:t>变更)</w:t>
            </w:r>
          </w:p>
        </w:tc>
      </w:tr>
      <w:tr w:rsidR="008A759E">
        <w:trPr>
          <w:trHeight w:val="457"/>
        </w:trPr>
        <w:tc>
          <w:tcPr>
            <w:tcW w:w="679" w:type="dxa"/>
          </w:tcPr>
          <w:p w:rsidR="008A759E" w:rsidRDefault="00E746F5">
            <w:pPr>
              <w:spacing w:before="153" w:line="190" w:lineRule="auto"/>
              <w:ind w:left="225"/>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0</w:t>
            </w:r>
          </w:p>
        </w:tc>
        <w:tc>
          <w:tcPr>
            <w:tcW w:w="2126" w:type="dxa"/>
          </w:tcPr>
          <w:p w:rsidR="008A759E" w:rsidRDefault="00E746F5" w:rsidP="00C168D8">
            <w:pPr>
              <w:spacing w:before="120" w:line="227" w:lineRule="auto"/>
              <w:ind w:firstLineChars="100" w:firstLine="211"/>
              <w:rPr>
                <w:rFonts w:ascii="宋体" w:eastAsia="宋体" w:hAnsi="宋体" w:cs="宋体"/>
                <w:sz w:val="20"/>
                <w:szCs w:val="20"/>
              </w:rPr>
            </w:pPr>
            <w:r>
              <w:rPr>
                <w:rFonts w:ascii="宋体" w:eastAsia="宋体" w:hAnsi="宋体" w:cs="宋体"/>
                <w:spacing w:val="11"/>
                <w:sz w:val="20"/>
                <w:szCs w:val="20"/>
              </w:rPr>
              <w:t>是</w:t>
            </w:r>
            <w:r>
              <w:rPr>
                <w:rFonts w:ascii="宋体" w:eastAsia="宋体" w:hAnsi="宋体" w:cs="宋体"/>
                <w:spacing w:val="7"/>
                <w:sz w:val="20"/>
                <w:szCs w:val="20"/>
              </w:rPr>
              <w:t>否提供样品</w:t>
            </w:r>
          </w:p>
        </w:tc>
        <w:tc>
          <w:tcPr>
            <w:tcW w:w="6520" w:type="dxa"/>
          </w:tcPr>
          <w:p w:rsidR="008A759E" w:rsidRDefault="00E746F5">
            <w:pPr>
              <w:spacing w:before="120" w:line="228" w:lineRule="auto"/>
              <w:ind w:left="119"/>
              <w:rPr>
                <w:rFonts w:ascii="宋体" w:eastAsia="宋体" w:hAnsi="宋体" w:cs="宋体"/>
                <w:sz w:val="20"/>
                <w:szCs w:val="20"/>
              </w:rPr>
            </w:pPr>
            <w:r>
              <w:rPr>
                <w:rFonts w:ascii="宋体" w:eastAsia="宋体" w:hAnsi="宋体" w:cs="宋体" w:hint="eastAsia"/>
                <w:sz w:val="20"/>
                <w:szCs w:val="20"/>
              </w:rPr>
              <w:t>否</w:t>
            </w:r>
          </w:p>
        </w:tc>
      </w:tr>
      <w:tr w:rsidR="008A759E">
        <w:trPr>
          <w:trHeight w:val="457"/>
        </w:trPr>
        <w:tc>
          <w:tcPr>
            <w:tcW w:w="679" w:type="dxa"/>
          </w:tcPr>
          <w:p w:rsidR="008A759E" w:rsidRDefault="00E746F5">
            <w:pPr>
              <w:spacing w:before="153" w:line="193" w:lineRule="auto"/>
              <w:ind w:left="225"/>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1</w:t>
            </w:r>
          </w:p>
        </w:tc>
        <w:tc>
          <w:tcPr>
            <w:tcW w:w="2126" w:type="dxa"/>
          </w:tcPr>
          <w:p w:rsidR="008A759E" w:rsidRDefault="00E746F5">
            <w:pPr>
              <w:spacing w:before="121" w:line="228" w:lineRule="auto"/>
              <w:rPr>
                <w:rFonts w:ascii="宋体" w:eastAsia="宋体" w:hAnsi="宋体" w:cs="宋体"/>
                <w:sz w:val="20"/>
                <w:szCs w:val="20"/>
              </w:rPr>
            </w:pPr>
            <w:r>
              <w:rPr>
                <w:rFonts w:ascii="宋体" w:eastAsia="宋体" w:hAnsi="宋体" w:cs="宋体"/>
                <w:spacing w:val="9"/>
                <w:sz w:val="20"/>
                <w:szCs w:val="20"/>
              </w:rPr>
              <w:t>付款手续和付款时</w:t>
            </w:r>
            <w:r>
              <w:rPr>
                <w:rFonts w:ascii="宋体" w:eastAsia="宋体" w:hAnsi="宋体" w:cs="宋体"/>
                <w:spacing w:val="8"/>
                <w:sz w:val="20"/>
                <w:szCs w:val="20"/>
              </w:rPr>
              <w:t>间</w:t>
            </w:r>
          </w:p>
        </w:tc>
        <w:tc>
          <w:tcPr>
            <w:tcW w:w="6520" w:type="dxa"/>
          </w:tcPr>
          <w:p w:rsidR="008A759E" w:rsidRDefault="00E746F5">
            <w:pPr>
              <w:spacing w:before="121" w:line="227" w:lineRule="auto"/>
              <w:ind w:left="115"/>
              <w:rPr>
                <w:rFonts w:ascii="宋体" w:eastAsia="宋体" w:hAnsi="宋体" w:cs="宋体"/>
                <w:sz w:val="20"/>
                <w:szCs w:val="20"/>
              </w:rPr>
            </w:pPr>
            <w:r>
              <w:rPr>
                <w:rFonts w:ascii="宋体" w:eastAsia="宋体" w:hAnsi="宋体" w:cs="宋体"/>
                <w:spacing w:val="8"/>
                <w:sz w:val="20"/>
                <w:szCs w:val="20"/>
              </w:rPr>
              <w:t>详</w:t>
            </w:r>
            <w:r>
              <w:rPr>
                <w:rFonts w:ascii="宋体" w:eastAsia="宋体" w:hAnsi="宋体" w:cs="宋体"/>
                <w:spacing w:val="6"/>
                <w:sz w:val="20"/>
                <w:szCs w:val="20"/>
              </w:rPr>
              <w:t>见第五章。</w:t>
            </w:r>
          </w:p>
        </w:tc>
      </w:tr>
      <w:tr w:rsidR="008A759E">
        <w:trPr>
          <w:trHeight w:val="1365"/>
        </w:trPr>
        <w:tc>
          <w:tcPr>
            <w:tcW w:w="679" w:type="dxa"/>
          </w:tcPr>
          <w:p w:rsidR="008A759E" w:rsidRDefault="008A759E">
            <w:pPr>
              <w:spacing w:line="270" w:lineRule="auto"/>
            </w:pPr>
          </w:p>
          <w:p w:rsidR="008A759E" w:rsidRDefault="008A759E" w:rsidP="00C168D8">
            <w:pPr>
              <w:spacing w:before="65" w:line="192" w:lineRule="auto"/>
              <w:ind w:firstLineChars="100" w:firstLine="199"/>
              <w:rPr>
                <w:rFonts w:ascii="宋体" w:eastAsia="宋体" w:hAnsi="宋体" w:cs="宋体"/>
                <w:spacing w:val="-1"/>
                <w:sz w:val="20"/>
                <w:szCs w:val="20"/>
              </w:rPr>
            </w:pPr>
          </w:p>
          <w:p w:rsidR="008A759E" w:rsidRDefault="00E746F5" w:rsidP="00C168D8">
            <w:pPr>
              <w:spacing w:before="65" w:line="192" w:lineRule="auto"/>
              <w:ind w:firstLineChars="100" w:firstLine="199"/>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2</w:t>
            </w:r>
          </w:p>
        </w:tc>
        <w:tc>
          <w:tcPr>
            <w:tcW w:w="2126" w:type="dxa"/>
          </w:tcPr>
          <w:p w:rsidR="008A759E" w:rsidRDefault="008A759E">
            <w:pPr>
              <w:spacing w:line="254" w:lineRule="auto"/>
              <w:rPr>
                <w:rFonts w:eastAsiaTheme="minorEastAsia"/>
              </w:rPr>
            </w:pPr>
          </w:p>
          <w:p w:rsidR="008A759E" w:rsidRDefault="008A759E" w:rsidP="00C168D8">
            <w:pPr>
              <w:spacing w:before="65" w:line="228" w:lineRule="auto"/>
              <w:ind w:firstLineChars="200" w:firstLine="416"/>
              <w:rPr>
                <w:rFonts w:ascii="宋体" w:eastAsia="宋体" w:hAnsi="宋体" w:cs="宋体"/>
                <w:spacing w:val="8"/>
                <w:sz w:val="20"/>
                <w:szCs w:val="20"/>
              </w:rPr>
            </w:pPr>
          </w:p>
          <w:p w:rsidR="008A759E" w:rsidRDefault="00E746F5" w:rsidP="00C168D8">
            <w:pPr>
              <w:spacing w:before="65" w:line="228" w:lineRule="auto"/>
              <w:ind w:firstLineChars="200" w:firstLine="416"/>
              <w:rPr>
                <w:rFonts w:ascii="宋体" w:eastAsia="宋体" w:hAnsi="宋体" w:cs="宋体"/>
                <w:sz w:val="20"/>
                <w:szCs w:val="20"/>
              </w:rPr>
            </w:pPr>
            <w:r>
              <w:rPr>
                <w:rFonts w:ascii="宋体" w:eastAsia="宋体" w:hAnsi="宋体" w:cs="宋体"/>
                <w:spacing w:val="8"/>
                <w:sz w:val="20"/>
                <w:szCs w:val="20"/>
              </w:rPr>
              <w:t>信</w:t>
            </w:r>
            <w:r>
              <w:rPr>
                <w:rFonts w:ascii="宋体" w:eastAsia="宋体" w:hAnsi="宋体" w:cs="宋体"/>
                <w:spacing w:val="7"/>
                <w:sz w:val="20"/>
                <w:szCs w:val="20"/>
              </w:rPr>
              <w:t>用记录</w:t>
            </w:r>
          </w:p>
        </w:tc>
        <w:tc>
          <w:tcPr>
            <w:tcW w:w="6520" w:type="dxa"/>
          </w:tcPr>
          <w:p w:rsidR="008A759E" w:rsidRDefault="00E746F5">
            <w:pPr>
              <w:spacing w:before="32" w:line="246" w:lineRule="auto"/>
              <w:ind w:left="113" w:right="54"/>
              <w:rPr>
                <w:rFonts w:ascii="宋体" w:eastAsia="宋体" w:hAnsi="宋体" w:cs="宋体"/>
                <w:sz w:val="20"/>
                <w:szCs w:val="20"/>
              </w:rPr>
            </w:pPr>
            <w:r>
              <w:rPr>
                <w:rFonts w:ascii="宋体" w:eastAsia="宋体" w:hAnsi="宋体" w:cs="宋体"/>
                <w:spacing w:val="1"/>
                <w:sz w:val="20"/>
                <w:szCs w:val="20"/>
              </w:rPr>
              <w:t xml:space="preserve">根据财库[2016]125号文件，通过“ </w:t>
            </w:r>
            <w:r>
              <w:rPr>
                <w:rFonts w:ascii="宋体" w:eastAsia="宋体" w:hAnsi="宋体" w:cs="宋体"/>
                <w:sz w:val="20"/>
                <w:szCs w:val="20"/>
              </w:rPr>
              <w:t>信用中国” 网</w:t>
            </w:r>
            <w:r>
              <w:rPr>
                <w:rFonts w:ascii="宋体" w:eastAsia="宋体" w:hAnsi="宋体" w:cs="宋体"/>
                <w:spacing w:val="-1"/>
                <w:sz w:val="20"/>
                <w:szCs w:val="20"/>
              </w:rPr>
              <w:t>站 (</w:t>
            </w:r>
            <w:r>
              <w:rPr>
                <w:rFonts w:ascii="宋体" w:eastAsia="宋体" w:hAnsi="宋体" w:cs="宋体"/>
                <w:sz w:val="20"/>
                <w:szCs w:val="20"/>
              </w:rPr>
              <w:t>www</w:t>
            </w:r>
            <w:r>
              <w:rPr>
                <w:rFonts w:ascii="宋体" w:eastAsia="宋体" w:hAnsi="宋体" w:cs="宋体"/>
                <w:spacing w:val="-1"/>
                <w:sz w:val="20"/>
                <w:szCs w:val="20"/>
              </w:rPr>
              <w:t>.</w:t>
            </w:r>
            <w:r>
              <w:rPr>
                <w:rFonts w:ascii="宋体" w:eastAsia="宋体" w:hAnsi="宋体" w:cs="宋体"/>
                <w:sz w:val="20"/>
                <w:szCs w:val="20"/>
              </w:rPr>
              <w:t>creditchina</w:t>
            </w:r>
            <w:r>
              <w:rPr>
                <w:rFonts w:ascii="宋体" w:eastAsia="宋体" w:hAnsi="宋体" w:cs="宋体"/>
                <w:spacing w:val="-1"/>
                <w:sz w:val="20"/>
                <w:szCs w:val="20"/>
              </w:rPr>
              <w:t>.</w:t>
            </w:r>
            <w:r>
              <w:rPr>
                <w:rFonts w:ascii="宋体" w:eastAsia="宋体" w:hAnsi="宋体" w:cs="宋体"/>
                <w:sz w:val="20"/>
                <w:szCs w:val="20"/>
              </w:rPr>
              <w:t>gov</w:t>
            </w:r>
            <w:r>
              <w:rPr>
                <w:rFonts w:ascii="宋体" w:eastAsia="宋体" w:hAnsi="宋体" w:cs="宋体"/>
                <w:spacing w:val="-1"/>
                <w:sz w:val="20"/>
                <w:szCs w:val="20"/>
              </w:rPr>
              <w:t>.</w:t>
            </w:r>
            <w:r>
              <w:rPr>
                <w:rFonts w:ascii="宋体" w:eastAsia="宋体" w:hAnsi="宋体" w:cs="宋体"/>
                <w:sz w:val="20"/>
                <w:szCs w:val="20"/>
              </w:rPr>
              <w:t>cn</w:t>
            </w:r>
            <w:r>
              <w:rPr>
                <w:rFonts w:ascii="宋体" w:eastAsia="宋体" w:hAnsi="宋体" w:cs="宋体"/>
                <w:spacing w:val="-1"/>
                <w:sz w:val="20"/>
                <w:szCs w:val="20"/>
              </w:rPr>
              <w:t>) 、中国政府</w:t>
            </w:r>
            <w:r>
              <w:rPr>
                <w:rFonts w:ascii="宋体" w:eastAsia="宋体" w:hAnsi="宋体" w:cs="宋体"/>
                <w:sz w:val="20"/>
                <w:szCs w:val="20"/>
              </w:rPr>
              <w:t xml:space="preserve">采购 (www.ccgp.gov.cn)， </w:t>
            </w:r>
            <w:r>
              <w:rPr>
                <w:rFonts w:ascii="宋体" w:eastAsia="宋体" w:hAnsi="宋体" w:cs="宋体"/>
                <w:spacing w:val="18"/>
                <w:sz w:val="20"/>
                <w:szCs w:val="20"/>
              </w:rPr>
              <w:t>以开</w:t>
            </w:r>
            <w:r>
              <w:rPr>
                <w:rFonts w:ascii="宋体" w:eastAsia="宋体" w:hAnsi="宋体" w:cs="宋体"/>
                <w:spacing w:val="9"/>
                <w:sz w:val="20"/>
                <w:szCs w:val="20"/>
              </w:rPr>
              <w:t>标当日网页查询记录为准。对列入失信被执行人、重大税收违</w:t>
            </w:r>
            <w:r>
              <w:rPr>
                <w:rFonts w:ascii="宋体" w:eastAsia="宋体" w:hAnsi="宋体" w:cs="宋体"/>
                <w:sz w:val="20"/>
                <w:szCs w:val="20"/>
              </w:rPr>
              <w:t xml:space="preserve"> </w:t>
            </w:r>
            <w:r>
              <w:rPr>
                <w:rFonts w:ascii="宋体" w:eastAsia="宋体" w:hAnsi="宋体" w:cs="宋体"/>
                <w:spacing w:val="12"/>
                <w:sz w:val="20"/>
                <w:szCs w:val="20"/>
              </w:rPr>
              <w:t>法</w:t>
            </w:r>
            <w:r>
              <w:rPr>
                <w:rFonts w:ascii="宋体" w:eastAsia="宋体" w:hAnsi="宋体" w:cs="宋体"/>
                <w:spacing w:val="7"/>
                <w:sz w:val="20"/>
                <w:szCs w:val="20"/>
              </w:rPr>
              <w:t>案</w:t>
            </w:r>
            <w:r>
              <w:rPr>
                <w:rFonts w:ascii="宋体" w:eastAsia="宋体" w:hAnsi="宋体" w:cs="宋体"/>
                <w:spacing w:val="6"/>
                <w:sz w:val="20"/>
                <w:szCs w:val="20"/>
              </w:rPr>
              <w:t>件当事人名单、政府采购严重违法失信行为记录名单的供应商，</w:t>
            </w:r>
            <w:r>
              <w:rPr>
                <w:rFonts w:ascii="宋体" w:eastAsia="宋体" w:hAnsi="宋体" w:cs="宋体"/>
                <w:spacing w:val="12"/>
                <w:sz w:val="20"/>
                <w:szCs w:val="20"/>
              </w:rPr>
              <w:t>其</w:t>
            </w:r>
            <w:r>
              <w:rPr>
                <w:rFonts w:ascii="宋体" w:eastAsia="宋体" w:hAnsi="宋体" w:cs="宋体"/>
                <w:spacing w:val="8"/>
                <w:sz w:val="20"/>
                <w:szCs w:val="20"/>
              </w:rPr>
              <w:t>作为资格审查不通过处理。</w:t>
            </w:r>
          </w:p>
        </w:tc>
      </w:tr>
      <w:tr w:rsidR="008A759E">
        <w:trPr>
          <w:trHeight w:val="550"/>
        </w:trPr>
        <w:tc>
          <w:tcPr>
            <w:tcW w:w="679" w:type="dxa"/>
          </w:tcPr>
          <w:p w:rsidR="008A759E" w:rsidRDefault="00E746F5">
            <w:pPr>
              <w:spacing w:before="202" w:line="190" w:lineRule="auto"/>
              <w:ind w:left="225"/>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3</w:t>
            </w:r>
          </w:p>
        </w:tc>
        <w:tc>
          <w:tcPr>
            <w:tcW w:w="2126" w:type="dxa"/>
          </w:tcPr>
          <w:p w:rsidR="008A759E" w:rsidRDefault="00E746F5">
            <w:pPr>
              <w:spacing w:before="34" w:line="238" w:lineRule="auto"/>
              <w:rPr>
                <w:rFonts w:ascii="宋体" w:eastAsia="宋体" w:hAnsi="宋体" w:cs="宋体"/>
                <w:spacing w:val="6"/>
                <w:sz w:val="20"/>
                <w:szCs w:val="20"/>
              </w:rPr>
            </w:pPr>
            <w:r>
              <w:rPr>
                <w:rFonts w:ascii="宋体" w:eastAsia="宋体" w:hAnsi="宋体" w:cs="宋体"/>
                <w:spacing w:val="12"/>
                <w:sz w:val="20"/>
                <w:szCs w:val="20"/>
              </w:rPr>
              <w:t>中</w:t>
            </w:r>
            <w:r>
              <w:rPr>
                <w:rFonts w:ascii="宋体" w:eastAsia="宋体" w:hAnsi="宋体" w:cs="宋体"/>
                <w:spacing w:val="7"/>
                <w:sz w:val="20"/>
                <w:szCs w:val="20"/>
              </w:rPr>
              <w:t>小</w:t>
            </w:r>
            <w:r>
              <w:rPr>
                <w:rFonts w:ascii="宋体" w:eastAsia="宋体" w:hAnsi="宋体" w:cs="宋体"/>
                <w:spacing w:val="6"/>
                <w:sz w:val="20"/>
                <w:szCs w:val="20"/>
              </w:rPr>
              <w:t>企业预留份额情</w:t>
            </w:r>
            <w:r>
              <w:rPr>
                <w:rFonts w:ascii="宋体" w:eastAsia="宋体" w:hAnsi="宋体" w:cs="宋体"/>
                <w:sz w:val="20"/>
                <w:szCs w:val="20"/>
              </w:rPr>
              <w:t>况</w:t>
            </w:r>
          </w:p>
        </w:tc>
        <w:tc>
          <w:tcPr>
            <w:tcW w:w="6520" w:type="dxa"/>
          </w:tcPr>
          <w:p w:rsidR="008A759E" w:rsidRDefault="00E746F5">
            <w:pPr>
              <w:spacing w:before="168" w:line="227" w:lineRule="auto"/>
              <w:ind w:left="113"/>
              <w:rPr>
                <w:rFonts w:ascii="宋体" w:eastAsia="宋体" w:hAnsi="宋体" w:cs="宋体"/>
                <w:sz w:val="20"/>
                <w:szCs w:val="20"/>
              </w:rPr>
            </w:pPr>
            <w:r>
              <w:rPr>
                <w:rFonts w:ascii="宋体" w:eastAsia="宋体" w:hAnsi="宋体" w:cs="宋体" w:hint="eastAsia"/>
                <w:spacing w:val="9"/>
                <w:sz w:val="20"/>
                <w:szCs w:val="20"/>
              </w:rPr>
              <w:t>根据《政府采购促进中小企业发展管理办法》财库〔</w:t>
            </w:r>
            <w:r>
              <w:rPr>
                <w:rFonts w:ascii="宋体" w:eastAsia="宋体" w:hAnsi="宋体" w:cs="宋体"/>
                <w:spacing w:val="9"/>
                <w:sz w:val="20"/>
                <w:szCs w:val="20"/>
              </w:rPr>
              <w:t>2020</w:t>
            </w:r>
            <w:r>
              <w:rPr>
                <w:rFonts w:ascii="宋体" w:eastAsia="宋体" w:hAnsi="宋体" w:cs="宋体" w:hint="eastAsia"/>
                <w:spacing w:val="9"/>
                <w:sz w:val="20"/>
                <w:szCs w:val="20"/>
              </w:rPr>
              <w:t>〕</w:t>
            </w:r>
            <w:r>
              <w:rPr>
                <w:rFonts w:ascii="宋体" w:eastAsia="宋体" w:hAnsi="宋体" w:cs="宋体"/>
                <w:spacing w:val="9"/>
                <w:sz w:val="20"/>
                <w:szCs w:val="20"/>
              </w:rPr>
              <w:t>46</w:t>
            </w:r>
            <w:r>
              <w:rPr>
                <w:rFonts w:ascii="宋体" w:eastAsia="宋体" w:hAnsi="宋体" w:cs="宋体" w:hint="eastAsia"/>
                <w:spacing w:val="9"/>
                <w:sz w:val="20"/>
                <w:szCs w:val="20"/>
              </w:rPr>
              <w:t>号文件的规定，本项目为</w:t>
            </w:r>
            <w:r>
              <w:rPr>
                <w:rFonts w:ascii="宋体" w:eastAsia="宋体" w:hAnsi="宋体" w:cs="宋体" w:hint="eastAsia"/>
                <w:spacing w:val="9"/>
                <w:sz w:val="20"/>
                <w:szCs w:val="20"/>
                <w:u w:val="single"/>
              </w:rPr>
              <w:t xml:space="preserve"> 是 </w:t>
            </w:r>
            <w:r>
              <w:rPr>
                <w:rFonts w:ascii="宋体" w:eastAsia="宋体" w:hAnsi="宋体" w:cs="宋体" w:hint="eastAsia"/>
                <w:spacing w:val="9"/>
                <w:sz w:val="20"/>
                <w:szCs w:val="20"/>
              </w:rPr>
              <w:t>预留份额专门面向中小企业采购的项目。</w:t>
            </w:r>
          </w:p>
        </w:tc>
      </w:tr>
      <w:tr w:rsidR="008A759E">
        <w:trPr>
          <w:trHeight w:val="706"/>
        </w:trPr>
        <w:tc>
          <w:tcPr>
            <w:tcW w:w="679" w:type="dxa"/>
          </w:tcPr>
          <w:p w:rsidR="008A759E" w:rsidRDefault="008A759E">
            <w:pPr>
              <w:spacing w:line="259" w:lineRule="auto"/>
            </w:pPr>
          </w:p>
          <w:p w:rsidR="008A759E" w:rsidRDefault="008A759E">
            <w:pPr>
              <w:spacing w:line="259" w:lineRule="auto"/>
            </w:pPr>
          </w:p>
          <w:p w:rsidR="008A759E" w:rsidRDefault="008A759E">
            <w:pPr>
              <w:spacing w:line="259" w:lineRule="auto"/>
            </w:pPr>
          </w:p>
          <w:p w:rsidR="008A759E" w:rsidRDefault="008A759E">
            <w:pPr>
              <w:spacing w:line="259" w:lineRule="auto"/>
            </w:pPr>
          </w:p>
          <w:p w:rsidR="008A759E" w:rsidRDefault="008A759E">
            <w:pPr>
              <w:spacing w:line="259" w:lineRule="auto"/>
            </w:pPr>
          </w:p>
          <w:p w:rsidR="008A759E" w:rsidRDefault="008A759E">
            <w:pPr>
              <w:spacing w:line="259" w:lineRule="auto"/>
            </w:pPr>
          </w:p>
          <w:p w:rsidR="008A759E" w:rsidRDefault="008A759E">
            <w:pPr>
              <w:spacing w:line="260" w:lineRule="auto"/>
            </w:pPr>
          </w:p>
          <w:p w:rsidR="008A759E" w:rsidRDefault="00E746F5" w:rsidP="00C168D8">
            <w:pPr>
              <w:spacing w:before="65" w:line="192" w:lineRule="auto"/>
              <w:ind w:firstLineChars="100" w:firstLine="199"/>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4</w:t>
            </w:r>
          </w:p>
        </w:tc>
        <w:tc>
          <w:tcPr>
            <w:tcW w:w="2126" w:type="dxa"/>
          </w:tcPr>
          <w:p w:rsidR="008A759E" w:rsidRDefault="008A759E">
            <w:pPr>
              <w:spacing w:line="256" w:lineRule="auto"/>
            </w:pPr>
          </w:p>
          <w:p w:rsidR="008A759E" w:rsidRDefault="008A759E">
            <w:pPr>
              <w:spacing w:line="256" w:lineRule="auto"/>
            </w:pPr>
          </w:p>
          <w:p w:rsidR="008A759E" w:rsidRDefault="008A759E">
            <w:pPr>
              <w:spacing w:line="256" w:lineRule="auto"/>
            </w:pPr>
          </w:p>
          <w:p w:rsidR="008A759E" w:rsidRDefault="008A759E">
            <w:pPr>
              <w:spacing w:line="257" w:lineRule="auto"/>
            </w:pPr>
          </w:p>
          <w:p w:rsidR="008A759E" w:rsidRDefault="008A759E">
            <w:pPr>
              <w:spacing w:line="257" w:lineRule="auto"/>
            </w:pPr>
          </w:p>
          <w:p w:rsidR="008A759E" w:rsidRDefault="008A759E">
            <w:pPr>
              <w:spacing w:line="257" w:lineRule="auto"/>
            </w:pPr>
          </w:p>
          <w:p w:rsidR="008A759E" w:rsidRDefault="008A759E">
            <w:pPr>
              <w:spacing w:line="257" w:lineRule="auto"/>
            </w:pPr>
          </w:p>
          <w:p w:rsidR="008A759E" w:rsidRDefault="00E746F5" w:rsidP="00C168D8">
            <w:pPr>
              <w:spacing w:before="65" w:line="228" w:lineRule="auto"/>
              <w:ind w:firstLineChars="100" w:firstLine="207"/>
              <w:rPr>
                <w:rFonts w:ascii="宋体" w:eastAsia="宋体" w:hAnsi="宋体" w:cs="宋体"/>
                <w:sz w:val="20"/>
                <w:szCs w:val="20"/>
              </w:rPr>
            </w:pPr>
            <w:r>
              <w:rPr>
                <w:rFonts w:ascii="宋体" w:eastAsia="宋体" w:hAnsi="宋体" w:cs="宋体"/>
                <w:spacing w:val="7"/>
                <w:sz w:val="20"/>
                <w:szCs w:val="20"/>
              </w:rPr>
              <w:t>中</w:t>
            </w:r>
            <w:r>
              <w:rPr>
                <w:rFonts w:ascii="宋体" w:eastAsia="宋体" w:hAnsi="宋体" w:cs="宋体"/>
                <w:spacing w:val="6"/>
                <w:sz w:val="20"/>
                <w:szCs w:val="20"/>
              </w:rPr>
              <w:t>小企业扶持政策</w:t>
            </w:r>
          </w:p>
        </w:tc>
        <w:tc>
          <w:tcPr>
            <w:tcW w:w="6520" w:type="dxa"/>
          </w:tcPr>
          <w:p w:rsidR="008A759E" w:rsidRDefault="00E746F5">
            <w:pPr>
              <w:spacing w:before="33" w:line="252" w:lineRule="auto"/>
              <w:ind w:left="113" w:right="16" w:firstLine="15"/>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7"/>
                <w:sz w:val="20"/>
                <w:szCs w:val="20"/>
              </w:rPr>
              <w:t>.</w:t>
            </w:r>
            <w:r>
              <w:rPr>
                <w:rFonts w:ascii="宋体" w:eastAsia="宋体" w:hAnsi="宋体" w:cs="宋体"/>
                <w:spacing w:val="4"/>
                <w:sz w:val="20"/>
                <w:szCs w:val="20"/>
              </w:rPr>
              <w:t>项目属性 (</w:t>
            </w:r>
            <w:r>
              <w:rPr>
                <w:rFonts w:ascii="宋体" w:eastAsia="宋体" w:hAnsi="宋体" w:cs="宋体" w:hint="eastAsia"/>
                <w:spacing w:val="4"/>
                <w:sz w:val="20"/>
                <w:szCs w:val="20"/>
              </w:rPr>
              <w:t>货物</w:t>
            </w:r>
            <w:r>
              <w:rPr>
                <w:rFonts w:ascii="宋体" w:eastAsia="宋体" w:hAnsi="宋体" w:cs="宋体"/>
                <w:spacing w:val="4"/>
                <w:sz w:val="20"/>
                <w:szCs w:val="20"/>
              </w:rPr>
              <w:t>类)</w:t>
            </w:r>
            <w:r>
              <w:rPr>
                <w:rFonts w:ascii="宋体" w:eastAsia="宋体" w:hAnsi="宋体" w:cs="宋体"/>
                <w:sz w:val="20"/>
                <w:szCs w:val="20"/>
              </w:rPr>
              <w:t xml:space="preserve">                                          </w:t>
            </w:r>
            <w:r>
              <w:rPr>
                <w:rFonts w:ascii="宋体" w:eastAsia="宋体" w:hAnsi="宋体" w:cs="宋体"/>
                <w:spacing w:val="9"/>
                <w:sz w:val="20"/>
                <w:szCs w:val="20"/>
              </w:rPr>
              <w:t>2</w:t>
            </w:r>
            <w:r>
              <w:rPr>
                <w:rFonts w:ascii="宋体" w:eastAsia="宋体" w:hAnsi="宋体" w:cs="宋体"/>
                <w:spacing w:val="7"/>
                <w:sz w:val="20"/>
                <w:szCs w:val="20"/>
              </w:rPr>
              <w:t>.中小企业划分标准所属行业 (具体根据《中小企业划型标准规定》</w:t>
            </w:r>
            <w:r>
              <w:rPr>
                <w:rFonts w:ascii="宋体" w:eastAsia="宋体" w:hAnsi="宋体" w:cs="宋体"/>
                <w:sz w:val="20"/>
                <w:szCs w:val="20"/>
              </w:rPr>
              <w:t xml:space="preserve"> </w:t>
            </w:r>
            <w:r>
              <w:rPr>
                <w:rFonts w:ascii="宋体" w:eastAsia="宋体" w:hAnsi="宋体" w:cs="宋体"/>
                <w:spacing w:val="3"/>
                <w:sz w:val="20"/>
                <w:szCs w:val="20"/>
              </w:rPr>
              <w:t>执行)</w:t>
            </w:r>
          </w:p>
          <w:p w:rsidR="008A759E" w:rsidRDefault="00E746F5">
            <w:pPr>
              <w:spacing w:line="226" w:lineRule="auto"/>
              <w:ind w:left="112"/>
              <w:rPr>
                <w:rFonts w:ascii="宋体" w:eastAsia="宋体" w:hAnsi="宋体" w:cs="宋体"/>
                <w:sz w:val="20"/>
                <w:szCs w:val="20"/>
              </w:rPr>
            </w:pPr>
            <w:r>
              <w:rPr>
                <w:rFonts w:ascii="宋体" w:eastAsia="宋体" w:hAnsi="宋体" w:cs="宋体"/>
                <w:spacing w:val="13"/>
                <w:sz w:val="20"/>
                <w:szCs w:val="20"/>
              </w:rPr>
              <w:t>采</w:t>
            </w:r>
            <w:r>
              <w:rPr>
                <w:rFonts w:ascii="宋体" w:eastAsia="宋体" w:hAnsi="宋体" w:cs="宋体"/>
                <w:spacing w:val="9"/>
                <w:sz w:val="20"/>
                <w:szCs w:val="20"/>
              </w:rPr>
              <w:t>购标的</w:t>
            </w:r>
            <w:r>
              <w:rPr>
                <w:rFonts w:ascii="宋体" w:eastAsia="宋体" w:hAnsi="宋体" w:cs="宋体"/>
                <w:spacing w:val="7"/>
                <w:sz w:val="20"/>
                <w:szCs w:val="20"/>
              </w:rPr>
              <w:t>：加工中心设备</w:t>
            </w:r>
          </w:p>
          <w:p w:rsidR="008A759E" w:rsidRDefault="00E746F5">
            <w:pPr>
              <w:spacing w:before="33" w:line="252" w:lineRule="auto"/>
              <w:ind w:left="113" w:right="16" w:firstLine="15"/>
              <w:rPr>
                <w:rFonts w:ascii="宋体" w:eastAsia="宋体" w:hAnsi="宋体" w:cs="宋体"/>
                <w:spacing w:val="7"/>
                <w:sz w:val="20"/>
                <w:szCs w:val="20"/>
              </w:rPr>
            </w:pPr>
            <w:r>
              <w:rPr>
                <w:rFonts w:ascii="宋体" w:eastAsia="宋体" w:hAnsi="宋体" w:cs="宋体"/>
                <w:spacing w:val="7"/>
                <w:sz w:val="20"/>
                <w:szCs w:val="20"/>
              </w:rPr>
              <w:t>所属行业：</w:t>
            </w:r>
            <w:r>
              <w:rPr>
                <w:rFonts w:ascii="宋体" w:eastAsia="宋体" w:hAnsi="宋体" w:cs="宋体" w:hint="eastAsia"/>
                <w:spacing w:val="7"/>
                <w:sz w:val="20"/>
                <w:szCs w:val="20"/>
              </w:rPr>
              <w:t>工业或零售业</w:t>
            </w:r>
          </w:p>
          <w:p w:rsidR="008A759E" w:rsidRDefault="00E746F5">
            <w:pPr>
              <w:spacing w:before="33" w:line="252" w:lineRule="auto"/>
              <w:ind w:left="113" w:right="16" w:firstLine="15"/>
              <w:rPr>
                <w:rFonts w:ascii="宋体" w:eastAsia="宋体" w:hAnsi="宋体" w:cs="宋体"/>
                <w:spacing w:val="7"/>
                <w:sz w:val="20"/>
                <w:szCs w:val="20"/>
              </w:rPr>
            </w:pPr>
            <w:r>
              <w:rPr>
                <w:rFonts w:ascii="宋体" w:eastAsia="宋体" w:hAnsi="宋体" w:cs="宋体" w:hint="eastAsia"/>
                <w:spacing w:val="7"/>
                <w:sz w:val="20"/>
                <w:szCs w:val="20"/>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rsidR="008A759E" w:rsidRDefault="00E746F5">
            <w:pPr>
              <w:spacing w:before="24" w:line="243" w:lineRule="auto"/>
              <w:ind w:left="112" w:right="106" w:firstLine="5"/>
              <w:jc w:val="both"/>
              <w:rPr>
                <w:rFonts w:ascii="宋体" w:eastAsia="宋体" w:hAnsi="宋体" w:cs="宋体"/>
                <w:spacing w:val="9"/>
              </w:rPr>
            </w:pPr>
            <w:r>
              <w:rPr>
                <w:rFonts w:ascii="宋体" w:eastAsia="宋体" w:hAnsi="宋体" w:cs="宋体" w:hint="eastAsia"/>
                <w:spacing w:val="7"/>
                <w:sz w:val="20"/>
                <w:szCs w:val="20"/>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tc>
      </w:tr>
      <w:tr w:rsidR="008A759E">
        <w:trPr>
          <w:trHeight w:val="1096"/>
        </w:trPr>
        <w:tc>
          <w:tcPr>
            <w:tcW w:w="679" w:type="dxa"/>
          </w:tcPr>
          <w:p w:rsidR="008A759E" w:rsidRDefault="008A759E">
            <w:pPr>
              <w:spacing w:line="410" w:lineRule="auto"/>
            </w:pPr>
          </w:p>
          <w:p w:rsidR="008A759E" w:rsidRDefault="00E746F5">
            <w:pPr>
              <w:spacing w:before="65" w:line="190" w:lineRule="auto"/>
              <w:ind w:left="225"/>
              <w:rPr>
                <w:rFonts w:ascii="宋体" w:eastAsia="宋体" w:hAnsi="宋体" w:cs="宋体"/>
                <w:sz w:val="20"/>
                <w:szCs w:val="20"/>
              </w:rPr>
            </w:pPr>
            <w:r>
              <w:rPr>
                <w:rFonts w:ascii="宋体" w:eastAsia="宋体" w:hAnsi="宋体" w:cs="宋体" w:hint="eastAsia"/>
                <w:spacing w:val="-1"/>
                <w:sz w:val="20"/>
                <w:szCs w:val="20"/>
              </w:rPr>
              <w:t>25</w:t>
            </w:r>
          </w:p>
        </w:tc>
        <w:tc>
          <w:tcPr>
            <w:tcW w:w="2126" w:type="dxa"/>
          </w:tcPr>
          <w:p w:rsidR="008A759E" w:rsidRDefault="008A759E">
            <w:pPr>
              <w:spacing w:line="376" w:lineRule="auto"/>
            </w:pPr>
          </w:p>
          <w:p w:rsidR="008A759E" w:rsidRDefault="00E746F5" w:rsidP="00C168D8">
            <w:pPr>
              <w:spacing w:before="65" w:line="227" w:lineRule="auto"/>
              <w:ind w:firstLineChars="300" w:firstLine="621"/>
              <w:rPr>
                <w:rFonts w:ascii="宋体" w:eastAsia="宋体" w:hAnsi="宋体" w:cs="宋体"/>
                <w:sz w:val="20"/>
                <w:szCs w:val="20"/>
              </w:rPr>
            </w:pPr>
            <w:r>
              <w:rPr>
                <w:rFonts w:ascii="宋体" w:eastAsia="宋体" w:hAnsi="宋体" w:cs="宋体"/>
                <w:spacing w:val="7"/>
                <w:sz w:val="20"/>
                <w:szCs w:val="20"/>
              </w:rPr>
              <w:t>政采贷</w:t>
            </w:r>
          </w:p>
        </w:tc>
        <w:tc>
          <w:tcPr>
            <w:tcW w:w="6520" w:type="dxa"/>
          </w:tcPr>
          <w:p w:rsidR="008A759E" w:rsidRDefault="00E746F5">
            <w:pPr>
              <w:spacing w:before="36" w:line="251" w:lineRule="auto"/>
              <w:ind w:left="103" w:right="109" w:firstLine="10"/>
              <w:rPr>
                <w:rFonts w:ascii="宋体" w:eastAsia="宋体" w:hAnsi="宋体" w:cs="宋体"/>
                <w:sz w:val="20"/>
                <w:szCs w:val="20"/>
              </w:rPr>
            </w:pPr>
            <w:r>
              <w:rPr>
                <w:rFonts w:ascii="宋体" w:eastAsia="宋体" w:hAnsi="宋体" w:cs="宋体"/>
                <w:spacing w:val="22"/>
                <w:sz w:val="20"/>
                <w:szCs w:val="20"/>
              </w:rPr>
              <w:t>本</w:t>
            </w:r>
            <w:r>
              <w:rPr>
                <w:rFonts w:ascii="宋体" w:eastAsia="宋体" w:hAnsi="宋体" w:cs="宋体"/>
                <w:spacing w:val="13"/>
                <w:sz w:val="20"/>
                <w:szCs w:val="20"/>
              </w:rPr>
              <w:t>项</w:t>
            </w:r>
            <w:r>
              <w:rPr>
                <w:rFonts w:ascii="宋体" w:eastAsia="宋体" w:hAnsi="宋体" w:cs="宋体"/>
                <w:spacing w:val="11"/>
                <w:sz w:val="20"/>
                <w:szCs w:val="20"/>
              </w:rPr>
              <w:t>目签订的政府采购合同适用于海宁市政府采购贷款政策，简称“</w:t>
            </w:r>
            <w:r>
              <w:rPr>
                <w:rFonts w:ascii="宋体" w:eastAsia="宋体" w:hAnsi="宋体" w:cs="宋体"/>
                <w:spacing w:val="8"/>
                <w:sz w:val="20"/>
                <w:szCs w:val="20"/>
              </w:rPr>
              <w:t>政采贷”，具体各签约银行融资方案内容可参阅浙江江南要素交</w:t>
            </w:r>
            <w:r>
              <w:rPr>
                <w:rFonts w:ascii="宋体" w:eastAsia="宋体" w:hAnsi="宋体" w:cs="宋体"/>
                <w:spacing w:val="9"/>
                <w:sz w:val="20"/>
                <w:szCs w:val="20"/>
              </w:rPr>
              <w:t>易中心网站--会员专区</w:t>
            </w:r>
          </w:p>
          <w:p w:rsidR="008A759E" w:rsidRDefault="00E746F5">
            <w:pPr>
              <w:spacing w:line="221" w:lineRule="auto"/>
              <w:rPr>
                <w:rFonts w:ascii="宋体" w:eastAsia="宋体" w:hAnsi="宋体" w:cs="宋体"/>
                <w:sz w:val="20"/>
                <w:szCs w:val="20"/>
              </w:rPr>
            </w:pPr>
            <w:r>
              <w:rPr>
                <w:rFonts w:ascii="宋体" w:eastAsia="宋体" w:hAnsi="宋体" w:cs="宋体"/>
                <w:spacing w:val="35"/>
                <w:sz w:val="20"/>
                <w:szCs w:val="20"/>
              </w:rPr>
              <w:t>(</w:t>
            </w:r>
            <w:hyperlink r:id="rId22" w:history="1">
              <w:r>
                <w:rPr>
                  <w:rFonts w:ascii="宋体" w:eastAsia="宋体" w:hAnsi="宋体" w:cs="宋体"/>
                  <w:sz w:val="20"/>
                  <w:szCs w:val="20"/>
                </w:rPr>
                <w:t>http</w:t>
              </w:r>
              <w:r>
                <w:rPr>
                  <w:rFonts w:ascii="宋体" w:eastAsia="宋体" w:hAnsi="宋体" w:cs="宋体"/>
                  <w:spacing w:val="30"/>
                  <w:sz w:val="20"/>
                  <w:szCs w:val="20"/>
                </w:rPr>
                <w:t>://</w:t>
              </w:r>
              <w:r>
                <w:rPr>
                  <w:rFonts w:ascii="宋体" w:eastAsia="宋体" w:hAnsi="宋体" w:cs="宋体"/>
                  <w:sz w:val="20"/>
                  <w:szCs w:val="20"/>
                </w:rPr>
                <w:t>jxszwsjb</w:t>
              </w:r>
              <w:r>
                <w:rPr>
                  <w:rFonts w:ascii="宋体" w:eastAsia="宋体" w:hAnsi="宋体" w:cs="宋体"/>
                  <w:spacing w:val="30"/>
                  <w:sz w:val="20"/>
                  <w:szCs w:val="20"/>
                </w:rPr>
                <w:t>.</w:t>
              </w:r>
              <w:r>
                <w:rPr>
                  <w:rFonts w:ascii="宋体" w:eastAsia="宋体" w:hAnsi="宋体" w:cs="宋体"/>
                  <w:sz w:val="20"/>
                  <w:szCs w:val="20"/>
                </w:rPr>
                <w:t>jiaxing</w:t>
              </w:r>
              <w:r>
                <w:rPr>
                  <w:rFonts w:ascii="宋体" w:eastAsia="宋体" w:hAnsi="宋体" w:cs="宋体"/>
                  <w:spacing w:val="30"/>
                  <w:sz w:val="20"/>
                  <w:szCs w:val="20"/>
                </w:rPr>
                <w:t>.</w:t>
              </w:r>
              <w:r>
                <w:rPr>
                  <w:rFonts w:ascii="宋体" w:eastAsia="宋体" w:hAnsi="宋体" w:cs="宋体"/>
                  <w:sz w:val="20"/>
                  <w:szCs w:val="20"/>
                </w:rPr>
                <w:t>gov</w:t>
              </w:r>
              <w:r>
                <w:rPr>
                  <w:rFonts w:ascii="宋体" w:eastAsia="宋体" w:hAnsi="宋体" w:cs="宋体"/>
                  <w:spacing w:val="30"/>
                  <w:sz w:val="20"/>
                  <w:szCs w:val="20"/>
                </w:rPr>
                <w:t>.</w:t>
              </w:r>
              <w:r>
                <w:rPr>
                  <w:rFonts w:ascii="宋体" w:eastAsia="宋体" w:hAnsi="宋体" w:cs="宋体"/>
                  <w:sz w:val="20"/>
                  <w:szCs w:val="20"/>
                </w:rPr>
                <w:t>cn</w:t>
              </w:r>
              <w:r>
                <w:rPr>
                  <w:rFonts w:ascii="宋体" w:eastAsia="宋体" w:hAnsi="宋体" w:cs="宋体"/>
                  <w:spacing w:val="30"/>
                  <w:sz w:val="20"/>
                  <w:szCs w:val="20"/>
                </w:rPr>
                <w:t>/</w:t>
              </w:r>
              <w:r>
                <w:rPr>
                  <w:rFonts w:ascii="宋体" w:eastAsia="宋体" w:hAnsi="宋体" w:cs="宋体"/>
                  <w:sz w:val="20"/>
                  <w:szCs w:val="20"/>
                </w:rPr>
                <w:t>hnmain</w:t>
              </w:r>
              <w:r>
                <w:rPr>
                  <w:rFonts w:ascii="宋体" w:eastAsia="宋体" w:hAnsi="宋体" w:cs="宋体"/>
                  <w:spacing w:val="30"/>
                  <w:sz w:val="20"/>
                  <w:szCs w:val="20"/>
                </w:rPr>
                <w:t>/</w:t>
              </w:r>
              <w:r>
                <w:rPr>
                  <w:rFonts w:ascii="宋体" w:eastAsia="宋体" w:hAnsi="宋体" w:cs="宋体"/>
                  <w:sz w:val="20"/>
                  <w:szCs w:val="20"/>
                </w:rPr>
                <w:t>hyzq</w:t>
              </w:r>
              <w:r>
                <w:rPr>
                  <w:rFonts w:ascii="宋体" w:eastAsia="宋体" w:hAnsi="宋体" w:cs="宋体"/>
                  <w:spacing w:val="30"/>
                  <w:sz w:val="20"/>
                  <w:szCs w:val="20"/>
                </w:rPr>
                <w:t>/</w:t>
              </w:r>
              <w:r>
                <w:rPr>
                  <w:rFonts w:ascii="宋体" w:eastAsia="宋体" w:hAnsi="宋体" w:cs="宋体"/>
                  <w:sz w:val="20"/>
                  <w:szCs w:val="20"/>
                </w:rPr>
                <w:t>subpage</w:t>
              </w:r>
              <w:r>
                <w:rPr>
                  <w:rFonts w:ascii="宋体" w:eastAsia="宋体" w:hAnsi="宋体" w:cs="宋体"/>
                  <w:spacing w:val="30"/>
                  <w:sz w:val="20"/>
                  <w:szCs w:val="20"/>
                </w:rPr>
                <w:t>.</w:t>
              </w:r>
              <w:r>
                <w:rPr>
                  <w:rFonts w:ascii="宋体" w:eastAsia="宋体" w:hAnsi="宋体" w:cs="宋体"/>
                  <w:sz w:val="20"/>
                  <w:szCs w:val="20"/>
                </w:rPr>
                <w:t>html</w:t>
              </w:r>
            </w:hyperlink>
            <w:r>
              <w:rPr>
                <w:rFonts w:ascii="宋体" w:eastAsia="宋体" w:hAnsi="宋体" w:cs="宋体"/>
                <w:spacing w:val="30"/>
                <w:sz w:val="20"/>
                <w:szCs w:val="20"/>
              </w:rPr>
              <w:t>)</w:t>
            </w:r>
          </w:p>
        </w:tc>
      </w:tr>
      <w:tr w:rsidR="008A759E">
        <w:trPr>
          <w:trHeight w:val="458"/>
        </w:trPr>
        <w:tc>
          <w:tcPr>
            <w:tcW w:w="679" w:type="dxa"/>
          </w:tcPr>
          <w:p w:rsidR="008A759E" w:rsidRDefault="00E746F5">
            <w:pPr>
              <w:spacing w:before="158" w:line="190" w:lineRule="auto"/>
              <w:ind w:left="225"/>
              <w:rPr>
                <w:rFonts w:ascii="宋体" w:eastAsia="宋体" w:hAnsi="宋体" w:cs="宋体"/>
                <w:sz w:val="20"/>
                <w:szCs w:val="20"/>
              </w:rPr>
            </w:pPr>
            <w:r>
              <w:rPr>
                <w:rFonts w:ascii="宋体" w:eastAsia="宋体" w:hAnsi="宋体" w:cs="宋体" w:hint="eastAsia"/>
                <w:spacing w:val="-1"/>
                <w:sz w:val="20"/>
                <w:szCs w:val="20"/>
              </w:rPr>
              <w:t>26</w:t>
            </w:r>
          </w:p>
        </w:tc>
        <w:tc>
          <w:tcPr>
            <w:tcW w:w="2126" w:type="dxa"/>
          </w:tcPr>
          <w:p w:rsidR="008A759E" w:rsidRDefault="00E746F5" w:rsidP="00C168D8">
            <w:pPr>
              <w:spacing w:before="124" w:line="228" w:lineRule="auto"/>
              <w:ind w:firstLineChars="300" w:firstLine="627"/>
              <w:rPr>
                <w:rFonts w:ascii="宋体" w:eastAsia="宋体" w:hAnsi="宋体" w:cs="宋体"/>
                <w:sz w:val="20"/>
                <w:szCs w:val="20"/>
              </w:rPr>
            </w:pPr>
            <w:r>
              <w:rPr>
                <w:rFonts w:ascii="宋体" w:eastAsia="宋体" w:hAnsi="宋体" w:cs="宋体"/>
                <w:spacing w:val="9"/>
                <w:sz w:val="20"/>
                <w:szCs w:val="20"/>
              </w:rPr>
              <w:t>代</w:t>
            </w:r>
            <w:r>
              <w:rPr>
                <w:rFonts w:ascii="宋体" w:eastAsia="宋体" w:hAnsi="宋体" w:cs="宋体"/>
                <w:spacing w:val="7"/>
                <w:sz w:val="20"/>
                <w:szCs w:val="20"/>
              </w:rPr>
              <w:t>理费用</w:t>
            </w:r>
          </w:p>
        </w:tc>
        <w:tc>
          <w:tcPr>
            <w:tcW w:w="6520" w:type="dxa"/>
          </w:tcPr>
          <w:p w:rsidR="008A759E" w:rsidRDefault="00E746F5">
            <w:pPr>
              <w:spacing w:before="124" w:line="228" w:lineRule="auto"/>
              <w:ind w:left="138"/>
              <w:rPr>
                <w:rFonts w:ascii="宋体" w:eastAsia="宋体" w:hAnsi="宋体" w:cs="宋体"/>
                <w:sz w:val="20"/>
                <w:szCs w:val="20"/>
              </w:rPr>
            </w:pPr>
            <w:r>
              <w:rPr>
                <w:rFonts w:ascii="宋体" w:eastAsia="宋体" w:hAnsi="宋体" w:cs="宋体"/>
                <w:spacing w:val="14"/>
                <w:sz w:val="20"/>
                <w:szCs w:val="20"/>
              </w:rPr>
              <w:t>由</w:t>
            </w:r>
            <w:r>
              <w:rPr>
                <w:rFonts w:ascii="宋体" w:eastAsia="宋体" w:hAnsi="宋体" w:cs="宋体"/>
                <w:spacing w:val="11"/>
                <w:sz w:val="20"/>
                <w:szCs w:val="20"/>
              </w:rPr>
              <w:t>中</w:t>
            </w:r>
            <w:r>
              <w:rPr>
                <w:rFonts w:ascii="宋体" w:eastAsia="宋体" w:hAnsi="宋体" w:cs="宋体"/>
                <w:spacing w:val="7"/>
                <w:sz w:val="20"/>
                <w:szCs w:val="20"/>
              </w:rPr>
              <w:t>标人支付，详见</w:t>
            </w:r>
            <w:r>
              <w:rPr>
                <w:rFonts w:ascii="宋体" w:eastAsia="宋体" w:hAnsi="宋体" w:cs="宋体" w:hint="eastAsia"/>
                <w:spacing w:val="7"/>
                <w:sz w:val="20"/>
                <w:szCs w:val="20"/>
              </w:rPr>
              <w:t>采购</w:t>
            </w:r>
            <w:r>
              <w:rPr>
                <w:rFonts w:ascii="宋体" w:eastAsia="宋体" w:hAnsi="宋体" w:cs="宋体"/>
                <w:spacing w:val="7"/>
                <w:sz w:val="20"/>
                <w:szCs w:val="20"/>
              </w:rPr>
              <w:t>文件中对招标代理费的约定。</w:t>
            </w:r>
          </w:p>
        </w:tc>
      </w:tr>
      <w:tr w:rsidR="008A759E">
        <w:trPr>
          <w:trHeight w:val="527"/>
        </w:trPr>
        <w:tc>
          <w:tcPr>
            <w:tcW w:w="679" w:type="dxa"/>
          </w:tcPr>
          <w:p w:rsidR="008A759E" w:rsidRDefault="00E746F5">
            <w:pPr>
              <w:spacing w:before="157" w:line="190" w:lineRule="auto"/>
              <w:ind w:left="225"/>
              <w:rPr>
                <w:rFonts w:ascii="宋体" w:eastAsia="宋体" w:hAnsi="宋体" w:cs="宋体"/>
                <w:sz w:val="20"/>
                <w:szCs w:val="20"/>
              </w:rPr>
            </w:pPr>
            <w:r>
              <w:rPr>
                <w:rFonts w:ascii="宋体" w:eastAsia="宋体" w:hAnsi="宋体" w:cs="宋体" w:hint="eastAsia"/>
                <w:spacing w:val="-1"/>
                <w:sz w:val="20"/>
                <w:szCs w:val="20"/>
              </w:rPr>
              <w:t>27</w:t>
            </w:r>
          </w:p>
        </w:tc>
        <w:tc>
          <w:tcPr>
            <w:tcW w:w="2126" w:type="dxa"/>
          </w:tcPr>
          <w:p w:rsidR="008A759E" w:rsidRDefault="00E746F5">
            <w:pPr>
              <w:spacing w:before="123" w:line="228" w:lineRule="auto"/>
              <w:ind w:left="347"/>
              <w:rPr>
                <w:rFonts w:ascii="宋体" w:eastAsia="宋体" w:hAnsi="宋体" w:cs="宋体"/>
                <w:sz w:val="20"/>
                <w:szCs w:val="20"/>
              </w:rPr>
            </w:pPr>
            <w:r>
              <w:rPr>
                <w:rFonts w:ascii="宋体" w:eastAsia="宋体" w:hAnsi="宋体" w:cs="宋体"/>
                <w:spacing w:val="11"/>
                <w:sz w:val="20"/>
                <w:szCs w:val="20"/>
              </w:rPr>
              <w:t>招</w:t>
            </w:r>
            <w:r>
              <w:rPr>
                <w:rFonts w:ascii="宋体" w:eastAsia="宋体" w:hAnsi="宋体" w:cs="宋体"/>
                <w:spacing w:val="8"/>
                <w:sz w:val="20"/>
                <w:szCs w:val="20"/>
              </w:rPr>
              <w:t>标文件解释权</w:t>
            </w:r>
          </w:p>
        </w:tc>
        <w:tc>
          <w:tcPr>
            <w:tcW w:w="6520" w:type="dxa"/>
          </w:tcPr>
          <w:p w:rsidR="008A759E" w:rsidRDefault="00E746F5">
            <w:pPr>
              <w:spacing w:before="123" w:line="227" w:lineRule="auto"/>
              <w:ind w:left="114"/>
              <w:rPr>
                <w:rFonts w:ascii="宋体" w:eastAsia="宋体" w:hAnsi="宋体" w:cs="宋体"/>
                <w:sz w:val="20"/>
                <w:szCs w:val="20"/>
              </w:rPr>
            </w:pPr>
            <w:r>
              <w:rPr>
                <w:rFonts w:ascii="宋体" w:eastAsia="宋体" w:hAnsi="宋体" w:cs="宋体"/>
                <w:spacing w:val="9"/>
                <w:sz w:val="20"/>
                <w:szCs w:val="20"/>
              </w:rPr>
              <w:t>属于采购人和</w:t>
            </w:r>
            <w:r>
              <w:rPr>
                <w:rFonts w:ascii="宋体" w:eastAsia="宋体" w:hAnsi="宋体" w:cs="宋体" w:hint="eastAsia"/>
                <w:spacing w:val="9"/>
                <w:sz w:val="20"/>
                <w:szCs w:val="20"/>
              </w:rPr>
              <w:t>海宁永圣工程管理咨询有限公司</w:t>
            </w:r>
            <w:r>
              <w:rPr>
                <w:rFonts w:ascii="宋体" w:eastAsia="宋体" w:hAnsi="宋体" w:cs="宋体"/>
                <w:spacing w:val="7"/>
                <w:sz w:val="20"/>
                <w:szCs w:val="20"/>
              </w:rPr>
              <w:t>。</w:t>
            </w:r>
          </w:p>
        </w:tc>
      </w:tr>
    </w:tbl>
    <w:p w:rsidR="008A759E" w:rsidRDefault="00F74239">
      <w:pPr>
        <w:spacing w:line="420" w:lineRule="auto"/>
        <w:rPr>
          <w:rFonts w:eastAsiaTheme="minorEastAsia"/>
        </w:rPr>
      </w:pPr>
      <w:r>
        <w:pict>
          <v:rect id="_x0000_s1030" style="position:absolute;margin-left:56.7pt;margin-top:55.2pt;width:481.95pt;height:.75pt;z-index:251667456;mso-position-horizontal-relative:page;mso-position-vertical-relative:page;mso-width-relative:page;mso-height-relative:page" o:allowincell="f" fillcolor="black" stroked="f">
            <v:textbox>
              <w:txbxContent>
                <w:p w:rsidR="00D85F29" w:rsidRDefault="00D85F29"/>
              </w:txbxContent>
            </v:textbox>
            <w10:wrap anchorx="page" anchory="page"/>
          </v:rect>
        </w:pict>
      </w:r>
    </w:p>
    <w:p w:rsidR="008A759E" w:rsidRDefault="00E746F5">
      <w:pPr>
        <w:spacing w:before="91" w:line="221" w:lineRule="auto"/>
        <w:ind w:left="4132"/>
        <w:rPr>
          <w:rFonts w:ascii="宋体" w:eastAsia="宋体" w:hAnsi="宋体" w:cs="宋体"/>
          <w:sz w:val="28"/>
          <w:szCs w:val="28"/>
        </w:rPr>
      </w:pPr>
      <w:r>
        <w:rPr>
          <w:rFonts w:ascii="宋体" w:eastAsia="宋体" w:hAnsi="宋体" w:cs="宋体"/>
          <w:spacing w:val="-22"/>
          <w:sz w:val="28"/>
          <w:szCs w:val="28"/>
          <w14:textOutline w14:w="5105" w14:cap="sq" w14:cmpd="sng" w14:algn="ctr">
            <w14:solidFill>
              <w14:srgbClr w14:val="000000"/>
            </w14:solidFill>
            <w14:prstDash w14:val="solid"/>
            <w14:bevel/>
          </w14:textOutline>
        </w:rPr>
        <w:t>一</w:t>
      </w:r>
      <w:r>
        <w:rPr>
          <w:rFonts w:ascii="宋体" w:eastAsia="宋体" w:hAnsi="宋体" w:cs="宋体"/>
          <w:spacing w:val="-19"/>
          <w:sz w:val="28"/>
          <w:szCs w:val="28"/>
        </w:rPr>
        <w:t xml:space="preserve"> </w:t>
      </w:r>
      <w:r>
        <w:rPr>
          <w:rFonts w:ascii="宋体" w:eastAsia="宋体" w:hAnsi="宋体" w:cs="宋体"/>
          <w:spacing w:val="-19"/>
          <w:sz w:val="28"/>
          <w:szCs w:val="28"/>
          <w14:textOutline w14:w="5105" w14:cap="sq" w14:cmpd="sng" w14:algn="ctr">
            <w14:solidFill>
              <w14:srgbClr w14:val="000000"/>
            </w14:solidFill>
            <w14:prstDash w14:val="solid"/>
            <w14:bevel/>
          </w14:textOutline>
        </w:rPr>
        <w:t>、总</w:t>
      </w:r>
      <w:r>
        <w:rPr>
          <w:rFonts w:ascii="宋体" w:eastAsia="宋体" w:hAnsi="宋体" w:cs="宋体"/>
          <w:spacing w:val="-19"/>
          <w:sz w:val="28"/>
          <w:szCs w:val="28"/>
        </w:rPr>
        <w:t xml:space="preserve">  </w:t>
      </w:r>
      <w:r>
        <w:rPr>
          <w:rFonts w:ascii="宋体" w:eastAsia="宋体" w:hAnsi="宋体" w:cs="宋体"/>
          <w:spacing w:val="-19"/>
          <w:sz w:val="28"/>
          <w:szCs w:val="28"/>
          <w14:textOutline w14:w="5105" w14:cap="sq" w14:cmpd="sng" w14:algn="ctr">
            <w14:solidFill>
              <w14:srgbClr w14:val="000000"/>
            </w14:solidFill>
            <w14:prstDash w14:val="solid"/>
            <w14:bevel/>
          </w14:textOutline>
        </w:rPr>
        <w:t>则</w:t>
      </w:r>
    </w:p>
    <w:p w:rsidR="008A759E" w:rsidRDefault="00E746F5">
      <w:pPr>
        <w:spacing w:before="65" w:line="228" w:lineRule="auto"/>
        <w:ind w:left="437"/>
        <w:rPr>
          <w:rFonts w:ascii="宋体" w:eastAsia="宋体" w:hAnsi="宋体" w:cs="宋体"/>
          <w:sz w:val="20"/>
          <w:szCs w:val="20"/>
        </w:rPr>
      </w:pPr>
      <w:r>
        <w:rPr>
          <w:rFonts w:ascii="宋体" w:eastAsia="宋体" w:hAnsi="宋体" w:cs="宋体"/>
          <w:spacing w:val="9"/>
          <w:sz w:val="20"/>
          <w:szCs w:val="20"/>
          <w14:textOutline w14:w="3797" w14:cap="sq" w14:cmpd="sng" w14:algn="ctr">
            <w14:solidFill>
              <w14:srgbClr w14:val="000000"/>
            </w14:solidFill>
            <w14:prstDash w14:val="solid"/>
            <w14:bevel/>
          </w14:textOutline>
        </w:rPr>
        <w:t>(</w:t>
      </w:r>
      <w:r>
        <w:rPr>
          <w:rFonts w:ascii="宋体" w:eastAsia="宋体" w:hAnsi="宋体" w:cs="宋体"/>
          <w:spacing w:val="6"/>
          <w:sz w:val="20"/>
          <w:szCs w:val="20"/>
          <w14:textOutline w14:w="3797" w14:cap="sq" w14:cmpd="sng" w14:algn="ctr">
            <w14:solidFill>
              <w14:srgbClr w14:val="000000"/>
            </w14:solidFill>
            <w14:prstDash w14:val="solid"/>
            <w14:bevel/>
          </w14:textOutline>
        </w:rPr>
        <w:t>一)</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适用范围</w:t>
      </w:r>
    </w:p>
    <w:p w:rsidR="008A759E" w:rsidRDefault="00E746F5">
      <w:pPr>
        <w:spacing w:before="160" w:line="378" w:lineRule="auto"/>
        <w:ind w:left="7" w:right="160" w:firstLine="420"/>
        <w:rPr>
          <w:rFonts w:ascii="宋体" w:eastAsia="宋体" w:hAnsi="宋体" w:cs="宋体"/>
          <w:sz w:val="20"/>
          <w:szCs w:val="20"/>
        </w:rPr>
      </w:pPr>
      <w:r>
        <w:rPr>
          <w:rFonts w:ascii="宋体" w:eastAsia="宋体" w:hAnsi="宋体" w:cs="宋体"/>
          <w:spacing w:val="13"/>
          <w:sz w:val="20"/>
          <w:szCs w:val="20"/>
        </w:rPr>
        <w:t>本</w:t>
      </w:r>
      <w:r>
        <w:rPr>
          <w:rFonts w:ascii="宋体" w:eastAsia="宋体" w:hAnsi="宋体" w:cs="宋体"/>
          <w:spacing w:val="9"/>
          <w:sz w:val="20"/>
          <w:szCs w:val="20"/>
        </w:rPr>
        <w:t>招标文件适用于该项目的招标、投标、评标、定标、验收、合同履约、付款等行为 (法律、法规另</w:t>
      </w:r>
      <w:r>
        <w:rPr>
          <w:rFonts w:ascii="宋体" w:eastAsia="宋体" w:hAnsi="宋体" w:cs="宋体"/>
          <w:spacing w:val="14"/>
          <w:sz w:val="20"/>
          <w:szCs w:val="20"/>
        </w:rPr>
        <w:t>有</w:t>
      </w:r>
      <w:r>
        <w:rPr>
          <w:rFonts w:ascii="宋体" w:eastAsia="宋体" w:hAnsi="宋体" w:cs="宋体"/>
          <w:spacing w:val="8"/>
          <w:sz w:val="20"/>
          <w:szCs w:val="20"/>
        </w:rPr>
        <w:t>规</w:t>
      </w:r>
      <w:r>
        <w:rPr>
          <w:rFonts w:ascii="宋体" w:eastAsia="宋体" w:hAnsi="宋体" w:cs="宋体"/>
          <w:spacing w:val="7"/>
          <w:sz w:val="20"/>
          <w:szCs w:val="20"/>
        </w:rPr>
        <w:t>定的，从其规定) 。</w:t>
      </w:r>
    </w:p>
    <w:p w:rsidR="008A759E" w:rsidRDefault="00E746F5">
      <w:pPr>
        <w:spacing w:line="228" w:lineRule="auto"/>
        <w:ind w:left="437"/>
        <w:rPr>
          <w:rFonts w:ascii="宋体" w:eastAsia="宋体" w:hAnsi="宋体" w:cs="宋体"/>
          <w:sz w:val="20"/>
          <w:szCs w:val="20"/>
        </w:rPr>
      </w:pPr>
      <w:r>
        <w:rPr>
          <w:rFonts w:ascii="宋体" w:eastAsia="宋体" w:hAnsi="宋体" w:cs="宋体"/>
          <w:spacing w:val="23"/>
          <w:sz w:val="20"/>
          <w:szCs w:val="20"/>
          <w14:textOutline w14:w="3797" w14:cap="sq" w14:cmpd="sng" w14:algn="ctr">
            <w14:solidFill>
              <w14:srgbClr w14:val="000000"/>
            </w14:solidFill>
            <w14:prstDash w14:val="solid"/>
            <w14:bevel/>
          </w14:textOutline>
        </w:rPr>
        <w:t>(</w:t>
      </w:r>
      <w:r>
        <w:rPr>
          <w:rFonts w:ascii="宋体" w:eastAsia="宋体" w:hAnsi="宋体" w:cs="宋体"/>
          <w:spacing w:val="22"/>
          <w:sz w:val="20"/>
          <w:szCs w:val="20"/>
          <w14:textOutline w14:w="3797" w14:cap="sq" w14:cmpd="sng" w14:algn="ctr">
            <w14:solidFill>
              <w14:srgbClr w14:val="000000"/>
            </w14:solidFill>
            <w14:prstDash w14:val="solid"/>
            <w14:bevel/>
          </w14:textOutline>
        </w:rPr>
        <w:t>二)</w:t>
      </w:r>
      <w:r>
        <w:rPr>
          <w:rFonts w:ascii="宋体" w:eastAsia="宋体" w:hAnsi="宋体" w:cs="宋体"/>
          <w:spacing w:val="22"/>
          <w:sz w:val="20"/>
          <w:szCs w:val="20"/>
        </w:rPr>
        <w:t xml:space="preserve"> </w:t>
      </w:r>
      <w:r>
        <w:rPr>
          <w:rFonts w:ascii="宋体" w:eastAsia="宋体" w:hAnsi="宋体" w:cs="宋体"/>
          <w:spacing w:val="22"/>
          <w:sz w:val="20"/>
          <w:szCs w:val="20"/>
          <w14:textOutline w14:w="3797" w14:cap="sq" w14:cmpd="sng" w14:algn="ctr">
            <w14:solidFill>
              <w14:srgbClr w14:val="000000"/>
            </w14:solidFill>
            <w14:prstDash w14:val="solid"/>
            <w14:bevel/>
          </w14:textOutline>
        </w:rPr>
        <w:t>定义</w:t>
      </w:r>
    </w:p>
    <w:p w:rsidR="008A759E" w:rsidRDefault="00E746F5">
      <w:pPr>
        <w:spacing w:before="160" w:line="408" w:lineRule="exact"/>
        <w:ind w:left="442"/>
        <w:rPr>
          <w:rFonts w:ascii="宋体" w:eastAsia="宋体" w:hAnsi="宋体" w:cs="宋体"/>
          <w:sz w:val="20"/>
          <w:szCs w:val="20"/>
        </w:rPr>
      </w:pPr>
      <w:r>
        <w:rPr>
          <w:rFonts w:ascii="宋体" w:eastAsia="宋体" w:hAnsi="宋体" w:cs="宋体"/>
          <w:spacing w:val="16"/>
          <w:position w:val="15"/>
          <w:sz w:val="20"/>
          <w:szCs w:val="20"/>
        </w:rPr>
        <w:t>1.</w:t>
      </w:r>
      <w:r>
        <w:rPr>
          <w:rFonts w:ascii="宋体" w:eastAsia="宋体" w:hAnsi="宋体" w:cs="宋体"/>
          <w:spacing w:val="10"/>
          <w:position w:val="15"/>
          <w:sz w:val="20"/>
          <w:szCs w:val="20"/>
        </w:rPr>
        <w:t>“</w:t>
      </w:r>
      <w:r>
        <w:rPr>
          <w:rFonts w:ascii="宋体" w:eastAsia="宋体" w:hAnsi="宋体" w:cs="宋体"/>
          <w:spacing w:val="8"/>
          <w:position w:val="15"/>
          <w:sz w:val="20"/>
          <w:szCs w:val="20"/>
        </w:rPr>
        <w:t>招标人”指组织本次招标活动的</w:t>
      </w:r>
      <w:r>
        <w:rPr>
          <w:rFonts w:ascii="宋体" w:eastAsia="宋体" w:hAnsi="宋体" w:cs="宋体" w:hint="eastAsia"/>
          <w:spacing w:val="8"/>
          <w:position w:val="15"/>
          <w:sz w:val="20"/>
          <w:szCs w:val="20"/>
        </w:rPr>
        <w:t>海宁永圣工程管理咨询有限公司</w:t>
      </w:r>
      <w:r>
        <w:rPr>
          <w:rFonts w:ascii="宋体" w:eastAsia="宋体" w:hAnsi="宋体" w:cs="宋体"/>
          <w:spacing w:val="8"/>
          <w:position w:val="15"/>
          <w:sz w:val="20"/>
          <w:szCs w:val="20"/>
        </w:rPr>
        <w:t>。</w:t>
      </w:r>
    </w:p>
    <w:p w:rsidR="008A759E" w:rsidRDefault="00E746F5">
      <w:pPr>
        <w:spacing w:line="270" w:lineRule="exact"/>
        <w:ind w:left="429"/>
        <w:rPr>
          <w:rFonts w:ascii="宋体" w:eastAsia="宋体" w:hAnsi="宋体" w:cs="宋体"/>
          <w:sz w:val="20"/>
          <w:szCs w:val="20"/>
        </w:rPr>
      </w:pPr>
      <w:r>
        <w:rPr>
          <w:rFonts w:ascii="宋体" w:eastAsia="宋体" w:hAnsi="宋体" w:cs="宋体"/>
          <w:spacing w:val="16"/>
          <w:position w:val="1"/>
          <w:sz w:val="20"/>
          <w:szCs w:val="20"/>
        </w:rPr>
        <w:t>2</w:t>
      </w:r>
      <w:r>
        <w:rPr>
          <w:rFonts w:ascii="宋体" w:eastAsia="宋体" w:hAnsi="宋体" w:cs="宋体"/>
          <w:spacing w:val="13"/>
          <w:position w:val="1"/>
          <w:sz w:val="20"/>
          <w:szCs w:val="20"/>
        </w:rPr>
        <w:t>.</w:t>
      </w:r>
      <w:r>
        <w:rPr>
          <w:rFonts w:ascii="宋体" w:eastAsia="宋体" w:hAnsi="宋体" w:cs="宋体"/>
          <w:spacing w:val="8"/>
          <w:position w:val="1"/>
          <w:sz w:val="20"/>
          <w:szCs w:val="20"/>
        </w:rPr>
        <w:t>“采购人”指</w:t>
      </w:r>
      <w:r>
        <w:rPr>
          <w:rFonts w:ascii="宋体" w:eastAsia="宋体" w:hAnsi="宋体" w:cs="宋体" w:hint="eastAsia"/>
          <w:spacing w:val="8"/>
          <w:position w:val="1"/>
          <w:sz w:val="20"/>
          <w:szCs w:val="20"/>
        </w:rPr>
        <w:t>海宁技师学院</w:t>
      </w:r>
      <w:r>
        <w:rPr>
          <w:rFonts w:ascii="宋体" w:eastAsia="宋体" w:hAnsi="宋体" w:cs="宋体"/>
          <w:spacing w:val="8"/>
          <w:position w:val="1"/>
          <w:sz w:val="20"/>
          <w:szCs w:val="20"/>
        </w:rPr>
        <w:t>。</w:t>
      </w:r>
    </w:p>
    <w:p w:rsidR="008A759E" w:rsidRDefault="00E746F5">
      <w:pPr>
        <w:spacing w:before="141" w:line="268" w:lineRule="exact"/>
        <w:ind w:left="431"/>
        <w:rPr>
          <w:rFonts w:ascii="宋体" w:eastAsia="宋体" w:hAnsi="宋体" w:cs="宋体"/>
          <w:sz w:val="20"/>
          <w:szCs w:val="20"/>
        </w:rPr>
      </w:pPr>
      <w:r>
        <w:rPr>
          <w:rFonts w:ascii="宋体" w:eastAsia="宋体" w:hAnsi="宋体" w:cs="宋体"/>
          <w:spacing w:val="16"/>
          <w:position w:val="1"/>
          <w:sz w:val="20"/>
          <w:szCs w:val="20"/>
        </w:rPr>
        <w:t>3.</w:t>
      </w:r>
      <w:r>
        <w:rPr>
          <w:rFonts w:ascii="宋体" w:eastAsia="宋体" w:hAnsi="宋体" w:cs="宋体"/>
          <w:spacing w:val="9"/>
          <w:position w:val="1"/>
          <w:sz w:val="20"/>
          <w:szCs w:val="20"/>
        </w:rPr>
        <w:t>“</w:t>
      </w:r>
      <w:r>
        <w:rPr>
          <w:rFonts w:ascii="宋体" w:eastAsia="宋体" w:hAnsi="宋体" w:cs="宋体"/>
          <w:spacing w:val="8"/>
          <w:position w:val="1"/>
          <w:sz w:val="20"/>
          <w:szCs w:val="20"/>
        </w:rPr>
        <w:t>投标人”系指向招标人提交投标文件的单位或个人。</w:t>
      </w:r>
    </w:p>
    <w:p w:rsidR="008A759E" w:rsidRDefault="00E746F5">
      <w:pPr>
        <w:spacing w:before="139" w:line="377" w:lineRule="auto"/>
        <w:ind w:left="11" w:right="160" w:firstLine="414"/>
        <w:rPr>
          <w:rFonts w:ascii="宋体" w:eastAsia="宋体" w:hAnsi="宋体" w:cs="宋体"/>
          <w:sz w:val="20"/>
          <w:szCs w:val="20"/>
        </w:rPr>
      </w:pPr>
      <w:r>
        <w:rPr>
          <w:rFonts w:ascii="宋体" w:eastAsia="宋体" w:hAnsi="宋体" w:cs="宋体"/>
          <w:spacing w:val="15"/>
          <w:sz w:val="20"/>
          <w:szCs w:val="20"/>
        </w:rPr>
        <w:t>4</w:t>
      </w:r>
      <w:r>
        <w:rPr>
          <w:rFonts w:ascii="宋体" w:eastAsia="宋体" w:hAnsi="宋体" w:cs="宋体"/>
          <w:spacing w:val="9"/>
          <w:sz w:val="20"/>
          <w:szCs w:val="20"/>
        </w:rPr>
        <w:t>.“产品”系指招标文件规定投标人须向采购人提供的一切材料、设备、机械、仪器仪表、工具及其它</w:t>
      </w:r>
      <w:r>
        <w:rPr>
          <w:rFonts w:ascii="宋体" w:eastAsia="宋体" w:hAnsi="宋体" w:cs="宋体"/>
          <w:spacing w:val="8"/>
          <w:sz w:val="20"/>
          <w:szCs w:val="20"/>
        </w:rPr>
        <w:t>有关技术资料和文字材料。</w:t>
      </w:r>
    </w:p>
    <w:p w:rsidR="008A759E" w:rsidRDefault="00E746F5">
      <w:pPr>
        <w:spacing w:line="408" w:lineRule="exact"/>
        <w:ind w:left="431"/>
        <w:rPr>
          <w:rFonts w:ascii="宋体" w:eastAsia="宋体" w:hAnsi="宋体" w:cs="宋体"/>
          <w:sz w:val="20"/>
          <w:szCs w:val="20"/>
        </w:rPr>
      </w:pPr>
      <w:r>
        <w:rPr>
          <w:rFonts w:ascii="宋体" w:eastAsia="宋体" w:hAnsi="宋体" w:cs="宋体"/>
          <w:spacing w:val="9"/>
          <w:position w:val="15"/>
          <w:sz w:val="20"/>
          <w:szCs w:val="20"/>
        </w:rPr>
        <w:t>5.“服务”系指招标文件规定投标人须承担的劳务以及其他类似的义务</w:t>
      </w:r>
      <w:r>
        <w:rPr>
          <w:rFonts w:ascii="宋体" w:eastAsia="宋体" w:hAnsi="宋体" w:cs="宋体"/>
          <w:spacing w:val="8"/>
          <w:position w:val="15"/>
          <w:sz w:val="20"/>
          <w:szCs w:val="20"/>
        </w:rPr>
        <w:t>。</w:t>
      </w:r>
    </w:p>
    <w:p w:rsidR="008A759E" w:rsidRDefault="00E746F5">
      <w:pPr>
        <w:spacing w:line="268" w:lineRule="exact"/>
        <w:ind w:left="428"/>
        <w:rPr>
          <w:rFonts w:ascii="宋体" w:eastAsia="宋体" w:hAnsi="宋体" w:cs="宋体"/>
          <w:sz w:val="20"/>
          <w:szCs w:val="20"/>
        </w:rPr>
      </w:pPr>
      <w:r>
        <w:rPr>
          <w:rFonts w:ascii="宋体" w:eastAsia="宋体" w:hAnsi="宋体" w:cs="宋体"/>
          <w:spacing w:val="9"/>
          <w:position w:val="1"/>
          <w:sz w:val="20"/>
          <w:szCs w:val="20"/>
        </w:rPr>
        <w:t>6.“项目”系指投标人按招标文件规定向采购人提供的需求总称。</w:t>
      </w:r>
    </w:p>
    <w:p w:rsidR="008A759E" w:rsidRDefault="00E746F5">
      <w:pPr>
        <w:spacing w:before="140" w:line="228" w:lineRule="auto"/>
        <w:ind w:left="431"/>
        <w:rPr>
          <w:rFonts w:ascii="宋体" w:eastAsia="宋体" w:hAnsi="宋体" w:cs="宋体"/>
          <w:spacing w:val="3"/>
          <w:sz w:val="20"/>
          <w:szCs w:val="20"/>
        </w:rPr>
      </w:pPr>
      <w:r>
        <w:rPr>
          <w:rFonts w:ascii="宋体" w:eastAsia="宋体" w:hAnsi="宋体" w:cs="宋体"/>
          <w:spacing w:val="6"/>
          <w:sz w:val="20"/>
          <w:szCs w:val="20"/>
        </w:rPr>
        <w:t>7</w:t>
      </w:r>
      <w:r>
        <w:rPr>
          <w:rFonts w:ascii="宋体" w:eastAsia="宋体" w:hAnsi="宋体" w:cs="宋体"/>
          <w:spacing w:val="3"/>
          <w:sz w:val="20"/>
          <w:szCs w:val="20"/>
        </w:rPr>
        <w:t>.“书面形式”包括信函、传真、电报等。</w:t>
      </w:r>
    </w:p>
    <w:p w:rsidR="008A759E" w:rsidRDefault="00E746F5">
      <w:pPr>
        <w:spacing w:before="164"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三)</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招标方式</w:t>
      </w:r>
    </w:p>
    <w:p w:rsidR="008A759E" w:rsidRDefault="00E746F5">
      <w:pPr>
        <w:spacing w:before="160" w:line="227" w:lineRule="auto"/>
        <w:ind w:left="427"/>
        <w:rPr>
          <w:rFonts w:ascii="宋体" w:eastAsia="宋体" w:hAnsi="宋体" w:cs="宋体"/>
          <w:sz w:val="20"/>
          <w:szCs w:val="20"/>
        </w:rPr>
      </w:pPr>
      <w:r>
        <w:rPr>
          <w:rFonts w:ascii="宋体" w:eastAsia="宋体" w:hAnsi="宋体" w:cs="宋体"/>
          <w:spacing w:val="16"/>
          <w:sz w:val="20"/>
          <w:szCs w:val="20"/>
        </w:rPr>
        <w:t>本</w:t>
      </w:r>
      <w:r>
        <w:rPr>
          <w:rFonts w:ascii="宋体" w:eastAsia="宋体" w:hAnsi="宋体" w:cs="宋体"/>
          <w:spacing w:val="8"/>
          <w:sz w:val="20"/>
          <w:szCs w:val="20"/>
        </w:rPr>
        <w:t>次招标采用公开招标方式进行。</w:t>
      </w:r>
    </w:p>
    <w:p w:rsidR="008A759E" w:rsidRDefault="00E746F5">
      <w:pPr>
        <w:spacing w:before="163"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四)</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投标委托</w:t>
      </w:r>
    </w:p>
    <w:p w:rsidR="008A759E" w:rsidRDefault="00F74239">
      <w:pPr>
        <w:spacing w:before="295" w:line="103" w:lineRule="exact"/>
        <w:ind w:left="658"/>
        <w:rPr>
          <w:rFonts w:ascii="宋体" w:eastAsia="宋体" w:hAnsi="宋体" w:cs="宋体"/>
          <w:sz w:val="20"/>
          <w:szCs w:val="20"/>
        </w:rPr>
      </w:pPr>
      <w:r>
        <w:pict>
          <v:shape id="_x0000_s1031" type="#_x0000_t202" style="position:absolute;left:0;text-align:left;margin-left:20.4pt;margin-top:7pt;width:12pt;height:14.4pt;z-index:251666432;mso-width-relative:page;mso-height-relative:page" filled="f" stroked="f">
            <v:textbox inset="0,0,0,0">
              <w:txbxContent>
                <w:p w:rsidR="00D85F29" w:rsidRDefault="00D85F29">
                  <w:pPr>
                    <w:spacing w:before="20" w:line="228" w:lineRule="auto"/>
                    <w:ind w:left="20"/>
                    <w:rPr>
                      <w:rFonts w:ascii="宋体" w:eastAsia="宋体" w:hAnsi="宋体" w:cs="宋体"/>
                      <w:sz w:val="20"/>
                      <w:szCs w:val="20"/>
                    </w:rPr>
                  </w:pPr>
                  <w:r>
                    <w:rPr>
                      <w:rFonts w:ascii="宋体" w:eastAsia="宋体" w:hAnsi="宋体" w:cs="宋体"/>
                      <w:sz w:val="20"/>
                      <w:szCs w:val="20"/>
                    </w:rPr>
                    <w:t>无</w:t>
                  </w:r>
                </w:p>
              </w:txbxContent>
            </v:textbox>
          </v:shape>
        </w:pict>
      </w:r>
      <w:r w:rsidR="00E746F5">
        <w:rPr>
          <w:rFonts w:ascii="宋体" w:eastAsia="宋体" w:hAnsi="宋体" w:cs="宋体"/>
          <w:position w:val="1"/>
          <w:sz w:val="20"/>
          <w:szCs w:val="20"/>
        </w:rPr>
        <w:t>。</w:t>
      </w:r>
    </w:p>
    <w:p w:rsidR="008A759E" w:rsidRDefault="00E746F5">
      <w:pPr>
        <w:spacing w:before="173"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五)</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投标费用</w:t>
      </w:r>
    </w:p>
    <w:p w:rsidR="008A759E" w:rsidRDefault="00E746F5">
      <w:pPr>
        <w:spacing w:before="160" w:line="228" w:lineRule="auto"/>
        <w:ind w:left="430"/>
        <w:rPr>
          <w:rFonts w:ascii="宋体" w:eastAsia="宋体" w:hAnsi="宋体" w:cs="宋体"/>
          <w:sz w:val="20"/>
          <w:szCs w:val="20"/>
        </w:rPr>
      </w:pPr>
      <w:r>
        <w:rPr>
          <w:rFonts w:ascii="宋体" w:eastAsia="宋体" w:hAnsi="宋体" w:cs="宋体"/>
          <w:spacing w:val="15"/>
          <w:sz w:val="20"/>
          <w:szCs w:val="20"/>
        </w:rPr>
        <w:t>不</w:t>
      </w:r>
      <w:r>
        <w:rPr>
          <w:rFonts w:ascii="宋体" w:eastAsia="宋体" w:hAnsi="宋体" w:cs="宋体"/>
          <w:spacing w:val="9"/>
          <w:sz w:val="20"/>
          <w:szCs w:val="20"/>
        </w:rPr>
        <w:t>论投标结果如何，投标人均应自行承担所有与投标有关的全部费用(招标文件有相反规定除外) 。</w:t>
      </w:r>
    </w:p>
    <w:p w:rsidR="008A759E" w:rsidRDefault="00E746F5">
      <w:pPr>
        <w:spacing w:before="162"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8"/>
          <w:sz w:val="20"/>
          <w:szCs w:val="20"/>
          <w14:textOutline w14:w="3797" w14:cap="sq" w14:cmpd="sng" w14:algn="ctr">
            <w14:solidFill>
              <w14:srgbClr w14:val="000000"/>
            </w14:solidFill>
            <w14:prstDash w14:val="solid"/>
            <w14:bevel/>
          </w14:textOutline>
        </w:rPr>
        <w:t>六)</w:t>
      </w:r>
      <w:r>
        <w:rPr>
          <w:rFonts w:ascii="宋体" w:eastAsia="宋体" w:hAnsi="宋体" w:cs="宋体"/>
          <w:spacing w:val="18"/>
          <w:sz w:val="20"/>
          <w:szCs w:val="20"/>
        </w:rPr>
        <w:t xml:space="preserve"> </w:t>
      </w:r>
      <w:r>
        <w:rPr>
          <w:rFonts w:ascii="宋体" w:eastAsia="宋体" w:hAnsi="宋体" w:cs="宋体"/>
          <w:spacing w:val="18"/>
          <w:sz w:val="20"/>
          <w:szCs w:val="20"/>
          <w14:textOutline w14:w="3797" w14:cap="sq" w14:cmpd="sng" w14:algn="ctr">
            <w14:solidFill>
              <w14:srgbClr w14:val="000000"/>
            </w14:solidFill>
            <w14:prstDash w14:val="solid"/>
            <w14:bevel/>
          </w14:textOutline>
        </w:rPr>
        <w:t>联合体投标</w:t>
      </w:r>
    </w:p>
    <w:p w:rsidR="008A759E" w:rsidRDefault="00E746F5">
      <w:pPr>
        <w:spacing w:before="161" w:line="227" w:lineRule="auto"/>
        <w:ind w:left="427"/>
        <w:rPr>
          <w:rFonts w:ascii="宋体" w:eastAsia="宋体" w:hAnsi="宋体" w:cs="宋体"/>
          <w:b/>
          <w:bCs/>
          <w:sz w:val="20"/>
          <w:szCs w:val="20"/>
        </w:rPr>
      </w:pPr>
      <w:r>
        <w:rPr>
          <w:rFonts w:ascii="宋体" w:eastAsia="宋体" w:hAnsi="宋体" w:cs="宋体"/>
          <w:b/>
          <w:bCs/>
          <w:spacing w:val="8"/>
          <w:sz w:val="20"/>
          <w:szCs w:val="20"/>
        </w:rPr>
        <w:t>本项目接受联合体投标。</w:t>
      </w:r>
    </w:p>
    <w:p w:rsidR="008A759E" w:rsidRDefault="00E746F5">
      <w:pPr>
        <w:spacing w:before="162"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8"/>
          <w:sz w:val="20"/>
          <w:szCs w:val="20"/>
          <w14:textOutline w14:w="3797" w14:cap="sq" w14:cmpd="sng" w14:algn="ctr">
            <w14:solidFill>
              <w14:srgbClr w14:val="000000"/>
            </w14:solidFill>
            <w14:prstDash w14:val="solid"/>
            <w14:bevel/>
          </w14:textOutline>
        </w:rPr>
        <w:t>七)</w:t>
      </w:r>
      <w:r>
        <w:rPr>
          <w:rFonts w:ascii="宋体" w:eastAsia="宋体" w:hAnsi="宋体" w:cs="宋体"/>
          <w:spacing w:val="18"/>
          <w:sz w:val="20"/>
          <w:szCs w:val="20"/>
        </w:rPr>
        <w:t xml:space="preserve"> </w:t>
      </w:r>
      <w:r>
        <w:rPr>
          <w:rFonts w:ascii="宋体" w:eastAsia="宋体" w:hAnsi="宋体" w:cs="宋体"/>
          <w:spacing w:val="18"/>
          <w:sz w:val="20"/>
          <w:szCs w:val="20"/>
          <w14:textOutline w14:w="3797" w14:cap="sq" w14:cmpd="sng" w14:algn="ctr">
            <w14:solidFill>
              <w14:srgbClr w14:val="000000"/>
            </w14:solidFill>
            <w14:prstDash w14:val="solid"/>
            <w14:bevel/>
          </w14:textOutline>
        </w:rPr>
        <w:t>转让与分包</w:t>
      </w:r>
    </w:p>
    <w:p w:rsidR="008A759E" w:rsidRDefault="00E746F5">
      <w:pPr>
        <w:spacing w:before="161" w:line="410" w:lineRule="exact"/>
        <w:ind w:left="442"/>
        <w:rPr>
          <w:rFonts w:ascii="宋体" w:eastAsia="宋体" w:hAnsi="宋体" w:cs="宋体"/>
          <w:sz w:val="20"/>
          <w:szCs w:val="20"/>
        </w:rPr>
      </w:pPr>
      <w:r>
        <w:rPr>
          <w:rFonts w:ascii="宋体" w:eastAsia="宋体" w:hAnsi="宋体" w:cs="宋体"/>
          <w:spacing w:val="6"/>
          <w:position w:val="15"/>
          <w:sz w:val="20"/>
          <w:szCs w:val="20"/>
        </w:rPr>
        <w:t>1.本项目不允许转让</w:t>
      </w:r>
      <w:r>
        <w:rPr>
          <w:rFonts w:ascii="宋体" w:eastAsia="宋体" w:hAnsi="宋体" w:cs="宋体"/>
          <w:spacing w:val="5"/>
          <w:position w:val="15"/>
          <w:sz w:val="20"/>
          <w:szCs w:val="20"/>
        </w:rPr>
        <w:t>。</w:t>
      </w:r>
    </w:p>
    <w:p w:rsidR="008A759E" w:rsidRDefault="00E746F5">
      <w:pPr>
        <w:spacing w:line="270" w:lineRule="exact"/>
        <w:ind w:left="429"/>
        <w:rPr>
          <w:rFonts w:ascii="宋体" w:eastAsia="宋体" w:hAnsi="宋体" w:cs="宋体"/>
          <w:spacing w:val="6"/>
          <w:position w:val="1"/>
          <w:sz w:val="20"/>
          <w:szCs w:val="20"/>
        </w:rPr>
      </w:pPr>
      <w:r>
        <w:rPr>
          <w:rFonts w:ascii="宋体" w:eastAsia="宋体" w:hAnsi="宋体" w:cs="宋体"/>
          <w:spacing w:val="7"/>
          <w:position w:val="1"/>
          <w:sz w:val="20"/>
          <w:szCs w:val="20"/>
        </w:rPr>
        <w:t>2.本项目可以分包</w:t>
      </w:r>
      <w:r>
        <w:rPr>
          <w:rFonts w:ascii="宋体" w:eastAsia="宋体" w:hAnsi="宋体" w:cs="宋体"/>
          <w:spacing w:val="6"/>
          <w:position w:val="1"/>
          <w:sz w:val="20"/>
          <w:szCs w:val="20"/>
        </w:rPr>
        <w:t>。</w:t>
      </w:r>
    </w:p>
    <w:p w:rsidR="008A759E" w:rsidRDefault="00E746F5">
      <w:pPr>
        <w:spacing w:before="162" w:line="227" w:lineRule="auto"/>
        <w:ind w:left="437"/>
        <w:rPr>
          <w:rFonts w:ascii="宋体" w:eastAsia="宋体" w:hAnsi="宋体" w:cs="宋体"/>
          <w:sz w:val="20"/>
          <w:szCs w:val="20"/>
          <w:lang w:eastAsia="en-US"/>
        </w:rPr>
      </w:pPr>
      <w:r>
        <w:rPr>
          <w:rFonts w:ascii="宋体" w:eastAsia="宋体" w:hAnsi="宋体" w:cs="宋体"/>
          <w:spacing w:val="9"/>
          <w:sz w:val="20"/>
          <w:szCs w:val="20"/>
          <w:lang w:eastAsia="en-US"/>
          <w14:textOutline w14:w="3797" w14:cap="sq" w14:cmpd="sng" w14:algn="ctr">
            <w14:solidFill>
              <w14:srgbClr w14:val="000000"/>
            </w14:solidFill>
            <w14:prstDash w14:val="solid"/>
            <w14:bevel/>
          </w14:textOutline>
        </w:rPr>
        <w:t>八）是否允许采购进口产品</w:t>
      </w:r>
    </w:p>
    <w:p w:rsidR="008A759E" w:rsidRDefault="00E746F5">
      <w:pPr>
        <w:spacing w:before="165" w:line="227" w:lineRule="auto"/>
        <w:ind w:left="427"/>
        <w:rPr>
          <w:rFonts w:ascii="宋体" w:eastAsia="宋体" w:hAnsi="宋体" w:cs="宋体"/>
          <w:sz w:val="20"/>
          <w:szCs w:val="20"/>
        </w:rPr>
      </w:pPr>
      <w:r>
        <w:rPr>
          <w:rFonts w:ascii="宋体" w:eastAsia="宋体" w:hAnsi="宋体" w:cs="宋体"/>
          <w:spacing w:val="8"/>
          <w:sz w:val="20"/>
          <w:szCs w:val="20"/>
          <w:lang w:eastAsia="en-US"/>
        </w:rPr>
        <w:t>本项目不允许采购进口产品。</w:t>
      </w:r>
    </w:p>
    <w:p w:rsidR="008A759E" w:rsidRDefault="00E746F5">
      <w:pPr>
        <w:spacing w:before="138" w:line="228" w:lineRule="auto"/>
        <w:ind w:left="437"/>
        <w:rPr>
          <w:rFonts w:ascii="宋体" w:eastAsia="宋体" w:hAnsi="宋体" w:cs="宋体"/>
          <w:spacing w:val="17"/>
          <w:sz w:val="20"/>
          <w:szCs w:val="20"/>
          <w14:textOutline w14:w="3797" w14:cap="sq" w14:cmpd="sng" w14:algn="ctr">
            <w14:solidFill>
              <w14:srgbClr w14:val="000000"/>
            </w14:solidFill>
            <w14:prstDash w14:val="solid"/>
            <w14:bevel/>
          </w14:textOutline>
        </w:rPr>
      </w:pPr>
      <w:r>
        <w:rPr>
          <w:rFonts w:ascii="宋体" w:eastAsia="宋体" w:hAnsi="宋体" w:cs="宋体"/>
          <w:spacing w:val="19"/>
          <w:sz w:val="20"/>
          <w:szCs w:val="20"/>
          <w14:textOutline w14:w="3797" w14:cap="sq" w14:cmpd="sng" w14:algn="ctr">
            <w14:solidFill>
              <w14:srgbClr w14:val="000000"/>
            </w14:solidFill>
            <w14:prstDash w14:val="solid"/>
            <w14:bevel/>
          </w14:textOutline>
        </w:rPr>
        <w:t>(</w:t>
      </w:r>
      <w:r>
        <w:rPr>
          <w:rFonts w:ascii="宋体" w:eastAsia="宋体" w:hAnsi="宋体" w:cs="宋体" w:hint="eastAsia"/>
          <w:spacing w:val="17"/>
          <w:sz w:val="20"/>
          <w:szCs w:val="20"/>
          <w14:textOutline w14:w="3797" w14:cap="sq" w14:cmpd="sng" w14:algn="ctr">
            <w14:solidFill>
              <w14:srgbClr w14:val="000000"/>
            </w14:solidFill>
            <w14:prstDash w14:val="solid"/>
            <w14:bevel/>
          </w14:textOutline>
        </w:rPr>
        <w:t>九</w:t>
      </w:r>
      <w:r>
        <w:rPr>
          <w:rFonts w:ascii="宋体" w:eastAsia="宋体" w:hAnsi="宋体" w:cs="宋体"/>
          <w:spacing w:val="17"/>
          <w:sz w:val="20"/>
          <w:szCs w:val="20"/>
          <w14:textOutline w14:w="3797" w14:cap="sq" w14:cmpd="sng" w14:algn="ctr">
            <w14:solidFill>
              <w14:srgbClr w14:val="000000"/>
            </w14:solidFill>
            <w14:prstDash w14:val="solid"/>
            <w14:bevel/>
          </w14:textOutline>
        </w:rPr>
        <w:t>)</w:t>
      </w:r>
      <w:r>
        <w:rPr>
          <w:rFonts w:ascii="宋体" w:eastAsia="宋体" w:hAnsi="宋体" w:cs="宋体"/>
          <w:spacing w:val="17"/>
          <w:sz w:val="20"/>
          <w:szCs w:val="20"/>
        </w:rPr>
        <w:t xml:space="preserve"> </w:t>
      </w:r>
      <w:r>
        <w:rPr>
          <w:rFonts w:ascii="宋体" w:eastAsia="宋体" w:hAnsi="宋体" w:cs="宋体"/>
          <w:spacing w:val="17"/>
          <w:sz w:val="20"/>
          <w:szCs w:val="20"/>
          <w14:textOutline w14:w="3797" w14:cap="sq" w14:cmpd="sng" w14:algn="ctr">
            <w14:solidFill>
              <w14:srgbClr w14:val="000000"/>
            </w14:solidFill>
            <w14:prstDash w14:val="solid"/>
            <w14:bevel/>
          </w14:textOutline>
        </w:rPr>
        <w:t>特别说明</w:t>
      </w:r>
    </w:p>
    <w:p w:rsidR="008A759E" w:rsidRDefault="00E746F5">
      <w:pPr>
        <w:spacing w:before="46" w:line="377" w:lineRule="auto"/>
        <w:ind w:left="26" w:right="2" w:firstLine="415"/>
        <w:rPr>
          <w:rFonts w:ascii="宋体" w:eastAsia="宋体" w:hAnsi="宋体" w:cs="宋体"/>
          <w:sz w:val="20"/>
          <w:szCs w:val="20"/>
          <w:lang w:eastAsia="en-US"/>
        </w:rPr>
      </w:pPr>
      <w:r>
        <w:rPr>
          <w:rFonts w:ascii="宋体" w:eastAsia="宋体" w:hAnsi="宋体" w:cs="宋体"/>
          <w:spacing w:val="10"/>
          <w:sz w:val="20"/>
          <w:szCs w:val="20"/>
          <w:lang w:eastAsia="en-US"/>
        </w:rPr>
        <w:t>1</w:t>
      </w:r>
      <w:r w:rsidR="00880EAE">
        <w:rPr>
          <w:rFonts w:ascii="宋体" w:eastAsia="宋体" w:hAnsi="宋体" w:cs="宋体" w:hint="eastAsia"/>
          <w:spacing w:val="10"/>
          <w:sz w:val="20"/>
          <w:szCs w:val="20"/>
        </w:rPr>
        <w:t>.</w:t>
      </w:r>
      <w:bookmarkStart w:id="22" w:name="_GoBack"/>
      <w:bookmarkEnd w:id="22"/>
      <w:r>
        <w:rPr>
          <w:rFonts w:ascii="宋体" w:eastAsia="宋体" w:hAnsi="宋体" w:cs="宋体"/>
          <w:spacing w:val="10"/>
          <w:sz w:val="20"/>
          <w:szCs w:val="20"/>
          <w:lang w:eastAsia="en-US"/>
        </w:rPr>
        <w:t>采用最低评标价法的采购项目，提供相同品牌产品的不同投标人参加同一合同项下投标的，以其</w:t>
      </w:r>
      <w:r>
        <w:rPr>
          <w:rFonts w:ascii="宋体" w:eastAsia="宋体" w:hAnsi="宋体" w:cs="宋体"/>
          <w:sz w:val="20"/>
          <w:szCs w:val="20"/>
          <w:lang w:eastAsia="en-US"/>
        </w:rPr>
        <w:t xml:space="preserve"> </w:t>
      </w:r>
      <w:r>
        <w:rPr>
          <w:rFonts w:ascii="宋体" w:eastAsia="宋体" w:hAnsi="宋体" w:cs="宋体"/>
          <w:spacing w:val="9"/>
          <w:sz w:val="20"/>
          <w:szCs w:val="20"/>
          <w:lang w:eastAsia="en-US"/>
        </w:rPr>
        <w:t>中通过资格审查、符合性审查且报价最低的参加评标；报价相同的，采取随机抽取方式确定，</w:t>
      </w:r>
      <w:r>
        <w:rPr>
          <w:rFonts w:ascii="宋体" w:eastAsia="宋体" w:hAnsi="宋体" w:cs="宋体"/>
          <w:spacing w:val="8"/>
          <w:sz w:val="20"/>
          <w:szCs w:val="20"/>
          <w:lang w:eastAsia="en-US"/>
        </w:rPr>
        <w:t>其他投标无</w:t>
      </w:r>
    </w:p>
    <w:p w:rsidR="008A759E" w:rsidRDefault="00E746F5">
      <w:pPr>
        <w:spacing w:line="228" w:lineRule="auto"/>
        <w:ind w:left="11"/>
        <w:rPr>
          <w:rFonts w:ascii="宋体" w:eastAsia="宋体" w:hAnsi="宋体" w:cs="宋体"/>
          <w:sz w:val="20"/>
          <w:szCs w:val="20"/>
          <w:lang w:eastAsia="en-US"/>
        </w:rPr>
      </w:pPr>
      <w:r>
        <w:rPr>
          <w:rFonts w:ascii="宋体" w:eastAsia="宋体" w:hAnsi="宋体" w:cs="宋体"/>
          <w:spacing w:val="-3"/>
          <w:sz w:val="20"/>
          <w:szCs w:val="20"/>
          <w:lang w:eastAsia="en-US"/>
        </w:rPr>
        <w:t>效。</w:t>
      </w:r>
    </w:p>
    <w:p w:rsidR="008A759E" w:rsidRDefault="00E746F5">
      <w:pPr>
        <w:spacing w:before="160" w:line="378" w:lineRule="auto"/>
        <w:ind w:left="7" w:right="2" w:firstLine="420"/>
        <w:rPr>
          <w:rFonts w:ascii="宋体" w:eastAsia="宋体" w:hAnsi="宋体" w:cs="宋体"/>
          <w:sz w:val="20"/>
          <w:szCs w:val="20"/>
          <w:lang w:eastAsia="en-US"/>
        </w:rPr>
      </w:pPr>
      <w:r>
        <w:rPr>
          <w:rFonts w:ascii="宋体" w:eastAsia="宋体" w:hAnsi="宋体" w:cs="宋体"/>
          <w:spacing w:val="9"/>
          <w:sz w:val="20"/>
          <w:szCs w:val="20"/>
          <w:lang w:eastAsia="en-US"/>
        </w:rPr>
        <w:t>使用综合评分法的采购项目，提供相同品牌产品且通过资格审查、符合性审查的不同投标人参加同一</w:t>
      </w:r>
      <w:r>
        <w:rPr>
          <w:rFonts w:ascii="宋体" w:eastAsia="宋体" w:hAnsi="宋体" w:cs="宋体"/>
          <w:spacing w:val="12"/>
          <w:sz w:val="20"/>
          <w:szCs w:val="20"/>
          <w:lang w:eastAsia="en-US"/>
        </w:rPr>
        <w:t xml:space="preserve"> </w:t>
      </w:r>
      <w:r>
        <w:rPr>
          <w:rFonts w:ascii="宋体" w:eastAsia="宋体" w:hAnsi="宋体" w:cs="宋体"/>
          <w:spacing w:val="9"/>
          <w:sz w:val="20"/>
          <w:szCs w:val="20"/>
          <w:lang w:eastAsia="en-US"/>
        </w:rPr>
        <w:t>合同项下投标的，按一家投标人计算，评审后得分最高的同品牌投标人获得中标人推荐资格；评审得分相</w:t>
      </w:r>
    </w:p>
    <w:p w:rsidR="008A759E" w:rsidRDefault="00E746F5">
      <w:pPr>
        <w:spacing w:line="226" w:lineRule="auto"/>
        <w:ind w:left="27"/>
        <w:rPr>
          <w:rFonts w:ascii="宋体" w:eastAsia="宋体" w:hAnsi="宋体" w:cs="宋体"/>
          <w:sz w:val="20"/>
          <w:szCs w:val="20"/>
          <w:lang w:eastAsia="en-US"/>
        </w:rPr>
      </w:pPr>
      <w:r>
        <w:rPr>
          <w:rFonts w:ascii="宋体" w:eastAsia="宋体" w:hAnsi="宋体" w:cs="宋体"/>
          <w:spacing w:val="9"/>
          <w:sz w:val="20"/>
          <w:szCs w:val="20"/>
          <w:lang w:eastAsia="en-US"/>
        </w:rPr>
        <w:t>同的，采取随机抽取方式确定，其他同品牌</w:t>
      </w:r>
      <w:r>
        <w:rPr>
          <w:rFonts w:ascii="宋体" w:eastAsia="宋体" w:hAnsi="宋体" w:cs="宋体"/>
          <w:spacing w:val="8"/>
          <w:sz w:val="20"/>
          <w:szCs w:val="20"/>
          <w:lang w:eastAsia="en-US"/>
        </w:rPr>
        <w:t>投标人不作为中标候选人。</w:t>
      </w:r>
    </w:p>
    <w:p w:rsidR="008A759E" w:rsidRDefault="00E746F5">
      <w:pPr>
        <w:spacing w:before="162" w:line="408" w:lineRule="exact"/>
        <w:ind w:right="209"/>
        <w:jc w:val="right"/>
        <w:rPr>
          <w:rFonts w:ascii="宋体" w:eastAsia="宋体" w:hAnsi="宋体" w:cs="宋体"/>
          <w:sz w:val="20"/>
          <w:szCs w:val="20"/>
          <w:lang w:eastAsia="en-US"/>
        </w:rPr>
      </w:pPr>
      <w:r>
        <w:rPr>
          <w:rFonts w:ascii="宋体" w:eastAsia="宋体" w:hAnsi="宋体" w:cs="宋体"/>
          <w:spacing w:val="9"/>
          <w:position w:val="15"/>
          <w:sz w:val="20"/>
          <w:szCs w:val="20"/>
          <w:lang w:eastAsia="en-US"/>
        </w:rPr>
        <w:t>非单一产品采购项目，采购人应当根据采购项目技术构成、产品价格比重等合理确定核心产品，并在</w:t>
      </w:r>
    </w:p>
    <w:p w:rsidR="008A759E" w:rsidRDefault="00E746F5">
      <w:pPr>
        <w:spacing w:line="226" w:lineRule="auto"/>
        <w:ind w:left="7"/>
        <w:rPr>
          <w:rFonts w:ascii="宋体" w:eastAsia="宋体" w:hAnsi="宋体" w:cs="宋体"/>
          <w:sz w:val="20"/>
          <w:szCs w:val="20"/>
          <w:lang w:eastAsia="en-US"/>
        </w:rPr>
      </w:pPr>
      <w:r>
        <w:rPr>
          <w:rFonts w:ascii="宋体" w:eastAsia="宋体" w:hAnsi="宋体" w:cs="宋体"/>
          <w:spacing w:val="9"/>
          <w:sz w:val="20"/>
          <w:szCs w:val="20"/>
          <w:lang w:eastAsia="en-US"/>
        </w:rPr>
        <w:t>招标文件中载明。多家投标人提供的核心产品品牌相同的，按前两款规定处理。</w:t>
      </w:r>
    </w:p>
    <w:p w:rsidR="008A759E" w:rsidRDefault="00E746F5">
      <w:pPr>
        <w:spacing w:before="165" w:line="408" w:lineRule="exact"/>
        <w:ind w:right="209"/>
        <w:jc w:val="right"/>
        <w:rPr>
          <w:rFonts w:ascii="宋体" w:eastAsia="宋体" w:hAnsi="宋体" w:cs="宋体"/>
          <w:sz w:val="20"/>
          <w:szCs w:val="20"/>
          <w:lang w:eastAsia="en-US"/>
        </w:rPr>
      </w:pPr>
      <w:r>
        <w:rPr>
          <w:rFonts w:ascii="宋体" w:eastAsia="宋体" w:hAnsi="宋体" w:cs="宋体"/>
          <w:spacing w:val="9"/>
          <w:position w:val="15"/>
          <w:sz w:val="20"/>
          <w:szCs w:val="20"/>
          <w:lang w:eastAsia="en-US"/>
        </w:rPr>
        <w:t>2.投标人投标所使用的资格、信誉、荣誉、业绩与企业认证必须为本法人所拥有。投标人投标所使用</w:t>
      </w:r>
    </w:p>
    <w:p w:rsidR="008A759E" w:rsidRDefault="00E746F5">
      <w:pPr>
        <w:spacing w:before="1" w:line="226" w:lineRule="auto"/>
        <w:ind w:left="24"/>
        <w:rPr>
          <w:rFonts w:ascii="宋体" w:eastAsia="宋体" w:hAnsi="宋体" w:cs="宋体"/>
          <w:sz w:val="20"/>
          <w:szCs w:val="20"/>
          <w:lang w:eastAsia="en-US"/>
        </w:rPr>
      </w:pPr>
      <w:r>
        <w:rPr>
          <w:rFonts w:ascii="宋体" w:eastAsia="宋体" w:hAnsi="宋体" w:cs="宋体"/>
          <w:spacing w:val="9"/>
          <w:sz w:val="20"/>
          <w:szCs w:val="20"/>
          <w:lang w:eastAsia="en-US"/>
        </w:rPr>
        <w:t>的采购项目实施人员必须为本法人员工（或必须为本</w:t>
      </w:r>
      <w:r>
        <w:rPr>
          <w:rFonts w:ascii="宋体" w:eastAsia="宋体" w:hAnsi="宋体" w:cs="宋体"/>
          <w:spacing w:val="8"/>
          <w:sz w:val="20"/>
          <w:szCs w:val="20"/>
          <w:lang w:eastAsia="en-US"/>
        </w:rPr>
        <w:t>法人或控股公司正式员工）。</w:t>
      </w:r>
    </w:p>
    <w:p w:rsidR="008A759E" w:rsidRDefault="00E746F5">
      <w:pPr>
        <w:spacing w:before="162" w:line="408" w:lineRule="exact"/>
        <w:ind w:right="211"/>
        <w:jc w:val="right"/>
        <w:rPr>
          <w:rFonts w:ascii="宋体" w:eastAsia="宋体" w:hAnsi="宋体" w:cs="宋体"/>
          <w:sz w:val="20"/>
          <w:szCs w:val="20"/>
          <w:lang w:eastAsia="en-US"/>
        </w:rPr>
      </w:pPr>
      <w:r>
        <w:rPr>
          <w:rFonts w:ascii="宋体" w:eastAsia="宋体" w:hAnsi="宋体" w:cs="宋体"/>
          <w:spacing w:val="9"/>
          <w:position w:val="15"/>
          <w:sz w:val="20"/>
          <w:szCs w:val="20"/>
          <w:lang w:eastAsia="en-US"/>
        </w:rPr>
        <w:t>3.以联合体投标形式参加政府采购活动的，联合体各方不得再单独参加或者与其他供应商另外组成联</w:t>
      </w:r>
    </w:p>
    <w:p w:rsidR="008A759E" w:rsidRDefault="00E746F5">
      <w:pPr>
        <w:spacing w:before="1" w:line="226" w:lineRule="auto"/>
        <w:ind w:left="7"/>
        <w:rPr>
          <w:rFonts w:ascii="宋体" w:eastAsia="宋体" w:hAnsi="宋体" w:cs="宋体"/>
          <w:sz w:val="20"/>
          <w:szCs w:val="20"/>
          <w:lang w:eastAsia="en-US"/>
        </w:rPr>
      </w:pPr>
      <w:r>
        <w:rPr>
          <w:rFonts w:ascii="宋体" w:eastAsia="宋体" w:hAnsi="宋体" w:cs="宋体"/>
          <w:spacing w:val="8"/>
          <w:sz w:val="20"/>
          <w:szCs w:val="20"/>
          <w:lang w:eastAsia="en-US"/>
        </w:rPr>
        <w:t>合体参加同一合同项下的政府采购活动。</w:t>
      </w:r>
    </w:p>
    <w:p w:rsidR="008A759E" w:rsidRDefault="00E746F5">
      <w:pPr>
        <w:spacing w:before="162" w:line="408" w:lineRule="exact"/>
        <w:ind w:right="213"/>
        <w:jc w:val="right"/>
        <w:rPr>
          <w:rFonts w:ascii="宋体" w:eastAsia="宋体" w:hAnsi="宋体" w:cs="宋体"/>
          <w:sz w:val="20"/>
          <w:szCs w:val="20"/>
          <w:lang w:eastAsia="en-US"/>
        </w:rPr>
      </w:pPr>
      <w:r>
        <w:rPr>
          <w:rFonts w:ascii="宋体" w:eastAsia="宋体" w:hAnsi="宋体" w:cs="宋体"/>
          <w:spacing w:val="9"/>
          <w:position w:val="15"/>
          <w:sz w:val="20"/>
          <w:szCs w:val="20"/>
          <w:lang w:eastAsia="en-US"/>
        </w:rPr>
        <w:t>4.单位负责人为同一人或者存在直接控股、管理关系的不同供应商，不得参加同一合同项下的政府采</w:t>
      </w:r>
    </w:p>
    <w:p w:rsidR="008A759E" w:rsidRDefault="00E746F5">
      <w:pPr>
        <w:spacing w:before="1" w:line="228" w:lineRule="auto"/>
        <w:ind w:left="5"/>
        <w:rPr>
          <w:rFonts w:ascii="宋体" w:eastAsia="宋体" w:hAnsi="宋体" w:cs="宋体"/>
          <w:sz w:val="20"/>
          <w:szCs w:val="20"/>
          <w:lang w:eastAsia="en-US"/>
        </w:rPr>
      </w:pPr>
      <w:r>
        <w:rPr>
          <w:rFonts w:ascii="宋体" w:eastAsia="宋体" w:hAnsi="宋体" w:cs="宋体"/>
          <w:spacing w:val="5"/>
          <w:sz w:val="20"/>
          <w:szCs w:val="20"/>
          <w:lang w:eastAsia="en-US"/>
        </w:rPr>
        <w:t>购活动。</w:t>
      </w:r>
    </w:p>
    <w:p w:rsidR="008A759E" w:rsidRDefault="00E746F5">
      <w:pPr>
        <w:spacing w:before="163" w:line="408" w:lineRule="exact"/>
        <w:ind w:right="211"/>
        <w:jc w:val="right"/>
        <w:rPr>
          <w:rFonts w:ascii="宋体" w:eastAsia="宋体" w:hAnsi="宋体" w:cs="宋体"/>
          <w:sz w:val="20"/>
          <w:szCs w:val="20"/>
          <w:lang w:eastAsia="en-US"/>
        </w:rPr>
      </w:pPr>
      <w:r>
        <w:rPr>
          <w:rFonts w:ascii="宋体" w:eastAsia="宋体" w:hAnsi="宋体" w:cs="宋体"/>
          <w:spacing w:val="9"/>
          <w:position w:val="15"/>
          <w:sz w:val="20"/>
          <w:szCs w:val="20"/>
          <w:lang w:eastAsia="en-US"/>
        </w:rPr>
        <w:t>5.投标人应仔细阅读招标文件的所有内容，按照招标文件的要求提交投标文件，并对所提供的全部资</w:t>
      </w:r>
    </w:p>
    <w:p w:rsidR="008A759E" w:rsidRDefault="00E746F5">
      <w:pPr>
        <w:spacing w:line="227" w:lineRule="auto"/>
        <w:ind w:left="6"/>
        <w:rPr>
          <w:rFonts w:ascii="宋体" w:eastAsia="宋体" w:hAnsi="宋体" w:cs="宋体"/>
          <w:sz w:val="20"/>
          <w:szCs w:val="20"/>
          <w:lang w:eastAsia="en-US"/>
        </w:rPr>
      </w:pPr>
      <w:r>
        <w:rPr>
          <w:rFonts w:ascii="宋体" w:eastAsia="宋体" w:hAnsi="宋体" w:cs="宋体"/>
          <w:spacing w:val="8"/>
          <w:sz w:val="20"/>
          <w:szCs w:val="20"/>
          <w:lang w:eastAsia="en-US"/>
        </w:rPr>
        <w:t>料的真实性承担法律责任。</w:t>
      </w:r>
    </w:p>
    <w:p w:rsidR="008A759E" w:rsidRDefault="00E746F5">
      <w:pPr>
        <w:spacing w:before="161" w:line="378" w:lineRule="auto"/>
        <w:ind w:left="8" w:right="2" w:firstLine="420"/>
        <w:rPr>
          <w:rFonts w:ascii="宋体" w:eastAsia="宋体" w:hAnsi="宋体" w:cs="宋体"/>
          <w:sz w:val="20"/>
          <w:szCs w:val="20"/>
          <w:lang w:eastAsia="en-US"/>
        </w:rPr>
      </w:pPr>
      <w:r>
        <w:rPr>
          <w:rFonts w:ascii="宋体" w:eastAsia="宋体" w:hAnsi="宋体" w:cs="宋体"/>
          <w:spacing w:val="9"/>
          <w:sz w:val="20"/>
          <w:szCs w:val="20"/>
          <w:lang w:eastAsia="en-US"/>
        </w:rPr>
        <w:t>6.投标人在投标活动中提供任何虚假材料,其投标无效，并报监管部门查处；中标</w:t>
      </w:r>
      <w:r>
        <w:rPr>
          <w:rFonts w:ascii="宋体" w:eastAsia="宋体" w:hAnsi="宋体" w:cs="宋体"/>
          <w:spacing w:val="8"/>
          <w:sz w:val="20"/>
          <w:szCs w:val="20"/>
          <w:lang w:eastAsia="en-US"/>
        </w:rPr>
        <w:t>后发现的,中标人须</w:t>
      </w:r>
      <w:r>
        <w:rPr>
          <w:rFonts w:ascii="宋体" w:eastAsia="宋体" w:hAnsi="宋体" w:cs="宋体"/>
          <w:sz w:val="20"/>
          <w:szCs w:val="20"/>
          <w:lang w:eastAsia="en-US"/>
        </w:rPr>
        <w:t xml:space="preserve"> </w:t>
      </w:r>
      <w:r>
        <w:rPr>
          <w:rFonts w:ascii="宋体" w:eastAsia="宋体" w:hAnsi="宋体" w:cs="宋体"/>
          <w:spacing w:val="11"/>
          <w:sz w:val="20"/>
          <w:szCs w:val="20"/>
          <w:lang w:eastAsia="en-US"/>
        </w:rPr>
        <w:t>依照《中华人民共和国消费者权益保护法》第</w:t>
      </w:r>
      <w:r>
        <w:rPr>
          <w:rFonts w:ascii="宋体" w:eastAsia="宋体" w:hAnsi="宋体" w:cs="宋体"/>
          <w:spacing w:val="-38"/>
          <w:sz w:val="20"/>
          <w:szCs w:val="20"/>
          <w:lang w:eastAsia="en-US"/>
        </w:rPr>
        <w:t xml:space="preserve"> </w:t>
      </w:r>
      <w:r>
        <w:rPr>
          <w:rFonts w:ascii="宋体" w:eastAsia="宋体" w:hAnsi="宋体" w:cs="宋体"/>
          <w:spacing w:val="11"/>
          <w:sz w:val="20"/>
          <w:szCs w:val="20"/>
          <w:lang w:eastAsia="en-US"/>
        </w:rPr>
        <w:t>49</w:t>
      </w:r>
      <w:r>
        <w:rPr>
          <w:rFonts w:ascii="宋体" w:eastAsia="宋体" w:hAnsi="宋体" w:cs="宋体"/>
          <w:spacing w:val="-36"/>
          <w:sz w:val="20"/>
          <w:szCs w:val="20"/>
          <w:lang w:eastAsia="en-US"/>
        </w:rPr>
        <w:t xml:space="preserve"> </w:t>
      </w:r>
      <w:r>
        <w:rPr>
          <w:rFonts w:ascii="宋体" w:eastAsia="宋体" w:hAnsi="宋体" w:cs="宋体"/>
          <w:spacing w:val="11"/>
          <w:sz w:val="20"/>
          <w:szCs w:val="20"/>
          <w:lang w:eastAsia="en-US"/>
        </w:rPr>
        <w:t>条之规定双倍赔偿采购人，且民事赔偿并不</w:t>
      </w:r>
      <w:r>
        <w:rPr>
          <w:rFonts w:ascii="宋体" w:eastAsia="宋体" w:hAnsi="宋体" w:cs="宋体"/>
          <w:spacing w:val="10"/>
          <w:sz w:val="20"/>
          <w:szCs w:val="20"/>
          <w:lang w:eastAsia="en-US"/>
        </w:rPr>
        <w:t>免除违法投</w:t>
      </w:r>
    </w:p>
    <w:p w:rsidR="008A759E" w:rsidRDefault="00E746F5">
      <w:pPr>
        <w:spacing w:before="1" w:line="227" w:lineRule="auto"/>
        <w:ind w:left="7"/>
        <w:rPr>
          <w:rFonts w:ascii="宋体" w:eastAsia="宋体" w:hAnsi="宋体" w:cs="宋体"/>
          <w:sz w:val="20"/>
          <w:szCs w:val="20"/>
        </w:rPr>
      </w:pPr>
      <w:r>
        <w:rPr>
          <w:rFonts w:ascii="宋体" w:eastAsia="宋体" w:hAnsi="宋体" w:cs="宋体"/>
          <w:spacing w:val="8"/>
          <w:sz w:val="20"/>
          <w:szCs w:val="20"/>
          <w:lang w:eastAsia="en-US"/>
        </w:rPr>
        <w:t>标人的行政与刑事责任。</w:t>
      </w:r>
    </w:p>
    <w:p w:rsidR="008A759E" w:rsidRDefault="00E746F5">
      <w:pPr>
        <w:spacing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 xml:space="preserve"> (</w:t>
      </w:r>
      <w:r>
        <w:rPr>
          <w:rFonts w:ascii="宋体" w:eastAsia="宋体" w:hAnsi="宋体" w:cs="宋体" w:hint="eastAsia"/>
          <w:spacing w:val="18"/>
          <w:sz w:val="20"/>
          <w:szCs w:val="20"/>
          <w14:textOutline w14:w="3797" w14:cap="sq" w14:cmpd="sng" w14:algn="ctr">
            <w14:solidFill>
              <w14:srgbClr w14:val="000000"/>
            </w14:solidFill>
            <w14:prstDash w14:val="solid"/>
            <w14:bevel/>
          </w14:textOutline>
        </w:rPr>
        <w:t>十</w:t>
      </w:r>
      <w:r>
        <w:rPr>
          <w:rFonts w:ascii="宋体" w:eastAsia="宋体" w:hAnsi="宋体" w:cs="宋体"/>
          <w:spacing w:val="18"/>
          <w:sz w:val="20"/>
          <w:szCs w:val="20"/>
          <w14:textOutline w14:w="3797" w14:cap="sq" w14:cmpd="sng" w14:algn="ctr">
            <w14:solidFill>
              <w14:srgbClr w14:val="000000"/>
            </w14:solidFill>
            <w14:prstDash w14:val="solid"/>
            <w14:bevel/>
          </w14:textOutline>
        </w:rPr>
        <w:t>)</w:t>
      </w:r>
      <w:r>
        <w:rPr>
          <w:rFonts w:ascii="宋体" w:eastAsia="宋体" w:hAnsi="宋体" w:cs="宋体"/>
          <w:spacing w:val="18"/>
          <w:sz w:val="20"/>
          <w:szCs w:val="20"/>
        </w:rPr>
        <w:t xml:space="preserve"> </w:t>
      </w:r>
      <w:r>
        <w:rPr>
          <w:rFonts w:ascii="宋体" w:eastAsia="宋体" w:hAnsi="宋体" w:cs="宋体"/>
          <w:spacing w:val="18"/>
          <w:sz w:val="20"/>
          <w:szCs w:val="20"/>
          <w14:textOutline w14:w="3797" w14:cap="sq" w14:cmpd="sng" w14:algn="ctr">
            <w14:solidFill>
              <w14:srgbClr w14:val="000000"/>
            </w14:solidFill>
            <w14:prstDash w14:val="solid"/>
            <w14:bevel/>
          </w14:textOutline>
        </w:rPr>
        <w:t>质疑和投诉</w:t>
      </w:r>
    </w:p>
    <w:p w:rsidR="008A759E" w:rsidRDefault="00E746F5">
      <w:pPr>
        <w:spacing w:before="160" w:line="408" w:lineRule="exact"/>
        <w:ind w:right="213"/>
        <w:jc w:val="right"/>
        <w:rPr>
          <w:rFonts w:ascii="宋体" w:eastAsia="宋体" w:hAnsi="宋体" w:cs="宋体"/>
          <w:sz w:val="20"/>
          <w:szCs w:val="20"/>
          <w:lang w:eastAsia="en-US"/>
        </w:rPr>
      </w:pPr>
      <w:r>
        <w:rPr>
          <w:rFonts w:ascii="宋体" w:eastAsia="宋体" w:hAnsi="宋体" w:cs="宋体"/>
          <w:spacing w:val="9"/>
          <w:position w:val="15"/>
          <w:sz w:val="20"/>
          <w:szCs w:val="20"/>
          <w:lang w:eastAsia="en-US"/>
        </w:rPr>
        <w:t>1.供应商认为招标文件、招标过程或中标结果使自己的合法权益受到</w:t>
      </w:r>
      <w:r>
        <w:rPr>
          <w:rFonts w:ascii="宋体" w:eastAsia="宋体" w:hAnsi="宋体" w:cs="宋体"/>
          <w:spacing w:val="8"/>
          <w:position w:val="15"/>
          <w:sz w:val="20"/>
          <w:szCs w:val="20"/>
          <w:lang w:eastAsia="en-US"/>
        </w:rPr>
        <w:t>损害的，应当在知道或者应知其</w:t>
      </w:r>
    </w:p>
    <w:p w:rsidR="008A759E" w:rsidRDefault="00E746F5">
      <w:pPr>
        <w:spacing w:before="1" w:line="226" w:lineRule="auto"/>
        <w:ind w:left="6"/>
        <w:rPr>
          <w:rFonts w:ascii="宋体" w:eastAsia="宋体" w:hAnsi="宋体" w:cs="宋体"/>
          <w:sz w:val="20"/>
          <w:szCs w:val="20"/>
          <w:lang w:eastAsia="en-US"/>
        </w:rPr>
      </w:pPr>
      <w:r>
        <w:rPr>
          <w:rFonts w:ascii="宋体" w:eastAsia="宋体" w:hAnsi="宋体" w:cs="宋体"/>
          <w:spacing w:val="8"/>
          <w:sz w:val="20"/>
          <w:szCs w:val="20"/>
          <w:lang w:eastAsia="en-US"/>
        </w:rPr>
        <w:t>权益受到损害之日起七个工作日内，</w:t>
      </w:r>
      <w:r>
        <w:rPr>
          <w:rFonts w:ascii="宋体" w:eastAsia="宋体" w:hAnsi="宋体" w:cs="宋体"/>
          <w:spacing w:val="-60"/>
          <w:sz w:val="20"/>
          <w:szCs w:val="20"/>
          <w:lang w:eastAsia="en-US"/>
        </w:rPr>
        <w:t xml:space="preserve"> </w:t>
      </w:r>
      <w:r>
        <w:rPr>
          <w:rFonts w:ascii="宋体" w:eastAsia="宋体" w:hAnsi="宋体" w:cs="宋体"/>
          <w:spacing w:val="8"/>
          <w:sz w:val="20"/>
          <w:szCs w:val="20"/>
          <w:lang w:eastAsia="en-US"/>
        </w:rPr>
        <w:t>以书面形式向采购人提出质疑。</w:t>
      </w:r>
    </w:p>
    <w:p w:rsidR="008A759E" w:rsidRDefault="00E746F5">
      <w:pPr>
        <w:spacing w:before="163" w:line="377" w:lineRule="auto"/>
        <w:ind w:left="6" w:right="2" w:firstLine="422"/>
        <w:rPr>
          <w:rFonts w:ascii="宋体" w:eastAsia="宋体" w:hAnsi="宋体" w:cs="宋体"/>
          <w:spacing w:val="9"/>
          <w:sz w:val="20"/>
          <w:szCs w:val="20"/>
          <w:lang w:eastAsia="en-US"/>
        </w:rPr>
      </w:pPr>
      <w:r>
        <w:rPr>
          <w:rFonts w:ascii="宋体" w:eastAsia="宋体" w:hAnsi="宋体" w:cs="宋体"/>
          <w:spacing w:val="10"/>
          <w:sz w:val="20"/>
          <w:szCs w:val="20"/>
          <w:lang w:eastAsia="en-US"/>
        </w:rPr>
        <w:t>2.质疑应当以书面形式提出，格式见《政府采购质疑和投诉办法》</w:t>
      </w:r>
      <w:r>
        <w:rPr>
          <w:rFonts w:ascii="宋体" w:eastAsia="宋体" w:hAnsi="宋体" w:cs="宋体"/>
          <w:spacing w:val="9"/>
          <w:sz w:val="20"/>
          <w:szCs w:val="20"/>
          <w:lang w:eastAsia="en-US"/>
        </w:rPr>
        <w:t>（财政部令第</w:t>
      </w:r>
      <w:r>
        <w:rPr>
          <w:rFonts w:ascii="宋体" w:eastAsia="宋体" w:hAnsi="宋体" w:cs="宋体"/>
          <w:spacing w:val="-36"/>
          <w:sz w:val="20"/>
          <w:szCs w:val="20"/>
          <w:lang w:eastAsia="en-US"/>
        </w:rPr>
        <w:t xml:space="preserve"> </w:t>
      </w:r>
      <w:r>
        <w:rPr>
          <w:rFonts w:ascii="宋体" w:eastAsia="宋体" w:hAnsi="宋体" w:cs="宋体"/>
          <w:spacing w:val="9"/>
          <w:sz w:val="20"/>
          <w:szCs w:val="20"/>
          <w:lang w:eastAsia="en-US"/>
        </w:rPr>
        <w:t>94</w:t>
      </w:r>
      <w:r>
        <w:rPr>
          <w:rFonts w:ascii="宋体" w:eastAsia="宋体" w:hAnsi="宋体" w:cs="宋体"/>
          <w:spacing w:val="-33"/>
          <w:sz w:val="20"/>
          <w:szCs w:val="20"/>
          <w:lang w:eastAsia="en-US"/>
        </w:rPr>
        <w:t xml:space="preserve"> </w:t>
      </w:r>
      <w:r>
        <w:rPr>
          <w:rFonts w:ascii="宋体" w:eastAsia="宋体" w:hAnsi="宋体" w:cs="宋体"/>
          <w:spacing w:val="9"/>
          <w:sz w:val="20"/>
          <w:szCs w:val="20"/>
          <w:lang w:eastAsia="en-US"/>
        </w:rPr>
        <w:t>号）</w:t>
      </w:r>
      <w:r>
        <w:rPr>
          <w:rFonts w:ascii="宋体" w:eastAsia="宋体" w:hAnsi="宋体" w:cs="宋体"/>
          <w:spacing w:val="-60"/>
          <w:sz w:val="20"/>
          <w:szCs w:val="20"/>
          <w:lang w:eastAsia="en-US"/>
        </w:rPr>
        <w:t xml:space="preserve"> </w:t>
      </w:r>
      <w:r>
        <w:rPr>
          <w:rFonts w:ascii="宋体" w:eastAsia="宋体" w:hAnsi="宋体" w:cs="宋体"/>
          <w:spacing w:val="9"/>
          <w:sz w:val="20"/>
          <w:szCs w:val="20"/>
          <w:lang w:eastAsia="en-US"/>
        </w:rPr>
        <w:t>附件范本，</w:t>
      </w:r>
      <w:r>
        <w:rPr>
          <w:rFonts w:ascii="宋体" w:eastAsia="宋体" w:hAnsi="宋体" w:cs="宋体"/>
          <w:sz w:val="20"/>
          <w:szCs w:val="20"/>
          <w:lang w:eastAsia="en-US"/>
        </w:rPr>
        <w:t xml:space="preserve"> </w:t>
      </w:r>
      <w:r>
        <w:rPr>
          <w:rFonts w:ascii="宋体" w:eastAsia="宋体" w:hAnsi="宋体" w:cs="宋体"/>
          <w:spacing w:val="9"/>
          <w:sz w:val="20"/>
          <w:szCs w:val="20"/>
          <w:lang w:eastAsia="en-US"/>
        </w:rPr>
        <w:t>下载网址：浙江政府采购网(</w:t>
      </w:r>
      <w:r>
        <w:rPr>
          <w:rFonts w:ascii="宋体" w:eastAsia="宋体" w:hAnsi="宋体" w:cs="宋体"/>
          <w:sz w:val="20"/>
          <w:szCs w:val="20"/>
          <w:lang w:eastAsia="en-US"/>
        </w:rPr>
        <w:t>http</w:t>
      </w:r>
      <w:r>
        <w:rPr>
          <w:rFonts w:ascii="宋体" w:eastAsia="宋体" w:hAnsi="宋体" w:cs="宋体"/>
          <w:spacing w:val="9"/>
          <w:sz w:val="20"/>
          <w:szCs w:val="20"/>
          <w:lang w:eastAsia="en-US"/>
        </w:rPr>
        <w:t>://</w:t>
      </w:r>
      <w:r>
        <w:rPr>
          <w:rFonts w:ascii="宋体" w:eastAsia="宋体" w:hAnsi="宋体" w:cs="宋体"/>
          <w:sz w:val="20"/>
          <w:szCs w:val="20"/>
          <w:lang w:eastAsia="en-US"/>
        </w:rPr>
        <w:t>zfcg</w:t>
      </w:r>
      <w:r>
        <w:rPr>
          <w:rFonts w:ascii="宋体" w:eastAsia="宋体" w:hAnsi="宋体" w:cs="宋体"/>
          <w:spacing w:val="9"/>
          <w:sz w:val="20"/>
          <w:szCs w:val="20"/>
          <w:lang w:eastAsia="en-US"/>
        </w:rPr>
        <w:t>.</w:t>
      </w:r>
      <w:r>
        <w:rPr>
          <w:rFonts w:ascii="宋体" w:eastAsia="宋体" w:hAnsi="宋体" w:cs="宋体"/>
          <w:sz w:val="20"/>
          <w:szCs w:val="20"/>
          <w:lang w:eastAsia="en-US"/>
        </w:rPr>
        <w:t>czt</w:t>
      </w:r>
      <w:r>
        <w:rPr>
          <w:rFonts w:ascii="宋体" w:eastAsia="宋体" w:hAnsi="宋体" w:cs="宋体"/>
          <w:spacing w:val="9"/>
          <w:sz w:val="20"/>
          <w:szCs w:val="20"/>
          <w:lang w:eastAsia="en-US"/>
        </w:rPr>
        <w:t>.</w:t>
      </w:r>
      <w:r>
        <w:rPr>
          <w:rFonts w:ascii="宋体" w:eastAsia="宋体" w:hAnsi="宋体" w:cs="宋体"/>
          <w:sz w:val="20"/>
          <w:szCs w:val="20"/>
          <w:lang w:eastAsia="en-US"/>
        </w:rPr>
        <w:t>zj</w:t>
      </w:r>
      <w:r>
        <w:rPr>
          <w:rFonts w:ascii="宋体" w:eastAsia="宋体" w:hAnsi="宋体" w:cs="宋体"/>
          <w:spacing w:val="9"/>
          <w:sz w:val="20"/>
          <w:szCs w:val="20"/>
          <w:lang w:eastAsia="en-US"/>
        </w:rPr>
        <w:t>.</w:t>
      </w:r>
      <w:r>
        <w:rPr>
          <w:rFonts w:ascii="宋体" w:eastAsia="宋体" w:hAnsi="宋体" w:cs="宋体"/>
          <w:sz w:val="20"/>
          <w:szCs w:val="20"/>
          <w:lang w:eastAsia="en-US"/>
        </w:rPr>
        <w:t>gov</w:t>
      </w:r>
      <w:r>
        <w:rPr>
          <w:rFonts w:ascii="宋体" w:eastAsia="宋体" w:hAnsi="宋体" w:cs="宋体"/>
          <w:spacing w:val="9"/>
          <w:sz w:val="20"/>
          <w:szCs w:val="20"/>
          <w:lang w:eastAsia="en-US"/>
        </w:rPr>
        <w:t>.</w:t>
      </w:r>
      <w:r>
        <w:rPr>
          <w:rFonts w:ascii="宋体" w:eastAsia="宋体" w:hAnsi="宋体" w:cs="宋体"/>
          <w:sz w:val="20"/>
          <w:szCs w:val="20"/>
          <w:lang w:eastAsia="en-US"/>
        </w:rPr>
        <w:t>cn</w:t>
      </w:r>
      <w:r>
        <w:rPr>
          <w:rFonts w:ascii="宋体" w:eastAsia="宋体" w:hAnsi="宋体" w:cs="宋体"/>
          <w:spacing w:val="9"/>
          <w:sz w:val="20"/>
          <w:szCs w:val="20"/>
          <w:lang w:eastAsia="en-US"/>
        </w:rPr>
        <w:t>/)，位置：“首页-下载专区-</w:t>
      </w:r>
      <w:r>
        <w:rPr>
          <w:rFonts w:ascii="宋体" w:eastAsia="宋体" w:hAnsi="宋体" w:cs="宋体"/>
          <w:spacing w:val="8"/>
          <w:sz w:val="20"/>
          <w:szCs w:val="20"/>
          <w:lang w:eastAsia="en-US"/>
        </w:rPr>
        <w:t>质疑投诉模板</w:t>
      </w:r>
      <w:r>
        <w:rPr>
          <w:rFonts w:ascii="宋体" w:eastAsia="宋体" w:hAnsi="宋体" w:cs="宋体"/>
          <w:spacing w:val="-70"/>
          <w:sz w:val="20"/>
          <w:szCs w:val="20"/>
          <w:lang w:eastAsia="en-US"/>
        </w:rPr>
        <w:t xml:space="preserve"> </w:t>
      </w:r>
      <w:r>
        <w:rPr>
          <w:rFonts w:ascii="宋体" w:eastAsia="宋体" w:hAnsi="宋体" w:cs="宋体"/>
          <w:spacing w:val="8"/>
          <w:sz w:val="20"/>
          <w:szCs w:val="20"/>
          <w:lang w:eastAsia="en-US"/>
        </w:rPr>
        <w:t>”。</w:t>
      </w:r>
      <w:r>
        <w:rPr>
          <w:rFonts w:ascii="宋体" w:eastAsia="宋体" w:hAnsi="宋体" w:cs="宋体"/>
          <w:sz w:val="20"/>
          <w:szCs w:val="20"/>
          <w:lang w:eastAsia="en-US"/>
        </w:rPr>
        <w:t xml:space="preserve"> </w:t>
      </w:r>
      <w:r>
        <w:rPr>
          <w:rFonts w:ascii="宋体" w:eastAsia="宋体" w:hAnsi="宋体" w:cs="宋体"/>
          <w:spacing w:val="9"/>
          <w:sz w:val="20"/>
          <w:szCs w:val="20"/>
          <w:lang w:eastAsia="en-US"/>
        </w:rPr>
        <w:t>供应商提出质疑应当提交质疑函和必要的证明材料。供应商应当在法定质疑期内一次性提出针对同一采购</w:t>
      </w:r>
    </w:p>
    <w:p w:rsidR="008A759E" w:rsidRDefault="00E746F5">
      <w:pPr>
        <w:spacing w:before="1" w:line="228" w:lineRule="auto"/>
        <w:ind w:left="6"/>
        <w:rPr>
          <w:rFonts w:ascii="宋体" w:eastAsia="宋体" w:hAnsi="宋体" w:cs="宋体"/>
          <w:spacing w:val="9"/>
          <w:sz w:val="20"/>
          <w:szCs w:val="20"/>
          <w:lang w:eastAsia="en-US"/>
        </w:rPr>
      </w:pPr>
      <w:r>
        <w:rPr>
          <w:rFonts w:ascii="宋体" w:eastAsia="宋体" w:hAnsi="宋体" w:cs="宋体"/>
          <w:spacing w:val="9"/>
          <w:sz w:val="20"/>
          <w:szCs w:val="20"/>
          <w:lang w:eastAsia="en-US"/>
        </w:rPr>
        <w:t>程序环节的质疑。</w:t>
      </w:r>
    </w:p>
    <w:p w:rsidR="008A759E" w:rsidRDefault="00E746F5">
      <w:pPr>
        <w:spacing w:before="163" w:line="377" w:lineRule="auto"/>
        <w:ind w:left="6" w:right="2" w:firstLine="422"/>
        <w:rPr>
          <w:rFonts w:ascii="宋体" w:eastAsia="宋体" w:hAnsi="宋体" w:cs="宋体"/>
          <w:spacing w:val="9"/>
          <w:sz w:val="20"/>
          <w:szCs w:val="20"/>
          <w:lang w:eastAsia="en-US"/>
        </w:rPr>
      </w:pPr>
      <w:r>
        <w:rPr>
          <w:rFonts w:ascii="宋体" w:eastAsia="宋体" w:hAnsi="宋体" w:cs="宋体"/>
          <w:spacing w:val="9"/>
          <w:sz w:val="20"/>
          <w:szCs w:val="20"/>
          <w:lang w:eastAsia="en-US"/>
        </w:rPr>
        <w:t>质疑函应当包括下列内容：</w:t>
      </w:r>
    </w:p>
    <w:p w:rsidR="008A759E" w:rsidRDefault="00E746F5">
      <w:pPr>
        <w:spacing w:before="163" w:line="377" w:lineRule="auto"/>
        <w:ind w:left="6" w:right="2" w:firstLine="422"/>
        <w:rPr>
          <w:rFonts w:ascii="宋体" w:eastAsia="宋体" w:hAnsi="宋体" w:cs="宋体"/>
          <w:spacing w:val="9"/>
          <w:sz w:val="20"/>
          <w:szCs w:val="20"/>
          <w:lang w:eastAsia="en-US"/>
        </w:rPr>
      </w:pPr>
      <w:r>
        <w:rPr>
          <w:rFonts w:ascii="宋体" w:eastAsia="宋体" w:hAnsi="宋体" w:cs="宋体"/>
          <w:spacing w:val="9"/>
          <w:sz w:val="20"/>
          <w:szCs w:val="20"/>
          <w:lang w:eastAsia="en-US"/>
        </w:rPr>
        <w:t>a.供应商的姓名或者名称、地址、邮编、联系人及联系电话；</w:t>
      </w:r>
    </w:p>
    <w:p w:rsidR="008A759E" w:rsidRDefault="00E746F5">
      <w:pPr>
        <w:spacing w:before="163" w:line="377" w:lineRule="auto"/>
        <w:ind w:left="6" w:right="2" w:firstLine="422"/>
        <w:rPr>
          <w:rFonts w:ascii="宋体" w:eastAsia="宋体" w:hAnsi="宋体" w:cs="宋体"/>
          <w:spacing w:val="9"/>
          <w:sz w:val="20"/>
          <w:szCs w:val="20"/>
          <w:lang w:eastAsia="en-US"/>
        </w:rPr>
      </w:pPr>
      <w:r>
        <w:rPr>
          <w:rFonts w:ascii="宋体" w:eastAsia="宋体" w:hAnsi="宋体" w:cs="宋体"/>
          <w:spacing w:val="9"/>
          <w:sz w:val="20"/>
          <w:szCs w:val="20"/>
          <w:lang w:eastAsia="en-US"/>
        </w:rPr>
        <w:t>b.质疑项目的名称、编号；</w:t>
      </w:r>
    </w:p>
    <w:p w:rsidR="008A759E" w:rsidRDefault="00E746F5">
      <w:pPr>
        <w:spacing w:before="163" w:line="377" w:lineRule="auto"/>
        <w:ind w:left="6" w:right="2" w:firstLine="422"/>
        <w:rPr>
          <w:rFonts w:ascii="宋体" w:eastAsia="宋体" w:hAnsi="宋体" w:cs="宋体"/>
          <w:spacing w:val="9"/>
          <w:sz w:val="20"/>
          <w:szCs w:val="20"/>
          <w:lang w:eastAsia="en-US"/>
        </w:rPr>
      </w:pPr>
      <w:r>
        <w:rPr>
          <w:rFonts w:ascii="宋体" w:eastAsia="宋体" w:hAnsi="宋体" w:cs="宋体"/>
          <w:spacing w:val="9"/>
          <w:sz w:val="20"/>
          <w:szCs w:val="20"/>
          <w:lang w:eastAsia="en-US"/>
        </w:rPr>
        <w:t>c.具体、明确的质疑事项和与质疑事项相关的请求；</w:t>
      </w:r>
    </w:p>
    <w:p w:rsidR="008A759E" w:rsidRDefault="00E746F5">
      <w:pPr>
        <w:spacing w:before="163" w:line="377" w:lineRule="auto"/>
        <w:ind w:left="6" w:right="2" w:firstLine="422"/>
        <w:rPr>
          <w:rFonts w:ascii="宋体" w:eastAsia="宋体" w:hAnsi="宋体" w:cs="宋体"/>
          <w:spacing w:val="9"/>
          <w:sz w:val="20"/>
          <w:szCs w:val="20"/>
          <w:lang w:eastAsia="en-US"/>
        </w:rPr>
      </w:pPr>
      <w:r>
        <w:rPr>
          <w:rFonts w:ascii="宋体" w:eastAsia="宋体" w:hAnsi="宋体" w:cs="宋体"/>
          <w:spacing w:val="9"/>
          <w:sz w:val="20"/>
          <w:szCs w:val="20"/>
          <w:lang w:eastAsia="en-US"/>
        </w:rPr>
        <w:t>d.事实依据；</w:t>
      </w:r>
    </w:p>
    <w:p w:rsidR="008A759E" w:rsidRDefault="00E746F5">
      <w:pPr>
        <w:spacing w:before="163" w:line="377" w:lineRule="auto"/>
        <w:ind w:left="6" w:right="2" w:firstLine="422"/>
        <w:rPr>
          <w:rFonts w:ascii="宋体" w:eastAsia="宋体" w:hAnsi="宋体" w:cs="宋体"/>
          <w:spacing w:val="9"/>
          <w:sz w:val="20"/>
          <w:szCs w:val="20"/>
          <w:lang w:eastAsia="en-US"/>
        </w:rPr>
      </w:pPr>
      <w:r>
        <w:rPr>
          <w:rFonts w:ascii="宋体" w:eastAsia="宋体" w:hAnsi="宋体" w:cs="宋体"/>
          <w:spacing w:val="9"/>
          <w:sz w:val="20"/>
          <w:szCs w:val="20"/>
          <w:lang w:eastAsia="en-US"/>
        </w:rPr>
        <w:t>e.必要的法律依据；</w:t>
      </w:r>
    </w:p>
    <w:p w:rsidR="008A759E" w:rsidRDefault="00E746F5">
      <w:pPr>
        <w:spacing w:before="163" w:line="377" w:lineRule="auto"/>
        <w:ind w:left="6" w:right="2" w:firstLine="422"/>
        <w:rPr>
          <w:rFonts w:ascii="宋体" w:eastAsia="宋体" w:hAnsi="宋体" w:cs="宋体"/>
          <w:spacing w:val="9"/>
          <w:sz w:val="20"/>
          <w:szCs w:val="20"/>
          <w:lang w:eastAsia="en-US"/>
        </w:rPr>
      </w:pPr>
      <w:r>
        <w:rPr>
          <w:rFonts w:ascii="宋体" w:eastAsia="宋体" w:hAnsi="宋体" w:cs="宋体"/>
          <w:spacing w:val="9"/>
          <w:sz w:val="20"/>
          <w:szCs w:val="20"/>
          <w:lang w:eastAsia="en-US"/>
        </w:rPr>
        <w:t>f.提出质疑的日期。</w:t>
      </w:r>
    </w:p>
    <w:p w:rsidR="008A759E" w:rsidRDefault="00E746F5" w:rsidP="00C168D8">
      <w:pPr>
        <w:spacing w:before="46" w:line="377" w:lineRule="auto"/>
        <w:ind w:right="1" w:firstLineChars="200" w:firstLine="410"/>
        <w:rPr>
          <w:rFonts w:ascii="宋体" w:eastAsia="宋体" w:hAnsi="宋体" w:cs="宋体"/>
          <w:spacing w:val="5"/>
          <w:sz w:val="20"/>
          <w:szCs w:val="20"/>
        </w:rPr>
      </w:pPr>
      <w:r>
        <w:rPr>
          <w:rFonts w:ascii="宋体" w:eastAsia="宋体" w:hAnsi="宋体" w:cs="宋体"/>
          <w:spacing w:val="5"/>
          <w:sz w:val="20"/>
          <w:szCs w:val="20"/>
        </w:rPr>
        <w:t>供应商为自然人的，应当由本人签字；供应商为法人或者其他组织的，应当由法定代表人、主要负责</w:t>
      </w:r>
    </w:p>
    <w:p w:rsidR="008A759E" w:rsidRDefault="00E746F5">
      <w:pPr>
        <w:spacing w:before="46" w:line="377" w:lineRule="auto"/>
        <w:ind w:right="1"/>
        <w:rPr>
          <w:rFonts w:ascii="宋体" w:eastAsia="宋体" w:hAnsi="宋体" w:cs="宋体"/>
          <w:spacing w:val="5"/>
          <w:sz w:val="20"/>
          <w:szCs w:val="20"/>
        </w:rPr>
        <w:sectPr w:rsidR="008A759E">
          <w:headerReference w:type="default" r:id="rId23"/>
          <w:footerReference w:type="default" r:id="rId24"/>
          <w:pgSz w:w="11906" w:h="16839"/>
          <w:pgMar w:top="1118" w:right="991" w:bottom="1197" w:left="1134" w:header="878" w:footer="983" w:gutter="0"/>
          <w:cols w:space="720"/>
        </w:sectPr>
      </w:pPr>
      <w:r>
        <w:rPr>
          <w:rFonts w:ascii="宋体" w:eastAsia="宋体" w:hAnsi="宋体" w:cs="宋体"/>
          <w:spacing w:val="5"/>
          <w:sz w:val="20"/>
          <w:szCs w:val="20"/>
        </w:rPr>
        <w:t>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质疑函不符合《政府采购质疑和投诉办法》相关规定的，应在规定期限内补齐的，招标人自收到补齐材料之日起受理；逾期未补齐的，按自动撤回质疑处理。</w:t>
      </w:r>
    </w:p>
    <w:p w:rsidR="008A759E" w:rsidRDefault="00E746F5">
      <w:pPr>
        <w:spacing w:before="91" w:line="371" w:lineRule="exact"/>
        <w:jc w:val="center"/>
        <w:rPr>
          <w:rFonts w:ascii="宋体" w:eastAsia="宋体" w:hAnsi="宋体" w:cs="宋体"/>
          <w:sz w:val="28"/>
          <w:szCs w:val="28"/>
        </w:rPr>
      </w:pPr>
      <w:r>
        <w:rPr>
          <w:rFonts w:ascii="宋体" w:eastAsia="宋体" w:hAnsi="宋体" w:cs="宋体"/>
          <w:spacing w:val="-2"/>
          <w:position w:val="1"/>
          <w:sz w:val="28"/>
          <w:szCs w:val="28"/>
          <w14:textOutline w14:w="5105" w14:cap="sq" w14:cmpd="sng" w14:algn="ctr">
            <w14:solidFill>
              <w14:srgbClr w14:val="000000"/>
            </w14:solidFill>
            <w14:prstDash w14:val="solid"/>
            <w14:bevel/>
          </w14:textOutline>
        </w:rPr>
        <w:t>二、招标文</w:t>
      </w:r>
      <w:r>
        <w:rPr>
          <w:rFonts w:ascii="宋体" w:eastAsia="宋体" w:hAnsi="宋体" w:cs="宋体"/>
          <w:spacing w:val="-1"/>
          <w:position w:val="1"/>
          <w:sz w:val="28"/>
          <w:szCs w:val="28"/>
          <w14:textOutline w14:w="5105" w14:cap="sq" w14:cmpd="sng" w14:algn="ctr">
            <w14:solidFill>
              <w14:srgbClr w14:val="000000"/>
            </w14:solidFill>
            <w14:prstDash w14:val="solid"/>
            <w14:bevel/>
          </w14:textOutline>
        </w:rPr>
        <w:t>件</w:t>
      </w:r>
    </w:p>
    <w:p w:rsidR="008A759E" w:rsidRDefault="00E746F5">
      <w:pPr>
        <w:spacing w:before="163" w:line="228" w:lineRule="auto"/>
        <w:ind w:left="437"/>
        <w:rPr>
          <w:rFonts w:ascii="宋体" w:eastAsia="宋体" w:hAnsi="宋体" w:cs="宋体"/>
          <w:sz w:val="20"/>
          <w:szCs w:val="20"/>
        </w:rPr>
      </w:pPr>
      <w:r>
        <w:rPr>
          <w:rFonts w:ascii="宋体" w:eastAsia="宋体" w:hAnsi="宋体" w:cs="宋体"/>
          <w:spacing w:val="9"/>
          <w:sz w:val="20"/>
          <w:szCs w:val="20"/>
          <w14:textOutline w14:w="3797" w14:cap="sq" w14:cmpd="sng" w14:algn="ctr">
            <w14:solidFill>
              <w14:srgbClr w14:val="000000"/>
            </w14:solidFill>
            <w14:prstDash w14:val="solid"/>
            <w14:bevel/>
          </w14:textOutline>
        </w:rPr>
        <w:t>(一)</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招标文件的构成。本招标文件由以下部分组成</w:t>
      </w:r>
      <w:r>
        <w:rPr>
          <w:rFonts w:ascii="宋体" w:eastAsia="宋体" w:hAnsi="宋体" w:cs="宋体"/>
          <w:spacing w:val="4"/>
          <w:sz w:val="20"/>
          <w:szCs w:val="20"/>
          <w14:textOutline w14:w="3797" w14:cap="sq" w14:cmpd="sng" w14:algn="ctr">
            <w14:solidFill>
              <w14:srgbClr w14:val="000000"/>
            </w14:solidFill>
            <w14:prstDash w14:val="solid"/>
            <w14:bevel/>
          </w14:textOutline>
        </w:rPr>
        <w:t>：</w:t>
      </w:r>
    </w:p>
    <w:p w:rsidR="008A759E" w:rsidRDefault="00E746F5">
      <w:pPr>
        <w:spacing w:before="161" w:line="408" w:lineRule="exact"/>
        <w:ind w:left="442"/>
        <w:rPr>
          <w:rFonts w:ascii="宋体" w:eastAsia="宋体" w:hAnsi="宋体" w:cs="宋体"/>
          <w:sz w:val="20"/>
          <w:szCs w:val="20"/>
        </w:rPr>
      </w:pPr>
      <w:r>
        <w:rPr>
          <w:rFonts w:ascii="宋体" w:eastAsia="宋体" w:hAnsi="宋体" w:cs="宋体"/>
          <w:spacing w:val="5"/>
          <w:position w:val="15"/>
          <w:sz w:val="20"/>
          <w:szCs w:val="20"/>
        </w:rPr>
        <w:t>1</w:t>
      </w:r>
      <w:r>
        <w:rPr>
          <w:rFonts w:ascii="宋体" w:eastAsia="宋体" w:hAnsi="宋体" w:cs="宋体"/>
          <w:spacing w:val="4"/>
          <w:position w:val="15"/>
          <w:sz w:val="20"/>
          <w:szCs w:val="20"/>
        </w:rPr>
        <w:t>.招标公告</w:t>
      </w:r>
    </w:p>
    <w:p w:rsidR="008A759E" w:rsidRDefault="00E746F5">
      <w:pPr>
        <w:spacing w:line="270" w:lineRule="exact"/>
        <w:ind w:left="429"/>
        <w:rPr>
          <w:rFonts w:ascii="宋体" w:eastAsia="宋体" w:hAnsi="宋体" w:cs="宋体"/>
          <w:sz w:val="20"/>
          <w:szCs w:val="20"/>
        </w:rPr>
      </w:pPr>
      <w:r>
        <w:rPr>
          <w:rFonts w:ascii="宋体" w:eastAsia="宋体" w:hAnsi="宋体" w:cs="宋体"/>
          <w:spacing w:val="8"/>
          <w:position w:val="1"/>
          <w:sz w:val="20"/>
          <w:szCs w:val="20"/>
        </w:rPr>
        <w:t>2</w:t>
      </w:r>
      <w:r>
        <w:rPr>
          <w:rFonts w:ascii="宋体" w:eastAsia="宋体" w:hAnsi="宋体" w:cs="宋体"/>
          <w:spacing w:val="6"/>
          <w:position w:val="1"/>
          <w:sz w:val="20"/>
          <w:szCs w:val="20"/>
        </w:rPr>
        <w:t>.招标需求</w:t>
      </w:r>
    </w:p>
    <w:p w:rsidR="008A759E" w:rsidRDefault="00E746F5">
      <w:pPr>
        <w:spacing w:before="137" w:line="411" w:lineRule="exact"/>
        <w:ind w:left="431"/>
        <w:rPr>
          <w:rFonts w:ascii="宋体" w:eastAsia="宋体" w:hAnsi="宋体" w:cs="宋体"/>
          <w:sz w:val="20"/>
          <w:szCs w:val="20"/>
        </w:rPr>
      </w:pPr>
      <w:r>
        <w:rPr>
          <w:rFonts w:ascii="宋体" w:eastAsia="宋体" w:hAnsi="宋体" w:cs="宋体"/>
          <w:spacing w:val="7"/>
          <w:position w:val="15"/>
          <w:sz w:val="20"/>
          <w:szCs w:val="20"/>
        </w:rPr>
        <w:t>3.投标人须</w:t>
      </w:r>
      <w:r>
        <w:rPr>
          <w:rFonts w:ascii="宋体" w:eastAsia="宋体" w:hAnsi="宋体" w:cs="宋体"/>
          <w:spacing w:val="5"/>
          <w:position w:val="15"/>
          <w:sz w:val="20"/>
          <w:szCs w:val="20"/>
        </w:rPr>
        <w:t>知</w:t>
      </w:r>
    </w:p>
    <w:p w:rsidR="008A759E" w:rsidRDefault="00E746F5">
      <w:pPr>
        <w:spacing w:line="270" w:lineRule="exact"/>
        <w:ind w:left="426"/>
        <w:rPr>
          <w:rFonts w:ascii="宋体" w:eastAsia="宋体" w:hAnsi="宋体" w:cs="宋体"/>
          <w:sz w:val="20"/>
          <w:szCs w:val="20"/>
        </w:rPr>
      </w:pPr>
      <w:r>
        <w:rPr>
          <w:rFonts w:ascii="宋体" w:eastAsia="宋体" w:hAnsi="宋体" w:cs="宋体"/>
          <w:spacing w:val="8"/>
          <w:position w:val="1"/>
          <w:sz w:val="20"/>
          <w:szCs w:val="20"/>
        </w:rPr>
        <w:t>4.评标办法及标准</w:t>
      </w:r>
    </w:p>
    <w:p w:rsidR="008A759E" w:rsidRDefault="00E746F5">
      <w:pPr>
        <w:spacing w:before="138" w:line="229" w:lineRule="auto"/>
        <w:ind w:left="431"/>
        <w:rPr>
          <w:rFonts w:ascii="宋体" w:eastAsia="宋体" w:hAnsi="宋体" w:cs="宋体"/>
          <w:sz w:val="20"/>
          <w:szCs w:val="20"/>
        </w:rPr>
      </w:pPr>
      <w:r>
        <w:rPr>
          <w:rFonts w:ascii="宋体" w:eastAsia="宋体" w:hAnsi="宋体" w:cs="宋体"/>
          <w:spacing w:val="11"/>
          <w:sz w:val="20"/>
          <w:szCs w:val="20"/>
        </w:rPr>
        <w:t>5</w:t>
      </w:r>
      <w:r>
        <w:rPr>
          <w:rFonts w:ascii="宋体" w:eastAsia="宋体" w:hAnsi="宋体" w:cs="宋体"/>
          <w:spacing w:val="7"/>
          <w:sz w:val="20"/>
          <w:szCs w:val="20"/>
        </w:rPr>
        <w:t>.海宁市政府采购合同 (指引)</w:t>
      </w:r>
    </w:p>
    <w:p w:rsidR="008A759E" w:rsidRDefault="00E746F5">
      <w:pPr>
        <w:spacing w:before="160" w:line="408" w:lineRule="exact"/>
        <w:ind w:left="428"/>
        <w:rPr>
          <w:rFonts w:ascii="宋体" w:eastAsia="宋体" w:hAnsi="宋体" w:cs="宋体"/>
          <w:sz w:val="20"/>
          <w:szCs w:val="20"/>
        </w:rPr>
      </w:pPr>
      <w:r>
        <w:rPr>
          <w:rFonts w:ascii="宋体" w:eastAsia="宋体" w:hAnsi="宋体" w:cs="宋体"/>
          <w:spacing w:val="10"/>
          <w:position w:val="15"/>
          <w:sz w:val="20"/>
          <w:szCs w:val="20"/>
        </w:rPr>
        <w:t>6</w:t>
      </w:r>
      <w:r>
        <w:rPr>
          <w:rFonts w:ascii="宋体" w:eastAsia="宋体" w:hAnsi="宋体" w:cs="宋体"/>
          <w:spacing w:val="7"/>
          <w:position w:val="15"/>
          <w:sz w:val="20"/>
          <w:szCs w:val="20"/>
        </w:rPr>
        <w:t>.投标文件格式</w:t>
      </w:r>
    </w:p>
    <w:p w:rsidR="008A759E" w:rsidRDefault="00E746F5">
      <w:pPr>
        <w:spacing w:line="268" w:lineRule="exact"/>
        <w:ind w:left="431"/>
        <w:rPr>
          <w:rFonts w:ascii="宋体" w:eastAsia="宋体" w:hAnsi="宋体" w:cs="宋体"/>
          <w:sz w:val="20"/>
          <w:szCs w:val="20"/>
        </w:rPr>
      </w:pPr>
      <w:r>
        <w:rPr>
          <w:rFonts w:ascii="宋体" w:eastAsia="宋体" w:hAnsi="宋体" w:cs="宋体"/>
          <w:spacing w:val="9"/>
          <w:position w:val="1"/>
          <w:sz w:val="20"/>
          <w:szCs w:val="20"/>
        </w:rPr>
        <w:t>7.本项目招标文件的澄清、答复、修改、补充的内</w:t>
      </w:r>
      <w:r>
        <w:rPr>
          <w:rFonts w:ascii="宋体" w:eastAsia="宋体" w:hAnsi="宋体" w:cs="宋体"/>
          <w:spacing w:val="8"/>
          <w:position w:val="1"/>
          <w:sz w:val="20"/>
          <w:szCs w:val="20"/>
        </w:rPr>
        <w:t>容</w:t>
      </w:r>
    </w:p>
    <w:p w:rsidR="008A759E" w:rsidRDefault="00E746F5">
      <w:pPr>
        <w:spacing w:before="142" w:line="228" w:lineRule="auto"/>
        <w:ind w:left="437"/>
        <w:rPr>
          <w:rFonts w:ascii="宋体" w:eastAsia="宋体" w:hAnsi="宋体" w:cs="宋体"/>
          <w:sz w:val="20"/>
          <w:szCs w:val="20"/>
        </w:rPr>
      </w:pPr>
      <w:r>
        <w:rPr>
          <w:rFonts w:ascii="宋体" w:eastAsia="宋体" w:hAnsi="宋体" w:cs="宋体"/>
          <w:spacing w:val="24"/>
          <w:sz w:val="20"/>
          <w:szCs w:val="20"/>
          <w14:textOutline w14:w="3797" w14:cap="sq" w14:cmpd="sng" w14:algn="ctr">
            <w14:solidFill>
              <w14:srgbClr w14:val="000000"/>
            </w14:solidFill>
            <w14:prstDash w14:val="solid"/>
            <w14:bevel/>
          </w14:textOutline>
        </w:rPr>
        <w:t>(</w:t>
      </w:r>
      <w:r>
        <w:rPr>
          <w:rFonts w:ascii="宋体" w:eastAsia="宋体" w:hAnsi="宋体" w:cs="宋体"/>
          <w:spacing w:val="17"/>
          <w:sz w:val="20"/>
          <w:szCs w:val="20"/>
          <w14:textOutline w14:w="3797" w14:cap="sq" w14:cmpd="sng" w14:algn="ctr">
            <w14:solidFill>
              <w14:srgbClr w14:val="000000"/>
            </w14:solidFill>
            <w14:prstDash w14:val="solid"/>
            <w14:bevel/>
          </w14:textOutline>
        </w:rPr>
        <w:t>二)</w:t>
      </w:r>
      <w:r>
        <w:rPr>
          <w:rFonts w:ascii="宋体" w:eastAsia="宋体" w:hAnsi="宋体" w:cs="宋体"/>
          <w:spacing w:val="17"/>
          <w:sz w:val="20"/>
          <w:szCs w:val="20"/>
        </w:rPr>
        <w:t xml:space="preserve"> </w:t>
      </w:r>
      <w:r>
        <w:rPr>
          <w:rFonts w:ascii="宋体" w:eastAsia="宋体" w:hAnsi="宋体" w:cs="宋体"/>
          <w:spacing w:val="17"/>
          <w:sz w:val="20"/>
          <w:szCs w:val="20"/>
          <w14:textOutline w14:w="3797" w14:cap="sq" w14:cmpd="sng" w14:algn="ctr">
            <w14:solidFill>
              <w14:srgbClr w14:val="000000"/>
            </w14:solidFill>
            <w14:prstDash w14:val="solid"/>
            <w14:bevel/>
          </w14:textOutline>
        </w:rPr>
        <w:t>投标人的风险</w:t>
      </w:r>
    </w:p>
    <w:p w:rsidR="008A759E" w:rsidRDefault="00E746F5">
      <w:pPr>
        <w:spacing w:before="160" w:line="377" w:lineRule="auto"/>
        <w:ind w:left="9" w:right="1" w:firstLine="420"/>
        <w:rPr>
          <w:rFonts w:ascii="宋体" w:eastAsia="宋体" w:hAnsi="宋体" w:cs="宋体"/>
          <w:sz w:val="20"/>
          <w:szCs w:val="20"/>
        </w:rPr>
      </w:pPr>
      <w:r>
        <w:rPr>
          <w:rFonts w:ascii="宋体" w:eastAsia="宋体" w:hAnsi="宋体" w:cs="宋体"/>
          <w:spacing w:val="18"/>
          <w:sz w:val="20"/>
          <w:szCs w:val="20"/>
        </w:rPr>
        <w:t>投</w:t>
      </w:r>
      <w:r>
        <w:rPr>
          <w:rFonts w:ascii="宋体" w:eastAsia="宋体" w:hAnsi="宋体" w:cs="宋体"/>
          <w:spacing w:val="11"/>
          <w:sz w:val="20"/>
          <w:szCs w:val="20"/>
        </w:rPr>
        <w:t>标</w:t>
      </w:r>
      <w:r>
        <w:rPr>
          <w:rFonts w:ascii="宋体" w:eastAsia="宋体" w:hAnsi="宋体" w:cs="宋体"/>
          <w:spacing w:val="9"/>
          <w:sz w:val="20"/>
          <w:szCs w:val="20"/>
        </w:rPr>
        <w:t>人没有按照招标文件要求提供全部资料，或者投标人没有对招标文件在各方面作出实质性响应是</w:t>
      </w:r>
      <w:r>
        <w:rPr>
          <w:rFonts w:ascii="宋体" w:eastAsia="宋体" w:hAnsi="宋体" w:cs="宋体"/>
          <w:sz w:val="20"/>
          <w:szCs w:val="20"/>
        </w:rPr>
        <w:t xml:space="preserve"> </w:t>
      </w:r>
      <w:r>
        <w:rPr>
          <w:rFonts w:ascii="宋体" w:eastAsia="宋体" w:hAnsi="宋体" w:cs="宋体"/>
          <w:spacing w:val="9"/>
          <w:sz w:val="20"/>
          <w:szCs w:val="20"/>
        </w:rPr>
        <w:t>投标人的风险，并可能导致其投标为无效标</w:t>
      </w:r>
      <w:r>
        <w:rPr>
          <w:rFonts w:ascii="宋体" w:eastAsia="宋体" w:hAnsi="宋体" w:cs="宋体"/>
          <w:spacing w:val="7"/>
          <w:sz w:val="20"/>
          <w:szCs w:val="20"/>
        </w:rPr>
        <w:t>。</w:t>
      </w:r>
    </w:p>
    <w:p w:rsidR="008A759E" w:rsidRDefault="00E746F5">
      <w:pPr>
        <w:spacing w:before="1" w:line="227" w:lineRule="auto"/>
        <w:ind w:left="437"/>
        <w:rPr>
          <w:rFonts w:ascii="宋体" w:eastAsia="宋体" w:hAnsi="宋体" w:cs="宋体"/>
          <w:sz w:val="20"/>
          <w:szCs w:val="20"/>
        </w:rPr>
      </w:pPr>
      <w:r>
        <w:rPr>
          <w:rFonts w:ascii="宋体" w:eastAsia="宋体" w:hAnsi="宋体" w:cs="宋体"/>
          <w:spacing w:val="25"/>
          <w:sz w:val="20"/>
          <w:szCs w:val="20"/>
          <w14:textOutline w14:w="3797" w14:cap="sq" w14:cmpd="sng" w14:algn="ctr">
            <w14:solidFill>
              <w14:srgbClr w14:val="000000"/>
            </w14:solidFill>
            <w14:prstDash w14:val="solid"/>
            <w14:bevel/>
          </w14:textOutline>
        </w:rPr>
        <w:t>(</w:t>
      </w:r>
      <w:r>
        <w:rPr>
          <w:rFonts w:ascii="宋体" w:eastAsia="宋体" w:hAnsi="宋体" w:cs="宋体"/>
          <w:spacing w:val="15"/>
          <w:sz w:val="20"/>
          <w:szCs w:val="20"/>
          <w14:textOutline w14:w="3797" w14:cap="sq" w14:cmpd="sng" w14:algn="ctr">
            <w14:solidFill>
              <w14:srgbClr w14:val="000000"/>
            </w14:solidFill>
            <w14:prstDash w14:val="solid"/>
            <w14:bevel/>
          </w14:textOutline>
        </w:rPr>
        <w:t>三)</w:t>
      </w:r>
      <w:r>
        <w:rPr>
          <w:rFonts w:ascii="宋体" w:eastAsia="宋体" w:hAnsi="宋体" w:cs="宋体"/>
          <w:spacing w:val="15"/>
          <w:sz w:val="20"/>
          <w:szCs w:val="20"/>
        </w:rPr>
        <w:t xml:space="preserve"> </w:t>
      </w:r>
      <w:r>
        <w:rPr>
          <w:rFonts w:ascii="宋体" w:eastAsia="宋体" w:hAnsi="宋体" w:cs="宋体"/>
          <w:spacing w:val="15"/>
          <w:sz w:val="20"/>
          <w:szCs w:val="20"/>
          <w14:textOutline w14:w="3797" w14:cap="sq" w14:cmpd="sng" w14:algn="ctr">
            <w14:solidFill>
              <w14:srgbClr w14:val="000000"/>
            </w14:solidFill>
            <w14:prstDash w14:val="solid"/>
            <w14:bevel/>
          </w14:textOutline>
        </w:rPr>
        <w:t>招标文件的澄清与修改</w:t>
      </w:r>
    </w:p>
    <w:p w:rsidR="008A759E" w:rsidRDefault="00E746F5">
      <w:pPr>
        <w:spacing w:before="162" w:line="377" w:lineRule="auto"/>
        <w:ind w:left="6" w:right="1" w:firstLine="435"/>
        <w:rPr>
          <w:rFonts w:ascii="宋体" w:eastAsia="宋体" w:hAnsi="宋体" w:cs="宋体"/>
          <w:sz w:val="20"/>
          <w:szCs w:val="20"/>
        </w:rPr>
      </w:pPr>
      <w:r>
        <w:rPr>
          <w:rFonts w:ascii="宋体" w:eastAsia="宋体" w:hAnsi="宋体" w:cs="宋体"/>
          <w:spacing w:val="16"/>
          <w:sz w:val="20"/>
          <w:szCs w:val="20"/>
        </w:rPr>
        <w:t>1.投标</w:t>
      </w:r>
      <w:r>
        <w:rPr>
          <w:rFonts w:ascii="宋体" w:eastAsia="宋体" w:hAnsi="宋体" w:cs="宋体"/>
          <w:spacing w:val="10"/>
          <w:sz w:val="20"/>
          <w:szCs w:val="20"/>
        </w:rPr>
        <w:t>人</w:t>
      </w:r>
      <w:r>
        <w:rPr>
          <w:rFonts w:ascii="宋体" w:eastAsia="宋体" w:hAnsi="宋体" w:cs="宋体"/>
          <w:spacing w:val="8"/>
          <w:sz w:val="20"/>
          <w:szCs w:val="20"/>
        </w:rPr>
        <w:t>应认真阅读本招标文件，发现其中有误或有不合理要求的，可要求采购代理机构或采购人澄</w:t>
      </w:r>
      <w:r>
        <w:rPr>
          <w:rFonts w:ascii="宋体" w:eastAsia="宋体" w:hAnsi="宋体" w:cs="宋体"/>
          <w:sz w:val="20"/>
          <w:szCs w:val="20"/>
        </w:rPr>
        <w:t xml:space="preserve"> </w:t>
      </w:r>
      <w:r>
        <w:rPr>
          <w:rFonts w:ascii="宋体" w:eastAsia="宋体" w:hAnsi="宋体" w:cs="宋体"/>
          <w:spacing w:val="18"/>
          <w:sz w:val="20"/>
          <w:szCs w:val="20"/>
        </w:rPr>
        <w:t>清</w:t>
      </w:r>
      <w:r>
        <w:rPr>
          <w:rFonts w:ascii="宋体" w:eastAsia="宋体" w:hAnsi="宋体" w:cs="宋体"/>
          <w:spacing w:val="16"/>
          <w:sz w:val="20"/>
          <w:szCs w:val="20"/>
        </w:rPr>
        <w:t>。</w:t>
      </w:r>
      <w:r>
        <w:rPr>
          <w:rFonts w:ascii="宋体" w:eastAsia="宋体" w:hAnsi="宋体" w:cs="宋体"/>
          <w:spacing w:val="9"/>
          <w:sz w:val="20"/>
          <w:szCs w:val="20"/>
        </w:rPr>
        <w:t>采购代理机构或采购人对已发出的招标文件进行必要澄清或者修改的，澄清或者修改的内容可能影响</w:t>
      </w:r>
      <w:r>
        <w:rPr>
          <w:rFonts w:ascii="宋体" w:eastAsia="宋体" w:hAnsi="宋体" w:cs="宋体"/>
          <w:sz w:val="20"/>
          <w:szCs w:val="20"/>
        </w:rPr>
        <w:t xml:space="preserve"> </w:t>
      </w:r>
      <w:r>
        <w:rPr>
          <w:rFonts w:ascii="宋体" w:eastAsia="宋体" w:hAnsi="宋体" w:cs="宋体"/>
          <w:spacing w:val="18"/>
          <w:sz w:val="20"/>
          <w:szCs w:val="20"/>
        </w:rPr>
        <w:t>投</w:t>
      </w:r>
      <w:r>
        <w:rPr>
          <w:rFonts w:ascii="宋体" w:eastAsia="宋体" w:hAnsi="宋体" w:cs="宋体"/>
          <w:spacing w:val="16"/>
          <w:sz w:val="20"/>
          <w:szCs w:val="20"/>
        </w:rPr>
        <w:t>标</w:t>
      </w:r>
      <w:r>
        <w:rPr>
          <w:rFonts w:ascii="宋体" w:eastAsia="宋体" w:hAnsi="宋体" w:cs="宋体"/>
          <w:spacing w:val="9"/>
          <w:sz w:val="20"/>
          <w:szCs w:val="20"/>
        </w:rPr>
        <w:t>文件编制的，应当在招标文件要求提交投标文件截止十五日前，在财政部门指定的政府采购信息发布</w:t>
      </w:r>
      <w:r>
        <w:rPr>
          <w:rFonts w:ascii="宋体" w:eastAsia="宋体" w:hAnsi="宋体" w:cs="宋体"/>
          <w:sz w:val="20"/>
          <w:szCs w:val="20"/>
        </w:rPr>
        <w:t xml:space="preserve"> </w:t>
      </w:r>
      <w:r>
        <w:rPr>
          <w:rFonts w:ascii="宋体" w:eastAsia="宋体" w:hAnsi="宋体" w:cs="宋体"/>
          <w:spacing w:val="15"/>
          <w:sz w:val="20"/>
          <w:szCs w:val="20"/>
        </w:rPr>
        <w:t>媒</w:t>
      </w:r>
      <w:r>
        <w:rPr>
          <w:rFonts w:ascii="宋体" w:eastAsia="宋体" w:hAnsi="宋体" w:cs="宋体"/>
          <w:spacing w:val="9"/>
          <w:sz w:val="20"/>
          <w:szCs w:val="20"/>
        </w:rPr>
        <w:t>体上发布更正公告，该公告作为书面形式通知所有投标人。</w:t>
      </w:r>
    </w:p>
    <w:p w:rsidR="008A759E" w:rsidRDefault="00E746F5">
      <w:pPr>
        <w:spacing w:before="1" w:line="377" w:lineRule="auto"/>
        <w:ind w:left="6" w:right="1" w:firstLine="422"/>
        <w:rPr>
          <w:rFonts w:ascii="宋体" w:eastAsia="宋体" w:hAnsi="宋体" w:cs="宋体"/>
          <w:sz w:val="20"/>
          <w:szCs w:val="20"/>
        </w:rPr>
      </w:pPr>
      <w:r>
        <w:rPr>
          <w:rFonts w:ascii="宋体" w:eastAsia="宋体" w:hAnsi="宋体" w:cs="宋体"/>
          <w:spacing w:val="11"/>
          <w:sz w:val="20"/>
          <w:szCs w:val="20"/>
        </w:rPr>
        <w:t>2</w:t>
      </w:r>
      <w:r>
        <w:rPr>
          <w:rFonts w:ascii="宋体" w:eastAsia="宋体" w:hAnsi="宋体" w:cs="宋体"/>
          <w:spacing w:val="9"/>
          <w:sz w:val="20"/>
          <w:szCs w:val="20"/>
        </w:rPr>
        <w:t>.招标文件澄清或者修改的内容为招标文件的组成部分。当招标文件与澄清或者修改就同一内容的表</w:t>
      </w:r>
      <w:r>
        <w:rPr>
          <w:rFonts w:ascii="宋体" w:eastAsia="宋体" w:hAnsi="宋体" w:cs="宋体"/>
          <w:sz w:val="20"/>
          <w:szCs w:val="20"/>
        </w:rPr>
        <w:t xml:space="preserve"> </w:t>
      </w:r>
      <w:r>
        <w:rPr>
          <w:rFonts w:ascii="宋体" w:eastAsia="宋体" w:hAnsi="宋体" w:cs="宋体"/>
          <w:spacing w:val="4"/>
          <w:sz w:val="20"/>
          <w:szCs w:val="20"/>
        </w:rPr>
        <w:t>述不一致时，</w:t>
      </w:r>
      <w:r>
        <w:rPr>
          <w:rFonts w:ascii="宋体" w:eastAsia="宋体" w:hAnsi="宋体" w:cs="宋体"/>
          <w:spacing w:val="2"/>
          <w:sz w:val="20"/>
          <w:szCs w:val="20"/>
        </w:rPr>
        <w:t>以最后发出的公告为准。</w:t>
      </w:r>
    </w:p>
    <w:p w:rsidR="008A759E" w:rsidRDefault="00E746F5">
      <w:pPr>
        <w:spacing w:before="2" w:line="376" w:lineRule="auto"/>
        <w:ind w:left="10" w:right="31" w:firstLine="420"/>
        <w:rPr>
          <w:rFonts w:ascii="宋体" w:eastAsia="宋体" w:hAnsi="宋体" w:cs="宋体"/>
          <w:sz w:val="20"/>
          <w:szCs w:val="20"/>
        </w:rPr>
      </w:pPr>
      <w:r>
        <w:rPr>
          <w:rFonts w:ascii="宋体" w:eastAsia="宋体" w:hAnsi="宋体" w:cs="宋体"/>
          <w:spacing w:val="16"/>
          <w:sz w:val="20"/>
          <w:szCs w:val="20"/>
        </w:rPr>
        <w:t>3.</w:t>
      </w:r>
      <w:r>
        <w:rPr>
          <w:rFonts w:ascii="宋体" w:eastAsia="宋体" w:hAnsi="宋体" w:cs="宋体"/>
          <w:spacing w:val="8"/>
          <w:sz w:val="20"/>
          <w:szCs w:val="20"/>
        </w:rPr>
        <w:t>对招标文件的澄清、答复、修改或补充都应该通过招标人以法定形式发布，采购人非通过招标人，</w:t>
      </w:r>
      <w:r>
        <w:rPr>
          <w:rFonts w:ascii="宋体" w:eastAsia="宋体" w:hAnsi="宋体" w:cs="宋体"/>
          <w:sz w:val="20"/>
          <w:szCs w:val="20"/>
        </w:rPr>
        <w:t xml:space="preserve"> </w:t>
      </w:r>
      <w:r>
        <w:rPr>
          <w:rFonts w:ascii="宋体" w:eastAsia="宋体" w:hAnsi="宋体" w:cs="宋体"/>
          <w:spacing w:val="9"/>
          <w:sz w:val="20"/>
          <w:szCs w:val="20"/>
        </w:rPr>
        <w:t>不得擅自澄清、答复、修改或补充招标文件</w:t>
      </w:r>
      <w:r>
        <w:rPr>
          <w:rFonts w:ascii="宋体" w:eastAsia="宋体" w:hAnsi="宋体" w:cs="宋体"/>
          <w:spacing w:val="6"/>
          <w:sz w:val="20"/>
          <w:szCs w:val="20"/>
        </w:rPr>
        <w:t>。</w:t>
      </w:r>
    </w:p>
    <w:p w:rsidR="008A759E" w:rsidRDefault="00E746F5">
      <w:pPr>
        <w:spacing w:before="1" w:line="227" w:lineRule="auto"/>
        <w:ind w:left="437"/>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四)</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现场踏勘</w:t>
      </w:r>
    </w:p>
    <w:p w:rsidR="008A759E" w:rsidRDefault="00E746F5">
      <w:pPr>
        <w:spacing w:before="46" w:line="377" w:lineRule="auto"/>
        <w:ind w:left="6" w:right="70" w:firstLine="422"/>
        <w:rPr>
          <w:rFonts w:ascii="宋体" w:eastAsia="宋体" w:hAnsi="宋体" w:cs="宋体"/>
          <w:sz w:val="20"/>
          <w:szCs w:val="20"/>
        </w:rPr>
      </w:pPr>
      <w:r>
        <w:rPr>
          <w:rFonts w:ascii="宋体" w:eastAsia="宋体" w:hAnsi="宋体" w:cs="宋体"/>
          <w:spacing w:val="18"/>
          <w:sz w:val="20"/>
          <w:szCs w:val="20"/>
        </w:rPr>
        <w:t>投</w:t>
      </w:r>
      <w:r>
        <w:rPr>
          <w:rFonts w:ascii="宋体" w:eastAsia="宋体" w:hAnsi="宋体" w:cs="宋体"/>
          <w:spacing w:val="11"/>
          <w:sz w:val="20"/>
          <w:szCs w:val="20"/>
        </w:rPr>
        <w:t>标</w:t>
      </w:r>
      <w:r>
        <w:rPr>
          <w:rFonts w:ascii="宋体" w:eastAsia="宋体" w:hAnsi="宋体" w:cs="宋体"/>
          <w:spacing w:val="9"/>
          <w:sz w:val="20"/>
          <w:szCs w:val="20"/>
        </w:rPr>
        <w:t>人可自行组织对现场及周围环境进行踏勘，以便投标人获取须自己负责的有关编制投标文件和签</w:t>
      </w:r>
      <w:r>
        <w:rPr>
          <w:rFonts w:ascii="宋体" w:eastAsia="宋体" w:hAnsi="宋体" w:cs="宋体"/>
          <w:sz w:val="20"/>
          <w:szCs w:val="20"/>
        </w:rPr>
        <w:t xml:space="preserve"> </w:t>
      </w:r>
      <w:r>
        <w:rPr>
          <w:rFonts w:ascii="宋体" w:eastAsia="宋体" w:hAnsi="宋体" w:cs="宋体"/>
          <w:spacing w:val="18"/>
          <w:sz w:val="20"/>
          <w:szCs w:val="20"/>
        </w:rPr>
        <w:t>署</w:t>
      </w:r>
      <w:r>
        <w:rPr>
          <w:rFonts w:ascii="宋体" w:eastAsia="宋体" w:hAnsi="宋体" w:cs="宋体"/>
          <w:spacing w:val="10"/>
          <w:sz w:val="20"/>
          <w:szCs w:val="20"/>
        </w:rPr>
        <w:t>合</w:t>
      </w:r>
      <w:r>
        <w:rPr>
          <w:rFonts w:ascii="宋体" w:eastAsia="宋体" w:hAnsi="宋体" w:cs="宋体"/>
          <w:spacing w:val="9"/>
          <w:sz w:val="20"/>
          <w:szCs w:val="20"/>
        </w:rPr>
        <w:t>同所需的所有资料。踏勘现场所发生的费用由投标人自己承担。</w:t>
      </w:r>
    </w:p>
    <w:p w:rsidR="008A759E" w:rsidRDefault="00E746F5">
      <w:pPr>
        <w:spacing w:before="1" w:line="377" w:lineRule="auto"/>
        <w:ind w:left="24" w:firstLine="402"/>
        <w:rPr>
          <w:rFonts w:ascii="宋体" w:eastAsia="宋体" w:hAnsi="宋体" w:cs="宋体"/>
          <w:sz w:val="20"/>
          <w:szCs w:val="20"/>
        </w:rPr>
      </w:pPr>
      <w:r>
        <w:rPr>
          <w:rFonts w:ascii="宋体" w:eastAsia="宋体" w:hAnsi="宋体" w:cs="宋体"/>
          <w:spacing w:val="16"/>
          <w:sz w:val="20"/>
          <w:szCs w:val="20"/>
        </w:rPr>
        <w:t>采购人</w:t>
      </w:r>
      <w:r>
        <w:rPr>
          <w:rFonts w:ascii="宋体" w:eastAsia="宋体" w:hAnsi="宋体" w:cs="宋体"/>
          <w:spacing w:val="8"/>
          <w:sz w:val="20"/>
          <w:szCs w:val="20"/>
        </w:rPr>
        <w:t>(或采购代理机构)向投标人提供的有关现场的资料数据，是采购人(或采购代理机构)现有</w:t>
      </w:r>
      <w:r>
        <w:rPr>
          <w:rFonts w:ascii="宋体" w:eastAsia="宋体" w:hAnsi="宋体" w:cs="宋体"/>
          <w:spacing w:val="10"/>
          <w:sz w:val="20"/>
          <w:szCs w:val="20"/>
        </w:rPr>
        <w:t>的能使投标人利</w:t>
      </w:r>
      <w:r>
        <w:rPr>
          <w:rFonts w:ascii="宋体" w:eastAsia="宋体" w:hAnsi="宋体" w:cs="宋体"/>
          <w:spacing w:val="9"/>
          <w:sz w:val="20"/>
          <w:szCs w:val="20"/>
        </w:rPr>
        <w:t>用</w:t>
      </w:r>
      <w:r>
        <w:rPr>
          <w:rFonts w:ascii="宋体" w:eastAsia="宋体" w:hAnsi="宋体" w:cs="宋体"/>
          <w:spacing w:val="5"/>
          <w:sz w:val="20"/>
          <w:szCs w:val="20"/>
        </w:rPr>
        <w:t>的资料。采购人(或采购代理机构) 对投标人由此而做出的推论、理解和结论概不负责。</w:t>
      </w:r>
    </w:p>
    <w:p w:rsidR="008A759E" w:rsidRDefault="00E746F5">
      <w:pPr>
        <w:spacing w:before="2" w:line="376" w:lineRule="auto"/>
        <w:ind w:left="10" w:right="70" w:firstLine="419"/>
        <w:rPr>
          <w:rFonts w:ascii="宋体" w:eastAsia="宋体" w:hAnsi="宋体" w:cs="宋体"/>
          <w:sz w:val="20"/>
          <w:szCs w:val="20"/>
        </w:rPr>
      </w:pPr>
      <w:r>
        <w:rPr>
          <w:rFonts w:ascii="宋体" w:eastAsia="宋体" w:hAnsi="宋体" w:cs="宋体"/>
          <w:spacing w:val="9"/>
          <w:sz w:val="20"/>
          <w:szCs w:val="20"/>
        </w:rPr>
        <w:t>投标人及其人员经过采购人(或采购代理机构)的允许，可为踏勘目的进入现场，但投标人及其人</w:t>
      </w:r>
      <w:r>
        <w:rPr>
          <w:rFonts w:ascii="宋体" w:eastAsia="宋体" w:hAnsi="宋体" w:cs="宋体"/>
          <w:spacing w:val="2"/>
          <w:sz w:val="20"/>
          <w:szCs w:val="20"/>
        </w:rPr>
        <w:t>员</w:t>
      </w:r>
      <w:r>
        <w:rPr>
          <w:rFonts w:ascii="宋体" w:eastAsia="宋体" w:hAnsi="宋体" w:cs="宋体"/>
          <w:sz w:val="20"/>
          <w:szCs w:val="20"/>
        </w:rPr>
        <w:t xml:space="preserve"> </w:t>
      </w:r>
      <w:r>
        <w:rPr>
          <w:rFonts w:ascii="宋体" w:eastAsia="宋体" w:hAnsi="宋体" w:cs="宋体"/>
          <w:spacing w:val="18"/>
          <w:sz w:val="20"/>
          <w:szCs w:val="20"/>
        </w:rPr>
        <w:t>不</w:t>
      </w:r>
      <w:r>
        <w:rPr>
          <w:rFonts w:ascii="宋体" w:eastAsia="宋体" w:hAnsi="宋体" w:cs="宋体"/>
          <w:spacing w:val="12"/>
          <w:sz w:val="20"/>
          <w:szCs w:val="20"/>
        </w:rPr>
        <w:t>得</w:t>
      </w:r>
      <w:r>
        <w:rPr>
          <w:rFonts w:ascii="宋体" w:eastAsia="宋体" w:hAnsi="宋体" w:cs="宋体"/>
          <w:spacing w:val="9"/>
          <w:sz w:val="20"/>
          <w:szCs w:val="20"/>
        </w:rPr>
        <w:t>因此使采购人及其人员承担有关的责任和蒙受损失。投标人应对由此次踏勘现场而造成的包括人身伤</w:t>
      </w:r>
      <w:r>
        <w:rPr>
          <w:rFonts w:ascii="宋体" w:eastAsia="宋体" w:hAnsi="宋体" w:cs="宋体"/>
          <w:sz w:val="20"/>
          <w:szCs w:val="20"/>
        </w:rPr>
        <w:t xml:space="preserve"> </w:t>
      </w:r>
      <w:r>
        <w:rPr>
          <w:rFonts w:ascii="宋体" w:eastAsia="宋体" w:hAnsi="宋体" w:cs="宋体"/>
          <w:spacing w:val="18"/>
          <w:sz w:val="20"/>
          <w:szCs w:val="20"/>
        </w:rPr>
        <w:t>害</w:t>
      </w:r>
      <w:r>
        <w:rPr>
          <w:rFonts w:ascii="宋体" w:eastAsia="宋体" w:hAnsi="宋体" w:cs="宋体"/>
          <w:spacing w:val="11"/>
          <w:sz w:val="20"/>
          <w:szCs w:val="20"/>
        </w:rPr>
        <w:t>、</w:t>
      </w:r>
      <w:r>
        <w:rPr>
          <w:rFonts w:ascii="宋体" w:eastAsia="宋体" w:hAnsi="宋体" w:cs="宋体"/>
          <w:spacing w:val="9"/>
          <w:sz w:val="20"/>
          <w:szCs w:val="20"/>
        </w:rPr>
        <w:t>财产损失、损害以及任何其它损失、损害和引起的费用和开支承担责任。</w:t>
      </w:r>
    </w:p>
    <w:p w:rsidR="008A759E" w:rsidRDefault="00E746F5" w:rsidP="00C168D8">
      <w:pPr>
        <w:spacing w:before="91" w:line="237" w:lineRule="auto"/>
        <w:ind w:firstLineChars="200" w:firstLine="436"/>
      </w:pPr>
      <w:r>
        <w:rPr>
          <w:rFonts w:ascii="宋体" w:eastAsia="宋体" w:hAnsi="宋体" w:cs="宋体"/>
          <w:spacing w:val="18"/>
          <w:sz w:val="20"/>
          <w:szCs w:val="20"/>
        </w:rPr>
        <w:t>如</w:t>
      </w:r>
      <w:r>
        <w:rPr>
          <w:rFonts w:ascii="宋体" w:eastAsia="宋体" w:hAnsi="宋体" w:cs="宋体"/>
          <w:spacing w:val="9"/>
          <w:sz w:val="20"/>
          <w:szCs w:val="20"/>
        </w:rPr>
        <w:t>果投标人认为需要再次进行现场踏勘，招标人将予以支持，费用自理。</w:t>
      </w:r>
    </w:p>
    <w:p w:rsidR="008A759E" w:rsidRDefault="008A759E">
      <w:pPr>
        <w:spacing w:before="91" w:line="237" w:lineRule="auto"/>
        <w:jc w:val="center"/>
        <w:rPr>
          <w:rFonts w:ascii="宋体" w:eastAsia="宋体" w:hAnsi="宋体" w:cs="宋体"/>
          <w:spacing w:val="-1"/>
          <w:sz w:val="28"/>
          <w:szCs w:val="28"/>
          <w14:textOutline w14:w="5105" w14:cap="sq" w14:cmpd="sng" w14:algn="ctr">
            <w14:solidFill>
              <w14:srgbClr w14:val="000000"/>
            </w14:solidFill>
            <w14:prstDash w14:val="solid"/>
            <w14:bevel/>
          </w14:textOutline>
        </w:rPr>
      </w:pPr>
    </w:p>
    <w:p w:rsidR="008A759E" w:rsidRDefault="00E746F5">
      <w:pPr>
        <w:spacing w:before="91" w:line="237" w:lineRule="auto"/>
        <w:jc w:val="center"/>
        <w:rPr>
          <w:rFonts w:ascii="宋体" w:eastAsia="宋体" w:hAnsi="宋体" w:cs="宋体"/>
          <w:sz w:val="28"/>
          <w:szCs w:val="28"/>
        </w:rPr>
      </w:pPr>
      <w:r>
        <w:rPr>
          <w:rFonts w:ascii="宋体" w:eastAsia="宋体" w:hAnsi="宋体" w:cs="宋体"/>
          <w:spacing w:val="-1"/>
          <w:sz w:val="28"/>
          <w:szCs w:val="28"/>
          <w14:textOutline w14:w="5105" w14:cap="sq" w14:cmpd="sng" w14:algn="ctr">
            <w14:solidFill>
              <w14:srgbClr w14:val="000000"/>
            </w14:solidFill>
            <w14:prstDash w14:val="solid"/>
            <w14:bevel/>
          </w14:textOutline>
        </w:rPr>
        <w:t>三、</w:t>
      </w:r>
      <w:r>
        <w:rPr>
          <w:rFonts w:ascii="宋体" w:eastAsia="宋体" w:hAnsi="宋体" w:cs="宋体"/>
          <w:sz w:val="28"/>
          <w:szCs w:val="28"/>
          <w14:textOutline w14:w="5105" w14:cap="sq" w14:cmpd="sng" w14:algn="ctr">
            <w14:solidFill>
              <w14:srgbClr w14:val="000000"/>
            </w14:solidFill>
            <w14:prstDash w14:val="solid"/>
            <w14:bevel/>
          </w14:textOutline>
        </w:rPr>
        <w:t>投标文件的编制</w:t>
      </w:r>
    </w:p>
    <w:p w:rsidR="008A759E" w:rsidRDefault="00E746F5">
      <w:pPr>
        <w:spacing w:before="173" w:line="377" w:lineRule="auto"/>
        <w:ind w:left="9" w:right="70" w:firstLine="418"/>
        <w:rPr>
          <w:rFonts w:ascii="宋体" w:eastAsia="宋体" w:hAnsi="宋体" w:cs="宋体"/>
          <w:sz w:val="20"/>
          <w:szCs w:val="20"/>
        </w:rPr>
      </w:pPr>
      <w:r>
        <w:rPr>
          <w:rFonts w:ascii="宋体" w:eastAsia="宋体" w:hAnsi="宋体" w:cs="宋体"/>
          <w:spacing w:val="18"/>
          <w:sz w:val="20"/>
          <w:szCs w:val="20"/>
          <w14:textOutline w14:w="3797" w14:cap="sq" w14:cmpd="sng" w14:algn="ctr">
            <w14:solidFill>
              <w14:srgbClr w14:val="000000"/>
            </w14:solidFill>
            <w14:prstDash w14:val="solid"/>
            <w14:bevel/>
          </w14:textOutline>
        </w:rPr>
        <w:t>本</w:t>
      </w:r>
      <w:r>
        <w:rPr>
          <w:rFonts w:ascii="宋体" w:eastAsia="宋体" w:hAnsi="宋体" w:cs="宋体"/>
          <w:spacing w:val="13"/>
          <w:sz w:val="20"/>
          <w:szCs w:val="20"/>
          <w14:textOutline w14:w="3797" w14:cap="sq" w14:cmpd="sng" w14:algn="ctr">
            <w14:solidFill>
              <w14:srgbClr w14:val="000000"/>
            </w14:solidFill>
            <w14:prstDash w14:val="solid"/>
            <w14:bevel/>
          </w14:textOutline>
        </w:rPr>
        <w:t>项</w:t>
      </w:r>
      <w:r>
        <w:rPr>
          <w:rFonts w:ascii="宋体" w:eastAsia="宋体" w:hAnsi="宋体" w:cs="宋体"/>
          <w:spacing w:val="9"/>
          <w:sz w:val="20"/>
          <w:szCs w:val="20"/>
          <w14:textOutline w14:w="3797" w14:cap="sq" w14:cmpd="sng" w14:algn="ctr">
            <w14:solidFill>
              <w14:srgbClr w14:val="000000"/>
            </w14:solidFill>
            <w14:prstDash w14:val="solid"/>
            <w14:bevel/>
          </w14:textOutline>
        </w:rPr>
        <w:t>目所涉投标文件格式请详见第六章，未给出的格式请自拟。商务技术文件中不得出现报价，否则</w:t>
      </w:r>
      <w:r>
        <w:rPr>
          <w:rFonts w:ascii="宋体" w:eastAsia="宋体" w:hAnsi="宋体" w:cs="宋体"/>
          <w:sz w:val="20"/>
          <w:szCs w:val="20"/>
        </w:rPr>
        <w:t xml:space="preserve"> </w:t>
      </w:r>
      <w:r>
        <w:rPr>
          <w:rFonts w:ascii="宋体" w:eastAsia="宋体" w:hAnsi="宋体" w:cs="宋体"/>
          <w:spacing w:val="16"/>
          <w:sz w:val="20"/>
          <w:szCs w:val="20"/>
          <w14:textOutline w14:w="3797" w14:cap="sq" w14:cmpd="sng" w14:algn="ctr">
            <w14:solidFill>
              <w14:srgbClr w14:val="000000"/>
            </w14:solidFill>
            <w14:prstDash w14:val="solid"/>
            <w14:bevel/>
          </w14:textOutline>
        </w:rPr>
        <w:t>投</w:t>
      </w:r>
      <w:r>
        <w:rPr>
          <w:rFonts w:ascii="宋体" w:eastAsia="宋体" w:hAnsi="宋体" w:cs="宋体"/>
          <w:spacing w:val="8"/>
          <w:sz w:val="20"/>
          <w:szCs w:val="20"/>
          <w14:textOutline w14:w="3797" w14:cap="sq" w14:cmpd="sng" w14:algn="ctr">
            <w14:solidFill>
              <w14:srgbClr w14:val="000000"/>
            </w14:solidFill>
            <w14:prstDash w14:val="solid"/>
            <w14:bevel/>
          </w14:textOutline>
        </w:rPr>
        <w:t>标文件将被视为无效。</w:t>
      </w:r>
    </w:p>
    <w:p w:rsidR="008A759E" w:rsidRDefault="00E746F5">
      <w:pPr>
        <w:spacing w:before="1" w:line="227" w:lineRule="auto"/>
        <w:ind w:left="437"/>
        <w:rPr>
          <w:rFonts w:ascii="宋体" w:eastAsia="宋体" w:hAnsi="宋体" w:cs="宋体"/>
          <w:sz w:val="20"/>
          <w:szCs w:val="20"/>
        </w:rPr>
      </w:pPr>
      <w:r>
        <w:rPr>
          <w:rFonts w:ascii="宋体" w:eastAsia="宋体" w:hAnsi="宋体" w:cs="宋体"/>
          <w:spacing w:val="12"/>
          <w:sz w:val="20"/>
          <w:szCs w:val="20"/>
          <w14:textOutline w14:w="3797" w14:cap="sq" w14:cmpd="sng" w14:algn="ctr">
            <w14:solidFill>
              <w14:srgbClr w14:val="000000"/>
            </w14:solidFill>
            <w14:prstDash w14:val="solid"/>
            <w14:bevel/>
          </w14:textOutline>
        </w:rPr>
        <w:t>(</w:t>
      </w:r>
      <w:r>
        <w:rPr>
          <w:rFonts w:ascii="宋体" w:eastAsia="宋体" w:hAnsi="宋体" w:cs="宋体"/>
          <w:spacing w:val="7"/>
          <w:sz w:val="20"/>
          <w:szCs w:val="20"/>
          <w14:textOutline w14:w="3797" w14:cap="sq" w14:cmpd="sng" w14:algn="ctr">
            <w14:solidFill>
              <w14:srgbClr w14:val="000000"/>
            </w14:solidFill>
            <w14:prstDash w14:val="solid"/>
            <w14:bevel/>
          </w14:textOutline>
        </w:rPr>
        <w:t>一)</w:t>
      </w:r>
      <w:r>
        <w:rPr>
          <w:rFonts w:ascii="宋体" w:eastAsia="宋体" w:hAnsi="宋体" w:cs="宋体"/>
          <w:spacing w:val="7"/>
          <w:sz w:val="20"/>
          <w:szCs w:val="20"/>
        </w:rPr>
        <w:t xml:space="preserve"> </w:t>
      </w:r>
      <w:r>
        <w:rPr>
          <w:rFonts w:ascii="宋体" w:eastAsia="宋体" w:hAnsi="宋体" w:cs="宋体"/>
          <w:spacing w:val="7"/>
          <w:sz w:val="20"/>
          <w:szCs w:val="20"/>
          <w14:textOutline w14:w="3797" w14:cap="sq" w14:cmpd="sng" w14:algn="ctr">
            <w14:solidFill>
              <w14:srgbClr w14:val="000000"/>
            </w14:solidFill>
            <w14:prstDash w14:val="solid"/>
            <w14:bevel/>
          </w14:textOutline>
        </w:rPr>
        <w:t>投标文件的组成</w:t>
      </w:r>
    </w:p>
    <w:p w:rsidR="008A759E" w:rsidRDefault="00E746F5">
      <w:pPr>
        <w:spacing w:before="161" w:line="228" w:lineRule="auto"/>
        <w:ind w:left="429"/>
        <w:rPr>
          <w:rFonts w:ascii="宋体" w:eastAsia="宋体" w:hAnsi="宋体" w:cs="宋体"/>
          <w:sz w:val="20"/>
          <w:szCs w:val="20"/>
        </w:rPr>
      </w:pPr>
      <w:r>
        <w:rPr>
          <w:rFonts w:ascii="宋体" w:eastAsia="宋体" w:hAnsi="宋体" w:cs="宋体"/>
          <w:spacing w:val="12"/>
          <w:sz w:val="20"/>
          <w:szCs w:val="20"/>
        </w:rPr>
        <w:t>投</w:t>
      </w:r>
      <w:r>
        <w:rPr>
          <w:rFonts w:ascii="宋体" w:eastAsia="宋体" w:hAnsi="宋体" w:cs="宋体"/>
          <w:spacing w:val="9"/>
          <w:sz w:val="20"/>
          <w:szCs w:val="20"/>
        </w:rPr>
        <w:t>标文件由资格文件、商务技术文件和报价文件三部分组成。</w:t>
      </w:r>
    </w:p>
    <w:p w:rsidR="008A759E" w:rsidRDefault="00E746F5">
      <w:pPr>
        <w:spacing w:before="164" w:line="270" w:lineRule="exact"/>
        <w:ind w:left="442"/>
        <w:rPr>
          <w:rFonts w:ascii="宋体" w:eastAsia="宋体" w:hAnsi="宋体" w:cs="宋体"/>
          <w:sz w:val="20"/>
          <w:szCs w:val="20"/>
        </w:rPr>
      </w:pPr>
      <w:r>
        <w:rPr>
          <w:rFonts w:ascii="宋体" w:eastAsia="宋体" w:hAnsi="宋体" w:cs="宋体"/>
          <w:spacing w:val="6"/>
          <w:position w:val="1"/>
          <w:sz w:val="20"/>
          <w:szCs w:val="20"/>
          <w14:textOutline w14:w="3797" w14:cap="sq" w14:cmpd="sng" w14:algn="ctr">
            <w14:solidFill>
              <w14:srgbClr w14:val="000000"/>
            </w14:solidFill>
            <w14:prstDash w14:val="solid"/>
            <w14:bevel/>
          </w14:textOutline>
        </w:rPr>
        <w:t>1</w:t>
      </w:r>
      <w:r>
        <w:rPr>
          <w:rFonts w:ascii="宋体" w:eastAsia="宋体" w:hAnsi="宋体" w:cs="宋体"/>
          <w:spacing w:val="4"/>
          <w:position w:val="1"/>
          <w:sz w:val="20"/>
          <w:szCs w:val="20"/>
          <w14:textOutline w14:w="3797" w14:cap="sq" w14:cmpd="sng" w14:algn="ctr">
            <w14:solidFill>
              <w14:srgbClr w14:val="000000"/>
            </w14:solidFill>
            <w14:prstDash w14:val="solid"/>
            <w14:bevel/>
          </w14:textOutline>
        </w:rPr>
        <w:t>.资格文件：</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1.1 资格文件封面及目录(附件1) ；</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1.2 投标人声明书 (附件2) ；</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 xml:space="preserve">1.3 中小企业声明函(附件3) (或残疾人福利性单位声明函 (附件4) ；投标主体为监狱企业的，须 提供由省级以上监狱管理局、戒毒管理局 (含新疆生产建设兵团) 出具的属于监狱企业的证明文件。) </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4</w:t>
      </w:r>
      <w:r>
        <w:rPr>
          <w:rFonts w:ascii="宋体" w:eastAsia="宋体" w:hAnsi="宋体" w:cs="宋体"/>
          <w:spacing w:val="9"/>
          <w:sz w:val="20"/>
          <w:szCs w:val="20"/>
        </w:rPr>
        <w:t>营业(经营)执照扫描件或电子营业执照(盖单位公章)(投标主体为事业单位的提供有效的《事业单位法人证书》扫描件或电子版并加盖单位公章；投标主体为民办非企业/社会团体/基金会的提供民办 非企业登记证书扫描件并加盖单位公章；投标主体为符合浙财采监【2013】24号《关于规范政府采购供 应商资格设定及资格审查的通知》第六条规定的投标人(金融、保险、通讯等特定行业的全国性企业所设 立的区域性分支机构，以及个体工商户、个人独资企业、合伙企业)，须提供相关证明材料) ；</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5</w:t>
      </w:r>
      <w:r>
        <w:rPr>
          <w:rFonts w:ascii="宋体" w:eastAsia="宋体" w:hAnsi="宋体" w:cs="宋体"/>
          <w:spacing w:val="9"/>
          <w:sz w:val="20"/>
          <w:szCs w:val="20"/>
        </w:rPr>
        <w:t xml:space="preserve"> 法定代表人、负责人、经营者(以下统称法定代表人)有效身份证件扫描件；</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6</w:t>
      </w:r>
      <w:r>
        <w:rPr>
          <w:rFonts w:ascii="宋体" w:eastAsia="宋体" w:hAnsi="宋体" w:cs="宋体"/>
          <w:spacing w:val="9"/>
          <w:sz w:val="20"/>
          <w:szCs w:val="20"/>
        </w:rPr>
        <w:t xml:space="preserve"> 联合体投标的提供联合体各方上述1.3、1.4条内容及联合体协议书 (附件</w:t>
      </w:r>
      <w:r>
        <w:rPr>
          <w:rFonts w:ascii="宋体" w:eastAsia="宋体" w:hAnsi="宋体" w:cs="宋体" w:hint="eastAsia"/>
          <w:spacing w:val="9"/>
          <w:sz w:val="20"/>
          <w:szCs w:val="20"/>
        </w:rPr>
        <w:t>5</w:t>
      </w:r>
      <w:r>
        <w:rPr>
          <w:rFonts w:ascii="宋体" w:eastAsia="宋体" w:hAnsi="宋体" w:cs="宋体"/>
          <w:spacing w:val="9"/>
          <w:sz w:val="20"/>
          <w:szCs w:val="20"/>
        </w:rPr>
        <w:t>) ；</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1.7 提供采购公告中符合供应商特定资格要求(如有)的有效的证明材料扫描件(盖单位公章) ；</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1.8 按照“信用中国”网站 (www.creditchina.gov.cn) 、中国政府采购网 (www.ccgp.gov.cn) 两个网站信用信息记录查询，投标人未列入失信被执行人、重大税收违法案件当事人名单、政府采购严重违法失信行为记录名单情况。</w:t>
      </w:r>
    </w:p>
    <w:p w:rsidR="008A759E" w:rsidRDefault="00E746F5">
      <w:pPr>
        <w:numPr>
          <w:ilvl w:val="0"/>
          <w:numId w:val="2"/>
        </w:numPr>
        <w:spacing w:line="240" w:lineRule="exact"/>
        <w:ind w:left="429"/>
        <w:rPr>
          <w:rFonts w:ascii="宋体" w:eastAsia="宋体" w:hAnsi="宋体" w:cs="宋体"/>
          <w:spacing w:val="7"/>
          <w:position w:val="1"/>
          <w:sz w:val="20"/>
          <w:szCs w:val="20"/>
          <w14:textOutline w14:w="3797" w14:cap="sq" w14:cmpd="sng" w14:algn="ctr">
            <w14:solidFill>
              <w14:srgbClr w14:val="000000"/>
            </w14:solidFill>
            <w14:prstDash w14:val="solid"/>
            <w14:bevel/>
          </w14:textOutline>
        </w:rPr>
      </w:pPr>
      <w:r>
        <w:rPr>
          <w:rFonts w:ascii="宋体" w:eastAsia="宋体" w:hAnsi="宋体" w:cs="宋体"/>
          <w:spacing w:val="7"/>
          <w:position w:val="1"/>
          <w:sz w:val="20"/>
          <w:szCs w:val="20"/>
          <w14:textOutline w14:w="3797" w14:cap="sq" w14:cmpd="sng" w14:algn="ctr">
            <w14:solidFill>
              <w14:srgbClr w14:val="000000"/>
            </w14:solidFill>
            <w14:prstDash w14:val="solid"/>
            <w14:bevel/>
          </w14:textOutline>
        </w:rPr>
        <w:t>商务技术文件：</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2.1 技术商务文件封面格式及目录（附件6）；</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2.2 评分对应表 (附件</w:t>
      </w:r>
      <w:r>
        <w:rPr>
          <w:rFonts w:ascii="宋体" w:eastAsia="宋体" w:hAnsi="宋体" w:cs="宋体" w:hint="eastAsia"/>
          <w:spacing w:val="9"/>
          <w:sz w:val="20"/>
          <w:szCs w:val="20"/>
        </w:rPr>
        <w:t>7</w:t>
      </w:r>
      <w:r>
        <w:rPr>
          <w:rFonts w:ascii="宋体" w:eastAsia="宋体" w:hAnsi="宋体" w:cs="宋体"/>
          <w:spacing w:val="9"/>
          <w:sz w:val="20"/>
          <w:szCs w:val="20"/>
        </w:rPr>
        <w:t>) ；</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2.3 投标人基本情况表（附件8）；</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2.4 投标人业绩情况一览表(附件9)，提供202</w:t>
      </w:r>
      <w:r w:rsidR="00F567AB">
        <w:rPr>
          <w:rFonts w:ascii="宋体" w:eastAsia="宋体" w:hAnsi="宋体" w:cs="宋体" w:hint="eastAsia"/>
          <w:spacing w:val="9"/>
          <w:sz w:val="20"/>
          <w:szCs w:val="20"/>
        </w:rPr>
        <w:t>1</w:t>
      </w:r>
      <w:r>
        <w:rPr>
          <w:rFonts w:ascii="宋体" w:eastAsia="宋体" w:hAnsi="宋体" w:cs="宋体" w:hint="eastAsia"/>
          <w:spacing w:val="9"/>
          <w:sz w:val="20"/>
          <w:szCs w:val="20"/>
        </w:rPr>
        <w:t>年1月1日以来同类项目的合同扫描件(盖单位公章）</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2.5项目组织实施方案；</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2.6商务响应表（附件10）；</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2.7技术响应表（附件11）；</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2.8所投设备（软件）的品牌型号、技术性能及配置、执行标准等的详细说明；招标参数中要求的说明资料等；</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2.9本项目供货方案、验收方案、培训方案等；</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2.10投标人各类证书复印件（盖单位公章）；</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2.11服务承诺（附件12）；</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2.12招标文件需要的其他资料及投标人认为需要提供的其他内容。</w:t>
      </w:r>
    </w:p>
    <w:p w:rsidR="008A759E" w:rsidRDefault="00E746F5">
      <w:pPr>
        <w:spacing w:before="162" w:line="240" w:lineRule="exact"/>
        <w:ind w:left="431"/>
        <w:rPr>
          <w:rFonts w:ascii="宋体" w:eastAsia="宋体" w:hAnsi="宋体" w:cs="宋体"/>
          <w:sz w:val="20"/>
          <w:szCs w:val="20"/>
        </w:rPr>
      </w:pPr>
      <w:r>
        <w:rPr>
          <w:rFonts w:ascii="宋体" w:eastAsia="宋体" w:hAnsi="宋体" w:cs="宋体"/>
          <w:spacing w:val="8"/>
          <w:position w:val="1"/>
          <w:sz w:val="20"/>
          <w:szCs w:val="20"/>
          <w14:textOutline w14:w="3797" w14:cap="sq" w14:cmpd="sng" w14:algn="ctr">
            <w14:solidFill>
              <w14:srgbClr w14:val="000000"/>
            </w14:solidFill>
            <w14:prstDash w14:val="solid"/>
            <w14:bevel/>
          </w14:textOutline>
        </w:rPr>
        <w:t>3</w:t>
      </w:r>
      <w:r>
        <w:rPr>
          <w:rFonts w:ascii="宋体" w:eastAsia="宋体" w:hAnsi="宋体" w:cs="宋体"/>
          <w:spacing w:val="6"/>
          <w:position w:val="1"/>
          <w:sz w:val="20"/>
          <w:szCs w:val="20"/>
          <w14:textOutline w14:w="3797" w14:cap="sq" w14:cmpd="sng" w14:algn="ctr">
            <w14:solidFill>
              <w14:srgbClr w14:val="000000"/>
            </w14:solidFill>
            <w14:prstDash w14:val="solid"/>
            <w14:bevel/>
          </w14:textOutline>
        </w:rPr>
        <w:t>．报价文件：</w:t>
      </w:r>
    </w:p>
    <w:p w:rsidR="008A759E" w:rsidRDefault="00E746F5">
      <w:pPr>
        <w:spacing w:before="139" w:line="240" w:lineRule="exact"/>
        <w:ind w:left="431"/>
        <w:rPr>
          <w:rFonts w:ascii="宋体" w:eastAsia="宋体" w:hAnsi="宋体" w:cs="宋体"/>
          <w:sz w:val="20"/>
          <w:szCs w:val="20"/>
        </w:rPr>
      </w:pPr>
      <w:r>
        <w:rPr>
          <w:rFonts w:ascii="宋体" w:eastAsia="宋体" w:hAnsi="宋体" w:cs="宋体"/>
          <w:spacing w:val="4"/>
          <w:sz w:val="20"/>
          <w:szCs w:val="20"/>
        </w:rPr>
        <w:t>3</w:t>
      </w:r>
      <w:r>
        <w:rPr>
          <w:rFonts w:ascii="宋体" w:eastAsia="宋体" w:hAnsi="宋体" w:cs="宋体"/>
          <w:spacing w:val="2"/>
          <w:sz w:val="20"/>
          <w:szCs w:val="20"/>
        </w:rPr>
        <w:t>.1 报价文件封面及目录 (附件1</w:t>
      </w:r>
      <w:r>
        <w:rPr>
          <w:rFonts w:ascii="宋体" w:eastAsia="宋体" w:hAnsi="宋体" w:cs="宋体" w:hint="eastAsia"/>
          <w:spacing w:val="2"/>
          <w:sz w:val="20"/>
          <w:szCs w:val="20"/>
        </w:rPr>
        <w:t>3</w:t>
      </w:r>
      <w:r>
        <w:rPr>
          <w:rFonts w:ascii="宋体" w:eastAsia="宋体" w:hAnsi="宋体" w:cs="宋体"/>
          <w:spacing w:val="2"/>
          <w:sz w:val="20"/>
          <w:szCs w:val="20"/>
        </w:rPr>
        <w:t>) ；</w:t>
      </w:r>
    </w:p>
    <w:p w:rsidR="008A759E" w:rsidRDefault="00E746F5">
      <w:pPr>
        <w:spacing w:before="163" w:line="240" w:lineRule="exact"/>
        <w:ind w:left="431"/>
        <w:rPr>
          <w:rFonts w:ascii="宋体" w:eastAsia="宋体" w:hAnsi="宋体" w:cs="宋体"/>
          <w:sz w:val="20"/>
          <w:szCs w:val="20"/>
        </w:rPr>
      </w:pPr>
      <w:r>
        <w:rPr>
          <w:rFonts w:ascii="宋体" w:eastAsia="宋体" w:hAnsi="宋体" w:cs="宋体"/>
          <w:spacing w:val="1"/>
          <w:sz w:val="20"/>
          <w:szCs w:val="20"/>
        </w:rPr>
        <w:t>3.2 报价一览</w:t>
      </w:r>
      <w:r>
        <w:rPr>
          <w:rFonts w:ascii="宋体" w:eastAsia="宋体" w:hAnsi="宋体" w:cs="宋体"/>
          <w:sz w:val="20"/>
          <w:szCs w:val="20"/>
        </w:rPr>
        <w:t>表 (附件1</w:t>
      </w:r>
      <w:r>
        <w:rPr>
          <w:rFonts w:ascii="宋体" w:eastAsia="宋体" w:hAnsi="宋体" w:cs="宋体" w:hint="eastAsia"/>
          <w:sz w:val="20"/>
          <w:szCs w:val="20"/>
        </w:rPr>
        <w:t>4</w:t>
      </w:r>
      <w:r>
        <w:rPr>
          <w:rFonts w:ascii="宋体" w:eastAsia="宋体" w:hAnsi="宋体" w:cs="宋体"/>
          <w:sz w:val="20"/>
          <w:szCs w:val="20"/>
        </w:rPr>
        <w:t>) ；</w:t>
      </w:r>
    </w:p>
    <w:p w:rsidR="008A759E" w:rsidRDefault="00E746F5">
      <w:pPr>
        <w:spacing w:before="162" w:line="240" w:lineRule="exact"/>
        <w:ind w:left="431"/>
        <w:rPr>
          <w:rFonts w:ascii="宋体" w:eastAsia="宋体" w:hAnsi="宋体" w:cs="宋体"/>
          <w:sz w:val="20"/>
          <w:szCs w:val="20"/>
        </w:rPr>
      </w:pPr>
      <w:r>
        <w:rPr>
          <w:rFonts w:ascii="宋体" w:eastAsia="宋体" w:hAnsi="宋体" w:cs="宋体"/>
          <w:spacing w:val="8"/>
          <w:sz w:val="20"/>
          <w:szCs w:val="20"/>
        </w:rPr>
        <w:t>3.</w:t>
      </w:r>
      <w:r>
        <w:rPr>
          <w:rFonts w:ascii="宋体" w:eastAsia="宋体" w:hAnsi="宋体" w:cs="宋体" w:hint="eastAsia"/>
          <w:spacing w:val="8"/>
          <w:sz w:val="20"/>
          <w:szCs w:val="20"/>
        </w:rPr>
        <w:t>3</w:t>
      </w:r>
      <w:r>
        <w:rPr>
          <w:rFonts w:ascii="宋体" w:eastAsia="宋体" w:hAnsi="宋体" w:cs="宋体"/>
          <w:spacing w:val="4"/>
          <w:sz w:val="20"/>
          <w:szCs w:val="20"/>
        </w:rPr>
        <w:t>分包意向协议 (如有，格式自拟) 。</w:t>
      </w:r>
    </w:p>
    <w:p w:rsidR="008A759E" w:rsidRDefault="00E746F5">
      <w:pPr>
        <w:spacing w:before="160" w:line="264" w:lineRule="auto"/>
        <w:ind w:left="437"/>
        <w:rPr>
          <w:rFonts w:ascii="宋体" w:eastAsia="宋体" w:hAnsi="宋体" w:cs="宋体"/>
          <w:sz w:val="20"/>
          <w:szCs w:val="20"/>
        </w:rPr>
      </w:pPr>
      <w:r>
        <w:rPr>
          <w:rFonts w:ascii="宋体" w:eastAsia="宋体" w:hAnsi="宋体" w:cs="宋体"/>
          <w:spacing w:val="25"/>
          <w:sz w:val="20"/>
          <w:szCs w:val="20"/>
          <w14:textOutline w14:w="3797" w14:cap="sq" w14:cmpd="sng" w14:algn="ctr">
            <w14:solidFill>
              <w14:srgbClr w14:val="000000"/>
            </w14:solidFill>
            <w14:prstDash w14:val="solid"/>
            <w14:bevel/>
          </w14:textOutline>
        </w:rPr>
        <w:t>(</w:t>
      </w:r>
      <w:r>
        <w:rPr>
          <w:rFonts w:ascii="宋体" w:eastAsia="宋体" w:hAnsi="宋体" w:cs="宋体"/>
          <w:spacing w:val="15"/>
          <w:sz w:val="20"/>
          <w:szCs w:val="20"/>
          <w14:textOutline w14:w="3797" w14:cap="sq" w14:cmpd="sng" w14:algn="ctr">
            <w14:solidFill>
              <w14:srgbClr w14:val="000000"/>
            </w14:solidFill>
            <w14:prstDash w14:val="solid"/>
            <w14:bevel/>
          </w14:textOutline>
        </w:rPr>
        <w:t>二)</w:t>
      </w:r>
      <w:r>
        <w:rPr>
          <w:rFonts w:ascii="宋体" w:eastAsia="宋体" w:hAnsi="宋体" w:cs="宋体"/>
          <w:spacing w:val="15"/>
          <w:sz w:val="20"/>
          <w:szCs w:val="20"/>
        </w:rPr>
        <w:t xml:space="preserve"> </w:t>
      </w:r>
      <w:r>
        <w:rPr>
          <w:rFonts w:ascii="宋体" w:eastAsia="宋体" w:hAnsi="宋体" w:cs="宋体"/>
          <w:spacing w:val="15"/>
          <w:sz w:val="20"/>
          <w:szCs w:val="20"/>
          <w14:textOutline w14:w="3797" w14:cap="sq" w14:cmpd="sng" w14:algn="ctr">
            <w14:solidFill>
              <w14:srgbClr w14:val="000000"/>
            </w14:solidFill>
            <w14:prstDash w14:val="solid"/>
            <w14:bevel/>
          </w14:textOutline>
        </w:rPr>
        <w:t>投标文件的语言及计量</w:t>
      </w:r>
    </w:p>
    <w:p w:rsidR="008A759E" w:rsidRDefault="00E746F5">
      <w:pPr>
        <w:spacing w:before="162" w:line="320" w:lineRule="exact"/>
        <w:ind w:left="442"/>
        <w:rPr>
          <w:rFonts w:ascii="宋体" w:eastAsia="宋体" w:hAnsi="宋体" w:cs="宋体"/>
          <w:sz w:val="20"/>
          <w:szCs w:val="20"/>
        </w:rPr>
      </w:pPr>
      <w:r>
        <w:rPr>
          <w:rFonts w:ascii="宋体" w:eastAsia="宋体" w:hAnsi="宋体" w:cs="宋体"/>
          <w:spacing w:val="11"/>
          <w:position w:val="1"/>
          <w:sz w:val="20"/>
          <w:szCs w:val="20"/>
        </w:rPr>
        <w:t>1．投标文件以及投标人与招标人就有关投标事宜的所有来往函电，均应以中文汉语书写。除签名</w:t>
      </w:r>
      <w:r>
        <w:rPr>
          <w:rFonts w:ascii="宋体" w:eastAsia="宋体" w:hAnsi="宋体" w:cs="宋体"/>
          <w:spacing w:val="8"/>
          <w:position w:val="1"/>
          <w:sz w:val="20"/>
          <w:szCs w:val="20"/>
        </w:rPr>
        <w:t>、</w:t>
      </w:r>
    </w:p>
    <w:p w:rsidR="008A759E" w:rsidRDefault="00E746F5">
      <w:pPr>
        <w:spacing w:before="140" w:line="320" w:lineRule="exact"/>
        <w:ind w:left="7"/>
        <w:rPr>
          <w:rFonts w:ascii="宋体" w:eastAsia="宋体" w:hAnsi="宋体" w:cs="宋体"/>
          <w:sz w:val="20"/>
          <w:szCs w:val="20"/>
        </w:rPr>
      </w:pPr>
      <w:r>
        <w:rPr>
          <w:rFonts w:ascii="宋体" w:eastAsia="宋体" w:hAnsi="宋体" w:cs="宋体"/>
          <w:spacing w:val="12"/>
          <w:sz w:val="20"/>
          <w:szCs w:val="20"/>
        </w:rPr>
        <w:t>盖章、</w:t>
      </w:r>
      <w:r>
        <w:rPr>
          <w:rFonts w:ascii="宋体" w:eastAsia="宋体" w:hAnsi="宋体" w:cs="宋体"/>
          <w:spacing w:val="8"/>
          <w:sz w:val="20"/>
          <w:szCs w:val="20"/>
        </w:rPr>
        <w:t>专</w:t>
      </w:r>
      <w:r>
        <w:rPr>
          <w:rFonts w:ascii="宋体" w:eastAsia="宋体" w:hAnsi="宋体" w:cs="宋体"/>
          <w:spacing w:val="6"/>
          <w:sz w:val="20"/>
          <w:szCs w:val="20"/>
        </w:rPr>
        <w:t>用名称等特殊情形外</w:t>
      </w:r>
      <w:r>
        <w:rPr>
          <w:rFonts w:ascii="宋体" w:eastAsia="宋体" w:hAnsi="宋体" w:cs="宋体" w:hint="eastAsia"/>
          <w:spacing w:val="6"/>
          <w:sz w:val="20"/>
          <w:szCs w:val="20"/>
        </w:rPr>
        <w:t>，</w:t>
      </w:r>
      <w:r>
        <w:rPr>
          <w:rFonts w:ascii="宋体" w:eastAsia="宋体" w:hAnsi="宋体" w:cs="宋体"/>
          <w:spacing w:val="6"/>
          <w:sz w:val="20"/>
          <w:szCs w:val="20"/>
        </w:rPr>
        <w:t>以中文汉语以外的文字表述的投标文件视同未提供。</w:t>
      </w:r>
    </w:p>
    <w:p w:rsidR="008A759E" w:rsidRDefault="00E746F5">
      <w:pPr>
        <w:spacing w:before="161" w:line="320" w:lineRule="exact"/>
        <w:ind w:left="6" w:firstLine="422"/>
        <w:rPr>
          <w:rFonts w:ascii="宋体" w:eastAsia="宋体" w:hAnsi="宋体" w:cs="宋体"/>
          <w:sz w:val="20"/>
          <w:szCs w:val="20"/>
        </w:rPr>
      </w:pPr>
      <w:r>
        <w:rPr>
          <w:rFonts w:ascii="宋体" w:eastAsia="宋体" w:hAnsi="宋体" w:cs="宋体"/>
          <w:spacing w:val="10"/>
          <w:sz w:val="20"/>
          <w:szCs w:val="20"/>
        </w:rPr>
        <w:t>2</w:t>
      </w:r>
      <w:r>
        <w:rPr>
          <w:rFonts w:ascii="宋体" w:eastAsia="宋体" w:hAnsi="宋体" w:cs="宋体"/>
          <w:spacing w:val="8"/>
          <w:sz w:val="20"/>
          <w:szCs w:val="20"/>
        </w:rPr>
        <w:t>．投标计量单位，招标文件已有明确规定的，使用招标文件规定的计量单位；招标文件没有规定的，</w:t>
      </w:r>
      <w:r>
        <w:rPr>
          <w:rFonts w:ascii="宋体" w:eastAsia="宋体" w:hAnsi="宋体" w:cs="宋体"/>
          <w:sz w:val="20"/>
          <w:szCs w:val="20"/>
        </w:rPr>
        <w:t xml:space="preserve"> </w:t>
      </w:r>
      <w:r>
        <w:rPr>
          <w:rFonts w:ascii="宋体" w:eastAsia="宋体" w:hAnsi="宋体" w:cs="宋体"/>
          <w:spacing w:val="9"/>
          <w:sz w:val="20"/>
          <w:szCs w:val="20"/>
        </w:rPr>
        <w:t>应采用中华人民共和国法定计量单位 (货币单位：人民币元) ，否则视同未响应</w:t>
      </w:r>
      <w:r>
        <w:rPr>
          <w:rFonts w:ascii="宋体" w:eastAsia="宋体" w:hAnsi="宋体" w:cs="宋体"/>
          <w:spacing w:val="7"/>
          <w:sz w:val="20"/>
          <w:szCs w:val="20"/>
        </w:rPr>
        <w:t>。</w:t>
      </w:r>
    </w:p>
    <w:p w:rsidR="008A759E" w:rsidRDefault="00E746F5">
      <w:pPr>
        <w:spacing w:before="1" w:line="226"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三)</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投标报价</w:t>
      </w:r>
    </w:p>
    <w:p w:rsidR="008A759E" w:rsidRDefault="00E746F5">
      <w:pPr>
        <w:spacing w:before="165" w:line="270" w:lineRule="exact"/>
        <w:ind w:left="442"/>
        <w:rPr>
          <w:rFonts w:ascii="宋体" w:eastAsia="宋体" w:hAnsi="宋体" w:cs="宋体"/>
          <w:sz w:val="20"/>
          <w:szCs w:val="20"/>
        </w:rPr>
      </w:pPr>
      <w:r>
        <w:rPr>
          <w:rFonts w:ascii="宋体" w:eastAsia="宋体" w:hAnsi="宋体" w:cs="宋体"/>
          <w:spacing w:val="8"/>
          <w:position w:val="1"/>
          <w:sz w:val="20"/>
          <w:szCs w:val="20"/>
        </w:rPr>
        <w:t>1.投标报价应按招标文件中相关附表格式填写。</w:t>
      </w:r>
    </w:p>
    <w:p w:rsidR="008A759E" w:rsidRDefault="00E746F5">
      <w:pPr>
        <w:spacing w:before="139" w:line="376" w:lineRule="auto"/>
        <w:ind w:left="8" w:right="54" w:firstLine="420"/>
        <w:rPr>
          <w:rFonts w:ascii="宋体" w:eastAsia="宋体" w:hAnsi="宋体" w:cs="宋体"/>
          <w:sz w:val="20"/>
          <w:szCs w:val="20"/>
        </w:rPr>
      </w:pPr>
      <w:r>
        <w:rPr>
          <w:rFonts w:ascii="宋体" w:eastAsia="宋体" w:hAnsi="宋体" w:cs="宋体"/>
          <w:spacing w:val="9"/>
          <w:sz w:val="20"/>
          <w:szCs w:val="20"/>
        </w:rPr>
        <w:t>2.</w:t>
      </w:r>
      <w:r>
        <w:rPr>
          <w:rFonts w:ascii="宋体" w:eastAsia="宋体" w:hAnsi="宋体" w:cs="宋体" w:hint="eastAsia"/>
          <w:spacing w:val="9"/>
          <w:sz w:val="20"/>
          <w:szCs w:val="20"/>
        </w:rPr>
        <w:t xml:space="preserve"> 投标人须对标项内的所有内容进行投标，投标报价是履行合同的最终价格，应包括投标报价是履行合同的最终价格，应包括货款、标准附件、备品备件、专用工具、包装、运输、装卸、保险、税金、货到就位以及安装、调试、培训、保修、招投标费用等一切税金和费用。</w:t>
      </w:r>
    </w:p>
    <w:p w:rsidR="008A759E" w:rsidRDefault="00E746F5">
      <w:pPr>
        <w:spacing w:line="269" w:lineRule="exact"/>
        <w:ind w:left="431"/>
        <w:rPr>
          <w:rFonts w:ascii="宋体" w:eastAsia="宋体" w:hAnsi="宋体" w:cs="宋体"/>
          <w:sz w:val="20"/>
          <w:szCs w:val="20"/>
        </w:rPr>
      </w:pPr>
      <w:r>
        <w:rPr>
          <w:rFonts w:ascii="宋体" w:eastAsia="宋体" w:hAnsi="宋体" w:cs="宋体"/>
          <w:spacing w:val="9"/>
          <w:position w:val="1"/>
          <w:sz w:val="20"/>
          <w:szCs w:val="20"/>
        </w:rPr>
        <w:t>3.投标文件只允许有一个报价，有选择的或有条件的报价将不予接受</w:t>
      </w:r>
      <w:r>
        <w:rPr>
          <w:rFonts w:ascii="宋体" w:eastAsia="宋体" w:hAnsi="宋体" w:cs="宋体"/>
          <w:spacing w:val="8"/>
          <w:position w:val="1"/>
          <w:sz w:val="20"/>
          <w:szCs w:val="20"/>
        </w:rPr>
        <w:t>。</w:t>
      </w:r>
    </w:p>
    <w:p w:rsidR="008A759E" w:rsidRDefault="00E746F5">
      <w:pPr>
        <w:spacing w:before="139" w:line="228" w:lineRule="auto"/>
        <w:ind w:left="437"/>
        <w:rPr>
          <w:rFonts w:ascii="宋体" w:eastAsia="宋体" w:hAnsi="宋体" w:cs="宋体"/>
          <w:sz w:val="20"/>
          <w:szCs w:val="20"/>
        </w:rPr>
      </w:pPr>
      <w:r>
        <w:rPr>
          <w:rFonts w:ascii="宋体" w:eastAsia="宋体" w:hAnsi="宋体" w:cs="宋体"/>
          <w:spacing w:val="21"/>
          <w:sz w:val="20"/>
          <w:szCs w:val="20"/>
          <w14:textOutline w14:w="3797" w14:cap="sq" w14:cmpd="sng" w14:algn="ctr">
            <w14:solidFill>
              <w14:srgbClr w14:val="000000"/>
            </w14:solidFill>
            <w14:prstDash w14:val="solid"/>
            <w14:bevel/>
          </w14:textOutline>
        </w:rPr>
        <w:t>(</w:t>
      </w:r>
      <w:r>
        <w:rPr>
          <w:rFonts w:ascii="宋体" w:eastAsia="宋体" w:hAnsi="宋体" w:cs="宋体"/>
          <w:spacing w:val="16"/>
          <w:sz w:val="20"/>
          <w:szCs w:val="20"/>
          <w14:textOutline w14:w="3797" w14:cap="sq" w14:cmpd="sng" w14:algn="ctr">
            <w14:solidFill>
              <w14:srgbClr w14:val="000000"/>
            </w14:solidFill>
            <w14:prstDash w14:val="solid"/>
            <w14:bevel/>
          </w14:textOutline>
        </w:rPr>
        <w:t>四)</w:t>
      </w:r>
      <w:r>
        <w:rPr>
          <w:rFonts w:ascii="宋体" w:eastAsia="宋体" w:hAnsi="宋体" w:cs="宋体"/>
          <w:spacing w:val="16"/>
          <w:sz w:val="20"/>
          <w:szCs w:val="20"/>
        </w:rPr>
        <w:t xml:space="preserve"> </w:t>
      </w:r>
      <w:r>
        <w:rPr>
          <w:rFonts w:ascii="宋体" w:eastAsia="宋体" w:hAnsi="宋体" w:cs="宋体"/>
          <w:spacing w:val="16"/>
          <w:sz w:val="20"/>
          <w:szCs w:val="20"/>
          <w14:textOutline w14:w="3797" w14:cap="sq" w14:cmpd="sng" w14:algn="ctr">
            <w14:solidFill>
              <w14:srgbClr w14:val="000000"/>
            </w14:solidFill>
            <w14:prstDash w14:val="solid"/>
            <w14:bevel/>
          </w14:textOutline>
        </w:rPr>
        <w:t>投标文件的有效期</w:t>
      </w:r>
    </w:p>
    <w:p w:rsidR="008A759E" w:rsidRDefault="00E746F5">
      <w:pPr>
        <w:spacing w:before="161" w:line="228" w:lineRule="auto"/>
        <w:ind w:left="442"/>
        <w:rPr>
          <w:rFonts w:ascii="宋体" w:eastAsia="宋体" w:hAnsi="宋体" w:cs="宋体"/>
          <w:sz w:val="20"/>
          <w:szCs w:val="20"/>
        </w:rPr>
      </w:pPr>
      <w:r>
        <w:rPr>
          <w:rFonts w:ascii="宋体" w:eastAsia="宋体" w:hAnsi="宋体" w:cs="宋体"/>
          <w:spacing w:val="3"/>
          <w:sz w:val="20"/>
          <w:szCs w:val="20"/>
        </w:rPr>
        <w:t xml:space="preserve">1.自投标截止日起 </w:t>
      </w:r>
      <w:r>
        <w:rPr>
          <w:rFonts w:ascii="宋体" w:eastAsia="宋体" w:hAnsi="宋体" w:cs="宋体"/>
          <w:spacing w:val="3"/>
          <w:sz w:val="20"/>
          <w:szCs w:val="20"/>
          <w:u w:val="single"/>
        </w:rPr>
        <w:t xml:space="preserve">90 </w:t>
      </w:r>
      <w:r>
        <w:rPr>
          <w:rFonts w:ascii="宋体" w:eastAsia="宋体" w:hAnsi="宋体" w:cs="宋体"/>
          <w:spacing w:val="3"/>
          <w:sz w:val="20"/>
          <w:szCs w:val="20"/>
        </w:rPr>
        <w:t>天投标文件应保持有效。有效期不足的投标文件将被拒绝</w:t>
      </w:r>
      <w:r>
        <w:rPr>
          <w:rFonts w:ascii="宋体" w:eastAsia="宋体" w:hAnsi="宋体" w:cs="宋体"/>
          <w:spacing w:val="2"/>
          <w:sz w:val="20"/>
          <w:szCs w:val="20"/>
        </w:rPr>
        <w:t>。</w:t>
      </w:r>
    </w:p>
    <w:p w:rsidR="008A759E" w:rsidRDefault="00E746F5">
      <w:pPr>
        <w:spacing w:before="160" w:line="377" w:lineRule="auto"/>
        <w:ind w:left="430" w:right="67" w:hanging="1"/>
        <w:rPr>
          <w:rFonts w:ascii="宋体" w:eastAsia="宋体" w:hAnsi="宋体" w:cs="宋体"/>
          <w:sz w:val="20"/>
          <w:szCs w:val="20"/>
        </w:rPr>
      </w:pPr>
      <w:r>
        <w:rPr>
          <w:rFonts w:ascii="宋体" w:eastAsia="宋体" w:hAnsi="宋体" w:cs="宋体"/>
          <w:spacing w:val="16"/>
          <w:sz w:val="20"/>
          <w:szCs w:val="20"/>
        </w:rPr>
        <w:t>2.在特</w:t>
      </w:r>
      <w:r>
        <w:rPr>
          <w:rFonts w:ascii="宋体" w:eastAsia="宋体" w:hAnsi="宋体" w:cs="宋体"/>
          <w:spacing w:val="10"/>
          <w:sz w:val="20"/>
          <w:szCs w:val="20"/>
        </w:rPr>
        <w:t>殊</w:t>
      </w:r>
      <w:r>
        <w:rPr>
          <w:rFonts w:ascii="宋体" w:eastAsia="宋体" w:hAnsi="宋体" w:cs="宋体"/>
          <w:spacing w:val="8"/>
          <w:sz w:val="20"/>
          <w:szCs w:val="20"/>
        </w:rPr>
        <w:t>情况下，招标人可与投标人协商延长投标书的有效期，这种要求和答复均以书面形式进行。</w:t>
      </w:r>
      <w:r>
        <w:rPr>
          <w:rFonts w:ascii="宋体" w:eastAsia="宋体" w:hAnsi="宋体" w:cs="宋体"/>
          <w:sz w:val="20"/>
          <w:szCs w:val="20"/>
        </w:rPr>
        <w:t xml:space="preserve"> </w:t>
      </w:r>
      <w:r>
        <w:rPr>
          <w:rFonts w:ascii="宋体" w:eastAsia="宋体" w:hAnsi="宋体" w:cs="宋体"/>
          <w:spacing w:val="9"/>
          <w:sz w:val="20"/>
          <w:szCs w:val="20"/>
        </w:rPr>
        <w:t>3.中标人的投标文件自开标之日起至合同履行完毕止均应保持有效</w:t>
      </w:r>
      <w:r>
        <w:rPr>
          <w:rFonts w:ascii="宋体" w:eastAsia="宋体" w:hAnsi="宋体" w:cs="宋体"/>
          <w:spacing w:val="6"/>
          <w:sz w:val="20"/>
          <w:szCs w:val="20"/>
        </w:rPr>
        <w:t>。</w:t>
      </w:r>
    </w:p>
    <w:p w:rsidR="008A759E" w:rsidRDefault="00E746F5">
      <w:pPr>
        <w:spacing w:before="1" w:line="227" w:lineRule="auto"/>
        <w:ind w:left="439"/>
        <w:rPr>
          <w:rFonts w:ascii="宋体" w:eastAsia="宋体" w:hAnsi="宋体" w:cs="宋体"/>
          <w:sz w:val="20"/>
          <w:szCs w:val="20"/>
        </w:rPr>
      </w:pPr>
      <w:r>
        <w:rPr>
          <w:rFonts w:ascii="宋体" w:eastAsia="宋体" w:hAnsi="宋体" w:cs="宋体"/>
          <w:spacing w:val="14"/>
          <w:sz w:val="20"/>
          <w:szCs w:val="20"/>
          <w14:textOutline w14:w="3797" w14:cap="sq" w14:cmpd="sng" w14:algn="ctr">
            <w14:solidFill>
              <w14:srgbClr w14:val="000000"/>
            </w14:solidFill>
            <w14:prstDash w14:val="solid"/>
            <w14:bevel/>
          </w14:textOutline>
        </w:rPr>
        <w:t>(五)</w:t>
      </w:r>
      <w:r>
        <w:rPr>
          <w:rFonts w:ascii="宋体" w:eastAsia="宋体" w:hAnsi="宋体" w:cs="宋体"/>
          <w:spacing w:val="14"/>
          <w:sz w:val="20"/>
          <w:szCs w:val="20"/>
        </w:rPr>
        <w:t xml:space="preserve"> </w:t>
      </w:r>
      <w:r>
        <w:rPr>
          <w:rFonts w:ascii="宋体" w:eastAsia="宋体" w:hAnsi="宋体" w:cs="宋体"/>
          <w:spacing w:val="14"/>
          <w:sz w:val="20"/>
          <w:szCs w:val="20"/>
          <w14:textOutline w14:w="3797" w14:cap="sq" w14:cmpd="sng" w14:algn="ctr">
            <w14:solidFill>
              <w14:srgbClr w14:val="000000"/>
            </w14:solidFill>
            <w14:prstDash w14:val="solid"/>
            <w14:bevel/>
          </w14:textOutline>
        </w:rPr>
        <w:t>投标文件的编制及要</w:t>
      </w:r>
      <w:r>
        <w:rPr>
          <w:rFonts w:ascii="宋体" w:eastAsia="宋体" w:hAnsi="宋体" w:cs="宋体"/>
          <w:spacing w:val="13"/>
          <w:sz w:val="20"/>
          <w:szCs w:val="20"/>
          <w14:textOutline w14:w="3797" w14:cap="sq" w14:cmpd="sng" w14:algn="ctr">
            <w14:solidFill>
              <w14:srgbClr w14:val="000000"/>
            </w14:solidFill>
            <w14:prstDash w14:val="solid"/>
            <w14:bevel/>
          </w14:textOutline>
        </w:rPr>
        <w:t>求</w:t>
      </w:r>
    </w:p>
    <w:p w:rsidR="008A759E" w:rsidRDefault="00E746F5">
      <w:pPr>
        <w:spacing w:before="46" w:line="377" w:lineRule="auto"/>
        <w:ind w:left="6" w:right="1" w:firstLine="423"/>
        <w:rPr>
          <w:rFonts w:ascii="宋体" w:eastAsia="宋体" w:hAnsi="宋体" w:cs="宋体"/>
          <w:sz w:val="20"/>
          <w:szCs w:val="20"/>
        </w:rPr>
      </w:pPr>
      <w:r>
        <w:rPr>
          <w:rFonts w:ascii="宋体" w:eastAsia="宋体" w:hAnsi="宋体" w:cs="宋体"/>
          <w:spacing w:val="18"/>
          <w:sz w:val="20"/>
          <w:szCs w:val="20"/>
        </w:rPr>
        <w:t>投</w:t>
      </w:r>
      <w:r>
        <w:rPr>
          <w:rFonts w:ascii="宋体" w:eastAsia="宋体" w:hAnsi="宋体" w:cs="宋体"/>
          <w:spacing w:val="11"/>
          <w:sz w:val="20"/>
          <w:szCs w:val="20"/>
        </w:rPr>
        <w:t>标</w:t>
      </w:r>
      <w:r>
        <w:rPr>
          <w:rFonts w:ascii="宋体" w:eastAsia="宋体" w:hAnsi="宋体" w:cs="宋体"/>
          <w:spacing w:val="9"/>
          <w:sz w:val="20"/>
          <w:szCs w:val="20"/>
        </w:rPr>
        <w:t>人应在认真阅读招标文件所有内容的基础上，按照招标文件的要求编制完整的投标文件，投标文</w:t>
      </w:r>
      <w:r>
        <w:rPr>
          <w:rFonts w:ascii="宋体" w:eastAsia="宋体" w:hAnsi="宋体" w:cs="宋体"/>
          <w:sz w:val="20"/>
          <w:szCs w:val="20"/>
        </w:rPr>
        <w:t xml:space="preserve"> </w:t>
      </w:r>
      <w:r>
        <w:rPr>
          <w:rFonts w:ascii="宋体" w:eastAsia="宋体" w:hAnsi="宋体" w:cs="宋体"/>
          <w:spacing w:val="16"/>
          <w:sz w:val="20"/>
          <w:szCs w:val="20"/>
        </w:rPr>
        <w:t>件</w:t>
      </w:r>
      <w:r>
        <w:rPr>
          <w:rFonts w:ascii="宋体" w:eastAsia="宋体" w:hAnsi="宋体" w:cs="宋体"/>
          <w:spacing w:val="9"/>
          <w:sz w:val="20"/>
          <w:szCs w:val="20"/>
        </w:rPr>
        <w:t>应按照招标文件中规定的统一格式编制。具体要求如下：</w:t>
      </w:r>
    </w:p>
    <w:p w:rsidR="008A759E" w:rsidRDefault="00E746F5">
      <w:pPr>
        <w:spacing w:before="46" w:line="377" w:lineRule="auto"/>
        <w:ind w:left="6" w:right="1" w:firstLine="423"/>
        <w:rPr>
          <w:rFonts w:ascii="宋体" w:eastAsia="宋体" w:hAnsi="宋体" w:cs="宋体"/>
          <w:spacing w:val="9"/>
          <w:sz w:val="20"/>
          <w:szCs w:val="20"/>
        </w:rPr>
      </w:pPr>
      <w:r>
        <w:rPr>
          <w:rFonts w:ascii="宋体" w:eastAsia="宋体" w:hAnsi="宋体" w:cs="宋体"/>
          <w:spacing w:val="12"/>
          <w:sz w:val="20"/>
          <w:szCs w:val="20"/>
        </w:rPr>
        <w:t>1.电子</w:t>
      </w:r>
      <w:r>
        <w:rPr>
          <w:rFonts w:ascii="宋体" w:eastAsia="宋体" w:hAnsi="宋体" w:cs="宋体"/>
          <w:spacing w:val="6"/>
          <w:sz w:val="20"/>
          <w:szCs w:val="20"/>
        </w:rPr>
        <w:t>投标文件：按政采云平台供应商项目采购-电子招投标操作指</w:t>
      </w:r>
      <w:r>
        <w:rPr>
          <w:rFonts w:ascii="宋体" w:eastAsia="宋体" w:hAnsi="宋体" w:cs="宋体"/>
          <w:spacing w:val="18"/>
          <w:sz w:val="20"/>
          <w:szCs w:val="20"/>
        </w:rPr>
        <w:t>南</w:t>
      </w:r>
      <w:r>
        <w:rPr>
          <w:rFonts w:ascii="宋体" w:eastAsia="宋体" w:hAnsi="宋体" w:cs="宋体"/>
          <w:spacing w:val="17"/>
          <w:sz w:val="20"/>
          <w:szCs w:val="20"/>
        </w:rPr>
        <w:t>及</w:t>
      </w:r>
      <w:r>
        <w:rPr>
          <w:rFonts w:ascii="宋体" w:eastAsia="宋体" w:hAnsi="宋体" w:cs="宋体"/>
          <w:spacing w:val="9"/>
          <w:sz w:val="20"/>
          <w:szCs w:val="20"/>
        </w:rPr>
        <w:t>本招标文件要求制作、加密，电子投标文件中所须加盖公章部分均采用CA签章。投标人应当在投标 截止时间前完成电子投标文件的传输递交，投标截止时间前可以补充、修改或者撤回电子投标文件。补充 或者修改电子投标文件的，应当先行撤回原文件，补充、修改后重新传输递交。投标截止时间前未完成传输的，视为放弃投标。</w:t>
      </w:r>
    </w:p>
    <w:p w:rsidR="008A759E" w:rsidRDefault="00E746F5">
      <w:pPr>
        <w:spacing w:before="46" w:line="377" w:lineRule="auto"/>
        <w:ind w:left="6" w:right="1" w:firstLine="423"/>
        <w:rPr>
          <w:rFonts w:ascii="宋体" w:eastAsia="宋体" w:hAnsi="宋体" w:cs="宋体"/>
          <w:spacing w:val="9"/>
          <w:sz w:val="20"/>
          <w:szCs w:val="20"/>
        </w:rPr>
      </w:pPr>
      <w:r>
        <w:rPr>
          <w:rFonts w:ascii="宋体" w:eastAsia="宋体" w:hAnsi="宋体" w:cs="宋体"/>
          <w:spacing w:val="9"/>
          <w:sz w:val="20"/>
          <w:szCs w:val="20"/>
        </w:rPr>
        <w:t>2.电子备份投标文件：</w:t>
      </w:r>
      <w:hyperlink r:id="rId25" w:history="1">
        <w:r>
          <w:rPr>
            <w:rFonts w:ascii="宋体" w:eastAsia="宋体" w:hAnsi="宋体" w:cs="宋体"/>
            <w:spacing w:val="9"/>
            <w:sz w:val="20"/>
            <w:szCs w:val="20"/>
          </w:rPr>
          <w:t>投标人在电子交易平台传输提交投标文件后，将政采云平台上最后生成的具备</w:t>
        </w:r>
      </w:hyperlink>
    </w:p>
    <w:p w:rsidR="008A759E" w:rsidRDefault="00E746F5">
      <w:pPr>
        <w:spacing w:before="46" w:line="377" w:lineRule="auto"/>
        <w:ind w:right="1"/>
        <w:rPr>
          <w:rFonts w:ascii="宋体" w:eastAsia="宋体" w:hAnsi="宋体" w:cs="宋体"/>
          <w:spacing w:val="9"/>
          <w:sz w:val="20"/>
          <w:szCs w:val="20"/>
        </w:rPr>
      </w:pPr>
      <w:r>
        <w:rPr>
          <w:rFonts w:ascii="宋体" w:eastAsia="宋体" w:hAnsi="宋体" w:cs="宋体"/>
          <w:spacing w:val="9"/>
          <w:sz w:val="20"/>
          <w:szCs w:val="20"/>
        </w:rPr>
        <w:t>电子签章的备份电子投标文件1份下载，在投标截止时间前发送至</w:t>
      </w:r>
      <w:r>
        <w:rPr>
          <w:rFonts w:ascii="宋体" w:eastAsia="宋体" w:hAnsi="宋体" w:cs="宋体" w:hint="eastAsia"/>
          <w:spacing w:val="9"/>
          <w:sz w:val="20"/>
          <w:szCs w:val="20"/>
        </w:rPr>
        <w:t>hainingyongsheng@163.com</w:t>
      </w:r>
      <w:r>
        <w:rPr>
          <w:rFonts w:ascii="宋体" w:eastAsia="宋体" w:hAnsi="宋体" w:cs="宋体"/>
          <w:spacing w:val="9"/>
          <w:sz w:val="20"/>
          <w:szCs w:val="20"/>
        </w:rPr>
        <w:t>。</w:t>
      </w:r>
    </w:p>
    <w:p w:rsidR="008A759E" w:rsidRDefault="00E746F5">
      <w:pPr>
        <w:spacing w:before="46" w:line="377" w:lineRule="auto"/>
        <w:ind w:left="6" w:right="1" w:firstLine="423"/>
        <w:rPr>
          <w:rFonts w:ascii="宋体" w:eastAsia="宋体" w:hAnsi="宋体" w:cs="宋体"/>
          <w:spacing w:val="9"/>
          <w:sz w:val="20"/>
          <w:szCs w:val="20"/>
        </w:rPr>
      </w:pPr>
      <w:r>
        <w:rPr>
          <w:rFonts w:ascii="宋体" w:eastAsia="宋体" w:hAnsi="宋体" w:cs="宋体"/>
          <w:spacing w:val="9"/>
          <w:sz w:val="20"/>
          <w:szCs w:val="20"/>
        </w:rPr>
        <w:t>3.电子备份投标文件制作为非强制性，但如遇因投标人电子投标文件解密失败等情况造成投标无效， 后果由投标人自负。</w:t>
      </w:r>
    </w:p>
    <w:p w:rsidR="008A759E" w:rsidRDefault="00E746F5">
      <w:pPr>
        <w:spacing w:before="1" w:line="226" w:lineRule="auto"/>
        <w:ind w:left="437"/>
        <w:rPr>
          <w:rFonts w:ascii="宋体" w:eastAsia="宋体" w:hAnsi="宋体" w:cs="宋体"/>
          <w:sz w:val="20"/>
          <w:szCs w:val="20"/>
        </w:rPr>
      </w:pPr>
      <w:r>
        <w:rPr>
          <w:rFonts w:ascii="宋体" w:eastAsia="宋体" w:hAnsi="宋体" w:cs="宋体"/>
          <w:spacing w:val="21"/>
          <w:sz w:val="20"/>
          <w:szCs w:val="20"/>
          <w14:textOutline w14:w="3797" w14:cap="sq" w14:cmpd="sng" w14:algn="ctr">
            <w14:solidFill>
              <w14:srgbClr w14:val="000000"/>
            </w14:solidFill>
            <w14:prstDash w14:val="solid"/>
            <w14:bevel/>
          </w14:textOutline>
        </w:rPr>
        <w:t>(</w:t>
      </w:r>
      <w:r>
        <w:rPr>
          <w:rFonts w:ascii="宋体" w:eastAsia="宋体" w:hAnsi="宋体" w:cs="宋体"/>
          <w:spacing w:val="14"/>
          <w:sz w:val="20"/>
          <w:szCs w:val="20"/>
          <w14:textOutline w14:w="3797" w14:cap="sq" w14:cmpd="sng" w14:algn="ctr">
            <w14:solidFill>
              <w14:srgbClr w14:val="000000"/>
            </w14:solidFill>
            <w14:prstDash w14:val="solid"/>
            <w14:bevel/>
          </w14:textOutline>
        </w:rPr>
        <w:t>六)</w:t>
      </w:r>
      <w:r>
        <w:rPr>
          <w:rFonts w:ascii="宋体" w:eastAsia="宋体" w:hAnsi="宋体" w:cs="宋体"/>
          <w:spacing w:val="14"/>
          <w:sz w:val="20"/>
          <w:szCs w:val="20"/>
        </w:rPr>
        <w:t xml:space="preserve"> </w:t>
      </w:r>
      <w:r>
        <w:rPr>
          <w:rFonts w:ascii="宋体" w:eastAsia="宋体" w:hAnsi="宋体" w:cs="宋体"/>
          <w:spacing w:val="14"/>
          <w:sz w:val="20"/>
          <w:szCs w:val="20"/>
          <w14:textOutline w14:w="3797" w14:cap="sq" w14:cmpd="sng" w14:algn="ctr">
            <w14:solidFill>
              <w14:srgbClr w14:val="000000"/>
            </w14:solidFill>
            <w14:prstDash w14:val="solid"/>
            <w14:bevel/>
          </w14:textOutline>
        </w:rPr>
        <w:t>采购过程中的异常情况及处理措施</w:t>
      </w:r>
    </w:p>
    <w:p w:rsidR="008A759E" w:rsidRDefault="00E746F5">
      <w:pPr>
        <w:spacing w:before="161" w:line="378" w:lineRule="auto"/>
        <w:ind w:left="11" w:right="1" w:firstLine="414"/>
        <w:rPr>
          <w:rFonts w:ascii="宋体" w:eastAsia="宋体" w:hAnsi="宋体" w:cs="宋体"/>
          <w:sz w:val="20"/>
          <w:szCs w:val="20"/>
        </w:rPr>
      </w:pPr>
      <w:r>
        <w:rPr>
          <w:rFonts w:ascii="宋体" w:eastAsia="宋体" w:hAnsi="宋体" w:cs="宋体"/>
          <w:spacing w:val="18"/>
          <w:sz w:val="20"/>
          <w:szCs w:val="20"/>
        </w:rPr>
        <w:t>采</w:t>
      </w:r>
      <w:r>
        <w:rPr>
          <w:rFonts w:ascii="宋体" w:eastAsia="宋体" w:hAnsi="宋体" w:cs="宋体"/>
          <w:spacing w:val="15"/>
          <w:sz w:val="20"/>
          <w:szCs w:val="20"/>
        </w:rPr>
        <w:t>购</w:t>
      </w:r>
      <w:r>
        <w:rPr>
          <w:rFonts w:ascii="宋体" w:eastAsia="宋体" w:hAnsi="宋体" w:cs="宋体"/>
          <w:spacing w:val="9"/>
          <w:sz w:val="20"/>
          <w:szCs w:val="20"/>
        </w:rPr>
        <w:t>过程中出现以下情形，导致电子交易平台无法正常运行，或者无法保证电子交易的公平、公正和</w:t>
      </w:r>
      <w:r>
        <w:rPr>
          <w:rFonts w:ascii="宋体" w:eastAsia="宋体" w:hAnsi="宋体" w:cs="宋体"/>
          <w:sz w:val="20"/>
          <w:szCs w:val="20"/>
        </w:rPr>
        <w:t xml:space="preserve"> </w:t>
      </w:r>
      <w:r>
        <w:rPr>
          <w:rFonts w:ascii="宋体" w:eastAsia="宋体" w:hAnsi="宋体" w:cs="宋体"/>
          <w:spacing w:val="16"/>
          <w:sz w:val="20"/>
          <w:szCs w:val="20"/>
        </w:rPr>
        <w:t>安</w:t>
      </w:r>
      <w:r>
        <w:rPr>
          <w:rFonts w:ascii="宋体" w:eastAsia="宋体" w:hAnsi="宋体" w:cs="宋体"/>
          <w:spacing w:val="9"/>
          <w:sz w:val="20"/>
          <w:szCs w:val="20"/>
        </w:rPr>
        <w:t>全</w:t>
      </w:r>
      <w:r>
        <w:rPr>
          <w:rFonts w:ascii="宋体" w:eastAsia="宋体" w:hAnsi="宋体" w:cs="宋体"/>
          <w:spacing w:val="8"/>
          <w:sz w:val="20"/>
          <w:szCs w:val="20"/>
        </w:rPr>
        <w:t>时，招标人可中止电子交易活动：</w:t>
      </w:r>
    </w:p>
    <w:p w:rsidR="008A759E" w:rsidRDefault="00E746F5">
      <w:pPr>
        <w:spacing w:line="408" w:lineRule="exact"/>
        <w:ind w:left="442"/>
        <w:rPr>
          <w:rFonts w:ascii="宋体" w:eastAsia="宋体" w:hAnsi="宋体" w:cs="宋体"/>
          <w:sz w:val="20"/>
          <w:szCs w:val="20"/>
        </w:rPr>
      </w:pPr>
      <w:r>
        <w:rPr>
          <w:rFonts w:ascii="宋体" w:eastAsia="宋体" w:hAnsi="宋体" w:cs="宋体"/>
          <w:spacing w:val="8"/>
          <w:position w:val="15"/>
          <w:sz w:val="20"/>
          <w:szCs w:val="20"/>
        </w:rPr>
        <w:t>1.电子交易平台发生故障而无法登录访问的</w:t>
      </w:r>
      <w:r>
        <w:rPr>
          <w:rFonts w:ascii="宋体" w:eastAsia="宋体" w:hAnsi="宋体" w:cs="宋体"/>
          <w:spacing w:val="5"/>
          <w:position w:val="15"/>
          <w:sz w:val="20"/>
          <w:szCs w:val="20"/>
        </w:rPr>
        <w:t>；</w:t>
      </w:r>
    </w:p>
    <w:p w:rsidR="008A759E" w:rsidRDefault="00E746F5">
      <w:pPr>
        <w:spacing w:line="270" w:lineRule="exact"/>
        <w:ind w:left="429"/>
        <w:rPr>
          <w:rFonts w:ascii="宋体" w:eastAsia="宋体" w:hAnsi="宋体" w:cs="宋体"/>
          <w:sz w:val="20"/>
          <w:szCs w:val="20"/>
        </w:rPr>
      </w:pPr>
      <w:r>
        <w:rPr>
          <w:rFonts w:ascii="宋体" w:eastAsia="宋体" w:hAnsi="宋体" w:cs="宋体"/>
          <w:spacing w:val="9"/>
          <w:position w:val="1"/>
          <w:sz w:val="20"/>
          <w:szCs w:val="20"/>
        </w:rPr>
        <w:t>2.电子交易平台应用或数据库出现错误，不能进行正常操作的</w:t>
      </w:r>
      <w:r>
        <w:rPr>
          <w:rFonts w:ascii="宋体" w:eastAsia="宋体" w:hAnsi="宋体" w:cs="宋体"/>
          <w:spacing w:val="6"/>
          <w:position w:val="1"/>
          <w:sz w:val="20"/>
          <w:szCs w:val="20"/>
        </w:rPr>
        <w:t>；</w:t>
      </w:r>
    </w:p>
    <w:p w:rsidR="008A759E" w:rsidRDefault="00E746F5">
      <w:pPr>
        <w:spacing w:before="138" w:line="269" w:lineRule="exact"/>
        <w:ind w:left="431"/>
        <w:rPr>
          <w:rFonts w:ascii="宋体" w:eastAsia="宋体" w:hAnsi="宋体" w:cs="宋体"/>
          <w:sz w:val="20"/>
          <w:szCs w:val="20"/>
        </w:rPr>
      </w:pPr>
      <w:r>
        <w:rPr>
          <w:rFonts w:ascii="宋体" w:eastAsia="宋体" w:hAnsi="宋体" w:cs="宋体"/>
          <w:spacing w:val="16"/>
          <w:position w:val="1"/>
          <w:sz w:val="20"/>
          <w:szCs w:val="20"/>
        </w:rPr>
        <w:t>3.</w:t>
      </w:r>
      <w:r>
        <w:rPr>
          <w:rFonts w:ascii="宋体" w:eastAsia="宋体" w:hAnsi="宋体" w:cs="宋体"/>
          <w:spacing w:val="11"/>
          <w:position w:val="1"/>
          <w:sz w:val="20"/>
          <w:szCs w:val="20"/>
        </w:rPr>
        <w:t>电</w:t>
      </w:r>
      <w:r>
        <w:rPr>
          <w:rFonts w:ascii="宋体" w:eastAsia="宋体" w:hAnsi="宋体" w:cs="宋体"/>
          <w:spacing w:val="8"/>
          <w:position w:val="1"/>
          <w:sz w:val="20"/>
          <w:szCs w:val="20"/>
        </w:rPr>
        <w:t>子交易平台发现严重安全漏洞，有潜在泄密危险的；</w:t>
      </w:r>
    </w:p>
    <w:p w:rsidR="008A759E" w:rsidRDefault="00E746F5">
      <w:pPr>
        <w:spacing w:before="139" w:line="270" w:lineRule="exact"/>
        <w:ind w:left="426"/>
        <w:rPr>
          <w:rFonts w:ascii="宋体" w:eastAsia="宋体" w:hAnsi="宋体" w:cs="宋体"/>
          <w:sz w:val="20"/>
          <w:szCs w:val="20"/>
        </w:rPr>
      </w:pPr>
      <w:r>
        <w:rPr>
          <w:rFonts w:ascii="宋体" w:eastAsia="宋体" w:hAnsi="宋体" w:cs="宋体"/>
          <w:spacing w:val="9"/>
          <w:position w:val="1"/>
          <w:sz w:val="20"/>
          <w:szCs w:val="20"/>
        </w:rPr>
        <w:t>4.电子交易平台因病毒发作导致不能进行正常操作的</w:t>
      </w:r>
      <w:r>
        <w:rPr>
          <w:rFonts w:ascii="宋体" w:eastAsia="宋体" w:hAnsi="宋体" w:cs="宋体"/>
          <w:spacing w:val="5"/>
          <w:position w:val="1"/>
          <w:sz w:val="20"/>
          <w:szCs w:val="20"/>
        </w:rPr>
        <w:t>；</w:t>
      </w:r>
    </w:p>
    <w:p w:rsidR="008A759E" w:rsidRDefault="00E746F5">
      <w:pPr>
        <w:spacing w:before="141" w:line="268" w:lineRule="exact"/>
        <w:ind w:left="431"/>
        <w:rPr>
          <w:rFonts w:ascii="宋体" w:eastAsia="宋体" w:hAnsi="宋体" w:cs="宋体"/>
          <w:sz w:val="20"/>
          <w:szCs w:val="20"/>
        </w:rPr>
      </w:pPr>
      <w:r>
        <w:rPr>
          <w:rFonts w:ascii="宋体" w:eastAsia="宋体" w:hAnsi="宋体" w:cs="宋体"/>
          <w:spacing w:val="16"/>
          <w:position w:val="1"/>
          <w:sz w:val="20"/>
          <w:szCs w:val="20"/>
        </w:rPr>
        <w:t>5.</w:t>
      </w:r>
      <w:r>
        <w:rPr>
          <w:rFonts w:ascii="宋体" w:eastAsia="宋体" w:hAnsi="宋体" w:cs="宋体"/>
          <w:spacing w:val="8"/>
          <w:position w:val="1"/>
          <w:sz w:val="20"/>
          <w:szCs w:val="20"/>
        </w:rPr>
        <w:t>其他无法保证电子交易的公平、公正和安全的情况。</w:t>
      </w:r>
    </w:p>
    <w:p w:rsidR="008A759E" w:rsidRDefault="00E746F5">
      <w:pPr>
        <w:spacing w:before="140" w:line="228" w:lineRule="auto"/>
        <w:ind w:left="444"/>
        <w:rPr>
          <w:rFonts w:ascii="宋体" w:eastAsia="宋体" w:hAnsi="宋体" w:cs="宋体"/>
          <w:sz w:val="20"/>
          <w:szCs w:val="20"/>
        </w:rPr>
      </w:pPr>
      <w:r>
        <w:rPr>
          <w:rFonts w:ascii="宋体" w:eastAsia="宋体" w:hAnsi="宋体" w:cs="宋体"/>
          <w:spacing w:val="9"/>
          <w:sz w:val="20"/>
          <w:szCs w:val="20"/>
        </w:rPr>
        <w:t>出现前款规定情形，不影响采购公平、公正性的，招标人可以待上述情形消除后继续组织电子交易</w:t>
      </w:r>
      <w:r>
        <w:rPr>
          <w:rFonts w:ascii="宋体" w:eastAsia="宋体" w:hAnsi="宋体" w:cs="宋体"/>
          <w:spacing w:val="5"/>
          <w:sz w:val="20"/>
          <w:szCs w:val="20"/>
        </w:rPr>
        <w:t>活</w:t>
      </w:r>
    </w:p>
    <w:p w:rsidR="008A759E" w:rsidRDefault="00E746F5">
      <w:pPr>
        <w:spacing w:before="161" w:line="228" w:lineRule="auto"/>
        <w:ind w:left="7"/>
        <w:rPr>
          <w:rFonts w:ascii="宋体" w:eastAsia="宋体" w:hAnsi="宋体" w:cs="宋体"/>
          <w:sz w:val="20"/>
          <w:szCs w:val="20"/>
        </w:rPr>
      </w:pPr>
      <w:r>
        <w:rPr>
          <w:rFonts w:ascii="宋体" w:eastAsia="宋体" w:hAnsi="宋体" w:cs="宋体"/>
          <w:spacing w:val="14"/>
          <w:sz w:val="20"/>
          <w:szCs w:val="20"/>
        </w:rPr>
        <w:t>动</w:t>
      </w:r>
      <w:r>
        <w:rPr>
          <w:rFonts w:ascii="宋体" w:eastAsia="宋体" w:hAnsi="宋体" w:cs="宋体"/>
          <w:spacing w:val="9"/>
          <w:sz w:val="20"/>
          <w:szCs w:val="20"/>
        </w:rPr>
        <w:t>；影响或可能影响采购公平、公正性的，应当重新采购。</w:t>
      </w:r>
    </w:p>
    <w:p w:rsidR="008A759E" w:rsidRDefault="00E746F5">
      <w:pPr>
        <w:spacing w:before="161" w:line="228" w:lineRule="auto"/>
        <w:ind w:left="437"/>
        <w:rPr>
          <w:rFonts w:ascii="宋体" w:eastAsia="宋体" w:hAnsi="宋体" w:cs="宋体"/>
          <w:sz w:val="20"/>
          <w:szCs w:val="20"/>
        </w:rPr>
      </w:pPr>
      <w:r>
        <w:rPr>
          <w:rFonts w:ascii="宋体" w:eastAsia="宋体" w:hAnsi="宋体" w:cs="宋体"/>
          <w:spacing w:val="19"/>
          <w:sz w:val="20"/>
          <w:szCs w:val="20"/>
          <w14:textOutline w14:w="3797" w14:cap="sq" w14:cmpd="sng" w14:algn="ctr">
            <w14:solidFill>
              <w14:srgbClr w14:val="000000"/>
            </w14:solidFill>
            <w14:prstDash w14:val="solid"/>
            <w14:bevel/>
          </w14:textOutline>
        </w:rPr>
        <w:t>(</w:t>
      </w:r>
      <w:r>
        <w:rPr>
          <w:rFonts w:ascii="宋体" w:eastAsia="宋体" w:hAnsi="宋体" w:cs="宋体"/>
          <w:spacing w:val="17"/>
          <w:sz w:val="20"/>
          <w:szCs w:val="20"/>
          <w14:textOutline w14:w="3797" w14:cap="sq" w14:cmpd="sng" w14:algn="ctr">
            <w14:solidFill>
              <w14:srgbClr w14:val="000000"/>
            </w14:solidFill>
            <w14:prstDash w14:val="solid"/>
            <w14:bevel/>
          </w14:textOutline>
        </w:rPr>
        <w:t>七)</w:t>
      </w:r>
      <w:r>
        <w:rPr>
          <w:rFonts w:ascii="宋体" w:eastAsia="宋体" w:hAnsi="宋体" w:cs="宋体"/>
          <w:spacing w:val="17"/>
          <w:sz w:val="20"/>
          <w:szCs w:val="20"/>
        </w:rPr>
        <w:t xml:space="preserve"> </w:t>
      </w:r>
      <w:r>
        <w:rPr>
          <w:rFonts w:ascii="宋体" w:eastAsia="宋体" w:hAnsi="宋体" w:cs="宋体"/>
          <w:spacing w:val="17"/>
          <w:sz w:val="20"/>
          <w:szCs w:val="20"/>
          <w14:textOutline w14:w="3797" w14:cap="sq" w14:cmpd="sng" w14:algn="ctr">
            <w14:solidFill>
              <w14:srgbClr w14:val="000000"/>
            </w14:solidFill>
            <w14:prstDash w14:val="solid"/>
            <w14:bevel/>
          </w14:textOutline>
        </w:rPr>
        <w:t>投标无效的情形</w:t>
      </w:r>
    </w:p>
    <w:p w:rsidR="008A759E" w:rsidRDefault="00E746F5">
      <w:pPr>
        <w:spacing w:before="163" w:line="228" w:lineRule="auto"/>
        <w:ind w:left="426"/>
        <w:rPr>
          <w:rFonts w:ascii="宋体" w:eastAsia="宋体" w:hAnsi="宋体" w:cs="宋体"/>
          <w:sz w:val="20"/>
          <w:szCs w:val="20"/>
        </w:rPr>
      </w:pPr>
      <w:r>
        <w:rPr>
          <w:rFonts w:ascii="宋体" w:eastAsia="宋体" w:hAnsi="宋体" w:cs="宋体"/>
          <w:spacing w:val="18"/>
          <w:sz w:val="20"/>
          <w:szCs w:val="20"/>
        </w:rPr>
        <w:t>根据</w:t>
      </w:r>
      <w:r>
        <w:rPr>
          <w:rFonts w:ascii="宋体" w:eastAsia="宋体" w:hAnsi="宋体" w:cs="宋体"/>
          <w:spacing w:val="11"/>
          <w:sz w:val="20"/>
          <w:szCs w:val="20"/>
        </w:rPr>
        <w:t>《</w:t>
      </w:r>
      <w:r>
        <w:rPr>
          <w:rFonts w:ascii="宋体" w:eastAsia="宋体" w:hAnsi="宋体" w:cs="宋体"/>
          <w:spacing w:val="9"/>
          <w:sz w:val="20"/>
          <w:szCs w:val="20"/>
        </w:rPr>
        <w:t>政府采购货物和服务招标投标管理办法》有下列情形之一的，视为投标人串通投标：</w:t>
      </w:r>
    </w:p>
    <w:p w:rsidR="008A759E" w:rsidRDefault="00E746F5">
      <w:pPr>
        <w:spacing w:before="161" w:line="228" w:lineRule="auto"/>
        <w:ind w:left="437"/>
        <w:rPr>
          <w:rFonts w:ascii="宋体" w:eastAsia="宋体" w:hAnsi="宋体" w:cs="宋体"/>
          <w:sz w:val="20"/>
          <w:szCs w:val="20"/>
        </w:rPr>
      </w:pPr>
      <w:r>
        <w:rPr>
          <w:rFonts w:ascii="宋体" w:eastAsia="宋体" w:hAnsi="宋体" w:cs="宋体"/>
          <w:spacing w:val="16"/>
          <w:sz w:val="20"/>
          <w:szCs w:val="20"/>
        </w:rPr>
        <w:t>(</w:t>
      </w:r>
      <w:r>
        <w:rPr>
          <w:rFonts w:ascii="宋体" w:eastAsia="宋体" w:hAnsi="宋体" w:cs="宋体"/>
          <w:spacing w:val="12"/>
          <w:sz w:val="20"/>
          <w:szCs w:val="20"/>
        </w:rPr>
        <w:t>1) 不同投标人的投标文件由同一单位或者个人编制；</w:t>
      </w:r>
    </w:p>
    <w:p w:rsidR="008A759E" w:rsidRDefault="00E746F5">
      <w:pPr>
        <w:spacing w:before="161" w:line="228" w:lineRule="auto"/>
        <w:ind w:left="437"/>
        <w:rPr>
          <w:rFonts w:ascii="宋体" w:eastAsia="宋体" w:hAnsi="宋体" w:cs="宋体"/>
          <w:sz w:val="20"/>
          <w:szCs w:val="20"/>
        </w:rPr>
      </w:pPr>
      <w:r>
        <w:rPr>
          <w:rFonts w:ascii="宋体" w:eastAsia="宋体" w:hAnsi="宋体" w:cs="宋体"/>
          <w:spacing w:val="16"/>
          <w:sz w:val="20"/>
          <w:szCs w:val="20"/>
        </w:rPr>
        <w:t>(</w:t>
      </w:r>
      <w:r>
        <w:rPr>
          <w:rFonts w:ascii="宋体" w:eastAsia="宋体" w:hAnsi="宋体" w:cs="宋体"/>
          <w:spacing w:val="12"/>
          <w:sz w:val="20"/>
          <w:szCs w:val="20"/>
        </w:rPr>
        <w:t>2) 不同投标人委托同一单位或者个人办理投标事宜；</w:t>
      </w:r>
    </w:p>
    <w:p w:rsidR="008A759E" w:rsidRDefault="00E746F5">
      <w:pPr>
        <w:spacing w:before="161" w:line="228" w:lineRule="auto"/>
        <w:ind w:left="437"/>
        <w:rPr>
          <w:rFonts w:ascii="宋体" w:eastAsia="宋体" w:hAnsi="宋体" w:cs="宋体"/>
          <w:sz w:val="20"/>
          <w:szCs w:val="20"/>
        </w:rPr>
      </w:pPr>
      <w:r>
        <w:rPr>
          <w:rFonts w:ascii="宋体" w:eastAsia="宋体" w:hAnsi="宋体" w:cs="宋体"/>
          <w:spacing w:val="22"/>
          <w:sz w:val="20"/>
          <w:szCs w:val="20"/>
        </w:rPr>
        <w:t>(3</w:t>
      </w:r>
      <w:r>
        <w:rPr>
          <w:rFonts w:ascii="宋体" w:eastAsia="宋体" w:hAnsi="宋体" w:cs="宋体"/>
          <w:spacing w:val="11"/>
          <w:sz w:val="20"/>
          <w:szCs w:val="20"/>
        </w:rPr>
        <w:t>) 不同投标人的投标文件载明的项目管理成员或者联系人员为同一人；</w:t>
      </w:r>
    </w:p>
    <w:p w:rsidR="008A759E" w:rsidRDefault="00E746F5">
      <w:pPr>
        <w:spacing w:before="161" w:line="228" w:lineRule="auto"/>
        <w:ind w:left="437"/>
        <w:rPr>
          <w:rFonts w:ascii="宋体" w:eastAsia="宋体" w:hAnsi="宋体" w:cs="宋体"/>
          <w:sz w:val="20"/>
          <w:szCs w:val="20"/>
        </w:rPr>
      </w:pPr>
      <w:r>
        <w:rPr>
          <w:rFonts w:ascii="宋体" w:eastAsia="宋体" w:hAnsi="宋体" w:cs="宋体"/>
          <w:spacing w:val="12"/>
          <w:sz w:val="20"/>
          <w:szCs w:val="20"/>
        </w:rPr>
        <w:t>(4) 不同投标人的投标文件异常一致或者投标报价呈规律性差异</w:t>
      </w:r>
      <w:r>
        <w:rPr>
          <w:rFonts w:ascii="宋体" w:eastAsia="宋体" w:hAnsi="宋体" w:cs="宋体"/>
          <w:spacing w:val="7"/>
          <w:sz w:val="20"/>
          <w:szCs w:val="20"/>
        </w:rPr>
        <w:t>；</w:t>
      </w:r>
    </w:p>
    <w:p w:rsidR="008A759E" w:rsidRDefault="00E746F5">
      <w:pPr>
        <w:spacing w:before="161" w:line="228" w:lineRule="auto"/>
        <w:ind w:left="437"/>
        <w:rPr>
          <w:rFonts w:ascii="宋体" w:eastAsia="宋体" w:hAnsi="宋体" w:cs="宋体"/>
          <w:sz w:val="20"/>
          <w:szCs w:val="20"/>
        </w:rPr>
      </w:pPr>
      <w:r>
        <w:rPr>
          <w:rFonts w:ascii="宋体" w:eastAsia="宋体" w:hAnsi="宋体" w:cs="宋体"/>
          <w:spacing w:val="13"/>
          <w:sz w:val="20"/>
          <w:szCs w:val="20"/>
        </w:rPr>
        <w:t>(5) 不同投标人的投标文件相互混装；</w:t>
      </w:r>
    </w:p>
    <w:p w:rsidR="008A759E" w:rsidRDefault="00E746F5">
      <w:pPr>
        <w:spacing w:before="163" w:line="377" w:lineRule="auto"/>
        <w:ind w:left="10" w:right="1" w:firstLine="432"/>
        <w:rPr>
          <w:rFonts w:ascii="宋体" w:eastAsia="宋体" w:hAnsi="宋体" w:cs="宋体"/>
          <w:sz w:val="20"/>
          <w:szCs w:val="20"/>
        </w:rPr>
      </w:pPr>
      <w:r>
        <w:rPr>
          <w:rFonts w:ascii="宋体" w:eastAsia="宋体" w:hAnsi="宋体" w:cs="宋体"/>
          <w:spacing w:val="16"/>
          <w:sz w:val="20"/>
          <w:szCs w:val="20"/>
          <w14:textOutline w14:w="3797" w14:cap="sq" w14:cmpd="sng" w14:algn="ctr">
            <w14:solidFill>
              <w14:srgbClr w14:val="000000"/>
            </w14:solidFill>
            <w14:prstDash w14:val="solid"/>
            <w14:bevel/>
          </w14:textOutline>
        </w:rPr>
        <w:t>1.采购</w:t>
      </w:r>
      <w:r>
        <w:rPr>
          <w:rFonts w:ascii="宋体" w:eastAsia="宋体" w:hAnsi="宋体" w:cs="宋体"/>
          <w:spacing w:val="10"/>
          <w:sz w:val="20"/>
          <w:szCs w:val="20"/>
          <w14:textOutline w14:w="3797" w14:cap="sq" w14:cmpd="sng" w14:algn="ctr">
            <w14:solidFill>
              <w14:srgbClr w14:val="000000"/>
            </w14:solidFill>
            <w14:prstDash w14:val="solid"/>
            <w14:bevel/>
          </w14:textOutline>
        </w:rPr>
        <w:t>人</w:t>
      </w:r>
      <w:r>
        <w:rPr>
          <w:rFonts w:ascii="宋体" w:eastAsia="宋体" w:hAnsi="宋体" w:cs="宋体"/>
          <w:spacing w:val="8"/>
          <w:sz w:val="20"/>
          <w:szCs w:val="20"/>
          <w14:textOutline w14:w="3797" w14:cap="sq" w14:cmpd="sng" w14:algn="ctr">
            <w14:solidFill>
              <w14:srgbClr w14:val="000000"/>
            </w14:solidFill>
            <w14:prstDash w14:val="solid"/>
            <w14:bevel/>
          </w14:textOutline>
        </w:rPr>
        <w:t>按照投标人提供的资格文件按以下原则对投标人的资格符合性进行审查，如发现下列情形之</w:t>
      </w:r>
      <w:r>
        <w:rPr>
          <w:rFonts w:ascii="宋体" w:eastAsia="宋体" w:hAnsi="宋体" w:cs="宋体"/>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一的，投标文件将被视为无效：</w:t>
      </w:r>
    </w:p>
    <w:p w:rsidR="008A759E" w:rsidRDefault="00E746F5">
      <w:pPr>
        <w:spacing w:before="161" w:line="227" w:lineRule="auto"/>
        <w:ind w:left="429"/>
        <w:rPr>
          <w:rFonts w:ascii="宋体" w:eastAsia="宋体" w:hAnsi="宋体" w:cs="宋体"/>
          <w:spacing w:val="6"/>
          <w:sz w:val="20"/>
          <w:szCs w:val="20"/>
        </w:rPr>
      </w:pPr>
      <w:r>
        <w:rPr>
          <w:rFonts w:ascii="宋体" w:eastAsia="宋体" w:hAnsi="宋体" w:cs="宋体"/>
          <w:spacing w:val="6"/>
          <w:sz w:val="20"/>
          <w:szCs w:val="20"/>
        </w:rPr>
        <w:t>1.1 缺少招标文件中资格文件第 1.2 条至第 1.5 条所列内容之一的；</w:t>
      </w:r>
    </w:p>
    <w:p w:rsidR="008A759E" w:rsidRDefault="00E746F5">
      <w:pPr>
        <w:spacing w:before="161" w:line="227" w:lineRule="auto"/>
        <w:ind w:left="429"/>
        <w:rPr>
          <w:rFonts w:ascii="宋体" w:eastAsia="宋体" w:hAnsi="宋体" w:cs="宋体"/>
          <w:spacing w:val="6"/>
          <w:sz w:val="20"/>
          <w:szCs w:val="20"/>
        </w:rPr>
      </w:pPr>
      <w:r>
        <w:rPr>
          <w:rFonts w:ascii="宋体" w:eastAsia="宋体" w:hAnsi="宋体" w:cs="宋体"/>
          <w:spacing w:val="6"/>
          <w:sz w:val="20"/>
          <w:szCs w:val="20"/>
        </w:rPr>
        <w:t>1.2 投标人提供的有关资料被确认是不真实的；</w:t>
      </w:r>
    </w:p>
    <w:p w:rsidR="008A759E" w:rsidRDefault="00E746F5">
      <w:pPr>
        <w:spacing w:before="161" w:line="227" w:lineRule="auto"/>
        <w:ind w:left="429"/>
        <w:rPr>
          <w:rFonts w:ascii="宋体" w:eastAsia="宋体" w:hAnsi="宋体" w:cs="宋体"/>
          <w:spacing w:val="6"/>
          <w:sz w:val="20"/>
          <w:szCs w:val="20"/>
        </w:rPr>
      </w:pPr>
      <w:r>
        <w:rPr>
          <w:rFonts w:ascii="宋体" w:eastAsia="宋体" w:hAnsi="宋体" w:cs="宋体"/>
          <w:spacing w:val="6"/>
          <w:sz w:val="20"/>
          <w:szCs w:val="20"/>
        </w:rPr>
        <w:t>1.3 投标人的资格文件有串通投标情形之一的；</w:t>
      </w:r>
    </w:p>
    <w:p w:rsidR="008A759E" w:rsidRDefault="00E746F5">
      <w:pPr>
        <w:spacing w:before="161" w:line="227" w:lineRule="auto"/>
        <w:ind w:left="429"/>
        <w:rPr>
          <w:rFonts w:ascii="宋体" w:eastAsia="宋体" w:hAnsi="宋体" w:cs="宋体"/>
          <w:spacing w:val="6"/>
          <w:sz w:val="20"/>
          <w:szCs w:val="20"/>
        </w:rPr>
      </w:pPr>
      <w:r>
        <w:rPr>
          <w:rFonts w:ascii="宋体" w:eastAsia="宋体" w:hAnsi="宋体" w:cs="宋体"/>
          <w:spacing w:val="6"/>
          <w:sz w:val="20"/>
          <w:szCs w:val="20"/>
        </w:rPr>
        <w:t>1.4 资格文件未按招标文件规定要求进行签字或盖章的；</w:t>
      </w:r>
    </w:p>
    <w:p w:rsidR="008A759E" w:rsidRDefault="00E746F5">
      <w:pPr>
        <w:spacing w:before="161" w:line="227" w:lineRule="auto"/>
        <w:ind w:left="429"/>
        <w:rPr>
          <w:rFonts w:ascii="宋体" w:eastAsia="宋体" w:hAnsi="宋体" w:cs="宋体"/>
          <w:spacing w:val="6"/>
          <w:sz w:val="20"/>
          <w:szCs w:val="20"/>
        </w:rPr>
      </w:pPr>
      <w:r>
        <w:rPr>
          <w:rFonts w:ascii="宋体" w:eastAsia="宋体" w:hAnsi="宋体" w:cs="宋体"/>
          <w:spacing w:val="6"/>
          <w:sz w:val="20"/>
          <w:szCs w:val="20"/>
        </w:rPr>
        <w:t>1.5 投标人有违法、违规行为影响本次采购公平、公正的；</w:t>
      </w:r>
    </w:p>
    <w:p w:rsidR="008A759E" w:rsidRDefault="00E746F5">
      <w:pPr>
        <w:spacing w:before="162" w:line="378" w:lineRule="auto"/>
        <w:ind w:left="6" w:right="54" w:firstLine="424"/>
        <w:rPr>
          <w:rFonts w:ascii="宋体" w:eastAsia="宋体" w:hAnsi="宋体" w:cs="宋体"/>
          <w:spacing w:val="9"/>
          <w:sz w:val="20"/>
          <w:szCs w:val="20"/>
        </w:rPr>
      </w:pPr>
      <w:r>
        <w:rPr>
          <w:rFonts w:ascii="宋体" w:eastAsia="宋体" w:hAnsi="宋体" w:cs="宋体"/>
          <w:spacing w:val="9"/>
          <w:sz w:val="20"/>
          <w:szCs w:val="20"/>
        </w:rPr>
        <w:t>1.6 按照“信用中国”网站 (</w:t>
      </w:r>
      <w:hyperlink r:id="rId26" w:history="1">
        <w:r>
          <w:rPr>
            <w:rFonts w:ascii="宋体" w:eastAsia="宋体" w:hAnsi="宋体" w:cs="宋体"/>
            <w:spacing w:val="9"/>
            <w:sz w:val="20"/>
            <w:szCs w:val="20"/>
          </w:rPr>
          <w:t>www.creditchina.gov.cn</w:t>
        </w:r>
      </w:hyperlink>
      <w:r>
        <w:rPr>
          <w:rFonts w:ascii="宋体" w:eastAsia="宋体" w:hAnsi="宋体" w:cs="宋体"/>
          <w:spacing w:val="9"/>
          <w:sz w:val="20"/>
          <w:szCs w:val="20"/>
        </w:rPr>
        <w:t>) 、中国政府采购网 (</w:t>
      </w:r>
      <w:hyperlink r:id="rId27" w:history="1">
        <w:r>
          <w:rPr>
            <w:rFonts w:ascii="宋体" w:eastAsia="宋体" w:hAnsi="宋体" w:cs="宋体"/>
            <w:spacing w:val="9"/>
            <w:sz w:val="20"/>
            <w:szCs w:val="20"/>
          </w:rPr>
          <w:t>www.ccgp.gov.cn</w:t>
        </w:r>
      </w:hyperlink>
      <w:r>
        <w:rPr>
          <w:rFonts w:ascii="宋体" w:eastAsia="宋体" w:hAnsi="宋体" w:cs="宋体"/>
          <w:spacing w:val="9"/>
          <w:sz w:val="20"/>
          <w:szCs w:val="20"/>
        </w:rPr>
        <w:t>)个网站信用信息记录查询，投标人有列入失信被执行人、重大税收违法案件当事人名单、政府采购严重违法失信行为记录名单情况的。</w:t>
      </w:r>
    </w:p>
    <w:p w:rsidR="008A759E" w:rsidRDefault="00E746F5">
      <w:pPr>
        <w:spacing w:line="227" w:lineRule="auto"/>
        <w:ind w:left="429"/>
        <w:rPr>
          <w:rFonts w:ascii="宋体" w:eastAsia="宋体" w:hAnsi="宋体" w:cs="宋体"/>
          <w:sz w:val="20"/>
          <w:szCs w:val="20"/>
        </w:rPr>
      </w:pPr>
      <w:r>
        <w:rPr>
          <w:rFonts w:ascii="宋体" w:eastAsia="宋体" w:hAnsi="宋体" w:cs="宋体"/>
          <w:spacing w:val="18"/>
          <w:sz w:val="20"/>
          <w:szCs w:val="20"/>
          <w14:textOutline w14:w="3797" w14:cap="sq" w14:cmpd="sng" w14:algn="ctr">
            <w14:solidFill>
              <w14:srgbClr w14:val="000000"/>
            </w14:solidFill>
            <w14:prstDash w14:val="solid"/>
            <w14:bevel/>
          </w14:textOutline>
        </w:rPr>
        <w:t>2.</w:t>
      </w:r>
      <w:r>
        <w:rPr>
          <w:rFonts w:ascii="宋体" w:eastAsia="宋体" w:hAnsi="宋体" w:cs="宋体"/>
          <w:spacing w:val="9"/>
          <w:sz w:val="20"/>
          <w:szCs w:val="20"/>
          <w14:textOutline w14:w="3797" w14:cap="sq" w14:cmpd="sng" w14:algn="ctr">
            <w14:solidFill>
              <w14:srgbClr w14:val="000000"/>
            </w14:solidFill>
            <w14:prstDash w14:val="solid"/>
            <w14:bevel/>
          </w14:textOutline>
        </w:rPr>
        <w:t>在符合性审查和商务技术评审时，如发现下列情形之一的，投标文件将被视为无效：</w:t>
      </w:r>
    </w:p>
    <w:p w:rsidR="008A759E" w:rsidRDefault="00E746F5">
      <w:pPr>
        <w:spacing w:before="161" w:line="226" w:lineRule="auto"/>
        <w:ind w:left="429"/>
        <w:rPr>
          <w:rFonts w:ascii="宋体" w:eastAsia="宋体" w:hAnsi="宋体" w:cs="宋体"/>
          <w:sz w:val="20"/>
          <w:szCs w:val="20"/>
        </w:rPr>
      </w:pPr>
      <w:r>
        <w:rPr>
          <w:rFonts w:ascii="宋体" w:eastAsia="宋体" w:hAnsi="宋体" w:cs="宋体"/>
          <w:spacing w:val="8"/>
          <w:sz w:val="20"/>
          <w:szCs w:val="20"/>
        </w:rPr>
        <w:t>2.1</w:t>
      </w:r>
      <w:r>
        <w:rPr>
          <w:rFonts w:ascii="宋体" w:eastAsia="宋体" w:hAnsi="宋体" w:cs="宋体"/>
          <w:spacing w:val="5"/>
          <w:sz w:val="20"/>
          <w:szCs w:val="20"/>
        </w:rPr>
        <w:t xml:space="preserve"> </w:t>
      </w:r>
      <w:r>
        <w:rPr>
          <w:rFonts w:ascii="宋体" w:eastAsia="宋体" w:hAnsi="宋体" w:cs="宋体"/>
          <w:spacing w:val="4"/>
          <w:sz w:val="20"/>
          <w:szCs w:val="20"/>
        </w:rPr>
        <w:t>在商务技术文件中出现报价的；</w:t>
      </w:r>
    </w:p>
    <w:p w:rsidR="008A759E" w:rsidRDefault="00E746F5">
      <w:pPr>
        <w:spacing w:before="164" w:line="228" w:lineRule="auto"/>
        <w:ind w:left="429"/>
        <w:rPr>
          <w:rFonts w:ascii="宋体" w:eastAsia="宋体" w:hAnsi="宋体" w:cs="宋体"/>
          <w:sz w:val="20"/>
          <w:szCs w:val="20"/>
        </w:rPr>
      </w:pPr>
      <w:r>
        <w:rPr>
          <w:rFonts w:ascii="宋体" w:eastAsia="宋体" w:hAnsi="宋体" w:cs="宋体"/>
          <w:spacing w:val="6"/>
          <w:sz w:val="20"/>
          <w:szCs w:val="20"/>
        </w:rPr>
        <w:t>2.2 投标人未对标项内的所有内容进行投标的</w:t>
      </w:r>
      <w:r>
        <w:rPr>
          <w:rFonts w:ascii="宋体" w:eastAsia="宋体" w:hAnsi="宋体" w:cs="宋体"/>
          <w:spacing w:val="2"/>
          <w:sz w:val="20"/>
          <w:szCs w:val="20"/>
        </w:rPr>
        <w:t>；</w:t>
      </w:r>
    </w:p>
    <w:p w:rsidR="008A759E" w:rsidRDefault="00E746F5">
      <w:pPr>
        <w:spacing w:before="161" w:line="227" w:lineRule="auto"/>
        <w:ind w:left="429"/>
        <w:rPr>
          <w:rFonts w:ascii="宋体" w:eastAsia="宋体" w:hAnsi="宋体" w:cs="宋体"/>
          <w:sz w:val="20"/>
          <w:szCs w:val="20"/>
        </w:rPr>
      </w:pPr>
      <w:r>
        <w:rPr>
          <w:rFonts w:ascii="宋体" w:eastAsia="宋体" w:hAnsi="宋体" w:cs="宋体"/>
          <w:spacing w:val="6"/>
          <w:sz w:val="20"/>
          <w:szCs w:val="20"/>
        </w:rPr>
        <w:t>2.3 投标人提供的有关资料被确认是不真实的</w:t>
      </w:r>
      <w:r>
        <w:rPr>
          <w:rFonts w:ascii="宋体" w:eastAsia="宋体" w:hAnsi="宋体" w:cs="宋体"/>
          <w:spacing w:val="2"/>
          <w:sz w:val="20"/>
          <w:szCs w:val="20"/>
        </w:rPr>
        <w:t>；</w:t>
      </w:r>
    </w:p>
    <w:p w:rsidR="008A759E" w:rsidRDefault="00E746F5">
      <w:pPr>
        <w:spacing w:before="162" w:line="228" w:lineRule="auto"/>
        <w:ind w:left="429"/>
        <w:rPr>
          <w:rFonts w:ascii="宋体" w:eastAsia="宋体" w:hAnsi="宋体" w:cs="宋体"/>
          <w:sz w:val="20"/>
          <w:szCs w:val="20"/>
        </w:rPr>
      </w:pPr>
      <w:r>
        <w:rPr>
          <w:rFonts w:ascii="宋体" w:eastAsia="宋体" w:hAnsi="宋体" w:cs="宋体"/>
          <w:spacing w:val="10"/>
          <w:sz w:val="20"/>
          <w:szCs w:val="20"/>
        </w:rPr>
        <w:t>2</w:t>
      </w:r>
      <w:r>
        <w:rPr>
          <w:rFonts w:ascii="宋体" w:eastAsia="宋体" w:hAnsi="宋体" w:cs="宋体"/>
          <w:spacing w:val="6"/>
          <w:sz w:val="20"/>
          <w:szCs w:val="20"/>
        </w:rPr>
        <w:t>.4 投标人的商务技术文件有串通投标情形之一的；</w:t>
      </w:r>
    </w:p>
    <w:p w:rsidR="008A759E" w:rsidRDefault="00E746F5">
      <w:pPr>
        <w:spacing w:before="161" w:line="227" w:lineRule="auto"/>
        <w:ind w:left="429"/>
        <w:rPr>
          <w:rFonts w:ascii="宋体" w:eastAsia="宋体" w:hAnsi="宋体" w:cs="宋体"/>
          <w:sz w:val="20"/>
          <w:szCs w:val="20"/>
        </w:rPr>
      </w:pPr>
      <w:r>
        <w:rPr>
          <w:rFonts w:ascii="宋体" w:eastAsia="宋体" w:hAnsi="宋体" w:cs="宋体"/>
          <w:spacing w:val="12"/>
          <w:sz w:val="20"/>
          <w:szCs w:val="20"/>
        </w:rPr>
        <w:t>2.5</w:t>
      </w:r>
      <w:r>
        <w:rPr>
          <w:rFonts w:ascii="宋体" w:eastAsia="宋体" w:hAnsi="宋体" w:cs="宋体"/>
          <w:spacing w:val="8"/>
          <w:sz w:val="20"/>
          <w:szCs w:val="20"/>
        </w:rPr>
        <w:t xml:space="preserve"> </w:t>
      </w:r>
      <w:r>
        <w:rPr>
          <w:rFonts w:ascii="宋体" w:eastAsia="宋体" w:hAnsi="宋体" w:cs="宋体"/>
          <w:spacing w:val="6"/>
          <w:sz w:val="20"/>
          <w:szCs w:val="20"/>
        </w:rPr>
        <w:t>商务技术文件未按招标文件规定要求进行签字或盖章的；</w:t>
      </w:r>
    </w:p>
    <w:p w:rsidR="008A759E" w:rsidRDefault="00E746F5">
      <w:pPr>
        <w:spacing w:before="165" w:line="226" w:lineRule="auto"/>
        <w:ind w:left="429"/>
      </w:pPr>
      <w:r>
        <w:rPr>
          <w:rFonts w:ascii="宋体" w:eastAsia="宋体" w:hAnsi="宋体" w:cs="宋体"/>
          <w:spacing w:val="10"/>
          <w:sz w:val="20"/>
          <w:szCs w:val="20"/>
        </w:rPr>
        <w:t>2</w:t>
      </w:r>
      <w:r>
        <w:rPr>
          <w:rFonts w:ascii="宋体" w:eastAsia="宋体" w:hAnsi="宋体" w:cs="宋体"/>
          <w:spacing w:val="6"/>
          <w:sz w:val="20"/>
          <w:szCs w:val="20"/>
        </w:rPr>
        <w:t>.6 投标人未按招标文件更正公告编制投标文件的；</w:t>
      </w:r>
    </w:p>
    <w:p w:rsidR="008A759E" w:rsidRDefault="00E746F5">
      <w:pPr>
        <w:spacing w:before="163" w:line="227" w:lineRule="auto"/>
        <w:ind w:left="429"/>
        <w:rPr>
          <w:rFonts w:ascii="宋体" w:eastAsia="宋体" w:hAnsi="宋体" w:cs="宋体"/>
          <w:sz w:val="20"/>
          <w:szCs w:val="20"/>
        </w:rPr>
      </w:pPr>
      <w:r>
        <w:rPr>
          <w:rFonts w:ascii="宋体" w:eastAsia="宋体" w:hAnsi="宋体" w:cs="宋体"/>
          <w:spacing w:val="8"/>
          <w:sz w:val="20"/>
          <w:szCs w:val="20"/>
        </w:rPr>
        <w:t>2</w:t>
      </w:r>
      <w:r>
        <w:rPr>
          <w:rFonts w:ascii="宋体" w:eastAsia="宋体" w:hAnsi="宋体" w:cs="宋体"/>
          <w:spacing w:val="7"/>
          <w:sz w:val="20"/>
          <w:szCs w:val="20"/>
        </w:rPr>
        <w:t>.7 经评标委员会审核，投标人所投内容不符合实质性采购要求的。</w:t>
      </w:r>
    </w:p>
    <w:p w:rsidR="008A759E" w:rsidRDefault="00E746F5">
      <w:pPr>
        <w:spacing w:before="162" w:line="269" w:lineRule="exact"/>
        <w:ind w:left="431"/>
        <w:rPr>
          <w:rFonts w:ascii="宋体" w:eastAsia="宋体" w:hAnsi="宋体" w:cs="宋体"/>
          <w:sz w:val="20"/>
          <w:szCs w:val="20"/>
        </w:rPr>
      </w:pPr>
      <w:r>
        <w:rPr>
          <w:rFonts w:ascii="宋体" w:eastAsia="宋体" w:hAnsi="宋体" w:cs="宋体"/>
          <w:spacing w:val="18"/>
          <w:position w:val="1"/>
          <w:sz w:val="20"/>
          <w:szCs w:val="20"/>
          <w14:textOutline w14:w="3797" w14:cap="sq" w14:cmpd="sng" w14:algn="ctr">
            <w14:solidFill>
              <w14:srgbClr w14:val="000000"/>
            </w14:solidFill>
            <w14:prstDash w14:val="solid"/>
            <w14:bevel/>
          </w14:textOutline>
        </w:rPr>
        <w:t>3.</w:t>
      </w:r>
      <w:r>
        <w:rPr>
          <w:rFonts w:ascii="宋体" w:eastAsia="宋体" w:hAnsi="宋体" w:cs="宋体"/>
          <w:spacing w:val="12"/>
          <w:position w:val="1"/>
          <w:sz w:val="20"/>
          <w:szCs w:val="20"/>
          <w14:textOutline w14:w="3797" w14:cap="sq" w14:cmpd="sng" w14:algn="ctr">
            <w14:solidFill>
              <w14:srgbClr w14:val="000000"/>
            </w14:solidFill>
            <w14:prstDash w14:val="solid"/>
            <w14:bevel/>
          </w14:textOutline>
        </w:rPr>
        <w:t>在</w:t>
      </w:r>
      <w:r>
        <w:rPr>
          <w:rFonts w:ascii="宋体" w:eastAsia="宋体" w:hAnsi="宋体" w:cs="宋体"/>
          <w:spacing w:val="9"/>
          <w:position w:val="1"/>
          <w:sz w:val="20"/>
          <w:szCs w:val="20"/>
          <w14:textOutline w14:w="3797" w14:cap="sq" w14:cmpd="sng" w14:algn="ctr">
            <w14:solidFill>
              <w14:srgbClr w14:val="000000"/>
            </w14:solidFill>
            <w14:prstDash w14:val="solid"/>
            <w14:bevel/>
          </w14:textOutline>
        </w:rPr>
        <w:t>报价评审时，如发现下列情形之一的，投标文件将被视为无效：</w:t>
      </w:r>
    </w:p>
    <w:p w:rsidR="008A759E" w:rsidRDefault="00E746F5">
      <w:pPr>
        <w:spacing w:before="139" w:line="226" w:lineRule="auto"/>
        <w:ind w:left="431"/>
        <w:rPr>
          <w:rFonts w:ascii="宋体" w:eastAsia="宋体" w:hAnsi="宋体" w:cs="宋体"/>
          <w:sz w:val="20"/>
          <w:szCs w:val="20"/>
        </w:rPr>
      </w:pPr>
      <w:r>
        <w:rPr>
          <w:rFonts w:ascii="宋体" w:eastAsia="宋体" w:hAnsi="宋体" w:cs="宋体"/>
          <w:spacing w:val="12"/>
          <w:sz w:val="20"/>
          <w:szCs w:val="20"/>
        </w:rPr>
        <w:t>3.1</w:t>
      </w:r>
      <w:r>
        <w:rPr>
          <w:rFonts w:ascii="宋体" w:eastAsia="宋体" w:hAnsi="宋体" w:cs="宋体"/>
          <w:spacing w:val="11"/>
          <w:sz w:val="20"/>
          <w:szCs w:val="20"/>
        </w:rPr>
        <w:t xml:space="preserve"> </w:t>
      </w:r>
      <w:r>
        <w:rPr>
          <w:rFonts w:ascii="宋体" w:eastAsia="宋体" w:hAnsi="宋体" w:cs="宋体"/>
          <w:spacing w:val="6"/>
          <w:sz w:val="20"/>
          <w:szCs w:val="20"/>
        </w:rPr>
        <w:t>未采用人民币报价或者未按照招标文件标明的币种报价的；</w:t>
      </w:r>
    </w:p>
    <w:p w:rsidR="008A759E" w:rsidRDefault="00E746F5">
      <w:pPr>
        <w:spacing w:before="164" w:line="226" w:lineRule="auto"/>
        <w:ind w:left="431"/>
        <w:rPr>
          <w:rFonts w:ascii="宋体" w:eastAsia="宋体" w:hAnsi="宋体" w:cs="宋体"/>
          <w:sz w:val="20"/>
          <w:szCs w:val="20"/>
        </w:rPr>
      </w:pPr>
      <w:r>
        <w:rPr>
          <w:rFonts w:ascii="宋体" w:eastAsia="宋体" w:hAnsi="宋体" w:cs="宋体"/>
          <w:spacing w:val="10"/>
          <w:sz w:val="20"/>
          <w:szCs w:val="20"/>
        </w:rPr>
        <w:t>3.2</w:t>
      </w:r>
      <w:r>
        <w:rPr>
          <w:rFonts w:ascii="宋体" w:eastAsia="宋体" w:hAnsi="宋体" w:cs="宋体"/>
          <w:spacing w:val="7"/>
          <w:sz w:val="20"/>
          <w:szCs w:val="20"/>
        </w:rPr>
        <w:t xml:space="preserve"> </w:t>
      </w:r>
      <w:r>
        <w:rPr>
          <w:rFonts w:ascii="宋体" w:eastAsia="宋体" w:hAnsi="宋体" w:cs="宋体"/>
          <w:spacing w:val="5"/>
          <w:sz w:val="20"/>
          <w:szCs w:val="20"/>
        </w:rPr>
        <w:t>投标人的报价文件有串通投标情形之一的；</w:t>
      </w:r>
    </w:p>
    <w:p w:rsidR="008A759E" w:rsidRDefault="00E746F5">
      <w:pPr>
        <w:spacing w:before="163" w:line="313" w:lineRule="auto"/>
        <w:ind w:left="431" w:right="68"/>
        <w:rPr>
          <w:rFonts w:ascii="宋体" w:eastAsia="宋体" w:hAnsi="宋体" w:cs="宋体"/>
          <w:sz w:val="20"/>
          <w:szCs w:val="20"/>
        </w:rPr>
      </w:pPr>
      <w:r>
        <w:rPr>
          <w:rFonts w:ascii="宋体" w:eastAsia="宋体" w:hAnsi="宋体" w:cs="宋体"/>
          <w:spacing w:val="5"/>
          <w:sz w:val="20"/>
          <w:szCs w:val="20"/>
        </w:rPr>
        <w:t>3.3 报价文件缺少《报价一览表》、《报价明细表》（如有明确要求的）的</w:t>
      </w:r>
      <w:r>
        <w:rPr>
          <w:rFonts w:ascii="宋体" w:eastAsia="宋体" w:hAnsi="宋体" w:cs="宋体"/>
          <w:sz w:val="20"/>
          <w:szCs w:val="20"/>
        </w:rPr>
        <w:t>；</w:t>
      </w:r>
    </w:p>
    <w:p w:rsidR="008A759E" w:rsidRDefault="00E746F5">
      <w:pPr>
        <w:spacing w:before="163" w:line="313" w:lineRule="auto"/>
        <w:ind w:left="431" w:right="4130"/>
        <w:rPr>
          <w:rFonts w:ascii="宋体" w:eastAsia="宋体" w:hAnsi="宋体" w:cs="宋体"/>
          <w:sz w:val="20"/>
          <w:szCs w:val="20"/>
        </w:rPr>
      </w:pPr>
      <w:r>
        <w:rPr>
          <w:rFonts w:ascii="宋体" w:eastAsia="宋体" w:hAnsi="宋体" w:cs="宋体"/>
          <w:spacing w:val="14"/>
          <w:sz w:val="20"/>
          <w:szCs w:val="20"/>
        </w:rPr>
        <w:t>3</w:t>
      </w:r>
      <w:r>
        <w:rPr>
          <w:rFonts w:ascii="宋体" w:eastAsia="宋体" w:hAnsi="宋体" w:cs="宋体"/>
          <w:spacing w:val="10"/>
          <w:sz w:val="20"/>
          <w:szCs w:val="20"/>
        </w:rPr>
        <w:t>.</w:t>
      </w:r>
      <w:r>
        <w:rPr>
          <w:rFonts w:ascii="宋体" w:eastAsia="宋体" w:hAnsi="宋体" w:cs="宋体"/>
          <w:spacing w:val="7"/>
          <w:sz w:val="20"/>
          <w:szCs w:val="20"/>
        </w:rPr>
        <w:t>4《报价一览表》填写不完整；</w:t>
      </w:r>
    </w:p>
    <w:p w:rsidR="008A759E" w:rsidRDefault="00E746F5">
      <w:pPr>
        <w:spacing w:before="140" w:line="226" w:lineRule="auto"/>
        <w:ind w:left="431"/>
        <w:rPr>
          <w:rFonts w:ascii="宋体" w:eastAsia="宋体" w:hAnsi="宋体" w:cs="宋体"/>
          <w:sz w:val="20"/>
          <w:szCs w:val="20"/>
        </w:rPr>
      </w:pPr>
      <w:r>
        <w:rPr>
          <w:rFonts w:ascii="宋体" w:eastAsia="宋体" w:hAnsi="宋体" w:cs="宋体"/>
          <w:spacing w:val="12"/>
          <w:sz w:val="20"/>
          <w:szCs w:val="20"/>
        </w:rPr>
        <w:t>3</w:t>
      </w:r>
      <w:r>
        <w:rPr>
          <w:rFonts w:ascii="宋体" w:eastAsia="宋体" w:hAnsi="宋体" w:cs="宋体"/>
          <w:spacing w:val="10"/>
          <w:sz w:val="20"/>
          <w:szCs w:val="20"/>
        </w:rPr>
        <w:t>.</w:t>
      </w:r>
      <w:r>
        <w:rPr>
          <w:rFonts w:ascii="宋体" w:eastAsia="宋体" w:hAnsi="宋体" w:cs="宋体"/>
          <w:spacing w:val="6"/>
          <w:sz w:val="20"/>
          <w:szCs w:val="20"/>
        </w:rPr>
        <w:t>5 报价文件未按招标文件规定要求进行签字或盖章的；</w:t>
      </w:r>
    </w:p>
    <w:p w:rsidR="008A759E" w:rsidRDefault="00E746F5">
      <w:pPr>
        <w:spacing w:before="162" w:line="378" w:lineRule="auto"/>
        <w:ind w:left="6" w:right="54" w:firstLine="424"/>
        <w:rPr>
          <w:rFonts w:ascii="宋体" w:eastAsia="宋体" w:hAnsi="宋体" w:cs="宋体"/>
          <w:sz w:val="20"/>
          <w:szCs w:val="20"/>
        </w:rPr>
      </w:pPr>
      <w:r>
        <w:rPr>
          <w:rFonts w:ascii="宋体" w:eastAsia="宋体" w:hAnsi="宋体" w:cs="宋体"/>
          <w:spacing w:val="9"/>
          <w:sz w:val="20"/>
          <w:szCs w:val="20"/>
        </w:rPr>
        <w:t>3.6 经评标委员会审核，投标人的报价明显低于其他通过符合性审查投标人的报价，且不能提供证</w:t>
      </w:r>
      <w:r>
        <w:rPr>
          <w:rFonts w:ascii="宋体" w:eastAsia="宋体" w:hAnsi="宋体" w:cs="宋体"/>
          <w:sz w:val="20"/>
          <w:szCs w:val="20"/>
        </w:rPr>
        <w:t xml:space="preserve">明 </w:t>
      </w:r>
      <w:r>
        <w:rPr>
          <w:rFonts w:ascii="宋体" w:eastAsia="宋体" w:hAnsi="宋体" w:cs="宋体"/>
          <w:spacing w:val="11"/>
          <w:sz w:val="20"/>
          <w:szCs w:val="20"/>
        </w:rPr>
        <w:t>材</w:t>
      </w:r>
      <w:r>
        <w:rPr>
          <w:rFonts w:ascii="宋体" w:eastAsia="宋体" w:hAnsi="宋体" w:cs="宋体"/>
          <w:spacing w:val="7"/>
          <w:sz w:val="20"/>
          <w:szCs w:val="20"/>
        </w:rPr>
        <w:t>料说明原因的；</w:t>
      </w:r>
    </w:p>
    <w:p w:rsidR="008A759E" w:rsidRDefault="00E746F5">
      <w:pPr>
        <w:spacing w:before="1" w:line="226" w:lineRule="auto"/>
        <w:ind w:left="431"/>
        <w:rPr>
          <w:rFonts w:ascii="宋体" w:eastAsia="宋体" w:hAnsi="宋体" w:cs="宋体"/>
          <w:sz w:val="20"/>
          <w:szCs w:val="20"/>
        </w:rPr>
      </w:pPr>
      <w:r>
        <w:rPr>
          <w:rFonts w:ascii="宋体" w:eastAsia="宋体" w:hAnsi="宋体" w:cs="宋体"/>
          <w:spacing w:val="6"/>
          <w:sz w:val="20"/>
          <w:szCs w:val="20"/>
        </w:rPr>
        <w:t>3.7 投标人报价超过分项预算金额或最高限价的</w:t>
      </w:r>
      <w:r>
        <w:rPr>
          <w:rFonts w:ascii="宋体" w:eastAsia="宋体" w:hAnsi="宋体" w:cs="宋体"/>
          <w:spacing w:val="5"/>
          <w:sz w:val="20"/>
          <w:szCs w:val="20"/>
        </w:rPr>
        <w:t>；</w:t>
      </w:r>
    </w:p>
    <w:p w:rsidR="008A759E" w:rsidRDefault="00E746F5">
      <w:pPr>
        <w:spacing w:before="162" w:line="227" w:lineRule="auto"/>
        <w:ind w:left="431"/>
        <w:rPr>
          <w:rFonts w:ascii="宋体" w:eastAsia="宋体" w:hAnsi="宋体" w:cs="宋体"/>
          <w:sz w:val="20"/>
          <w:szCs w:val="20"/>
        </w:rPr>
      </w:pPr>
      <w:r>
        <w:rPr>
          <w:rFonts w:ascii="宋体" w:eastAsia="宋体" w:hAnsi="宋体" w:cs="宋体"/>
          <w:spacing w:val="7"/>
          <w:sz w:val="20"/>
          <w:szCs w:val="20"/>
        </w:rPr>
        <w:t>3.8 经评标委员会审核，投标人所投内容不符合实质性采购要求的</w:t>
      </w:r>
      <w:r>
        <w:rPr>
          <w:rFonts w:ascii="宋体" w:eastAsia="宋体" w:hAnsi="宋体" w:cs="宋体"/>
          <w:spacing w:val="6"/>
          <w:sz w:val="20"/>
          <w:szCs w:val="20"/>
        </w:rPr>
        <w:t>；</w:t>
      </w:r>
    </w:p>
    <w:p w:rsidR="008A759E" w:rsidRDefault="00E746F5">
      <w:pPr>
        <w:spacing w:before="162" w:line="228" w:lineRule="auto"/>
        <w:ind w:left="431"/>
        <w:rPr>
          <w:rFonts w:ascii="宋体" w:eastAsia="宋体" w:hAnsi="宋体" w:cs="宋体"/>
          <w:sz w:val="20"/>
          <w:szCs w:val="20"/>
        </w:rPr>
      </w:pPr>
      <w:r>
        <w:rPr>
          <w:rFonts w:ascii="宋体" w:eastAsia="宋体" w:hAnsi="宋体" w:cs="宋体"/>
          <w:spacing w:val="7"/>
          <w:sz w:val="20"/>
          <w:szCs w:val="20"/>
        </w:rPr>
        <w:t>3.9 投标人拒绝按招标文件错误修正原则对投标文件进行修改的</w:t>
      </w:r>
      <w:r>
        <w:rPr>
          <w:rFonts w:ascii="宋体" w:eastAsia="宋体" w:hAnsi="宋体" w:cs="宋体"/>
          <w:spacing w:val="2"/>
          <w:sz w:val="20"/>
          <w:szCs w:val="20"/>
        </w:rPr>
        <w:t>。</w:t>
      </w:r>
    </w:p>
    <w:p w:rsidR="008A759E" w:rsidRDefault="00E746F5">
      <w:pPr>
        <w:spacing w:before="162" w:line="270" w:lineRule="exact"/>
        <w:ind w:left="426"/>
      </w:pPr>
      <w:r>
        <w:rPr>
          <w:rFonts w:ascii="宋体" w:eastAsia="宋体" w:hAnsi="宋体" w:cs="宋体"/>
          <w:spacing w:val="15"/>
          <w:position w:val="1"/>
          <w:sz w:val="20"/>
          <w:szCs w:val="20"/>
          <w14:textOutline w14:w="3797" w14:cap="sq" w14:cmpd="sng" w14:algn="ctr">
            <w14:solidFill>
              <w14:srgbClr w14:val="000000"/>
            </w14:solidFill>
            <w14:prstDash w14:val="solid"/>
            <w14:bevel/>
          </w14:textOutline>
        </w:rPr>
        <w:t>4</w:t>
      </w:r>
      <w:r>
        <w:rPr>
          <w:rFonts w:ascii="宋体" w:eastAsia="宋体" w:hAnsi="宋体" w:cs="宋体"/>
          <w:spacing w:val="8"/>
          <w:position w:val="1"/>
          <w:sz w:val="20"/>
          <w:szCs w:val="20"/>
          <w14:textOutline w14:w="3797" w14:cap="sq" w14:cmpd="sng" w14:algn="ctr">
            <w14:solidFill>
              <w14:srgbClr w14:val="000000"/>
            </w14:solidFill>
            <w14:prstDash w14:val="solid"/>
            <w14:bevel/>
          </w14:textOutline>
        </w:rPr>
        <w:t>.被拒绝的投标文件为无效。</w:t>
      </w:r>
    </w:p>
    <w:p w:rsidR="008A759E" w:rsidRDefault="00E746F5">
      <w:pPr>
        <w:spacing w:before="91" w:line="223" w:lineRule="auto"/>
        <w:ind w:left="4293"/>
        <w:rPr>
          <w:rFonts w:ascii="宋体" w:eastAsia="宋体" w:hAnsi="宋体" w:cs="宋体"/>
          <w:sz w:val="28"/>
          <w:szCs w:val="28"/>
        </w:rPr>
      </w:pPr>
      <w:r>
        <w:rPr>
          <w:rFonts w:ascii="宋体" w:eastAsia="宋体" w:hAnsi="宋体" w:cs="宋体"/>
          <w:spacing w:val="-10"/>
          <w:sz w:val="28"/>
          <w:szCs w:val="28"/>
          <w14:textOutline w14:w="5105" w14:cap="sq" w14:cmpd="sng" w14:algn="ctr">
            <w14:solidFill>
              <w14:srgbClr w14:val="000000"/>
            </w14:solidFill>
            <w14:prstDash w14:val="solid"/>
            <w14:bevel/>
          </w14:textOutline>
        </w:rPr>
        <w:t>四</w:t>
      </w:r>
      <w:r>
        <w:rPr>
          <w:rFonts w:ascii="宋体" w:eastAsia="宋体" w:hAnsi="宋体" w:cs="宋体"/>
          <w:spacing w:val="-8"/>
          <w:sz w:val="28"/>
          <w:szCs w:val="28"/>
          <w14:textOutline w14:w="5105" w14:cap="sq" w14:cmpd="sng" w14:algn="ctr">
            <w14:solidFill>
              <w14:srgbClr w14:val="000000"/>
            </w14:solidFill>
            <w14:prstDash w14:val="solid"/>
            <w14:bevel/>
          </w14:textOutline>
        </w:rPr>
        <w:t>、开标</w:t>
      </w:r>
    </w:p>
    <w:p w:rsidR="008A759E" w:rsidRDefault="00E746F5">
      <w:pPr>
        <w:spacing w:before="197" w:line="228" w:lineRule="auto"/>
        <w:ind w:left="437"/>
        <w:rPr>
          <w:rFonts w:ascii="宋体" w:eastAsia="宋体" w:hAnsi="宋体" w:cs="宋体"/>
          <w:sz w:val="20"/>
          <w:szCs w:val="20"/>
        </w:rPr>
      </w:pPr>
      <w:r>
        <w:rPr>
          <w:rFonts w:ascii="宋体" w:eastAsia="宋体" w:hAnsi="宋体" w:cs="宋体"/>
          <w:spacing w:val="7"/>
          <w:sz w:val="20"/>
          <w:szCs w:val="20"/>
          <w14:textOutline w14:w="3797" w14:cap="sq" w14:cmpd="sng" w14:algn="ctr">
            <w14:solidFill>
              <w14:srgbClr w14:val="000000"/>
            </w14:solidFill>
            <w14:prstDash w14:val="solid"/>
            <w14:bevel/>
          </w14:textOutline>
        </w:rPr>
        <w:t>(</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一)</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开标准备</w:t>
      </w:r>
    </w:p>
    <w:p w:rsidR="008A759E" w:rsidRDefault="00E746F5">
      <w:pPr>
        <w:spacing w:before="161" w:line="228" w:lineRule="auto"/>
        <w:ind w:left="427"/>
        <w:rPr>
          <w:rFonts w:ascii="宋体" w:eastAsia="宋体" w:hAnsi="宋体" w:cs="宋体"/>
          <w:sz w:val="20"/>
          <w:szCs w:val="20"/>
        </w:rPr>
      </w:pPr>
      <w:r>
        <w:rPr>
          <w:rFonts w:ascii="宋体" w:eastAsia="宋体" w:hAnsi="宋体" w:cs="宋体"/>
          <w:spacing w:val="18"/>
          <w:sz w:val="20"/>
          <w:szCs w:val="20"/>
        </w:rPr>
        <w:t>招标</w:t>
      </w:r>
      <w:r>
        <w:rPr>
          <w:rFonts w:ascii="宋体" w:eastAsia="宋体" w:hAnsi="宋体" w:cs="宋体"/>
          <w:spacing w:val="10"/>
          <w:sz w:val="20"/>
          <w:szCs w:val="20"/>
        </w:rPr>
        <w:t>人</w:t>
      </w:r>
      <w:r>
        <w:rPr>
          <w:rFonts w:ascii="宋体" w:eastAsia="宋体" w:hAnsi="宋体" w:cs="宋体"/>
          <w:spacing w:val="9"/>
          <w:sz w:val="20"/>
          <w:szCs w:val="20"/>
        </w:rPr>
        <w:t>将在规定的时间和地点进行开标，同时所有投标人均应当安排技术人员准时在线参加</w:t>
      </w:r>
      <w:r>
        <w:rPr>
          <w:rFonts w:ascii="宋体" w:eastAsia="宋体" w:hAnsi="宋体" w:cs="宋体"/>
          <w:spacing w:val="9"/>
          <w:sz w:val="20"/>
          <w:szCs w:val="20"/>
          <w14:textOutline w14:w="3797" w14:cap="sq" w14:cmpd="sng" w14:algn="ctr">
            <w14:solidFill>
              <w14:srgbClr w14:val="000000"/>
            </w14:solidFill>
            <w14:prstDash w14:val="solid"/>
            <w14:bevel/>
          </w14:textOutline>
        </w:rPr>
        <w:t>。</w:t>
      </w:r>
    </w:p>
    <w:p w:rsidR="008A759E" w:rsidRDefault="00E746F5">
      <w:pPr>
        <w:spacing w:before="164" w:line="228" w:lineRule="auto"/>
        <w:ind w:left="463"/>
        <w:rPr>
          <w:rFonts w:ascii="宋体" w:eastAsia="宋体" w:hAnsi="宋体" w:cs="宋体"/>
          <w:sz w:val="20"/>
          <w:szCs w:val="20"/>
        </w:rPr>
      </w:pPr>
      <w:r>
        <w:rPr>
          <w:rFonts w:ascii="宋体" w:eastAsia="宋体" w:hAnsi="宋体" w:cs="宋体"/>
          <w:spacing w:val="6"/>
          <w:sz w:val="20"/>
          <w:szCs w:val="20"/>
          <w14:textOutline w14:w="3797" w14:cap="sq" w14:cmpd="sng" w14:algn="ctr">
            <w14:solidFill>
              <w14:srgbClr w14:val="000000"/>
            </w14:solidFill>
            <w14:prstDash w14:val="solid"/>
            <w14:bevel/>
          </w14:textOutline>
        </w:rPr>
        <w:t>(</w:t>
      </w:r>
      <w:r>
        <w:rPr>
          <w:rFonts w:ascii="宋体" w:eastAsia="宋体" w:hAnsi="宋体" w:cs="宋体"/>
          <w:spacing w:val="4"/>
          <w:sz w:val="20"/>
          <w:szCs w:val="20"/>
          <w14:textOutline w14:w="3797" w14:cap="sq" w14:cmpd="sng" w14:algn="ctr">
            <w14:solidFill>
              <w14:srgbClr w14:val="000000"/>
            </w14:solidFill>
            <w14:prstDash w14:val="solid"/>
            <w14:bevel/>
          </w14:textOutline>
        </w:rPr>
        <w:t>二</w:t>
      </w:r>
      <w:r>
        <w:rPr>
          <w:rFonts w:ascii="宋体" w:eastAsia="宋体" w:hAnsi="宋体" w:cs="宋体"/>
          <w:spacing w:val="3"/>
          <w:sz w:val="20"/>
          <w:szCs w:val="20"/>
          <w14:textOutline w14:w="3797" w14:cap="sq" w14:cmpd="sng" w14:algn="ctr">
            <w14:solidFill>
              <w14:srgbClr w14:val="000000"/>
            </w14:solidFill>
            <w14:prstDash w14:val="solid"/>
            <w14:bevel/>
          </w14:textOutline>
        </w:rPr>
        <w:t>)招标人职责</w:t>
      </w:r>
    </w:p>
    <w:p w:rsidR="008A759E" w:rsidRDefault="00E746F5">
      <w:pPr>
        <w:spacing w:before="160" w:line="228" w:lineRule="auto"/>
        <w:ind w:left="427"/>
        <w:rPr>
          <w:rFonts w:ascii="宋体" w:eastAsia="宋体" w:hAnsi="宋体" w:cs="宋体"/>
          <w:sz w:val="20"/>
          <w:szCs w:val="20"/>
        </w:rPr>
      </w:pPr>
      <w:r>
        <w:rPr>
          <w:rFonts w:ascii="宋体" w:eastAsia="宋体" w:hAnsi="宋体" w:cs="宋体"/>
          <w:spacing w:val="9"/>
          <w:sz w:val="20"/>
          <w:szCs w:val="20"/>
        </w:rPr>
        <w:t>招标人负责组织评标工作，并履行下列职责</w:t>
      </w:r>
      <w:r>
        <w:rPr>
          <w:rFonts w:ascii="宋体" w:eastAsia="宋体" w:hAnsi="宋体" w:cs="宋体"/>
          <w:spacing w:val="8"/>
          <w:sz w:val="20"/>
          <w:szCs w:val="20"/>
        </w:rPr>
        <w:t>：</w:t>
      </w:r>
    </w:p>
    <w:p w:rsidR="008A759E" w:rsidRDefault="00E746F5">
      <w:pPr>
        <w:spacing w:before="161" w:line="378" w:lineRule="auto"/>
        <w:ind w:left="11" w:firstLine="430"/>
        <w:rPr>
          <w:rFonts w:ascii="宋体" w:eastAsia="宋体" w:hAnsi="宋体" w:cs="宋体"/>
          <w:sz w:val="20"/>
          <w:szCs w:val="20"/>
        </w:rPr>
      </w:pPr>
      <w:r>
        <w:rPr>
          <w:rFonts w:ascii="宋体" w:eastAsia="宋体" w:hAnsi="宋体" w:cs="宋体"/>
          <w:spacing w:val="14"/>
          <w:sz w:val="20"/>
          <w:szCs w:val="20"/>
        </w:rPr>
        <w:t>1</w:t>
      </w:r>
      <w:r>
        <w:rPr>
          <w:rFonts w:ascii="宋体" w:eastAsia="宋体" w:hAnsi="宋体" w:cs="宋体" w:hint="eastAsia"/>
          <w:spacing w:val="14"/>
          <w:sz w:val="20"/>
          <w:szCs w:val="20"/>
        </w:rPr>
        <w:t>.</w:t>
      </w:r>
      <w:r>
        <w:rPr>
          <w:rFonts w:ascii="宋体" w:eastAsia="宋体" w:hAnsi="宋体" w:cs="宋体"/>
          <w:spacing w:val="14"/>
          <w:sz w:val="20"/>
          <w:szCs w:val="20"/>
        </w:rPr>
        <w:t>核对</w:t>
      </w:r>
      <w:r>
        <w:rPr>
          <w:rFonts w:ascii="宋体" w:eastAsia="宋体" w:hAnsi="宋体" w:cs="宋体"/>
          <w:spacing w:val="13"/>
          <w:sz w:val="20"/>
          <w:szCs w:val="20"/>
        </w:rPr>
        <w:t>评</w:t>
      </w:r>
      <w:r>
        <w:rPr>
          <w:rFonts w:ascii="宋体" w:eastAsia="宋体" w:hAnsi="宋体" w:cs="宋体"/>
          <w:spacing w:val="7"/>
          <w:sz w:val="20"/>
          <w:szCs w:val="20"/>
        </w:rPr>
        <w:t>审专家身份和采购人代表授权函，对评审专家在政府采购活动中的职责履行情况予以记录，</w:t>
      </w:r>
      <w:r>
        <w:rPr>
          <w:rFonts w:ascii="宋体" w:eastAsia="宋体" w:hAnsi="宋体" w:cs="宋体"/>
          <w:sz w:val="20"/>
          <w:szCs w:val="20"/>
        </w:rPr>
        <w:t xml:space="preserve"> </w:t>
      </w:r>
      <w:r>
        <w:rPr>
          <w:rFonts w:ascii="宋体" w:eastAsia="宋体" w:hAnsi="宋体" w:cs="宋体"/>
          <w:spacing w:val="16"/>
          <w:sz w:val="20"/>
          <w:szCs w:val="20"/>
        </w:rPr>
        <w:t>并</w:t>
      </w:r>
      <w:r>
        <w:rPr>
          <w:rFonts w:ascii="宋体" w:eastAsia="宋体" w:hAnsi="宋体" w:cs="宋体"/>
          <w:spacing w:val="15"/>
          <w:sz w:val="20"/>
          <w:szCs w:val="20"/>
        </w:rPr>
        <w:t>及</w:t>
      </w:r>
      <w:r>
        <w:rPr>
          <w:rFonts w:ascii="宋体" w:eastAsia="宋体" w:hAnsi="宋体" w:cs="宋体"/>
          <w:spacing w:val="8"/>
          <w:sz w:val="20"/>
          <w:szCs w:val="20"/>
        </w:rPr>
        <w:t>时将有关违法违规行为向财政部门报告；</w:t>
      </w:r>
    </w:p>
    <w:p w:rsidR="008A759E" w:rsidRDefault="00E746F5">
      <w:pPr>
        <w:spacing w:line="270" w:lineRule="exact"/>
        <w:ind w:left="429"/>
        <w:rPr>
          <w:rFonts w:ascii="宋体" w:eastAsia="宋体" w:hAnsi="宋体" w:cs="宋体"/>
          <w:sz w:val="20"/>
          <w:szCs w:val="20"/>
        </w:rPr>
      </w:pPr>
      <w:r>
        <w:rPr>
          <w:rFonts w:ascii="宋体" w:eastAsia="宋体" w:hAnsi="宋体" w:cs="宋体"/>
          <w:spacing w:val="8"/>
          <w:position w:val="1"/>
          <w:sz w:val="20"/>
          <w:szCs w:val="20"/>
        </w:rPr>
        <w:t>2</w:t>
      </w:r>
      <w:r>
        <w:rPr>
          <w:rFonts w:ascii="宋体" w:eastAsia="宋体" w:hAnsi="宋体" w:cs="宋体" w:hint="eastAsia"/>
          <w:spacing w:val="8"/>
          <w:position w:val="1"/>
          <w:sz w:val="20"/>
          <w:szCs w:val="20"/>
        </w:rPr>
        <w:t>.</w:t>
      </w:r>
      <w:r>
        <w:rPr>
          <w:rFonts w:ascii="宋体" w:eastAsia="宋体" w:hAnsi="宋体" w:cs="宋体"/>
          <w:spacing w:val="8"/>
          <w:position w:val="1"/>
          <w:sz w:val="20"/>
          <w:szCs w:val="20"/>
        </w:rPr>
        <w:t>宣布评标纪律；</w:t>
      </w:r>
    </w:p>
    <w:p w:rsidR="008A759E" w:rsidRDefault="00E746F5">
      <w:pPr>
        <w:spacing w:before="138" w:line="268" w:lineRule="exact"/>
        <w:ind w:left="431"/>
        <w:rPr>
          <w:rFonts w:ascii="宋体" w:eastAsia="宋体" w:hAnsi="宋体" w:cs="宋体"/>
          <w:sz w:val="20"/>
          <w:szCs w:val="20"/>
        </w:rPr>
      </w:pPr>
      <w:r>
        <w:rPr>
          <w:rFonts w:ascii="宋体" w:eastAsia="宋体" w:hAnsi="宋体" w:cs="宋体"/>
          <w:spacing w:val="16"/>
          <w:position w:val="1"/>
          <w:sz w:val="20"/>
          <w:szCs w:val="20"/>
        </w:rPr>
        <w:t>3</w:t>
      </w:r>
      <w:r>
        <w:rPr>
          <w:rFonts w:ascii="宋体" w:eastAsia="宋体" w:hAnsi="宋体" w:cs="宋体" w:hint="eastAsia"/>
          <w:spacing w:val="16"/>
          <w:position w:val="1"/>
          <w:sz w:val="20"/>
          <w:szCs w:val="20"/>
        </w:rPr>
        <w:t>.</w:t>
      </w:r>
      <w:r>
        <w:rPr>
          <w:rFonts w:ascii="宋体" w:eastAsia="宋体" w:hAnsi="宋体" w:cs="宋体"/>
          <w:spacing w:val="10"/>
          <w:position w:val="1"/>
          <w:sz w:val="20"/>
          <w:szCs w:val="20"/>
        </w:rPr>
        <w:t>公</w:t>
      </w:r>
      <w:r>
        <w:rPr>
          <w:rFonts w:ascii="宋体" w:eastAsia="宋体" w:hAnsi="宋体" w:cs="宋体"/>
          <w:spacing w:val="8"/>
          <w:position w:val="1"/>
          <w:sz w:val="20"/>
          <w:szCs w:val="20"/>
        </w:rPr>
        <w:t>布投标人名单，告知评审专家应当回避的情形；</w:t>
      </w:r>
    </w:p>
    <w:p w:rsidR="008A759E" w:rsidRDefault="00E746F5">
      <w:pPr>
        <w:spacing w:before="140" w:line="270" w:lineRule="exact"/>
        <w:ind w:left="426"/>
        <w:rPr>
          <w:rFonts w:ascii="宋体" w:eastAsia="宋体" w:hAnsi="宋体" w:cs="宋体"/>
          <w:sz w:val="20"/>
          <w:szCs w:val="20"/>
        </w:rPr>
      </w:pPr>
      <w:r>
        <w:rPr>
          <w:rFonts w:ascii="宋体" w:eastAsia="宋体" w:hAnsi="宋体" w:cs="宋体"/>
          <w:spacing w:val="12"/>
          <w:position w:val="1"/>
          <w:sz w:val="20"/>
          <w:szCs w:val="20"/>
        </w:rPr>
        <w:t>4</w:t>
      </w:r>
      <w:r>
        <w:rPr>
          <w:rFonts w:ascii="宋体" w:eastAsia="宋体" w:hAnsi="宋体" w:cs="宋体" w:hint="eastAsia"/>
          <w:spacing w:val="9"/>
          <w:position w:val="1"/>
          <w:sz w:val="20"/>
          <w:szCs w:val="20"/>
        </w:rPr>
        <w:t>.</w:t>
      </w:r>
      <w:r>
        <w:rPr>
          <w:rFonts w:ascii="宋体" w:eastAsia="宋体" w:hAnsi="宋体" w:cs="宋体"/>
          <w:spacing w:val="9"/>
          <w:position w:val="1"/>
          <w:sz w:val="20"/>
          <w:szCs w:val="20"/>
        </w:rPr>
        <w:t>组织评标委员会推选评标组长，采购人代表不得担任组长；</w:t>
      </w:r>
    </w:p>
    <w:p w:rsidR="008A759E" w:rsidRDefault="00E746F5">
      <w:pPr>
        <w:spacing w:before="138" w:line="268" w:lineRule="exact"/>
        <w:ind w:left="431"/>
        <w:rPr>
          <w:rFonts w:ascii="宋体" w:eastAsia="宋体" w:hAnsi="宋体" w:cs="宋体"/>
          <w:sz w:val="20"/>
          <w:szCs w:val="20"/>
        </w:rPr>
      </w:pPr>
      <w:r>
        <w:rPr>
          <w:rFonts w:ascii="宋体" w:eastAsia="宋体" w:hAnsi="宋体" w:cs="宋体"/>
          <w:spacing w:val="11"/>
          <w:position w:val="1"/>
          <w:sz w:val="20"/>
          <w:szCs w:val="20"/>
        </w:rPr>
        <w:t>5</w:t>
      </w:r>
      <w:r>
        <w:rPr>
          <w:rFonts w:ascii="宋体" w:eastAsia="宋体" w:hAnsi="宋体" w:cs="宋体" w:hint="eastAsia"/>
          <w:spacing w:val="9"/>
          <w:position w:val="1"/>
          <w:sz w:val="20"/>
          <w:szCs w:val="20"/>
        </w:rPr>
        <w:t>.</w:t>
      </w:r>
      <w:r>
        <w:rPr>
          <w:rFonts w:ascii="宋体" w:eastAsia="宋体" w:hAnsi="宋体" w:cs="宋体"/>
          <w:spacing w:val="9"/>
          <w:position w:val="1"/>
          <w:sz w:val="20"/>
          <w:szCs w:val="20"/>
        </w:rPr>
        <w:t>在评标期间采取必要的通讯管理措施，保证评标活动不受外界干扰；</w:t>
      </w:r>
    </w:p>
    <w:p w:rsidR="008A759E" w:rsidRDefault="00E746F5">
      <w:pPr>
        <w:spacing w:before="46" w:line="377" w:lineRule="auto"/>
        <w:ind w:left="7" w:right="2" w:firstLine="424"/>
        <w:rPr>
          <w:rFonts w:ascii="宋体" w:eastAsia="宋体" w:hAnsi="宋体" w:cs="宋体"/>
          <w:spacing w:val="7"/>
          <w:sz w:val="20"/>
          <w:szCs w:val="20"/>
        </w:rPr>
      </w:pPr>
      <w:r>
        <w:rPr>
          <w:rFonts w:ascii="宋体" w:eastAsia="宋体" w:hAnsi="宋体" w:cs="宋体"/>
          <w:spacing w:val="12"/>
          <w:position w:val="1"/>
          <w:sz w:val="20"/>
          <w:szCs w:val="20"/>
        </w:rPr>
        <w:t>6</w:t>
      </w:r>
      <w:r>
        <w:rPr>
          <w:rFonts w:ascii="宋体" w:eastAsia="宋体" w:hAnsi="宋体" w:cs="宋体" w:hint="eastAsia"/>
          <w:spacing w:val="9"/>
          <w:position w:val="1"/>
          <w:sz w:val="20"/>
          <w:szCs w:val="20"/>
        </w:rPr>
        <w:t>.</w:t>
      </w:r>
      <w:r>
        <w:rPr>
          <w:rFonts w:ascii="宋体" w:eastAsia="宋体" w:hAnsi="宋体" w:cs="宋体"/>
          <w:spacing w:val="9"/>
          <w:position w:val="1"/>
          <w:sz w:val="20"/>
          <w:szCs w:val="20"/>
        </w:rPr>
        <w:t>根据评标委员会的要求介绍政府采购相关政策法规、招标文件；</w:t>
      </w:r>
      <w:r>
        <w:rPr>
          <w:rFonts w:ascii="宋体" w:eastAsia="宋体" w:hAnsi="宋体" w:cs="宋体"/>
          <w:spacing w:val="7"/>
          <w:sz w:val="20"/>
          <w:szCs w:val="20"/>
        </w:rPr>
        <w:t xml:space="preserve"> </w:t>
      </w:r>
    </w:p>
    <w:p w:rsidR="008A759E" w:rsidRDefault="00E746F5">
      <w:pPr>
        <w:spacing w:before="46" w:line="377" w:lineRule="auto"/>
        <w:ind w:left="7" w:right="2" w:firstLine="424"/>
        <w:rPr>
          <w:rFonts w:ascii="宋体" w:eastAsia="宋体" w:hAnsi="宋体" w:cs="宋体"/>
          <w:sz w:val="20"/>
          <w:szCs w:val="20"/>
        </w:rPr>
      </w:pPr>
      <w:r>
        <w:rPr>
          <w:rFonts w:ascii="宋体" w:eastAsia="宋体" w:hAnsi="宋体" w:cs="宋体"/>
          <w:spacing w:val="22"/>
          <w:sz w:val="20"/>
          <w:szCs w:val="20"/>
        </w:rPr>
        <w:t>7</w:t>
      </w:r>
      <w:r>
        <w:rPr>
          <w:rFonts w:ascii="宋体" w:eastAsia="宋体" w:hAnsi="宋体" w:cs="宋体" w:hint="eastAsia"/>
          <w:spacing w:val="21"/>
          <w:sz w:val="20"/>
          <w:szCs w:val="20"/>
        </w:rPr>
        <w:t>.</w:t>
      </w:r>
      <w:r>
        <w:rPr>
          <w:rFonts w:ascii="宋体" w:eastAsia="宋体" w:hAnsi="宋体" w:cs="宋体"/>
          <w:spacing w:val="11"/>
          <w:sz w:val="20"/>
          <w:szCs w:val="20"/>
        </w:rPr>
        <w:t>维护评标秩序，监督评标委员会依照招标文件规定的评标程序、方法和标准进行独立评审，及时</w:t>
      </w:r>
      <w:r>
        <w:rPr>
          <w:rFonts w:ascii="宋体" w:eastAsia="宋体" w:hAnsi="宋体" w:cs="宋体"/>
          <w:sz w:val="20"/>
          <w:szCs w:val="20"/>
        </w:rPr>
        <w:t xml:space="preserve"> </w:t>
      </w:r>
      <w:r>
        <w:rPr>
          <w:rFonts w:ascii="宋体" w:eastAsia="宋体" w:hAnsi="宋体" w:cs="宋体"/>
          <w:spacing w:val="18"/>
          <w:sz w:val="20"/>
          <w:szCs w:val="20"/>
        </w:rPr>
        <w:t>制</w:t>
      </w:r>
      <w:r>
        <w:rPr>
          <w:rFonts w:ascii="宋体" w:eastAsia="宋体" w:hAnsi="宋体" w:cs="宋体"/>
          <w:spacing w:val="9"/>
          <w:sz w:val="20"/>
          <w:szCs w:val="20"/>
        </w:rPr>
        <w:t>止和纠正采购人代表、评审专家的倾向性言论或者违法违规行为；</w:t>
      </w:r>
    </w:p>
    <w:p w:rsidR="008A759E" w:rsidRDefault="00E746F5">
      <w:pPr>
        <w:spacing w:before="1" w:line="377" w:lineRule="auto"/>
        <w:ind w:left="6" w:right="1" w:firstLine="421"/>
        <w:rPr>
          <w:rFonts w:ascii="宋体" w:eastAsia="宋体" w:hAnsi="宋体" w:cs="宋体"/>
          <w:sz w:val="20"/>
          <w:szCs w:val="20"/>
        </w:rPr>
      </w:pPr>
      <w:r>
        <w:rPr>
          <w:rFonts w:ascii="宋体" w:eastAsia="宋体" w:hAnsi="宋体" w:cs="宋体"/>
          <w:spacing w:val="22"/>
          <w:sz w:val="20"/>
          <w:szCs w:val="20"/>
        </w:rPr>
        <w:t>8</w:t>
      </w:r>
      <w:r>
        <w:rPr>
          <w:rFonts w:ascii="宋体" w:eastAsia="宋体" w:hAnsi="宋体" w:cs="宋体" w:hint="eastAsia"/>
          <w:spacing w:val="22"/>
          <w:sz w:val="20"/>
          <w:szCs w:val="20"/>
        </w:rPr>
        <w:t>.</w:t>
      </w:r>
      <w:r>
        <w:rPr>
          <w:rFonts w:ascii="宋体" w:eastAsia="宋体" w:hAnsi="宋体" w:cs="宋体"/>
          <w:spacing w:val="14"/>
          <w:sz w:val="20"/>
          <w:szCs w:val="20"/>
        </w:rPr>
        <w:t>核</w:t>
      </w:r>
      <w:r>
        <w:rPr>
          <w:rFonts w:ascii="宋体" w:eastAsia="宋体" w:hAnsi="宋体" w:cs="宋体"/>
          <w:spacing w:val="11"/>
          <w:sz w:val="20"/>
          <w:szCs w:val="20"/>
        </w:rPr>
        <w:t>对评标结果，有《政府采购货物和服务招标投标管理办法》第六十四条规定情形的，要求评标</w:t>
      </w:r>
      <w:r>
        <w:rPr>
          <w:rFonts w:ascii="宋体" w:eastAsia="宋体" w:hAnsi="宋体" w:cs="宋体"/>
          <w:sz w:val="20"/>
          <w:szCs w:val="20"/>
        </w:rPr>
        <w:t xml:space="preserve"> </w:t>
      </w:r>
      <w:r>
        <w:rPr>
          <w:rFonts w:ascii="宋体" w:eastAsia="宋体" w:hAnsi="宋体" w:cs="宋体"/>
          <w:spacing w:val="18"/>
          <w:sz w:val="20"/>
          <w:szCs w:val="20"/>
        </w:rPr>
        <w:t>委员</w:t>
      </w:r>
      <w:r>
        <w:rPr>
          <w:rFonts w:ascii="宋体" w:eastAsia="宋体" w:hAnsi="宋体" w:cs="宋体"/>
          <w:spacing w:val="10"/>
          <w:sz w:val="20"/>
          <w:szCs w:val="20"/>
        </w:rPr>
        <w:t>会</w:t>
      </w:r>
      <w:r>
        <w:rPr>
          <w:rFonts w:ascii="宋体" w:eastAsia="宋体" w:hAnsi="宋体" w:cs="宋体"/>
          <w:spacing w:val="9"/>
          <w:sz w:val="20"/>
          <w:szCs w:val="20"/>
        </w:rPr>
        <w:t>复核或者书面说明理由，评标委员会拒绝的，应予记录并向本级财政部门报告；</w:t>
      </w:r>
    </w:p>
    <w:p w:rsidR="008A759E" w:rsidRDefault="00E746F5">
      <w:pPr>
        <w:spacing w:before="1" w:line="376" w:lineRule="auto"/>
        <w:ind w:left="7" w:right="2" w:firstLine="420"/>
        <w:rPr>
          <w:rFonts w:ascii="宋体" w:eastAsia="宋体" w:hAnsi="宋体" w:cs="宋体"/>
          <w:sz w:val="20"/>
          <w:szCs w:val="20"/>
        </w:rPr>
      </w:pPr>
      <w:r>
        <w:rPr>
          <w:rFonts w:ascii="宋体" w:eastAsia="宋体" w:hAnsi="宋体" w:cs="宋体"/>
          <w:spacing w:val="22"/>
          <w:sz w:val="20"/>
          <w:szCs w:val="20"/>
        </w:rPr>
        <w:t>9</w:t>
      </w:r>
      <w:r>
        <w:rPr>
          <w:rFonts w:ascii="宋体" w:eastAsia="宋体" w:hAnsi="宋体" w:cs="宋体" w:hint="eastAsia"/>
          <w:spacing w:val="22"/>
          <w:sz w:val="20"/>
          <w:szCs w:val="20"/>
        </w:rPr>
        <w:t>.</w:t>
      </w:r>
      <w:r>
        <w:rPr>
          <w:rFonts w:ascii="宋体" w:eastAsia="宋体" w:hAnsi="宋体" w:cs="宋体"/>
          <w:spacing w:val="14"/>
          <w:sz w:val="20"/>
          <w:szCs w:val="20"/>
        </w:rPr>
        <w:t>评</w:t>
      </w:r>
      <w:r>
        <w:rPr>
          <w:rFonts w:ascii="宋体" w:eastAsia="宋体" w:hAnsi="宋体" w:cs="宋体"/>
          <w:spacing w:val="11"/>
          <w:sz w:val="20"/>
          <w:szCs w:val="20"/>
        </w:rPr>
        <w:t>审工作完成后，按照规定向评审专家支付劳务报酬和异地评审差旅费，不得向评审专家以外的</w:t>
      </w:r>
      <w:r>
        <w:rPr>
          <w:rFonts w:ascii="宋体" w:eastAsia="宋体" w:hAnsi="宋体" w:cs="宋体"/>
          <w:sz w:val="20"/>
          <w:szCs w:val="20"/>
        </w:rPr>
        <w:t xml:space="preserve"> </w:t>
      </w:r>
      <w:r>
        <w:rPr>
          <w:rFonts w:ascii="宋体" w:eastAsia="宋体" w:hAnsi="宋体" w:cs="宋体"/>
          <w:spacing w:val="12"/>
          <w:sz w:val="20"/>
          <w:szCs w:val="20"/>
        </w:rPr>
        <w:t>其</w:t>
      </w:r>
      <w:r>
        <w:rPr>
          <w:rFonts w:ascii="宋体" w:eastAsia="宋体" w:hAnsi="宋体" w:cs="宋体"/>
          <w:spacing w:val="8"/>
          <w:sz w:val="20"/>
          <w:szCs w:val="20"/>
        </w:rPr>
        <w:t>他人员支付评审劳务报酬；</w:t>
      </w:r>
    </w:p>
    <w:p w:rsidR="008A759E" w:rsidRDefault="00E746F5">
      <w:pPr>
        <w:spacing w:line="268" w:lineRule="exact"/>
        <w:ind w:left="442"/>
        <w:rPr>
          <w:rFonts w:ascii="宋体" w:eastAsia="宋体" w:hAnsi="宋体" w:cs="宋体"/>
          <w:sz w:val="20"/>
          <w:szCs w:val="20"/>
        </w:rPr>
      </w:pPr>
      <w:r>
        <w:rPr>
          <w:rFonts w:ascii="宋体" w:eastAsia="宋体" w:hAnsi="宋体" w:cs="宋体"/>
          <w:spacing w:val="11"/>
          <w:position w:val="1"/>
          <w:sz w:val="20"/>
          <w:szCs w:val="20"/>
        </w:rPr>
        <w:t>1</w:t>
      </w:r>
      <w:r>
        <w:rPr>
          <w:rFonts w:ascii="宋体" w:eastAsia="宋体" w:hAnsi="宋体" w:cs="宋体"/>
          <w:spacing w:val="7"/>
          <w:position w:val="1"/>
          <w:sz w:val="20"/>
          <w:szCs w:val="20"/>
        </w:rPr>
        <w:t>0</w:t>
      </w:r>
      <w:r>
        <w:rPr>
          <w:rFonts w:ascii="宋体" w:eastAsia="宋体" w:hAnsi="宋体" w:cs="宋体" w:hint="eastAsia"/>
          <w:spacing w:val="7"/>
          <w:position w:val="1"/>
          <w:sz w:val="20"/>
          <w:szCs w:val="20"/>
        </w:rPr>
        <w:t>.</w:t>
      </w:r>
      <w:r>
        <w:rPr>
          <w:rFonts w:ascii="宋体" w:eastAsia="宋体" w:hAnsi="宋体" w:cs="宋体"/>
          <w:spacing w:val="7"/>
          <w:position w:val="1"/>
          <w:sz w:val="20"/>
          <w:szCs w:val="20"/>
        </w:rPr>
        <w:t>处理与评标有关的其他事项。</w:t>
      </w:r>
    </w:p>
    <w:p w:rsidR="008A759E" w:rsidRDefault="00E746F5">
      <w:pPr>
        <w:spacing w:before="139" w:line="228" w:lineRule="auto"/>
        <w:ind w:left="437"/>
        <w:rPr>
          <w:rFonts w:ascii="宋体" w:eastAsia="宋体" w:hAnsi="宋体" w:cs="宋体"/>
          <w:sz w:val="20"/>
          <w:szCs w:val="20"/>
        </w:rPr>
      </w:pPr>
      <w:r>
        <w:rPr>
          <w:rFonts w:ascii="宋体" w:eastAsia="宋体" w:hAnsi="宋体" w:cs="宋体"/>
          <w:spacing w:val="19"/>
          <w:sz w:val="20"/>
          <w:szCs w:val="20"/>
          <w14:textOutline w14:w="3797" w14:cap="sq" w14:cmpd="sng" w14:algn="ctr">
            <w14:solidFill>
              <w14:srgbClr w14:val="000000"/>
            </w14:solidFill>
            <w14:prstDash w14:val="solid"/>
            <w14:bevel/>
          </w14:textOutline>
        </w:rPr>
        <w:t>(</w:t>
      </w:r>
      <w:r>
        <w:rPr>
          <w:rFonts w:ascii="宋体" w:eastAsia="宋体" w:hAnsi="宋体" w:cs="宋体"/>
          <w:spacing w:val="17"/>
          <w:sz w:val="20"/>
          <w:szCs w:val="20"/>
          <w14:textOutline w14:w="3797" w14:cap="sq" w14:cmpd="sng" w14:algn="ctr">
            <w14:solidFill>
              <w14:srgbClr w14:val="000000"/>
            </w14:solidFill>
            <w14:prstDash w14:val="solid"/>
            <w14:bevel/>
          </w14:textOutline>
        </w:rPr>
        <w:t>三)</w:t>
      </w:r>
      <w:r>
        <w:rPr>
          <w:rFonts w:ascii="宋体" w:eastAsia="宋体" w:hAnsi="宋体" w:cs="宋体"/>
          <w:spacing w:val="17"/>
          <w:sz w:val="20"/>
          <w:szCs w:val="20"/>
        </w:rPr>
        <w:t xml:space="preserve"> </w:t>
      </w:r>
      <w:r>
        <w:rPr>
          <w:rFonts w:ascii="宋体" w:eastAsia="宋体" w:hAnsi="宋体" w:cs="宋体"/>
          <w:spacing w:val="17"/>
          <w:sz w:val="20"/>
          <w:szCs w:val="20"/>
          <w14:textOutline w14:w="3797" w14:cap="sq" w14:cmpd="sng" w14:algn="ctr">
            <w14:solidFill>
              <w14:srgbClr w14:val="000000"/>
            </w14:solidFill>
            <w14:prstDash w14:val="solid"/>
            <w14:bevel/>
          </w14:textOutline>
        </w:rPr>
        <w:t>开标及评审程序</w:t>
      </w:r>
    </w:p>
    <w:p w:rsidR="008A759E" w:rsidRDefault="00E746F5">
      <w:pPr>
        <w:spacing w:before="162" w:line="377" w:lineRule="auto"/>
        <w:ind w:left="429" w:right="1066" w:firstLine="12"/>
        <w:rPr>
          <w:rFonts w:ascii="宋体" w:eastAsia="宋体" w:hAnsi="宋体" w:cs="宋体"/>
          <w:sz w:val="20"/>
          <w:szCs w:val="20"/>
        </w:rPr>
      </w:pPr>
      <w:r>
        <w:rPr>
          <w:rFonts w:ascii="宋体" w:eastAsia="宋体" w:hAnsi="宋体" w:cs="宋体"/>
          <w:spacing w:val="16"/>
          <w:sz w:val="20"/>
          <w:szCs w:val="20"/>
        </w:rPr>
        <w:t>1</w:t>
      </w:r>
      <w:r>
        <w:rPr>
          <w:rFonts w:ascii="宋体" w:eastAsia="宋体" w:hAnsi="宋体" w:cs="宋体"/>
          <w:spacing w:val="10"/>
          <w:sz w:val="20"/>
          <w:szCs w:val="20"/>
        </w:rPr>
        <w:t>.</w:t>
      </w:r>
      <w:r>
        <w:rPr>
          <w:rFonts w:ascii="宋体" w:eastAsia="宋体" w:hAnsi="宋体" w:cs="宋体"/>
          <w:spacing w:val="8"/>
          <w:sz w:val="20"/>
          <w:szCs w:val="20"/>
        </w:rPr>
        <w:t>本项目实行电子开评标，投标人无需到开标现场，但须准时在线参加，直至评审结束。</w:t>
      </w:r>
      <w:r>
        <w:rPr>
          <w:rFonts w:ascii="宋体" w:eastAsia="宋体" w:hAnsi="宋体" w:cs="宋体"/>
          <w:sz w:val="20"/>
          <w:szCs w:val="20"/>
        </w:rPr>
        <w:t xml:space="preserve"> </w:t>
      </w:r>
      <w:r>
        <w:rPr>
          <w:rFonts w:ascii="宋体" w:eastAsia="宋体" w:hAnsi="宋体" w:cs="宋体"/>
          <w:spacing w:val="10"/>
          <w:sz w:val="20"/>
          <w:szCs w:val="20"/>
        </w:rPr>
        <w:t>2</w:t>
      </w:r>
      <w:r>
        <w:rPr>
          <w:rFonts w:ascii="宋体" w:eastAsia="宋体" w:hAnsi="宋体" w:cs="宋体"/>
          <w:spacing w:val="8"/>
          <w:sz w:val="20"/>
          <w:szCs w:val="20"/>
        </w:rPr>
        <w:t>.电子开评标及评审程序</w:t>
      </w:r>
    </w:p>
    <w:p w:rsidR="008A759E" w:rsidRDefault="00E746F5">
      <w:pPr>
        <w:spacing w:before="2" w:line="376" w:lineRule="auto"/>
        <w:ind w:left="6" w:right="1" w:firstLine="423"/>
        <w:rPr>
          <w:rFonts w:ascii="宋体" w:eastAsia="宋体" w:hAnsi="宋体" w:cs="宋体"/>
          <w:sz w:val="20"/>
          <w:szCs w:val="20"/>
        </w:rPr>
      </w:pPr>
      <w:r>
        <w:rPr>
          <w:rFonts w:ascii="宋体" w:eastAsia="宋体" w:hAnsi="宋体" w:cs="宋体"/>
          <w:spacing w:val="12"/>
          <w:sz w:val="20"/>
          <w:szCs w:val="20"/>
        </w:rPr>
        <w:t>2</w:t>
      </w:r>
      <w:r>
        <w:rPr>
          <w:rFonts w:ascii="宋体" w:eastAsia="宋体" w:hAnsi="宋体" w:cs="宋体"/>
          <w:spacing w:val="11"/>
          <w:sz w:val="20"/>
          <w:szCs w:val="20"/>
        </w:rPr>
        <w:t>.1 投标截止时间后，投标人登录政采云平台，用“项目采购-开标评标”功能对电子投标文件进行</w:t>
      </w:r>
      <w:r>
        <w:rPr>
          <w:rFonts w:ascii="宋体" w:eastAsia="宋体" w:hAnsi="宋体" w:cs="宋体"/>
          <w:sz w:val="20"/>
          <w:szCs w:val="20"/>
        </w:rPr>
        <w:t xml:space="preserve"> </w:t>
      </w:r>
      <w:r>
        <w:rPr>
          <w:rFonts w:ascii="宋体" w:eastAsia="宋体" w:hAnsi="宋体" w:cs="宋体"/>
          <w:spacing w:val="9"/>
          <w:sz w:val="20"/>
          <w:szCs w:val="20"/>
        </w:rPr>
        <w:t>在线解密。在线解密电子投标文件时间为开标时间起30分钟内</w:t>
      </w:r>
      <w:r>
        <w:rPr>
          <w:rFonts w:ascii="宋体" w:eastAsia="宋体" w:hAnsi="宋体" w:cs="宋体"/>
          <w:spacing w:val="2"/>
          <w:sz w:val="20"/>
          <w:szCs w:val="20"/>
        </w:rPr>
        <w:t>。</w:t>
      </w:r>
    </w:p>
    <w:p w:rsidR="008A759E" w:rsidRDefault="00E746F5">
      <w:pPr>
        <w:spacing w:before="1" w:line="226" w:lineRule="auto"/>
        <w:ind w:left="429"/>
        <w:rPr>
          <w:rFonts w:ascii="宋体" w:eastAsia="宋体" w:hAnsi="宋体" w:cs="宋体"/>
          <w:sz w:val="20"/>
          <w:szCs w:val="20"/>
        </w:rPr>
      </w:pPr>
      <w:r>
        <w:rPr>
          <w:rFonts w:ascii="宋体" w:eastAsia="宋体" w:hAnsi="宋体" w:cs="宋体"/>
          <w:spacing w:val="14"/>
          <w:sz w:val="20"/>
          <w:szCs w:val="20"/>
        </w:rPr>
        <w:t>2</w:t>
      </w:r>
      <w:r>
        <w:rPr>
          <w:rFonts w:ascii="宋体" w:eastAsia="宋体" w:hAnsi="宋体" w:cs="宋体"/>
          <w:spacing w:val="8"/>
          <w:sz w:val="20"/>
          <w:szCs w:val="20"/>
        </w:rPr>
        <w:t>.</w:t>
      </w:r>
      <w:r>
        <w:rPr>
          <w:rFonts w:ascii="宋体" w:eastAsia="宋体" w:hAnsi="宋体" w:cs="宋体"/>
          <w:spacing w:val="7"/>
          <w:sz w:val="20"/>
          <w:szCs w:val="20"/>
        </w:rPr>
        <w:t>2 采购人对资格文件进行评审；</w:t>
      </w:r>
    </w:p>
    <w:p w:rsidR="008A759E" w:rsidRDefault="00E746F5">
      <w:pPr>
        <w:spacing w:before="162" w:line="227" w:lineRule="auto"/>
        <w:ind w:left="429"/>
        <w:rPr>
          <w:rFonts w:ascii="宋体" w:eastAsia="宋体" w:hAnsi="宋体" w:cs="宋体"/>
          <w:sz w:val="20"/>
          <w:szCs w:val="20"/>
        </w:rPr>
      </w:pPr>
      <w:r>
        <w:rPr>
          <w:rFonts w:ascii="宋体" w:eastAsia="宋体" w:hAnsi="宋体" w:cs="宋体"/>
          <w:spacing w:val="8"/>
          <w:sz w:val="20"/>
          <w:szCs w:val="20"/>
        </w:rPr>
        <w:t>2.3 评标委员会对商务技术文件进行评审</w:t>
      </w:r>
      <w:r>
        <w:rPr>
          <w:rFonts w:ascii="宋体" w:eastAsia="宋体" w:hAnsi="宋体" w:cs="宋体"/>
          <w:spacing w:val="7"/>
          <w:sz w:val="20"/>
          <w:szCs w:val="20"/>
        </w:rPr>
        <w:t>；</w:t>
      </w:r>
    </w:p>
    <w:p w:rsidR="008A759E" w:rsidRDefault="00E746F5">
      <w:pPr>
        <w:spacing w:before="164" w:line="229" w:lineRule="auto"/>
        <w:ind w:left="429"/>
        <w:rPr>
          <w:rFonts w:ascii="宋体" w:eastAsia="宋体" w:hAnsi="宋体" w:cs="宋体"/>
          <w:sz w:val="20"/>
          <w:szCs w:val="20"/>
        </w:rPr>
      </w:pPr>
      <w:r>
        <w:rPr>
          <w:rFonts w:ascii="宋体" w:eastAsia="宋体" w:hAnsi="宋体" w:cs="宋体"/>
          <w:spacing w:val="14"/>
          <w:sz w:val="20"/>
          <w:szCs w:val="20"/>
        </w:rPr>
        <w:t>2</w:t>
      </w:r>
      <w:r>
        <w:rPr>
          <w:rFonts w:ascii="宋体" w:eastAsia="宋体" w:hAnsi="宋体" w:cs="宋体"/>
          <w:spacing w:val="8"/>
          <w:sz w:val="20"/>
          <w:szCs w:val="20"/>
        </w:rPr>
        <w:t>.</w:t>
      </w:r>
      <w:r>
        <w:rPr>
          <w:rFonts w:ascii="宋体" w:eastAsia="宋体" w:hAnsi="宋体" w:cs="宋体"/>
          <w:spacing w:val="7"/>
          <w:sz w:val="20"/>
          <w:szCs w:val="20"/>
        </w:rPr>
        <w:t>4 在系统上统一开启报价信息；</w:t>
      </w:r>
    </w:p>
    <w:p w:rsidR="008A759E" w:rsidRDefault="00E746F5">
      <w:pPr>
        <w:spacing w:before="160" w:line="226" w:lineRule="auto"/>
        <w:ind w:left="429"/>
        <w:rPr>
          <w:rFonts w:ascii="宋体" w:eastAsia="宋体" w:hAnsi="宋体" w:cs="宋体"/>
          <w:sz w:val="20"/>
          <w:szCs w:val="20"/>
        </w:rPr>
      </w:pPr>
      <w:r>
        <w:rPr>
          <w:rFonts w:ascii="宋体" w:eastAsia="宋体" w:hAnsi="宋体" w:cs="宋体"/>
          <w:spacing w:val="14"/>
          <w:sz w:val="20"/>
          <w:szCs w:val="20"/>
        </w:rPr>
        <w:t>2.</w:t>
      </w:r>
      <w:r>
        <w:rPr>
          <w:rFonts w:ascii="宋体" w:eastAsia="宋体" w:hAnsi="宋体" w:cs="宋体"/>
          <w:spacing w:val="7"/>
          <w:sz w:val="20"/>
          <w:szCs w:val="20"/>
        </w:rPr>
        <w:t>5 评标委员会对报价文件进行评审；</w:t>
      </w:r>
    </w:p>
    <w:p w:rsidR="008A759E" w:rsidRDefault="00E746F5">
      <w:pPr>
        <w:spacing w:before="163" w:line="226" w:lineRule="auto"/>
        <w:ind w:left="429"/>
        <w:rPr>
          <w:rFonts w:ascii="宋体" w:eastAsia="宋体" w:hAnsi="宋体" w:cs="宋体"/>
          <w:sz w:val="20"/>
          <w:szCs w:val="20"/>
        </w:rPr>
      </w:pPr>
      <w:r>
        <w:rPr>
          <w:rFonts w:ascii="宋体" w:eastAsia="宋体" w:hAnsi="宋体" w:cs="宋体"/>
          <w:spacing w:val="16"/>
          <w:sz w:val="20"/>
          <w:szCs w:val="20"/>
        </w:rPr>
        <w:t>2.</w:t>
      </w:r>
      <w:r>
        <w:rPr>
          <w:rFonts w:ascii="宋体" w:eastAsia="宋体" w:hAnsi="宋体" w:cs="宋体"/>
          <w:spacing w:val="10"/>
          <w:sz w:val="20"/>
          <w:szCs w:val="20"/>
        </w:rPr>
        <w:t>6</w:t>
      </w:r>
      <w:r>
        <w:rPr>
          <w:rFonts w:ascii="宋体" w:eastAsia="宋体" w:hAnsi="宋体" w:cs="宋体"/>
          <w:spacing w:val="8"/>
          <w:sz w:val="20"/>
          <w:szCs w:val="20"/>
        </w:rPr>
        <w:t xml:space="preserve"> 评标委员会按评标原则推荐中标候选人同时起草评审报告。</w:t>
      </w:r>
    </w:p>
    <w:p w:rsidR="008A759E" w:rsidRDefault="008A759E">
      <w:pPr>
        <w:spacing w:line="312" w:lineRule="auto"/>
        <w:rPr>
          <w:rFonts w:eastAsiaTheme="minorEastAsia"/>
        </w:rPr>
      </w:pPr>
    </w:p>
    <w:p w:rsidR="008A759E" w:rsidRDefault="00E746F5">
      <w:pPr>
        <w:spacing w:before="92" w:line="230" w:lineRule="auto"/>
        <w:ind w:left="4271"/>
        <w:rPr>
          <w:rFonts w:ascii="宋体" w:eastAsia="宋体" w:hAnsi="宋体" w:cs="宋体"/>
          <w:sz w:val="28"/>
          <w:szCs w:val="28"/>
        </w:rPr>
      </w:pPr>
      <w:r>
        <w:rPr>
          <w:rFonts w:ascii="宋体" w:eastAsia="宋体" w:hAnsi="宋体" w:cs="宋体"/>
          <w:spacing w:val="-4"/>
          <w:sz w:val="28"/>
          <w:szCs w:val="28"/>
          <w14:textOutline w14:w="5105" w14:cap="sq" w14:cmpd="sng" w14:algn="ctr">
            <w14:solidFill>
              <w14:srgbClr w14:val="000000"/>
            </w14:solidFill>
            <w14:prstDash w14:val="solid"/>
            <w14:bevel/>
          </w14:textOutline>
        </w:rPr>
        <w:t>五</w:t>
      </w:r>
      <w:r>
        <w:rPr>
          <w:rFonts w:ascii="宋体" w:eastAsia="宋体" w:hAnsi="宋体" w:cs="宋体"/>
          <w:spacing w:val="-3"/>
          <w:sz w:val="28"/>
          <w:szCs w:val="28"/>
          <w14:textOutline w14:w="5105" w14:cap="sq" w14:cmpd="sng" w14:algn="ctr">
            <w14:solidFill>
              <w14:srgbClr w14:val="000000"/>
            </w14:solidFill>
            <w14:prstDash w14:val="solid"/>
            <w14:bevel/>
          </w14:textOutline>
        </w:rPr>
        <w:t>、评标</w:t>
      </w:r>
    </w:p>
    <w:p w:rsidR="008A759E" w:rsidRDefault="00E746F5">
      <w:pPr>
        <w:spacing w:before="185" w:line="227" w:lineRule="auto"/>
        <w:ind w:left="437"/>
        <w:rPr>
          <w:rFonts w:ascii="宋体" w:eastAsia="宋体" w:hAnsi="宋体" w:cs="宋体"/>
          <w:sz w:val="20"/>
          <w:szCs w:val="20"/>
        </w:rPr>
      </w:pPr>
      <w:r>
        <w:rPr>
          <w:rFonts w:ascii="宋体" w:eastAsia="宋体" w:hAnsi="宋体" w:cs="宋体"/>
          <w:spacing w:val="12"/>
          <w:sz w:val="20"/>
          <w:szCs w:val="20"/>
          <w14:textOutline w14:w="3797" w14:cap="sq" w14:cmpd="sng" w14:algn="ctr">
            <w14:solidFill>
              <w14:srgbClr w14:val="000000"/>
            </w14:solidFill>
            <w14:prstDash w14:val="solid"/>
            <w14:bevel/>
          </w14:textOutline>
        </w:rPr>
        <w:t>(</w:t>
      </w:r>
      <w:r>
        <w:rPr>
          <w:rFonts w:ascii="宋体" w:eastAsia="宋体" w:hAnsi="宋体" w:cs="宋体"/>
          <w:spacing w:val="7"/>
          <w:sz w:val="20"/>
          <w:szCs w:val="20"/>
        </w:rPr>
        <w:t xml:space="preserve"> </w:t>
      </w:r>
      <w:r>
        <w:rPr>
          <w:rFonts w:ascii="宋体" w:eastAsia="宋体" w:hAnsi="宋体" w:cs="宋体"/>
          <w:spacing w:val="7"/>
          <w:sz w:val="20"/>
          <w:szCs w:val="20"/>
          <w14:textOutline w14:w="3797" w14:cap="sq" w14:cmpd="sng" w14:algn="ctr">
            <w14:solidFill>
              <w14:srgbClr w14:val="000000"/>
            </w14:solidFill>
            <w14:prstDash w14:val="solid"/>
            <w14:bevel/>
          </w14:textOutline>
        </w:rPr>
        <w:t>一)</w:t>
      </w:r>
      <w:r>
        <w:rPr>
          <w:rFonts w:ascii="宋体" w:eastAsia="宋体" w:hAnsi="宋体" w:cs="宋体"/>
          <w:spacing w:val="7"/>
          <w:sz w:val="20"/>
          <w:szCs w:val="20"/>
        </w:rPr>
        <w:t xml:space="preserve"> </w:t>
      </w:r>
      <w:r>
        <w:rPr>
          <w:rFonts w:ascii="宋体" w:eastAsia="宋体" w:hAnsi="宋体" w:cs="宋体"/>
          <w:spacing w:val="7"/>
          <w:sz w:val="20"/>
          <w:szCs w:val="20"/>
          <w14:textOutline w14:w="3797" w14:cap="sq" w14:cmpd="sng" w14:algn="ctr">
            <w14:solidFill>
              <w14:srgbClr w14:val="000000"/>
            </w14:solidFill>
            <w14:prstDash w14:val="solid"/>
            <w14:bevel/>
          </w14:textOutline>
        </w:rPr>
        <w:t>组建评标委员会</w:t>
      </w:r>
    </w:p>
    <w:p w:rsidR="008A759E" w:rsidRDefault="00E746F5">
      <w:pPr>
        <w:spacing w:before="162" w:line="411" w:lineRule="exact"/>
        <w:ind w:left="426"/>
        <w:rPr>
          <w:rFonts w:ascii="宋体" w:eastAsia="宋体" w:hAnsi="宋体" w:cs="宋体"/>
          <w:sz w:val="20"/>
          <w:szCs w:val="20"/>
        </w:rPr>
      </w:pPr>
      <w:r>
        <w:rPr>
          <w:rFonts w:ascii="宋体" w:eastAsia="宋体" w:hAnsi="宋体" w:cs="宋体"/>
          <w:spacing w:val="16"/>
          <w:position w:val="15"/>
          <w:sz w:val="20"/>
          <w:szCs w:val="20"/>
        </w:rPr>
        <w:t>评</w:t>
      </w:r>
      <w:r>
        <w:rPr>
          <w:rFonts w:ascii="宋体" w:eastAsia="宋体" w:hAnsi="宋体" w:cs="宋体"/>
          <w:spacing w:val="9"/>
          <w:position w:val="15"/>
          <w:sz w:val="20"/>
          <w:szCs w:val="20"/>
        </w:rPr>
        <w:t>标委员会由五人及以上单数的采购人代表和评审专家组成。</w:t>
      </w:r>
    </w:p>
    <w:p w:rsidR="008A759E" w:rsidRDefault="00E746F5">
      <w:pPr>
        <w:spacing w:before="1" w:line="226" w:lineRule="auto"/>
        <w:ind w:left="426"/>
        <w:rPr>
          <w:rFonts w:ascii="宋体" w:eastAsia="宋体" w:hAnsi="宋体" w:cs="宋体"/>
          <w:sz w:val="20"/>
          <w:szCs w:val="20"/>
        </w:rPr>
      </w:pPr>
      <w:r>
        <w:rPr>
          <w:rFonts w:ascii="宋体" w:eastAsia="宋体" w:hAnsi="宋体" w:cs="宋体"/>
          <w:spacing w:val="14"/>
          <w:sz w:val="20"/>
          <w:szCs w:val="20"/>
        </w:rPr>
        <w:t>评</w:t>
      </w:r>
      <w:r>
        <w:rPr>
          <w:rFonts w:ascii="宋体" w:eastAsia="宋体" w:hAnsi="宋体" w:cs="宋体"/>
          <w:spacing w:val="9"/>
          <w:sz w:val="20"/>
          <w:szCs w:val="20"/>
        </w:rPr>
        <w:t>标委员会负责具体评标事务，并独立履行下列职责：</w:t>
      </w:r>
    </w:p>
    <w:p w:rsidR="008A759E" w:rsidRDefault="00E746F5">
      <w:pPr>
        <w:spacing w:before="162" w:line="270" w:lineRule="exact"/>
        <w:ind w:left="442"/>
        <w:rPr>
          <w:rFonts w:ascii="宋体" w:eastAsia="宋体" w:hAnsi="宋体" w:cs="宋体"/>
          <w:sz w:val="20"/>
          <w:szCs w:val="20"/>
        </w:rPr>
      </w:pPr>
      <w:r>
        <w:rPr>
          <w:rFonts w:ascii="宋体" w:eastAsia="宋体" w:hAnsi="宋体" w:cs="宋体"/>
          <w:spacing w:val="16"/>
          <w:position w:val="1"/>
          <w:sz w:val="20"/>
          <w:szCs w:val="20"/>
        </w:rPr>
        <w:t>1</w:t>
      </w:r>
      <w:r>
        <w:rPr>
          <w:rFonts w:ascii="宋体" w:eastAsia="宋体" w:hAnsi="宋体" w:cs="宋体" w:hint="eastAsia"/>
          <w:spacing w:val="16"/>
          <w:position w:val="1"/>
          <w:sz w:val="20"/>
          <w:szCs w:val="20"/>
        </w:rPr>
        <w:t>.</w:t>
      </w:r>
      <w:r>
        <w:rPr>
          <w:rFonts w:ascii="宋体" w:eastAsia="宋体" w:hAnsi="宋体" w:cs="宋体"/>
          <w:spacing w:val="15"/>
          <w:position w:val="1"/>
          <w:sz w:val="20"/>
          <w:szCs w:val="20"/>
        </w:rPr>
        <w:t>审</w:t>
      </w:r>
      <w:r>
        <w:rPr>
          <w:rFonts w:ascii="宋体" w:eastAsia="宋体" w:hAnsi="宋体" w:cs="宋体"/>
          <w:spacing w:val="8"/>
          <w:position w:val="1"/>
          <w:sz w:val="20"/>
          <w:szCs w:val="20"/>
        </w:rPr>
        <w:t>查、评价投标文件是否符合招标文件的技术、商务等实质性要求；</w:t>
      </w:r>
    </w:p>
    <w:p w:rsidR="008A759E" w:rsidRDefault="00E746F5">
      <w:pPr>
        <w:spacing w:before="138" w:line="270" w:lineRule="exact"/>
        <w:ind w:left="429"/>
        <w:rPr>
          <w:rFonts w:ascii="宋体" w:eastAsia="宋体" w:hAnsi="宋体" w:cs="宋体"/>
          <w:sz w:val="20"/>
          <w:szCs w:val="20"/>
        </w:rPr>
      </w:pPr>
      <w:r>
        <w:rPr>
          <w:rFonts w:ascii="宋体" w:eastAsia="宋体" w:hAnsi="宋体" w:cs="宋体"/>
          <w:spacing w:val="9"/>
          <w:position w:val="1"/>
          <w:sz w:val="20"/>
          <w:szCs w:val="20"/>
        </w:rPr>
        <w:t>2．要求投标人对投标文件有关事项作出澄清或者说明</w:t>
      </w:r>
      <w:r>
        <w:rPr>
          <w:rFonts w:ascii="宋体" w:eastAsia="宋体" w:hAnsi="宋体" w:cs="宋体"/>
          <w:spacing w:val="7"/>
          <w:position w:val="1"/>
          <w:sz w:val="20"/>
          <w:szCs w:val="20"/>
        </w:rPr>
        <w:t>；</w:t>
      </w:r>
    </w:p>
    <w:p w:rsidR="008A759E" w:rsidRDefault="00E746F5">
      <w:pPr>
        <w:spacing w:before="138" w:line="268" w:lineRule="exact"/>
        <w:ind w:left="431"/>
        <w:rPr>
          <w:rFonts w:ascii="宋体" w:eastAsia="宋体" w:hAnsi="宋体" w:cs="宋体"/>
          <w:sz w:val="20"/>
          <w:szCs w:val="20"/>
        </w:rPr>
      </w:pPr>
      <w:r>
        <w:rPr>
          <w:rFonts w:ascii="宋体" w:eastAsia="宋体" w:hAnsi="宋体" w:cs="宋体"/>
          <w:spacing w:val="10"/>
          <w:position w:val="1"/>
          <w:sz w:val="20"/>
          <w:szCs w:val="20"/>
        </w:rPr>
        <w:t>3</w:t>
      </w:r>
      <w:r>
        <w:rPr>
          <w:rFonts w:ascii="宋体" w:eastAsia="宋体" w:hAnsi="宋体" w:cs="宋体"/>
          <w:spacing w:val="8"/>
          <w:position w:val="1"/>
          <w:sz w:val="20"/>
          <w:szCs w:val="20"/>
        </w:rPr>
        <w:t>．对投标文件进行比较和评价；</w:t>
      </w:r>
    </w:p>
    <w:p w:rsidR="008A759E" w:rsidRDefault="00E746F5">
      <w:pPr>
        <w:spacing w:before="142" w:line="270" w:lineRule="exact"/>
        <w:ind w:left="426"/>
        <w:rPr>
          <w:rFonts w:ascii="宋体" w:eastAsia="宋体" w:hAnsi="宋体" w:cs="宋体"/>
          <w:sz w:val="20"/>
          <w:szCs w:val="20"/>
        </w:rPr>
      </w:pPr>
      <w:r>
        <w:rPr>
          <w:rFonts w:ascii="宋体" w:eastAsia="宋体" w:hAnsi="宋体" w:cs="宋体"/>
          <w:spacing w:val="15"/>
          <w:position w:val="1"/>
          <w:sz w:val="20"/>
          <w:szCs w:val="20"/>
        </w:rPr>
        <w:t>4</w:t>
      </w:r>
      <w:r>
        <w:rPr>
          <w:rFonts w:ascii="宋体" w:eastAsia="宋体" w:hAnsi="宋体" w:cs="宋体"/>
          <w:spacing w:val="9"/>
          <w:position w:val="1"/>
          <w:sz w:val="20"/>
          <w:szCs w:val="20"/>
        </w:rPr>
        <w:t>．确定中标候选人名单，以及根据采购人委托直接确定中标人；</w:t>
      </w:r>
    </w:p>
    <w:p w:rsidR="008A759E" w:rsidRDefault="00E746F5">
      <w:pPr>
        <w:spacing w:before="138" w:line="269" w:lineRule="exact"/>
        <w:ind w:left="431"/>
        <w:rPr>
          <w:rFonts w:ascii="宋体" w:eastAsia="宋体" w:hAnsi="宋体" w:cs="宋体"/>
          <w:sz w:val="20"/>
          <w:szCs w:val="20"/>
        </w:rPr>
      </w:pPr>
      <w:r>
        <w:rPr>
          <w:rFonts w:ascii="宋体" w:eastAsia="宋体" w:hAnsi="宋体" w:cs="宋体"/>
          <w:spacing w:val="10"/>
          <w:position w:val="1"/>
          <w:sz w:val="20"/>
          <w:szCs w:val="20"/>
        </w:rPr>
        <w:t>5</w:t>
      </w:r>
      <w:r>
        <w:rPr>
          <w:rFonts w:ascii="宋体" w:eastAsia="宋体" w:hAnsi="宋体" w:cs="宋体"/>
          <w:spacing w:val="9"/>
          <w:position w:val="1"/>
          <w:sz w:val="20"/>
          <w:szCs w:val="20"/>
        </w:rPr>
        <w:t>．向采购人、招标人或者有关部门报告评标中发现的违法行为。</w:t>
      </w:r>
    </w:p>
    <w:p w:rsidR="008A759E" w:rsidRDefault="00E746F5">
      <w:pPr>
        <w:spacing w:before="139" w:line="378" w:lineRule="auto"/>
        <w:ind w:left="7" w:right="1" w:firstLine="431"/>
        <w:rPr>
          <w:rFonts w:ascii="宋体" w:eastAsia="宋体" w:hAnsi="宋体" w:cs="宋体"/>
          <w:sz w:val="20"/>
          <w:szCs w:val="20"/>
        </w:rPr>
      </w:pPr>
      <w:r>
        <w:rPr>
          <w:rFonts w:ascii="宋体" w:eastAsia="宋体" w:hAnsi="宋体" w:cs="宋体"/>
          <w:spacing w:val="10"/>
          <w:sz w:val="20"/>
          <w:szCs w:val="20"/>
        </w:rPr>
        <w:t>除</w:t>
      </w:r>
      <w:r>
        <w:rPr>
          <w:rFonts w:ascii="宋体" w:eastAsia="宋体" w:hAnsi="宋体" w:cs="宋体"/>
          <w:spacing w:val="9"/>
          <w:sz w:val="20"/>
          <w:szCs w:val="20"/>
        </w:rPr>
        <w:t>采购人代表、评标现场组织人员外，采购人的其他工作人员以及与评标工作无关的人员不得进入评</w:t>
      </w:r>
      <w:r>
        <w:rPr>
          <w:rFonts w:ascii="宋体" w:eastAsia="宋体" w:hAnsi="宋体" w:cs="宋体"/>
          <w:sz w:val="20"/>
          <w:szCs w:val="20"/>
        </w:rPr>
        <w:t xml:space="preserve"> </w:t>
      </w:r>
      <w:r>
        <w:rPr>
          <w:rFonts w:ascii="宋体" w:eastAsia="宋体" w:hAnsi="宋体" w:cs="宋体"/>
          <w:spacing w:val="5"/>
          <w:sz w:val="20"/>
          <w:szCs w:val="20"/>
        </w:rPr>
        <w:t>标现场</w:t>
      </w:r>
      <w:r>
        <w:rPr>
          <w:rFonts w:ascii="宋体" w:eastAsia="宋体" w:hAnsi="宋体" w:cs="宋体"/>
          <w:spacing w:val="4"/>
          <w:sz w:val="20"/>
          <w:szCs w:val="20"/>
        </w:rPr>
        <w:t>。</w:t>
      </w:r>
    </w:p>
    <w:p w:rsidR="008A759E" w:rsidRDefault="00E746F5">
      <w:pPr>
        <w:spacing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8"/>
          <w:sz w:val="20"/>
          <w:szCs w:val="20"/>
          <w14:textOutline w14:w="3797" w14:cap="sq" w14:cmpd="sng" w14:algn="ctr">
            <w14:solidFill>
              <w14:srgbClr w14:val="000000"/>
            </w14:solidFill>
            <w14:prstDash w14:val="solid"/>
            <w14:bevel/>
          </w14:textOutline>
        </w:rPr>
        <w:t>二)</w:t>
      </w:r>
      <w:r>
        <w:rPr>
          <w:rFonts w:ascii="宋体" w:eastAsia="宋体" w:hAnsi="宋体" w:cs="宋体"/>
          <w:spacing w:val="18"/>
          <w:sz w:val="20"/>
          <w:szCs w:val="20"/>
        </w:rPr>
        <w:t xml:space="preserve"> </w:t>
      </w:r>
      <w:r>
        <w:rPr>
          <w:rFonts w:ascii="宋体" w:eastAsia="宋体" w:hAnsi="宋体" w:cs="宋体"/>
          <w:spacing w:val="18"/>
          <w:sz w:val="20"/>
          <w:szCs w:val="20"/>
          <w14:textOutline w14:w="3797" w14:cap="sq" w14:cmpd="sng" w14:algn="ctr">
            <w14:solidFill>
              <w14:srgbClr w14:val="000000"/>
            </w14:solidFill>
            <w14:prstDash w14:val="solid"/>
            <w14:bevel/>
          </w14:textOutline>
        </w:rPr>
        <w:t>评标的方式</w:t>
      </w:r>
    </w:p>
    <w:p w:rsidR="008A759E" w:rsidRDefault="00E746F5">
      <w:pPr>
        <w:spacing w:before="161" w:line="227" w:lineRule="auto"/>
        <w:ind w:left="427"/>
        <w:rPr>
          <w:rFonts w:ascii="宋体" w:eastAsia="宋体" w:hAnsi="宋体" w:cs="宋体"/>
          <w:sz w:val="20"/>
          <w:szCs w:val="20"/>
        </w:rPr>
      </w:pPr>
      <w:r>
        <w:rPr>
          <w:rFonts w:ascii="宋体" w:eastAsia="宋体" w:hAnsi="宋体" w:cs="宋体"/>
          <w:spacing w:val="16"/>
          <w:sz w:val="20"/>
          <w:szCs w:val="20"/>
        </w:rPr>
        <w:t>本</w:t>
      </w:r>
      <w:r>
        <w:rPr>
          <w:rFonts w:ascii="宋体" w:eastAsia="宋体" w:hAnsi="宋体" w:cs="宋体"/>
          <w:spacing w:val="9"/>
          <w:sz w:val="20"/>
          <w:szCs w:val="20"/>
        </w:rPr>
        <w:t>项目采用不公开方式评标，评标的依据为招标文件和投标文件。</w:t>
      </w:r>
    </w:p>
    <w:p w:rsidR="008A759E" w:rsidRDefault="00E746F5">
      <w:pPr>
        <w:spacing w:before="162" w:line="228" w:lineRule="auto"/>
        <w:ind w:left="437"/>
        <w:rPr>
          <w:rFonts w:ascii="宋体" w:eastAsia="宋体" w:hAnsi="宋体" w:cs="宋体"/>
          <w:sz w:val="20"/>
          <w:szCs w:val="20"/>
        </w:rPr>
      </w:pPr>
      <w:r>
        <w:rPr>
          <w:rFonts w:ascii="宋体" w:eastAsia="宋体" w:hAnsi="宋体" w:cs="宋体"/>
          <w:spacing w:val="24"/>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三)</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评标程序</w:t>
      </w:r>
    </w:p>
    <w:p w:rsidR="008A759E" w:rsidRDefault="00E746F5">
      <w:pPr>
        <w:spacing w:before="160" w:line="377" w:lineRule="auto"/>
        <w:ind w:left="7" w:right="1" w:firstLine="418"/>
        <w:rPr>
          <w:rFonts w:ascii="宋体" w:eastAsia="宋体" w:hAnsi="宋体" w:cs="宋体"/>
          <w:sz w:val="20"/>
          <w:szCs w:val="20"/>
        </w:rPr>
      </w:pPr>
      <w:r>
        <w:rPr>
          <w:rFonts w:ascii="宋体" w:eastAsia="宋体" w:hAnsi="宋体" w:cs="宋体"/>
          <w:spacing w:val="18"/>
          <w:sz w:val="20"/>
          <w:szCs w:val="20"/>
        </w:rPr>
        <w:t>采</w:t>
      </w:r>
      <w:r>
        <w:rPr>
          <w:rFonts w:ascii="宋体" w:eastAsia="宋体" w:hAnsi="宋体" w:cs="宋体"/>
          <w:spacing w:val="15"/>
          <w:sz w:val="20"/>
          <w:szCs w:val="20"/>
        </w:rPr>
        <w:t>购</w:t>
      </w:r>
      <w:r>
        <w:rPr>
          <w:rFonts w:ascii="宋体" w:eastAsia="宋体" w:hAnsi="宋体" w:cs="宋体"/>
          <w:spacing w:val="9"/>
          <w:sz w:val="20"/>
          <w:szCs w:val="20"/>
        </w:rPr>
        <w:t>人可以在评标前说明项目背景和采购需求，说明内容不得含有歧视性、倾向性意见，不得超出招</w:t>
      </w:r>
      <w:r>
        <w:rPr>
          <w:rFonts w:ascii="宋体" w:eastAsia="宋体" w:hAnsi="宋体" w:cs="宋体"/>
          <w:sz w:val="20"/>
          <w:szCs w:val="20"/>
        </w:rPr>
        <w:t xml:space="preserve"> </w:t>
      </w:r>
      <w:r>
        <w:rPr>
          <w:rFonts w:ascii="宋体" w:eastAsia="宋体" w:hAnsi="宋体" w:cs="宋体"/>
          <w:spacing w:val="18"/>
          <w:sz w:val="20"/>
          <w:szCs w:val="20"/>
        </w:rPr>
        <w:t>标</w:t>
      </w:r>
      <w:r>
        <w:rPr>
          <w:rFonts w:ascii="宋体" w:eastAsia="宋体" w:hAnsi="宋体" w:cs="宋体"/>
          <w:spacing w:val="9"/>
          <w:sz w:val="20"/>
          <w:szCs w:val="20"/>
        </w:rPr>
        <w:t>文件所述范围。说明应当提交书面材料，并随采购文件一并存档。</w:t>
      </w:r>
    </w:p>
    <w:p w:rsidR="008A759E" w:rsidRDefault="00E746F5" w:rsidP="00C168D8">
      <w:pPr>
        <w:spacing w:before="47" w:line="228" w:lineRule="auto"/>
        <w:ind w:firstLineChars="200" w:firstLine="416"/>
        <w:rPr>
          <w:rFonts w:ascii="宋体" w:eastAsia="宋体" w:hAnsi="宋体" w:cs="宋体"/>
          <w:spacing w:val="5"/>
          <w:position w:val="1"/>
          <w:sz w:val="20"/>
          <w:szCs w:val="20"/>
          <w14:textOutline w14:w="3797" w14:cap="sq" w14:cmpd="sng" w14:algn="ctr">
            <w14:solidFill>
              <w14:srgbClr w14:val="000000"/>
            </w14:solidFill>
            <w14:prstDash w14:val="solid"/>
            <w14:bevel/>
          </w14:textOutline>
        </w:rPr>
      </w:pPr>
      <w:r>
        <w:rPr>
          <w:rFonts w:ascii="宋体" w:eastAsia="宋体" w:hAnsi="宋体" w:cs="宋体"/>
          <w:spacing w:val="8"/>
          <w:position w:val="1"/>
          <w:sz w:val="20"/>
          <w:szCs w:val="20"/>
          <w14:textOutline w14:w="3797" w14:cap="sq" w14:cmpd="sng" w14:algn="ctr">
            <w14:solidFill>
              <w14:srgbClr w14:val="000000"/>
            </w14:solidFill>
            <w14:prstDash w14:val="solid"/>
            <w14:bevel/>
          </w14:textOutline>
        </w:rPr>
        <w:t>1</w:t>
      </w:r>
      <w:r>
        <w:rPr>
          <w:rFonts w:ascii="宋体" w:eastAsia="宋体" w:hAnsi="宋体" w:cs="宋体"/>
          <w:spacing w:val="5"/>
          <w:position w:val="1"/>
          <w:sz w:val="20"/>
          <w:szCs w:val="20"/>
          <w14:textOutline w14:w="3797" w14:cap="sq" w14:cmpd="sng" w14:algn="ctr">
            <w14:solidFill>
              <w14:srgbClr w14:val="000000"/>
            </w14:solidFill>
            <w14:prstDash w14:val="solid"/>
            <w14:bevel/>
          </w14:textOutline>
        </w:rPr>
        <w:t>.符合性审查</w:t>
      </w:r>
    </w:p>
    <w:p w:rsidR="008A759E" w:rsidRDefault="00E746F5" w:rsidP="00C168D8">
      <w:pPr>
        <w:spacing w:before="47" w:line="228" w:lineRule="auto"/>
        <w:ind w:firstLineChars="200" w:firstLine="392"/>
        <w:rPr>
          <w:rFonts w:ascii="宋体" w:eastAsia="宋体" w:hAnsi="宋体" w:cs="宋体"/>
          <w:sz w:val="20"/>
          <w:szCs w:val="20"/>
        </w:rPr>
      </w:pPr>
      <w:r>
        <w:rPr>
          <w:rFonts w:ascii="宋体" w:eastAsia="宋体" w:hAnsi="宋体" w:cs="宋体"/>
          <w:spacing w:val="-4"/>
          <w:sz w:val="20"/>
          <w:szCs w:val="20"/>
        </w:rPr>
        <w:t>1</w:t>
      </w:r>
      <w:r>
        <w:rPr>
          <w:rFonts w:ascii="宋体" w:eastAsia="宋体" w:hAnsi="宋体" w:cs="宋体"/>
          <w:spacing w:val="-3"/>
          <w:sz w:val="20"/>
          <w:szCs w:val="20"/>
        </w:rPr>
        <w:t>.</w:t>
      </w:r>
      <w:r>
        <w:rPr>
          <w:rFonts w:ascii="宋体" w:eastAsia="宋体" w:hAnsi="宋体" w:cs="宋体"/>
          <w:spacing w:val="-2"/>
          <w:sz w:val="20"/>
          <w:szCs w:val="20"/>
        </w:rPr>
        <w:t>1 形式审查</w:t>
      </w:r>
    </w:p>
    <w:p w:rsidR="008A759E" w:rsidRDefault="00E746F5">
      <w:pPr>
        <w:spacing w:before="159" w:line="377" w:lineRule="auto"/>
        <w:ind w:left="7" w:right="31" w:firstLine="421"/>
        <w:rPr>
          <w:rFonts w:ascii="宋体" w:eastAsia="宋体" w:hAnsi="宋体" w:cs="宋体"/>
          <w:sz w:val="20"/>
          <w:szCs w:val="20"/>
        </w:rPr>
      </w:pPr>
      <w:r>
        <w:rPr>
          <w:rFonts w:ascii="宋体" w:eastAsia="宋体" w:hAnsi="宋体" w:cs="宋体"/>
          <w:spacing w:val="16"/>
          <w:sz w:val="20"/>
          <w:szCs w:val="20"/>
        </w:rPr>
        <w:t>形式审</w:t>
      </w:r>
      <w:r>
        <w:rPr>
          <w:rFonts w:ascii="宋体" w:eastAsia="宋体" w:hAnsi="宋体" w:cs="宋体"/>
          <w:spacing w:val="10"/>
          <w:sz w:val="20"/>
          <w:szCs w:val="20"/>
        </w:rPr>
        <w:t>查</w:t>
      </w:r>
      <w:r>
        <w:rPr>
          <w:rFonts w:ascii="宋体" w:eastAsia="宋体" w:hAnsi="宋体" w:cs="宋体"/>
          <w:spacing w:val="8"/>
          <w:sz w:val="20"/>
          <w:szCs w:val="20"/>
        </w:rPr>
        <w:t>指对投标人的投标文件的完整性、合法性等进行审查。投标文件形式审查未通过的投标人，</w:t>
      </w:r>
      <w:r>
        <w:rPr>
          <w:rFonts w:ascii="宋体" w:eastAsia="宋体" w:hAnsi="宋体" w:cs="宋体"/>
          <w:sz w:val="20"/>
          <w:szCs w:val="20"/>
        </w:rPr>
        <w:t xml:space="preserve"> </w:t>
      </w:r>
      <w:r>
        <w:rPr>
          <w:rFonts w:ascii="宋体" w:eastAsia="宋体" w:hAnsi="宋体" w:cs="宋体"/>
          <w:spacing w:val="8"/>
          <w:sz w:val="20"/>
          <w:szCs w:val="20"/>
        </w:rPr>
        <w:t>其投标文件将不再评审。</w:t>
      </w:r>
    </w:p>
    <w:p w:rsidR="008A759E" w:rsidRDefault="00E746F5">
      <w:pPr>
        <w:spacing w:line="228" w:lineRule="auto"/>
        <w:ind w:left="442"/>
        <w:rPr>
          <w:rFonts w:ascii="宋体" w:eastAsia="宋体" w:hAnsi="宋体" w:cs="宋体"/>
          <w:sz w:val="20"/>
          <w:szCs w:val="20"/>
        </w:rPr>
      </w:pPr>
      <w:r>
        <w:rPr>
          <w:rFonts w:ascii="宋体" w:eastAsia="宋体" w:hAnsi="宋体" w:cs="宋体"/>
          <w:spacing w:val="-1"/>
          <w:sz w:val="20"/>
          <w:szCs w:val="20"/>
        </w:rPr>
        <w:t>1.2 实质性审</w:t>
      </w:r>
      <w:r>
        <w:rPr>
          <w:rFonts w:ascii="宋体" w:eastAsia="宋体" w:hAnsi="宋体" w:cs="宋体"/>
          <w:sz w:val="20"/>
          <w:szCs w:val="20"/>
        </w:rPr>
        <w:t>查</w:t>
      </w:r>
    </w:p>
    <w:p w:rsidR="008A759E" w:rsidRDefault="00E746F5">
      <w:pPr>
        <w:spacing w:before="162" w:line="227" w:lineRule="auto"/>
        <w:ind w:left="442"/>
        <w:rPr>
          <w:rFonts w:ascii="宋体" w:eastAsia="宋体" w:hAnsi="宋体" w:cs="宋体"/>
          <w:sz w:val="20"/>
          <w:szCs w:val="20"/>
        </w:rPr>
      </w:pPr>
      <w:r>
        <w:rPr>
          <w:rFonts w:ascii="宋体" w:eastAsia="宋体" w:hAnsi="宋体" w:cs="宋体"/>
          <w:spacing w:val="7"/>
          <w:sz w:val="20"/>
          <w:szCs w:val="20"/>
        </w:rPr>
        <w:t>1.2.1 评标委员会审查投标文件的实质性内容是否符合招标文件的实质性要求</w:t>
      </w:r>
      <w:r>
        <w:rPr>
          <w:rFonts w:ascii="宋体" w:eastAsia="宋体" w:hAnsi="宋体" w:cs="宋体"/>
          <w:spacing w:val="4"/>
          <w:sz w:val="20"/>
          <w:szCs w:val="20"/>
        </w:rPr>
        <w:t>。</w:t>
      </w:r>
    </w:p>
    <w:p w:rsidR="008A759E" w:rsidRDefault="00E746F5">
      <w:pPr>
        <w:spacing w:before="162" w:line="270" w:lineRule="exact"/>
        <w:ind w:left="429"/>
        <w:rPr>
          <w:rFonts w:ascii="宋体" w:eastAsia="宋体" w:hAnsi="宋体" w:cs="宋体"/>
          <w:sz w:val="20"/>
          <w:szCs w:val="20"/>
        </w:rPr>
      </w:pPr>
      <w:r>
        <w:rPr>
          <w:rFonts w:ascii="宋体" w:eastAsia="宋体" w:hAnsi="宋体" w:cs="宋体"/>
          <w:spacing w:val="9"/>
          <w:position w:val="1"/>
          <w:sz w:val="20"/>
          <w:szCs w:val="20"/>
          <w14:textOutline w14:w="3797" w14:cap="sq" w14:cmpd="sng" w14:algn="ctr">
            <w14:solidFill>
              <w14:srgbClr w14:val="000000"/>
            </w14:solidFill>
            <w14:prstDash w14:val="solid"/>
            <w14:bevel/>
          </w14:textOutline>
        </w:rPr>
        <w:t>2</w:t>
      </w:r>
      <w:r>
        <w:rPr>
          <w:rFonts w:ascii="宋体" w:eastAsia="宋体" w:hAnsi="宋体" w:cs="宋体"/>
          <w:spacing w:val="7"/>
          <w:position w:val="1"/>
          <w:sz w:val="20"/>
          <w:szCs w:val="20"/>
          <w14:textOutline w14:w="3797" w14:cap="sq" w14:cmpd="sng" w14:algn="ctr">
            <w14:solidFill>
              <w14:srgbClr w14:val="000000"/>
            </w14:solidFill>
            <w14:prstDash w14:val="solid"/>
            <w14:bevel/>
          </w14:textOutline>
        </w:rPr>
        <w:t>.比较与评价</w:t>
      </w:r>
    </w:p>
    <w:p w:rsidR="008A759E" w:rsidRDefault="00E746F5">
      <w:pPr>
        <w:spacing w:before="138" w:line="227" w:lineRule="auto"/>
        <w:ind w:left="429"/>
        <w:rPr>
          <w:rFonts w:ascii="宋体" w:eastAsia="宋体" w:hAnsi="宋体" w:cs="宋体"/>
          <w:sz w:val="20"/>
          <w:szCs w:val="20"/>
        </w:rPr>
      </w:pPr>
      <w:r>
        <w:rPr>
          <w:rFonts w:ascii="宋体" w:eastAsia="宋体" w:hAnsi="宋体" w:cs="宋体"/>
          <w:spacing w:val="8"/>
          <w:sz w:val="20"/>
          <w:szCs w:val="20"/>
        </w:rPr>
        <w:t>2.1 评标委员会按评标办法和评分标准，对有效投标文件进行商务技术和报价综合比较与评价</w:t>
      </w:r>
      <w:r>
        <w:rPr>
          <w:rFonts w:ascii="宋体" w:eastAsia="宋体" w:hAnsi="宋体" w:cs="宋体"/>
          <w:spacing w:val="1"/>
          <w:sz w:val="20"/>
          <w:szCs w:val="20"/>
        </w:rPr>
        <w:t>。</w:t>
      </w:r>
    </w:p>
    <w:p w:rsidR="008A759E" w:rsidRDefault="00E746F5">
      <w:pPr>
        <w:spacing w:before="162" w:line="227" w:lineRule="auto"/>
        <w:ind w:left="429"/>
        <w:rPr>
          <w:rFonts w:ascii="宋体" w:eastAsia="宋体" w:hAnsi="宋体" w:cs="宋体"/>
          <w:sz w:val="20"/>
          <w:szCs w:val="20"/>
        </w:rPr>
      </w:pPr>
      <w:r>
        <w:rPr>
          <w:rFonts w:ascii="宋体" w:eastAsia="宋体" w:hAnsi="宋体" w:cs="宋体"/>
          <w:spacing w:val="14"/>
          <w:sz w:val="20"/>
          <w:szCs w:val="20"/>
        </w:rPr>
        <w:t xml:space="preserve">2.2 </w:t>
      </w:r>
      <w:r>
        <w:rPr>
          <w:rFonts w:ascii="宋体" w:eastAsia="宋体" w:hAnsi="宋体" w:cs="宋体"/>
          <w:spacing w:val="10"/>
          <w:sz w:val="20"/>
          <w:szCs w:val="20"/>
        </w:rPr>
        <w:t>各</w:t>
      </w:r>
      <w:r>
        <w:rPr>
          <w:rFonts w:ascii="宋体" w:eastAsia="宋体" w:hAnsi="宋体" w:cs="宋体"/>
          <w:spacing w:val="7"/>
          <w:sz w:val="20"/>
          <w:szCs w:val="20"/>
        </w:rPr>
        <w:t>投标人的商务技术分按照评标委员会成员的独立评分结果汇总后的算术平均分计算。</w:t>
      </w:r>
    </w:p>
    <w:p w:rsidR="008A759E" w:rsidRDefault="00E746F5">
      <w:pPr>
        <w:spacing w:before="164" w:line="377" w:lineRule="auto"/>
        <w:ind w:left="7" w:right="2" w:firstLine="421"/>
        <w:rPr>
          <w:rFonts w:ascii="宋体" w:eastAsia="宋体" w:hAnsi="宋体" w:cs="宋体"/>
          <w:sz w:val="20"/>
          <w:szCs w:val="20"/>
        </w:rPr>
      </w:pPr>
      <w:r>
        <w:rPr>
          <w:rFonts w:ascii="宋体" w:eastAsia="宋体" w:hAnsi="宋体" w:cs="宋体"/>
          <w:spacing w:val="12"/>
          <w:sz w:val="20"/>
          <w:szCs w:val="20"/>
        </w:rPr>
        <w:t xml:space="preserve">2.3 </w:t>
      </w:r>
      <w:r>
        <w:rPr>
          <w:rFonts w:ascii="宋体" w:eastAsia="宋体" w:hAnsi="宋体" w:cs="宋体"/>
          <w:spacing w:val="7"/>
          <w:sz w:val="20"/>
          <w:szCs w:val="20"/>
        </w:rPr>
        <w:t>招</w:t>
      </w:r>
      <w:r>
        <w:rPr>
          <w:rFonts w:ascii="宋体" w:eastAsia="宋体" w:hAnsi="宋体" w:cs="宋体"/>
          <w:spacing w:val="6"/>
          <w:sz w:val="20"/>
          <w:szCs w:val="20"/>
        </w:rPr>
        <w:t>标人协助评标委员会根据本项目的评分标准操作政府采购业务系统，由系统计算各投标人的报</w:t>
      </w:r>
      <w:r>
        <w:rPr>
          <w:rFonts w:ascii="宋体" w:eastAsia="宋体" w:hAnsi="宋体" w:cs="宋体"/>
          <w:sz w:val="20"/>
          <w:szCs w:val="20"/>
        </w:rPr>
        <w:t xml:space="preserve"> </w:t>
      </w:r>
      <w:r>
        <w:rPr>
          <w:rFonts w:ascii="宋体" w:eastAsia="宋体" w:hAnsi="宋体" w:cs="宋体"/>
          <w:spacing w:val="5"/>
          <w:sz w:val="20"/>
          <w:szCs w:val="20"/>
        </w:rPr>
        <w:t>价得分</w:t>
      </w:r>
      <w:r>
        <w:rPr>
          <w:rFonts w:ascii="宋体" w:eastAsia="宋体" w:hAnsi="宋体" w:cs="宋体"/>
          <w:spacing w:val="4"/>
          <w:sz w:val="20"/>
          <w:szCs w:val="20"/>
        </w:rPr>
        <w:t>。</w:t>
      </w:r>
    </w:p>
    <w:p w:rsidR="008A759E" w:rsidRDefault="00E746F5">
      <w:pPr>
        <w:spacing w:before="1" w:line="376" w:lineRule="auto"/>
        <w:ind w:left="11" w:right="2" w:firstLine="418"/>
        <w:rPr>
          <w:rFonts w:ascii="宋体" w:eastAsia="宋体" w:hAnsi="宋体" w:cs="宋体"/>
          <w:sz w:val="20"/>
          <w:szCs w:val="20"/>
        </w:rPr>
      </w:pPr>
      <w:r>
        <w:rPr>
          <w:rFonts w:ascii="宋体" w:eastAsia="宋体" w:hAnsi="宋体" w:cs="宋体"/>
          <w:spacing w:val="9"/>
          <w:sz w:val="20"/>
          <w:szCs w:val="20"/>
        </w:rPr>
        <w:t>2.4 评标委员会完成评标后，评委对各部分得分汇总，计算出本项目综合得分。评标委员会按评标</w:t>
      </w:r>
      <w:r>
        <w:rPr>
          <w:rFonts w:ascii="宋体" w:eastAsia="宋体" w:hAnsi="宋体" w:cs="宋体"/>
          <w:spacing w:val="2"/>
          <w:sz w:val="20"/>
          <w:szCs w:val="20"/>
        </w:rPr>
        <w:t>原</w:t>
      </w:r>
      <w:r>
        <w:rPr>
          <w:rFonts w:ascii="宋体" w:eastAsia="宋体" w:hAnsi="宋体" w:cs="宋体"/>
          <w:sz w:val="20"/>
          <w:szCs w:val="20"/>
        </w:rPr>
        <w:t xml:space="preserve"> </w:t>
      </w:r>
      <w:r>
        <w:rPr>
          <w:rFonts w:ascii="宋体" w:eastAsia="宋体" w:hAnsi="宋体" w:cs="宋体"/>
          <w:spacing w:val="16"/>
          <w:sz w:val="20"/>
          <w:szCs w:val="20"/>
        </w:rPr>
        <w:t>则</w:t>
      </w:r>
      <w:r>
        <w:rPr>
          <w:rFonts w:ascii="宋体" w:eastAsia="宋体" w:hAnsi="宋体" w:cs="宋体"/>
          <w:spacing w:val="9"/>
          <w:sz w:val="20"/>
          <w:szCs w:val="20"/>
        </w:rPr>
        <w:t>推</w:t>
      </w:r>
      <w:r>
        <w:rPr>
          <w:rFonts w:ascii="宋体" w:eastAsia="宋体" w:hAnsi="宋体" w:cs="宋体"/>
          <w:spacing w:val="8"/>
          <w:sz w:val="20"/>
          <w:szCs w:val="20"/>
        </w:rPr>
        <w:t>荐中标候选人同时起草评标报告。</w:t>
      </w:r>
    </w:p>
    <w:p w:rsidR="008A759E" w:rsidRDefault="00E746F5">
      <w:pPr>
        <w:spacing w:before="1"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四)</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澄清问题</w:t>
      </w:r>
    </w:p>
    <w:p w:rsidR="008A759E" w:rsidRDefault="00E746F5">
      <w:pPr>
        <w:spacing w:before="160" w:line="378" w:lineRule="auto"/>
        <w:ind w:left="20" w:right="1" w:firstLine="405"/>
        <w:rPr>
          <w:rFonts w:ascii="宋体" w:eastAsia="宋体" w:hAnsi="宋体" w:cs="宋体"/>
          <w:sz w:val="20"/>
          <w:szCs w:val="20"/>
        </w:rPr>
      </w:pPr>
      <w:r>
        <w:rPr>
          <w:rFonts w:ascii="宋体" w:eastAsia="宋体" w:hAnsi="宋体" w:cs="宋体"/>
          <w:spacing w:val="18"/>
          <w:sz w:val="20"/>
          <w:szCs w:val="20"/>
        </w:rPr>
        <w:t>对</w:t>
      </w:r>
      <w:r>
        <w:rPr>
          <w:rFonts w:ascii="宋体" w:eastAsia="宋体" w:hAnsi="宋体" w:cs="宋体"/>
          <w:spacing w:val="15"/>
          <w:sz w:val="20"/>
          <w:szCs w:val="20"/>
        </w:rPr>
        <w:t>于</w:t>
      </w:r>
      <w:r>
        <w:rPr>
          <w:rFonts w:ascii="宋体" w:eastAsia="宋体" w:hAnsi="宋体" w:cs="宋体"/>
          <w:spacing w:val="9"/>
          <w:sz w:val="20"/>
          <w:szCs w:val="20"/>
        </w:rPr>
        <w:t>投标文件中含义不明确、同类问题表述不一致或者有明显文字和计算错误的内容，评标委员会应</w:t>
      </w:r>
      <w:r>
        <w:rPr>
          <w:rFonts w:ascii="宋体" w:eastAsia="宋体" w:hAnsi="宋体" w:cs="宋体"/>
          <w:sz w:val="20"/>
          <w:szCs w:val="20"/>
        </w:rPr>
        <w:t xml:space="preserve"> </w:t>
      </w:r>
      <w:r>
        <w:rPr>
          <w:rFonts w:ascii="宋体" w:eastAsia="宋体" w:hAnsi="宋体" w:cs="宋体"/>
          <w:spacing w:val="16"/>
          <w:sz w:val="20"/>
          <w:szCs w:val="20"/>
        </w:rPr>
        <w:t>当以</w:t>
      </w:r>
      <w:r>
        <w:rPr>
          <w:rFonts w:ascii="宋体" w:eastAsia="宋体" w:hAnsi="宋体" w:cs="宋体"/>
          <w:spacing w:val="11"/>
          <w:sz w:val="20"/>
          <w:szCs w:val="20"/>
        </w:rPr>
        <w:t>书</w:t>
      </w:r>
      <w:r>
        <w:rPr>
          <w:rFonts w:ascii="宋体" w:eastAsia="宋体" w:hAnsi="宋体" w:cs="宋体"/>
          <w:spacing w:val="8"/>
          <w:sz w:val="20"/>
          <w:szCs w:val="20"/>
        </w:rPr>
        <w:t>面形式要求投标人作出必要的澄清、说明或者补正。</w:t>
      </w:r>
    </w:p>
    <w:p w:rsidR="008A759E" w:rsidRDefault="00E746F5">
      <w:pPr>
        <w:spacing w:line="377" w:lineRule="auto"/>
        <w:ind w:left="6" w:right="1" w:firstLine="435"/>
        <w:rPr>
          <w:rFonts w:ascii="宋体" w:eastAsia="宋体" w:hAnsi="宋体" w:cs="宋体"/>
          <w:sz w:val="20"/>
          <w:szCs w:val="20"/>
        </w:rPr>
      </w:pPr>
      <w:r>
        <w:rPr>
          <w:rFonts w:ascii="宋体" w:eastAsia="宋体" w:hAnsi="宋体" w:cs="宋体"/>
          <w:spacing w:val="16"/>
          <w:sz w:val="20"/>
          <w:szCs w:val="20"/>
        </w:rPr>
        <w:t>1.评标</w:t>
      </w:r>
      <w:r>
        <w:rPr>
          <w:rFonts w:ascii="宋体" w:eastAsia="宋体" w:hAnsi="宋体" w:cs="宋体"/>
          <w:spacing w:val="10"/>
          <w:sz w:val="20"/>
          <w:szCs w:val="20"/>
        </w:rPr>
        <w:t>委</w:t>
      </w:r>
      <w:r>
        <w:rPr>
          <w:rFonts w:ascii="宋体" w:eastAsia="宋体" w:hAnsi="宋体" w:cs="宋体"/>
          <w:spacing w:val="8"/>
          <w:sz w:val="20"/>
          <w:szCs w:val="20"/>
        </w:rPr>
        <w:t>员会可以在“政采云”平台在线询标或其他有效形式要求投标人对同一份投标文件含义不明</w:t>
      </w:r>
      <w:r>
        <w:rPr>
          <w:rFonts w:ascii="宋体" w:eastAsia="宋体" w:hAnsi="宋体" w:cs="宋体"/>
          <w:sz w:val="20"/>
          <w:szCs w:val="20"/>
        </w:rPr>
        <w:t xml:space="preserve"> </w:t>
      </w:r>
      <w:r>
        <w:rPr>
          <w:rFonts w:ascii="宋体" w:eastAsia="宋体" w:hAnsi="宋体" w:cs="宋体"/>
          <w:spacing w:val="9"/>
          <w:sz w:val="20"/>
          <w:szCs w:val="20"/>
        </w:rPr>
        <w:t>确或同类问题表述不一致的内容 (招标文件其它地方有规定处理方法的除外) 作必要的澄清或说明。投</w:t>
      </w:r>
      <w:r>
        <w:rPr>
          <w:rFonts w:ascii="宋体" w:eastAsia="宋体" w:hAnsi="宋体" w:cs="宋体"/>
          <w:spacing w:val="7"/>
          <w:sz w:val="20"/>
          <w:szCs w:val="20"/>
        </w:rPr>
        <w:t>标</w:t>
      </w:r>
      <w:r>
        <w:rPr>
          <w:rFonts w:ascii="宋体" w:eastAsia="宋体" w:hAnsi="宋体" w:cs="宋体"/>
          <w:sz w:val="20"/>
          <w:szCs w:val="20"/>
        </w:rPr>
        <w:t xml:space="preserve"> </w:t>
      </w:r>
      <w:r>
        <w:rPr>
          <w:rFonts w:ascii="宋体" w:eastAsia="宋体" w:hAnsi="宋体" w:cs="宋体"/>
          <w:spacing w:val="18"/>
          <w:sz w:val="20"/>
          <w:szCs w:val="20"/>
        </w:rPr>
        <w:t>人</w:t>
      </w:r>
      <w:r>
        <w:rPr>
          <w:rFonts w:ascii="宋体" w:eastAsia="宋体" w:hAnsi="宋体" w:cs="宋体"/>
          <w:spacing w:val="16"/>
          <w:sz w:val="20"/>
          <w:szCs w:val="20"/>
        </w:rPr>
        <w:t>应</w:t>
      </w:r>
      <w:r>
        <w:rPr>
          <w:rFonts w:ascii="宋体" w:eastAsia="宋体" w:hAnsi="宋体" w:cs="宋体"/>
          <w:spacing w:val="9"/>
          <w:sz w:val="20"/>
          <w:szCs w:val="20"/>
        </w:rPr>
        <w:t>采用在线回复或其他有效形式在询标规定时间内进行澄清或说明，但不得超出投标文件的范围或改变</w:t>
      </w:r>
      <w:r>
        <w:rPr>
          <w:rFonts w:ascii="宋体" w:eastAsia="宋体" w:hAnsi="宋体" w:cs="宋体"/>
          <w:sz w:val="20"/>
          <w:szCs w:val="20"/>
        </w:rPr>
        <w:t xml:space="preserve"> </w:t>
      </w:r>
      <w:r>
        <w:rPr>
          <w:rFonts w:ascii="宋体" w:eastAsia="宋体" w:hAnsi="宋体" w:cs="宋体"/>
          <w:spacing w:val="9"/>
          <w:sz w:val="20"/>
          <w:szCs w:val="20"/>
        </w:rPr>
        <w:t>投</w:t>
      </w:r>
      <w:r>
        <w:rPr>
          <w:rFonts w:ascii="宋体" w:eastAsia="宋体" w:hAnsi="宋体" w:cs="宋体"/>
          <w:spacing w:val="8"/>
          <w:sz w:val="20"/>
          <w:szCs w:val="20"/>
        </w:rPr>
        <w:t>标文件的实质性内容。</w:t>
      </w:r>
    </w:p>
    <w:p w:rsidR="008A759E" w:rsidRDefault="00E746F5">
      <w:pPr>
        <w:spacing w:line="270" w:lineRule="exact"/>
        <w:ind w:left="429"/>
        <w:rPr>
          <w:rFonts w:ascii="宋体" w:eastAsia="宋体" w:hAnsi="宋体" w:cs="宋体"/>
          <w:sz w:val="20"/>
          <w:szCs w:val="20"/>
        </w:rPr>
      </w:pPr>
      <w:r>
        <w:rPr>
          <w:rFonts w:ascii="宋体" w:eastAsia="宋体" w:hAnsi="宋体" w:cs="宋体"/>
          <w:spacing w:val="11"/>
          <w:position w:val="1"/>
          <w:sz w:val="20"/>
          <w:szCs w:val="20"/>
        </w:rPr>
        <w:t>2</w:t>
      </w:r>
      <w:r>
        <w:rPr>
          <w:rFonts w:ascii="宋体" w:eastAsia="宋体" w:hAnsi="宋体" w:cs="宋体"/>
          <w:spacing w:val="9"/>
          <w:position w:val="1"/>
          <w:sz w:val="20"/>
          <w:szCs w:val="20"/>
        </w:rPr>
        <w:t>.如果投标人代表拒绝或未按评标委员会要求在“政采云”平台作出在线回复且无其他有效回复方式</w:t>
      </w:r>
    </w:p>
    <w:p w:rsidR="008A759E" w:rsidRDefault="00E746F5">
      <w:pPr>
        <w:spacing w:before="138" w:line="231" w:lineRule="auto"/>
        <w:ind w:left="24"/>
        <w:rPr>
          <w:rFonts w:ascii="宋体" w:eastAsia="宋体" w:hAnsi="宋体" w:cs="宋体"/>
          <w:sz w:val="20"/>
          <w:szCs w:val="20"/>
        </w:rPr>
      </w:pPr>
      <w:r>
        <w:rPr>
          <w:rFonts w:ascii="宋体" w:eastAsia="宋体" w:hAnsi="宋体" w:cs="宋体"/>
          <w:spacing w:val="16"/>
          <w:sz w:val="20"/>
          <w:szCs w:val="20"/>
        </w:rPr>
        <w:t>的</w:t>
      </w:r>
      <w:r>
        <w:rPr>
          <w:rFonts w:ascii="宋体" w:eastAsia="宋体" w:hAnsi="宋体" w:cs="宋体"/>
          <w:spacing w:val="11"/>
          <w:sz w:val="20"/>
          <w:szCs w:val="20"/>
        </w:rPr>
        <w:t>，</w:t>
      </w:r>
      <w:r>
        <w:rPr>
          <w:rFonts w:ascii="宋体" w:eastAsia="宋体" w:hAnsi="宋体" w:cs="宋体"/>
          <w:spacing w:val="8"/>
          <w:sz w:val="20"/>
          <w:szCs w:val="20"/>
        </w:rPr>
        <w:t>评标委员会有权作出不利于该投标人的评审意见。</w:t>
      </w:r>
    </w:p>
    <w:p w:rsidR="008A759E" w:rsidRDefault="00E746F5">
      <w:pPr>
        <w:spacing w:before="158"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五)</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错误修正</w:t>
      </w:r>
    </w:p>
    <w:p w:rsidR="008A759E" w:rsidRDefault="00E746F5">
      <w:pPr>
        <w:spacing w:line="377" w:lineRule="auto"/>
        <w:ind w:left="6" w:right="1" w:firstLine="435"/>
        <w:rPr>
          <w:rFonts w:ascii="宋体" w:eastAsia="宋体" w:hAnsi="宋体" w:cs="宋体"/>
          <w:spacing w:val="9"/>
          <w:sz w:val="20"/>
          <w:szCs w:val="20"/>
        </w:rPr>
      </w:pPr>
      <w:r>
        <w:rPr>
          <w:rFonts w:ascii="宋体" w:eastAsia="宋体" w:hAnsi="宋体" w:cs="宋体"/>
          <w:spacing w:val="9"/>
          <w:sz w:val="20"/>
          <w:szCs w:val="20"/>
        </w:rPr>
        <w:t>1.电子交易平台客户端里开标一览表录入的投标报价信息与扫描上传的报价文件不一致的，以扫描上 传的报价文件为准。</w:t>
      </w:r>
    </w:p>
    <w:p w:rsidR="008A759E" w:rsidRDefault="00E746F5">
      <w:pPr>
        <w:spacing w:before="160"/>
        <w:ind w:left="23" w:firstLine="403"/>
        <w:rPr>
          <w:rFonts w:ascii="宋体" w:eastAsia="宋体" w:hAnsi="宋体" w:cs="宋体"/>
          <w:spacing w:val="8"/>
          <w:sz w:val="20"/>
          <w:szCs w:val="20"/>
        </w:rPr>
      </w:pPr>
      <w:r>
        <w:rPr>
          <w:rFonts w:ascii="宋体" w:eastAsia="宋体" w:hAnsi="宋体" w:cs="宋体"/>
          <w:spacing w:val="8"/>
          <w:sz w:val="20"/>
          <w:szCs w:val="20"/>
        </w:rPr>
        <w:t>2.投标文件报价出现前后不一致的，按照下列规定修正：</w:t>
      </w:r>
    </w:p>
    <w:p w:rsidR="008A759E" w:rsidRDefault="00E746F5">
      <w:pPr>
        <w:spacing w:before="160"/>
        <w:ind w:left="23" w:firstLine="403"/>
        <w:rPr>
          <w:rFonts w:ascii="宋体" w:eastAsia="宋体" w:hAnsi="宋体" w:cs="宋体"/>
          <w:spacing w:val="8"/>
          <w:sz w:val="20"/>
          <w:szCs w:val="20"/>
        </w:rPr>
      </w:pPr>
      <w:r>
        <w:rPr>
          <w:rFonts w:ascii="宋体" w:eastAsia="宋体" w:hAnsi="宋体" w:cs="宋体"/>
          <w:spacing w:val="8"/>
          <w:sz w:val="20"/>
          <w:szCs w:val="20"/>
        </w:rPr>
        <w:t>2.1 投标文件中开标一览表(报价表)内容与投标文件中相应内容不一致的，以开标一览表(报价表)为 准；</w:t>
      </w:r>
    </w:p>
    <w:p w:rsidR="008A759E" w:rsidRDefault="00E746F5">
      <w:pPr>
        <w:spacing w:before="160"/>
        <w:ind w:left="23" w:firstLine="403"/>
        <w:rPr>
          <w:rFonts w:ascii="宋体" w:eastAsia="宋体" w:hAnsi="宋体" w:cs="宋体"/>
          <w:spacing w:val="8"/>
          <w:sz w:val="20"/>
          <w:szCs w:val="20"/>
        </w:rPr>
      </w:pPr>
      <w:r>
        <w:rPr>
          <w:rFonts w:ascii="宋体" w:eastAsia="宋体" w:hAnsi="宋体" w:cs="宋体"/>
          <w:spacing w:val="8"/>
          <w:sz w:val="20"/>
          <w:szCs w:val="20"/>
        </w:rPr>
        <w:t>2.2 大写金额和小写金额不一致的，以大写金额为准；</w:t>
      </w:r>
    </w:p>
    <w:p w:rsidR="008A759E" w:rsidRDefault="00E746F5">
      <w:pPr>
        <w:spacing w:before="160"/>
        <w:ind w:left="23" w:firstLine="403"/>
        <w:rPr>
          <w:rFonts w:ascii="宋体" w:eastAsia="宋体" w:hAnsi="宋体" w:cs="宋体"/>
          <w:spacing w:val="8"/>
          <w:sz w:val="20"/>
          <w:szCs w:val="20"/>
        </w:rPr>
      </w:pPr>
      <w:r>
        <w:rPr>
          <w:rFonts w:ascii="宋体" w:eastAsia="宋体" w:hAnsi="宋体" w:cs="宋体"/>
          <w:spacing w:val="8"/>
          <w:sz w:val="20"/>
          <w:szCs w:val="20"/>
        </w:rPr>
        <w:t>2.3 单价金额小数点或者百分比有明显错位的，以开标一览表的总价为准，并修改单价；</w:t>
      </w:r>
    </w:p>
    <w:p w:rsidR="008A759E" w:rsidRDefault="00E746F5">
      <w:pPr>
        <w:spacing w:before="160" w:line="400" w:lineRule="exact"/>
        <w:ind w:left="23" w:firstLine="403"/>
        <w:rPr>
          <w:rFonts w:ascii="宋体" w:eastAsia="宋体" w:hAnsi="宋体" w:cs="宋体"/>
          <w:spacing w:val="8"/>
          <w:sz w:val="20"/>
          <w:szCs w:val="20"/>
        </w:rPr>
      </w:pPr>
      <w:r>
        <w:rPr>
          <w:rFonts w:ascii="宋体" w:eastAsia="宋体" w:hAnsi="宋体" w:cs="宋体"/>
          <w:spacing w:val="8"/>
          <w:sz w:val="20"/>
          <w:szCs w:val="20"/>
        </w:rPr>
        <w:t>2.4 总价金额与按单价汇总金额不一致的，以单价金额计算结果为准。</w:t>
      </w:r>
    </w:p>
    <w:p w:rsidR="008A759E" w:rsidRDefault="00E746F5">
      <w:pPr>
        <w:spacing w:before="160" w:line="400" w:lineRule="exact"/>
        <w:ind w:left="23" w:firstLine="403"/>
        <w:rPr>
          <w:rFonts w:ascii="宋体" w:eastAsia="宋体" w:hAnsi="宋体" w:cs="宋体"/>
          <w:spacing w:val="8"/>
          <w:sz w:val="20"/>
          <w:szCs w:val="20"/>
        </w:rPr>
      </w:pPr>
      <w:r>
        <w:rPr>
          <w:rFonts w:ascii="宋体" w:eastAsia="宋体" w:hAnsi="宋体" w:cs="宋体"/>
          <w:spacing w:val="8"/>
          <w:sz w:val="20"/>
          <w:szCs w:val="20"/>
        </w:rPr>
        <w:t>同时出现两种以上不一致的，按照前款规定的顺序修正。修正后的报价按照本招标文件第三章第五 (四)条澄清问题的第二款规定经投标人确认后产生约束力，投标人不确认的，其投标无效。</w:t>
      </w:r>
    </w:p>
    <w:p w:rsidR="008A759E" w:rsidRDefault="00E746F5">
      <w:pPr>
        <w:spacing w:before="160"/>
        <w:ind w:left="23" w:firstLine="403"/>
        <w:rPr>
          <w:rFonts w:ascii="宋体" w:eastAsia="宋体" w:hAnsi="宋体" w:cs="宋体"/>
          <w:spacing w:val="8"/>
          <w:sz w:val="20"/>
          <w:szCs w:val="20"/>
        </w:rPr>
      </w:pPr>
      <w:r>
        <w:rPr>
          <w:rFonts w:ascii="宋体" w:eastAsia="宋体" w:hAnsi="宋体" w:cs="宋体"/>
          <w:spacing w:val="8"/>
          <w:sz w:val="20"/>
          <w:szCs w:val="20"/>
        </w:rPr>
        <w:t>(六) 评标原则和评标办法</w:t>
      </w:r>
    </w:p>
    <w:p w:rsidR="008A759E" w:rsidRDefault="00E746F5">
      <w:pPr>
        <w:spacing w:before="160" w:line="378" w:lineRule="auto"/>
        <w:ind w:left="10" w:firstLine="432"/>
        <w:rPr>
          <w:rFonts w:ascii="宋体" w:eastAsia="宋体" w:hAnsi="宋体" w:cs="宋体"/>
          <w:spacing w:val="9"/>
          <w:sz w:val="20"/>
          <w:szCs w:val="20"/>
        </w:rPr>
      </w:pPr>
      <w:r>
        <w:rPr>
          <w:rFonts w:ascii="宋体" w:eastAsia="宋体" w:hAnsi="宋体" w:cs="宋体"/>
          <w:spacing w:val="9"/>
          <w:sz w:val="20"/>
          <w:szCs w:val="2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8A759E" w:rsidRDefault="00E746F5">
      <w:pPr>
        <w:spacing w:before="160" w:line="378" w:lineRule="auto"/>
        <w:ind w:left="10" w:firstLine="432"/>
        <w:rPr>
          <w:rFonts w:ascii="宋体" w:eastAsia="宋体" w:hAnsi="宋体" w:cs="宋体"/>
          <w:spacing w:val="9"/>
          <w:sz w:val="20"/>
          <w:szCs w:val="20"/>
        </w:rPr>
      </w:pPr>
      <w:r>
        <w:rPr>
          <w:rFonts w:ascii="宋体" w:eastAsia="宋体" w:hAnsi="宋体" w:cs="宋体"/>
          <w:spacing w:val="9"/>
          <w:sz w:val="20"/>
          <w:szCs w:val="20"/>
        </w:rPr>
        <w:t>2.评标办法。本项目评标办法是综合评分法 ，具体评标内容及评分标准等详见《第四章：评标办法 及评分标准》。</w:t>
      </w:r>
    </w:p>
    <w:p w:rsidR="008A759E" w:rsidRDefault="00E746F5">
      <w:pPr>
        <w:spacing w:line="228" w:lineRule="auto"/>
        <w:ind w:left="437"/>
        <w:rPr>
          <w:rFonts w:ascii="宋体" w:eastAsia="宋体" w:hAnsi="宋体" w:cs="宋体"/>
          <w:sz w:val="20"/>
          <w:szCs w:val="20"/>
        </w:rPr>
      </w:pPr>
      <w:r>
        <w:rPr>
          <w:rFonts w:ascii="宋体" w:eastAsia="宋体" w:hAnsi="宋体" w:cs="宋体"/>
          <w:spacing w:val="19"/>
          <w:sz w:val="20"/>
          <w:szCs w:val="20"/>
          <w14:textOutline w14:w="3797" w14:cap="sq" w14:cmpd="sng" w14:algn="ctr">
            <w14:solidFill>
              <w14:srgbClr w14:val="000000"/>
            </w14:solidFill>
            <w14:prstDash w14:val="solid"/>
            <w14:bevel/>
          </w14:textOutline>
        </w:rPr>
        <w:t>(</w:t>
      </w:r>
      <w:r>
        <w:rPr>
          <w:rFonts w:ascii="宋体" w:eastAsia="宋体" w:hAnsi="宋体" w:cs="宋体"/>
          <w:spacing w:val="17"/>
          <w:sz w:val="20"/>
          <w:szCs w:val="20"/>
          <w14:textOutline w14:w="3797" w14:cap="sq" w14:cmpd="sng" w14:algn="ctr">
            <w14:solidFill>
              <w14:srgbClr w14:val="000000"/>
            </w14:solidFill>
            <w14:prstDash w14:val="solid"/>
            <w14:bevel/>
          </w14:textOutline>
        </w:rPr>
        <w:t>七)</w:t>
      </w:r>
      <w:r>
        <w:rPr>
          <w:rFonts w:ascii="宋体" w:eastAsia="宋体" w:hAnsi="宋体" w:cs="宋体"/>
          <w:spacing w:val="17"/>
          <w:sz w:val="20"/>
          <w:szCs w:val="20"/>
        </w:rPr>
        <w:t xml:space="preserve"> </w:t>
      </w:r>
      <w:r>
        <w:rPr>
          <w:rFonts w:ascii="宋体" w:eastAsia="宋体" w:hAnsi="宋体" w:cs="宋体"/>
          <w:spacing w:val="17"/>
          <w:sz w:val="20"/>
          <w:szCs w:val="20"/>
          <w14:textOutline w14:w="3797" w14:cap="sq" w14:cmpd="sng" w14:algn="ctr">
            <w14:solidFill>
              <w14:srgbClr w14:val="000000"/>
            </w14:solidFill>
            <w14:prstDash w14:val="solid"/>
            <w14:bevel/>
          </w14:textOutline>
        </w:rPr>
        <w:t>评标过程的监控</w:t>
      </w:r>
    </w:p>
    <w:p w:rsidR="008A759E" w:rsidRDefault="00E746F5">
      <w:pPr>
        <w:spacing w:before="161" w:line="387" w:lineRule="auto"/>
        <w:ind w:left="5" w:right="54" w:firstLine="422"/>
        <w:rPr>
          <w:rFonts w:ascii="宋体" w:eastAsia="宋体" w:hAnsi="宋体" w:cs="宋体"/>
          <w:sz w:val="20"/>
          <w:szCs w:val="20"/>
        </w:rPr>
      </w:pPr>
      <w:r>
        <w:rPr>
          <w:rFonts w:ascii="宋体" w:eastAsia="宋体" w:hAnsi="宋体" w:cs="宋体"/>
          <w:spacing w:val="18"/>
          <w:sz w:val="20"/>
          <w:szCs w:val="20"/>
        </w:rPr>
        <w:t>本</w:t>
      </w:r>
      <w:r>
        <w:rPr>
          <w:rFonts w:ascii="宋体" w:eastAsia="宋体" w:hAnsi="宋体" w:cs="宋体"/>
          <w:spacing w:val="13"/>
          <w:sz w:val="20"/>
          <w:szCs w:val="20"/>
        </w:rPr>
        <w:t>项</w:t>
      </w:r>
      <w:r>
        <w:rPr>
          <w:rFonts w:ascii="宋体" w:eastAsia="宋体" w:hAnsi="宋体" w:cs="宋体"/>
          <w:spacing w:val="9"/>
          <w:sz w:val="20"/>
          <w:szCs w:val="20"/>
        </w:rPr>
        <w:t>目评标过程实行全程录音、录像监控，招标人现场监督员进行现场监督。投标人在评标过程中所</w:t>
      </w:r>
      <w:r>
        <w:rPr>
          <w:rFonts w:ascii="宋体" w:eastAsia="宋体" w:hAnsi="宋体" w:cs="宋体"/>
          <w:sz w:val="20"/>
          <w:szCs w:val="20"/>
        </w:rPr>
        <w:t xml:space="preserve"> </w:t>
      </w:r>
      <w:r>
        <w:rPr>
          <w:rFonts w:ascii="宋体" w:eastAsia="宋体" w:hAnsi="宋体" w:cs="宋体"/>
          <w:spacing w:val="18"/>
          <w:sz w:val="20"/>
          <w:szCs w:val="20"/>
        </w:rPr>
        <w:t>进</w:t>
      </w:r>
      <w:r>
        <w:rPr>
          <w:rFonts w:ascii="宋体" w:eastAsia="宋体" w:hAnsi="宋体" w:cs="宋体"/>
          <w:spacing w:val="10"/>
          <w:sz w:val="20"/>
          <w:szCs w:val="20"/>
        </w:rPr>
        <w:t>行</w:t>
      </w:r>
      <w:r>
        <w:rPr>
          <w:rFonts w:ascii="宋体" w:eastAsia="宋体" w:hAnsi="宋体" w:cs="宋体"/>
          <w:spacing w:val="9"/>
          <w:sz w:val="20"/>
          <w:szCs w:val="20"/>
        </w:rPr>
        <w:t>的试图影响评标结果的不公正活动，可能导致其投标被拒绝。</w:t>
      </w:r>
    </w:p>
    <w:p w:rsidR="008A759E" w:rsidRDefault="00E746F5">
      <w:pPr>
        <w:spacing w:before="91" w:line="224" w:lineRule="auto"/>
        <w:ind w:left="4269"/>
        <w:rPr>
          <w:rFonts w:ascii="宋体" w:eastAsia="宋体" w:hAnsi="宋体" w:cs="宋体"/>
          <w:sz w:val="28"/>
          <w:szCs w:val="28"/>
        </w:rPr>
      </w:pPr>
      <w:r>
        <w:rPr>
          <w:rFonts w:ascii="宋体" w:eastAsia="宋体" w:hAnsi="宋体" w:cs="宋体"/>
          <w:spacing w:val="-4"/>
          <w:sz w:val="28"/>
          <w:szCs w:val="28"/>
          <w14:textOutline w14:w="5105" w14:cap="sq" w14:cmpd="sng" w14:algn="ctr">
            <w14:solidFill>
              <w14:srgbClr w14:val="000000"/>
            </w14:solidFill>
            <w14:prstDash w14:val="solid"/>
            <w14:bevel/>
          </w14:textOutline>
        </w:rPr>
        <w:t>六</w:t>
      </w:r>
      <w:r>
        <w:rPr>
          <w:rFonts w:ascii="宋体" w:eastAsia="宋体" w:hAnsi="宋体" w:cs="宋体"/>
          <w:spacing w:val="-2"/>
          <w:sz w:val="28"/>
          <w:szCs w:val="28"/>
          <w14:textOutline w14:w="5105" w14:cap="sq" w14:cmpd="sng" w14:algn="ctr">
            <w14:solidFill>
              <w14:srgbClr w14:val="000000"/>
            </w14:solidFill>
            <w14:prstDash w14:val="solid"/>
            <w14:bevel/>
          </w14:textOutline>
        </w:rPr>
        <w:t>、定标</w:t>
      </w:r>
    </w:p>
    <w:p w:rsidR="008A759E" w:rsidRDefault="00E746F5">
      <w:pPr>
        <w:spacing w:before="194" w:line="228" w:lineRule="auto"/>
        <w:ind w:left="437"/>
        <w:rPr>
          <w:rFonts w:ascii="宋体" w:eastAsia="宋体" w:hAnsi="宋体" w:cs="宋体"/>
          <w:sz w:val="20"/>
          <w:szCs w:val="20"/>
        </w:rPr>
      </w:pPr>
      <w:r>
        <w:rPr>
          <w:rFonts w:ascii="宋体" w:eastAsia="宋体" w:hAnsi="宋体" w:cs="宋体"/>
          <w:spacing w:val="6"/>
          <w:sz w:val="20"/>
          <w:szCs w:val="20"/>
          <w14:textOutline w14:w="3797" w14:cap="sq" w14:cmpd="sng" w14:algn="ctr">
            <w14:solidFill>
              <w14:srgbClr w14:val="000000"/>
            </w14:solidFill>
            <w14:prstDash w14:val="solid"/>
            <w14:bevel/>
          </w14:textOutline>
        </w:rPr>
        <w:t>(</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一)</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确定中标人。</w:t>
      </w:r>
    </w:p>
    <w:p w:rsidR="008A759E" w:rsidRDefault="00E746F5">
      <w:pPr>
        <w:spacing w:before="160" w:line="378" w:lineRule="auto"/>
        <w:ind w:left="10" w:firstLine="432"/>
        <w:rPr>
          <w:rFonts w:ascii="宋体" w:eastAsia="宋体" w:hAnsi="宋体" w:cs="宋体"/>
          <w:sz w:val="20"/>
          <w:szCs w:val="20"/>
        </w:rPr>
      </w:pPr>
      <w:r>
        <w:rPr>
          <w:rFonts w:ascii="宋体" w:eastAsia="宋体" w:hAnsi="宋体" w:cs="宋体"/>
          <w:spacing w:val="10"/>
          <w:sz w:val="20"/>
          <w:szCs w:val="20"/>
        </w:rPr>
        <w:t>1.评</w:t>
      </w:r>
      <w:r>
        <w:rPr>
          <w:rFonts w:ascii="宋体" w:eastAsia="宋体" w:hAnsi="宋体" w:cs="宋体"/>
          <w:spacing w:val="9"/>
          <w:sz w:val="20"/>
          <w:szCs w:val="20"/>
        </w:rPr>
        <w:t>审</w:t>
      </w:r>
      <w:r>
        <w:rPr>
          <w:rFonts w:ascii="宋体" w:eastAsia="宋体" w:hAnsi="宋体" w:cs="宋体"/>
          <w:spacing w:val="5"/>
          <w:sz w:val="20"/>
          <w:szCs w:val="20"/>
        </w:rPr>
        <w:t>结果经采购人确认后，招标人向中标人签发《中标通知书》，同时在指定媒体上公告采购结果，</w:t>
      </w:r>
      <w:r>
        <w:rPr>
          <w:rFonts w:ascii="宋体" w:eastAsia="宋体" w:hAnsi="宋体" w:cs="宋体"/>
          <w:sz w:val="20"/>
          <w:szCs w:val="20"/>
        </w:rPr>
        <w:t xml:space="preserve"> </w:t>
      </w:r>
      <w:r>
        <w:rPr>
          <w:rFonts w:ascii="宋体" w:eastAsia="宋体" w:hAnsi="宋体" w:cs="宋体"/>
          <w:spacing w:val="9"/>
          <w:sz w:val="20"/>
          <w:szCs w:val="20"/>
        </w:rPr>
        <w:t>该采购结果公告作为向投标人发出的书面通知</w:t>
      </w:r>
      <w:r>
        <w:rPr>
          <w:rFonts w:ascii="宋体" w:eastAsia="宋体" w:hAnsi="宋体" w:cs="宋体"/>
          <w:spacing w:val="6"/>
          <w:sz w:val="20"/>
          <w:szCs w:val="20"/>
        </w:rPr>
        <w:t>。</w:t>
      </w:r>
    </w:p>
    <w:p w:rsidR="008A759E" w:rsidRDefault="00E746F5">
      <w:pPr>
        <w:spacing w:before="1" w:line="382" w:lineRule="auto"/>
        <w:ind w:left="8" w:right="54" w:firstLine="421"/>
        <w:rPr>
          <w:rFonts w:ascii="宋体" w:eastAsia="宋体" w:hAnsi="宋体" w:cs="宋体"/>
          <w:sz w:val="20"/>
          <w:szCs w:val="20"/>
        </w:rPr>
      </w:pPr>
      <w:r>
        <w:rPr>
          <w:rFonts w:ascii="宋体" w:eastAsia="宋体" w:hAnsi="宋体" w:cs="宋体"/>
          <w:spacing w:val="18"/>
          <w:sz w:val="20"/>
          <w:szCs w:val="20"/>
        </w:rPr>
        <w:t>如</w:t>
      </w:r>
      <w:r>
        <w:rPr>
          <w:rFonts w:ascii="宋体" w:eastAsia="宋体" w:hAnsi="宋体" w:cs="宋体"/>
          <w:spacing w:val="11"/>
          <w:sz w:val="20"/>
          <w:szCs w:val="20"/>
        </w:rPr>
        <w:t>有</w:t>
      </w:r>
      <w:r>
        <w:rPr>
          <w:rFonts w:ascii="宋体" w:eastAsia="宋体" w:hAnsi="宋体" w:cs="宋体"/>
          <w:spacing w:val="9"/>
          <w:sz w:val="20"/>
          <w:szCs w:val="20"/>
        </w:rPr>
        <w:t>投标人对评审结果提出质疑的，采购人可在质疑处理完毕后确定中标人；如在质疑期内查实中标</w:t>
      </w:r>
      <w:r>
        <w:rPr>
          <w:rFonts w:ascii="宋体" w:eastAsia="宋体" w:hAnsi="宋体" w:cs="宋体"/>
          <w:sz w:val="20"/>
          <w:szCs w:val="20"/>
        </w:rPr>
        <w:t xml:space="preserve"> </w:t>
      </w:r>
      <w:r>
        <w:rPr>
          <w:rFonts w:ascii="宋体" w:eastAsia="宋体" w:hAnsi="宋体" w:cs="宋体"/>
          <w:spacing w:val="18"/>
          <w:sz w:val="20"/>
          <w:szCs w:val="20"/>
        </w:rPr>
        <w:t>人</w:t>
      </w:r>
      <w:r>
        <w:rPr>
          <w:rFonts w:ascii="宋体" w:eastAsia="宋体" w:hAnsi="宋体" w:cs="宋体"/>
          <w:spacing w:val="14"/>
          <w:sz w:val="20"/>
          <w:szCs w:val="20"/>
        </w:rPr>
        <w:t>有</w:t>
      </w:r>
      <w:r>
        <w:rPr>
          <w:rFonts w:ascii="宋体" w:eastAsia="宋体" w:hAnsi="宋体" w:cs="宋体"/>
          <w:spacing w:val="9"/>
          <w:sz w:val="20"/>
          <w:szCs w:val="20"/>
        </w:rPr>
        <w:t>违反有关法律法规和本项目招标文件规定和要求的，则取消该投标人的中标资格，中标人改为排名其</w:t>
      </w:r>
      <w:r>
        <w:rPr>
          <w:rFonts w:ascii="宋体" w:eastAsia="宋体" w:hAnsi="宋体" w:cs="宋体"/>
          <w:sz w:val="20"/>
          <w:szCs w:val="20"/>
        </w:rPr>
        <w:t xml:space="preserve"> </w:t>
      </w:r>
      <w:r>
        <w:rPr>
          <w:rFonts w:ascii="宋体" w:eastAsia="宋体" w:hAnsi="宋体" w:cs="宋体"/>
          <w:spacing w:val="16"/>
          <w:sz w:val="20"/>
          <w:szCs w:val="20"/>
        </w:rPr>
        <w:t>后</w:t>
      </w:r>
      <w:r>
        <w:rPr>
          <w:rFonts w:ascii="宋体" w:eastAsia="宋体" w:hAnsi="宋体" w:cs="宋体"/>
          <w:spacing w:val="11"/>
          <w:sz w:val="20"/>
          <w:szCs w:val="20"/>
        </w:rPr>
        <w:t>的</w:t>
      </w:r>
      <w:r>
        <w:rPr>
          <w:rFonts w:ascii="宋体" w:eastAsia="宋体" w:hAnsi="宋体" w:cs="宋体"/>
          <w:spacing w:val="8"/>
          <w:sz w:val="20"/>
          <w:szCs w:val="20"/>
        </w:rPr>
        <w:t>中标候选人，或重新组织采购。</w:t>
      </w:r>
    </w:p>
    <w:p w:rsidR="008A759E" w:rsidRDefault="00E746F5">
      <w:pPr>
        <w:spacing w:before="91" w:line="221" w:lineRule="auto"/>
        <w:ind w:left="3704"/>
        <w:rPr>
          <w:rFonts w:ascii="宋体" w:eastAsia="宋体" w:hAnsi="宋体" w:cs="宋体"/>
          <w:sz w:val="28"/>
          <w:szCs w:val="28"/>
        </w:rPr>
      </w:pPr>
      <w:r>
        <w:rPr>
          <w:rFonts w:ascii="宋体" w:eastAsia="宋体" w:hAnsi="宋体" w:cs="宋体"/>
          <w:sz w:val="28"/>
          <w:szCs w:val="28"/>
          <w14:textOutline w14:w="5105" w14:cap="sq" w14:cmpd="sng" w14:algn="ctr">
            <w14:solidFill>
              <w14:srgbClr w14:val="000000"/>
            </w14:solidFill>
            <w14:prstDash w14:val="solid"/>
            <w14:bevel/>
          </w14:textOutline>
        </w:rPr>
        <w:t>七、合同</w:t>
      </w:r>
      <w:r>
        <w:rPr>
          <w:rFonts w:ascii="宋体" w:eastAsia="宋体" w:hAnsi="宋体" w:cs="宋体"/>
          <w:sz w:val="28"/>
          <w:szCs w:val="28"/>
        </w:rPr>
        <w:t xml:space="preserve"> </w:t>
      </w:r>
      <w:r>
        <w:rPr>
          <w:rFonts w:ascii="宋体" w:eastAsia="宋体" w:hAnsi="宋体" w:cs="宋体"/>
          <w:sz w:val="28"/>
          <w:szCs w:val="28"/>
          <w14:textOutline w14:w="5105" w14:cap="sq" w14:cmpd="sng" w14:algn="ctr">
            <w14:solidFill>
              <w14:srgbClr w14:val="000000"/>
            </w14:solidFill>
            <w14:prstDash w14:val="solid"/>
            <w14:bevel/>
          </w14:textOutline>
        </w:rPr>
        <w:t>(协议)</w:t>
      </w:r>
      <w:r>
        <w:rPr>
          <w:rFonts w:ascii="宋体" w:eastAsia="宋体" w:hAnsi="宋体" w:cs="宋体"/>
          <w:sz w:val="28"/>
          <w:szCs w:val="28"/>
        </w:rPr>
        <w:t xml:space="preserve"> </w:t>
      </w:r>
      <w:r>
        <w:rPr>
          <w:rFonts w:ascii="宋体" w:eastAsia="宋体" w:hAnsi="宋体" w:cs="宋体"/>
          <w:sz w:val="28"/>
          <w:szCs w:val="28"/>
          <w14:textOutline w14:w="5105" w14:cap="sq" w14:cmpd="sng" w14:algn="ctr">
            <w14:solidFill>
              <w14:srgbClr w14:val="000000"/>
            </w14:solidFill>
            <w14:prstDash w14:val="solid"/>
            <w14:bevel/>
          </w14:textOutline>
        </w:rPr>
        <w:t>授予</w:t>
      </w:r>
    </w:p>
    <w:p w:rsidR="008A759E" w:rsidRDefault="00E746F5">
      <w:pPr>
        <w:spacing w:before="200" w:line="228" w:lineRule="auto"/>
        <w:ind w:left="437"/>
        <w:rPr>
          <w:rFonts w:ascii="宋体" w:eastAsia="宋体" w:hAnsi="宋体" w:cs="宋体"/>
          <w:sz w:val="20"/>
          <w:szCs w:val="20"/>
        </w:rPr>
      </w:pPr>
      <w:r>
        <w:rPr>
          <w:rFonts w:ascii="宋体" w:eastAsia="宋体" w:hAnsi="宋体" w:cs="宋体"/>
          <w:spacing w:val="11"/>
          <w:sz w:val="20"/>
          <w:szCs w:val="20"/>
          <w14:textOutline w14:w="3797" w14:cap="sq" w14:cmpd="sng" w14:algn="ctr">
            <w14:solidFill>
              <w14:srgbClr w14:val="000000"/>
            </w14:solidFill>
            <w14:prstDash w14:val="solid"/>
            <w14:bevel/>
          </w14:textOutline>
        </w:rPr>
        <w:t>(</w:t>
      </w:r>
      <w:r>
        <w:rPr>
          <w:rFonts w:ascii="宋体" w:eastAsia="宋体" w:hAnsi="宋体" w:cs="宋体"/>
          <w:spacing w:val="6"/>
          <w:sz w:val="20"/>
          <w:szCs w:val="20"/>
          <w14:textOutline w14:w="3797" w14:cap="sq" w14:cmpd="sng" w14:algn="ctr">
            <w14:solidFill>
              <w14:srgbClr w14:val="000000"/>
            </w14:solidFill>
            <w14:prstDash w14:val="solid"/>
            <w14:bevel/>
          </w14:textOutline>
        </w:rPr>
        <w:t>一)</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签订合同</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(协议)</w:t>
      </w:r>
    </w:p>
    <w:p w:rsidR="008A759E" w:rsidRDefault="00E746F5">
      <w:pPr>
        <w:spacing w:before="160" w:line="377" w:lineRule="auto"/>
        <w:ind w:left="27" w:right="54" w:firstLine="414"/>
        <w:rPr>
          <w:rFonts w:ascii="宋体" w:eastAsia="宋体" w:hAnsi="宋体" w:cs="宋体"/>
          <w:sz w:val="20"/>
          <w:szCs w:val="20"/>
        </w:rPr>
      </w:pPr>
      <w:r>
        <w:rPr>
          <w:rFonts w:ascii="宋体" w:eastAsia="宋体" w:hAnsi="宋体" w:cs="宋体"/>
          <w:spacing w:val="16"/>
          <w:sz w:val="20"/>
          <w:szCs w:val="20"/>
        </w:rPr>
        <w:t>1.</w:t>
      </w:r>
      <w:r>
        <w:rPr>
          <w:rFonts w:ascii="宋体" w:eastAsia="宋体" w:hAnsi="宋体" w:cs="宋体"/>
          <w:spacing w:val="10"/>
          <w:sz w:val="20"/>
          <w:szCs w:val="20"/>
        </w:rPr>
        <w:t>采</w:t>
      </w:r>
      <w:r>
        <w:rPr>
          <w:rFonts w:ascii="宋体" w:eastAsia="宋体" w:hAnsi="宋体" w:cs="宋体"/>
          <w:spacing w:val="8"/>
          <w:sz w:val="20"/>
          <w:szCs w:val="20"/>
        </w:rPr>
        <w:t>购人与中标人应当在《中标通知书》发出之日起30日内签订政府采购合同。同时，招标人对合</w:t>
      </w:r>
      <w:r>
        <w:rPr>
          <w:rFonts w:ascii="宋体" w:eastAsia="宋体" w:hAnsi="宋体" w:cs="宋体"/>
          <w:sz w:val="20"/>
          <w:szCs w:val="20"/>
        </w:rPr>
        <w:t xml:space="preserve"> </w:t>
      </w:r>
      <w:r>
        <w:rPr>
          <w:rFonts w:ascii="宋体" w:eastAsia="宋体" w:hAnsi="宋体" w:cs="宋体"/>
          <w:spacing w:val="9"/>
          <w:sz w:val="20"/>
          <w:szCs w:val="20"/>
        </w:rPr>
        <w:t>同内容进行审查，如发现与采购结果和投标承诺内容不一致的，将予以纠正</w:t>
      </w:r>
      <w:r>
        <w:rPr>
          <w:rFonts w:ascii="宋体" w:eastAsia="宋体" w:hAnsi="宋体" w:cs="宋体"/>
          <w:spacing w:val="3"/>
          <w:sz w:val="20"/>
          <w:szCs w:val="20"/>
        </w:rPr>
        <w:t>。</w:t>
      </w:r>
    </w:p>
    <w:p w:rsidR="008A759E" w:rsidRDefault="00E746F5">
      <w:pPr>
        <w:spacing w:before="1" w:line="226" w:lineRule="auto"/>
        <w:ind w:left="429"/>
        <w:rPr>
          <w:rFonts w:ascii="宋体" w:eastAsia="宋体" w:hAnsi="宋体" w:cs="宋体"/>
          <w:sz w:val="20"/>
          <w:szCs w:val="20"/>
        </w:rPr>
      </w:pPr>
      <w:r>
        <w:rPr>
          <w:rFonts w:ascii="宋体" w:eastAsia="宋体" w:hAnsi="宋体" w:cs="宋体"/>
          <w:spacing w:val="16"/>
          <w:sz w:val="20"/>
          <w:szCs w:val="20"/>
        </w:rPr>
        <w:t>2.《</w:t>
      </w:r>
      <w:r>
        <w:rPr>
          <w:rFonts w:ascii="宋体" w:eastAsia="宋体" w:hAnsi="宋体" w:cs="宋体"/>
          <w:spacing w:val="14"/>
          <w:sz w:val="20"/>
          <w:szCs w:val="20"/>
        </w:rPr>
        <w:t>中</w:t>
      </w:r>
      <w:r>
        <w:rPr>
          <w:rFonts w:ascii="宋体" w:eastAsia="宋体" w:hAnsi="宋体" w:cs="宋体"/>
          <w:spacing w:val="8"/>
          <w:sz w:val="20"/>
          <w:szCs w:val="20"/>
        </w:rPr>
        <w:t>标通知书》、招标文件、投标文件等采购文件将作为签订合同(协议)的依据。</w:t>
      </w:r>
    </w:p>
    <w:p w:rsidR="008A759E" w:rsidRDefault="00E746F5">
      <w:pPr>
        <w:spacing w:before="162" w:line="378" w:lineRule="auto"/>
        <w:ind w:left="9" w:right="54" w:firstLine="421"/>
        <w:rPr>
          <w:rFonts w:ascii="宋体" w:eastAsia="宋体" w:hAnsi="宋体" w:cs="宋体"/>
          <w:spacing w:val="7"/>
          <w:sz w:val="20"/>
          <w:szCs w:val="20"/>
        </w:rPr>
      </w:pPr>
      <w:r>
        <w:rPr>
          <w:rFonts w:ascii="宋体" w:eastAsia="宋体" w:hAnsi="宋体" w:cs="宋体"/>
          <w:spacing w:val="10"/>
          <w:sz w:val="20"/>
          <w:szCs w:val="20"/>
        </w:rPr>
        <w:t>3</w:t>
      </w:r>
      <w:r>
        <w:rPr>
          <w:rFonts w:ascii="宋体" w:eastAsia="宋体" w:hAnsi="宋体" w:cs="宋体"/>
          <w:spacing w:val="9"/>
          <w:sz w:val="20"/>
          <w:szCs w:val="20"/>
        </w:rPr>
        <w:t>.中标人拒签合同或放弃中标的，将被取消中标资格并追究其法律责任，中标人改为排名其后的中标候选人，或重新组织采购</w:t>
      </w:r>
      <w:r>
        <w:rPr>
          <w:rFonts w:ascii="宋体" w:eastAsia="宋体" w:hAnsi="宋体" w:cs="宋体"/>
          <w:spacing w:val="7"/>
          <w:sz w:val="20"/>
          <w:szCs w:val="20"/>
        </w:rPr>
        <w:t>。</w:t>
      </w:r>
    </w:p>
    <w:p w:rsidR="008A759E" w:rsidRDefault="00E746F5">
      <w:pPr>
        <w:widowControl w:val="0"/>
        <w:kinsoku/>
        <w:autoSpaceDE/>
        <w:autoSpaceDN/>
        <w:adjustRightInd/>
        <w:snapToGrid/>
        <w:spacing w:line="360" w:lineRule="auto"/>
        <w:ind w:firstLineChars="200" w:firstLine="420"/>
        <w:jc w:val="both"/>
        <w:textAlignment w:val="auto"/>
        <w:rPr>
          <w:rFonts w:ascii="宋体" w:eastAsia="宋体" w:hAnsi="宋体" w:cs="Times New Roman"/>
          <w:snapToGrid/>
          <w:color w:val="auto"/>
          <w:kern w:val="2"/>
        </w:rPr>
      </w:pPr>
      <w:r>
        <w:rPr>
          <w:rFonts w:ascii="宋体" w:eastAsia="宋体" w:hAnsi="宋体" w:cs="Times New Roman" w:hint="eastAsia"/>
          <w:snapToGrid/>
          <w:color w:val="auto"/>
          <w:kern w:val="2"/>
        </w:rPr>
        <w:t>4.依据享受扶持政策获得政府采购合同的，小微企业不得将合同分包给大中型企业，中型企业不得将 合同分包给大型企业。</w:t>
      </w:r>
    </w:p>
    <w:p w:rsidR="008A759E" w:rsidRDefault="00E746F5">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color w:val="auto"/>
          <w:kern w:val="2"/>
          <w:szCs w:val="20"/>
        </w:rPr>
      </w:pPr>
      <w:r>
        <w:rPr>
          <w:rFonts w:ascii="宋体" w:eastAsia="宋体" w:hAnsi="宋体" w:cs="Times New Roman" w:hint="eastAsia"/>
          <w:snapToGrid/>
          <w:color w:val="auto"/>
          <w:kern w:val="2"/>
        </w:rPr>
        <w:t>5.对于通过预留采购项目、预留专门采购包、要求以联合投标形式参加或者合同分包等措施签订的采 购合同，应当明确标注合同为中小企业预留合同。其中，要求以联合投标形式参加采购活动或者合同分包 的，应当将联合协议或者分包意向协议作为采购合同的组成部分。</w:t>
      </w:r>
    </w:p>
    <w:p w:rsidR="008A759E" w:rsidRDefault="00E746F5">
      <w:pPr>
        <w:spacing w:before="138" w:line="228" w:lineRule="auto"/>
        <w:ind w:left="437"/>
        <w:rPr>
          <w:rFonts w:ascii="宋体" w:eastAsia="宋体" w:hAnsi="宋体" w:cs="宋体"/>
          <w:sz w:val="20"/>
          <w:szCs w:val="20"/>
        </w:rPr>
      </w:pPr>
      <w:r>
        <w:rPr>
          <w:rFonts w:ascii="宋体" w:eastAsia="宋体" w:hAnsi="宋体" w:cs="宋体"/>
          <w:spacing w:val="21"/>
          <w:sz w:val="20"/>
          <w:szCs w:val="20"/>
          <w14:textOutline w14:w="3797" w14:cap="sq" w14:cmpd="sng" w14:algn="ctr">
            <w14:solidFill>
              <w14:srgbClr w14:val="000000"/>
            </w14:solidFill>
            <w14:prstDash w14:val="solid"/>
            <w14:bevel/>
          </w14:textOutline>
        </w:rPr>
        <w:t xml:space="preserve"> (</w:t>
      </w:r>
      <w:r>
        <w:rPr>
          <w:rFonts w:ascii="宋体" w:eastAsia="宋体" w:hAnsi="宋体" w:cs="宋体"/>
          <w:spacing w:val="15"/>
          <w:sz w:val="20"/>
          <w:szCs w:val="20"/>
          <w14:textOutline w14:w="3797" w14:cap="sq" w14:cmpd="sng" w14:algn="ctr">
            <w14:solidFill>
              <w14:srgbClr w14:val="000000"/>
            </w14:solidFill>
            <w14:prstDash w14:val="solid"/>
            <w14:bevel/>
          </w14:textOutline>
        </w:rPr>
        <w:t>二)</w:t>
      </w:r>
      <w:r>
        <w:rPr>
          <w:rFonts w:ascii="宋体" w:eastAsia="宋体" w:hAnsi="宋体" w:cs="宋体"/>
          <w:spacing w:val="15"/>
          <w:sz w:val="20"/>
          <w:szCs w:val="20"/>
        </w:rPr>
        <w:t xml:space="preserve"> </w:t>
      </w:r>
      <w:r>
        <w:rPr>
          <w:rFonts w:ascii="宋体" w:eastAsia="宋体" w:hAnsi="宋体" w:cs="宋体"/>
          <w:spacing w:val="15"/>
          <w:sz w:val="20"/>
          <w:szCs w:val="20"/>
          <w14:textOutline w14:w="3797" w14:cap="sq" w14:cmpd="sng" w14:algn="ctr">
            <w14:solidFill>
              <w14:srgbClr w14:val="000000"/>
            </w14:solidFill>
            <w14:prstDash w14:val="solid"/>
            <w14:bevel/>
          </w14:textOutline>
        </w:rPr>
        <w:t>履约保证金</w:t>
      </w:r>
    </w:p>
    <w:p w:rsidR="008A759E" w:rsidRDefault="00E746F5">
      <w:pPr>
        <w:spacing w:before="160" w:line="227" w:lineRule="auto"/>
        <w:ind w:left="847"/>
        <w:rPr>
          <w:rFonts w:ascii="宋体" w:eastAsia="宋体" w:hAnsi="宋体" w:cs="宋体"/>
          <w:spacing w:val="6"/>
          <w:sz w:val="20"/>
          <w:szCs w:val="20"/>
        </w:rPr>
      </w:pPr>
      <w:r>
        <w:rPr>
          <w:rFonts w:ascii="宋体" w:eastAsia="宋体" w:hAnsi="宋体" w:cs="宋体"/>
          <w:spacing w:val="7"/>
          <w:sz w:val="20"/>
          <w:szCs w:val="20"/>
        </w:rPr>
        <w:t>本项目不设置</w:t>
      </w:r>
      <w:r>
        <w:rPr>
          <w:rFonts w:ascii="宋体" w:eastAsia="宋体" w:hAnsi="宋体" w:cs="宋体"/>
          <w:spacing w:val="6"/>
          <w:sz w:val="20"/>
          <w:szCs w:val="20"/>
        </w:rPr>
        <w:t>。</w:t>
      </w:r>
    </w:p>
    <w:p w:rsidR="008A759E" w:rsidRDefault="008A759E">
      <w:pPr>
        <w:pStyle w:val="20"/>
        <w:ind w:left="0" w:firstLine="0"/>
        <w:rPr>
          <w:rFonts w:eastAsiaTheme="minorEastAsia"/>
        </w:rPr>
      </w:pPr>
    </w:p>
    <w:p w:rsidR="008A759E" w:rsidRDefault="008A759E">
      <w:pPr>
        <w:spacing w:line="270" w:lineRule="exact"/>
        <w:ind w:left="442"/>
        <w:rPr>
          <w:rFonts w:ascii="宋体" w:eastAsia="宋体" w:hAnsi="宋体" w:cs="宋体"/>
          <w:spacing w:val="5"/>
          <w:position w:val="1"/>
          <w:sz w:val="20"/>
          <w:szCs w:val="20"/>
          <w14:textOutline w14:w="3797" w14:cap="sq" w14:cmpd="sng" w14:algn="ctr">
            <w14:solidFill>
              <w14:srgbClr w14:val="000000"/>
            </w14:solidFill>
            <w14:prstDash w14:val="solid"/>
            <w14:bevel/>
          </w14:textOutline>
        </w:rPr>
        <w:sectPr w:rsidR="008A759E">
          <w:headerReference w:type="default" r:id="rId28"/>
          <w:footerReference w:type="default" r:id="rId29"/>
          <w:pgSz w:w="11907" w:h="16840"/>
          <w:pgMar w:top="1117" w:right="1066" w:bottom="1054" w:left="1134" w:header="879" w:footer="845" w:gutter="0"/>
          <w:cols w:space="0"/>
        </w:sectPr>
      </w:pPr>
    </w:p>
    <w:p w:rsidR="008A759E" w:rsidRDefault="00E746F5">
      <w:pPr>
        <w:spacing w:before="142" w:line="220" w:lineRule="auto"/>
        <w:jc w:val="center"/>
        <w:outlineLvl w:val="0"/>
      </w:pPr>
      <w:bookmarkStart w:id="23" w:name="_bookmark4"/>
      <w:bookmarkEnd w:id="23"/>
      <w:r>
        <w:rPr>
          <w:rFonts w:ascii="楷体" w:eastAsia="楷体" w:hAnsi="楷体" w:cs="楷体"/>
          <w:spacing w:val="9"/>
          <w:sz w:val="31"/>
          <w:szCs w:val="31"/>
          <w14:textOutline w14:w="5791" w14:cap="sq" w14:cmpd="sng" w14:algn="ctr">
            <w14:solidFill>
              <w14:srgbClr w14:val="000000"/>
            </w14:solidFill>
            <w14:prstDash w14:val="solid"/>
            <w14:bevel/>
          </w14:textOutline>
        </w:rPr>
        <w:t>第四章</w:t>
      </w:r>
      <w:r>
        <w:rPr>
          <w:rFonts w:ascii="楷体" w:eastAsia="楷体" w:hAnsi="楷体" w:cs="楷体"/>
          <w:spacing w:val="9"/>
          <w:sz w:val="31"/>
          <w:szCs w:val="31"/>
        </w:rPr>
        <w:t xml:space="preserve"> </w:t>
      </w:r>
      <w:r>
        <w:rPr>
          <w:rFonts w:ascii="楷体" w:eastAsia="楷体" w:hAnsi="楷体" w:cs="楷体"/>
          <w:spacing w:val="9"/>
          <w:sz w:val="31"/>
          <w:szCs w:val="31"/>
          <w14:textOutline w14:w="5791" w14:cap="sq" w14:cmpd="sng" w14:algn="ctr">
            <w14:solidFill>
              <w14:srgbClr w14:val="000000"/>
            </w14:solidFill>
            <w14:prstDash w14:val="solid"/>
            <w14:bevel/>
          </w14:textOutline>
        </w:rPr>
        <w:t>评标办法及评分标</w:t>
      </w:r>
      <w:r>
        <w:rPr>
          <w:rFonts w:ascii="楷体" w:eastAsia="楷体" w:hAnsi="楷体" w:cs="楷体"/>
          <w:spacing w:val="8"/>
          <w:sz w:val="31"/>
          <w:szCs w:val="31"/>
          <w14:textOutline w14:w="5791" w14:cap="sq" w14:cmpd="sng" w14:algn="ctr">
            <w14:solidFill>
              <w14:srgbClr w14:val="000000"/>
            </w14:solidFill>
            <w14:prstDash w14:val="solid"/>
            <w14:bevel/>
          </w14:textOutline>
        </w:rPr>
        <w:t>准</w:t>
      </w:r>
    </w:p>
    <w:p w:rsidR="008A759E" w:rsidRDefault="00E746F5" w:rsidP="00C168D8">
      <w:pPr>
        <w:tabs>
          <w:tab w:val="left" w:pos="9639"/>
        </w:tabs>
        <w:spacing w:before="65" w:line="360" w:lineRule="auto"/>
        <w:ind w:leftChars="100" w:left="210" w:right="-74" w:firstLineChars="200" w:firstLine="436"/>
        <w:rPr>
          <w:rFonts w:ascii="宋体" w:eastAsia="宋体" w:hAnsi="宋体" w:cs="宋体"/>
          <w:sz w:val="20"/>
          <w:szCs w:val="20"/>
        </w:rPr>
      </w:pPr>
      <w:r>
        <w:rPr>
          <w:rFonts w:ascii="宋体" w:eastAsia="宋体" w:hAnsi="宋体" w:cs="宋体"/>
          <w:spacing w:val="18"/>
          <w:sz w:val="20"/>
          <w:szCs w:val="20"/>
        </w:rPr>
        <w:t>为</w:t>
      </w:r>
      <w:r>
        <w:rPr>
          <w:rFonts w:ascii="宋体" w:eastAsia="宋体" w:hAnsi="宋体" w:cs="宋体"/>
          <w:spacing w:val="11"/>
          <w:sz w:val="20"/>
          <w:szCs w:val="20"/>
        </w:rPr>
        <w:t>公</w:t>
      </w:r>
      <w:r>
        <w:rPr>
          <w:rFonts w:ascii="宋体" w:eastAsia="宋体" w:hAnsi="宋体" w:cs="宋体"/>
          <w:spacing w:val="9"/>
          <w:sz w:val="20"/>
          <w:szCs w:val="20"/>
        </w:rPr>
        <w:t>正、公平、科学地选择中标人，根据《中华人民共和国政府采购法》等有关法律法规的规定，并</w:t>
      </w:r>
      <w:r>
        <w:rPr>
          <w:rFonts w:ascii="宋体" w:eastAsia="宋体" w:hAnsi="宋体" w:cs="宋体"/>
          <w:spacing w:val="12"/>
          <w:sz w:val="20"/>
          <w:szCs w:val="20"/>
        </w:rPr>
        <w:t>结</w:t>
      </w:r>
      <w:r>
        <w:rPr>
          <w:rFonts w:ascii="宋体" w:eastAsia="宋体" w:hAnsi="宋体" w:cs="宋体"/>
          <w:spacing w:val="8"/>
          <w:sz w:val="20"/>
          <w:szCs w:val="20"/>
        </w:rPr>
        <w:t>合本项目的实际，制定本办法。</w:t>
      </w:r>
    </w:p>
    <w:p w:rsidR="008A759E" w:rsidRDefault="00E746F5" w:rsidP="00C168D8">
      <w:pPr>
        <w:spacing w:line="263" w:lineRule="exact"/>
        <w:ind w:firstLineChars="300" w:firstLine="624"/>
        <w:rPr>
          <w:rFonts w:ascii="宋体" w:eastAsia="宋体" w:hAnsi="宋体" w:cs="宋体"/>
          <w:sz w:val="20"/>
          <w:szCs w:val="20"/>
        </w:rPr>
      </w:pPr>
      <w:r>
        <w:rPr>
          <w:rFonts w:ascii="宋体" w:eastAsia="宋体" w:hAnsi="宋体" w:cs="宋体"/>
          <w:spacing w:val="8"/>
          <w:position w:val="3"/>
          <w:sz w:val="20"/>
          <w:szCs w:val="20"/>
          <w14:textOutline w14:w="3797" w14:cap="sq" w14:cmpd="sng" w14:algn="ctr">
            <w14:solidFill>
              <w14:srgbClr w14:val="000000"/>
            </w14:solidFill>
            <w14:prstDash w14:val="solid"/>
            <w14:bevel/>
          </w14:textOutline>
        </w:rPr>
        <w:t>一</w:t>
      </w:r>
      <w:r>
        <w:rPr>
          <w:rFonts w:ascii="宋体" w:eastAsia="宋体" w:hAnsi="宋体" w:cs="宋体"/>
          <w:spacing w:val="7"/>
          <w:position w:val="3"/>
          <w:sz w:val="20"/>
          <w:szCs w:val="20"/>
          <w14:textOutline w14:w="3797" w14:cap="sq" w14:cmpd="sng" w14:algn="ctr">
            <w14:solidFill>
              <w14:srgbClr w14:val="000000"/>
            </w14:solidFill>
            <w14:prstDash w14:val="solid"/>
            <w14:bevel/>
          </w14:textOutline>
        </w:rPr>
        <w:t>、总则</w:t>
      </w:r>
    </w:p>
    <w:p w:rsidR="008A759E" w:rsidRDefault="00E746F5" w:rsidP="00C168D8">
      <w:pPr>
        <w:spacing w:before="125" w:line="360" w:lineRule="auto"/>
        <w:ind w:left="142" w:right="209" w:firstLineChars="200" w:firstLine="414"/>
        <w:rPr>
          <w:rFonts w:ascii="宋体" w:eastAsia="宋体" w:hAnsi="宋体" w:cs="宋体"/>
          <w:sz w:val="20"/>
          <w:szCs w:val="20"/>
        </w:rPr>
      </w:pPr>
      <w:r>
        <w:rPr>
          <w:rFonts w:ascii="宋体" w:eastAsia="宋体" w:hAnsi="宋体" w:cs="宋体"/>
          <w:spacing w:val="7"/>
          <w:sz w:val="20"/>
          <w:szCs w:val="20"/>
        </w:rPr>
        <w:t>本次评标采用综合评分法，总分为100分，其中价格分</w:t>
      </w:r>
      <w:r>
        <w:rPr>
          <w:rFonts w:ascii="宋体" w:eastAsia="宋体" w:hAnsi="宋体" w:cs="宋体" w:hint="eastAsia"/>
          <w:spacing w:val="7"/>
          <w:sz w:val="20"/>
          <w:szCs w:val="20"/>
        </w:rPr>
        <w:t>30</w:t>
      </w:r>
      <w:r>
        <w:rPr>
          <w:rFonts w:ascii="宋体" w:eastAsia="宋体" w:hAnsi="宋体" w:cs="宋体"/>
          <w:spacing w:val="7"/>
          <w:sz w:val="20"/>
          <w:szCs w:val="20"/>
        </w:rPr>
        <w:t>分、商务技术分</w:t>
      </w:r>
      <w:r>
        <w:rPr>
          <w:rFonts w:ascii="宋体" w:eastAsia="宋体" w:hAnsi="宋体" w:cs="宋体" w:hint="eastAsia"/>
          <w:spacing w:val="7"/>
          <w:sz w:val="20"/>
          <w:szCs w:val="20"/>
        </w:rPr>
        <w:t>70</w:t>
      </w:r>
      <w:r>
        <w:rPr>
          <w:rFonts w:ascii="宋体" w:eastAsia="宋体" w:hAnsi="宋体" w:cs="宋体"/>
          <w:spacing w:val="7"/>
          <w:sz w:val="20"/>
          <w:szCs w:val="20"/>
        </w:rPr>
        <w:t>分。合格投</w:t>
      </w:r>
      <w:r>
        <w:rPr>
          <w:rFonts w:ascii="宋体" w:eastAsia="宋体" w:hAnsi="宋体" w:cs="宋体"/>
          <w:spacing w:val="2"/>
          <w:sz w:val="20"/>
          <w:szCs w:val="20"/>
        </w:rPr>
        <w:t>标人的评标</w:t>
      </w:r>
      <w:r>
        <w:rPr>
          <w:rFonts w:ascii="宋体" w:eastAsia="宋体" w:hAnsi="宋体" w:cs="宋体"/>
          <w:spacing w:val="18"/>
          <w:sz w:val="20"/>
          <w:szCs w:val="20"/>
        </w:rPr>
        <w:t>综</w:t>
      </w:r>
      <w:r>
        <w:rPr>
          <w:rFonts w:ascii="宋体" w:eastAsia="宋体" w:hAnsi="宋体" w:cs="宋体"/>
          <w:spacing w:val="13"/>
          <w:sz w:val="20"/>
          <w:szCs w:val="20"/>
        </w:rPr>
        <w:t>合</w:t>
      </w:r>
      <w:r>
        <w:rPr>
          <w:rFonts w:ascii="宋体" w:eastAsia="宋体" w:hAnsi="宋体" w:cs="宋体"/>
          <w:spacing w:val="9"/>
          <w:sz w:val="20"/>
          <w:szCs w:val="20"/>
        </w:rPr>
        <w:t>得分为价格分和商务技术的总和，中标候选资格按评标综合得分由高到低顺序排列，得分相同的，按</w:t>
      </w:r>
      <w:r>
        <w:rPr>
          <w:rFonts w:ascii="宋体" w:eastAsia="宋体" w:hAnsi="宋体" w:cs="宋体"/>
          <w:spacing w:val="7"/>
          <w:sz w:val="20"/>
          <w:szCs w:val="20"/>
        </w:rPr>
        <w:t>投标报价由低到高顺序排列；得分且投标报价相同的，按技术分得分由高到低顺序排列，</w:t>
      </w:r>
      <w:r>
        <w:rPr>
          <w:rFonts w:ascii="宋体" w:eastAsia="宋体" w:hAnsi="宋体" w:cs="宋体"/>
          <w:spacing w:val="5"/>
          <w:sz w:val="20"/>
          <w:szCs w:val="20"/>
        </w:rPr>
        <w:t>仍</w:t>
      </w:r>
      <w:r>
        <w:rPr>
          <w:rFonts w:ascii="宋体" w:eastAsia="宋体" w:hAnsi="宋体" w:cs="宋体"/>
          <w:sz w:val="20"/>
          <w:szCs w:val="20"/>
        </w:rPr>
        <w:t>不</w:t>
      </w:r>
      <w:r>
        <w:rPr>
          <w:rFonts w:ascii="宋体" w:eastAsia="宋体" w:hAnsi="宋体" w:cs="宋体"/>
          <w:spacing w:val="12"/>
          <w:sz w:val="20"/>
          <w:szCs w:val="20"/>
        </w:rPr>
        <w:t>能分出前</w:t>
      </w:r>
      <w:r>
        <w:rPr>
          <w:rFonts w:ascii="宋体" w:eastAsia="宋体" w:hAnsi="宋体" w:cs="宋体"/>
          <w:spacing w:val="8"/>
          <w:sz w:val="20"/>
          <w:szCs w:val="20"/>
        </w:rPr>
        <w:t>后</w:t>
      </w:r>
      <w:r>
        <w:rPr>
          <w:rFonts w:ascii="宋体" w:eastAsia="宋体" w:hAnsi="宋体" w:cs="宋体"/>
          <w:spacing w:val="6"/>
          <w:sz w:val="20"/>
          <w:szCs w:val="20"/>
        </w:rPr>
        <w:t>的，以电子投标文件完成解密先后顺序确定。评分过程中采用四舍五入法，并保留小数2位。</w:t>
      </w:r>
    </w:p>
    <w:p w:rsidR="008A759E" w:rsidRDefault="00E746F5" w:rsidP="00C168D8">
      <w:pPr>
        <w:spacing w:line="227" w:lineRule="auto"/>
        <w:ind w:firstLineChars="300" w:firstLine="627"/>
        <w:rPr>
          <w:rFonts w:ascii="宋体" w:eastAsia="宋体" w:hAnsi="宋体" w:cs="宋体"/>
          <w:sz w:val="20"/>
          <w:szCs w:val="20"/>
        </w:rPr>
      </w:pPr>
      <w:r>
        <w:rPr>
          <w:rFonts w:ascii="宋体" w:eastAsia="宋体" w:hAnsi="宋体" w:cs="宋体"/>
          <w:spacing w:val="9"/>
          <w:sz w:val="20"/>
          <w:szCs w:val="20"/>
        </w:rPr>
        <w:t>投标人评标综合得分=价格分+商务技术</w:t>
      </w:r>
      <w:r>
        <w:rPr>
          <w:rFonts w:ascii="宋体" w:eastAsia="宋体" w:hAnsi="宋体" w:cs="宋体"/>
          <w:spacing w:val="7"/>
          <w:sz w:val="20"/>
          <w:szCs w:val="20"/>
        </w:rPr>
        <w:t>分</w:t>
      </w:r>
    </w:p>
    <w:p w:rsidR="008A759E" w:rsidRDefault="00E746F5" w:rsidP="00C168D8">
      <w:pPr>
        <w:spacing w:before="164" w:line="528" w:lineRule="exact"/>
        <w:ind w:firstLineChars="200" w:firstLine="418"/>
        <w:rPr>
          <w:rFonts w:ascii="宋体" w:eastAsia="宋体" w:hAnsi="宋体" w:cs="宋体"/>
          <w:sz w:val="20"/>
          <w:szCs w:val="20"/>
        </w:rPr>
      </w:pPr>
      <w:r>
        <w:rPr>
          <w:rFonts w:ascii="宋体" w:eastAsia="宋体" w:hAnsi="宋体" w:cs="宋体"/>
          <w:spacing w:val="9"/>
          <w:position w:val="25"/>
          <w:sz w:val="20"/>
          <w:szCs w:val="20"/>
          <w14:textOutline w14:w="3797" w14:cap="sq" w14:cmpd="sng" w14:algn="ctr">
            <w14:solidFill>
              <w14:srgbClr w14:val="000000"/>
            </w14:solidFill>
            <w14:prstDash w14:val="solid"/>
            <w14:bevel/>
          </w14:textOutline>
        </w:rPr>
        <w:t>二、评标内容及标准</w:t>
      </w:r>
    </w:p>
    <w:p w:rsidR="008A759E" w:rsidRDefault="00E746F5" w:rsidP="00C168D8">
      <w:pPr>
        <w:spacing w:before="1" w:line="228" w:lineRule="auto"/>
        <w:ind w:firstLineChars="200" w:firstLine="402"/>
      </w:pPr>
      <w:r>
        <w:rPr>
          <w:rFonts w:ascii="宋体" w:eastAsia="宋体" w:hAnsi="宋体" w:cs="宋体"/>
          <w:spacing w:val="1"/>
          <w:sz w:val="20"/>
          <w:szCs w:val="20"/>
          <w14:textOutline w14:w="3797" w14:cap="sq" w14:cmpd="sng" w14:algn="ctr">
            <w14:solidFill>
              <w14:srgbClr w14:val="000000"/>
            </w14:solidFill>
            <w14:prstDash w14:val="solid"/>
            <w14:bevel/>
          </w14:textOutline>
        </w:rPr>
        <w:t>1.价格分</w:t>
      </w:r>
      <w:r>
        <w:rPr>
          <w:rFonts w:ascii="宋体" w:eastAsia="宋体" w:hAnsi="宋体" w:cs="宋体"/>
          <w:sz w:val="20"/>
          <w:szCs w:val="20"/>
        </w:rPr>
        <w:t xml:space="preserve"> </w:t>
      </w:r>
      <w:r>
        <w:rPr>
          <w:rFonts w:ascii="宋体" w:eastAsia="宋体" w:hAnsi="宋体" w:cs="宋体"/>
          <w:sz w:val="20"/>
          <w:szCs w:val="20"/>
          <w14:textOutline w14:w="3797" w14:cap="sq" w14:cmpd="sng" w14:algn="ctr">
            <w14:solidFill>
              <w14:srgbClr w14:val="000000"/>
            </w14:solidFill>
            <w14:prstDash w14:val="solid"/>
            <w14:bevel/>
          </w14:textOutline>
        </w:rPr>
        <w:t>(</w:t>
      </w:r>
      <w:r>
        <w:rPr>
          <w:rFonts w:ascii="宋体" w:eastAsia="宋体" w:hAnsi="宋体" w:cs="宋体" w:hint="eastAsia"/>
          <w:sz w:val="20"/>
          <w:szCs w:val="20"/>
          <w14:textOutline w14:w="3797" w14:cap="sq" w14:cmpd="sng" w14:algn="ctr">
            <w14:solidFill>
              <w14:srgbClr w14:val="000000"/>
            </w14:solidFill>
            <w14:prstDash w14:val="solid"/>
            <w14:bevel/>
          </w14:textOutline>
        </w:rPr>
        <w:t>3</w:t>
      </w:r>
      <w:r>
        <w:rPr>
          <w:rFonts w:ascii="宋体" w:eastAsia="宋体" w:hAnsi="宋体" w:cs="宋体"/>
          <w:sz w:val="20"/>
          <w:szCs w:val="20"/>
          <w14:textOutline w14:w="3797" w14:cap="sq" w14:cmpd="sng" w14:algn="ctr">
            <w14:solidFill>
              <w14:srgbClr w14:val="000000"/>
            </w14:solidFill>
            <w14:prstDash w14:val="solid"/>
            <w14:bevel/>
          </w14:textOutline>
        </w:rPr>
        <w:t>0分)</w:t>
      </w:r>
    </w:p>
    <w:p w:rsidR="008A759E" w:rsidRDefault="00E746F5" w:rsidP="00C168D8">
      <w:pPr>
        <w:spacing w:before="65" w:line="360" w:lineRule="auto"/>
        <w:ind w:right="608" w:firstLineChars="200" w:firstLine="416"/>
        <w:rPr>
          <w:rFonts w:ascii="宋体" w:eastAsia="宋体" w:hAnsi="宋体" w:cs="宋体"/>
          <w:sz w:val="20"/>
          <w:szCs w:val="20"/>
        </w:rPr>
      </w:pPr>
      <w:r>
        <w:rPr>
          <w:rFonts w:ascii="宋体" w:eastAsia="宋体" w:hAnsi="宋体" w:cs="宋体"/>
          <w:spacing w:val="8"/>
          <w:sz w:val="20"/>
          <w:szCs w:val="20"/>
        </w:rPr>
        <w:t>价格分采用低价优先法计算，即满足招标文件要求且投标价格最低的投标报价为评标基准价，报</w:t>
      </w:r>
      <w:r>
        <w:rPr>
          <w:rFonts w:ascii="宋体" w:eastAsia="宋体" w:hAnsi="宋体" w:cs="宋体"/>
          <w:spacing w:val="11"/>
          <w:sz w:val="20"/>
          <w:szCs w:val="20"/>
        </w:rPr>
        <w:t>价</w:t>
      </w:r>
      <w:r>
        <w:rPr>
          <w:rFonts w:ascii="宋体" w:eastAsia="宋体" w:hAnsi="宋体" w:cs="宋体"/>
          <w:spacing w:val="8"/>
          <w:sz w:val="20"/>
          <w:szCs w:val="20"/>
        </w:rPr>
        <w:t>得分按照下列公式计算：</w:t>
      </w:r>
    </w:p>
    <w:p w:rsidR="008A759E" w:rsidRDefault="00E746F5" w:rsidP="00C168D8">
      <w:pPr>
        <w:spacing w:line="391" w:lineRule="exact"/>
        <w:ind w:firstLineChars="200" w:firstLine="428"/>
        <w:rPr>
          <w:rFonts w:ascii="宋体" w:eastAsia="宋体" w:hAnsi="宋体" w:cs="宋体"/>
          <w:spacing w:val="7"/>
          <w:position w:val="14"/>
          <w:sz w:val="20"/>
          <w:szCs w:val="20"/>
        </w:rPr>
      </w:pPr>
      <w:r>
        <w:rPr>
          <w:rFonts w:ascii="宋体" w:eastAsia="宋体" w:hAnsi="宋体" w:cs="宋体"/>
          <w:spacing w:val="14"/>
          <w:position w:val="14"/>
          <w:sz w:val="20"/>
          <w:szCs w:val="20"/>
        </w:rPr>
        <w:t>价</w:t>
      </w:r>
      <w:r>
        <w:rPr>
          <w:rFonts w:ascii="宋体" w:eastAsia="宋体" w:hAnsi="宋体" w:cs="宋体"/>
          <w:spacing w:val="10"/>
          <w:position w:val="14"/>
          <w:sz w:val="20"/>
          <w:szCs w:val="20"/>
        </w:rPr>
        <w:t>格</w:t>
      </w:r>
      <w:r>
        <w:rPr>
          <w:rFonts w:ascii="宋体" w:eastAsia="宋体" w:hAnsi="宋体" w:cs="宋体"/>
          <w:spacing w:val="7"/>
          <w:position w:val="14"/>
          <w:sz w:val="20"/>
          <w:szCs w:val="20"/>
        </w:rPr>
        <w:t>分=(评标基准价/投标报价)×</w:t>
      </w:r>
      <w:r>
        <w:rPr>
          <w:rFonts w:ascii="宋体" w:eastAsia="宋体" w:hAnsi="宋体" w:cs="宋体" w:hint="eastAsia"/>
          <w:spacing w:val="7"/>
          <w:position w:val="14"/>
          <w:sz w:val="20"/>
          <w:szCs w:val="20"/>
        </w:rPr>
        <w:t>3</w:t>
      </w:r>
      <w:r>
        <w:rPr>
          <w:rFonts w:ascii="宋体" w:eastAsia="宋体" w:hAnsi="宋体" w:cs="宋体"/>
          <w:spacing w:val="7"/>
          <w:position w:val="14"/>
          <w:sz w:val="20"/>
          <w:szCs w:val="20"/>
        </w:rPr>
        <w:t>0%×100</w:t>
      </w:r>
    </w:p>
    <w:p w:rsidR="008A759E" w:rsidRDefault="00E746F5">
      <w:pPr>
        <w:spacing w:before="139" w:line="228" w:lineRule="auto"/>
        <w:ind w:left="429"/>
        <w:rPr>
          <w:rFonts w:ascii="宋体" w:eastAsia="宋体" w:hAnsi="宋体" w:cs="宋体"/>
          <w:spacing w:val="3"/>
          <w:sz w:val="20"/>
          <w:szCs w:val="20"/>
          <w14:textOutline w14:w="3797" w14:cap="sq" w14:cmpd="sng" w14:algn="ctr">
            <w14:solidFill>
              <w14:srgbClr w14:val="000000"/>
            </w14:solidFill>
            <w14:prstDash w14:val="solid"/>
            <w14:bevel/>
          </w14:textOutline>
        </w:rPr>
      </w:pPr>
      <w:r>
        <w:rPr>
          <w:rFonts w:ascii="宋体" w:eastAsia="宋体" w:hAnsi="宋体" w:cs="宋体" w:hint="eastAsia"/>
          <w:spacing w:val="1"/>
          <w:sz w:val="20"/>
          <w:szCs w:val="20"/>
          <w14:textOutline w14:w="3797" w14:cap="sq" w14:cmpd="sng" w14:algn="ctr">
            <w14:solidFill>
              <w14:srgbClr w14:val="000000"/>
            </w14:solidFill>
            <w14:prstDash w14:val="solid"/>
            <w14:bevel/>
          </w14:textOutline>
        </w:rPr>
        <w:t>2.</w:t>
      </w:r>
      <w:r>
        <w:rPr>
          <w:rFonts w:ascii="宋体" w:eastAsia="宋体" w:hAnsi="宋体" w:cs="宋体"/>
          <w:spacing w:val="1"/>
          <w:sz w:val="20"/>
          <w:szCs w:val="20"/>
          <w14:textOutline w14:w="3797" w14:cap="sq" w14:cmpd="sng" w14:algn="ctr">
            <w14:solidFill>
              <w14:srgbClr w14:val="000000"/>
            </w14:solidFill>
            <w14:prstDash w14:val="solid"/>
            <w14:bevel/>
          </w14:textOutline>
        </w:rPr>
        <w:t xml:space="preserve"> 商务</w:t>
      </w:r>
      <w:r>
        <w:rPr>
          <w:rFonts w:ascii="宋体" w:eastAsia="宋体" w:hAnsi="宋体" w:cs="宋体"/>
          <w:spacing w:val="3"/>
          <w:sz w:val="20"/>
          <w:szCs w:val="20"/>
          <w14:textOutline w14:w="3797" w14:cap="sq" w14:cmpd="sng" w14:algn="ctr">
            <w14:solidFill>
              <w14:srgbClr w14:val="000000"/>
            </w14:solidFill>
            <w14:prstDash w14:val="solid"/>
            <w14:bevel/>
          </w14:textOutline>
        </w:rPr>
        <w:t>技术分</w:t>
      </w:r>
      <w:r>
        <w:rPr>
          <w:rFonts w:ascii="宋体" w:eastAsia="宋体" w:hAnsi="宋体" w:cs="宋体"/>
          <w:spacing w:val="3"/>
          <w:sz w:val="20"/>
          <w:szCs w:val="20"/>
        </w:rPr>
        <w:t xml:space="preserve"> </w:t>
      </w:r>
      <w:r>
        <w:rPr>
          <w:rFonts w:ascii="宋体" w:eastAsia="宋体" w:hAnsi="宋体" w:cs="宋体"/>
          <w:spacing w:val="3"/>
          <w:sz w:val="20"/>
          <w:szCs w:val="20"/>
          <w14:textOutline w14:w="3797" w14:cap="sq" w14:cmpd="sng" w14:algn="ctr">
            <w14:solidFill>
              <w14:srgbClr w14:val="000000"/>
            </w14:solidFill>
            <w14:prstDash w14:val="solid"/>
            <w14:bevel/>
          </w14:textOutline>
        </w:rPr>
        <w:t>(</w:t>
      </w:r>
      <w:r>
        <w:rPr>
          <w:rFonts w:ascii="宋体" w:eastAsia="宋体" w:hAnsi="宋体" w:cs="宋体" w:hint="eastAsia"/>
          <w:spacing w:val="3"/>
          <w:sz w:val="20"/>
          <w:szCs w:val="20"/>
          <w14:textOutline w14:w="3797" w14:cap="sq" w14:cmpd="sng" w14:algn="ctr">
            <w14:solidFill>
              <w14:srgbClr w14:val="000000"/>
            </w14:solidFill>
            <w14:prstDash w14:val="solid"/>
            <w14:bevel/>
          </w14:textOutline>
        </w:rPr>
        <w:t>70</w:t>
      </w:r>
      <w:r>
        <w:rPr>
          <w:rFonts w:ascii="宋体" w:eastAsia="宋体" w:hAnsi="宋体" w:cs="宋体"/>
          <w:spacing w:val="3"/>
          <w:sz w:val="20"/>
          <w:szCs w:val="20"/>
          <w14:textOutline w14:w="3797" w14:cap="sq" w14:cmpd="sng" w14:algn="ctr">
            <w14:solidFill>
              <w14:srgbClr w14:val="000000"/>
            </w14:solidFill>
            <w14:prstDash w14:val="solid"/>
            <w14:bevel/>
          </w14:textOutline>
        </w:rPr>
        <w:t>分)</w:t>
      </w:r>
      <w:r>
        <w:rPr>
          <w:rFonts w:ascii="宋体" w:eastAsia="宋体" w:hAnsi="宋体" w:cs="宋体"/>
          <w:spacing w:val="3"/>
          <w:sz w:val="20"/>
          <w:szCs w:val="20"/>
        </w:rPr>
        <w:t xml:space="preserve"> </w:t>
      </w:r>
    </w:p>
    <w:p w:rsidR="008A759E" w:rsidRDefault="00E746F5" w:rsidP="00C168D8">
      <w:pPr>
        <w:spacing w:line="400" w:lineRule="exact"/>
        <w:ind w:firstLineChars="200" w:firstLine="424"/>
        <w:rPr>
          <w:rFonts w:ascii="宋体" w:eastAsia="宋体" w:hAnsi="宋体" w:cs="宋体"/>
          <w:spacing w:val="9"/>
          <w:sz w:val="20"/>
          <w:szCs w:val="20"/>
        </w:rPr>
      </w:pPr>
      <w:r>
        <w:rPr>
          <w:rFonts w:ascii="宋体" w:eastAsia="宋体" w:hAnsi="宋体" w:cs="宋体"/>
          <w:spacing w:val="12"/>
          <w:sz w:val="20"/>
          <w:szCs w:val="20"/>
        </w:rPr>
        <w:t>各</w:t>
      </w:r>
      <w:r>
        <w:rPr>
          <w:rFonts w:ascii="宋体" w:eastAsia="宋体" w:hAnsi="宋体" w:cs="宋体"/>
          <w:spacing w:val="9"/>
          <w:sz w:val="20"/>
          <w:szCs w:val="20"/>
        </w:rPr>
        <w:t>投标人的商务技术得分为评标委员会各成员评分的平均值；</w:t>
      </w:r>
    </w:p>
    <w:tbl>
      <w:tblPr>
        <w:tblW w:w="8795" w:type="dxa"/>
        <w:jc w:val="center"/>
        <w:tblLook w:val="04A0" w:firstRow="1" w:lastRow="0" w:firstColumn="1" w:lastColumn="0" w:noHBand="0" w:noVBand="1"/>
      </w:tblPr>
      <w:tblGrid>
        <w:gridCol w:w="1543"/>
        <w:gridCol w:w="6336"/>
        <w:gridCol w:w="916"/>
      </w:tblGrid>
      <w:tr w:rsidR="008A759E">
        <w:trPr>
          <w:trHeight w:val="434"/>
          <w:jc w:val="center"/>
        </w:trPr>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jc w:val="center"/>
              <w:textAlignment w:val="center"/>
              <w:rPr>
                <w:rFonts w:ascii="宋体" w:eastAsia="宋体" w:hAnsi="宋体" w:cs="宋体"/>
                <w:b/>
                <w:bCs/>
              </w:rPr>
            </w:pPr>
            <w:r>
              <w:rPr>
                <w:rFonts w:ascii="宋体" w:eastAsia="宋体" w:hAnsi="宋体" w:cs="宋体" w:hint="eastAsia"/>
                <w:b/>
                <w:bCs/>
                <w:lang w:bidi="ar"/>
              </w:rPr>
              <w:t>项目</w:t>
            </w:r>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jc w:val="center"/>
              <w:textAlignment w:val="center"/>
              <w:rPr>
                <w:rFonts w:ascii="宋体" w:eastAsia="宋体" w:hAnsi="宋体" w:cs="宋体"/>
                <w:b/>
                <w:bCs/>
              </w:rPr>
            </w:pPr>
            <w:r>
              <w:rPr>
                <w:rFonts w:ascii="宋体" w:eastAsia="宋体" w:hAnsi="宋体" w:cs="宋体" w:hint="eastAsia"/>
                <w:b/>
                <w:bCs/>
                <w:lang w:bidi="ar"/>
              </w:rPr>
              <w:t>细则</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jc w:val="center"/>
              <w:textAlignment w:val="center"/>
              <w:rPr>
                <w:rFonts w:ascii="宋体" w:eastAsia="宋体" w:hAnsi="宋体" w:cs="宋体"/>
                <w:b/>
                <w:bCs/>
              </w:rPr>
            </w:pPr>
            <w:r>
              <w:rPr>
                <w:rFonts w:ascii="宋体" w:eastAsia="宋体" w:hAnsi="宋体" w:cs="宋体" w:hint="eastAsia"/>
                <w:b/>
                <w:bCs/>
                <w:lang w:bidi="ar"/>
              </w:rPr>
              <w:t>分值</w:t>
            </w:r>
          </w:p>
        </w:tc>
      </w:tr>
      <w:tr w:rsidR="008A759E" w:rsidTr="006403B1">
        <w:trPr>
          <w:trHeight w:val="699"/>
          <w:jc w:val="center"/>
        </w:trPr>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jc w:val="center"/>
              <w:textAlignment w:val="center"/>
              <w:rPr>
                <w:rFonts w:ascii="宋体" w:eastAsia="宋体" w:hAnsi="宋体" w:cs="宋体"/>
                <w:lang w:bidi="ar"/>
              </w:rPr>
            </w:pPr>
            <w:bookmarkStart w:id="24" w:name="OLE_LINK44"/>
            <w:bookmarkStart w:id="25" w:name="OLE_LINK47"/>
            <w:r>
              <w:rPr>
                <w:rFonts w:ascii="宋体" w:eastAsia="宋体" w:hAnsi="宋体" w:cs="宋体" w:hint="eastAsia"/>
                <w:lang w:bidi="ar"/>
              </w:rPr>
              <w:t>项目组织实施方案</w:t>
            </w:r>
            <w:bookmarkEnd w:id="24"/>
            <w:bookmarkEnd w:id="25"/>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textAlignment w:val="center"/>
              <w:rPr>
                <w:rFonts w:ascii="宋体" w:eastAsia="宋体" w:hAnsi="宋体" w:cs="宋体"/>
                <w:lang w:bidi="ar"/>
              </w:rPr>
            </w:pPr>
            <w:r>
              <w:rPr>
                <w:rFonts w:ascii="宋体" w:eastAsia="宋体" w:hAnsi="宋体" w:cs="宋体" w:hint="eastAsia"/>
                <w:lang w:bidi="ar"/>
              </w:rPr>
              <w:t>根据投标人施工协调方案、质量保证措施、安全管理措施、项目进度保证措施等综合评审。（评分范围5、4、3、2、1、0分）</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jc w:val="center"/>
              <w:textAlignment w:val="top"/>
              <w:rPr>
                <w:rFonts w:ascii="宋体" w:eastAsia="宋体" w:hAnsi="宋体" w:cs="宋体"/>
                <w:color w:val="auto"/>
              </w:rPr>
            </w:pPr>
            <w:r>
              <w:rPr>
                <w:rFonts w:ascii="宋体" w:eastAsia="宋体" w:hAnsi="宋体" w:cs="宋体" w:hint="eastAsia"/>
                <w:lang w:bidi="ar"/>
              </w:rPr>
              <w:t>5分</w:t>
            </w:r>
          </w:p>
        </w:tc>
      </w:tr>
      <w:tr w:rsidR="008A759E">
        <w:trPr>
          <w:trHeight w:val="967"/>
          <w:jc w:val="center"/>
        </w:trPr>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jc w:val="center"/>
              <w:textAlignment w:val="center"/>
              <w:rPr>
                <w:rFonts w:ascii="宋体" w:eastAsia="宋体" w:hAnsi="宋体" w:cs="宋体"/>
                <w:lang w:bidi="ar"/>
              </w:rPr>
            </w:pPr>
            <w:bookmarkStart w:id="26" w:name="OLE_LINK48"/>
            <w:r>
              <w:rPr>
                <w:rFonts w:ascii="宋体" w:eastAsia="宋体" w:hAnsi="宋体" w:cs="宋体" w:hint="eastAsia"/>
                <w:lang w:bidi="ar"/>
              </w:rPr>
              <w:t>技术性能</w:t>
            </w:r>
            <w:bookmarkEnd w:id="26"/>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8D8" w:rsidRDefault="00E746F5">
            <w:pPr>
              <w:kinsoku/>
              <w:autoSpaceDE/>
              <w:autoSpaceDN/>
              <w:adjustRightInd/>
              <w:snapToGrid/>
              <w:ind w:right="-72"/>
              <w:textAlignment w:val="auto"/>
              <w:rPr>
                <w:rFonts w:ascii="宋体" w:eastAsia="宋体" w:hAnsi="宋体" w:cs="宋体"/>
                <w:lang w:bidi="ar"/>
              </w:rPr>
            </w:pPr>
            <w:r>
              <w:rPr>
                <w:rFonts w:ascii="宋体" w:eastAsia="宋体" w:hAnsi="宋体" w:cs="宋体" w:hint="eastAsia"/>
                <w:lang w:bidi="ar"/>
              </w:rPr>
              <w:t>根据投标人所投设备与招标文件招标需求的设备技术规格及配置对比,完全满足招标需求得15分，标“★”参数，每有一项参数负偏离扣1分，标“▲”参数，</w:t>
            </w:r>
            <w:bookmarkStart w:id="27" w:name="OLE_LINK22"/>
            <w:r>
              <w:rPr>
                <w:rFonts w:ascii="宋体" w:eastAsia="宋体" w:hAnsi="宋体" w:cs="宋体" w:hint="eastAsia"/>
                <w:lang w:bidi="ar"/>
              </w:rPr>
              <w:t>每有一项参数负偏离扣0.5分，</w:t>
            </w:r>
            <w:bookmarkEnd w:id="27"/>
            <w:r>
              <w:rPr>
                <w:rFonts w:ascii="宋体" w:eastAsia="宋体" w:hAnsi="宋体" w:cs="宋体" w:hint="eastAsia"/>
                <w:lang w:bidi="ar"/>
              </w:rPr>
              <w:t>其他未标注的参数，每有一项参数负偏离扣0.2分</w:t>
            </w:r>
            <w:r w:rsidR="00C168D8">
              <w:rPr>
                <w:rFonts w:ascii="宋体" w:eastAsia="宋体" w:hAnsi="宋体" w:cs="宋体" w:hint="eastAsia"/>
                <w:lang w:bidi="ar"/>
              </w:rPr>
              <w:t>。</w:t>
            </w:r>
          </w:p>
          <w:p w:rsidR="008A759E" w:rsidRDefault="00E746F5">
            <w:pPr>
              <w:kinsoku/>
              <w:autoSpaceDE/>
              <w:autoSpaceDN/>
              <w:adjustRightInd/>
              <w:snapToGrid/>
              <w:ind w:right="-72"/>
              <w:textAlignment w:val="auto"/>
              <w:rPr>
                <w:rFonts w:asciiTheme="minorEastAsia" w:eastAsiaTheme="minorEastAsia" w:hAnsiTheme="minorEastAsia" w:cs="宋体"/>
              </w:rPr>
            </w:pPr>
            <w:bookmarkStart w:id="28" w:name="OLE_LINK9"/>
            <w:bookmarkStart w:id="29" w:name="OLE_LINK12"/>
            <w:r>
              <w:rPr>
                <w:rFonts w:ascii="宋体" w:eastAsia="宋体" w:hAnsi="宋体" w:cs="宋体" w:hint="eastAsia"/>
                <w:lang w:bidi="ar"/>
              </w:rPr>
              <w:t>注：需按要求提供截图、证明材料等资料，评审时以所提供的资料为评分依据，未提供的以负偏离评分；核心设备提供原厂样册或佐证并盖制造商公章）</w:t>
            </w:r>
            <w:bookmarkEnd w:id="28"/>
            <w:bookmarkEnd w:id="29"/>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jc w:val="center"/>
              <w:textAlignment w:val="center"/>
              <w:rPr>
                <w:rFonts w:ascii="宋体" w:eastAsia="宋体" w:hAnsi="宋体" w:cs="宋体"/>
              </w:rPr>
            </w:pPr>
            <w:r>
              <w:rPr>
                <w:rFonts w:ascii="宋体" w:eastAsia="宋体" w:hAnsi="宋体" w:cs="宋体" w:hint="eastAsia"/>
              </w:rPr>
              <w:t>15分</w:t>
            </w:r>
          </w:p>
        </w:tc>
      </w:tr>
      <w:tr w:rsidR="008A759E">
        <w:trPr>
          <w:trHeight w:val="879"/>
          <w:jc w:val="center"/>
        </w:trPr>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jc w:val="center"/>
              <w:textAlignment w:val="center"/>
              <w:rPr>
                <w:rFonts w:ascii="宋体" w:eastAsia="宋体" w:hAnsi="宋体" w:cs="宋体"/>
                <w:lang w:bidi="ar"/>
              </w:rPr>
            </w:pPr>
            <w:bookmarkStart w:id="30" w:name="OLE_LINK49"/>
            <w:bookmarkStart w:id="31" w:name="OLE_LINK50"/>
            <w:r>
              <w:rPr>
                <w:rFonts w:ascii="宋体" w:eastAsia="宋体" w:hAnsi="宋体" w:cs="宋体" w:hint="eastAsia"/>
                <w:lang w:bidi="ar"/>
              </w:rPr>
              <w:t>所投设备的</w:t>
            </w:r>
            <w:r>
              <w:rPr>
                <w:rFonts w:ascii="宋体" w:eastAsia="宋体" w:hAnsi="宋体" w:cs="宋体" w:hint="eastAsia"/>
                <w:lang w:bidi="ar"/>
              </w:rPr>
              <w:br/>
              <w:t>质量</w:t>
            </w:r>
            <w:bookmarkEnd w:id="30"/>
            <w:bookmarkEnd w:id="31"/>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rsidP="006403B1">
            <w:pPr>
              <w:textAlignment w:val="center"/>
              <w:rPr>
                <w:rFonts w:ascii="宋体" w:eastAsia="宋体" w:hAnsi="宋体" w:cs="宋体"/>
                <w:lang w:bidi="ar"/>
              </w:rPr>
            </w:pPr>
            <w:r>
              <w:rPr>
                <w:rFonts w:ascii="宋体" w:eastAsia="宋体" w:hAnsi="宋体" w:cs="宋体" w:hint="eastAsia"/>
                <w:lang w:bidi="ar"/>
              </w:rPr>
              <w:t>根据对投标人所投主要设备在该地区行业中的知名度、认知度、市场信誉、市场占有率、用户反馈等情况综合评审。</w:t>
            </w:r>
            <w:bookmarkStart w:id="32" w:name="OLE_LINK19"/>
            <w:bookmarkStart w:id="33" w:name="OLE_LINK25"/>
            <w:r>
              <w:rPr>
                <w:rFonts w:ascii="宋体" w:eastAsia="宋体" w:hAnsi="宋体" w:cs="宋体" w:hint="eastAsia"/>
                <w:lang w:bidi="ar"/>
              </w:rPr>
              <w:t>（评分范围4、3、2、1、0分）</w:t>
            </w:r>
            <w:bookmarkEnd w:id="32"/>
            <w:bookmarkEnd w:id="33"/>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6403B1">
            <w:pPr>
              <w:jc w:val="center"/>
              <w:textAlignment w:val="center"/>
              <w:rPr>
                <w:rFonts w:ascii="宋体" w:eastAsia="宋体" w:hAnsi="宋体" w:cs="宋体"/>
                <w:lang w:bidi="ar"/>
              </w:rPr>
            </w:pPr>
            <w:r>
              <w:rPr>
                <w:rFonts w:ascii="宋体" w:eastAsia="宋体" w:hAnsi="宋体" w:cs="宋体" w:hint="eastAsia"/>
                <w:lang w:bidi="ar"/>
              </w:rPr>
              <w:t>4</w:t>
            </w:r>
            <w:r w:rsidR="00E746F5">
              <w:rPr>
                <w:rFonts w:ascii="宋体" w:eastAsia="宋体" w:hAnsi="宋体" w:cs="宋体" w:hint="eastAsia"/>
                <w:lang w:bidi="ar"/>
              </w:rPr>
              <w:t>分</w:t>
            </w:r>
          </w:p>
        </w:tc>
      </w:tr>
      <w:tr w:rsidR="008A759E">
        <w:trPr>
          <w:trHeight w:val="976"/>
          <w:jc w:val="center"/>
        </w:trPr>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jc w:val="center"/>
              <w:textAlignment w:val="center"/>
              <w:rPr>
                <w:rFonts w:ascii="宋体" w:eastAsia="宋体" w:hAnsi="宋体" w:cs="宋体"/>
                <w:lang w:bidi="ar"/>
              </w:rPr>
            </w:pPr>
            <w:bookmarkStart w:id="34" w:name="OLE_LINK51"/>
            <w:bookmarkStart w:id="35" w:name="OLE_LINK52"/>
            <w:r>
              <w:rPr>
                <w:rFonts w:ascii="宋体" w:eastAsia="宋体" w:hAnsi="宋体" w:cs="宋体" w:hint="eastAsia"/>
                <w:lang w:bidi="ar"/>
              </w:rPr>
              <w:t>供货方案</w:t>
            </w:r>
            <w:bookmarkEnd w:id="34"/>
            <w:bookmarkEnd w:id="35"/>
            <w:r>
              <w:rPr>
                <w:rFonts w:ascii="宋体" w:eastAsia="宋体" w:hAnsi="宋体" w:cs="宋体" w:hint="eastAsia"/>
                <w:lang w:bidi="ar"/>
              </w:rPr>
              <w:t xml:space="preserve">   </w:t>
            </w:r>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textAlignment w:val="center"/>
              <w:rPr>
                <w:rFonts w:ascii="宋体" w:eastAsia="宋体" w:hAnsi="宋体" w:cs="宋体"/>
                <w:lang w:bidi="ar"/>
              </w:rPr>
            </w:pPr>
            <w:r>
              <w:rPr>
                <w:rFonts w:ascii="宋体" w:eastAsia="宋体" w:hAnsi="宋体" w:cs="宋体" w:hint="eastAsia"/>
                <w:lang w:bidi="ar"/>
              </w:rPr>
              <w:t>根据投标人针对本次采购货物提供的供货方案是否内容齐全，是否包含招标需求中的全部内容，且项目方案是否贴合本项目实际等情况综合评审。（评分范围5、4、3、2、1、0分）</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jc w:val="center"/>
              <w:textAlignment w:val="center"/>
              <w:rPr>
                <w:rFonts w:ascii="宋体" w:eastAsia="宋体" w:hAnsi="宋体" w:cs="宋体"/>
                <w:lang w:bidi="ar"/>
              </w:rPr>
            </w:pPr>
            <w:r>
              <w:rPr>
                <w:rFonts w:ascii="宋体" w:eastAsia="宋体" w:hAnsi="宋体" w:cs="宋体" w:hint="eastAsia"/>
                <w:lang w:bidi="ar"/>
              </w:rPr>
              <w:t>5分</w:t>
            </w:r>
          </w:p>
        </w:tc>
      </w:tr>
      <w:tr w:rsidR="008A759E">
        <w:trPr>
          <w:trHeight w:val="889"/>
          <w:jc w:val="center"/>
        </w:trPr>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jc w:val="center"/>
              <w:textAlignment w:val="center"/>
              <w:rPr>
                <w:rFonts w:ascii="宋体" w:eastAsia="宋体" w:hAnsi="宋体" w:cs="宋体"/>
                <w:lang w:bidi="ar"/>
              </w:rPr>
            </w:pPr>
            <w:bookmarkStart w:id="36" w:name="OLE_LINK53"/>
            <w:bookmarkStart w:id="37" w:name="OLE_LINK54"/>
            <w:r>
              <w:rPr>
                <w:rFonts w:ascii="宋体" w:eastAsia="宋体" w:hAnsi="宋体" w:cs="宋体" w:hint="eastAsia"/>
                <w:lang w:bidi="ar"/>
              </w:rPr>
              <w:t>验收方案</w:t>
            </w:r>
            <w:bookmarkEnd w:id="36"/>
            <w:bookmarkEnd w:id="37"/>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textAlignment w:val="center"/>
              <w:rPr>
                <w:rFonts w:ascii="宋体" w:eastAsia="宋体" w:hAnsi="宋体" w:cs="宋体"/>
                <w:lang w:bidi="ar"/>
              </w:rPr>
            </w:pPr>
            <w:r>
              <w:rPr>
                <w:rFonts w:ascii="宋体" w:eastAsia="宋体" w:hAnsi="宋体" w:cs="宋体" w:hint="eastAsia"/>
                <w:lang w:bidi="ar"/>
              </w:rPr>
              <w:t>根据投标人针对本次采购货物提供的供货、验收方案是否内容齐全，是否对具体的验收方案作出了详细、明确的阐述，且项目方案是否贴合本项目实际等情况综合评审。（评分范围5、4、3、2、1、0分）</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jc w:val="center"/>
              <w:textAlignment w:val="center"/>
              <w:rPr>
                <w:rFonts w:ascii="宋体" w:eastAsia="宋体" w:hAnsi="宋体" w:cs="宋体"/>
                <w:lang w:bidi="ar"/>
              </w:rPr>
            </w:pPr>
            <w:r>
              <w:rPr>
                <w:rFonts w:ascii="宋体" w:eastAsia="宋体" w:hAnsi="宋体" w:cs="宋体" w:hint="eastAsia"/>
                <w:lang w:bidi="ar"/>
              </w:rPr>
              <w:t>5分</w:t>
            </w:r>
          </w:p>
        </w:tc>
      </w:tr>
      <w:tr w:rsidR="008A759E">
        <w:trPr>
          <w:trHeight w:val="731"/>
          <w:jc w:val="center"/>
        </w:trPr>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jc w:val="center"/>
              <w:textAlignment w:val="center"/>
              <w:rPr>
                <w:rFonts w:ascii="宋体" w:eastAsia="宋体" w:hAnsi="宋体" w:cs="宋体"/>
                <w:lang w:bidi="ar"/>
              </w:rPr>
            </w:pPr>
            <w:bookmarkStart w:id="38" w:name="OLE_LINK55"/>
            <w:bookmarkStart w:id="39" w:name="OLE_LINK56"/>
            <w:r>
              <w:rPr>
                <w:rFonts w:ascii="宋体" w:eastAsia="宋体" w:hAnsi="宋体" w:cs="宋体" w:hint="eastAsia"/>
                <w:lang w:bidi="ar"/>
              </w:rPr>
              <w:t>投标人实力</w:t>
            </w:r>
            <w:bookmarkEnd w:id="38"/>
            <w:bookmarkEnd w:id="39"/>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textAlignment w:val="center"/>
              <w:rPr>
                <w:rFonts w:ascii="宋体" w:eastAsia="宋体" w:hAnsi="宋体" w:cs="宋体"/>
                <w:lang w:bidi="ar"/>
              </w:rPr>
            </w:pPr>
            <w:bookmarkStart w:id="40" w:name="OLE_LINK57"/>
            <w:bookmarkStart w:id="41" w:name="OLE_LINK58"/>
            <w:r>
              <w:rPr>
                <w:rFonts w:ascii="宋体" w:eastAsia="宋体" w:hAnsi="宋体" w:cs="宋体" w:hint="eastAsia"/>
                <w:lang w:bidi="ar"/>
              </w:rPr>
              <w:t>投标人提供的2021年1月1日以来省级及以上的技能大赛有关数控铣或数控车项目，每提供一项证明得1分，最多得3分（提供相关官方盖章的证书或感谢信，不提供不得分）。</w:t>
            </w:r>
            <w:bookmarkEnd w:id="40"/>
            <w:bookmarkEnd w:id="41"/>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jc w:val="center"/>
              <w:textAlignment w:val="center"/>
              <w:rPr>
                <w:rFonts w:ascii="宋体" w:eastAsia="宋体" w:hAnsi="宋体" w:cs="宋体"/>
                <w:lang w:bidi="ar"/>
              </w:rPr>
            </w:pPr>
            <w:r>
              <w:rPr>
                <w:rFonts w:ascii="宋体" w:eastAsia="宋体" w:hAnsi="宋体" w:cs="宋体" w:hint="eastAsia"/>
                <w:lang w:bidi="ar"/>
              </w:rPr>
              <w:t>3分</w:t>
            </w:r>
          </w:p>
        </w:tc>
      </w:tr>
      <w:tr w:rsidR="008A759E">
        <w:trPr>
          <w:trHeight w:val="645"/>
          <w:jc w:val="center"/>
        </w:trPr>
        <w:tc>
          <w:tcPr>
            <w:tcW w:w="1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8A759E">
            <w:pPr>
              <w:jc w:val="center"/>
              <w:textAlignment w:val="center"/>
              <w:rPr>
                <w:rFonts w:ascii="宋体" w:eastAsia="宋体" w:hAnsi="宋体" w:cs="宋体"/>
                <w:lang w:bidi="ar"/>
              </w:rPr>
            </w:pPr>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textAlignment w:val="center"/>
              <w:rPr>
                <w:rFonts w:ascii="宋体" w:eastAsia="宋体" w:hAnsi="宋体" w:cs="宋体"/>
                <w:lang w:bidi="ar"/>
              </w:rPr>
            </w:pPr>
            <w:bookmarkStart w:id="42" w:name="OLE_LINK59"/>
            <w:r>
              <w:rPr>
                <w:rFonts w:ascii="宋体" w:eastAsia="宋体" w:hAnsi="宋体" w:cs="宋体" w:hint="eastAsia"/>
                <w:lang w:bidi="ar"/>
              </w:rPr>
              <w:t>投标核心品牌制造商具自2021年1月1日以来全国数控类技能大赛各类证书每提供一项得0.5分，最多得3分。</w:t>
            </w:r>
            <w:bookmarkEnd w:id="42"/>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jc w:val="center"/>
              <w:textAlignment w:val="center"/>
              <w:rPr>
                <w:rFonts w:ascii="宋体" w:eastAsia="宋体" w:hAnsi="宋体" w:cs="宋体"/>
                <w:lang w:bidi="ar"/>
              </w:rPr>
            </w:pPr>
            <w:r>
              <w:rPr>
                <w:rFonts w:ascii="宋体" w:eastAsia="宋体" w:hAnsi="宋体" w:cs="宋体" w:hint="eastAsia"/>
                <w:lang w:bidi="ar"/>
              </w:rPr>
              <w:t>3分</w:t>
            </w:r>
          </w:p>
        </w:tc>
      </w:tr>
      <w:tr w:rsidR="008A759E">
        <w:trPr>
          <w:trHeight w:val="1444"/>
          <w:jc w:val="center"/>
        </w:trPr>
        <w:tc>
          <w:tcPr>
            <w:tcW w:w="1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8A759E">
            <w:pPr>
              <w:jc w:val="center"/>
              <w:textAlignment w:val="center"/>
              <w:rPr>
                <w:rFonts w:ascii="宋体" w:eastAsia="宋体" w:hAnsi="宋体" w:cs="宋体"/>
                <w:lang w:bidi="ar"/>
              </w:rPr>
            </w:pPr>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textAlignment w:val="center"/>
              <w:rPr>
                <w:rFonts w:ascii="宋体" w:eastAsia="宋体" w:hAnsi="宋体" w:cs="宋体"/>
                <w:lang w:bidi="ar"/>
              </w:rPr>
            </w:pPr>
            <w:bookmarkStart w:id="43" w:name="OLE_LINK60"/>
            <w:bookmarkStart w:id="44" w:name="OLE_LINK61"/>
            <w:r>
              <w:rPr>
                <w:rFonts w:ascii="宋体" w:eastAsia="宋体" w:hAnsi="宋体" w:cs="宋体" w:hint="eastAsia"/>
                <w:lang w:bidi="ar"/>
              </w:rPr>
              <w:t>投标人具备与本项目适用且在有效期内的各类体系认证证书等情况综合评审</w:t>
            </w:r>
            <w:bookmarkEnd w:id="43"/>
            <w:bookmarkEnd w:id="44"/>
            <w:r>
              <w:rPr>
                <w:rFonts w:ascii="宋体" w:eastAsia="宋体" w:hAnsi="宋体" w:cs="宋体" w:hint="eastAsia"/>
                <w:lang w:bidi="ar"/>
              </w:rPr>
              <w:t>。（评分范围2、1、0分）</w:t>
            </w:r>
          </w:p>
          <w:p w:rsidR="008A759E" w:rsidRDefault="00E746F5">
            <w:pPr>
              <w:textAlignment w:val="center"/>
              <w:rPr>
                <w:rFonts w:ascii="宋体" w:eastAsia="宋体" w:hAnsi="宋体" w:cs="宋体"/>
                <w:lang w:bidi="ar"/>
              </w:rPr>
            </w:pPr>
            <w:r>
              <w:rPr>
                <w:rFonts w:ascii="宋体" w:eastAsia="宋体" w:hAnsi="宋体" w:cs="宋体" w:hint="eastAsia"/>
                <w:lang w:bidi="ar"/>
              </w:rPr>
              <w:t>（有效证明材料为认证证书复印件及在全国认证认可信息公共服务平台（http://cx.cnca.cn/）查询的截图，两者缺一不可，否则不得分，复印件加盖公章）</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jc w:val="center"/>
              <w:textAlignment w:val="center"/>
              <w:rPr>
                <w:rFonts w:ascii="宋体" w:eastAsia="宋体" w:hAnsi="宋体" w:cs="宋体"/>
                <w:lang w:bidi="ar"/>
              </w:rPr>
            </w:pPr>
            <w:r>
              <w:rPr>
                <w:rFonts w:ascii="宋体" w:eastAsia="宋体" w:hAnsi="宋体" w:cs="宋体" w:hint="eastAsia"/>
                <w:lang w:bidi="ar"/>
              </w:rPr>
              <w:t>2分</w:t>
            </w:r>
          </w:p>
        </w:tc>
      </w:tr>
      <w:tr w:rsidR="008A759E">
        <w:trPr>
          <w:trHeight w:val="1026"/>
          <w:jc w:val="center"/>
        </w:trPr>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jc w:val="center"/>
              <w:textAlignment w:val="center"/>
              <w:rPr>
                <w:rFonts w:ascii="宋体" w:eastAsia="宋体" w:hAnsi="宋体" w:cs="宋体"/>
                <w:lang w:bidi="ar"/>
              </w:rPr>
            </w:pPr>
            <w:bookmarkStart w:id="45" w:name="OLE_LINK62"/>
            <w:bookmarkStart w:id="46" w:name="OLE_LINK63"/>
            <w:r>
              <w:rPr>
                <w:rFonts w:ascii="宋体" w:eastAsia="宋体" w:hAnsi="宋体" w:cs="宋体" w:hint="eastAsia"/>
                <w:lang w:bidi="ar"/>
              </w:rPr>
              <w:t>同类产品           业绩</w:t>
            </w:r>
            <w:bookmarkEnd w:id="45"/>
            <w:bookmarkEnd w:id="46"/>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rsidP="00F567AB">
            <w:pPr>
              <w:textAlignment w:val="center"/>
              <w:rPr>
                <w:rFonts w:ascii="宋体" w:eastAsia="宋体" w:hAnsi="宋体" w:cs="宋体"/>
                <w:lang w:bidi="ar"/>
              </w:rPr>
            </w:pPr>
            <w:r>
              <w:rPr>
                <w:rFonts w:ascii="宋体" w:eastAsia="宋体" w:hAnsi="宋体" w:cs="宋体" w:hint="eastAsia"/>
                <w:lang w:bidi="ar"/>
              </w:rPr>
              <w:t>投标人自202</w:t>
            </w:r>
            <w:r w:rsidR="00F567AB">
              <w:rPr>
                <w:rFonts w:ascii="宋体" w:eastAsia="宋体" w:hAnsi="宋体" w:cs="宋体" w:hint="eastAsia"/>
                <w:lang w:bidi="ar"/>
              </w:rPr>
              <w:t>1</w:t>
            </w:r>
            <w:r>
              <w:rPr>
                <w:rFonts w:ascii="宋体" w:eastAsia="宋体" w:hAnsi="宋体" w:cs="宋体" w:hint="eastAsia"/>
                <w:lang w:bidi="ar"/>
              </w:rPr>
              <w:t>年1月1日以后同类（机床设备）项目，每提供一份有效证明材料得0.5分，最高得3分。（需提供相关证明材料原件扫描件并加盖电子公章，不提供不得分。）</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jc w:val="center"/>
              <w:textAlignment w:val="center"/>
              <w:rPr>
                <w:rFonts w:ascii="宋体" w:eastAsia="宋体" w:hAnsi="宋体" w:cs="宋体"/>
                <w:lang w:bidi="ar"/>
              </w:rPr>
            </w:pPr>
            <w:r>
              <w:rPr>
                <w:rFonts w:ascii="宋体" w:eastAsia="宋体" w:hAnsi="宋体" w:cs="宋体" w:hint="eastAsia"/>
                <w:lang w:bidi="ar"/>
              </w:rPr>
              <w:t>3分</w:t>
            </w:r>
          </w:p>
        </w:tc>
      </w:tr>
      <w:tr w:rsidR="008A759E">
        <w:trPr>
          <w:trHeight w:val="1040"/>
          <w:jc w:val="center"/>
        </w:trPr>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jc w:val="center"/>
              <w:textAlignment w:val="center"/>
              <w:rPr>
                <w:rFonts w:ascii="宋体" w:eastAsia="宋体" w:hAnsi="宋体" w:cs="宋体"/>
                <w:lang w:bidi="ar"/>
              </w:rPr>
            </w:pPr>
            <w:bookmarkStart w:id="47" w:name="OLE_LINK64"/>
            <w:bookmarkStart w:id="48" w:name="OLE_LINK65"/>
            <w:r>
              <w:rPr>
                <w:rFonts w:ascii="宋体" w:eastAsia="宋体" w:hAnsi="宋体" w:cs="宋体" w:hint="eastAsia"/>
                <w:lang w:bidi="ar"/>
              </w:rPr>
              <w:t>培训方案</w:t>
            </w:r>
            <w:bookmarkEnd w:id="47"/>
            <w:bookmarkEnd w:id="48"/>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textAlignment w:val="center"/>
              <w:rPr>
                <w:rFonts w:ascii="宋体" w:eastAsia="宋体" w:hAnsi="宋体" w:cs="宋体"/>
                <w:lang w:bidi="ar"/>
              </w:rPr>
            </w:pPr>
            <w:r>
              <w:rPr>
                <w:rFonts w:ascii="宋体" w:eastAsia="宋体" w:hAnsi="宋体" w:cs="宋体" w:hint="eastAsia"/>
                <w:lang w:bidi="ar"/>
              </w:rPr>
              <w:t xml:space="preserve">根据投标人提供的可行合理的培训方案及培训计划：含培训方式、培训参加人员、培训内容、日程、课程安排等情况综合评审。（评分范围5、4、3、2、1、0分）                                               </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9E" w:rsidRDefault="00E746F5">
            <w:pPr>
              <w:jc w:val="center"/>
              <w:textAlignment w:val="center"/>
              <w:rPr>
                <w:rFonts w:ascii="宋体" w:eastAsia="宋体" w:hAnsi="宋体" w:cs="宋体"/>
                <w:lang w:bidi="ar"/>
              </w:rPr>
            </w:pPr>
            <w:r>
              <w:rPr>
                <w:rFonts w:ascii="宋体" w:eastAsia="宋体" w:hAnsi="宋体" w:cs="宋体" w:hint="eastAsia"/>
                <w:lang w:bidi="ar"/>
              </w:rPr>
              <w:t>5分</w:t>
            </w:r>
          </w:p>
        </w:tc>
      </w:tr>
      <w:tr w:rsidR="008A759E">
        <w:trPr>
          <w:trHeight w:val="840"/>
          <w:jc w:val="center"/>
        </w:trPr>
        <w:tc>
          <w:tcPr>
            <w:tcW w:w="1543" w:type="dxa"/>
            <w:tcBorders>
              <w:top w:val="single" w:sz="4" w:space="0" w:color="000000"/>
              <w:left w:val="single" w:sz="4" w:space="0" w:color="000000"/>
              <w:bottom w:val="single" w:sz="4" w:space="0" w:color="auto"/>
              <w:right w:val="single" w:sz="4" w:space="0" w:color="000000"/>
            </w:tcBorders>
            <w:shd w:val="clear" w:color="auto" w:fill="auto"/>
            <w:vAlign w:val="center"/>
          </w:tcPr>
          <w:p w:rsidR="008A759E" w:rsidRDefault="00E746F5">
            <w:pPr>
              <w:jc w:val="center"/>
              <w:textAlignment w:val="center"/>
              <w:rPr>
                <w:rFonts w:ascii="宋体" w:eastAsia="宋体" w:hAnsi="宋体" w:cs="宋体"/>
                <w:lang w:bidi="ar"/>
              </w:rPr>
            </w:pPr>
            <w:bookmarkStart w:id="49" w:name="OLE_LINK66"/>
            <w:bookmarkStart w:id="50" w:name="OLE_LINK67"/>
            <w:r>
              <w:rPr>
                <w:rFonts w:ascii="宋体" w:eastAsia="宋体" w:hAnsi="宋体" w:cs="宋体" w:hint="eastAsia"/>
                <w:lang w:bidi="ar"/>
              </w:rPr>
              <w:t>售后服务方案</w:t>
            </w:r>
            <w:bookmarkEnd w:id="49"/>
            <w:bookmarkEnd w:id="50"/>
          </w:p>
        </w:tc>
        <w:tc>
          <w:tcPr>
            <w:tcW w:w="6336" w:type="dxa"/>
            <w:tcBorders>
              <w:top w:val="single" w:sz="4" w:space="0" w:color="000000"/>
              <w:left w:val="single" w:sz="4" w:space="0" w:color="000000"/>
              <w:bottom w:val="single" w:sz="4" w:space="0" w:color="auto"/>
              <w:right w:val="single" w:sz="4" w:space="0" w:color="000000"/>
            </w:tcBorders>
            <w:shd w:val="clear" w:color="auto" w:fill="auto"/>
            <w:vAlign w:val="center"/>
          </w:tcPr>
          <w:p w:rsidR="008A759E" w:rsidRDefault="00E746F5">
            <w:pPr>
              <w:textAlignment w:val="center"/>
              <w:rPr>
                <w:rFonts w:ascii="宋体" w:eastAsia="宋体" w:hAnsi="宋体" w:cs="宋体"/>
                <w:lang w:bidi="ar"/>
              </w:rPr>
            </w:pPr>
            <w:r>
              <w:rPr>
                <w:rFonts w:ascii="宋体" w:eastAsia="宋体" w:hAnsi="宋体" w:cs="宋体" w:hint="eastAsia"/>
                <w:lang w:bidi="ar"/>
              </w:rPr>
              <w:t xml:space="preserve">根据投标人提供的可行合理的服务方案，响应质保期、响应时间、安装调试、维护维保、优惠措施及投标人资质证书等情况综合评审。（评分范围5、4、3、2、1、0分）  </w:t>
            </w: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rsidR="008A759E" w:rsidRDefault="00E746F5">
            <w:pPr>
              <w:jc w:val="center"/>
              <w:textAlignment w:val="center"/>
              <w:rPr>
                <w:rFonts w:ascii="宋体" w:eastAsia="宋体" w:hAnsi="宋体" w:cs="宋体"/>
                <w:lang w:bidi="ar"/>
              </w:rPr>
            </w:pPr>
            <w:r>
              <w:rPr>
                <w:rFonts w:ascii="宋体" w:eastAsia="宋体" w:hAnsi="宋体" w:cs="宋体" w:hint="eastAsia"/>
                <w:lang w:bidi="ar"/>
              </w:rPr>
              <w:t>5分</w:t>
            </w:r>
          </w:p>
        </w:tc>
      </w:tr>
      <w:tr w:rsidR="008A759E">
        <w:trPr>
          <w:trHeight w:val="1180"/>
          <w:jc w:val="center"/>
        </w:trPr>
        <w:tc>
          <w:tcPr>
            <w:tcW w:w="1543" w:type="dxa"/>
            <w:vMerge w:val="restart"/>
            <w:tcBorders>
              <w:top w:val="single" w:sz="4" w:space="0" w:color="auto"/>
              <w:left w:val="single" w:sz="4" w:space="0" w:color="auto"/>
              <w:right w:val="single" w:sz="4" w:space="0" w:color="auto"/>
            </w:tcBorders>
            <w:shd w:val="clear" w:color="auto" w:fill="auto"/>
            <w:vAlign w:val="center"/>
          </w:tcPr>
          <w:p w:rsidR="008A759E" w:rsidRDefault="00E746F5">
            <w:pPr>
              <w:textAlignment w:val="center"/>
              <w:rPr>
                <w:rFonts w:ascii="宋体" w:eastAsia="宋体" w:hAnsi="宋体" w:cs="宋体"/>
                <w:lang w:bidi="ar"/>
              </w:rPr>
            </w:pPr>
            <w:bookmarkStart w:id="51" w:name="OLE_LINK68"/>
            <w:bookmarkStart w:id="52" w:name="OLE_LINK69"/>
            <w:r>
              <w:rPr>
                <w:rFonts w:ascii="宋体" w:eastAsia="宋体" w:hAnsi="宋体" w:cs="宋体" w:hint="eastAsia"/>
                <w:lang w:bidi="ar"/>
              </w:rPr>
              <w:t>加工中心教学仿真实训软件演示视频</w:t>
            </w:r>
            <w:bookmarkStart w:id="53" w:name="OLE_LINK42"/>
            <w:bookmarkEnd w:id="51"/>
            <w:bookmarkEnd w:id="52"/>
            <w:r>
              <w:rPr>
                <w:rFonts w:ascii="宋体" w:eastAsia="宋体" w:hAnsi="宋体" w:cs="宋体" w:hint="eastAsia"/>
                <w:lang w:bidi="ar"/>
              </w:rPr>
              <w:t>（提供演示视频U盘一份，开标截止时间前送达或邮寄，不提供不得分）</w:t>
            </w:r>
            <w:bookmarkEnd w:id="53"/>
          </w:p>
        </w:tc>
        <w:tc>
          <w:tcPr>
            <w:tcW w:w="6336" w:type="dxa"/>
            <w:tcBorders>
              <w:top w:val="single" w:sz="4" w:space="0" w:color="auto"/>
              <w:left w:val="single" w:sz="4" w:space="0" w:color="auto"/>
              <w:bottom w:val="single" w:sz="4" w:space="0" w:color="auto"/>
              <w:right w:val="single" w:sz="4" w:space="0" w:color="000000"/>
            </w:tcBorders>
            <w:shd w:val="clear" w:color="auto" w:fill="auto"/>
            <w:vAlign w:val="center"/>
          </w:tcPr>
          <w:p w:rsidR="008A759E" w:rsidRDefault="00E746F5">
            <w:pPr>
              <w:textAlignment w:val="center"/>
              <w:rPr>
                <w:rFonts w:ascii="宋体" w:eastAsia="宋体" w:hAnsi="宋体" w:cs="宋体"/>
                <w:lang w:bidi="ar"/>
              </w:rPr>
            </w:pPr>
            <w:bookmarkStart w:id="54" w:name="OLE_LINK45"/>
            <w:bookmarkStart w:id="55" w:name="OLE_LINK46"/>
            <w:r>
              <w:rPr>
                <w:rFonts w:ascii="宋体" w:eastAsia="宋体" w:hAnsi="宋体" w:cs="宋体" w:hint="eastAsia"/>
                <w:lang w:bidi="ar"/>
              </w:rPr>
              <w:t>投标人根据招标文件中加工中心教学仿真实训软件的</w:t>
            </w:r>
            <w:r w:rsidRPr="00C168D8">
              <w:rPr>
                <w:rFonts w:ascii="宋体" w:eastAsia="宋体" w:hAnsi="宋体" w:cs="宋体" w:hint="eastAsia"/>
                <w:lang w:bidi="ar"/>
              </w:rPr>
              <w:t>【1、为满足大赛需求，同一软件平台包含两个版本：教学版+竞赛版】</w:t>
            </w:r>
            <w:r>
              <w:rPr>
                <w:rFonts w:ascii="宋体" w:eastAsia="宋体" w:hAnsi="宋体" w:cs="宋体" w:hint="eastAsia"/>
                <w:lang w:bidi="ar"/>
              </w:rPr>
              <w:t>功能要求提供视频演示，评委根据投标人的演示情况</w:t>
            </w:r>
            <w:bookmarkStart w:id="56" w:name="OLE_LINK2"/>
            <w:r w:rsidR="00C168D8">
              <w:rPr>
                <w:rFonts w:ascii="宋体" w:eastAsia="宋体" w:hAnsi="宋体" w:cs="宋体" w:hint="eastAsia"/>
                <w:lang w:bidi="ar"/>
              </w:rPr>
              <w:t>综合评审</w:t>
            </w:r>
            <w:bookmarkEnd w:id="56"/>
            <w:r>
              <w:rPr>
                <w:rFonts w:ascii="宋体" w:eastAsia="宋体" w:hAnsi="宋体" w:cs="宋体" w:hint="eastAsia"/>
                <w:lang w:bidi="ar"/>
              </w:rPr>
              <w:t xml:space="preserve">（评分范围3、2、1、0分） </w:t>
            </w:r>
            <w:bookmarkEnd w:id="54"/>
            <w:bookmarkEnd w:id="55"/>
          </w:p>
        </w:tc>
        <w:tc>
          <w:tcPr>
            <w:tcW w:w="916" w:type="dxa"/>
            <w:tcBorders>
              <w:top w:val="single" w:sz="4" w:space="0" w:color="auto"/>
              <w:left w:val="single" w:sz="4" w:space="0" w:color="000000"/>
              <w:bottom w:val="single" w:sz="4" w:space="0" w:color="auto"/>
              <w:right w:val="single" w:sz="4" w:space="0" w:color="auto"/>
            </w:tcBorders>
            <w:shd w:val="clear" w:color="auto" w:fill="auto"/>
            <w:vAlign w:val="center"/>
          </w:tcPr>
          <w:p w:rsidR="008A759E" w:rsidRDefault="00E746F5">
            <w:pPr>
              <w:jc w:val="center"/>
              <w:textAlignment w:val="center"/>
              <w:rPr>
                <w:rFonts w:ascii="宋体" w:eastAsia="宋体" w:hAnsi="宋体" w:cs="宋体"/>
                <w:lang w:bidi="ar"/>
              </w:rPr>
            </w:pPr>
            <w:r>
              <w:rPr>
                <w:rFonts w:ascii="宋体" w:eastAsia="宋体" w:hAnsi="宋体" w:cs="宋体" w:hint="eastAsia"/>
                <w:lang w:bidi="ar"/>
              </w:rPr>
              <w:t>3分</w:t>
            </w:r>
          </w:p>
        </w:tc>
      </w:tr>
      <w:tr w:rsidR="008A759E">
        <w:trPr>
          <w:trHeight w:val="992"/>
          <w:jc w:val="center"/>
        </w:trPr>
        <w:tc>
          <w:tcPr>
            <w:tcW w:w="1543" w:type="dxa"/>
            <w:vMerge/>
            <w:tcBorders>
              <w:left w:val="single" w:sz="4" w:space="0" w:color="auto"/>
              <w:right w:val="single" w:sz="4" w:space="0" w:color="auto"/>
            </w:tcBorders>
            <w:shd w:val="clear" w:color="auto" w:fill="auto"/>
            <w:vAlign w:val="center"/>
          </w:tcPr>
          <w:p w:rsidR="008A759E" w:rsidRDefault="008A759E">
            <w:pPr>
              <w:textAlignment w:val="center"/>
              <w:rPr>
                <w:rFonts w:ascii="宋体" w:eastAsia="宋体" w:hAnsi="宋体" w:cs="宋体"/>
                <w:lang w:bidi="ar"/>
              </w:rPr>
            </w:pPr>
          </w:p>
        </w:tc>
        <w:tc>
          <w:tcPr>
            <w:tcW w:w="6336" w:type="dxa"/>
            <w:tcBorders>
              <w:top w:val="single" w:sz="4" w:space="0" w:color="auto"/>
              <w:left w:val="single" w:sz="4" w:space="0" w:color="auto"/>
              <w:bottom w:val="single" w:sz="4" w:space="0" w:color="auto"/>
              <w:right w:val="single" w:sz="4" w:space="0" w:color="000000"/>
            </w:tcBorders>
            <w:shd w:val="clear" w:color="auto" w:fill="auto"/>
            <w:vAlign w:val="center"/>
          </w:tcPr>
          <w:p w:rsidR="008A759E" w:rsidRDefault="00E746F5">
            <w:pPr>
              <w:pStyle w:val="TableParagraph"/>
              <w:jc w:val="both"/>
              <w:rPr>
                <w:rFonts w:ascii="宋体" w:eastAsia="宋体" w:hAnsi="宋体" w:cs="宋体"/>
                <w:lang w:eastAsia="zh-CN" w:bidi="ar"/>
              </w:rPr>
            </w:pPr>
            <w:r>
              <w:rPr>
                <w:rFonts w:ascii="宋体" w:eastAsia="宋体" w:hAnsi="宋体" w:cs="宋体" w:hint="eastAsia"/>
                <w:lang w:eastAsia="zh-CN" w:bidi="ar"/>
              </w:rPr>
              <w:t>投标人根据招标文件中加工中心教学仿真实训软件的【</w:t>
            </w:r>
            <w:r w:rsidRPr="00C168D8">
              <w:rPr>
                <w:rFonts w:ascii="宋体" w:eastAsia="宋体" w:hAnsi="宋体" w:cs="宋体" w:hint="eastAsia"/>
                <w:lang w:eastAsia="zh-CN" w:bidi="ar"/>
              </w:rPr>
              <w:t>11、软件测量模块</w:t>
            </w:r>
            <w:r>
              <w:rPr>
                <w:rFonts w:ascii="宋体" w:eastAsia="宋体" w:hAnsi="宋体" w:cs="宋体" w:hint="eastAsia"/>
                <w:lang w:eastAsia="zh-CN" w:bidi="ar"/>
              </w:rPr>
              <w:t>】功能要求提供视频演示，评委根据投标人的演示情况</w:t>
            </w:r>
            <w:r w:rsidR="00C168D8">
              <w:rPr>
                <w:rFonts w:ascii="宋体" w:eastAsia="宋体" w:hAnsi="宋体" w:cs="宋体" w:hint="eastAsia"/>
                <w:lang w:bidi="ar"/>
              </w:rPr>
              <w:t>综合评审</w:t>
            </w:r>
            <w:r>
              <w:rPr>
                <w:rFonts w:ascii="宋体" w:eastAsia="宋体" w:hAnsi="宋体" w:cs="宋体" w:hint="eastAsia"/>
                <w:lang w:eastAsia="zh-CN" w:bidi="ar"/>
              </w:rPr>
              <w:t xml:space="preserve">（评分范围3、2、1、0分） </w:t>
            </w:r>
          </w:p>
        </w:tc>
        <w:tc>
          <w:tcPr>
            <w:tcW w:w="916" w:type="dxa"/>
            <w:tcBorders>
              <w:top w:val="single" w:sz="4" w:space="0" w:color="auto"/>
              <w:left w:val="single" w:sz="4" w:space="0" w:color="000000"/>
              <w:bottom w:val="single" w:sz="4" w:space="0" w:color="auto"/>
              <w:right w:val="single" w:sz="4" w:space="0" w:color="auto"/>
            </w:tcBorders>
            <w:shd w:val="clear" w:color="auto" w:fill="auto"/>
            <w:vAlign w:val="center"/>
          </w:tcPr>
          <w:p w:rsidR="008A759E" w:rsidRDefault="00E746F5">
            <w:pPr>
              <w:jc w:val="center"/>
              <w:textAlignment w:val="center"/>
              <w:rPr>
                <w:rFonts w:ascii="宋体" w:eastAsia="宋体" w:hAnsi="宋体" w:cs="宋体"/>
                <w:lang w:bidi="ar"/>
              </w:rPr>
            </w:pPr>
            <w:r>
              <w:rPr>
                <w:rFonts w:ascii="宋体" w:eastAsia="宋体" w:hAnsi="宋体" w:cs="宋体" w:hint="eastAsia"/>
                <w:lang w:bidi="ar"/>
              </w:rPr>
              <w:t>3分</w:t>
            </w:r>
          </w:p>
        </w:tc>
      </w:tr>
      <w:tr w:rsidR="008A759E">
        <w:trPr>
          <w:trHeight w:val="918"/>
          <w:jc w:val="center"/>
        </w:trPr>
        <w:tc>
          <w:tcPr>
            <w:tcW w:w="1543" w:type="dxa"/>
            <w:vMerge/>
            <w:tcBorders>
              <w:left w:val="single" w:sz="4" w:space="0" w:color="auto"/>
              <w:right w:val="single" w:sz="4" w:space="0" w:color="auto"/>
            </w:tcBorders>
            <w:shd w:val="clear" w:color="auto" w:fill="auto"/>
            <w:vAlign w:val="center"/>
          </w:tcPr>
          <w:p w:rsidR="008A759E" w:rsidRDefault="008A759E">
            <w:pPr>
              <w:textAlignment w:val="center"/>
              <w:rPr>
                <w:rFonts w:ascii="宋体" w:eastAsia="宋体" w:hAnsi="宋体" w:cs="宋体"/>
                <w:lang w:bidi="ar"/>
              </w:rPr>
            </w:pPr>
          </w:p>
        </w:tc>
        <w:tc>
          <w:tcPr>
            <w:tcW w:w="6336" w:type="dxa"/>
            <w:tcBorders>
              <w:top w:val="single" w:sz="4" w:space="0" w:color="auto"/>
              <w:left w:val="single" w:sz="4" w:space="0" w:color="auto"/>
              <w:bottom w:val="single" w:sz="4" w:space="0" w:color="auto"/>
              <w:right w:val="single" w:sz="4" w:space="0" w:color="000000"/>
            </w:tcBorders>
            <w:shd w:val="clear" w:color="auto" w:fill="auto"/>
            <w:vAlign w:val="center"/>
          </w:tcPr>
          <w:p w:rsidR="008A759E" w:rsidRDefault="00E746F5">
            <w:pPr>
              <w:textAlignment w:val="center"/>
              <w:rPr>
                <w:rFonts w:ascii="宋体" w:eastAsia="宋体" w:hAnsi="宋体" w:cs="宋体"/>
                <w:lang w:bidi="ar"/>
              </w:rPr>
            </w:pPr>
            <w:r>
              <w:rPr>
                <w:rFonts w:ascii="宋体" w:eastAsia="宋体" w:hAnsi="宋体" w:cs="宋体" w:hint="eastAsia"/>
                <w:lang w:bidi="ar"/>
              </w:rPr>
              <w:t>投标人根据招标文件中加工中心教学仿真实训软件的【</w:t>
            </w:r>
            <w:r w:rsidRPr="00C168D8">
              <w:rPr>
                <w:rFonts w:ascii="宋体" w:eastAsia="宋体" w:hAnsi="宋体" w:cs="宋体" w:hint="eastAsia"/>
                <w:lang w:bidi="ar"/>
              </w:rPr>
              <w:t>12、3D模型比对计算模块</w:t>
            </w:r>
            <w:r>
              <w:rPr>
                <w:rFonts w:ascii="宋体" w:eastAsia="宋体" w:hAnsi="宋体" w:cs="宋体" w:hint="eastAsia"/>
                <w:lang w:bidi="ar"/>
              </w:rPr>
              <w:t>】功能要求提供视频演示，评委根据投标人的演示情况</w:t>
            </w:r>
            <w:r w:rsidR="00C168D8">
              <w:rPr>
                <w:rFonts w:ascii="宋体" w:eastAsia="宋体" w:hAnsi="宋体" w:cs="宋体" w:hint="eastAsia"/>
                <w:lang w:bidi="ar"/>
              </w:rPr>
              <w:t>综合评审</w:t>
            </w:r>
            <w:r>
              <w:rPr>
                <w:rFonts w:ascii="宋体" w:eastAsia="宋体" w:hAnsi="宋体" w:cs="宋体" w:hint="eastAsia"/>
                <w:lang w:bidi="ar"/>
              </w:rPr>
              <w:t xml:space="preserve">（评分范围3、2、1、0分） </w:t>
            </w:r>
          </w:p>
        </w:tc>
        <w:tc>
          <w:tcPr>
            <w:tcW w:w="916" w:type="dxa"/>
            <w:tcBorders>
              <w:top w:val="single" w:sz="4" w:space="0" w:color="auto"/>
              <w:left w:val="single" w:sz="4" w:space="0" w:color="000000"/>
              <w:bottom w:val="single" w:sz="4" w:space="0" w:color="auto"/>
              <w:right w:val="single" w:sz="4" w:space="0" w:color="auto"/>
            </w:tcBorders>
            <w:shd w:val="clear" w:color="auto" w:fill="auto"/>
            <w:vAlign w:val="center"/>
          </w:tcPr>
          <w:p w:rsidR="008A759E" w:rsidRDefault="00E746F5">
            <w:pPr>
              <w:jc w:val="center"/>
              <w:textAlignment w:val="center"/>
              <w:rPr>
                <w:rFonts w:ascii="宋体" w:eastAsia="宋体" w:hAnsi="宋体" w:cs="宋体"/>
                <w:lang w:bidi="ar"/>
              </w:rPr>
            </w:pPr>
            <w:r>
              <w:rPr>
                <w:rFonts w:ascii="宋体" w:eastAsia="宋体" w:hAnsi="宋体" w:cs="宋体" w:hint="eastAsia"/>
                <w:lang w:bidi="ar"/>
              </w:rPr>
              <w:t>3分</w:t>
            </w:r>
          </w:p>
        </w:tc>
      </w:tr>
      <w:tr w:rsidR="008A759E">
        <w:trPr>
          <w:trHeight w:val="964"/>
          <w:jc w:val="center"/>
        </w:trPr>
        <w:tc>
          <w:tcPr>
            <w:tcW w:w="1543" w:type="dxa"/>
            <w:vMerge/>
            <w:tcBorders>
              <w:left w:val="single" w:sz="4" w:space="0" w:color="auto"/>
              <w:right w:val="single" w:sz="4" w:space="0" w:color="auto"/>
            </w:tcBorders>
            <w:shd w:val="clear" w:color="auto" w:fill="auto"/>
            <w:vAlign w:val="center"/>
          </w:tcPr>
          <w:p w:rsidR="008A759E" w:rsidRDefault="008A759E">
            <w:pPr>
              <w:textAlignment w:val="center"/>
              <w:rPr>
                <w:rFonts w:ascii="宋体" w:eastAsia="宋体" w:hAnsi="宋体" w:cs="宋体"/>
                <w:lang w:bidi="ar"/>
              </w:rPr>
            </w:pPr>
          </w:p>
        </w:tc>
        <w:tc>
          <w:tcPr>
            <w:tcW w:w="6336" w:type="dxa"/>
            <w:tcBorders>
              <w:top w:val="single" w:sz="4" w:space="0" w:color="auto"/>
              <w:left w:val="single" w:sz="4" w:space="0" w:color="auto"/>
              <w:bottom w:val="single" w:sz="4" w:space="0" w:color="auto"/>
              <w:right w:val="single" w:sz="4" w:space="0" w:color="000000"/>
            </w:tcBorders>
            <w:shd w:val="clear" w:color="auto" w:fill="auto"/>
            <w:vAlign w:val="center"/>
          </w:tcPr>
          <w:p w:rsidR="008A759E" w:rsidRDefault="00E746F5">
            <w:pPr>
              <w:pStyle w:val="TableParagraph"/>
              <w:jc w:val="both"/>
              <w:rPr>
                <w:rFonts w:ascii="宋体" w:eastAsia="宋体" w:hAnsi="宋体" w:cs="宋体"/>
                <w:lang w:eastAsia="zh-CN" w:bidi="ar"/>
              </w:rPr>
            </w:pPr>
            <w:r>
              <w:rPr>
                <w:rFonts w:ascii="宋体" w:eastAsia="宋体" w:hAnsi="宋体" w:cs="宋体" w:hint="eastAsia"/>
                <w:lang w:eastAsia="zh-CN" w:bidi="ar"/>
              </w:rPr>
              <w:t>投标人根据招标文件中加工中心教学仿真实训软件的【</w:t>
            </w:r>
            <w:r w:rsidRPr="00C168D8">
              <w:rPr>
                <w:rFonts w:ascii="宋体" w:eastAsia="宋体" w:hAnsi="宋体" w:cs="宋体" w:hint="eastAsia"/>
                <w:lang w:eastAsia="zh-CN" w:bidi="ar"/>
              </w:rPr>
              <w:t>13、坐标系自动寻边模块</w:t>
            </w:r>
            <w:r>
              <w:rPr>
                <w:rFonts w:ascii="宋体" w:eastAsia="宋体" w:hAnsi="宋体" w:cs="宋体" w:hint="eastAsia"/>
                <w:lang w:eastAsia="zh-CN" w:bidi="ar"/>
              </w:rPr>
              <w:t>】功能要求提供视频演示，评委根据投标人的演示情况</w:t>
            </w:r>
            <w:r w:rsidR="00C168D8">
              <w:rPr>
                <w:rFonts w:ascii="宋体" w:eastAsia="宋体" w:hAnsi="宋体" w:cs="宋体" w:hint="eastAsia"/>
                <w:lang w:bidi="ar"/>
              </w:rPr>
              <w:t>综合评审</w:t>
            </w:r>
            <w:r>
              <w:rPr>
                <w:rFonts w:ascii="宋体" w:eastAsia="宋体" w:hAnsi="宋体" w:cs="宋体" w:hint="eastAsia"/>
                <w:lang w:eastAsia="zh-CN" w:bidi="ar"/>
              </w:rPr>
              <w:t xml:space="preserve">（评分范围3、2、1、0分） </w:t>
            </w:r>
          </w:p>
        </w:tc>
        <w:tc>
          <w:tcPr>
            <w:tcW w:w="916" w:type="dxa"/>
            <w:tcBorders>
              <w:top w:val="single" w:sz="4" w:space="0" w:color="auto"/>
              <w:left w:val="single" w:sz="4" w:space="0" w:color="000000"/>
              <w:bottom w:val="single" w:sz="4" w:space="0" w:color="auto"/>
              <w:right w:val="single" w:sz="4" w:space="0" w:color="auto"/>
            </w:tcBorders>
            <w:shd w:val="clear" w:color="auto" w:fill="auto"/>
            <w:vAlign w:val="center"/>
          </w:tcPr>
          <w:p w:rsidR="008A759E" w:rsidRDefault="00E746F5">
            <w:pPr>
              <w:jc w:val="center"/>
              <w:textAlignment w:val="center"/>
              <w:rPr>
                <w:rFonts w:ascii="宋体" w:eastAsia="宋体" w:hAnsi="宋体" w:cs="宋体"/>
                <w:lang w:bidi="ar"/>
              </w:rPr>
            </w:pPr>
            <w:r>
              <w:rPr>
                <w:rFonts w:ascii="宋体" w:eastAsia="宋体" w:hAnsi="宋体" w:cs="宋体" w:hint="eastAsia"/>
                <w:lang w:bidi="ar"/>
              </w:rPr>
              <w:t>3分</w:t>
            </w:r>
          </w:p>
        </w:tc>
      </w:tr>
      <w:tr w:rsidR="008A759E">
        <w:trPr>
          <w:trHeight w:val="917"/>
          <w:jc w:val="center"/>
        </w:trPr>
        <w:tc>
          <w:tcPr>
            <w:tcW w:w="1543" w:type="dxa"/>
            <w:vMerge/>
            <w:tcBorders>
              <w:left w:val="single" w:sz="4" w:space="0" w:color="auto"/>
              <w:bottom w:val="single" w:sz="4" w:space="0" w:color="auto"/>
              <w:right w:val="single" w:sz="4" w:space="0" w:color="auto"/>
            </w:tcBorders>
            <w:shd w:val="clear" w:color="auto" w:fill="auto"/>
            <w:vAlign w:val="center"/>
          </w:tcPr>
          <w:p w:rsidR="008A759E" w:rsidRDefault="008A759E">
            <w:pPr>
              <w:textAlignment w:val="center"/>
              <w:rPr>
                <w:rFonts w:ascii="宋体" w:eastAsia="宋体" w:hAnsi="宋体" w:cs="宋体"/>
                <w:lang w:bidi="ar"/>
              </w:rPr>
            </w:pPr>
          </w:p>
        </w:tc>
        <w:tc>
          <w:tcPr>
            <w:tcW w:w="6336" w:type="dxa"/>
            <w:tcBorders>
              <w:top w:val="single" w:sz="4" w:space="0" w:color="auto"/>
              <w:left w:val="single" w:sz="4" w:space="0" w:color="auto"/>
              <w:bottom w:val="single" w:sz="4" w:space="0" w:color="auto"/>
              <w:right w:val="single" w:sz="4" w:space="0" w:color="000000"/>
            </w:tcBorders>
            <w:shd w:val="clear" w:color="auto" w:fill="auto"/>
            <w:vAlign w:val="center"/>
          </w:tcPr>
          <w:p w:rsidR="008A759E" w:rsidRDefault="00E746F5">
            <w:pPr>
              <w:pStyle w:val="TableParagraph"/>
              <w:jc w:val="both"/>
              <w:rPr>
                <w:rFonts w:ascii="宋体" w:eastAsia="宋体" w:hAnsi="宋体" w:cs="宋体"/>
                <w:lang w:eastAsia="zh-CN" w:bidi="ar"/>
              </w:rPr>
            </w:pPr>
            <w:r>
              <w:rPr>
                <w:rFonts w:ascii="宋体" w:eastAsia="宋体" w:hAnsi="宋体" w:cs="宋体" w:hint="eastAsia"/>
                <w:lang w:eastAsia="zh-CN" w:bidi="ar"/>
              </w:rPr>
              <w:t>投标人根据招标文件中加工中心教学仿真实训软件的【</w:t>
            </w:r>
            <w:r w:rsidRPr="00C168D8">
              <w:rPr>
                <w:rFonts w:ascii="宋体" w:eastAsia="宋体" w:hAnsi="宋体" w:cs="宋体" w:hint="eastAsia"/>
                <w:lang w:eastAsia="zh-CN" w:bidi="ar"/>
              </w:rPr>
              <w:t>16、智能产线扩展接口模块</w:t>
            </w:r>
            <w:r>
              <w:rPr>
                <w:rFonts w:ascii="宋体" w:eastAsia="宋体" w:hAnsi="宋体" w:cs="宋体" w:hint="eastAsia"/>
                <w:lang w:eastAsia="zh-CN" w:bidi="ar"/>
              </w:rPr>
              <w:t>】功能要求提供视频演示，评委根据投标人的演示情况</w:t>
            </w:r>
            <w:r w:rsidR="00C168D8">
              <w:rPr>
                <w:rFonts w:ascii="宋体" w:eastAsia="宋体" w:hAnsi="宋体" w:cs="宋体" w:hint="eastAsia"/>
                <w:lang w:bidi="ar"/>
              </w:rPr>
              <w:t>综合评审</w:t>
            </w:r>
            <w:r>
              <w:rPr>
                <w:rFonts w:ascii="宋体" w:eastAsia="宋体" w:hAnsi="宋体" w:cs="宋体" w:hint="eastAsia"/>
                <w:lang w:eastAsia="zh-CN" w:bidi="ar"/>
              </w:rPr>
              <w:t xml:space="preserve">（评分范围3、2、1、0分） </w:t>
            </w:r>
          </w:p>
        </w:tc>
        <w:tc>
          <w:tcPr>
            <w:tcW w:w="916" w:type="dxa"/>
            <w:tcBorders>
              <w:top w:val="single" w:sz="4" w:space="0" w:color="auto"/>
              <w:left w:val="single" w:sz="4" w:space="0" w:color="000000"/>
              <w:bottom w:val="single" w:sz="4" w:space="0" w:color="auto"/>
              <w:right w:val="single" w:sz="4" w:space="0" w:color="auto"/>
            </w:tcBorders>
            <w:shd w:val="clear" w:color="auto" w:fill="auto"/>
            <w:vAlign w:val="center"/>
          </w:tcPr>
          <w:p w:rsidR="008A759E" w:rsidRDefault="00E746F5">
            <w:pPr>
              <w:jc w:val="center"/>
              <w:textAlignment w:val="center"/>
              <w:rPr>
                <w:rFonts w:ascii="宋体" w:eastAsia="宋体" w:hAnsi="宋体" w:cs="宋体"/>
                <w:lang w:bidi="ar"/>
              </w:rPr>
            </w:pPr>
            <w:r>
              <w:rPr>
                <w:rFonts w:ascii="宋体" w:eastAsia="宋体" w:hAnsi="宋体" w:cs="宋体" w:hint="eastAsia"/>
                <w:lang w:bidi="ar"/>
              </w:rPr>
              <w:t>3分</w:t>
            </w:r>
          </w:p>
        </w:tc>
      </w:tr>
    </w:tbl>
    <w:p w:rsidR="008A759E" w:rsidRDefault="008A759E">
      <w:pPr>
        <w:spacing w:before="142" w:line="220" w:lineRule="auto"/>
        <w:outlineLvl w:val="0"/>
        <w:rPr>
          <w:rFonts w:ascii="楷体" w:eastAsia="楷体" w:hAnsi="楷体" w:cs="楷体"/>
          <w:spacing w:val="16"/>
          <w:sz w:val="31"/>
          <w:szCs w:val="31"/>
          <w14:textOutline w14:w="5791" w14:cap="sq" w14:cmpd="sng" w14:algn="ctr">
            <w14:solidFill>
              <w14:srgbClr w14:val="000000"/>
            </w14:solidFill>
            <w14:prstDash w14:val="solid"/>
            <w14:bevel/>
          </w14:textOutline>
        </w:rPr>
      </w:pPr>
    </w:p>
    <w:p w:rsidR="008A759E" w:rsidRDefault="00E746F5">
      <w:pPr>
        <w:spacing w:before="142" w:line="220" w:lineRule="auto"/>
        <w:jc w:val="center"/>
        <w:outlineLvl w:val="0"/>
        <w:rPr>
          <w:rFonts w:ascii="楷体" w:eastAsia="楷体" w:hAnsi="楷体" w:cs="楷体"/>
          <w:sz w:val="31"/>
          <w:szCs w:val="31"/>
        </w:rPr>
      </w:pPr>
      <w:r>
        <w:rPr>
          <w:rFonts w:ascii="楷体" w:eastAsia="楷体" w:hAnsi="楷体" w:cs="楷体" w:hint="eastAsia"/>
          <w:spacing w:val="16"/>
          <w:sz w:val="31"/>
          <w:szCs w:val="31"/>
          <w14:textOutline w14:w="5791" w14:cap="sq" w14:cmpd="sng" w14:algn="ctr">
            <w14:solidFill>
              <w14:srgbClr w14:val="000000"/>
            </w14:solidFill>
            <w14:prstDash w14:val="solid"/>
            <w14:bevel/>
          </w14:textOutline>
        </w:rPr>
        <w:t>第五章</w:t>
      </w:r>
      <w:r>
        <w:rPr>
          <w:rFonts w:ascii="楷体" w:eastAsia="楷体" w:hAnsi="楷体" w:cs="楷体"/>
          <w:spacing w:val="8"/>
          <w:sz w:val="31"/>
          <w:szCs w:val="31"/>
        </w:rPr>
        <w:t xml:space="preserve">  </w:t>
      </w:r>
      <w:r>
        <w:rPr>
          <w:rFonts w:ascii="楷体" w:eastAsia="楷体" w:hAnsi="楷体" w:cs="楷体"/>
          <w:spacing w:val="8"/>
          <w:sz w:val="31"/>
          <w:szCs w:val="31"/>
          <w14:textOutline w14:w="5791" w14:cap="sq" w14:cmpd="sng" w14:algn="ctr">
            <w14:solidFill>
              <w14:srgbClr w14:val="000000"/>
            </w14:solidFill>
            <w14:prstDash w14:val="solid"/>
            <w14:bevel/>
          </w14:textOutline>
        </w:rPr>
        <w:t>海宁市政府采购合同</w:t>
      </w:r>
      <w:r>
        <w:rPr>
          <w:rFonts w:ascii="楷体" w:eastAsia="楷体" w:hAnsi="楷体" w:cs="楷体"/>
          <w:spacing w:val="8"/>
          <w:sz w:val="31"/>
          <w:szCs w:val="31"/>
        </w:rPr>
        <w:t xml:space="preserve"> </w:t>
      </w:r>
      <w:r>
        <w:rPr>
          <w:rFonts w:ascii="楷体" w:eastAsia="楷体" w:hAnsi="楷体" w:cs="楷体"/>
          <w:spacing w:val="8"/>
          <w:sz w:val="31"/>
          <w:szCs w:val="31"/>
          <w14:textOutline w14:w="5791" w14:cap="sq" w14:cmpd="sng" w14:algn="ctr">
            <w14:solidFill>
              <w14:srgbClr w14:val="000000"/>
            </w14:solidFill>
            <w14:prstDash w14:val="solid"/>
            <w14:bevel/>
          </w14:textOutline>
        </w:rPr>
        <w:t>(指引)</w:t>
      </w:r>
    </w:p>
    <w:p w:rsidR="008A759E" w:rsidRDefault="00E746F5">
      <w:pPr>
        <w:spacing w:before="65" w:line="342" w:lineRule="exact"/>
        <w:ind w:left="3775"/>
        <w:rPr>
          <w:rFonts w:ascii="宋体" w:eastAsia="宋体" w:hAnsi="宋体" w:cs="宋体"/>
          <w:sz w:val="20"/>
          <w:szCs w:val="20"/>
        </w:rPr>
      </w:pPr>
      <w:r>
        <w:rPr>
          <w:rFonts w:ascii="宋体" w:eastAsia="宋体" w:hAnsi="宋体" w:cs="宋体"/>
          <w:spacing w:val="14"/>
          <w:position w:val="2"/>
          <w:sz w:val="20"/>
          <w:szCs w:val="20"/>
          <w14:textOutline w14:w="3797" w14:cap="sq" w14:cmpd="sng" w14:algn="ctr">
            <w14:solidFill>
              <w14:srgbClr w14:val="000000"/>
            </w14:solidFill>
            <w14:prstDash w14:val="solid"/>
            <w14:bevel/>
          </w14:textOutline>
        </w:rPr>
        <w:t>一</w:t>
      </w:r>
      <w:r>
        <w:rPr>
          <w:rFonts w:ascii="宋体" w:eastAsia="宋体" w:hAnsi="宋体" w:cs="宋体"/>
          <w:spacing w:val="9"/>
          <w:position w:val="2"/>
          <w:sz w:val="20"/>
          <w:szCs w:val="20"/>
          <w14:textOutline w14:w="3797" w14:cap="sq" w14:cmpd="sng" w14:algn="ctr">
            <w14:solidFill>
              <w14:srgbClr w14:val="000000"/>
            </w14:solidFill>
            <w14:prstDash w14:val="solid"/>
            <w14:bevel/>
          </w14:textOutline>
        </w:rPr>
        <w:t>、通用必备条款部分</w:t>
      </w:r>
    </w:p>
    <w:p w:rsidR="008A759E" w:rsidRDefault="00E746F5">
      <w:pPr>
        <w:spacing w:before="16" w:line="360" w:lineRule="exact"/>
        <w:ind w:left="7"/>
        <w:rPr>
          <w:rFonts w:ascii="宋体" w:eastAsia="宋体" w:hAnsi="宋体" w:cs="宋体"/>
          <w:spacing w:val="10"/>
          <w:sz w:val="20"/>
          <w:szCs w:val="20"/>
        </w:rPr>
      </w:pPr>
      <w:r>
        <w:rPr>
          <w:rFonts w:ascii="宋体" w:eastAsia="宋体" w:hAnsi="宋体" w:cs="宋体"/>
          <w:spacing w:val="14"/>
          <w:sz w:val="20"/>
          <w:szCs w:val="20"/>
        </w:rPr>
        <w:t>合</w:t>
      </w:r>
      <w:r>
        <w:rPr>
          <w:rFonts w:ascii="宋体" w:eastAsia="宋体" w:hAnsi="宋体" w:cs="宋体"/>
          <w:spacing w:val="10"/>
          <w:sz w:val="20"/>
          <w:szCs w:val="20"/>
        </w:rPr>
        <w:t>同编号：</w:t>
      </w:r>
      <w:r>
        <w:rPr>
          <w:rFonts w:ascii="宋体" w:eastAsia="宋体" w:hAnsi="宋体" w:cs="宋体" w:hint="eastAsia"/>
          <w:spacing w:val="10"/>
          <w:sz w:val="20"/>
          <w:szCs w:val="20"/>
        </w:rPr>
        <w:t xml:space="preserve">YSCG2024023DZ </w:t>
      </w:r>
    </w:p>
    <w:p w:rsidR="008A759E" w:rsidRDefault="00E746F5">
      <w:pPr>
        <w:spacing w:before="16" w:line="360" w:lineRule="exact"/>
        <w:ind w:left="7"/>
        <w:rPr>
          <w:rFonts w:ascii="宋体" w:eastAsia="宋体" w:hAnsi="宋体" w:cs="宋体"/>
          <w:spacing w:val="10"/>
          <w:sz w:val="20"/>
          <w:szCs w:val="20"/>
        </w:rPr>
      </w:pPr>
      <w:r>
        <w:rPr>
          <w:rFonts w:ascii="宋体" w:eastAsia="宋体" w:hAnsi="宋体" w:cs="宋体"/>
          <w:spacing w:val="10"/>
          <w:sz w:val="20"/>
          <w:szCs w:val="20"/>
        </w:rPr>
        <w:t>政府采购计划(预算)确认号：</w:t>
      </w:r>
      <w:r>
        <w:rPr>
          <w:rFonts w:ascii="宋体" w:eastAsia="宋体" w:hAnsi="宋体" w:cs="宋体" w:hint="eastAsia"/>
          <w:spacing w:val="10"/>
          <w:sz w:val="20"/>
          <w:szCs w:val="20"/>
        </w:rPr>
        <w:t>[2024]3810号</w:t>
      </w:r>
    </w:p>
    <w:p w:rsidR="008A759E" w:rsidRDefault="00E746F5">
      <w:pPr>
        <w:spacing w:before="16" w:line="360" w:lineRule="exact"/>
        <w:ind w:left="7"/>
        <w:rPr>
          <w:rFonts w:ascii="宋体" w:eastAsia="宋体" w:hAnsi="宋体" w:cs="宋体"/>
          <w:spacing w:val="10"/>
          <w:sz w:val="20"/>
          <w:szCs w:val="20"/>
        </w:rPr>
      </w:pPr>
      <w:r>
        <w:rPr>
          <w:rFonts w:ascii="宋体" w:eastAsia="宋体" w:hAnsi="宋体" w:cs="宋体"/>
          <w:spacing w:val="10"/>
          <w:sz w:val="20"/>
          <w:szCs w:val="20"/>
        </w:rPr>
        <w:t>预算金额：</w:t>
      </w:r>
      <w:r>
        <w:rPr>
          <w:rFonts w:ascii="宋体" w:eastAsia="宋体" w:hAnsi="宋体" w:cs="宋体" w:hint="eastAsia"/>
          <w:spacing w:val="10"/>
          <w:sz w:val="20"/>
          <w:szCs w:val="20"/>
        </w:rPr>
        <w:t>124万元</w:t>
      </w:r>
    </w:p>
    <w:p w:rsidR="008A759E" w:rsidRDefault="00E746F5">
      <w:pPr>
        <w:spacing w:before="113" w:line="360" w:lineRule="exact"/>
        <w:ind w:left="6"/>
        <w:rPr>
          <w:rFonts w:ascii="宋体" w:eastAsia="宋体" w:hAnsi="宋体" w:cs="宋体"/>
          <w:sz w:val="20"/>
          <w:szCs w:val="20"/>
        </w:rPr>
      </w:pPr>
      <w:r>
        <w:rPr>
          <w:rFonts w:ascii="宋体" w:eastAsia="宋体" w:hAnsi="宋体" w:cs="宋体"/>
          <w:spacing w:val="9"/>
          <w:position w:val="11"/>
          <w:sz w:val="20"/>
          <w:szCs w:val="20"/>
        </w:rPr>
        <w:t>采购人(以下称甲方) ：</w:t>
      </w:r>
      <w:r>
        <w:rPr>
          <w:rFonts w:ascii="宋体" w:eastAsia="宋体" w:hAnsi="宋体" w:cs="宋体" w:hint="eastAsia"/>
          <w:spacing w:val="9"/>
          <w:position w:val="11"/>
          <w:sz w:val="20"/>
          <w:szCs w:val="20"/>
        </w:rPr>
        <w:t>海宁技师学院</w:t>
      </w:r>
    </w:p>
    <w:p w:rsidR="008A759E" w:rsidRDefault="00E746F5">
      <w:pPr>
        <w:spacing w:before="1" w:line="360" w:lineRule="exact"/>
        <w:ind w:left="6"/>
        <w:rPr>
          <w:rFonts w:ascii="宋体" w:eastAsia="宋体" w:hAnsi="宋体" w:cs="宋体"/>
          <w:sz w:val="20"/>
          <w:szCs w:val="20"/>
        </w:rPr>
      </w:pPr>
      <w:r>
        <w:rPr>
          <w:rFonts w:ascii="宋体" w:eastAsia="宋体" w:hAnsi="宋体" w:cs="宋体"/>
          <w:spacing w:val="8"/>
          <w:sz w:val="20"/>
          <w:szCs w:val="20"/>
        </w:rPr>
        <w:t>供</w:t>
      </w:r>
      <w:r>
        <w:rPr>
          <w:rFonts w:ascii="宋体" w:eastAsia="宋体" w:hAnsi="宋体" w:cs="宋体"/>
          <w:spacing w:val="7"/>
          <w:sz w:val="20"/>
          <w:szCs w:val="20"/>
        </w:rPr>
        <w:t>应商(以下称乙方) ：</w:t>
      </w:r>
    </w:p>
    <w:p w:rsidR="008A759E" w:rsidRDefault="00E746F5">
      <w:pPr>
        <w:spacing w:before="115" w:line="360" w:lineRule="exact"/>
        <w:ind w:left="6"/>
        <w:rPr>
          <w:rFonts w:ascii="宋体" w:eastAsia="宋体" w:hAnsi="宋体" w:cs="宋体"/>
          <w:sz w:val="20"/>
          <w:szCs w:val="20"/>
        </w:rPr>
      </w:pPr>
      <w:r>
        <w:rPr>
          <w:rFonts w:ascii="宋体" w:eastAsia="宋体" w:hAnsi="宋体" w:cs="宋体"/>
          <w:spacing w:val="18"/>
          <w:position w:val="11"/>
          <w:sz w:val="20"/>
          <w:szCs w:val="20"/>
        </w:rPr>
        <w:t>采</w:t>
      </w:r>
      <w:r>
        <w:rPr>
          <w:rFonts w:ascii="宋体" w:eastAsia="宋体" w:hAnsi="宋体" w:cs="宋体"/>
          <w:spacing w:val="12"/>
          <w:position w:val="11"/>
          <w:sz w:val="20"/>
          <w:szCs w:val="20"/>
        </w:rPr>
        <w:t>购</w:t>
      </w:r>
      <w:r>
        <w:rPr>
          <w:rFonts w:ascii="宋体" w:eastAsia="宋体" w:hAnsi="宋体" w:cs="宋体"/>
          <w:spacing w:val="9"/>
          <w:position w:val="11"/>
          <w:sz w:val="20"/>
          <w:szCs w:val="20"/>
        </w:rPr>
        <w:t>代理机构：</w:t>
      </w:r>
      <w:r>
        <w:rPr>
          <w:rFonts w:ascii="宋体" w:eastAsia="宋体" w:hAnsi="宋体" w:cs="宋体" w:hint="eastAsia"/>
          <w:spacing w:val="9"/>
          <w:position w:val="11"/>
          <w:sz w:val="20"/>
          <w:szCs w:val="20"/>
        </w:rPr>
        <w:t>海宁永圣工程管理咨询有限公司</w:t>
      </w:r>
    </w:p>
    <w:p w:rsidR="008A759E" w:rsidRDefault="00E746F5">
      <w:pPr>
        <w:spacing w:before="1" w:line="360" w:lineRule="exact"/>
        <w:ind w:left="6"/>
        <w:rPr>
          <w:rFonts w:ascii="宋体" w:eastAsia="宋体" w:hAnsi="宋体" w:cs="宋体"/>
          <w:sz w:val="20"/>
          <w:szCs w:val="20"/>
        </w:rPr>
      </w:pPr>
      <w:r>
        <w:rPr>
          <w:rFonts w:ascii="宋体" w:eastAsia="宋体" w:hAnsi="宋体" w:cs="宋体"/>
          <w:spacing w:val="9"/>
          <w:sz w:val="20"/>
          <w:szCs w:val="20"/>
        </w:rPr>
        <w:t>采购方式：公开招标</w:t>
      </w:r>
    </w:p>
    <w:p w:rsidR="008A759E" w:rsidRDefault="00E746F5">
      <w:pPr>
        <w:spacing w:before="113" w:line="228" w:lineRule="auto"/>
        <w:ind w:left="486"/>
        <w:rPr>
          <w:rFonts w:ascii="宋体" w:eastAsia="宋体" w:hAnsi="宋体" w:cs="宋体"/>
          <w:sz w:val="20"/>
          <w:szCs w:val="20"/>
        </w:rPr>
      </w:pPr>
      <w:r>
        <w:rPr>
          <w:rFonts w:ascii="宋体" w:eastAsia="宋体" w:hAnsi="宋体" w:cs="宋体"/>
          <w:spacing w:val="8"/>
          <w:sz w:val="20"/>
          <w:szCs w:val="20"/>
        </w:rPr>
        <w:t>根据《中华人民共和国政府采购法》、《中华人民共和国民法典》等法律法规的规定，甲乙双方按</w:t>
      </w:r>
      <w:r>
        <w:rPr>
          <w:rFonts w:ascii="宋体" w:eastAsia="宋体" w:hAnsi="宋体" w:cs="宋体"/>
          <w:spacing w:val="6"/>
          <w:sz w:val="20"/>
          <w:szCs w:val="20"/>
        </w:rPr>
        <w:t>照</w:t>
      </w:r>
    </w:p>
    <w:p w:rsidR="008A759E" w:rsidRDefault="00E746F5">
      <w:pPr>
        <w:spacing w:before="114" w:line="227" w:lineRule="auto"/>
        <w:ind w:left="6"/>
        <w:rPr>
          <w:rFonts w:ascii="宋体" w:eastAsia="宋体" w:hAnsi="宋体" w:cs="宋体"/>
          <w:sz w:val="20"/>
          <w:szCs w:val="20"/>
        </w:rPr>
      </w:pPr>
      <w:r>
        <w:rPr>
          <w:rFonts w:ascii="宋体" w:eastAsia="宋体" w:hAnsi="宋体" w:cs="宋体" w:hint="eastAsia"/>
          <w:color w:val="FF0000"/>
          <w:sz w:val="20"/>
          <w:szCs w:val="20"/>
          <w14:textOutline w14:w="3797" w14:cap="sq" w14:cmpd="sng" w14:algn="ctr">
            <w14:solidFill>
              <w14:srgbClr w14:val="000000"/>
            </w14:solidFill>
            <w14:prstDash w14:val="solid"/>
            <w14:bevel/>
          </w14:textOutline>
        </w:rPr>
        <w:t xml:space="preserve">YSCG2024023DZ  </w:t>
      </w:r>
      <w:r>
        <w:rPr>
          <w:rFonts w:ascii="宋体" w:eastAsia="宋体" w:hAnsi="宋体" w:cs="宋体"/>
          <w:spacing w:val="6"/>
          <w:sz w:val="20"/>
          <w:szCs w:val="20"/>
        </w:rPr>
        <w:t>项目采购结果签订本合同</w:t>
      </w:r>
      <w:r>
        <w:rPr>
          <w:rFonts w:ascii="宋体" w:eastAsia="宋体" w:hAnsi="宋体" w:cs="宋体"/>
          <w:spacing w:val="4"/>
          <w:sz w:val="20"/>
          <w:szCs w:val="20"/>
        </w:rPr>
        <w:t>。</w:t>
      </w:r>
    </w:p>
    <w:p w:rsidR="008A759E" w:rsidRDefault="00E746F5">
      <w:pPr>
        <w:spacing w:before="114" w:line="228" w:lineRule="auto"/>
        <w:ind w:left="486"/>
        <w:rPr>
          <w:rFonts w:ascii="宋体" w:eastAsia="宋体" w:hAnsi="宋体" w:cs="宋体"/>
          <w:sz w:val="20"/>
          <w:szCs w:val="20"/>
        </w:rPr>
      </w:pPr>
      <w:r>
        <w:rPr>
          <w:rFonts w:ascii="宋体" w:eastAsia="宋体" w:hAnsi="宋体" w:cs="宋体"/>
          <w:spacing w:val="10"/>
          <w:sz w:val="20"/>
          <w:szCs w:val="20"/>
          <w14:textOutline w14:w="3797" w14:cap="sq" w14:cmpd="sng" w14:algn="ctr">
            <w14:solidFill>
              <w14:srgbClr w14:val="000000"/>
            </w14:solidFill>
            <w14:prstDash w14:val="solid"/>
            <w14:bevel/>
          </w14:textOutline>
        </w:rPr>
        <w:t>第</w:t>
      </w:r>
      <w:r>
        <w:rPr>
          <w:rFonts w:ascii="宋体" w:eastAsia="宋体" w:hAnsi="宋体" w:cs="宋体"/>
          <w:spacing w:val="9"/>
          <w:sz w:val="20"/>
          <w:szCs w:val="20"/>
          <w14:textOutline w14:w="3797" w14:cap="sq" w14:cmpd="sng" w14:algn="ctr">
            <w14:solidFill>
              <w14:srgbClr w14:val="000000"/>
            </w14:solidFill>
            <w14:prstDash w14:val="solid"/>
            <w14:bevel/>
          </w14:textOutline>
        </w:rPr>
        <w:t>一条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合同组成</w:t>
      </w:r>
    </w:p>
    <w:p w:rsidR="008A759E" w:rsidRDefault="00E746F5">
      <w:pPr>
        <w:spacing w:before="113" w:line="227" w:lineRule="auto"/>
        <w:ind w:left="487"/>
        <w:rPr>
          <w:rFonts w:ascii="宋体" w:eastAsia="宋体" w:hAnsi="宋体" w:cs="宋体"/>
          <w:sz w:val="20"/>
          <w:szCs w:val="20"/>
        </w:rPr>
      </w:pPr>
      <w:r>
        <w:rPr>
          <w:rFonts w:ascii="宋体" w:eastAsia="宋体" w:hAnsi="宋体" w:cs="宋体"/>
          <w:spacing w:val="18"/>
          <w:sz w:val="20"/>
          <w:szCs w:val="20"/>
        </w:rPr>
        <w:t>本</w:t>
      </w:r>
      <w:r>
        <w:rPr>
          <w:rFonts w:ascii="宋体" w:eastAsia="宋体" w:hAnsi="宋体" w:cs="宋体"/>
          <w:spacing w:val="13"/>
          <w:sz w:val="20"/>
          <w:szCs w:val="20"/>
        </w:rPr>
        <w:t>次</w:t>
      </w:r>
      <w:r>
        <w:rPr>
          <w:rFonts w:ascii="宋体" w:eastAsia="宋体" w:hAnsi="宋体" w:cs="宋体"/>
          <w:spacing w:val="9"/>
          <w:sz w:val="20"/>
          <w:szCs w:val="20"/>
        </w:rPr>
        <w:t>政府采购活动的相关文件为本合同的组成部分，这些文件包括但不限于：</w:t>
      </w:r>
    </w:p>
    <w:p w:rsidR="008A759E" w:rsidRDefault="00E746F5">
      <w:pPr>
        <w:spacing w:before="114" w:line="227" w:lineRule="auto"/>
        <w:ind w:left="502"/>
        <w:rPr>
          <w:rFonts w:ascii="宋体" w:eastAsia="宋体" w:hAnsi="宋体" w:cs="宋体"/>
          <w:sz w:val="20"/>
          <w:szCs w:val="20"/>
        </w:rPr>
      </w:pPr>
      <w:r>
        <w:rPr>
          <w:rFonts w:ascii="宋体" w:eastAsia="宋体" w:hAnsi="宋体" w:cs="宋体"/>
          <w:spacing w:val="-1"/>
          <w:sz w:val="20"/>
          <w:szCs w:val="20"/>
        </w:rPr>
        <w:t>1.1 本合同文</w:t>
      </w:r>
      <w:r>
        <w:rPr>
          <w:rFonts w:ascii="宋体" w:eastAsia="宋体" w:hAnsi="宋体" w:cs="宋体"/>
          <w:sz w:val="20"/>
          <w:szCs w:val="20"/>
        </w:rPr>
        <w:t>本；</w:t>
      </w:r>
    </w:p>
    <w:p w:rsidR="008A759E" w:rsidRDefault="00E746F5">
      <w:pPr>
        <w:spacing w:before="114" w:line="227" w:lineRule="auto"/>
        <w:ind w:left="502"/>
        <w:rPr>
          <w:rFonts w:ascii="宋体" w:eastAsia="宋体" w:hAnsi="宋体" w:cs="宋体"/>
          <w:sz w:val="20"/>
          <w:szCs w:val="20"/>
        </w:rPr>
      </w:pPr>
      <w:r>
        <w:rPr>
          <w:rFonts w:ascii="宋体" w:eastAsia="宋体" w:hAnsi="宋体" w:cs="宋体"/>
          <w:spacing w:val="6"/>
          <w:sz w:val="20"/>
          <w:szCs w:val="20"/>
        </w:rPr>
        <w:t>1</w:t>
      </w:r>
      <w:r>
        <w:rPr>
          <w:rFonts w:ascii="宋体" w:eastAsia="宋体" w:hAnsi="宋体" w:cs="宋体"/>
          <w:spacing w:val="4"/>
          <w:sz w:val="20"/>
          <w:szCs w:val="20"/>
        </w:rPr>
        <w:t>.</w:t>
      </w:r>
      <w:r>
        <w:rPr>
          <w:rFonts w:ascii="宋体" w:eastAsia="宋体" w:hAnsi="宋体" w:cs="宋体"/>
          <w:spacing w:val="3"/>
          <w:sz w:val="20"/>
          <w:szCs w:val="20"/>
        </w:rPr>
        <w:t>2 采购文件与采购响应文件；</w:t>
      </w:r>
    </w:p>
    <w:p w:rsidR="008A759E" w:rsidRDefault="00E746F5">
      <w:pPr>
        <w:spacing w:before="114" w:line="227" w:lineRule="auto"/>
        <w:ind w:left="502"/>
        <w:rPr>
          <w:rFonts w:ascii="宋体" w:eastAsia="宋体" w:hAnsi="宋体" w:cs="宋体"/>
          <w:sz w:val="20"/>
          <w:szCs w:val="20"/>
        </w:rPr>
      </w:pPr>
      <w:r>
        <w:rPr>
          <w:rFonts w:ascii="宋体" w:eastAsia="宋体" w:hAnsi="宋体" w:cs="宋体"/>
          <w:spacing w:val="2"/>
          <w:sz w:val="20"/>
          <w:szCs w:val="20"/>
        </w:rPr>
        <w:t>1.3 中标或成</w:t>
      </w:r>
      <w:r>
        <w:rPr>
          <w:rFonts w:ascii="宋体" w:eastAsia="宋体" w:hAnsi="宋体" w:cs="宋体"/>
          <w:spacing w:val="1"/>
          <w:sz w:val="20"/>
          <w:szCs w:val="20"/>
        </w:rPr>
        <w:t>交通知书；</w:t>
      </w:r>
    </w:p>
    <w:p w:rsidR="008A759E" w:rsidRDefault="00E746F5">
      <w:pPr>
        <w:spacing w:before="114" w:line="227" w:lineRule="auto"/>
        <w:ind w:left="489"/>
        <w:rPr>
          <w:rFonts w:ascii="宋体" w:eastAsia="宋体" w:hAnsi="宋体" w:cs="宋体"/>
          <w:sz w:val="20"/>
          <w:szCs w:val="20"/>
        </w:rPr>
      </w:pPr>
      <w:r>
        <w:rPr>
          <w:rFonts w:ascii="宋体" w:eastAsia="宋体" w:hAnsi="宋体" w:cs="宋体"/>
          <w:spacing w:val="5"/>
          <w:sz w:val="20"/>
          <w:szCs w:val="20"/>
        </w:rPr>
        <w:t>组成本合同的所有文件必须为书面形式。政府采购合同备案时，须提供以上 (1) 、(3) 两项，如</w:t>
      </w:r>
      <w:r>
        <w:rPr>
          <w:rFonts w:ascii="宋体" w:eastAsia="宋体" w:hAnsi="宋体" w:cs="宋体"/>
          <w:spacing w:val="2"/>
          <w:sz w:val="20"/>
          <w:szCs w:val="20"/>
        </w:rPr>
        <w:t>由</w:t>
      </w:r>
    </w:p>
    <w:p w:rsidR="008A759E" w:rsidRDefault="00E746F5">
      <w:pPr>
        <w:spacing w:before="114" w:line="227" w:lineRule="auto"/>
        <w:ind w:left="8"/>
        <w:rPr>
          <w:rFonts w:ascii="宋体" w:eastAsia="宋体" w:hAnsi="宋体" w:cs="宋体"/>
          <w:sz w:val="20"/>
          <w:szCs w:val="20"/>
        </w:rPr>
      </w:pPr>
      <w:r>
        <w:rPr>
          <w:rFonts w:ascii="宋体" w:eastAsia="宋体" w:hAnsi="宋体" w:cs="宋体"/>
          <w:spacing w:val="18"/>
          <w:sz w:val="20"/>
          <w:szCs w:val="20"/>
        </w:rPr>
        <w:t>社</w:t>
      </w:r>
      <w:r>
        <w:rPr>
          <w:rFonts w:ascii="宋体" w:eastAsia="宋体" w:hAnsi="宋体" w:cs="宋体"/>
          <w:spacing w:val="10"/>
          <w:sz w:val="20"/>
          <w:szCs w:val="20"/>
        </w:rPr>
        <w:t>会</w:t>
      </w:r>
      <w:r>
        <w:rPr>
          <w:rFonts w:ascii="宋体" w:eastAsia="宋体" w:hAnsi="宋体" w:cs="宋体"/>
          <w:spacing w:val="9"/>
          <w:sz w:val="20"/>
          <w:szCs w:val="20"/>
        </w:rPr>
        <w:t>中介机构代理，须提供代理协议，合同如有变更的，须提供变更协议。</w:t>
      </w:r>
    </w:p>
    <w:p w:rsidR="008A759E" w:rsidRDefault="00E746F5">
      <w:pPr>
        <w:spacing w:before="114" w:line="228" w:lineRule="auto"/>
        <w:ind w:left="486"/>
        <w:rPr>
          <w:rFonts w:ascii="宋体" w:eastAsia="宋体" w:hAnsi="宋体" w:cs="宋体"/>
          <w:sz w:val="20"/>
          <w:szCs w:val="20"/>
        </w:rPr>
      </w:pPr>
      <w:r>
        <w:rPr>
          <w:rFonts w:ascii="宋体" w:eastAsia="宋体" w:hAnsi="宋体" w:cs="宋体"/>
          <w:spacing w:val="18"/>
          <w:sz w:val="20"/>
          <w:szCs w:val="20"/>
          <w14:textOutline w14:w="3797" w14:cap="sq" w14:cmpd="sng" w14:algn="ctr">
            <w14:solidFill>
              <w14:srgbClr w14:val="000000"/>
            </w14:solidFill>
            <w14:prstDash w14:val="solid"/>
            <w14:bevel/>
          </w14:textOutline>
        </w:rPr>
        <w:t>第</w:t>
      </w:r>
      <w:r>
        <w:rPr>
          <w:rFonts w:ascii="宋体" w:eastAsia="宋体" w:hAnsi="宋体" w:cs="宋体"/>
          <w:spacing w:val="10"/>
          <w:sz w:val="20"/>
          <w:szCs w:val="20"/>
          <w14:textOutline w14:w="3797" w14:cap="sq" w14:cmpd="sng" w14:algn="ctr">
            <w14:solidFill>
              <w14:srgbClr w14:val="000000"/>
            </w14:solidFill>
            <w14:prstDash w14:val="solid"/>
            <w14:bevel/>
          </w14:textOutline>
        </w:rPr>
        <w:t>二</w:t>
      </w:r>
      <w:r>
        <w:rPr>
          <w:rFonts w:ascii="宋体" w:eastAsia="宋体" w:hAnsi="宋体" w:cs="宋体"/>
          <w:spacing w:val="9"/>
          <w:sz w:val="20"/>
          <w:szCs w:val="20"/>
          <w14:textOutline w14:w="3797" w14:cap="sq" w14:cmpd="sng" w14:algn="ctr">
            <w14:solidFill>
              <w14:srgbClr w14:val="000000"/>
            </w14:solidFill>
            <w14:prstDash w14:val="solid"/>
            <w14:bevel/>
          </w14:textOutline>
        </w:rPr>
        <w:t>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合同标的与相关属性</w:t>
      </w:r>
    </w:p>
    <w:p w:rsidR="008A759E" w:rsidRDefault="00E746F5">
      <w:pPr>
        <w:spacing w:before="113" w:line="227" w:lineRule="auto"/>
        <w:ind w:left="489"/>
        <w:rPr>
          <w:rFonts w:ascii="宋体" w:eastAsia="宋体" w:hAnsi="宋体" w:cs="宋体"/>
          <w:sz w:val="20"/>
          <w:szCs w:val="20"/>
        </w:rPr>
      </w:pPr>
      <w:r>
        <w:rPr>
          <w:rFonts w:ascii="宋体" w:eastAsia="宋体" w:hAnsi="宋体" w:cs="宋体"/>
          <w:spacing w:val="6"/>
          <w:sz w:val="20"/>
          <w:szCs w:val="20"/>
        </w:rPr>
        <w:t>2.1 本次采购的是</w:t>
      </w:r>
      <w:r>
        <w:rPr>
          <w:rFonts w:ascii="宋体" w:eastAsia="宋体" w:hAnsi="宋体" w:cs="宋体"/>
          <w:spacing w:val="6"/>
          <w:sz w:val="20"/>
          <w:szCs w:val="20"/>
          <w:u w:val="single"/>
        </w:rPr>
        <w:t xml:space="preserve">        </w:t>
      </w:r>
      <w:r>
        <w:rPr>
          <w:rFonts w:ascii="宋体" w:eastAsia="宋体" w:hAnsi="宋体" w:cs="宋体"/>
          <w:spacing w:val="2"/>
          <w:sz w:val="20"/>
          <w:szCs w:val="20"/>
        </w:rPr>
        <w:t>。</w:t>
      </w:r>
    </w:p>
    <w:p w:rsidR="008A759E" w:rsidRDefault="00E746F5">
      <w:pPr>
        <w:spacing w:before="114" w:line="228" w:lineRule="auto"/>
        <w:ind w:left="489"/>
        <w:rPr>
          <w:rFonts w:ascii="宋体" w:eastAsia="宋体" w:hAnsi="宋体" w:cs="宋体"/>
          <w:sz w:val="20"/>
          <w:szCs w:val="20"/>
        </w:rPr>
      </w:pPr>
      <w:r>
        <w:rPr>
          <w:rFonts w:ascii="宋体" w:eastAsia="宋体" w:hAnsi="宋体" w:cs="宋体"/>
          <w:spacing w:val="3"/>
          <w:sz w:val="20"/>
          <w:szCs w:val="20"/>
        </w:rPr>
        <w:t>2.2 乙方是否属于小微企业：</w:t>
      </w:r>
      <w:r>
        <w:rPr>
          <w:rFonts w:ascii="宋体" w:eastAsia="宋体" w:hAnsi="宋体" w:cs="宋体" w:hint="eastAsia"/>
          <w:spacing w:val="3"/>
          <w:sz w:val="20"/>
          <w:szCs w:val="20"/>
        </w:rPr>
        <w:t>□</w:t>
      </w:r>
      <w:r>
        <w:rPr>
          <w:rFonts w:ascii="宋体" w:eastAsia="宋体" w:hAnsi="宋体" w:cs="宋体"/>
          <w:spacing w:val="3"/>
          <w:sz w:val="20"/>
          <w:szCs w:val="20"/>
        </w:rPr>
        <w:t>是□</w:t>
      </w:r>
      <w:r>
        <w:rPr>
          <w:rFonts w:ascii="宋体" w:eastAsia="宋体" w:hAnsi="宋体" w:cs="宋体"/>
          <w:spacing w:val="1"/>
          <w:sz w:val="20"/>
          <w:szCs w:val="20"/>
        </w:rPr>
        <w:t>否</w:t>
      </w:r>
    </w:p>
    <w:p w:rsidR="008A759E" w:rsidRDefault="00E746F5">
      <w:pPr>
        <w:spacing w:before="115" w:line="223" w:lineRule="auto"/>
        <w:ind w:left="489"/>
        <w:rPr>
          <w:rFonts w:ascii="宋体" w:eastAsia="宋体" w:hAnsi="宋体" w:cs="宋体"/>
          <w:sz w:val="20"/>
          <w:szCs w:val="20"/>
        </w:rPr>
      </w:pPr>
      <w:r>
        <w:rPr>
          <w:rFonts w:ascii="宋体" w:eastAsia="宋体" w:hAnsi="宋体" w:cs="宋体"/>
          <w:spacing w:val="6"/>
          <w:sz w:val="20"/>
          <w:szCs w:val="20"/>
        </w:rPr>
        <w:t>2</w:t>
      </w:r>
      <w:r>
        <w:rPr>
          <w:rFonts w:ascii="宋体" w:eastAsia="宋体" w:hAnsi="宋体" w:cs="宋体"/>
          <w:spacing w:val="3"/>
          <w:sz w:val="20"/>
          <w:szCs w:val="20"/>
        </w:rPr>
        <w:t>.</w:t>
      </w:r>
      <w:r>
        <w:rPr>
          <w:rFonts w:ascii="宋体" w:eastAsia="宋体" w:hAnsi="宋体" w:cs="宋体" w:hint="eastAsia"/>
          <w:spacing w:val="3"/>
          <w:sz w:val="20"/>
          <w:szCs w:val="20"/>
        </w:rPr>
        <w:t>3</w:t>
      </w:r>
      <w:r>
        <w:rPr>
          <w:rFonts w:ascii="宋体" w:eastAsia="宋体" w:hAnsi="宋体" w:cs="宋体"/>
          <w:spacing w:val="3"/>
          <w:sz w:val="20"/>
          <w:szCs w:val="20"/>
        </w:rPr>
        <w:t xml:space="preserve"> 本项目是否为中小企业预留合同：□是□否</w:t>
      </w:r>
    </w:p>
    <w:p w:rsidR="008A759E" w:rsidRDefault="00E746F5">
      <w:pPr>
        <w:spacing w:before="118" w:line="226" w:lineRule="auto"/>
        <w:ind w:left="486"/>
        <w:rPr>
          <w:rFonts w:ascii="宋体" w:eastAsia="宋体" w:hAnsi="宋体" w:cs="宋体"/>
          <w:sz w:val="20"/>
          <w:szCs w:val="20"/>
        </w:rPr>
      </w:pPr>
      <w:r>
        <w:rPr>
          <w:rFonts w:ascii="宋体" w:eastAsia="宋体" w:hAnsi="宋体" w:cs="宋体"/>
          <w:spacing w:val="10"/>
          <w:sz w:val="20"/>
          <w:szCs w:val="20"/>
          <w14:textOutline w14:w="3797" w14:cap="sq" w14:cmpd="sng" w14:algn="ctr">
            <w14:solidFill>
              <w14:srgbClr w14:val="000000"/>
            </w14:solidFill>
            <w14:prstDash w14:val="solid"/>
            <w14:bevel/>
          </w14:textOutline>
        </w:rPr>
        <w:t>第</w:t>
      </w:r>
      <w:r>
        <w:rPr>
          <w:rFonts w:ascii="宋体" w:eastAsia="宋体" w:hAnsi="宋体" w:cs="宋体"/>
          <w:spacing w:val="9"/>
          <w:sz w:val="20"/>
          <w:szCs w:val="20"/>
          <w14:textOutline w14:w="3797" w14:cap="sq" w14:cmpd="sng" w14:algn="ctr">
            <w14:solidFill>
              <w14:srgbClr w14:val="000000"/>
            </w14:solidFill>
            <w14:prstDash w14:val="solid"/>
            <w14:bevel/>
          </w14:textOutline>
        </w:rPr>
        <w:t>三条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合同价款</w:t>
      </w:r>
    </w:p>
    <w:p w:rsidR="008A759E" w:rsidRDefault="00E746F5">
      <w:pPr>
        <w:spacing w:line="360" w:lineRule="auto"/>
        <w:ind w:firstLine="480"/>
        <w:rPr>
          <w:rFonts w:ascii="宋体" w:hAnsi="宋体"/>
        </w:rPr>
      </w:pPr>
      <w:r>
        <w:rPr>
          <w:rFonts w:ascii="宋体" w:hAnsi="宋体" w:hint="eastAsia"/>
        </w:rPr>
        <w:t>3.1</w:t>
      </w:r>
      <w:r>
        <w:rPr>
          <w:rFonts w:ascii="宋体" w:hAnsi="宋体" w:hint="eastAsia"/>
        </w:rPr>
        <w:t>本合同项下总价款为（人民币大写）：</w:t>
      </w:r>
      <w:r>
        <w:rPr>
          <w:rFonts w:ascii="宋体" w:hAnsi="宋体" w:hint="eastAsia"/>
          <w:u w:val="single"/>
        </w:rPr>
        <w:t xml:space="preserve">                </w:t>
      </w:r>
      <w:r>
        <w:rPr>
          <w:rFonts w:ascii="宋体" w:hAnsi="宋体" w:hint="eastAsia"/>
        </w:rPr>
        <w:t>元。</w:t>
      </w:r>
    </w:p>
    <w:p w:rsidR="008A759E" w:rsidRDefault="00E746F5">
      <w:pPr>
        <w:spacing w:before="114" w:line="228" w:lineRule="auto"/>
        <w:ind w:left="486"/>
        <w:rPr>
          <w:rFonts w:ascii="宋体" w:eastAsia="宋体" w:hAnsi="宋体" w:cs="宋体"/>
          <w:sz w:val="20"/>
          <w:szCs w:val="20"/>
        </w:rPr>
      </w:pPr>
      <w:r>
        <w:rPr>
          <w:rFonts w:ascii="宋体" w:eastAsia="宋体" w:hAnsi="宋体" w:cs="宋体"/>
          <w:spacing w:val="18"/>
          <w:sz w:val="20"/>
          <w:szCs w:val="20"/>
          <w14:textOutline w14:w="3797" w14:cap="sq" w14:cmpd="sng" w14:algn="ctr">
            <w14:solidFill>
              <w14:srgbClr w14:val="000000"/>
            </w14:solidFill>
            <w14:prstDash w14:val="solid"/>
            <w14:bevel/>
          </w14:textOutline>
        </w:rPr>
        <w:t>第</w:t>
      </w:r>
      <w:r>
        <w:rPr>
          <w:rFonts w:ascii="宋体" w:eastAsia="宋体" w:hAnsi="宋体" w:cs="宋体"/>
          <w:spacing w:val="10"/>
          <w:sz w:val="20"/>
          <w:szCs w:val="20"/>
          <w14:textOutline w14:w="3797" w14:cap="sq" w14:cmpd="sng" w14:algn="ctr">
            <w14:solidFill>
              <w14:srgbClr w14:val="000000"/>
            </w14:solidFill>
            <w14:prstDash w14:val="solid"/>
            <w14:bevel/>
          </w14:textOutline>
        </w:rPr>
        <w:t>二</w:t>
      </w:r>
      <w:r>
        <w:rPr>
          <w:rFonts w:ascii="宋体" w:eastAsia="宋体" w:hAnsi="宋体" w:cs="宋体"/>
          <w:spacing w:val="9"/>
          <w:sz w:val="20"/>
          <w:szCs w:val="20"/>
          <w14:textOutline w14:w="3797" w14:cap="sq" w14:cmpd="sng" w14:algn="ctr">
            <w14:solidFill>
              <w14:srgbClr w14:val="000000"/>
            </w14:solidFill>
            <w14:prstDash w14:val="solid"/>
            <w14:bevel/>
          </w14:textOutline>
        </w:rPr>
        <w:t>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合同标的与相关属性</w:t>
      </w:r>
    </w:p>
    <w:p w:rsidR="008A759E" w:rsidRDefault="00E746F5">
      <w:pPr>
        <w:spacing w:before="113" w:line="227" w:lineRule="auto"/>
        <w:ind w:left="489"/>
        <w:rPr>
          <w:rFonts w:ascii="宋体" w:eastAsia="宋体" w:hAnsi="宋体" w:cs="宋体"/>
          <w:sz w:val="20"/>
          <w:szCs w:val="20"/>
        </w:rPr>
      </w:pPr>
      <w:r>
        <w:rPr>
          <w:rFonts w:ascii="宋体" w:eastAsia="宋体" w:hAnsi="宋体" w:cs="宋体"/>
          <w:spacing w:val="6"/>
          <w:sz w:val="20"/>
          <w:szCs w:val="20"/>
        </w:rPr>
        <w:t>2.1 本次采购的是</w:t>
      </w:r>
      <w:r>
        <w:rPr>
          <w:rFonts w:ascii="宋体" w:eastAsia="宋体" w:hAnsi="宋体" w:cs="宋体"/>
          <w:spacing w:val="6"/>
          <w:sz w:val="20"/>
          <w:szCs w:val="20"/>
          <w:u w:val="single"/>
        </w:rPr>
        <w:t xml:space="preserve">        </w:t>
      </w:r>
      <w:r>
        <w:rPr>
          <w:rFonts w:ascii="宋体" w:eastAsia="宋体" w:hAnsi="宋体" w:cs="宋体"/>
          <w:spacing w:val="2"/>
          <w:sz w:val="20"/>
          <w:szCs w:val="20"/>
        </w:rPr>
        <w:t>。</w:t>
      </w:r>
    </w:p>
    <w:p w:rsidR="008A759E" w:rsidRDefault="00E746F5">
      <w:pPr>
        <w:spacing w:before="114" w:line="228" w:lineRule="auto"/>
        <w:ind w:left="489"/>
        <w:rPr>
          <w:rFonts w:ascii="宋体" w:eastAsia="宋体" w:hAnsi="宋体" w:cs="宋体"/>
          <w:sz w:val="20"/>
          <w:szCs w:val="20"/>
        </w:rPr>
      </w:pPr>
      <w:r>
        <w:rPr>
          <w:rFonts w:ascii="宋体" w:eastAsia="宋体" w:hAnsi="宋体" w:cs="宋体"/>
          <w:spacing w:val="3"/>
          <w:sz w:val="20"/>
          <w:szCs w:val="20"/>
        </w:rPr>
        <w:t>2.2 乙方是否属于小微企业：</w:t>
      </w:r>
      <w:r>
        <w:rPr>
          <w:rFonts w:ascii="宋体" w:eastAsia="宋体" w:hAnsi="宋体" w:cs="宋体" w:hint="eastAsia"/>
          <w:spacing w:val="3"/>
          <w:sz w:val="20"/>
          <w:szCs w:val="20"/>
        </w:rPr>
        <w:t>□</w:t>
      </w:r>
      <w:r>
        <w:rPr>
          <w:rFonts w:ascii="宋体" w:eastAsia="宋体" w:hAnsi="宋体" w:cs="宋体"/>
          <w:spacing w:val="3"/>
          <w:sz w:val="20"/>
          <w:szCs w:val="20"/>
        </w:rPr>
        <w:t>是□</w:t>
      </w:r>
      <w:r>
        <w:rPr>
          <w:rFonts w:ascii="宋体" w:eastAsia="宋体" w:hAnsi="宋体" w:cs="宋体"/>
          <w:spacing w:val="1"/>
          <w:sz w:val="20"/>
          <w:szCs w:val="20"/>
        </w:rPr>
        <w:t>否</w:t>
      </w:r>
    </w:p>
    <w:p w:rsidR="008A759E" w:rsidRDefault="00E746F5">
      <w:pPr>
        <w:spacing w:before="113" w:line="227" w:lineRule="auto"/>
        <w:ind w:left="489"/>
        <w:rPr>
          <w:rFonts w:ascii="宋体" w:eastAsia="宋体" w:hAnsi="宋体" w:cs="宋体"/>
          <w:sz w:val="20"/>
          <w:szCs w:val="20"/>
        </w:rPr>
      </w:pPr>
      <w:r>
        <w:rPr>
          <w:rFonts w:ascii="宋体" w:eastAsia="宋体" w:hAnsi="宋体" w:cs="宋体"/>
          <w:spacing w:val="-1"/>
          <w:sz w:val="20"/>
          <w:szCs w:val="20"/>
        </w:rPr>
        <w:t>2.3 本合同项下产品属于 (可多选) ：□环保产</w:t>
      </w:r>
      <w:r>
        <w:rPr>
          <w:rFonts w:ascii="宋体" w:eastAsia="宋体" w:hAnsi="宋体" w:cs="宋体"/>
          <w:sz w:val="20"/>
          <w:szCs w:val="20"/>
        </w:rPr>
        <w:t>品；</w:t>
      </w:r>
      <w:r>
        <w:rPr>
          <w:rFonts w:ascii="宋体" w:eastAsia="宋体" w:hAnsi="宋体" w:cs="宋体" w:hint="eastAsia"/>
          <w:sz w:val="20"/>
          <w:szCs w:val="20"/>
        </w:rPr>
        <w:t>□</w:t>
      </w:r>
      <w:r>
        <w:rPr>
          <w:rFonts w:ascii="宋体" w:eastAsia="宋体" w:hAnsi="宋体" w:cs="宋体"/>
          <w:sz w:val="20"/>
          <w:szCs w:val="20"/>
        </w:rPr>
        <w:t>节能产品；</w:t>
      </w:r>
      <w:r>
        <w:rPr>
          <w:rFonts w:ascii="宋体" w:eastAsia="宋体" w:hAnsi="宋体" w:cs="宋体" w:hint="eastAsia"/>
          <w:sz w:val="20"/>
          <w:szCs w:val="20"/>
        </w:rPr>
        <w:t>□</w:t>
      </w:r>
      <w:r>
        <w:rPr>
          <w:rFonts w:ascii="宋体" w:eastAsia="宋体" w:hAnsi="宋体" w:cs="宋体"/>
          <w:sz w:val="20"/>
          <w:szCs w:val="20"/>
        </w:rPr>
        <w:t>进口产品</w:t>
      </w:r>
    </w:p>
    <w:p w:rsidR="008A759E" w:rsidRDefault="00E746F5">
      <w:pPr>
        <w:spacing w:before="115" w:line="223" w:lineRule="auto"/>
        <w:ind w:left="489"/>
        <w:rPr>
          <w:rFonts w:ascii="宋体" w:eastAsia="宋体" w:hAnsi="宋体" w:cs="宋体"/>
          <w:sz w:val="20"/>
          <w:szCs w:val="20"/>
        </w:rPr>
      </w:pPr>
      <w:r>
        <w:rPr>
          <w:rFonts w:ascii="宋体" w:eastAsia="宋体" w:hAnsi="宋体" w:cs="宋体"/>
          <w:spacing w:val="6"/>
          <w:sz w:val="20"/>
          <w:szCs w:val="20"/>
        </w:rPr>
        <w:t>2</w:t>
      </w:r>
      <w:r>
        <w:rPr>
          <w:rFonts w:ascii="宋体" w:eastAsia="宋体" w:hAnsi="宋体" w:cs="宋体"/>
          <w:spacing w:val="3"/>
          <w:sz w:val="20"/>
          <w:szCs w:val="20"/>
        </w:rPr>
        <w:t>.4 本项目是否为中小企业预留合同：□是□否</w:t>
      </w:r>
    </w:p>
    <w:p w:rsidR="008A759E" w:rsidRDefault="00E746F5">
      <w:pPr>
        <w:spacing w:before="118" w:line="226" w:lineRule="auto"/>
        <w:ind w:left="486"/>
        <w:rPr>
          <w:rFonts w:ascii="宋体" w:eastAsia="宋体" w:hAnsi="宋体" w:cs="宋体"/>
          <w:sz w:val="20"/>
          <w:szCs w:val="20"/>
        </w:rPr>
      </w:pPr>
      <w:r>
        <w:rPr>
          <w:rFonts w:ascii="宋体" w:eastAsia="宋体" w:hAnsi="宋体" w:cs="宋体"/>
          <w:spacing w:val="10"/>
          <w:sz w:val="20"/>
          <w:szCs w:val="20"/>
          <w14:textOutline w14:w="3797" w14:cap="sq" w14:cmpd="sng" w14:algn="ctr">
            <w14:solidFill>
              <w14:srgbClr w14:val="000000"/>
            </w14:solidFill>
            <w14:prstDash w14:val="solid"/>
            <w14:bevel/>
          </w14:textOutline>
        </w:rPr>
        <w:t>第</w:t>
      </w:r>
      <w:r>
        <w:rPr>
          <w:rFonts w:ascii="宋体" w:eastAsia="宋体" w:hAnsi="宋体" w:cs="宋体"/>
          <w:spacing w:val="9"/>
          <w:sz w:val="20"/>
          <w:szCs w:val="20"/>
          <w14:textOutline w14:w="3797" w14:cap="sq" w14:cmpd="sng" w14:algn="ctr">
            <w14:solidFill>
              <w14:srgbClr w14:val="000000"/>
            </w14:solidFill>
            <w14:prstDash w14:val="solid"/>
            <w14:bevel/>
          </w14:textOutline>
        </w:rPr>
        <w:t>三条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合同价款</w:t>
      </w:r>
    </w:p>
    <w:p w:rsidR="008A759E" w:rsidRDefault="00E746F5">
      <w:pPr>
        <w:spacing w:line="360" w:lineRule="auto"/>
        <w:ind w:firstLine="480"/>
        <w:rPr>
          <w:rFonts w:ascii="宋体" w:hAnsi="宋体"/>
        </w:rPr>
      </w:pPr>
      <w:r>
        <w:rPr>
          <w:rFonts w:ascii="宋体" w:hAnsi="宋体" w:hint="eastAsia"/>
        </w:rPr>
        <w:t>3.1</w:t>
      </w:r>
      <w:r>
        <w:rPr>
          <w:rFonts w:ascii="宋体" w:eastAsia="宋体" w:hAnsi="宋体" w:cs="宋体" w:hint="eastAsia"/>
        </w:rPr>
        <w:t>本合同项下总价款为（人民币大写）：</w:t>
      </w:r>
      <w:r>
        <w:rPr>
          <w:rFonts w:ascii="宋体" w:hAnsi="宋体" w:hint="eastAsia"/>
          <w:u w:val="single"/>
        </w:rPr>
        <w:t xml:space="preserve">                </w:t>
      </w:r>
      <w:r>
        <w:rPr>
          <w:rFonts w:ascii="宋体" w:eastAsia="宋体" w:hAnsi="宋体" w:cs="宋体" w:hint="eastAsia"/>
        </w:rPr>
        <w:t>元。</w:t>
      </w:r>
    </w:p>
    <w:p w:rsidR="008A759E" w:rsidRDefault="00E746F5">
      <w:pPr>
        <w:spacing w:line="360" w:lineRule="auto"/>
        <w:ind w:firstLine="480"/>
        <w:rPr>
          <w:rFonts w:ascii="宋体" w:hAnsi="宋体"/>
        </w:rPr>
      </w:pPr>
      <w:r>
        <w:rPr>
          <w:rFonts w:ascii="宋体" w:hAnsi="宋体" w:hint="eastAsia"/>
        </w:rPr>
        <w:t>3.2</w:t>
      </w:r>
      <w:r>
        <w:rPr>
          <w:rFonts w:ascii="宋体" w:eastAsia="宋体" w:hAnsi="宋体" w:cs="宋体" w:hint="eastAsia"/>
        </w:rPr>
        <w:t>本合同总价款含所有税费</w:t>
      </w:r>
      <w:r>
        <w:rPr>
          <w:rFonts w:ascii="宋体" w:hAnsi="宋体" w:hint="eastAsia"/>
        </w:rPr>
        <w:t>(</w:t>
      </w:r>
      <w:r>
        <w:rPr>
          <w:rFonts w:ascii="宋体" w:eastAsia="宋体" w:hAnsi="宋体" w:cs="宋体" w:hint="eastAsia"/>
        </w:rPr>
        <w:t>包括货款、标准附件、备品备件、专用工具、包装、运输、装卸、保险、税金、货到就位以及安装、调试、培训、保修、</w:t>
      </w:r>
      <w:r>
        <w:rPr>
          <w:rFonts w:ascii="宋体" w:eastAsia="宋体" w:hAnsi="宋体" w:hint="eastAsia"/>
        </w:rPr>
        <w:t>招投标费用</w:t>
      </w:r>
      <w:r>
        <w:rPr>
          <w:rFonts w:ascii="宋体" w:eastAsia="宋体" w:hAnsi="宋体" w:cs="宋体" w:hint="eastAsia"/>
        </w:rPr>
        <w:t>等一切税金和费用。</w:t>
      </w:r>
      <w:r>
        <w:rPr>
          <w:rFonts w:ascii="宋体" w:hAnsi="宋体" w:hint="eastAsia"/>
        </w:rPr>
        <w:t>)</w:t>
      </w:r>
    </w:p>
    <w:p w:rsidR="008A759E" w:rsidRDefault="00E746F5">
      <w:pPr>
        <w:spacing w:line="360" w:lineRule="auto"/>
        <w:ind w:firstLine="480"/>
        <w:rPr>
          <w:rFonts w:ascii="宋体" w:hAnsi="宋体"/>
        </w:rPr>
      </w:pPr>
      <w:r>
        <w:rPr>
          <w:rFonts w:ascii="宋体" w:hAnsi="宋体" w:hint="eastAsia"/>
        </w:rPr>
        <w:t>3.3</w:t>
      </w:r>
      <w:r>
        <w:rPr>
          <w:rFonts w:ascii="宋体" w:eastAsia="宋体" w:hAnsi="宋体" w:cs="宋体" w:hint="eastAsia"/>
        </w:rPr>
        <w:t>付款手续和付款时间</w:t>
      </w:r>
    </w:p>
    <w:p w:rsidR="008A759E" w:rsidRDefault="00E746F5">
      <w:pPr>
        <w:spacing w:line="360" w:lineRule="auto"/>
        <w:ind w:firstLineChars="200" w:firstLine="420"/>
        <w:rPr>
          <w:rFonts w:ascii="宋体" w:eastAsia="宋体" w:hAnsi="宋体" w:cs="Times New Roman"/>
        </w:rPr>
      </w:pPr>
      <w:r>
        <w:rPr>
          <w:rFonts w:ascii="宋体" w:hAnsi="宋体" w:hint="eastAsia"/>
        </w:rPr>
        <w:t>3.3.1</w:t>
      </w:r>
      <w:r>
        <w:rPr>
          <w:rFonts w:ascii="宋体" w:eastAsia="宋体" w:hAnsi="宋体" w:cs="宋体" w:hint="eastAsia"/>
        </w:rPr>
        <w:t>付款手续</w:t>
      </w:r>
    </w:p>
    <w:p w:rsidR="008A759E" w:rsidRDefault="00E746F5">
      <w:pPr>
        <w:spacing w:line="360" w:lineRule="auto"/>
        <w:ind w:firstLineChars="200" w:firstLine="420"/>
        <w:rPr>
          <w:rFonts w:ascii="宋体" w:hAnsi="宋体"/>
          <w:color w:val="auto"/>
        </w:rPr>
      </w:pPr>
      <w:r>
        <w:rPr>
          <w:rFonts w:ascii="宋体" w:eastAsia="宋体" w:hAnsi="宋体" w:cs="Times New Roman" w:hint="eastAsia"/>
        </w:rPr>
        <w:t>（1）合同生效且项目具备实施条件且达到付款条件后，支付合同金额的70%作为预付款</w:t>
      </w:r>
      <w:r>
        <w:rPr>
          <w:rFonts w:ascii="宋体" w:eastAsia="宋体" w:hAnsi="宋体" w:cs="宋体" w:hint="eastAsia"/>
          <w:color w:val="auto"/>
        </w:rPr>
        <w:t>；</w:t>
      </w:r>
    </w:p>
    <w:p w:rsidR="008A759E" w:rsidRDefault="00E746F5">
      <w:pPr>
        <w:spacing w:line="360" w:lineRule="auto"/>
        <w:ind w:firstLineChars="200" w:firstLine="420"/>
        <w:rPr>
          <w:rFonts w:ascii="宋体" w:hAnsi="宋体"/>
          <w:color w:val="auto"/>
        </w:rPr>
      </w:pPr>
      <w:r>
        <w:rPr>
          <w:rFonts w:ascii="宋体" w:eastAsia="宋体" w:hAnsi="宋体" w:cs="宋体" w:hint="eastAsia"/>
          <w:color w:val="auto"/>
        </w:rPr>
        <w:t>（</w:t>
      </w:r>
      <w:r>
        <w:rPr>
          <w:rFonts w:ascii="宋体" w:hAnsi="宋体" w:hint="eastAsia"/>
          <w:color w:val="auto"/>
        </w:rPr>
        <w:t>2</w:t>
      </w:r>
      <w:r>
        <w:rPr>
          <w:rFonts w:ascii="宋体" w:eastAsia="宋体" w:hAnsi="宋体" w:cs="宋体" w:hint="eastAsia"/>
          <w:color w:val="auto"/>
        </w:rPr>
        <w:t>）工程验收合格后支付至合同总金额的</w:t>
      </w:r>
      <w:r>
        <w:rPr>
          <w:rFonts w:ascii="宋体" w:hAnsi="宋体" w:hint="eastAsia"/>
          <w:color w:val="auto"/>
        </w:rPr>
        <w:t>100%</w:t>
      </w:r>
      <w:r>
        <w:rPr>
          <w:rFonts w:ascii="宋体" w:eastAsia="宋体" w:hAnsi="宋体" w:cs="宋体" w:hint="eastAsia"/>
          <w:color w:val="auto"/>
        </w:rPr>
        <w:t>。</w:t>
      </w:r>
    </w:p>
    <w:p w:rsidR="008A759E" w:rsidRDefault="00E746F5">
      <w:pPr>
        <w:spacing w:line="360" w:lineRule="auto"/>
        <w:ind w:firstLineChars="200" w:firstLine="420"/>
      </w:pPr>
      <w:r>
        <w:rPr>
          <w:rFonts w:ascii="宋体" w:eastAsia="宋体" w:hAnsi="宋体" w:cs="宋体" w:hint="eastAsia"/>
          <w:color w:val="auto"/>
        </w:rPr>
        <w:t>乙方向甲方办理货款结算手续，甲方需审核以下结算资料：合法发票原件、《采购合同》复印件、甲方签收的</w:t>
      </w:r>
      <w:r>
        <w:rPr>
          <w:color w:val="auto"/>
        </w:rPr>
        <w:t>“</w:t>
      </w:r>
      <w:r>
        <w:rPr>
          <w:rFonts w:ascii="宋体" w:eastAsia="宋体" w:hAnsi="宋体" w:cs="宋体" w:hint="eastAsia"/>
          <w:color w:val="auto"/>
        </w:rPr>
        <w:t>海宁市政府采购项目验收单</w:t>
      </w:r>
      <w:r>
        <w:rPr>
          <w:color w:val="auto"/>
        </w:rPr>
        <w:t>”</w:t>
      </w:r>
      <w:r>
        <w:rPr>
          <w:rFonts w:ascii="宋体" w:eastAsia="宋体" w:hAnsi="宋体" w:cs="宋体" w:hint="eastAsia"/>
          <w:color w:val="auto"/>
        </w:rPr>
        <w:t>等相关资料。</w:t>
      </w:r>
    </w:p>
    <w:p w:rsidR="008A759E" w:rsidRDefault="00E746F5">
      <w:pPr>
        <w:spacing w:line="360" w:lineRule="auto"/>
        <w:ind w:firstLineChars="200" w:firstLine="420"/>
        <w:rPr>
          <w:rFonts w:ascii="宋体" w:hAnsi="宋体"/>
        </w:rPr>
      </w:pPr>
      <w:r>
        <w:rPr>
          <w:rFonts w:ascii="宋体" w:hAnsi="宋体" w:hint="eastAsia"/>
        </w:rPr>
        <w:t>3.3.2</w:t>
      </w:r>
      <w:r>
        <w:rPr>
          <w:rFonts w:ascii="宋体" w:eastAsia="宋体" w:hAnsi="宋体" w:cs="宋体" w:hint="eastAsia"/>
        </w:rPr>
        <w:t>付款时间</w:t>
      </w:r>
    </w:p>
    <w:p w:rsidR="008A759E" w:rsidRDefault="00E746F5">
      <w:pPr>
        <w:spacing w:line="360" w:lineRule="auto"/>
        <w:ind w:firstLine="480"/>
      </w:pPr>
      <w:r>
        <w:rPr>
          <w:rFonts w:ascii="宋体" w:eastAsia="宋体" w:hAnsi="宋体" w:cs="宋体" w:hint="eastAsia"/>
        </w:rPr>
        <w:t>采购人将审核后的结算资料按《海宁市政府采购资金支付管理暂行办法》提交至国库支付中心（或单位财务部门），经审核无误后，国库支付中心（或单位财务部门）在</w:t>
      </w:r>
      <w:r>
        <w:rPr>
          <w:rFonts w:ascii="宋体" w:eastAsia="宋体" w:hAnsi="宋体" w:hint="eastAsia"/>
        </w:rPr>
        <w:t>7</w:t>
      </w:r>
      <w:r>
        <w:rPr>
          <w:rFonts w:ascii="宋体" w:eastAsia="宋体" w:hAnsi="宋体" w:cs="宋体" w:hint="eastAsia"/>
        </w:rPr>
        <w:t>日内支付相应合同金额。</w:t>
      </w:r>
    </w:p>
    <w:p w:rsidR="008A759E" w:rsidRDefault="00E746F5">
      <w:pPr>
        <w:spacing w:before="113" w:line="228" w:lineRule="auto"/>
        <w:ind w:left="486"/>
        <w:rPr>
          <w:rFonts w:ascii="宋体" w:eastAsia="宋体" w:hAnsi="宋体" w:cs="宋体"/>
          <w:sz w:val="20"/>
          <w:szCs w:val="20"/>
        </w:rPr>
      </w:pPr>
      <w:r>
        <w:rPr>
          <w:rFonts w:ascii="宋体" w:eastAsia="宋体" w:hAnsi="宋体" w:cs="宋体"/>
          <w:spacing w:val="10"/>
          <w:sz w:val="20"/>
          <w:szCs w:val="20"/>
          <w14:textOutline w14:w="3797" w14:cap="sq" w14:cmpd="sng" w14:algn="ctr">
            <w14:solidFill>
              <w14:srgbClr w14:val="000000"/>
            </w14:solidFill>
            <w14:prstDash w14:val="solid"/>
            <w14:bevel/>
          </w14:textOutline>
        </w:rPr>
        <w:t>第四条</w:t>
      </w:r>
      <w:r>
        <w:rPr>
          <w:rFonts w:ascii="宋体" w:eastAsia="宋体" w:hAnsi="宋体" w:cs="宋体"/>
          <w:spacing w:val="10"/>
          <w:sz w:val="20"/>
          <w:szCs w:val="20"/>
        </w:rPr>
        <w:t xml:space="preserve"> </w:t>
      </w:r>
      <w:r>
        <w:rPr>
          <w:rFonts w:ascii="宋体" w:eastAsia="宋体" w:hAnsi="宋体" w:cs="宋体"/>
          <w:spacing w:val="10"/>
          <w:sz w:val="20"/>
          <w:szCs w:val="20"/>
          <w14:textOutline w14:w="3797" w14:cap="sq" w14:cmpd="sng" w14:algn="ctr">
            <w14:solidFill>
              <w14:srgbClr w14:val="000000"/>
            </w14:solidFill>
            <w14:prstDash w14:val="solid"/>
            <w14:bevel/>
          </w14:textOutline>
        </w:rPr>
        <w:t>履约保证金</w:t>
      </w:r>
    </w:p>
    <w:p w:rsidR="008A759E" w:rsidRDefault="00E746F5">
      <w:pPr>
        <w:spacing w:before="113" w:line="227" w:lineRule="auto"/>
        <w:ind w:left="487"/>
      </w:pPr>
      <w:r>
        <w:rPr>
          <w:rFonts w:ascii="宋体" w:eastAsia="宋体" w:hAnsi="宋体" w:cs="宋体"/>
          <w:spacing w:val="7"/>
          <w:sz w:val="20"/>
          <w:szCs w:val="20"/>
        </w:rPr>
        <w:t>本项目不设置</w:t>
      </w:r>
      <w:r>
        <w:rPr>
          <w:rFonts w:ascii="宋体" w:eastAsia="宋体" w:hAnsi="宋体" w:cs="宋体"/>
          <w:spacing w:val="6"/>
          <w:sz w:val="20"/>
          <w:szCs w:val="20"/>
        </w:rPr>
        <w:t>。</w:t>
      </w:r>
    </w:p>
    <w:p w:rsidR="008A759E" w:rsidRDefault="00E746F5">
      <w:pPr>
        <w:numPr>
          <w:ilvl w:val="0"/>
          <w:numId w:val="3"/>
        </w:numPr>
        <w:spacing w:before="113" w:line="228" w:lineRule="auto"/>
        <w:rPr>
          <w:rFonts w:ascii="宋体" w:eastAsia="宋体" w:hAnsi="宋体" w:cs="宋体"/>
          <w:spacing w:val="4"/>
          <w:sz w:val="20"/>
          <w:szCs w:val="20"/>
        </w:rPr>
      </w:pPr>
      <w:r>
        <w:rPr>
          <w:rFonts w:ascii="宋体" w:eastAsia="宋体" w:hAnsi="宋体" w:cs="宋体"/>
          <w:spacing w:val="10"/>
          <w:sz w:val="20"/>
          <w:szCs w:val="20"/>
          <w14:textOutline w14:w="3797" w14:cap="sq" w14:cmpd="sng" w14:algn="ctr">
            <w14:solidFill>
              <w14:srgbClr w14:val="000000"/>
            </w14:solidFill>
            <w14:prstDash w14:val="solid"/>
            <w14:bevel/>
          </w14:textOutline>
        </w:rPr>
        <w:t>合同的变更和终</w:t>
      </w:r>
      <w:r>
        <w:rPr>
          <w:rFonts w:ascii="宋体" w:eastAsia="宋体" w:hAnsi="宋体" w:cs="宋体"/>
          <w:spacing w:val="9"/>
          <w:sz w:val="20"/>
          <w:szCs w:val="20"/>
          <w14:textOutline w14:w="3797" w14:cap="sq" w14:cmpd="sng" w14:algn="ctr">
            <w14:solidFill>
              <w14:srgbClr w14:val="000000"/>
            </w14:solidFill>
            <w14:prstDash w14:val="solid"/>
            <w14:bevel/>
          </w14:textOutline>
        </w:rPr>
        <w:t>止</w:t>
      </w:r>
    </w:p>
    <w:p w:rsidR="008A759E" w:rsidRDefault="00E746F5">
      <w:pPr>
        <w:spacing w:before="114" w:line="332" w:lineRule="auto"/>
        <w:ind w:left="7" w:right="73" w:firstLine="491"/>
        <w:rPr>
          <w:rFonts w:ascii="宋体" w:eastAsia="宋体" w:hAnsi="宋体" w:cs="宋体"/>
          <w:sz w:val="20"/>
          <w:szCs w:val="20"/>
        </w:rPr>
      </w:pPr>
      <w:r>
        <w:rPr>
          <w:rFonts w:ascii="宋体" w:eastAsia="宋体" w:hAnsi="宋体" w:cs="宋体"/>
          <w:spacing w:val="4"/>
          <w:sz w:val="20"/>
          <w:szCs w:val="20"/>
        </w:rPr>
        <w:t>除《政府采购法》第49条、第5</w:t>
      </w:r>
      <w:r>
        <w:rPr>
          <w:rFonts w:ascii="宋体" w:eastAsia="宋体" w:hAnsi="宋体" w:cs="宋体"/>
          <w:spacing w:val="3"/>
          <w:sz w:val="20"/>
          <w:szCs w:val="20"/>
        </w:rPr>
        <w:t>0</w:t>
      </w:r>
      <w:r>
        <w:rPr>
          <w:rFonts w:ascii="宋体" w:eastAsia="宋体" w:hAnsi="宋体" w:cs="宋体"/>
          <w:spacing w:val="2"/>
          <w:sz w:val="20"/>
          <w:szCs w:val="20"/>
        </w:rPr>
        <w:t>条第二款规定的情形外，本合同一经签订，甲乙双方不得擅自终止</w:t>
      </w:r>
      <w:r>
        <w:rPr>
          <w:rFonts w:ascii="宋体" w:eastAsia="宋体" w:hAnsi="宋体" w:cs="宋体"/>
          <w:sz w:val="20"/>
          <w:szCs w:val="20"/>
        </w:rPr>
        <w:t xml:space="preserve"> </w:t>
      </w:r>
      <w:r>
        <w:rPr>
          <w:rFonts w:ascii="宋体" w:eastAsia="宋体" w:hAnsi="宋体" w:cs="宋体"/>
          <w:spacing w:val="18"/>
          <w:sz w:val="20"/>
          <w:szCs w:val="20"/>
        </w:rPr>
        <w:t>合</w:t>
      </w:r>
      <w:r>
        <w:rPr>
          <w:rFonts w:ascii="宋体" w:eastAsia="宋体" w:hAnsi="宋体" w:cs="宋体"/>
          <w:spacing w:val="13"/>
          <w:sz w:val="20"/>
          <w:szCs w:val="20"/>
        </w:rPr>
        <w:t>同</w:t>
      </w:r>
      <w:r>
        <w:rPr>
          <w:rFonts w:ascii="宋体" w:eastAsia="宋体" w:hAnsi="宋体" w:cs="宋体"/>
          <w:spacing w:val="9"/>
          <w:sz w:val="20"/>
          <w:szCs w:val="20"/>
        </w:rPr>
        <w:t>或对合同实质性条款进行变更。确有特殊情况的，应报同级财政部门备案。</w:t>
      </w:r>
    </w:p>
    <w:p w:rsidR="008A759E" w:rsidRDefault="00E746F5">
      <w:pPr>
        <w:spacing w:line="227" w:lineRule="auto"/>
        <w:ind w:left="486"/>
        <w:rPr>
          <w:rFonts w:ascii="宋体" w:eastAsia="宋体" w:hAnsi="宋体" w:cs="宋体"/>
          <w:sz w:val="20"/>
          <w:szCs w:val="20"/>
        </w:rPr>
      </w:pPr>
      <w:r>
        <w:rPr>
          <w:rFonts w:ascii="宋体" w:eastAsia="宋体" w:hAnsi="宋体" w:cs="宋体"/>
          <w:spacing w:val="16"/>
          <w:sz w:val="20"/>
          <w:szCs w:val="20"/>
          <w14:textOutline w14:w="3797" w14:cap="sq" w14:cmpd="sng" w14:algn="ctr">
            <w14:solidFill>
              <w14:srgbClr w14:val="000000"/>
            </w14:solidFill>
            <w14:prstDash w14:val="solid"/>
            <w14:bevel/>
          </w14:textOutline>
        </w:rPr>
        <w:t>第</w:t>
      </w:r>
      <w:r>
        <w:rPr>
          <w:rFonts w:ascii="宋体" w:eastAsia="宋体" w:hAnsi="宋体" w:cs="宋体"/>
          <w:spacing w:val="9"/>
          <w:sz w:val="20"/>
          <w:szCs w:val="20"/>
          <w14:textOutline w14:w="3797" w14:cap="sq" w14:cmpd="sng" w14:algn="ctr">
            <w14:solidFill>
              <w14:srgbClr w14:val="000000"/>
            </w14:solidFill>
            <w14:prstDash w14:val="solid"/>
            <w14:bevel/>
          </w14:textOutline>
        </w:rPr>
        <w:t>六条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合同的转让与分包</w:t>
      </w:r>
    </w:p>
    <w:p w:rsidR="008A759E" w:rsidRDefault="00E746F5">
      <w:pPr>
        <w:spacing w:before="114" w:line="332" w:lineRule="auto"/>
        <w:ind w:left="10" w:right="70" w:firstLine="497"/>
        <w:rPr>
          <w:rFonts w:ascii="宋体" w:eastAsia="宋体" w:hAnsi="宋体" w:cs="宋体"/>
          <w:sz w:val="20"/>
          <w:szCs w:val="20"/>
        </w:rPr>
      </w:pPr>
      <w:r>
        <w:rPr>
          <w:rFonts w:ascii="宋体" w:eastAsia="宋体" w:hAnsi="宋体" w:cs="宋体"/>
          <w:spacing w:val="14"/>
          <w:sz w:val="20"/>
          <w:szCs w:val="20"/>
        </w:rPr>
        <w:t>乙方不</w:t>
      </w:r>
      <w:r>
        <w:rPr>
          <w:rFonts w:ascii="宋体" w:eastAsia="宋体" w:hAnsi="宋体" w:cs="宋体"/>
          <w:spacing w:val="7"/>
          <w:sz w:val="20"/>
          <w:szCs w:val="20"/>
        </w:rPr>
        <w:t>得部分或全部转让其应履行的合同义务。乙方分包的，投标文件中有分包意向协议，依照协议</w:t>
      </w:r>
      <w:r>
        <w:rPr>
          <w:rFonts w:ascii="宋体" w:eastAsia="宋体" w:hAnsi="宋体" w:cs="宋体"/>
          <w:sz w:val="20"/>
          <w:szCs w:val="20"/>
        </w:rPr>
        <w:t xml:space="preserve"> </w:t>
      </w:r>
      <w:r>
        <w:rPr>
          <w:rFonts w:ascii="宋体" w:eastAsia="宋体" w:hAnsi="宋体" w:cs="宋体"/>
          <w:spacing w:val="10"/>
          <w:sz w:val="20"/>
          <w:szCs w:val="20"/>
        </w:rPr>
        <w:t>履</w:t>
      </w:r>
      <w:r>
        <w:rPr>
          <w:rFonts w:ascii="宋体" w:eastAsia="宋体" w:hAnsi="宋体" w:cs="宋体"/>
          <w:spacing w:val="8"/>
          <w:sz w:val="20"/>
          <w:szCs w:val="20"/>
        </w:rPr>
        <w:t>行，或经过甲方书面同意。</w:t>
      </w:r>
    </w:p>
    <w:p w:rsidR="008A759E" w:rsidRDefault="00E746F5">
      <w:pPr>
        <w:spacing w:before="1" w:line="227" w:lineRule="auto"/>
        <w:ind w:left="486"/>
        <w:rPr>
          <w:rFonts w:ascii="宋体" w:eastAsia="宋体" w:hAnsi="宋体" w:cs="宋体"/>
          <w:sz w:val="20"/>
          <w:szCs w:val="20"/>
        </w:rPr>
      </w:pPr>
      <w:r>
        <w:rPr>
          <w:rFonts w:ascii="宋体" w:eastAsia="宋体" w:hAnsi="宋体" w:cs="宋体"/>
          <w:spacing w:val="10"/>
          <w:sz w:val="20"/>
          <w:szCs w:val="20"/>
          <w14:textOutline w14:w="3797" w14:cap="sq" w14:cmpd="sng" w14:algn="ctr">
            <w14:solidFill>
              <w14:srgbClr w14:val="000000"/>
            </w14:solidFill>
            <w14:prstDash w14:val="solid"/>
            <w14:bevel/>
          </w14:textOutline>
        </w:rPr>
        <w:t>第</w:t>
      </w:r>
      <w:r>
        <w:rPr>
          <w:rFonts w:ascii="宋体" w:eastAsia="宋体" w:hAnsi="宋体" w:cs="宋体"/>
          <w:spacing w:val="9"/>
          <w:sz w:val="20"/>
          <w:szCs w:val="20"/>
          <w14:textOutline w14:w="3797" w14:cap="sq" w14:cmpd="sng" w14:algn="ctr">
            <w14:solidFill>
              <w14:srgbClr w14:val="000000"/>
            </w14:solidFill>
            <w14:prstDash w14:val="solid"/>
            <w14:bevel/>
          </w14:textOutline>
        </w:rPr>
        <w:t>七条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争议的解决</w:t>
      </w:r>
    </w:p>
    <w:p w:rsidR="008A759E" w:rsidRDefault="00E746F5">
      <w:pPr>
        <w:spacing w:before="114" w:line="332" w:lineRule="auto"/>
        <w:ind w:left="13" w:right="70" w:firstLine="489"/>
        <w:rPr>
          <w:rFonts w:ascii="宋体" w:eastAsia="宋体" w:hAnsi="宋体" w:cs="宋体"/>
          <w:sz w:val="20"/>
          <w:szCs w:val="20"/>
        </w:rPr>
      </w:pPr>
      <w:r>
        <w:rPr>
          <w:rFonts w:ascii="宋体" w:eastAsia="宋体" w:hAnsi="宋体" w:cs="宋体"/>
          <w:spacing w:val="14"/>
          <w:sz w:val="20"/>
          <w:szCs w:val="20"/>
        </w:rPr>
        <w:t>因履行</w:t>
      </w:r>
      <w:r>
        <w:rPr>
          <w:rFonts w:ascii="宋体" w:eastAsia="宋体" w:hAnsi="宋体" w:cs="宋体"/>
          <w:spacing w:val="12"/>
          <w:sz w:val="20"/>
          <w:szCs w:val="20"/>
        </w:rPr>
        <w:t>本</w:t>
      </w:r>
      <w:r>
        <w:rPr>
          <w:rFonts w:ascii="宋体" w:eastAsia="宋体" w:hAnsi="宋体" w:cs="宋体"/>
          <w:spacing w:val="7"/>
          <w:sz w:val="20"/>
          <w:szCs w:val="20"/>
        </w:rPr>
        <w:t>合同引起的或与本合同有关的争议，甲、乙双方应首先通过友好协商解决，如果协商不能解</w:t>
      </w:r>
      <w:r>
        <w:rPr>
          <w:rFonts w:ascii="宋体" w:eastAsia="宋体" w:hAnsi="宋体" w:cs="宋体"/>
          <w:sz w:val="20"/>
          <w:szCs w:val="20"/>
        </w:rPr>
        <w:t xml:space="preserve"> </w:t>
      </w:r>
      <w:r>
        <w:rPr>
          <w:rFonts w:ascii="宋体" w:eastAsia="宋体" w:hAnsi="宋体" w:cs="宋体"/>
          <w:spacing w:val="9"/>
          <w:sz w:val="20"/>
          <w:szCs w:val="20"/>
        </w:rPr>
        <w:t>决争议，则向甲方所在地有管辖权的人民法院提起诉讼</w:t>
      </w:r>
      <w:r>
        <w:rPr>
          <w:rFonts w:ascii="宋体" w:eastAsia="宋体" w:hAnsi="宋体" w:cs="宋体"/>
          <w:spacing w:val="7"/>
          <w:sz w:val="20"/>
          <w:szCs w:val="20"/>
        </w:rPr>
        <w:t>。</w:t>
      </w:r>
    </w:p>
    <w:p w:rsidR="008A759E" w:rsidRDefault="00E746F5">
      <w:pPr>
        <w:spacing w:line="227" w:lineRule="auto"/>
        <w:ind w:left="486"/>
        <w:rPr>
          <w:rFonts w:ascii="宋体" w:eastAsia="宋体" w:hAnsi="宋体" w:cs="宋体"/>
          <w:sz w:val="20"/>
          <w:szCs w:val="20"/>
        </w:rPr>
      </w:pPr>
      <w:r>
        <w:rPr>
          <w:rFonts w:ascii="宋体" w:eastAsia="宋体" w:hAnsi="宋体" w:cs="宋体"/>
          <w:spacing w:val="14"/>
          <w:sz w:val="20"/>
          <w:szCs w:val="20"/>
          <w14:textOutline w14:w="3797" w14:cap="sq" w14:cmpd="sng" w14:algn="ctr">
            <w14:solidFill>
              <w14:srgbClr w14:val="000000"/>
            </w14:solidFill>
            <w14:prstDash w14:val="solid"/>
            <w14:bevel/>
          </w14:textOutline>
        </w:rPr>
        <w:t>第</w:t>
      </w:r>
      <w:r>
        <w:rPr>
          <w:rFonts w:ascii="宋体" w:eastAsia="宋体" w:hAnsi="宋体" w:cs="宋体"/>
          <w:spacing w:val="9"/>
          <w:sz w:val="20"/>
          <w:szCs w:val="20"/>
          <w14:textOutline w14:w="3797" w14:cap="sq" w14:cmpd="sng" w14:algn="ctr">
            <w14:solidFill>
              <w14:srgbClr w14:val="000000"/>
            </w14:solidFill>
            <w14:prstDash w14:val="solid"/>
            <w14:bevel/>
          </w14:textOutline>
        </w:rPr>
        <w:t>八条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合同备案及其他</w:t>
      </w:r>
    </w:p>
    <w:p w:rsidR="008A759E" w:rsidRDefault="00E746F5">
      <w:pPr>
        <w:spacing w:before="114" w:line="227" w:lineRule="auto"/>
        <w:ind w:left="487"/>
      </w:pPr>
      <w:r>
        <w:rPr>
          <w:rFonts w:ascii="宋体" w:eastAsia="宋体" w:hAnsi="宋体" w:cs="宋体"/>
          <w:spacing w:val="11"/>
          <w:sz w:val="20"/>
          <w:szCs w:val="20"/>
        </w:rPr>
        <w:t>本</w:t>
      </w:r>
      <w:r>
        <w:rPr>
          <w:rFonts w:ascii="宋体" w:eastAsia="宋体" w:hAnsi="宋体" w:cs="宋体"/>
          <w:spacing w:val="7"/>
          <w:sz w:val="20"/>
          <w:szCs w:val="20"/>
        </w:rPr>
        <w:t>合同一式六份， 甲方、乙方各执二份、海宁市财政局和</w:t>
      </w:r>
      <w:r>
        <w:rPr>
          <w:rFonts w:ascii="宋体" w:eastAsia="宋体" w:hAnsi="宋体" w:cs="宋体" w:hint="eastAsia"/>
          <w:spacing w:val="7"/>
          <w:sz w:val="20"/>
          <w:szCs w:val="20"/>
        </w:rPr>
        <w:t>海宁永圣工程管理咨询有限公司</w:t>
      </w:r>
      <w:r>
        <w:rPr>
          <w:rFonts w:ascii="宋体" w:eastAsia="宋体" w:hAnsi="宋体" w:cs="宋体"/>
          <w:spacing w:val="7"/>
          <w:sz w:val="20"/>
          <w:szCs w:val="20"/>
        </w:rPr>
        <w:t>各执一份。</w:t>
      </w:r>
    </w:p>
    <w:p w:rsidR="008A759E" w:rsidRDefault="008A759E">
      <w:pPr>
        <w:spacing w:line="263" w:lineRule="auto"/>
      </w:pPr>
    </w:p>
    <w:p w:rsidR="008A759E" w:rsidRDefault="00E746F5">
      <w:pPr>
        <w:spacing w:before="66" w:line="273" w:lineRule="exact"/>
        <w:ind w:left="3775"/>
        <w:rPr>
          <w:rFonts w:ascii="宋体" w:eastAsia="宋体" w:hAnsi="宋体" w:cs="宋体"/>
          <w:sz w:val="20"/>
          <w:szCs w:val="20"/>
        </w:rPr>
      </w:pPr>
      <w:r>
        <w:rPr>
          <w:rFonts w:ascii="宋体" w:eastAsia="宋体" w:hAnsi="宋体" w:cs="宋体"/>
          <w:spacing w:val="14"/>
          <w:position w:val="1"/>
          <w:sz w:val="20"/>
          <w:szCs w:val="20"/>
          <w14:textOutline w14:w="3797" w14:cap="sq" w14:cmpd="sng" w14:algn="ctr">
            <w14:solidFill>
              <w14:srgbClr w14:val="000000"/>
            </w14:solidFill>
            <w14:prstDash w14:val="solid"/>
            <w14:bevel/>
          </w14:textOutline>
        </w:rPr>
        <w:t>二</w:t>
      </w:r>
      <w:r>
        <w:rPr>
          <w:rFonts w:ascii="宋体" w:eastAsia="宋体" w:hAnsi="宋体" w:cs="宋体"/>
          <w:spacing w:val="9"/>
          <w:position w:val="1"/>
          <w:sz w:val="20"/>
          <w:szCs w:val="20"/>
          <w14:textOutline w14:w="3797" w14:cap="sq" w14:cmpd="sng" w14:algn="ctr">
            <w14:solidFill>
              <w14:srgbClr w14:val="000000"/>
            </w14:solidFill>
            <w14:prstDash w14:val="solid"/>
            <w14:bevel/>
          </w14:textOutline>
        </w:rPr>
        <w:t>、特殊专用条款部分</w:t>
      </w:r>
    </w:p>
    <w:p w:rsidR="008A759E" w:rsidRDefault="00E746F5" w:rsidP="00C168D8">
      <w:pPr>
        <w:spacing w:line="360" w:lineRule="exact"/>
        <w:ind w:firstLineChars="196" w:firstLine="413"/>
        <w:rPr>
          <w:rFonts w:ascii="宋体" w:hAnsi="宋体"/>
          <w:b/>
        </w:rPr>
      </w:pPr>
      <w:r>
        <w:rPr>
          <w:rFonts w:ascii="宋体" w:hAnsi="宋体" w:hint="eastAsia"/>
          <w:b/>
        </w:rPr>
        <w:t>第一条</w:t>
      </w:r>
      <w:r>
        <w:rPr>
          <w:rFonts w:ascii="宋体" w:hAnsi="宋体" w:hint="eastAsia"/>
          <w:b/>
        </w:rPr>
        <w:t xml:space="preserve"> </w:t>
      </w:r>
      <w:r>
        <w:rPr>
          <w:rFonts w:ascii="宋体" w:hAnsi="宋体" w:hint="eastAsia"/>
          <w:b/>
        </w:rPr>
        <w:t>采购货物名称、品牌、型号、数量、金额及供货时间</w:t>
      </w:r>
    </w:p>
    <w:p w:rsidR="008A759E" w:rsidRDefault="00E746F5">
      <w:pPr>
        <w:spacing w:line="400" w:lineRule="exact"/>
        <w:ind w:firstLine="561"/>
        <w:jc w:val="right"/>
        <w:rPr>
          <w:rFonts w:ascii="宋体" w:hAnsi="宋体"/>
        </w:rPr>
      </w:pPr>
      <w:r>
        <w:rPr>
          <w:rFonts w:ascii="宋体" w:eastAsia="宋体" w:hAnsi="宋体" w:cs="宋体" w:hint="eastAsia"/>
        </w:rPr>
        <w:t>单位：人民币元</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250"/>
        <w:gridCol w:w="877"/>
        <w:gridCol w:w="1414"/>
        <w:gridCol w:w="1937"/>
        <w:gridCol w:w="993"/>
        <w:gridCol w:w="1167"/>
        <w:gridCol w:w="1353"/>
      </w:tblGrid>
      <w:tr w:rsidR="008A759E">
        <w:trPr>
          <w:trHeight w:val="335"/>
          <w:jc w:val="center"/>
        </w:trPr>
        <w:tc>
          <w:tcPr>
            <w:tcW w:w="638" w:type="dxa"/>
            <w:vAlign w:val="center"/>
          </w:tcPr>
          <w:p w:rsidR="008A759E" w:rsidRDefault="00E746F5">
            <w:pPr>
              <w:spacing w:line="400" w:lineRule="exact"/>
              <w:jc w:val="center"/>
              <w:rPr>
                <w:rFonts w:ascii="宋体" w:hAnsi="宋体"/>
                <w:spacing w:val="-22"/>
              </w:rPr>
            </w:pPr>
            <w:r>
              <w:rPr>
                <w:rFonts w:ascii="宋体" w:eastAsia="宋体" w:hAnsi="宋体" w:cs="宋体" w:hint="eastAsia"/>
                <w:spacing w:val="-22"/>
              </w:rPr>
              <w:t>序号</w:t>
            </w:r>
          </w:p>
        </w:tc>
        <w:tc>
          <w:tcPr>
            <w:tcW w:w="1250" w:type="dxa"/>
            <w:vAlign w:val="center"/>
          </w:tcPr>
          <w:p w:rsidR="008A759E" w:rsidRDefault="00E746F5">
            <w:pPr>
              <w:spacing w:line="400" w:lineRule="exact"/>
              <w:jc w:val="center"/>
              <w:rPr>
                <w:rFonts w:ascii="宋体" w:hAnsi="宋体"/>
              </w:rPr>
            </w:pPr>
            <w:r>
              <w:rPr>
                <w:rFonts w:ascii="宋体" w:eastAsia="宋体" w:hAnsi="宋体" w:cs="宋体" w:hint="eastAsia"/>
              </w:rPr>
              <w:t>货物名称</w:t>
            </w:r>
          </w:p>
        </w:tc>
        <w:tc>
          <w:tcPr>
            <w:tcW w:w="877" w:type="dxa"/>
            <w:vAlign w:val="center"/>
          </w:tcPr>
          <w:p w:rsidR="008A759E" w:rsidRDefault="00E746F5">
            <w:pPr>
              <w:spacing w:line="400" w:lineRule="exact"/>
              <w:jc w:val="center"/>
              <w:rPr>
                <w:rFonts w:ascii="宋体" w:hAnsi="宋体"/>
              </w:rPr>
            </w:pPr>
            <w:r>
              <w:rPr>
                <w:rFonts w:ascii="宋体" w:eastAsia="宋体" w:hAnsi="宋体" w:cs="宋体" w:hint="eastAsia"/>
              </w:rPr>
              <w:t>品牌</w:t>
            </w:r>
          </w:p>
        </w:tc>
        <w:tc>
          <w:tcPr>
            <w:tcW w:w="1414" w:type="dxa"/>
            <w:vAlign w:val="center"/>
          </w:tcPr>
          <w:p w:rsidR="008A759E" w:rsidRDefault="00E746F5">
            <w:pPr>
              <w:spacing w:line="400" w:lineRule="exact"/>
              <w:jc w:val="center"/>
              <w:rPr>
                <w:rFonts w:ascii="宋体" w:hAnsi="宋体"/>
              </w:rPr>
            </w:pPr>
            <w:r>
              <w:rPr>
                <w:rFonts w:ascii="宋体" w:eastAsia="宋体" w:hAnsi="宋体" w:cs="宋体" w:hint="eastAsia"/>
              </w:rPr>
              <w:t>型号</w:t>
            </w:r>
          </w:p>
        </w:tc>
        <w:tc>
          <w:tcPr>
            <w:tcW w:w="1937" w:type="dxa"/>
            <w:vAlign w:val="center"/>
          </w:tcPr>
          <w:p w:rsidR="008A759E" w:rsidRDefault="00E746F5">
            <w:pPr>
              <w:spacing w:line="400" w:lineRule="exact"/>
              <w:jc w:val="center"/>
              <w:rPr>
                <w:rFonts w:ascii="宋体" w:hAnsi="宋体"/>
              </w:rPr>
            </w:pPr>
            <w:r>
              <w:rPr>
                <w:rFonts w:ascii="宋体" w:eastAsia="宋体" w:hAnsi="宋体" w:cs="宋体" w:hint="eastAsia"/>
              </w:rPr>
              <w:t>货物规格</w:t>
            </w:r>
          </w:p>
        </w:tc>
        <w:tc>
          <w:tcPr>
            <w:tcW w:w="993" w:type="dxa"/>
            <w:vAlign w:val="center"/>
          </w:tcPr>
          <w:p w:rsidR="008A759E" w:rsidRDefault="00E746F5">
            <w:pPr>
              <w:spacing w:line="400" w:lineRule="exact"/>
              <w:jc w:val="center"/>
              <w:rPr>
                <w:rFonts w:ascii="宋体" w:hAnsi="宋体"/>
              </w:rPr>
            </w:pPr>
            <w:r>
              <w:rPr>
                <w:rFonts w:ascii="宋体" w:eastAsia="宋体" w:hAnsi="宋体" w:cs="宋体" w:hint="eastAsia"/>
              </w:rPr>
              <w:t>数量</w:t>
            </w:r>
          </w:p>
        </w:tc>
        <w:tc>
          <w:tcPr>
            <w:tcW w:w="1167" w:type="dxa"/>
            <w:vAlign w:val="center"/>
          </w:tcPr>
          <w:p w:rsidR="008A759E" w:rsidRDefault="00E746F5">
            <w:pPr>
              <w:spacing w:line="400" w:lineRule="exact"/>
              <w:jc w:val="center"/>
              <w:rPr>
                <w:rFonts w:ascii="宋体" w:hAnsi="宋体"/>
              </w:rPr>
            </w:pPr>
            <w:r>
              <w:rPr>
                <w:rFonts w:ascii="宋体" w:eastAsia="宋体" w:hAnsi="宋体" w:cs="宋体" w:hint="eastAsia"/>
              </w:rPr>
              <w:t>单价</w:t>
            </w:r>
          </w:p>
        </w:tc>
        <w:tc>
          <w:tcPr>
            <w:tcW w:w="1353" w:type="dxa"/>
            <w:vAlign w:val="center"/>
          </w:tcPr>
          <w:p w:rsidR="008A759E" w:rsidRDefault="00E746F5">
            <w:pPr>
              <w:spacing w:line="400" w:lineRule="exact"/>
              <w:jc w:val="center"/>
              <w:rPr>
                <w:rFonts w:ascii="宋体" w:hAnsi="宋体"/>
              </w:rPr>
            </w:pPr>
            <w:r>
              <w:rPr>
                <w:rFonts w:ascii="宋体" w:eastAsia="宋体" w:hAnsi="宋体" w:cs="宋体" w:hint="eastAsia"/>
              </w:rPr>
              <w:t>金额</w:t>
            </w:r>
          </w:p>
        </w:tc>
      </w:tr>
      <w:tr w:rsidR="008A759E">
        <w:trPr>
          <w:trHeight w:val="335"/>
          <w:jc w:val="center"/>
        </w:trPr>
        <w:tc>
          <w:tcPr>
            <w:tcW w:w="638" w:type="dxa"/>
            <w:vAlign w:val="center"/>
          </w:tcPr>
          <w:p w:rsidR="008A759E" w:rsidRDefault="008A759E">
            <w:pPr>
              <w:spacing w:line="400" w:lineRule="exact"/>
              <w:jc w:val="center"/>
              <w:rPr>
                <w:rFonts w:ascii="宋体" w:hAnsi="宋体"/>
                <w:spacing w:val="-22"/>
              </w:rPr>
            </w:pPr>
          </w:p>
        </w:tc>
        <w:tc>
          <w:tcPr>
            <w:tcW w:w="1250" w:type="dxa"/>
            <w:vAlign w:val="center"/>
          </w:tcPr>
          <w:p w:rsidR="008A759E" w:rsidRDefault="008A759E">
            <w:pPr>
              <w:spacing w:line="400" w:lineRule="exact"/>
              <w:jc w:val="center"/>
              <w:rPr>
                <w:rFonts w:ascii="宋体" w:hAnsi="宋体"/>
              </w:rPr>
            </w:pPr>
          </w:p>
        </w:tc>
        <w:tc>
          <w:tcPr>
            <w:tcW w:w="877" w:type="dxa"/>
            <w:vAlign w:val="center"/>
          </w:tcPr>
          <w:p w:rsidR="008A759E" w:rsidRDefault="008A759E">
            <w:pPr>
              <w:spacing w:line="400" w:lineRule="exact"/>
              <w:jc w:val="center"/>
              <w:rPr>
                <w:rFonts w:ascii="宋体" w:hAnsi="宋体"/>
              </w:rPr>
            </w:pPr>
          </w:p>
        </w:tc>
        <w:tc>
          <w:tcPr>
            <w:tcW w:w="1414" w:type="dxa"/>
            <w:vAlign w:val="center"/>
          </w:tcPr>
          <w:p w:rsidR="008A759E" w:rsidRDefault="008A759E">
            <w:pPr>
              <w:spacing w:line="400" w:lineRule="exact"/>
              <w:jc w:val="center"/>
              <w:rPr>
                <w:rFonts w:ascii="宋体" w:hAnsi="宋体"/>
              </w:rPr>
            </w:pPr>
          </w:p>
        </w:tc>
        <w:tc>
          <w:tcPr>
            <w:tcW w:w="1937" w:type="dxa"/>
            <w:vAlign w:val="center"/>
          </w:tcPr>
          <w:p w:rsidR="008A759E" w:rsidRDefault="008A759E">
            <w:pPr>
              <w:spacing w:line="400" w:lineRule="exact"/>
              <w:jc w:val="center"/>
              <w:rPr>
                <w:rFonts w:ascii="宋体" w:hAnsi="宋体"/>
              </w:rPr>
            </w:pPr>
          </w:p>
        </w:tc>
        <w:tc>
          <w:tcPr>
            <w:tcW w:w="993" w:type="dxa"/>
            <w:vAlign w:val="center"/>
          </w:tcPr>
          <w:p w:rsidR="008A759E" w:rsidRDefault="008A759E">
            <w:pPr>
              <w:spacing w:line="400" w:lineRule="exact"/>
              <w:jc w:val="center"/>
              <w:rPr>
                <w:rFonts w:ascii="宋体" w:hAnsi="宋体"/>
              </w:rPr>
            </w:pPr>
          </w:p>
        </w:tc>
        <w:tc>
          <w:tcPr>
            <w:tcW w:w="1167" w:type="dxa"/>
            <w:vAlign w:val="center"/>
          </w:tcPr>
          <w:p w:rsidR="008A759E" w:rsidRDefault="008A759E">
            <w:pPr>
              <w:spacing w:line="400" w:lineRule="exact"/>
              <w:jc w:val="center"/>
              <w:rPr>
                <w:rFonts w:ascii="宋体" w:hAnsi="宋体"/>
              </w:rPr>
            </w:pPr>
          </w:p>
        </w:tc>
        <w:tc>
          <w:tcPr>
            <w:tcW w:w="1353" w:type="dxa"/>
            <w:vAlign w:val="center"/>
          </w:tcPr>
          <w:p w:rsidR="008A759E" w:rsidRDefault="008A759E">
            <w:pPr>
              <w:spacing w:line="400" w:lineRule="exact"/>
              <w:jc w:val="center"/>
              <w:rPr>
                <w:rFonts w:ascii="宋体" w:hAnsi="宋体"/>
              </w:rPr>
            </w:pPr>
          </w:p>
        </w:tc>
      </w:tr>
      <w:tr w:rsidR="008A759E">
        <w:trPr>
          <w:trHeight w:val="335"/>
          <w:jc w:val="center"/>
        </w:trPr>
        <w:tc>
          <w:tcPr>
            <w:tcW w:w="638" w:type="dxa"/>
            <w:vAlign w:val="center"/>
          </w:tcPr>
          <w:p w:rsidR="008A759E" w:rsidRDefault="008A759E">
            <w:pPr>
              <w:spacing w:line="400" w:lineRule="exact"/>
              <w:jc w:val="center"/>
              <w:rPr>
                <w:rFonts w:ascii="宋体" w:hAnsi="宋体"/>
                <w:spacing w:val="-22"/>
              </w:rPr>
            </w:pPr>
          </w:p>
        </w:tc>
        <w:tc>
          <w:tcPr>
            <w:tcW w:w="1250" w:type="dxa"/>
            <w:vAlign w:val="center"/>
          </w:tcPr>
          <w:p w:rsidR="008A759E" w:rsidRDefault="008A759E">
            <w:pPr>
              <w:spacing w:line="400" w:lineRule="exact"/>
              <w:jc w:val="center"/>
              <w:rPr>
                <w:rFonts w:ascii="宋体" w:hAnsi="宋体"/>
              </w:rPr>
            </w:pPr>
          </w:p>
        </w:tc>
        <w:tc>
          <w:tcPr>
            <w:tcW w:w="877" w:type="dxa"/>
            <w:vAlign w:val="center"/>
          </w:tcPr>
          <w:p w:rsidR="008A759E" w:rsidRDefault="008A759E">
            <w:pPr>
              <w:spacing w:line="400" w:lineRule="exact"/>
              <w:jc w:val="center"/>
              <w:rPr>
                <w:rFonts w:ascii="宋体" w:hAnsi="宋体"/>
              </w:rPr>
            </w:pPr>
          </w:p>
        </w:tc>
        <w:tc>
          <w:tcPr>
            <w:tcW w:w="1414" w:type="dxa"/>
            <w:vAlign w:val="center"/>
          </w:tcPr>
          <w:p w:rsidR="008A759E" w:rsidRDefault="008A759E">
            <w:pPr>
              <w:spacing w:line="400" w:lineRule="exact"/>
              <w:jc w:val="center"/>
              <w:rPr>
                <w:rFonts w:ascii="宋体" w:hAnsi="宋体"/>
              </w:rPr>
            </w:pPr>
          </w:p>
        </w:tc>
        <w:tc>
          <w:tcPr>
            <w:tcW w:w="1937" w:type="dxa"/>
            <w:vAlign w:val="center"/>
          </w:tcPr>
          <w:p w:rsidR="008A759E" w:rsidRDefault="008A759E">
            <w:pPr>
              <w:spacing w:line="400" w:lineRule="exact"/>
              <w:jc w:val="center"/>
              <w:rPr>
                <w:rFonts w:ascii="宋体" w:hAnsi="宋体"/>
              </w:rPr>
            </w:pPr>
          </w:p>
        </w:tc>
        <w:tc>
          <w:tcPr>
            <w:tcW w:w="993" w:type="dxa"/>
            <w:vAlign w:val="center"/>
          </w:tcPr>
          <w:p w:rsidR="008A759E" w:rsidRDefault="008A759E">
            <w:pPr>
              <w:spacing w:line="400" w:lineRule="exact"/>
              <w:jc w:val="center"/>
              <w:rPr>
                <w:rFonts w:ascii="宋体" w:hAnsi="宋体"/>
              </w:rPr>
            </w:pPr>
          </w:p>
        </w:tc>
        <w:tc>
          <w:tcPr>
            <w:tcW w:w="1167" w:type="dxa"/>
            <w:vAlign w:val="center"/>
          </w:tcPr>
          <w:p w:rsidR="008A759E" w:rsidRDefault="008A759E">
            <w:pPr>
              <w:spacing w:line="400" w:lineRule="exact"/>
              <w:jc w:val="center"/>
              <w:rPr>
                <w:rFonts w:ascii="宋体" w:hAnsi="宋体"/>
              </w:rPr>
            </w:pPr>
          </w:p>
        </w:tc>
        <w:tc>
          <w:tcPr>
            <w:tcW w:w="1353" w:type="dxa"/>
            <w:vAlign w:val="center"/>
          </w:tcPr>
          <w:p w:rsidR="008A759E" w:rsidRDefault="008A759E">
            <w:pPr>
              <w:spacing w:line="400" w:lineRule="exact"/>
              <w:jc w:val="center"/>
              <w:rPr>
                <w:rFonts w:ascii="宋体" w:hAnsi="宋体"/>
              </w:rPr>
            </w:pPr>
          </w:p>
        </w:tc>
      </w:tr>
      <w:tr w:rsidR="008A759E">
        <w:trPr>
          <w:trHeight w:val="335"/>
          <w:jc w:val="center"/>
        </w:trPr>
        <w:tc>
          <w:tcPr>
            <w:tcW w:w="638" w:type="dxa"/>
            <w:vAlign w:val="center"/>
          </w:tcPr>
          <w:p w:rsidR="008A759E" w:rsidRDefault="008A759E">
            <w:pPr>
              <w:spacing w:line="400" w:lineRule="exact"/>
              <w:jc w:val="center"/>
              <w:rPr>
                <w:rFonts w:ascii="宋体" w:hAnsi="宋体"/>
                <w:spacing w:val="-22"/>
              </w:rPr>
            </w:pPr>
          </w:p>
        </w:tc>
        <w:tc>
          <w:tcPr>
            <w:tcW w:w="1250" w:type="dxa"/>
            <w:vAlign w:val="center"/>
          </w:tcPr>
          <w:p w:rsidR="008A759E" w:rsidRDefault="008A759E">
            <w:pPr>
              <w:spacing w:line="400" w:lineRule="exact"/>
              <w:jc w:val="center"/>
              <w:rPr>
                <w:rFonts w:ascii="宋体" w:hAnsi="宋体"/>
              </w:rPr>
            </w:pPr>
          </w:p>
        </w:tc>
        <w:tc>
          <w:tcPr>
            <w:tcW w:w="877" w:type="dxa"/>
            <w:vAlign w:val="center"/>
          </w:tcPr>
          <w:p w:rsidR="008A759E" w:rsidRDefault="008A759E">
            <w:pPr>
              <w:spacing w:line="400" w:lineRule="exact"/>
              <w:jc w:val="center"/>
              <w:rPr>
                <w:rFonts w:ascii="宋体" w:hAnsi="宋体"/>
              </w:rPr>
            </w:pPr>
          </w:p>
        </w:tc>
        <w:tc>
          <w:tcPr>
            <w:tcW w:w="1414" w:type="dxa"/>
            <w:vAlign w:val="center"/>
          </w:tcPr>
          <w:p w:rsidR="008A759E" w:rsidRDefault="008A759E">
            <w:pPr>
              <w:spacing w:line="400" w:lineRule="exact"/>
              <w:jc w:val="center"/>
              <w:rPr>
                <w:rFonts w:ascii="宋体" w:hAnsi="宋体"/>
              </w:rPr>
            </w:pPr>
          </w:p>
        </w:tc>
        <w:tc>
          <w:tcPr>
            <w:tcW w:w="1937" w:type="dxa"/>
            <w:vAlign w:val="center"/>
          </w:tcPr>
          <w:p w:rsidR="008A759E" w:rsidRDefault="008A759E">
            <w:pPr>
              <w:spacing w:line="400" w:lineRule="exact"/>
              <w:jc w:val="center"/>
              <w:rPr>
                <w:rFonts w:ascii="宋体" w:hAnsi="宋体"/>
              </w:rPr>
            </w:pPr>
          </w:p>
        </w:tc>
        <w:tc>
          <w:tcPr>
            <w:tcW w:w="993" w:type="dxa"/>
            <w:vAlign w:val="center"/>
          </w:tcPr>
          <w:p w:rsidR="008A759E" w:rsidRDefault="008A759E">
            <w:pPr>
              <w:spacing w:line="400" w:lineRule="exact"/>
              <w:jc w:val="center"/>
              <w:rPr>
                <w:rFonts w:ascii="宋体" w:hAnsi="宋体"/>
              </w:rPr>
            </w:pPr>
          </w:p>
        </w:tc>
        <w:tc>
          <w:tcPr>
            <w:tcW w:w="1167" w:type="dxa"/>
            <w:vAlign w:val="center"/>
          </w:tcPr>
          <w:p w:rsidR="008A759E" w:rsidRDefault="008A759E">
            <w:pPr>
              <w:spacing w:line="400" w:lineRule="exact"/>
              <w:jc w:val="center"/>
              <w:rPr>
                <w:rFonts w:ascii="宋体" w:hAnsi="宋体"/>
              </w:rPr>
            </w:pPr>
          </w:p>
        </w:tc>
        <w:tc>
          <w:tcPr>
            <w:tcW w:w="1353" w:type="dxa"/>
            <w:vAlign w:val="center"/>
          </w:tcPr>
          <w:p w:rsidR="008A759E" w:rsidRDefault="008A759E">
            <w:pPr>
              <w:spacing w:line="400" w:lineRule="exact"/>
              <w:jc w:val="center"/>
              <w:rPr>
                <w:rFonts w:ascii="宋体" w:hAnsi="宋体"/>
              </w:rPr>
            </w:pPr>
          </w:p>
        </w:tc>
      </w:tr>
      <w:tr w:rsidR="008A759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30" w:type="dxa"/>
            <w:right w:w="30" w:type="dxa"/>
          </w:tblCellMar>
        </w:tblPrEx>
        <w:trPr>
          <w:cantSplit/>
          <w:trHeight w:val="450"/>
          <w:jc w:val="center"/>
        </w:trPr>
        <w:tc>
          <w:tcPr>
            <w:tcW w:w="9629" w:type="dxa"/>
            <w:gridSpan w:val="8"/>
            <w:tcBorders>
              <w:top w:val="single" w:sz="6" w:space="0" w:color="auto"/>
              <w:left w:val="single" w:sz="6" w:space="0" w:color="auto"/>
              <w:bottom w:val="single" w:sz="6" w:space="0" w:color="auto"/>
              <w:right w:val="single" w:sz="4" w:space="0" w:color="auto"/>
            </w:tcBorders>
            <w:vAlign w:val="center"/>
          </w:tcPr>
          <w:p w:rsidR="008A759E" w:rsidRDefault="00E746F5">
            <w:pPr>
              <w:spacing w:line="400" w:lineRule="exact"/>
              <w:rPr>
                <w:rFonts w:ascii="宋体" w:hAnsi="宋体"/>
                <w:b/>
              </w:rPr>
            </w:pPr>
            <w:r>
              <w:rPr>
                <w:rFonts w:ascii="宋体" w:hAnsi="宋体" w:hint="eastAsia"/>
                <w:b/>
              </w:rPr>
              <w:t>合</w:t>
            </w:r>
            <w:r>
              <w:rPr>
                <w:rFonts w:ascii="宋体" w:hAnsi="宋体" w:hint="eastAsia"/>
                <w:b/>
              </w:rPr>
              <w:t xml:space="preserve">    </w:t>
            </w:r>
            <w:r>
              <w:rPr>
                <w:rFonts w:ascii="宋体" w:hAnsi="宋体" w:hint="eastAsia"/>
                <w:b/>
              </w:rPr>
              <w:t>计（人民币小写）：</w:t>
            </w:r>
            <w:r>
              <w:rPr>
                <w:rFonts w:ascii="宋体" w:hAnsi="宋体" w:hint="eastAsia"/>
                <w:b/>
                <w:u w:val="single"/>
              </w:rPr>
              <w:t xml:space="preserve">              </w:t>
            </w:r>
            <w:r>
              <w:rPr>
                <w:rFonts w:ascii="宋体" w:hAnsi="宋体" w:hint="eastAsia"/>
                <w:b/>
              </w:rPr>
              <w:t>元</w:t>
            </w:r>
          </w:p>
        </w:tc>
      </w:tr>
    </w:tbl>
    <w:p w:rsidR="008A759E" w:rsidRDefault="00E746F5" w:rsidP="00C168D8">
      <w:pPr>
        <w:spacing w:line="360" w:lineRule="exact"/>
        <w:ind w:firstLineChars="196" w:firstLine="412"/>
        <w:rPr>
          <w:rFonts w:ascii="宋体" w:hAnsi="宋体"/>
        </w:rPr>
      </w:pPr>
      <w:r>
        <w:rPr>
          <w:rFonts w:ascii="宋体" w:eastAsia="宋体" w:hAnsi="宋体" w:cs="宋体" w:hint="eastAsia"/>
        </w:rPr>
        <w:t>供货时间：</w:t>
      </w:r>
      <w:r>
        <w:rPr>
          <w:rFonts w:ascii="宋体" w:eastAsia="宋体" w:hAnsi="宋体" w:hint="eastAsia"/>
        </w:rPr>
        <w:t>合同签订后一个月内完成并通过验收</w:t>
      </w:r>
      <w:r>
        <w:rPr>
          <w:rFonts w:ascii="宋体" w:eastAsia="宋体" w:hAnsi="宋体" w:cs="宋体" w:hint="eastAsia"/>
        </w:rPr>
        <w:t>。</w:t>
      </w:r>
    </w:p>
    <w:p w:rsidR="008A759E" w:rsidRDefault="00E746F5" w:rsidP="00C168D8">
      <w:pPr>
        <w:spacing w:line="340" w:lineRule="exact"/>
        <w:ind w:firstLineChars="196" w:firstLine="413"/>
        <w:rPr>
          <w:rFonts w:ascii="宋体" w:hAnsi="宋体"/>
        </w:rPr>
      </w:pPr>
      <w:r>
        <w:rPr>
          <w:rFonts w:ascii="宋体" w:hAnsi="宋体" w:hint="eastAsia"/>
          <w:b/>
        </w:rPr>
        <w:t>第二条</w:t>
      </w:r>
      <w:r>
        <w:rPr>
          <w:rFonts w:ascii="宋体" w:hAnsi="宋体" w:hint="eastAsia"/>
          <w:b/>
        </w:rPr>
        <w:t xml:space="preserve"> </w:t>
      </w:r>
      <w:r>
        <w:rPr>
          <w:rFonts w:ascii="宋体" w:hAnsi="宋体" w:hint="eastAsia"/>
          <w:b/>
        </w:rPr>
        <w:t>交货方式</w:t>
      </w:r>
    </w:p>
    <w:p w:rsidR="008A759E" w:rsidRDefault="00E746F5" w:rsidP="00C168D8">
      <w:pPr>
        <w:spacing w:line="340" w:lineRule="exact"/>
        <w:ind w:firstLineChars="228" w:firstLine="479"/>
        <w:rPr>
          <w:rFonts w:ascii="宋体" w:hAnsi="宋体"/>
        </w:rPr>
      </w:pPr>
      <w:r>
        <w:rPr>
          <w:rFonts w:ascii="宋体" w:hAnsi="宋体" w:hint="eastAsia"/>
        </w:rPr>
        <w:t>2.1</w:t>
      </w:r>
      <w:r>
        <w:rPr>
          <w:rFonts w:ascii="宋体" w:eastAsiaTheme="minorEastAsia" w:hAnsi="宋体" w:hint="eastAsia"/>
        </w:rPr>
        <w:t xml:space="preserve"> </w:t>
      </w:r>
      <w:r>
        <w:rPr>
          <w:rFonts w:ascii="宋体" w:eastAsia="宋体" w:hAnsi="宋体" w:cs="宋体" w:hint="eastAsia"/>
        </w:rPr>
        <w:t>乙方须在本合同规定时间内，将货物送至甲方指定地点并负责安装调试。</w:t>
      </w:r>
    </w:p>
    <w:p w:rsidR="008A759E" w:rsidRDefault="00E746F5">
      <w:pPr>
        <w:spacing w:line="340" w:lineRule="exact"/>
        <w:ind w:firstLine="480"/>
        <w:rPr>
          <w:rFonts w:ascii="宋体" w:hAnsi="宋体"/>
        </w:rPr>
      </w:pPr>
      <w:r>
        <w:rPr>
          <w:rFonts w:ascii="宋体" w:hAnsi="宋体" w:hint="eastAsia"/>
        </w:rPr>
        <w:t>2.2</w:t>
      </w:r>
      <w:r>
        <w:rPr>
          <w:rFonts w:ascii="宋体" w:eastAsiaTheme="minorEastAsia" w:hAnsi="宋体" w:hint="eastAsia"/>
        </w:rPr>
        <w:t xml:space="preserve"> </w:t>
      </w:r>
      <w:r>
        <w:rPr>
          <w:rFonts w:ascii="宋体" w:eastAsia="宋体" w:hAnsi="宋体" w:cs="宋体" w:hint="eastAsia"/>
        </w:rPr>
        <w:t>乙方在交付货物时，向甲方提供货物的使用说明书及相关资料，如货物属国家强制检验的货物，乙方须提供国家强制检验合格证书。</w:t>
      </w:r>
    </w:p>
    <w:p w:rsidR="008A759E" w:rsidRDefault="00E746F5" w:rsidP="00C168D8">
      <w:pPr>
        <w:spacing w:line="340" w:lineRule="exact"/>
        <w:ind w:firstLineChars="196" w:firstLine="413"/>
        <w:rPr>
          <w:rFonts w:ascii="宋体" w:hAnsi="宋体"/>
        </w:rPr>
      </w:pPr>
      <w:r>
        <w:rPr>
          <w:rFonts w:ascii="宋体" w:hAnsi="宋体" w:hint="eastAsia"/>
          <w:b/>
        </w:rPr>
        <w:t>第三条</w:t>
      </w:r>
      <w:r>
        <w:rPr>
          <w:rFonts w:ascii="宋体" w:hAnsi="宋体" w:hint="eastAsia"/>
          <w:b/>
        </w:rPr>
        <w:t xml:space="preserve"> </w:t>
      </w:r>
      <w:r>
        <w:rPr>
          <w:rFonts w:ascii="宋体" w:hAnsi="宋体" w:hint="eastAsia"/>
          <w:b/>
        </w:rPr>
        <w:t>质量要求</w:t>
      </w:r>
    </w:p>
    <w:p w:rsidR="008A759E" w:rsidRDefault="00E746F5">
      <w:pPr>
        <w:spacing w:line="340" w:lineRule="exact"/>
        <w:ind w:firstLine="480"/>
        <w:rPr>
          <w:rFonts w:ascii="宋体" w:hAnsi="宋体"/>
        </w:rPr>
      </w:pPr>
      <w:r>
        <w:rPr>
          <w:rFonts w:ascii="宋体" w:hAnsi="宋体" w:hint="eastAsia"/>
        </w:rPr>
        <w:t>3.1</w:t>
      </w:r>
      <w:r>
        <w:rPr>
          <w:rFonts w:ascii="宋体" w:eastAsiaTheme="minorEastAsia" w:hAnsi="宋体" w:hint="eastAsia"/>
        </w:rPr>
        <w:t xml:space="preserve"> </w:t>
      </w:r>
      <w:r>
        <w:rPr>
          <w:rFonts w:ascii="宋体" w:eastAsia="宋体" w:hAnsi="宋体" w:cs="宋体" w:hint="eastAsia"/>
        </w:rPr>
        <w:t>乙方应保证货物是全新、未使用过的原装合格正品，并完全符合磋商文件及本合同规定的质量、规格和性能的要求。进口货物应提供中华人民共和国海关报关证明。</w:t>
      </w:r>
    </w:p>
    <w:p w:rsidR="008A759E" w:rsidRDefault="00E746F5">
      <w:pPr>
        <w:spacing w:line="340" w:lineRule="exact"/>
        <w:ind w:firstLine="480"/>
        <w:rPr>
          <w:rFonts w:ascii="宋体" w:hAnsi="宋体"/>
        </w:rPr>
      </w:pPr>
      <w:r>
        <w:rPr>
          <w:rFonts w:ascii="宋体" w:hAnsi="宋体" w:hint="eastAsia"/>
        </w:rPr>
        <w:t>3.2</w:t>
      </w:r>
      <w:r>
        <w:rPr>
          <w:rFonts w:ascii="宋体" w:eastAsiaTheme="minorEastAsia" w:hAnsi="宋体" w:hint="eastAsia"/>
        </w:rPr>
        <w:t xml:space="preserve"> </w:t>
      </w:r>
      <w:r>
        <w:rPr>
          <w:rFonts w:ascii="宋体" w:eastAsia="宋体" w:hAnsi="宋体" w:cs="宋体" w:hint="eastAsia"/>
        </w:rPr>
        <w:t>货物的技术标准按国家标准执行，无国家标准的，按行业标准执行，无国家和行业标准的，按企业标准执行；但在磋商文件中有特别要求的，按磋商文件中规定的要求执行，并且符合相关法律、法规规定的要求。</w:t>
      </w:r>
    </w:p>
    <w:p w:rsidR="008A759E" w:rsidRDefault="00E746F5">
      <w:pPr>
        <w:spacing w:line="340" w:lineRule="exact"/>
        <w:ind w:firstLine="480"/>
        <w:rPr>
          <w:rFonts w:ascii="宋体" w:hAnsi="宋体"/>
        </w:rPr>
      </w:pPr>
      <w:r>
        <w:rPr>
          <w:rFonts w:ascii="宋体" w:hAnsi="宋体" w:hint="eastAsia"/>
        </w:rPr>
        <w:t>3.3</w:t>
      </w:r>
      <w:r>
        <w:rPr>
          <w:rFonts w:ascii="宋体" w:eastAsiaTheme="minorEastAsia" w:hAnsi="宋体" w:hint="eastAsia"/>
        </w:rPr>
        <w:t xml:space="preserve"> </w:t>
      </w:r>
      <w:r>
        <w:rPr>
          <w:rFonts w:ascii="宋体" w:eastAsia="宋体" w:hAnsi="宋体" w:cs="宋体" w:hint="eastAsia"/>
        </w:rPr>
        <w:t>货物的包装，国家或行业主管部门有规定的，按规定执行。</w:t>
      </w:r>
      <w:r>
        <w:rPr>
          <w:rFonts w:ascii="宋体" w:hAnsi="宋体" w:hint="eastAsia"/>
        </w:rPr>
        <w:t xml:space="preserve"> </w:t>
      </w:r>
    </w:p>
    <w:p w:rsidR="008A759E" w:rsidRDefault="00E746F5">
      <w:pPr>
        <w:spacing w:line="340" w:lineRule="exact"/>
        <w:ind w:firstLine="480"/>
        <w:rPr>
          <w:rFonts w:ascii="宋体" w:hAnsi="宋体"/>
        </w:rPr>
      </w:pPr>
      <w:r>
        <w:rPr>
          <w:rFonts w:ascii="宋体" w:hAnsi="宋体" w:hint="eastAsia"/>
        </w:rPr>
        <w:t>3.4</w:t>
      </w:r>
      <w:r>
        <w:rPr>
          <w:rFonts w:ascii="宋体" w:eastAsiaTheme="minorEastAsia" w:hAnsi="宋体" w:hint="eastAsia"/>
        </w:rPr>
        <w:t xml:space="preserve"> </w:t>
      </w:r>
      <w:r>
        <w:rPr>
          <w:rFonts w:ascii="宋体" w:eastAsia="宋体" w:hAnsi="宋体" w:cs="宋体" w:hint="eastAsia"/>
        </w:rPr>
        <w:t>乙方应保证提供的货物不得侵犯第三方专利权、商标权和工业设计权、版权等。否则，乙方应负全部责任，并承担由此引起的一切后果。</w:t>
      </w:r>
    </w:p>
    <w:p w:rsidR="008A759E" w:rsidRDefault="00E746F5">
      <w:pPr>
        <w:spacing w:line="340" w:lineRule="exact"/>
        <w:ind w:firstLine="480"/>
        <w:rPr>
          <w:rFonts w:ascii="宋体" w:hAnsi="宋体"/>
        </w:rPr>
      </w:pPr>
      <w:r>
        <w:rPr>
          <w:rFonts w:ascii="宋体" w:hAnsi="宋体" w:hint="eastAsia"/>
        </w:rPr>
        <w:t>3.5</w:t>
      </w:r>
      <w:r>
        <w:rPr>
          <w:rFonts w:ascii="宋体" w:eastAsiaTheme="minorEastAsia" w:hAnsi="宋体" w:hint="eastAsia"/>
        </w:rPr>
        <w:t xml:space="preserve"> </w:t>
      </w:r>
      <w:r>
        <w:rPr>
          <w:rFonts w:ascii="宋体" w:eastAsia="宋体" w:hAnsi="宋体" w:cs="宋体" w:hint="eastAsia"/>
        </w:rPr>
        <w:t>乙方应保证其货物在正确安装、正常使用和保养条件下，在其使用寿命期内应具有满意的性能。</w:t>
      </w:r>
    </w:p>
    <w:p w:rsidR="008A759E" w:rsidRDefault="00E746F5">
      <w:pPr>
        <w:spacing w:line="340" w:lineRule="exact"/>
        <w:ind w:firstLine="480"/>
        <w:rPr>
          <w:rFonts w:ascii="宋体" w:hAnsi="宋体"/>
        </w:rPr>
      </w:pPr>
      <w:r>
        <w:rPr>
          <w:rFonts w:ascii="宋体" w:hAnsi="宋体" w:hint="eastAsia"/>
        </w:rPr>
        <w:t>3.6</w:t>
      </w:r>
      <w:r>
        <w:rPr>
          <w:rFonts w:ascii="宋体" w:eastAsiaTheme="minorEastAsia" w:hAnsi="宋体" w:hint="eastAsia"/>
        </w:rPr>
        <w:t xml:space="preserve"> </w:t>
      </w:r>
      <w:r>
        <w:rPr>
          <w:rFonts w:ascii="宋体" w:eastAsia="宋体" w:hAnsi="宋体" w:cs="宋体" w:hint="eastAsia"/>
        </w:rPr>
        <w:t>乙方应采取必要的安全措施保证设备的运输及安装的安全，并承担设备的运输及安装过程中产生的风险。</w:t>
      </w:r>
    </w:p>
    <w:p w:rsidR="008A759E" w:rsidRDefault="00E746F5">
      <w:pPr>
        <w:spacing w:line="340" w:lineRule="exact"/>
        <w:ind w:firstLine="480"/>
        <w:rPr>
          <w:rFonts w:ascii="宋体" w:hAnsi="宋体"/>
        </w:rPr>
      </w:pPr>
      <w:r>
        <w:rPr>
          <w:rFonts w:ascii="宋体" w:hAnsi="宋体" w:hint="eastAsia"/>
        </w:rPr>
        <w:t>3.7</w:t>
      </w:r>
      <w:r>
        <w:rPr>
          <w:rFonts w:ascii="宋体" w:eastAsiaTheme="minorEastAsia" w:hAnsi="宋体" w:hint="eastAsia"/>
        </w:rPr>
        <w:t xml:space="preserve"> </w:t>
      </w:r>
      <w:r>
        <w:rPr>
          <w:rFonts w:ascii="宋体" w:eastAsia="宋体" w:hAnsi="宋体" w:cs="宋体" w:hint="eastAsia"/>
        </w:rPr>
        <w:t>货物最终验收后，乙方应对由于设计、工艺或材料的缺陷而发生的任何不足或故障负责，并承担由此引起的一切后果。</w:t>
      </w:r>
    </w:p>
    <w:p w:rsidR="008A759E" w:rsidRDefault="00E746F5">
      <w:pPr>
        <w:spacing w:line="340" w:lineRule="exact"/>
        <w:ind w:firstLine="480"/>
        <w:rPr>
          <w:rFonts w:ascii="宋体" w:hAnsi="宋体"/>
        </w:rPr>
      </w:pPr>
      <w:r>
        <w:rPr>
          <w:rFonts w:ascii="宋体" w:hAnsi="宋体" w:hint="eastAsia"/>
        </w:rPr>
        <w:t>3.8</w:t>
      </w:r>
      <w:r>
        <w:rPr>
          <w:rFonts w:ascii="宋体" w:eastAsiaTheme="minorEastAsia" w:hAnsi="宋体" w:hint="eastAsia"/>
        </w:rPr>
        <w:t xml:space="preserve"> </w:t>
      </w:r>
      <w:r>
        <w:rPr>
          <w:rFonts w:ascii="宋体" w:eastAsia="宋体" w:hAnsi="宋体" w:cs="宋体" w:hint="eastAsia"/>
        </w:rPr>
        <w:t>乙方在供货过程中出现所供货物的型号断货等，可提供同品牌，且配置及技术参数不低于断货型号的货物。</w:t>
      </w:r>
    </w:p>
    <w:p w:rsidR="008A759E" w:rsidRDefault="00E746F5" w:rsidP="00C168D8">
      <w:pPr>
        <w:spacing w:line="340" w:lineRule="exact"/>
        <w:ind w:firstLineChars="245" w:firstLine="517"/>
        <w:rPr>
          <w:rFonts w:ascii="宋体" w:hAnsi="宋体"/>
          <w:b/>
        </w:rPr>
      </w:pPr>
      <w:r>
        <w:rPr>
          <w:rFonts w:ascii="宋体" w:hAnsi="宋体" w:hint="eastAsia"/>
          <w:b/>
        </w:rPr>
        <w:t>第四条</w:t>
      </w:r>
      <w:r>
        <w:rPr>
          <w:rFonts w:ascii="宋体" w:hAnsi="宋体" w:hint="eastAsia"/>
          <w:b/>
        </w:rPr>
        <w:t xml:space="preserve"> </w:t>
      </w:r>
      <w:r>
        <w:rPr>
          <w:rFonts w:ascii="宋体" w:hAnsi="宋体" w:hint="eastAsia"/>
          <w:b/>
        </w:rPr>
        <w:t>服务要求</w:t>
      </w:r>
    </w:p>
    <w:p w:rsidR="008A759E" w:rsidRDefault="00E746F5">
      <w:pPr>
        <w:spacing w:line="340" w:lineRule="exact"/>
        <w:ind w:firstLine="480"/>
        <w:rPr>
          <w:rFonts w:ascii="宋体" w:hAnsi="宋体"/>
        </w:rPr>
      </w:pPr>
      <w:r>
        <w:rPr>
          <w:rFonts w:ascii="宋体" w:hAnsi="宋体" w:hint="eastAsia"/>
        </w:rPr>
        <w:t>4.1</w:t>
      </w:r>
      <w:r>
        <w:rPr>
          <w:rFonts w:ascii="宋体" w:eastAsiaTheme="minorEastAsia" w:hAnsi="宋体" w:hint="eastAsia"/>
        </w:rPr>
        <w:t xml:space="preserve"> </w:t>
      </w:r>
      <w:r>
        <w:rPr>
          <w:rFonts w:ascii="宋体" w:eastAsia="宋体" w:hAnsi="宋体" w:cs="宋体" w:hint="eastAsia"/>
        </w:rPr>
        <w:t>质保期限：自交付安装并通过验收之日起</w:t>
      </w:r>
      <w:r>
        <w:rPr>
          <w:rFonts w:ascii="宋体" w:hAnsi="宋体" w:hint="eastAsia"/>
          <w:u w:val="single"/>
        </w:rPr>
        <w:t xml:space="preserve">     </w:t>
      </w:r>
      <w:r>
        <w:rPr>
          <w:rFonts w:ascii="宋体" w:eastAsia="宋体" w:hAnsi="宋体" w:cs="宋体" w:hint="eastAsia"/>
        </w:rPr>
        <w:t>年。</w:t>
      </w:r>
    </w:p>
    <w:p w:rsidR="008A759E" w:rsidRDefault="00E746F5">
      <w:pPr>
        <w:spacing w:line="340" w:lineRule="exact"/>
        <w:ind w:firstLine="480"/>
        <w:rPr>
          <w:rFonts w:ascii="宋体" w:hAnsi="宋体"/>
        </w:rPr>
      </w:pPr>
      <w:r>
        <w:rPr>
          <w:rFonts w:ascii="宋体" w:hAnsi="宋体" w:hint="eastAsia"/>
        </w:rPr>
        <w:t>4.2</w:t>
      </w:r>
      <w:r>
        <w:rPr>
          <w:rFonts w:ascii="宋体" w:eastAsiaTheme="minorEastAsia" w:hAnsi="宋体" w:hint="eastAsia"/>
        </w:rPr>
        <w:t xml:space="preserve"> </w:t>
      </w:r>
      <w:r>
        <w:rPr>
          <w:rFonts w:ascii="宋体" w:eastAsia="宋体" w:hAnsi="宋体" w:cs="宋体" w:hint="eastAsia"/>
        </w:rPr>
        <w:t>质保期内非人为因素出现的质量问题，须按国家有关规定和要求（如无国家规定和要求的，按承诺和厂方</w:t>
      </w:r>
      <w:r>
        <w:t>“</w:t>
      </w:r>
      <w:r>
        <w:rPr>
          <w:rFonts w:ascii="宋体" w:eastAsia="宋体" w:hAnsi="宋体" w:cs="宋体" w:hint="eastAsia"/>
        </w:rPr>
        <w:t>三包</w:t>
      </w:r>
      <w:r>
        <w:t>”</w:t>
      </w:r>
      <w:r>
        <w:rPr>
          <w:rFonts w:ascii="宋体" w:eastAsia="宋体" w:hAnsi="宋体" w:cs="宋体" w:hint="eastAsia"/>
        </w:rPr>
        <w:t>规定）立即进行免费维修、免费更换有缺陷的零部件、直至免费更换新货物。因货物本身问题在</w:t>
      </w:r>
      <w:r>
        <w:rPr>
          <w:rFonts w:ascii="宋体" w:hAnsi="宋体" w:hint="eastAsia"/>
        </w:rPr>
        <w:t>48</w:t>
      </w:r>
      <w:r>
        <w:rPr>
          <w:rFonts w:ascii="宋体" w:eastAsia="宋体" w:hAnsi="宋体" w:cs="宋体" w:hint="eastAsia"/>
        </w:rPr>
        <w:t>小时之内仍不能排除的故障，应提供与原货物相同或不低于原货物性能的备用货物。故障排除后应出具书面故障诊断报告备案。</w:t>
      </w:r>
    </w:p>
    <w:p w:rsidR="008A759E" w:rsidRDefault="00E746F5">
      <w:pPr>
        <w:spacing w:line="340" w:lineRule="exact"/>
        <w:ind w:firstLine="480"/>
        <w:rPr>
          <w:rFonts w:ascii="宋体" w:hAnsi="宋体"/>
        </w:rPr>
      </w:pPr>
      <w:r>
        <w:rPr>
          <w:rFonts w:ascii="宋体" w:hAnsi="宋体" w:hint="eastAsia"/>
        </w:rPr>
        <w:t>4.3</w:t>
      </w:r>
      <w:r>
        <w:rPr>
          <w:rFonts w:ascii="宋体" w:eastAsiaTheme="minorEastAsia" w:hAnsi="宋体" w:hint="eastAsia"/>
        </w:rPr>
        <w:t xml:space="preserve"> </w:t>
      </w:r>
      <w:r>
        <w:rPr>
          <w:rFonts w:ascii="宋体" w:eastAsia="宋体" w:hAnsi="宋体" w:cs="宋体" w:hint="eastAsia"/>
        </w:rPr>
        <w:t>出现故障后，乙方如未按上述要求及投标文件服务承诺进行响应，甲方可以采取必要的补救措施，由此产生的风险和费用将由乙方承担。</w:t>
      </w:r>
    </w:p>
    <w:p w:rsidR="008A759E" w:rsidRDefault="00E746F5">
      <w:pPr>
        <w:spacing w:line="340" w:lineRule="exact"/>
        <w:ind w:firstLine="480"/>
        <w:rPr>
          <w:rFonts w:ascii="宋体" w:hAnsi="宋体"/>
        </w:rPr>
      </w:pPr>
      <w:r>
        <w:rPr>
          <w:rFonts w:ascii="宋体" w:hAnsi="宋体" w:hint="eastAsia"/>
        </w:rPr>
        <w:t xml:space="preserve">4.4 </w:t>
      </w:r>
      <w:r>
        <w:rPr>
          <w:rFonts w:ascii="宋体" w:eastAsia="宋体" w:hAnsi="宋体" w:cs="宋体" w:hint="eastAsia"/>
        </w:rPr>
        <w:t>乙方应对所供货物实行终身维护。</w:t>
      </w:r>
    </w:p>
    <w:p w:rsidR="008A759E" w:rsidRDefault="00E746F5">
      <w:pPr>
        <w:spacing w:line="400" w:lineRule="exact"/>
        <w:ind w:firstLine="480"/>
        <w:rPr>
          <w:rFonts w:ascii="宋体" w:hAnsi="宋体"/>
        </w:rPr>
      </w:pPr>
      <w:r>
        <w:rPr>
          <w:rFonts w:ascii="宋体" w:hAnsi="宋体" w:hint="eastAsia"/>
        </w:rPr>
        <w:t>4.5</w:t>
      </w:r>
      <w:r>
        <w:rPr>
          <w:rFonts w:ascii="宋体" w:eastAsiaTheme="minorEastAsia" w:hAnsi="宋体" w:hint="eastAsia"/>
        </w:rPr>
        <w:t xml:space="preserve"> </w:t>
      </w:r>
      <w:r>
        <w:rPr>
          <w:rFonts w:ascii="宋体" w:eastAsia="宋体" w:hAnsi="宋体" w:cs="宋体" w:hint="eastAsia"/>
        </w:rPr>
        <w:t>乙方在安装过程中应注意自身安全，加强对安装人员的安全教育，在供货期间发生的安全事故，均由乙方负全责。</w:t>
      </w:r>
    </w:p>
    <w:p w:rsidR="008A759E" w:rsidRDefault="00E746F5">
      <w:pPr>
        <w:spacing w:line="340" w:lineRule="exact"/>
        <w:ind w:firstLine="482"/>
        <w:rPr>
          <w:rFonts w:ascii="宋体" w:hAnsi="宋体"/>
        </w:rPr>
      </w:pPr>
      <w:r>
        <w:rPr>
          <w:rFonts w:ascii="宋体" w:hAnsi="宋体" w:hint="eastAsia"/>
          <w:b/>
        </w:rPr>
        <w:t>第五条</w:t>
      </w:r>
      <w:r>
        <w:rPr>
          <w:rFonts w:ascii="宋体" w:hAnsi="宋体" w:hint="eastAsia"/>
          <w:b/>
        </w:rPr>
        <w:t xml:space="preserve"> </w:t>
      </w:r>
      <w:r>
        <w:rPr>
          <w:rFonts w:ascii="宋体" w:hAnsi="宋体" w:hint="eastAsia"/>
          <w:b/>
        </w:rPr>
        <w:t>验收</w:t>
      </w:r>
    </w:p>
    <w:p w:rsidR="008A759E" w:rsidRDefault="00E746F5">
      <w:pPr>
        <w:spacing w:line="340" w:lineRule="exact"/>
        <w:ind w:firstLine="480"/>
        <w:rPr>
          <w:rFonts w:ascii="宋体" w:hAnsi="宋体"/>
        </w:rPr>
      </w:pPr>
      <w:r>
        <w:rPr>
          <w:rFonts w:ascii="宋体" w:hAnsi="宋体" w:hint="eastAsia"/>
        </w:rPr>
        <w:t>5.1</w:t>
      </w:r>
      <w:r>
        <w:rPr>
          <w:rFonts w:ascii="宋体" w:eastAsiaTheme="minorEastAsia" w:hAnsi="宋体" w:hint="eastAsia"/>
        </w:rPr>
        <w:t xml:space="preserve"> </w:t>
      </w:r>
      <w:r>
        <w:rPr>
          <w:rFonts w:ascii="宋体" w:eastAsia="宋体" w:hAnsi="宋体" w:cs="宋体" w:hint="eastAsia"/>
        </w:rPr>
        <w:t>甲方须在乙方交付使用后，合同金额在</w:t>
      </w:r>
      <w:r>
        <w:rPr>
          <w:rFonts w:ascii="宋体" w:hAnsi="宋体"/>
        </w:rPr>
        <w:t>10</w:t>
      </w:r>
      <w:r>
        <w:rPr>
          <w:rFonts w:ascii="宋体" w:eastAsia="宋体" w:hAnsi="宋体" w:cs="宋体" w:hint="eastAsia"/>
        </w:rPr>
        <w:t>万元及以上或技术复杂的项目，组织三人及以上单数的专业人员或委托检测机构对项目按规定的要求、使用性能及数量进行测试验收；合同金额在</w:t>
      </w:r>
      <w:r>
        <w:rPr>
          <w:rFonts w:ascii="宋体" w:hAnsi="宋体"/>
        </w:rPr>
        <w:t>10</w:t>
      </w:r>
      <w:r>
        <w:rPr>
          <w:rFonts w:ascii="宋体" w:eastAsia="宋体" w:hAnsi="宋体" w:cs="宋体" w:hint="eastAsia"/>
        </w:rPr>
        <w:t>万元以下或技术简单的项目，组织相关人员对项目按规定的要求、使用性能及数量进行测试验收。</w:t>
      </w:r>
    </w:p>
    <w:p w:rsidR="008A759E" w:rsidRDefault="00E746F5">
      <w:pPr>
        <w:spacing w:line="340" w:lineRule="exact"/>
        <w:ind w:firstLine="480"/>
        <w:rPr>
          <w:rFonts w:ascii="宋体" w:hAnsi="宋体"/>
        </w:rPr>
      </w:pPr>
      <w:r>
        <w:rPr>
          <w:rFonts w:ascii="宋体" w:hAnsi="宋体" w:hint="eastAsia"/>
        </w:rPr>
        <w:t>5.2</w:t>
      </w:r>
      <w:r>
        <w:rPr>
          <w:rFonts w:ascii="宋体" w:eastAsiaTheme="minorEastAsia" w:hAnsi="宋体" w:hint="eastAsia"/>
        </w:rPr>
        <w:t xml:space="preserve"> </w:t>
      </w:r>
      <w:r>
        <w:rPr>
          <w:rFonts w:ascii="宋体" w:eastAsia="宋体" w:hAnsi="宋体" w:cs="宋体" w:hint="eastAsia"/>
        </w:rPr>
        <w:t>验收合格后，甲方应向乙方出具加盖公章的《海宁市政府采购项目验收单》（一式三份）。验收不合格的，甲方有权拒收，并书面通知乙方，乙方应在合同规定时间内按约如数更换到位，并保证验收合格。</w:t>
      </w:r>
    </w:p>
    <w:p w:rsidR="008A759E" w:rsidRDefault="00E746F5">
      <w:pPr>
        <w:spacing w:line="340" w:lineRule="exact"/>
        <w:ind w:firstLine="480"/>
        <w:rPr>
          <w:rFonts w:ascii="宋体" w:hAnsi="宋体"/>
        </w:rPr>
      </w:pPr>
      <w:r>
        <w:rPr>
          <w:rFonts w:ascii="宋体" w:hAnsi="宋体" w:hint="eastAsia"/>
        </w:rPr>
        <w:t>5.3</w:t>
      </w:r>
      <w:r>
        <w:rPr>
          <w:rFonts w:ascii="宋体" w:eastAsiaTheme="minorEastAsia" w:hAnsi="宋体" w:hint="eastAsia"/>
        </w:rPr>
        <w:t xml:space="preserve"> </w:t>
      </w:r>
      <w:r>
        <w:rPr>
          <w:rFonts w:ascii="宋体" w:eastAsia="宋体" w:hAnsi="宋体" w:cs="宋体" w:hint="eastAsia"/>
        </w:rPr>
        <w:t>遇供货的货物型号断货的，乙方须提供该货物型号断货的书面材料，经甲方及验收小组论证通过后给于验收合格。</w:t>
      </w:r>
    </w:p>
    <w:p w:rsidR="008A759E" w:rsidRDefault="00E746F5">
      <w:pPr>
        <w:spacing w:line="340" w:lineRule="exact"/>
        <w:ind w:firstLine="480"/>
        <w:rPr>
          <w:rFonts w:ascii="宋体" w:hAnsi="宋体"/>
          <w:b/>
        </w:rPr>
      </w:pPr>
      <w:r>
        <w:rPr>
          <w:rFonts w:ascii="宋体" w:hAnsi="宋体" w:hint="eastAsia"/>
          <w:b/>
        </w:rPr>
        <w:t>第六条</w:t>
      </w:r>
      <w:r>
        <w:rPr>
          <w:rFonts w:ascii="宋体" w:hAnsi="宋体" w:hint="eastAsia"/>
          <w:b/>
        </w:rPr>
        <w:t xml:space="preserve"> </w:t>
      </w:r>
      <w:r>
        <w:rPr>
          <w:rFonts w:ascii="宋体" w:hAnsi="宋体" w:hint="eastAsia"/>
          <w:b/>
        </w:rPr>
        <w:t>质量争议</w:t>
      </w:r>
    </w:p>
    <w:p w:rsidR="008A759E" w:rsidRDefault="00E746F5">
      <w:pPr>
        <w:spacing w:line="340" w:lineRule="exact"/>
        <w:ind w:firstLine="480"/>
        <w:rPr>
          <w:rFonts w:ascii="宋体" w:hAnsi="宋体"/>
        </w:rPr>
      </w:pPr>
      <w:r>
        <w:rPr>
          <w:rFonts w:ascii="宋体" w:hAnsi="宋体" w:hint="eastAsia"/>
        </w:rPr>
        <w:t>6.1</w:t>
      </w:r>
      <w:r>
        <w:rPr>
          <w:rFonts w:ascii="宋体" w:eastAsiaTheme="minorEastAsia" w:hAnsi="宋体" w:hint="eastAsia"/>
        </w:rPr>
        <w:t xml:space="preserve"> </w:t>
      </w:r>
      <w:r>
        <w:rPr>
          <w:rFonts w:ascii="宋体" w:eastAsia="宋体" w:hAnsi="宋体" w:cs="宋体" w:hint="eastAsia"/>
        </w:rPr>
        <w:t>因标的质量问题发生争议的，应当邀请国家认可的质量检测机构对货物质量进行鉴定。</w:t>
      </w:r>
    </w:p>
    <w:p w:rsidR="008A759E" w:rsidRDefault="00E746F5">
      <w:pPr>
        <w:spacing w:line="340" w:lineRule="exact"/>
        <w:ind w:firstLine="480"/>
        <w:rPr>
          <w:rFonts w:ascii="宋体" w:hAnsi="宋体"/>
        </w:rPr>
      </w:pPr>
      <w:r>
        <w:rPr>
          <w:rFonts w:ascii="宋体" w:hAnsi="宋体" w:hint="eastAsia"/>
        </w:rPr>
        <w:t>6.2</w:t>
      </w:r>
      <w:r>
        <w:rPr>
          <w:rFonts w:ascii="宋体" w:eastAsiaTheme="minorEastAsia" w:hAnsi="宋体" w:hint="eastAsia"/>
        </w:rPr>
        <w:t xml:space="preserve"> </w:t>
      </w:r>
      <w:r>
        <w:rPr>
          <w:rFonts w:ascii="宋体" w:eastAsia="宋体" w:hAnsi="宋体" w:cs="宋体" w:hint="eastAsia"/>
        </w:rPr>
        <w:t>如果检测结果证明确有质量问题，乙方应无条件退货，检测费用由乙方承担，并承担因此逾期交货的违约责任。</w:t>
      </w:r>
    </w:p>
    <w:p w:rsidR="008A759E" w:rsidRDefault="00E746F5">
      <w:pPr>
        <w:spacing w:line="340" w:lineRule="exact"/>
        <w:ind w:firstLine="480"/>
        <w:rPr>
          <w:rFonts w:ascii="宋体" w:hAnsi="宋体"/>
        </w:rPr>
      </w:pPr>
      <w:r>
        <w:rPr>
          <w:rFonts w:ascii="宋体" w:hAnsi="宋体" w:hint="eastAsia"/>
        </w:rPr>
        <w:t>6.3</w:t>
      </w:r>
      <w:r>
        <w:rPr>
          <w:rFonts w:ascii="宋体" w:eastAsiaTheme="minorEastAsia" w:hAnsi="宋体" w:hint="eastAsia"/>
        </w:rPr>
        <w:t xml:space="preserve"> </w:t>
      </w:r>
      <w:r>
        <w:rPr>
          <w:rFonts w:ascii="宋体" w:eastAsia="宋体" w:hAnsi="宋体" w:cs="宋体" w:hint="eastAsia"/>
        </w:rPr>
        <w:t>如果检测结果证明没有质量问题，甲方应无条件接受货物，检测费用由甲方承担。</w:t>
      </w:r>
    </w:p>
    <w:p w:rsidR="008A759E" w:rsidRDefault="00E746F5">
      <w:pPr>
        <w:spacing w:line="340" w:lineRule="exact"/>
        <w:ind w:firstLine="480"/>
        <w:rPr>
          <w:rFonts w:ascii="宋体" w:hAnsi="宋体"/>
        </w:rPr>
      </w:pPr>
      <w:r>
        <w:rPr>
          <w:rFonts w:ascii="宋体" w:hAnsi="宋体" w:hint="eastAsia"/>
          <w:b/>
        </w:rPr>
        <w:t>第七条</w:t>
      </w:r>
      <w:r>
        <w:rPr>
          <w:rFonts w:ascii="宋体" w:hAnsi="宋体" w:hint="eastAsia"/>
          <w:b/>
        </w:rPr>
        <w:t xml:space="preserve"> </w:t>
      </w:r>
      <w:r>
        <w:rPr>
          <w:rFonts w:ascii="宋体" w:hAnsi="宋体" w:hint="eastAsia"/>
          <w:b/>
        </w:rPr>
        <w:t>违约责任</w:t>
      </w:r>
    </w:p>
    <w:p w:rsidR="008A759E" w:rsidRDefault="00E746F5">
      <w:pPr>
        <w:spacing w:line="340" w:lineRule="exact"/>
        <w:ind w:firstLine="480"/>
        <w:rPr>
          <w:rFonts w:ascii="宋体" w:hAnsi="宋体"/>
        </w:rPr>
      </w:pPr>
      <w:r>
        <w:rPr>
          <w:rFonts w:ascii="宋体" w:hAnsi="宋体" w:hint="eastAsia"/>
        </w:rPr>
        <w:t>7.1</w:t>
      </w:r>
      <w:r>
        <w:rPr>
          <w:rFonts w:ascii="宋体" w:eastAsiaTheme="minorEastAsia" w:hAnsi="宋体" w:hint="eastAsia"/>
        </w:rPr>
        <w:t xml:space="preserve"> </w:t>
      </w:r>
      <w:r>
        <w:rPr>
          <w:rFonts w:ascii="宋体" w:eastAsia="宋体" w:hAnsi="宋体" w:cs="宋体" w:hint="eastAsia"/>
        </w:rPr>
        <w:t>甲方无正当理由拒收货物的，由甲方向乙方偿付合同总价的</w:t>
      </w:r>
      <w:r>
        <w:rPr>
          <w:rFonts w:ascii="宋体" w:hAnsi="宋体" w:hint="eastAsia"/>
        </w:rPr>
        <w:t>5%</w:t>
      </w:r>
      <w:r>
        <w:rPr>
          <w:rFonts w:ascii="宋体" w:eastAsia="宋体" w:hAnsi="宋体" w:cs="宋体" w:hint="eastAsia"/>
        </w:rPr>
        <w:t>违约金。</w:t>
      </w:r>
    </w:p>
    <w:p w:rsidR="008A759E" w:rsidRDefault="00E746F5">
      <w:pPr>
        <w:spacing w:line="340" w:lineRule="exact"/>
        <w:ind w:firstLine="480"/>
        <w:rPr>
          <w:rFonts w:ascii="宋体" w:hAnsi="宋体"/>
        </w:rPr>
      </w:pPr>
      <w:r>
        <w:rPr>
          <w:rFonts w:ascii="宋体" w:hAnsi="宋体" w:hint="eastAsia"/>
        </w:rPr>
        <w:t>7.2</w:t>
      </w:r>
      <w:r>
        <w:rPr>
          <w:rFonts w:ascii="宋体" w:eastAsiaTheme="minorEastAsia" w:hAnsi="宋体" w:hint="eastAsia"/>
        </w:rPr>
        <w:t xml:space="preserve"> </w:t>
      </w:r>
      <w:r>
        <w:rPr>
          <w:rFonts w:ascii="宋体" w:eastAsia="宋体" w:hAnsi="宋体" w:cs="宋体" w:hint="eastAsia"/>
        </w:rPr>
        <w:t>甲方未按合同约定向乙方支付货款的，每逾期</w:t>
      </w:r>
      <w:r>
        <w:rPr>
          <w:rFonts w:ascii="宋体" w:hAnsi="宋体" w:hint="eastAsia"/>
        </w:rPr>
        <w:t>1</w:t>
      </w:r>
      <w:r>
        <w:rPr>
          <w:rFonts w:ascii="宋体" w:eastAsia="宋体" w:hAnsi="宋体" w:cs="宋体" w:hint="eastAsia"/>
        </w:rPr>
        <w:t>天甲方向乙方支付欠款总额的</w:t>
      </w:r>
      <w:r>
        <w:rPr>
          <w:rFonts w:ascii="宋体" w:hAnsi="宋体" w:hint="eastAsia"/>
        </w:rPr>
        <w:t>5</w:t>
      </w:r>
      <w:r>
        <w:rPr>
          <w:rFonts w:ascii="宋体" w:hAnsi="宋体" w:hint="eastAsia"/>
        </w:rPr>
        <w:t>‰</w:t>
      </w:r>
      <w:r>
        <w:rPr>
          <w:rFonts w:ascii="宋体" w:eastAsia="宋体" w:hAnsi="宋体" w:cs="宋体" w:hint="eastAsia"/>
        </w:rPr>
        <w:t>滞纳金，但累计滞纳金总额不超过欠款总额的</w:t>
      </w:r>
      <w:r>
        <w:rPr>
          <w:rFonts w:ascii="宋体" w:hAnsi="宋体" w:hint="eastAsia"/>
        </w:rPr>
        <w:t xml:space="preserve">5% </w:t>
      </w:r>
      <w:r>
        <w:rPr>
          <w:rFonts w:ascii="宋体" w:eastAsia="宋体" w:hAnsi="宋体" w:cs="宋体" w:hint="eastAsia"/>
        </w:rPr>
        <w:t>。</w:t>
      </w:r>
    </w:p>
    <w:p w:rsidR="008A759E" w:rsidRDefault="00E746F5">
      <w:pPr>
        <w:spacing w:line="340" w:lineRule="exact"/>
        <w:ind w:firstLine="480"/>
        <w:rPr>
          <w:rFonts w:ascii="宋体" w:hAnsi="宋体"/>
        </w:rPr>
      </w:pPr>
      <w:r>
        <w:rPr>
          <w:rFonts w:ascii="宋体" w:hAnsi="宋体" w:hint="eastAsia"/>
        </w:rPr>
        <w:t>7.3</w:t>
      </w:r>
      <w:r>
        <w:rPr>
          <w:rFonts w:ascii="宋体" w:eastAsiaTheme="minorEastAsia" w:hAnsi="宋体" w:hint="eastAsia"/>
        </w:rPr>
        <w:t xml:space="preserve"> </w:t>
      </w:r>
      <w:r>
        <w:rPr>
          <w:rFonts w:ascii="宋体" w:eastAsia="宋体" w:hAnsi="宋体" w:cs="宋体" w:hint="eastAsia"/>
        </w:rPr>
        <w:t>乙方不能交付货物，需书面向甲方提出，经甲方同意后，由甲方没收全部履约保证金，同时乙方应向甲方支付合同总价</w:t>
      </w:r>
      <w:r>
        <w:rPr>
          <w:rFonts w:ascii="宋体" w:hAnsi="宋体" w:hint="eastAsia"/>
        </w:rPr>
        <w:t>5%</w:t>
      </w:r>
      <w:r>
        <w:rPr>
          <w:rFonts w:ascii="宋体" w:eastAsia="宋体" w:hAnsi="宋体" w:cs="宋体" w:hint="eastAsia"/>
        </w:rPr>
        <w:t>的违约金，解除本合同。</w:t>
      </w:r>
    </w:p>
    <w:p w:rsidR="008A759E" w:rsidRDefault="00E746F5">
      <w:pPr>
        <w:spacing w:line="340" w:lineRule="exact"/>
        <w:ind w:firstLine="480"/>
        <w:rPr>
          <w:rFonts w:ascii="宋体" w:hAnsi="宋体"/>
        </w:rPr>
      </w:pPr>
      <w:r>
        <w:rPr>
          <w:rFonts w:ascii="宋体" w:hAnsi="宋体" w:hint="eastAsia"/>
        </w:rPr>
        <w:t>7.4</w:t>
      </w:r>
      <w:r>
        <w:rPr>
          <w:rFonts w:ascii="宋体" w:eastAsiaTheme="minorEastAsia" w:hAnsi="宋体" w:hint="eastAsia"/>
        </w:rPr>
        <w:t xml:space="preserve"> </w:t>
      </w:r>
      <w:r>
        <w:rPr>
          <w:rFonts w:ascii="宋体" w:eastAsia="宋体" w:hAnsi="宋体" w:cs="宋体" w:hint="eastAsia"/>
        </w:rPr>
        <w:t>乙方逾期交付货物的，每逾期</w:t>
      </w:r>
      <w:r>
        <w:rPr>
          <w:rFonts w:ascii="宋体" w:hAnsi="宋体" w:hint="eastAsia"/>
        </w:rPr>
        <w:t>1</w:t>
      </w:r>
      <w:r>
        <w:rPr>
          <w:rFonts w:ascii="宋体" w:eastAsia="宋体" w:hAnsi="宋体" w:cs="宋体" w:hint="eastAsia"/>
        </w:rPr>
        <w:t>天，乙方向甲方偿付合同总额的</w:t>
      </w:r>
      <w:r>
        <w:rPr>
          <w:rFonts w:ascii="宋体" w:hAnsi="宋体" w:hint="eastAsia"/>
        </w:rPr>
        <w:t>5</w:t>
      </w:r>
      <w:r>
        <w:rPr>
          <w:rFonts w:ascii="宋体" w:hAnsi="宋体" w:hint="eastAsia"/>
        </w:rPr>
        <w:t>‰</w:t>
      </w:r>
      <w:r>
        <w:rPr>
          <w:rFonts w:ascii="宋体" w:eastAsia="宋体" w:hAnsi="宋体" w:cs="宋体" w:hint="eastAsia"/>
        </w:rPr>
        <w:t>的滞纳金。乙方逾期超过</w:t>
      </w:r>
      <w:r>
        <w:rPr>
          <w:rFonts w:ascii="宋体" w:hAnsi="宋体" w:hint="eastAsia"/>
        </w:rPr>
        <w:t>7</w:t>
      </w:r>
      <w:r>
        <w:rPr>
          <w:rFonts w:ascii="宋体" w:eastAsia="宋体" w:hAnsi="宋体" w:cs="宋体" w:hint="eastAsia"/>
        </w:rPr>
        <w:t>日未能交付货物的，甲方有权解除合同，解除合同的通知自到达乙方时生效，并没收全部履约保证金，同时乙方应向甲方支付合同总价</w:t>
      </w:r>
      <w:r>
        <w:rPr>
          <w:rFonts w:ascii="宋体" w:hAnsi="宋体" w:hint="eastAsia"/>
        </w:rPr>
        <w:t>5%</w:t>
      </w:r>
      <w:r>
        <w:rPr>
          <w:rFonts w:ascii="宋体" w:eastAsia="宋体" w:hAnsi="宋体" w:cs="宋体" w:hint="eastAsia"/>
        </w:rPr>
        <w:t>的违约金。</w:t>
      </w:r>
    </w:p>
    <w:p w:rsidR="008A759E" w:rsidRDefault="00E746F5">
      <w:pPr>
        <w:spacing w:line="340" w:lineRule="exact"/>
        <w:ind w:firstLine="480"/>
        <w:rPr>
          <w:rFonts w:ascii="宋体" w:hAnsi="宋体"/>
        </w:rPr>
      </w:pPr>
      <w:r>
        <w:rPr>
          <w:rFonts w:ascii="宋体" w:hAnsi="宋体" w:hint="eastAsia"/>
        </w:rPr>
        <w:t>7.5</w:t>
      </w:r>
      <w:r>
        <w:rPr>
          <w:rFonts w:ascii="宋体" w:eastAsiaTheme="minorEastAsia" w:hAnsi="宋体" w:hint="eastAsia"/>
        </w:rPr>
        <w:t xml:space="preserve"> </w:t>
      </w:r>
      <w:r>
        <w:rPr>
          <w:rFonts w:ascii="宋体" w:eastAsia="宋体" w:hAnsi="宋体" w:cs="宋体" w:hint="eastAsia"/>
        </w:rPr>
        <w:t>乙方所交付的货物品种、型号、规格不符合合同规定的，甲方有权拒收。甲方拒收的，乙方应向甲方支付货款总额</w:t>
      </w:r>
      <w:r>
        <w:rPr>
          <w:rFonts w:ascii="宋体" w:hAnsi="宋体" w:hint="eastAsia"/>
        </w:rPr>
        <w:t>5%</w:t>
      </w:r>
      <w:r>
        <w:rPr>
          <w:rFonts w:ascii="宋体" w:eastAsia="宋体" w:hAnsi="宋体" w:cs="宋体" w:hint="eastAsia"/>
        </w:rPr>
        <w:t>的违约金。乙方所供的货物违反国家法律、法规规定的，甲方有权拒收，并没收履约保证金，并由乙方向甲方支付合同金额</w:t>
      </w:r>
      <w:r>
        <w:rPr>
          <w:rFonts w:ascii="宋体" w:hAnsi="宋体" w:hint="eastAsia"/>
        </w:rPr>
        <w:t>50</w:t>
      </w:r>
      <w:r>
        <w:rPr>
          <w:rFonts w:ascii="宋体" w:eastAsia="宋体" w:hAnsi="宋体" w:cs="宋体" w:hint="eastAsia"/>
        </w:rPr>
        <w:t>％的违约金。给甲方造成经济损失的，乙方应承担赔偿责任。</w:t>
      </w:r>
    </w:p>
    <w:p w:rsidR="008A759E" w:rsidRDefault="00E746F5">
      <w:pPr>
        <w:spacing w:line="340" w:lineRule="exact"/>
        <w:ind w:firstLine="480"/>
        <w:rPr>
          <w:rFonts w:ascii="宋体" w:hAnsi="宋体"/>
        </w:rPr>
      </w:pPr>
      <w:r>
        <w:rPr>
          <w:rFonts w:ascii="宋体" w:hAnsi="宋体" w:hint="eastAsia"/>
        </w:rPr>
        <w:t>7.6</w:t>
      </w:r>
      <w:r>
        <w:rPr>
          <w:rFonts w:ascii="宋体" w:eastAsiaTheme="minorEastAsia" w:hAnsi="宋体" w:hint="eastAsia"/>
        </w:rPr>
        <w:t xml:space="preserve"> </w:t>
      </w:r>
      <w:r>
        <w:rPr>
          <w:rFonts w:ascii="宋体" w:eastAsia="宋体" w:hAnsi="宋体" w:cs="宋体" w:hint="eastAsia"/>
        </w:rPr>
        <w:t>在乙方承诺的或国家规定的质量保证期内（取两者中最长的期限），如经乙方两次维修或更换，货物仍不能达到合同约定的质量标准，甲方有权退货，乙方应退回全部货款，并按本条第</w:t>
      </w:r>
      <w:r>
        <w:rPr>
          <w:rFonts w:ascii="宋体" w:hAnsi="宋体" w:hint="eastAsia"/>
        </w:rPr>
        <w:t>3</w:t>
      </w:r>
      <w:r>
        <w:rPr>
          <w:rFonts w:ascii="宋体" w:eastAsia="宋体" w:hAnsi="宋体" w:cs="宋体" w:hint="eastAsia"/>
        </w:rPr>
        <w:t>款处理，同时，乙方还须赔偿甲方因此遭受的损失。</w:t>
      </w:r>
    </w:p>
    <w:p w:rsidR="008A759E" w:rsidRDefault="00E746F5">
      <w:pPr>
        <w:spacing w:line="340" w:lineRule="exact"/>
        <w:ind w:firstLine="480"/>
        <w:rPr>
          <w:rFonts w:ascii="宋体" w:hAnsi="宋体"/>
        </w:rPr>
      </w:pPr>
      <w:r>
        <w:rPr>
          <w:rFonts w:ascii="宋体" w:hAnsi="宋体" w:hint="eastAsia"/>
        </w:rPr>
        <w:t>7.7</w:t>
      </w:r>
      <w:r>
        <w:rPr>
          <w:rFonts w:ascii="宋体" w:eastAsiaTheme="minorEastAsia" w:hAnsi="宋体" w:hint="eastAsia"/>
        </w:rPr>
        <w:t xml:space="preserve"> </w:t>
      </w:r>
      <w:r>
        <w:rPr>
          <w:rFonts w:ascii="宋体" w:eastAsia="宋体" w:hAnsi="宋体" w:cs="宋体" w:hint="eastAsia"/>
        </w:rPr>
        <w:t>乙方未按本合同的规定和</w:t>
      </w:r>
      <w:r>
        <w:t>“</w:t>
      </w:r>
      <w:r>
        <w:rPr>
          <w:rFonts w:ascii="宋体" w:eastAsia="宋体" w:hAnsi="宋体" w:cs="宋体" w:hint="eastAsia"/>
        </w:rPr>
        <w:t>服务承诺</w:t>
      </w:r>
      <w:r>
        <w:t>”</w:t>
      </w:r>
      <w:r>
        <w:rPr>
          <w:rFonts w:ascii="宋体" w:eastAsia="宋体" w:hAnsi="宋体" w:cs="宋体" w:hint="eastAsia"/>
        </w:rPr>
        <w:t>提供伴随服务</w:t>
      </w:r>
      <w:r>
        <w:rPr>
          <w:rFonts w:ascii="宋体" w:hAnsi="宋体" w:hint="eastAsia"/>
        </w:rPr>
        <w:t>/</w:t>
      </w:r>
      <w:r>
        <w:rPr>
          <w:rFonts w:ascii="宋体" w:eastAsia="宋体" w:hAnsi="宋体" w:cs="宋体" w:hint="eastAsia"/>
        </w:rPr>
        <w:t>售后服务的，应按合同总价款的</w:t>
      </w:r>
      <w:r>
        <w:rPr>
          <w:rFonts w:ascii="宋体" w:hAnsi="宋体" w:hint="eastAsia"/>
        </w:rPr>
        <w:t xml:space="preserve"> 5 %</w:t>
      </w:r>
      <w:r>
        <w:rPr>
          <w:rFonts w:ascii="宋体" w:eastAsia="宋体" w:hAnsi="宋体" w:cs="宋体" w:hint="eastAsia"/>
        </w:rPr>
        <w:t>向甲方承担违约责任。给甲方造成损失的，乙方应承担赔偿责任。</w:t>
      </w:r>
    </w:p>
    <w:p w:rsidR="008A759E" w:rsidRDefault="00E746F5">
      <w:pPr>
        <w:spacing w:line="340" w:lineRule="exact"/>
        <w:ind w:firstLine="480"/>
        <w:rPr>
          <w:rFonts w:ascii="宋体" w:hAnsi="宋体"/>
        </w:rPr>
      </w:pPr>
      <w:r>
        <w:rPr>
          <w:rFonts w:ascii="宋体" w:hAnsi="宋体" w:hint="eastAsia"/>
          <w:b/>
        </w:rPr>
        <w:t>第八条</w:t>
      </w:r>
      <w:r>
        <w:rPr>
          <w:rFonts w:ascii="宋体" w:hAnsi="宋体" w:hint="eastAsia"/>
          <w:b/>
        </w:rPr>
        <w:t xml:space="preserve"> </w:t>
      </w:r>
      <w:r>
        <w:rPr>
          <w:rFonts w:ascii="宋体" w:hAnsi="宋体" w:hint="eastAsia"/>
          <w:b/>
        </w:rPr>
        <w:t>不可抗力</w:t>
      </w:r>
    </w:p>
    <w:p w:rsidR="008A759E" w:rsidRDefault="00E746F5">
      <w:pPr>
        <w:spacing w:line="340" w:lineRule="exact"/>
        <w:ind w:firstLine="480"/>
        <w:rPr>
          <w:rFonts w:ascii="宋体" w:hAnsi="宋体"/>
        </w:rPr>
      </w:pPr>
      <w:r>
        <w:rPr>
          <w:rFonts w:ascii="宋体" w:hAnsi="宋体" w:hint="eastAsia"/>
        </w:rPr>
        <w:t>8.1</w:t>
      </w:r>
      <w:r>
        <w:rPr>
          <w:rFonts w:ascii="宋体" w:eastAsia="宋体" w:hAnsi="宋体" w:cs="宋体" w:hint="eastAsia"/>
        </w:rPr>
        <w:t>在执行合同期限内，任何一方因不可抗力事件造成不能履行合同时，应立即通知对方，并寄送有关权威机构出具的证明，则合同履行期可相应延长，延长期与不可抗力影响期相同。出现上述情况不受合同有关逾期责任制约。</w:t>
      </w:r>
    </w:p>
    <w:p w:rsidR="008A759E" w:rsidRDefault="00E746F5">
      <w:pPr>
        <w:spacing w:line="340" w:lineRule="exact"/>
        <w:ind w:firstLineChars="200" w:firstLine="420"/>
        <w:rPr>
          <w:rFonts w:ascii="宋体" w:hAnsi="宋体"/>
        </w:rPr>
      </w:pPr>
      <w:r>
        <w:rPr>
          <w:rFonts w:ascii="宋体" w:hAnsi="宋体" w:hint="eastAsia"/>
        </w:rPr>
        <w:t>8.2</w:t>
      </w:r>
      <w:r>
        <w:rPr>
          <w:rFonts w:ascii="宋体" w:eastAsia="宋体" w:hAnsi="宋体" w:cs="宋体" w:hint="eastAsia"/>
        </w:rPr>
        <w:t>不可抗力影响时间持续</w:t>
      </w:r>
      <w:r>
        <w:rPr>
          <w:rFonts w:ascii="宋体" w:hAnsi="宋体" w:hint="eastAsia"/>
        </w:rPr>
        <w:t>30</w:t>
      </w:r>
      <w:r>
        <w:rPr>
          <w:rFonts w:ascii="宋体" w:eastAsia="宋体" w:hAnsi="宋体" w:cs="宋体" w:hint="eastAsia"/>
        </w:rPr>
        <w:t>日以上时，甲乙双方应及时解除合同。</w:t>
      </w:r>
    </w:p>
    <w:p w:rsidR="008A759E" w:rsidRDefault="00E746F5">
      <w:pPr>
        <w:spacing w:line="340" w:lineRule="exact"/>
        <w:ind w:firstLineChars="200" w:firstLine="420"/>
        <w:rPr>
          <w:rFonts w:ascii="宋体" w:hAnsi="宋体"/>
        </w:rPr>
      </w:pPr>
      <w:r>
        <w:rPr>
          <w:rFonts w:ascii="宋体" w:hAnsi="宋体" w:hint="eastAsia"/>
        </w:rPr>
        <w:t>8.3</w:t>
      </w:r>
      <w:r>
        <w:rPr>
          <w:rFonts w:ascii="宋体" w:eastAsia="宋体" w:hAnsi="宋体" w:cs="宋体" w:hint="eastAsia"/>
        </w:rPr>
        <w:t>本条所述</w:t>
      </w:r>
      <w:r>
        <w:t>“</w:t>
      </w:r>
      <w:r>
        <w:rPr>
          <w:rFonts w:ascii="宋体" w:eastAsia="宋体" w:hAnsi="宋体" w:cs="宋体" w:hint="eastAsia"/>
        </w:rPr>
        <w:t>不可抗力</w:t>
      </w:r>
      <w:r>
        <w:t>”</w:t>
      </w:r>
      <w:r>
        <w:rPr>
          <w:rFonts w:ascii="宋体" w:eastAsia="宋体" w:hAnsi="宋体" w:cs="宋体" w:hint="eastAsia"/>
        </w:rPr>
        <w:t>是指不可预见、不能克服及不能避免的事件，包括战争、严重火灾、洪水、地震等。</w:t>
      </w:r>
    </w:p>
    <w:p w:rsidR="008A759E" w:rsidRDefault="008A759E">
      <w:pPr>
        <w:spacing w:line="360" w:lineRule="exact"/>
        <w:ind w:firstLineChars="200" w:firstLine="420"/>
      </w:pPr>
    </w:p>
    <w:p w:rsidR="008A759E" w:rsidRDefault="00E746F5" w:rsidP="00C168D8">
      <w:pPr>
        <w:spacing w:before="19" w:line="600" w:lineRule="exact"/>
        <w:ind w:firstLineChars="98" w:firstLine="207"/>
        <w:rPr>
          <w:rFonts w:ascii="宋体" w:hAnsi="宋体"/>
          <w:b/>
          <w:u w:val="single"/>
        </w:rPr>
      </w:pPr>
      <w:r>
        <w:rPr>
          <w:rFonts w:ascii="宋体" w:hAnsi="宋体" w:hint="eastAsia"/>
          <w:b/>
        </w:rPr>
        <w:t>甲方：</w:t>
      </w:r>
      <w:r>
        <w:rPr>
          <w:rFonts w:ascii="宋体" w:hAnsi="宋体" w:hint="eastAsia"/>
          <w:b/>
          <w:u w:val="single"/>
        </w:rPr>
        <w:t xml:space="preserve">                             </w:t>
      </w:r>
      <w:r>
        <w:rPr>
          <w:rFonts w:ascii="宋体" w:hAnsi="宋体" w:hint="eastAsia"/>
          <w:b/>
        </w:rPr>
        <w:t xml:space="preserve">            </w:t>
      </w:r>
      <w:r>
        <w:rPr>
          <w:rFonts w:ascii="宋体" w:hAnsi="宋体" w:hint="eastAsia"/>
          <w:b/>
        </w:rPr>
        <w:t>乙方：</w:t>
      </w:r>
      <w:r>
        <w:rPr>
          <w:rFonts w:ascii="宋体" w:hAnsi="宋体" w:hint="eastAsia"/>
          <w:b/>
          <w:u w:val="single"/>
        </w:rPr>
        <w:t xml:space="preserve">                               </w:t>
      </w:r>
    </w:p>
    <w:p w:rsidR="008A759E" w:rsidRDefault="00E746F5">
      <w:pPr>
        <w:spacing w:before="19" w:line="600" w:lineRule="exact"/>
        <w:ind w:firstLineChars="100" w:firstLine="210"/>
        <w:rPr>
          <w:rFonts w:ascii="宋体" w:hAnsi="宋体"/>
          <w:u w:val="single"/>
        </w:rPr>
      </w:pPr>
      <w:r>
        <w:rPr>
          <w:rFonts w:ascii="宋体" w:eastAsia="宋体" w:hAnsi="宋体" w:cs="宋体" w:hint="eastAsia"/>
        </w:rPr>
        <w:t>地址：</w:t>
      </w:r>
      <w:r>
        <w:rPr>
          <w:rFonts w:ascii="宋体" w:hAnsi="宋体" w:hint="eastAsia"/>
          <w:u w:val="single"/>
        </w:rPr>
        <w:t xml:space="preserve">                              </w:t>
      </w:r>
      <w:r>
        <w:rPr>
          <w:rFonts w:ascii="宋体" w:hAnsi="宋体" w:hint="eastAsia"/>
        </w:rPr>
        <w:t xml:space="preserve">           </w:t>
      </w:r>
      <w:r>
        <w:rPr>
          <w:rFonts w:ascii="宋体" w:eastAsia="宋体" w:hAnsi="宋体" w:cs="宋体" w:hint="eastAsia"/>
        </w:rPr>
        <w:t>地址：</w:t>
      </w:r>
      <w:r>
        <w:rPr>
          <w:rFonts w:ascii="宋体" w:hAnsi="宋体" w:hint="eastAsia"/>
          <w:u w:val="single"/>
        </w:rPr>
        <w:t xml:space="preserve">                                </w:t>
      </w:r>
    </w:p>
    <w:p w:rsidR="008A759E" w:rsidRDefault="00E746F5">
      <w:pPr>
        <w:spacing w:before="19" w:line="600" w:lineRule="exact"/>
        <w:ind w:firstLineChars="100" w:firstLine="210"/>
        <w:rPr>
          <w:rFonts w:ascii="宋体" w:hAnsi="宋体"/>
        </w:rPr>
      </w:pPr>
      <w:r>
        <w:rPr>
          <w:rFonts w:ascii="宋体" w:eastAsia="宋体" w:hAnsi="宋体" w:cs="宋体" w:hint="eastAsia"/>
        </w:rPr>
        <w:t>法定代表人（授权代表）：</w:t>
      </w:r>
      <w:r>
        <w:rPr>
          <w:rFonts w:ascii="宋体" w:hAnsi="宋体" w:hint="eastAsia"/>
          <w:u w:val="single"/>
        </w:rPr>
        <w:t xml:space="preserve">             </w:t>
      </w:r>
      <w:r>
        <w:rPr>
          <w:rFonts w:ascii="宋体" w:hAnsi="宋体" w:hint="eastAsia"/>
        </w:rPr>
        <w:t xml:space="preserve">      </w:t>
      </w:r>
      <w:r>
        <w:rPr>
          <w:rFonts w:ascii="宋体" w:eastAsia="宋体" w:hAnsi="宋体" w:cs="宋体" w:hint="eastAsia"/>
        </w:rPr>
        <w:t xml:space="preserve">　</w:t>
      </w:r>
      <w:r>
        <w:rPr>
          <w:rFonts w:ascii="宋体" w:hAnsi="宋体" w:hint="eastAsia"/>
        </w:rPr>
        <w:t xml:space="preserve">  </w:t>
      </w:r>
      <w:r>
        <w:rPr>
          <w:rFonts w:ascii="宋体" w:eastAsia="宋体" w:hAnsi="宋体" w:cs="宋体" w:hint="eastAsia"/>
        </w:rPr>
        <w:t>法定代表人（授权代表）</w:t>
      </w:r>
      <w:r>
        <w:rPr>
          <w:rFonts w:ascii="宋体" w:eastAsia="宋体" w:hAnsi="宋体" w:cs="宋体" w:hint="eastAsia"/>
          <w:u w:val="single"/>
        </w:rPr>
        <w:t>：</w:t>
      </w:r>
      <w:r>
        <w:rPr>
          <w:rFonts w:ascii="宋体" w:hAnsi="宋体" w:hint="eastAsia"/>
          <w:u w:val="single"/>
        </w:rPr>
        <w:t xml:space="preserve">               </w:t>
      </w:r>
    </w:p>
    <w:p w:rsidR="008A759E" w:rsidRDefault="00E746F5">
      <w:pPr>
        <w:spacing w:before="19" w:line="600" w:lineRule="exact"/>
        <w:ind w:firstLineChars="100" w:firstLine="210"/>
        <w:rPr>
          <w:rFonts w:ascii="宋体" w:hAnsi="宋体"/>
        </w:rPr>
      </w:pPr>
      <w:r>
        <w:rPr>
          <w:rFonts w:ascii="宋体" w:eastAsia="宋体" w:hAnsi="宋体" w:cs="宋体" w:hint="eastAsia"/>
        </w:rPr>
        <w:t>联系人：</w:t>
      </w:r>
      <w:r>
        <w:rPr>
          <w:rFonts w:ascii="宋体" w:hAnsi="宋体" w:hint="eastAsia"/>
          <w:u w:val="single"/>
        </w:rPr>
        <w:t xml:space="preserve">                            </w:t>
      </w:r>
      <w:r>
        <w:rPr>
          <w:rFonts w:ascii="宋体" w:hAnsi="宋体" w:hint="eastAsia"/>
        </w:rPr>
        <w:t xml:space="preserve">       </w:t>
      </w:r>
      <w:r>
        <w:rPr>
          <w:rFonts w:ascii="宋体" w:eastAsia="宋体" w:hAnsi="宋体" w:cs="宋体" w:hint="eastAsia"/>
        </w:rPr>
        <w:t xml:space="preserve">　</w:t>
      </w:r>
      <w:r>
        <w:rPr>
          <w:rFonts w:ascii="宋体" w:hAnsi="宋体" w:hint="eastAsia"/>
        </w:rPr>
        <w:t xml:space="preserve">  </w:t>
      </w:r>
      <w:r>
        <w:rPr>
          <w:rFonts w:ascii="宋体" w:eastAsia="宋体" w:hAnsi="宋体" w:cs="宋体" w:hint="eastAsia"/>
        </w:rPr>
        <w:t>联系人：</w:t>
      </w:r>
      <w:r>
        <w:rPr>
          <w:rFonts w:ascii="宋体" w:hAnsi="宋体" w:hint="eastAsia"/>
          <w:u w:val="single"/>
        </w:rPr>
        <w:t xml:space="preserve">                              </w:t>
      </w:r>
    </w:p>
    <w:p w:rsidR="008A759E" w:rsidRDefault="00E746F5">
      <w:pPr>
        <w:spacing w:before="19" w:line="600" w:lineRule="exact"/>
        <w:ind w:firstLineChars="100" w:firstLine="210"/>
        <w:rPr>
          <w:rFonts w:ascii="宋体" w:hAnsi="宋体"/>
        </w:rPr>
      </w:pPr>
      <w:r>
        <w:rPr>
          <w:rFonts w:ascii="宋体" w:eastAsia="宋体" w:hAnsi="宋体" w:cs="宋体" w:hint="eastAsia"/>
        </w:rPr>
        <w:t>联系电话：</w:t>
      </w:r>
      <w:r>
        <w:rPr>
          <w:rFonts w:ascii="宋体" w:hAnsi="宋体" w:hint="eastAsia"/>
          <w:u w:val="single"/>
        </w:rPr>
        <w:t xml:space="preserve">                          </w:t>
      </w:r>
      <w:r>
        <w:rPr>
          <w:rFonts w:ascii="宋体" w:hAnsi="宋体" w:hint="eastAsia"/>
        </w:rPr>
        <w:t xml:space="preserve">       </w:t>
      </w:r>
      <w:r>
        <w:rPr>
          <w:rFonts w:ascii="宋体" w:eastAsia="宋体" w:hAnsi="宋体" w:cs="宋体" w:hint="eastAsia"/>
        </w:rPr>
        <w:t xml:space="preserve">　</w:t>
      </w:r>
      <w:r>
        <w:rPr>
          <w:rFonts w:ascii="宋体" w:hAnsi="宋体" w:hint="eastAsia"/>
        </w:rPr>
        <w:t xml:space="preserve">  </w:t>
      </w:r>
      <w:r>
        <w:rPr>
          <w:rFonts w:ascii="宋体" w:eastAsia="宋体" w:hAnsi="宋体" w:cs="宋体" w:hint="eastAsia"/>
        </w:rPr>
        <w:t>联系电话：</w:t>
      </w:r>
      <w:r>
        <w:rPr>
          <w:rFonts w:ascii="宋体" w:hAnsi="宋体" w:hint="eastAsia"/>
          <w:u w:val="single"/>
        </w:rPr>
        <w:t xml:space="preserve">                            </w:t>
      </w:r>
    </w:p>
    <w:p w:rsidR="008A759E" w:rsidRDefault="00E746F5">
      <w:pPr>
        <w:spacing w:before="19" w:line="600" w:lineRule="exact"/>
        <w:ind w:firstLineChars="100" w:firstLine="210"/>
        <w:rPr>
          <w:rFonts w:ascii="宋体" w:hAnsi="宋体"/>
        </w:rPr>
      </w:pPr>
      <w:r>
        <w:rPr>
          <w:rFonts w:ascii="宋体" w:hAnsi="宋体" w:hint="eastAsia"/>
        </w:rPr>
        <w:t xml:space="preserve">                                                </w:t>
      </w:r>
      <w:r>
        <w:rPr>
          <w:rFonts w:ascii="宋体" w:eastAsia="宋体" w:hAnsi="宋体" w:cs="宋体" w:hint="eastAsia"/>
        </w:rPr>
        <w:t>开户银行：</w:t>
      </w:r>
      <w:r>
        <w:rPr>
          <w:rFonts w:ascii="宋体" w:hAnsi="宋体" w:hint="eastAsia"/>
          <w:u w:val="single"/>
        </w:rPr>
        <w:t xml:space="preserve">                            </w:t>
      </w:r>
    </w:p>
    <w:p w:rsidR="008A759E" w:rsidRDefault="00E746F5">
      <w:pPr>
        <w:spacing w:before="19" w:line="600" w:lineRule="exact"/>
        <w:ind w:firstLineChars="2500" w:firstLine="5250"/>
        <w:rPr>
          <w:rFonts w:ascii="宋体" w:hAnsi="宋体"/>
        </w:rPr>
      </w:pPr>
      <w:r>
        <w:rPr>
          <w:rFonts w:ascii="宋体" w:eastAsia="宋体" w:hAnsi="宋体" w:cs="宋体" w:hint="eastAsia"/>
        </w:rPr>
        <w:t>账号：</w:t>
      </w:r>
      <w:r>
        <w:rPr>
          <w:rFonts w:ascii="宋体" w:hAnsi="宋体" w:hint="eastAsia"/>
          <w:u w:val="single"/>
        </w:rPr>
        <w:t xml:space="preserve">                                </w:t>
      </w:r>
    </w:p>
    <w:p w:rsidR="008A759E" w:rsidRDefault="00E746F5">
      <w:pPr>
        <w:spacing w:line="600" w:lineRule="exact"/>
        <w:ind w:firstLineChars="100" w:firstLine="210"/>
        <w:rPr>
          <w:rFonts w:ascii="宋体" w:hAnsi="宋体"/>
        </w:rPr>
      </w:pPr>
      <w:r>
        <w:rPr>
          <w:rFonts w:ascii="宋体" w:eastAsia="宋体" w:hAnsi="宋体" w:cs="宋体" w:hint="eastAsia"/>
        </w:rPr>
        <w:t>日期：二</w:t>
      </w:r>
      <w:r>
        <w:t>○</w:t>
      </w:r>
      <w:r>
        <w:rPr>
          <w:rFonts w:ascii="宋体" w:eastAsia="宋体" w:hAnsi="宋体" w:cs="宋体" w:hint="eastAsia"/>
        </w:rPr>
        <w:t>二</w:t>
      </w:r>
      <w:r>
        <w:rPr>
          <w:rFonts w:ascii="宋体" w:hAnsi="宋体" w:hint="eastAsia"/>
          <w:u w:val="single"/>
        </w:rPr>
        <w:t xml:space="preserve">      </w:t>
      </w:r>
      <w:r>
        <w:rPr>
          <w:rFonts w:ascii="宋体" w:eastAsia="宋体" w:hAnsi="宋体" w:cs="宋体" w:hint="eastAsia"/>
        </w:rPr>
        <w:t>年</w:t>
      </w:r>
      <w:r>
        <w:rPr>
          <w:rFonts w:ascii="宋体" w:hAnsi="宋体" w:hint="eastAsia"/>
          <w:u w:val="single"/>
        </w:rPr>
        <w:t xml:space="preserve">     </w:t>
      </w:r>
      <w:r>
        <w:rPr>
          <w:rFonts w:ascii="宋体" w:eastAsia="宋体" w:hAnsi="宋体" w:cs="宋体" w:hint="eastAsia"/>
        </w:rPr>
        <w:t>月</w:t>
      </w:r>
      <w:r>
        <w:rPr>
          <w:rFonts w:ascii="宋体" w:hAnsi="宋体" w:hint="eastAsia"/>
          <w:u w:val="single"/>
        </w:rPr>
        <w:t xml:space="preserve">     </w:t>
      </w:r>
      <w:r>
        <w:rPr>
          <w:rFonts w:ascii="宋体" w:eastAsia="宋体" w:hAnsi="宋体" w:cs="宋体" w:hint="eastAsia"/>
        </w:rPr>
        <w:t>日</w:t>
      </w:r>
      <w:r>
        <w:rPr>
          <w:rFonts w:ascii="宋体" w:hAnsi="宋体" w:hint="eastAsia"/>
        </w:rPr>
        <w:t xml:space="preserve">           </w:t>
      </w:r>
      <w:r>
        <w:rPr>
          <w:rFonts w:ascii="宋体" w:eastAsia="宋体" w:hAnsi="宋体" w:cs="宋体" w:hint="eastAsia"/>
        </w:rPr>
        <w:t xml:space="preserve">　</w:t>
      </w:r>
      <w:r>
        <w:rPr>
          <w:rFonts w:ascii="宋体" w:hAnsi="宋体" w:hint="eastAsia"/>
        </w:rPr>
        <w:t xml:space="preserve"> </w:t>
      </w:r>
      <w:r>
        <w:rPr>
          <w:rFonts w:ascii="宋体" w:eastAsia="宋体" w:hAnsi="宋体" w:cs="宋体" w:hint="eastAsia"/>
        </w:rPr>
        <w:t>日期：二</w:t>
      </w:r>
      <w:r>
        <w:t>○</w:t>
      </w:r>
      <w:r>
        <w:rPr>
          <w:rFonts w:ascii="宋体" w:eastAsia="宋体" w:hAnsi="宋体" w:cs="宋体" w:hint="eastAsia"/>
        </w:rPr>
        <w:t>二</w:t>
      </w:r>
      <w:r>
        <w:rPr>
          <w:rFonts w:ascii="宋体" w:hAnsi="宋体" w:hint="eastAsia"/>
          <w:u w:val="single"/>
        </w:rPr>
        <w:t xml:space="preserve">      </w:t>
      </w:r>
      <w:r>
        <w:rPr>
          <w:rFonts w:ascii="宋体" w:eastAsia="宋体" w:hAnsi="宋体" w:cs="宋体" w:hint="eastAsia"/>
        </w:rPr>
        <w:t>年</w:t>
      </w:r>
      <w:r>
        <w:rPr>
          <w:rFonts w:ascii="宋体" w:hAnsi="宋体" w:hint="eastAsia"/>
          <w:u w:val="single"/>
        </w:rPr>
        <w:t xml:space="preserve">     </w:t>
      </w:r>
      <w:r>
        <w:rPr>
          <w:rFonts w:ascii="宋体" w:eastAsia="宋体" w:hAnsi="宋体" w:cs="宋体" w:hint="eastAsia"/>
        </w:rPr>
        <w:t>月</w:t>
      </w:r>
      <w:r>
        <w:rPr>
          <w:rFonts w:ascii="宋体" w:hAnsi="宋体" w:hint="eastAsia"/>
          <w:u w:val="single"/>
        </w:rPr>
        <w:t xml:space="preserve">     </w:t>
      </w:r>
      <w:r>
        <w:rPr>
          <w:rFonts w:ascii="宋体" w:eastAsia="宋体" w:hAnsi="宋体" w:cs="宋体" w:hint="eastAsia"/>
        </w:rPr>
        <w:t>日</w:t>
      </w:r>
    </w:p>
    <w:p w:rsidR="008A759E" w:rsidRDefault="008A759E">
      <w:pPr>
        <w:spacing w:after="120"/>
        <w:ind w:leftChars="200" w:left="420" w:firstLineChars="200" w:firstLine="420"/>
      </w:pPr>
    </w:p>
    <w:p w:rsidR="008A759E" w:rsidRDefault="008A759E">
      <w:pPr>
        <w:rPr>
          <w:rFonts w:eastAsiaTheme="minorEastAsia"/>
        </w:rPr>
      </w:pPr>
    </w:p>
    <w:p w:rsidR="008A759E" w:rsidRDefault="008A759E">
      <w:pPr>
        <w:spacing w:line="227" w:lineRule="auto"/>
        <w:rPr>
          <w:rFonts w:ascii="宋体" w:eastAsia="宋体" w:hAnsi="宋体" w:cs="宋体"/>
          <w:sz w:val="20"/>
          <w:szCs w:val="20"/>
        </w:rPr>
        <w:sectPr w:rsidR="008A759E">
          <w:headerReference w:type="default" r:id="rId30"/>
          <w:footerReference w:type="default" r:id="rId31"/>
          <w:pgSz w:w="11906" w:h="16839"/>
          <w:pgMar w:top="1118" w:right="1125" w:bottom="1197" w:left="1122" w:header="878" w:footer="983" w:gutter="0"/>
          <w:cols w:space="720"/>
        </w:sectPr>
      </w:pPr>
    </w:p>
    <w:p w:rsidR="008A759E" w:rsidRDefault="00E746F5">
      <w:pPr>
        <w:spacing w:before="256" w:line="221" w:lineRule="auto"/>
        <w:jc w:val="center"/>
        <w:outlineLvl w:val="0"/>
        <w:rPr>
          <w:rFonts w:ascii="楷体" w:eastAsia="楷体" w:hAnsi="楷体" w:cs="楷体"/>
          <w:sz w:val="31"/>
          <w:szCs w:val="31"/>
        </w:rPr>
      </w:pPr>
      <w:r>
        <w:rPr>
          <w:noProof/>
        </w:rPr>
        <mc:AlternateContent>
          <mc:Choice Requires="wps">
            <w:drawing>
              <wp:anchor distT="0" distB="0" distL="114300" distR="114300" simplePos="0" relativeHeight="251660288" behindDoc="0" locked="0" layoutInCell="0" allowOverlap="1">
                <wp:simplePos x="0" y="0"/>
                <wp:positionH relativeFrom="page">
                  <wp:posOffset>1125855</wp:posOffset>
                </wp:positionH>
                <wp:positionV relativeFrom="page">
                  <wp:posOffset>8865235</wp:posOffset>
                </wp:positionV>
                <wp:extent cx="292100" cy="57086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292100" cy="570865"/>
                        </a:xfrm>
                        <a:prstGeom prst="rect">
                          <a:avLst/>
                        </a:prstGeom>
                        <a:noFill/>
                        <a:ln>
                          <a:noFill/>
                        </a:ln>
                      </wps:spPr>
                      <wps:txbx>
                        <w:txbxContent>
                          <w:p w:rsidR="00D85F29" w:rsidRDefault="00D85F29">
                            <w:pPr>
                              <w:spacing w:before="19" w:line="215" w:lineRule="auto"/>
                              <w:ind w:left="20"/>
                              <w:rPr>
                                <w:rFonts w:ascii="宋体" w:eastAsia="宋体" w:hAnsi="宋体" w:cs="宋体"/>
                                <w:sz w:val="35"/>
                                <w:szCs w:val="35"/>
                              </w:rPr>
                            </w:pPr>
                            <w:r>
                              <w:rPr>
                                <w:rFonts w:ascii="宋体" w:eastAsia="宋体" w:hAnsi="宋体" w:cs="宋体"/>
                                <w:spacing w:val="-7"/>
                                <w:sz w:val="35"/>
                                <w:szCs w:val="35"/>
                              </w:rPr>
                              <w:t>地</w:t>
                            </w:r>
                            <w:r>
                              <w:rPr>
                                <w:rFonts w:ascii="宋体" w:eastAsia="宋体" w:hAnsi="宋体" w:cs="宋体"/>
                                <w:spacing w:val="-5"/>
                                <w:sz w:val="35"/>
                                <w:szCs w:val="35"/>
                              </w:rPr>
                              <w:t xml:space="preserve"> 时</w:t>
                            </w:r>
                          </w:p>
                        </w:txbxContent>
                      </wps:txbx>
                      <wps:bodyPr vert="eaVert" lIns="0" tIns="0" rIns="0" bIns="0" upright="1"/>
                    </wps:wsp>
                  </a:graphicData>
                </a:graphic>
              </wp:anchor>
            </w:drawing>
          </mc:Choice>
          <mc:Fallback>
            <w:pict>
              <v:shape id="文本框 54" o:spid="_x0000_s1026" type="#_x0000_t202" style="position:absolute;left:0;text-align:left;margin-left:88.65pt;margin-top:698.05pt;width:23pt;height:44.9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" o:allowincell="f" filled="f" stroked="f">
                <v:textbox style="layout-flow:vertical-ideographic" inset="0,0,0,0">
                  <w:txbxContent>
                    <w:p w:rsidR="00D85F29" w:rsidRDefault="00D85F29">
                      <w:pPr>
                        <w:spacing w:before="19" w:line="215" w:lineRule="auto"/>
                        <w:ind w:left="20"/>
                        <w:rPr>
                          <w:rFonts w:ascii="宋体" w:eastAsia="宋体" w:hAnsi="宋体" w:cs="宋体"/>
                          <w:sz w:val="35"/>
                          <w:szCs w:val="35"/>
                        </w:rPr>
                      </w:pPr>
                      <w:r>
                        <w:rPr>
                          <w:rFonts w:ascii="宋体" w:eastAsia="宋体" w:hAnsi="宋体" w:cs="宋体"/>
                          <w:spacing w:val="-7"/>
                          <w:sz w:val="35"/>
                          <w:szCs w:val="35"/>
                        </w:rPr>
                        <w:t>地</w:t>
                      </w:r>
                      <w:r>
                        <w:rPr>
                          <w:rFonts w:ascii="宋体" w:eastAsia="宋体" w:hAnsi="宋体" w:cs="宋体"/>
                          <w:spacing w:val="-5"/>
                          <w:sz w:val="35"/>
                          <w:szCs w:val="35"/>
                        </w:rPr>
                        <w:t xml:space="preserve"> 时</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posOffset>1859280</wp:posOffset>
                </wp:positionH>
                <wp:positionV relativeFrom="page">
                  <wp:posOffset>8865235</wp:posOffset>
                </wp:positionV>
                <wp:extent cx="417195" cy="61658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417195" cy="616585"/>
                        </a:xfrm>
                        <a:prstGeom prst="rect">
                          <a:avLst/>
                        </a:prstGeom>
                        <a:noFill/>
                        <a:ln>
                          <a:noFill/>
                        </a:ln>
                      </wps:spPr>
                      <wps:txbx>
                        <w:txbxContent>
                          <w:p w:rsidR="00D85F29" w:rsidRDefault="00D85F29">
                            <w:pPr>
                              <w:spacing w:before="21" w:line="245" w:lineRule="auto"/>
                              <w:ind w:left="45" w:right="20" w:hanging="26"/>
                              <w:rPr>
                                <w:rFonts w:ascii="宋体" w:eastAsia="宋体" w:hAnsi="宋体" w:cs="宋体"/>
                                <w:sz w:val="35"/>
                                <w:szCs w:val="35"/>
                              </w:rPr>
                            </w:pPr>
                            <w:r>
                              <w:rPr>
                                <w:rFonts w:ascii="宋体" w:eastAsia="宋体" w:hAnsi="宋体" w:cs="宋体"/>
                                <w:spacing w:val="-43"/>
                                <w:sz w:val="35"/>
                                <w:szCs w:val="35"/>
                              </w:rPr>
                              <w:t>址</w:t>
                            </w:r>
                            <w:r>
                              <w:rPr>
                                <w:rFonts w:ascii="宋体" w:eastAsia="宋体" w:hAnsi="宋体" w:cs="宋体"/>
                                <w:spacing w:val="-41"/>
                                <w:sz w:val="35"/>
                                <w:szCs w:val="35"/>
                              </w:rPr>
                              <w:t>：</w:t>
                            </w:r>
                            <w:r>
                              <w:rPr>
                                <w:rFonts w:ascii="宋体" w:eastAsia="宋体" w:hAnsi="宋体" w:cs="宋体"/>
                                <w:sz w:val="35"/>
                                <w:szCs w:val="35"/>
                              </w:rPr>
                              <w:t xml:space="preserve"> </w:t>
                            </w:r>
                            <w:r>
                              <w:rPr>
                                <w:rFonts w:ascii="宋体" w:eastAsia="宋体" w:hAnsi="宋体" w:cs="宋体"/>
                                <w:spacing w:val="-55"/>
                                <w:sz w:val="35"/>
                                <w:szCs w:val="35"/>
                              </w:rPr>
                              <w:t>间：</w:t>
                            </w:r>
                          </w:p>
                        </w:txbxContent>
                      </wps:txbx>
                      <wps:bodyPr lIns="0" tIns="0" rIns="0" bIns="0" upright="1"/>
                    </wps:wsp>
                  </a:graphicData>
                </a:graphic>
              </wp:anchor>
            </w:drawing>
          </mc:Choice>
          <mc:Fallback>
            <w:pict>
              <v:shape id="文本框 49" o:spid="_x0000_s1027" type="#_x0000_t202" style="position:absolute;left:0;text-align:left;margin-left:146.4pt;margin-top:698.05pt;width:32.85pt;height:48.5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" o:allowincell="f" filled="f" stroked="f">
                <v:textbox inset="0,0,0,0">
                  <w:txbxContent>
                    <w:p w:rsidR="00D85F29" w:rsidRDefault="00D85F29">
                      <w:pPr>
                        <w:spacing w:before="21" w:line="245" w:lineRule="auto"/>
                        <w:ind w:left="45" w:right="20" w:hanging="26"/>
                        <w:rPr>
                          <w:rFonts w:ascii="宋体" w:eastAsia="宋体" w:hAnsi="宋体" w:cs="宋体"/>
                          <w:sz w:val="35"/>
                          <w:szCs w:val="35"/>
                        </w:rPr>
                      </w:pPr>
                      <w:r>
                        <w:rPr>
                          <w:rFonts w:ascii="宋体" w:eastAsia="宋体" w:hAnsi="宋体" w:cs="宋体"/>
                          <w:spacing w:val="-43"/>
                          <w:sz w:val="35"/>
                          <w:szCs w:val="35"/>
                        </w:rPr>
                        <w:t>址</w:t>
                      </w:r>
                      <w:r>
                        <w:rPr>
                          <w:rFonts w:ascii="宋体" w:eastAsia="宋体" w:hAnsi="宋体" w:cs="宋体"/>
                          <w:spacing w:val="-41"/>
                          <w:sz w:val="35"/>
                          <w:szCs w:val="35"/>
                        </w:rPr>
                        <w:t>：</w:t>
                      </w:r>
                      <w:r>
                        <w:rPr>
                          <w:rFonts w:ascii="宋体" w:eastAsia="宋体" w:hAnsi="宋体" w:cs="宋体"/>
                          <w:sz w:val="35"/>
                          <w:szCs w:val="35"/>
                        </w:rPr>
                        <w:t xml:space="preserve"> </w:t>
                      </w:r>
                      <w:r>
                        <w:rPr>
                          <w:rFonts w:ascii="宋体" w:eastAsia="宋体" w:hAnsi="宋体" w:cs="宋体"/>
                          <w:spacing w:val="-55"/>
                          <w:sz w:val="35"/>
                          <w:szCs w:val="35"/>
                        </w:rPr>
                        <w:t>间：</w:t>
                      </w:r>
                    </w:p>
                  </w:txbxContent>
                </v:textbox>
                <w10:wrap anchorx="page" anchory="page"/>
              </v:shape>
            </w:pict>
          </mc:Fallback>
        </mc:AlternateContent>
      </w:r>
      <w:bookmarkStart w:id="57" w:name="_bookmark6"/>
      <w:bookmarkEnd w:id="57"/>
      <w:r>
        <w:rPr>
          <w:rFonts w:ascii="楷体" w:eastAsia="楷体" w:hAnsi="楷体" w:cs="楷体"/>
          <w:spacing w:val="8"/>
          <w:sz w:val="31"/>
          <w:szCs w:val="31"/>
          <w14:textOutline w14:w="5791" w14:cap="sq" w14:cmpd="sng" w14:algn="ctr">
            <w14:solidFill>
              <w14:srgbClr w14:val="000000"/>
            </w14:solidFill>
            <w14:prstDash w14:val="solid"/>
            <w14:bevel/>
          </w14:textOutline>
        </w:rPr>
        <w:t>第六章</w:t>
      </w:r>
      <w:r>
        <w:rPr>
          <w:rFonts w:ascii="楷体" w:eastAsia="楷体" w:hAnsi="楷体" w:cs="楷体"/>
          <w:spacing w:val="8"/>
          <w:sz w:val="31"/>
          <w:szCs w:val="31"/>
        </w:rPr>
        <w:t xml:space="preserve">  </w:t>
      </w:r>
      <w:r>
        <w:rPr>
          <w:rFonts w:ascii="楷体" w:eastAsia="楷体" w:hAnsi="楷体" w:cs="楷体"/>
          <w:spacing w:val="8"/>
          <w:sz w:val="31"/>
          <w:szCs w:val="31"/>
          <w14:textOutline w14:w="5791" w14:cap="sq" w14:cmpd="sng" w14:algn="ctr">
            <w14:solidFill>
              <w14:srgbClr w14:val="000000"/>
            </w14:solidFill>
            <w14:prstDash w14:val="solid"/>
            <w14:bevel/>
          </w14:textOutline>
        </w:rPr>
        <w:t>投标格式及要求</w:t>
      </w:r>
    </w:p>
    <w:p w:rsidR="008A759E" w:rsidRDefault="00E746F5">
      <w:pPr>
        <w:spacing w:before="278" w:line="231" w:lineRule="auto"/>
        <w:ind w:left="24"/>
        <w:outlineLvl w:val="1"/>
        <w:rPr>
          <w:rFonts w:ascii="仿宋" w:eastAsia="仿宋" w:hAnsi="仿宋" w:cs="仿宋"/>
          <w:sz w:val="23"/>
          <w:szCs w:val="23"/>
        </w:rPr>
      </w:pPr>
      <w:bookmarkStart w:id="58" w:name="_bookmark7"/>
      <w:bookmarkEnd w:id="58"/>
      <w:r>
        <w:rPr>
          <w:rFonts w:ascii="仿宋" w:eastAsia="仿宋" w:hAnsi="仿宋" w:cs="仿宋"/>
          <w:spacing w:val="-2"/>
          <w:sz w:val="23"/>
          <w:szCs w:val="23"/>
          <w14:textOutline w14:w="4356" w14:cap="sq" w14:cmpd="sng" w14:algn="ctr">
            <w14:solidFill>
              <w14:srgbClr w14:val="000000"/>
            </w14:solidFill>
            <w14:prstDash w14:val="solid"/>
            <w14:bevel/>
          </w14:textOutline>
        </w:rPr>
        <w:t>附件1：资格文件封面格</w:t>
      </w:r>
      <w:r>
        <w:rPr>
          <w:rFonts w:ascii="仿宋" w:eastAsia="仿宋" w:hAnsi="仿宋" w:cs="仿宋"/>
          <w:spacing w:val="-1"/>
          <w:sz w:val="23"/>
          <w:szCs w:val="23"/>
          <w14:textOutline w14:w="4356" w14:cap="sq" w14:cmpd="sng" w14:algn="ctr">
            <w14:solidFill>
              <w14:srgbClr w14:val="000000"/>
            </w14:solidFill>
            <w14:prstDash w14:val="solid"/>
            <w14:bevel/>
          </w14:textOutline>
        </w:rPr>
        <w:t>式及目录</w:t>
      </w:r>
    </w:p>
    <w:p w:rsidR="008A759E" w:rsidRDefault="008A759E">
      <w:pPr>
        <w:spacing w:line="288" w:lineRule="auto"/>
      </w:pPr>
    </w:p>
    <w:p w:rsidR="008A759E" w:rsidRDefault="008A759E">
      <w:pPr>
        <w:spacing w:line="289" w:lineRule="auto"/>
        <w:rPr>
          <w:rFonts w:eastAsia="宋体"/>
        </w:rPr>
      </w:pPr>
    </w:p>
    <w:p w:rsidR="008A759E" w:rsidRDefault="00E746F5">
      <w:pPr>
        <w:spacing w:before="169" w:line="220" w:lineRule="auto"/>
        <w:ind w:left="2501"/>
        <w:rPr>
          <w:rFonts w:ascii="宋体" w:eastAsia="宋体" w:hAnsi="宋体" w:cs="宋体"/>
          <w:sz w:val="52"/>
          <w:szCs w:val="52"/>
        </w:rPr>
      </w:pPr>
      <w:r>
        <w:rPr>
          <w:rFonts w:ascii="宋体" w:eastAsia="宋体" w:hAnsi="宋体" w:cs="宋体"/>
          <w:spacing w:val="-77"/>
          <w:sz w:val="52"/>
          <w:szCs w:val="52"/>
        </w:rPr>
        <w:t>项</w:t>
      </w:r>
      <w:r>
        <w:rPr>
          <w:rFonts w:ascii="宋体" w:eastAsia="宋体" w:hAnsi="宋体" w:cs="宋体"/>
          <w:spacing w:val="-66"/>
          <w:sz w:val="52"/>
          <w:szCs w:val="52"/>
        </w:rPr>
        <w:t xml:space="preserve"> 目 名称：  × × ×</w:t>
      </w:r>
    </w:p>
    <w:p w:rsidR="008A759E" w:rsidRDefault="00E746F5">
      <w:pPr>
        <w:spacing w:before="267" w:line="225" w:lineRule="auto"/>
        <w:ind w:left="2641"/>
        <w:rPr>
          <w:rFonts w:ascii="宋体" w:eastAsia="宋体" w:hAnsi="宋体" w:cs="宋体"/>
          <w:sz w:val="35"/>
          <w:szCs w:val="35"/>
        </w:rPr>
      </w:pPr>
      <w:r>
        <w:rPr>
          <w:rFonts w:ascii="宋体" w:eastAsia="宋体" w:hAnsi="宋体" w:cs="宋体"/>
          <w:spacing w:val="-20"/>
          <w:sz w:val="35"/>
          <w:szCs w:val="35"/>
        </w:rPr>
        <w:t>项</w:t>
      </w:r>
      <w:r>
        <w:rPr>
          <w:rFonts w:ascii="宋体" w:eastAsia="宋体" w:hAnsi="宋体" w:cs="宋体"/>
          <w:spacing w:val="-11"/>
          <w:sz w:val="35"/>
          <w:szCs w:val="35"/>
        </w:rPr>
        <w:t>目</w:t>
      </w:r>
      <w:r>
        <w:rPr>
          <w:rFonts w:ascii="宋体" w:eastAsia="宋体" w:hAnsi="宋体" w:cs="宋体"/>
          <w:spacing w:val="-10"/>
          <w:sz w:val="35"/>
          <w:szCs w:val="35"/>
        </w:rPr>
        <w:t>编号：×× × ×</w:t>
      </w:r>
    </w:p>
    <w:p w:rsidR="008A759E" w:rsidRDefault="008A759E">
      <w:pPr>
        <w:spacing w:line="306" w:lineRule="auto"/>
      </w:pPr>
    </w:p>
    <w:p w:rsidR="008A759E" w:rsidRDefault="008A759E">
      <w:pPr>
        <w:spacing w:line="306" w:lineRule="auto"/>
      </w:pPr>
    </w:p>
    <w:p w:rsidR="008A759E" w:rsidRDefault="008A759E">
      <w:pPr>
        <w:spacing w:line="307" w:lineRule="auto"/>
      </w:pPr>
    </w:p>
    <w:p w:rsidR="008A759E" w:rsidRDefault="00E746F5">
      <w:pPr>
        <w:spacing w:before="270" w:line="1912" w:lineRule="exact"/>
        <w:ind w:left="4481"/>
        <w:rPr>
          <w:rFonts w:ascii="宋体" w:eastAsia="宋体" w:hAnsi="宋体" w:cs="宋体"/>
          <w:sz w:val="83"/>
          <w:szCs w:val="83"/>
        </w:rPr>
      </w:pPr>
      <w:r>
        <w:rPr>
          <w:rFonts w:ascii="宋体" w:eastAsia="宋体" w:hAnsi="宋体" w:cs="宋体"/>
          <w:position w:val="81"/>
          <w:sz w:val="83"/>
          <w:szCs w:val="83"/>
          <w14:textOutline w14:w="15252" w14:cap="sq" w14:cmpd="sng" w14:algn="ctr">
            <w14:solidFill>
              <w14:srgbClr w14:val="000000"/>
            </w14:solidFill>
            <w14:prstDash w14:val="solid"/>
            <w14:bevel/>
          </w14:textOutline>
        </w:rPr>
        <w:t>资</w:t>
      </w:r>
    </w:p>
    <w:p w:rsidR="008A759E" w:rsidRDefault="00E746F5">
      <w:pPr>
        <w:spacing w:before="3" w:line="221" w:lineRule="auto"/>
        <w:ind w:left="4445"/>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格</w:t>
      </w:r>
    </w:p>
    <w:p w:rsidR="008A759E" w:rsidRDefault="008A759E">
      <w:pPr>
        <w:spacing w:line="322" w:lineRule="auto"/>
      </w:pPr>
    </w:p>
    <w:p w:rsidR="008A759E" w:rsidRDefault="008A759E">
      <w:pPr>
        <w:spacing w:line="322" w:lineRule="auto"/>
      </w:pPr>
    </w:p>
    <w:p w:rsidR="008A759E" w:rsidRDefault="00E746F5">
      <w:pPr>
        <w:spacing w:before="269" w:line="224" w:lineRule="auto"/>
        <w:ind w:left="4451"/>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文</w:t>
      </w:r>
    </w:p>
    <w:p w:rsidR="008A759E" w:rsidRDefault="008A759E">
      <w:pPr>
        <w:spacing w:line="315" w:lineRule="auto"/>
      </w:pPr>
    </w:p>
    <w:p w:rsidR="008A759E" w:rsidRDefault="008A759E">
      <w:pPr>
        <w:spacing w:line="316" w:lineRule="auto"/>
      </w:pPr>
    </w:p>
    <w:p w:rsidR="008A759E" w:rsidRDefault="00E746F5">
      <w:pPr>
        <w:spacing w:before="271" w:line="222" w:lineRule="auto"/>
        <w:ind w:left="4441"/>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件</w:t>
      </w:r>
    </w:p>
    <w:p w:rsidR="008A759E" w:rsidRDefault="008A759E">
      <w:pPr>
        <w:spacing w:line="254" w:lineRule="auto"/>
      </w:pPr>
    </w:p>
    <w:p w:rsidR="008A759E" w:rsidRDefault="008A759E">
      <w:pPr>
        <w:spacing w:line="254" w:lineRule="auto"/>
      </w:pPr>
    </w:p>
    <w:p w:rsidR="008A759E" w:rsidRDefault="008A759E">
      <w:pPr>
        <w:spacing w:line="255" w:lineRule="auto"/>
      </w:pPr>
    </w:p>
    <w:p w:rsidR="008A759E" w:rsidRDefault="00E746F5">
      <w:pPr>
        <w:spacing w:before="114" w:line="224" w:lineRule="auto"/>
        <w:ind w:left="737"/>
        <w:sectPr w:rsidR="008A759E">
          <w:headerReference w:type="default" r:id="rId32"/>
          <w:footerReference w:type="default" r:id="rId33"/>
          <w:pgSz w:w="11907" w:h="16840"/>
          <w:pgMar w:top="1117" w:right="1066" w:bottom="1054" w:left="1134" w:header="879" w:footer="845" w:gutter="0"/>
          <w:cols w:space="0"/>
        </w:sectPr>
      </w:pPr>
      <w:r>
        <w:rPr>
          <w:rFonts w:ascii="宋体" w:eastAsia="宋体" w:hAnsi="宋体" w:cs="宋体"/>
          <w:spacing w:val="6"/>
          <w:sz w:val="35"/>
          <w:szCs w:val="35"/>
        </w:rPr>
        <w:t>投标人全称 (公章) ：</w:t>
      </w:r>
    </w:p>
    <w:p w:rsidR="008A759E" w:rsidRDefault="008A759E">
      <w:pPr>
        <w:spacing w:line="14" w:lineRule="auto"/>
        <w:sectPr w:rsidR="008A759E">
          <w:type w:val="continuous"/>
          <w:pgSz w:w="11907" w:h="16840"/>
          <w:pgMar w:top="1117" w:right="1066" w:bottom="1054" w:left="1134" w:header="879" w:footer="845" w:gutter="0"/>
          <w:cols w:space="0"/>
        </w:sectPr>
      </w:pPr>
    </w:p>
    <w:p w:rsidR="008A759E" w:rsidRDefault="008A759E">
      <w:pPr>
        <w:spacing w:line="417" w:lineRule="auto"/>
      </w:pPr>
    </w:p>
    <w:p w:rsidR="008A759E" w:rsidRDefault="00E746F5">
      <w:pPr>
        <w:spacing w:before="114" w:line="228" w:lineRule="auto"/>
        <w:ind w:left="4046"/>
        <w:rPr>
          <w:rFonts w:ascii="仿宋" w:eastAsia="仿宋" w:hAnsi="仿宋" w:cs="仿宋"/>
          <w:sz w:val="35"/>
          <w:szCs w:val="35"/>
        </w:rPr>
      </w:pPr>
      <w:r>
        <w:rPr>
          <w:rFonts w:ascii="仿宋" w:eastAsia="仿宋" w:hAnsi="仿宋" w:cs="仿宋"/>
          <w:spacing w:val="5"/>
          <w:sz w:val="35"/>
          <w:szCs w:val="35"/>
          <w14:textOutline w14:w="6540" w14:cap="sq" w14:cmpd="sng" w14:algn="ctr">
            <w14:solidFill>
              <w14:srgbClr w14:val="000000"/>
            </w14:solidFill>
            <w14:prstDash w14:val="solid"/>
            <w14:bevel/>
          </w14:textOutline>
        </w:rPr>
        <w:t>资</w:t>
      </w:r>
      <w:r>
        <w:rPr>
          <w:rFonts w:ascii="仿宋" w:eastAsia="仿宋" w:hAnsi="仿宋" w:cs="仿宋"/>
          <w:spacing w:val="4"/>
          <w:sz w:val="35"/>
          <w:szCs w:val="35"/>
          <w14:textOutline w14:w="6540" w14:cap="sq" w14:cmpd="sng" w14:algn="ctr">
            <w14:solidFill>
              <w14:srgbClr w14:val="000000"/>
            </w14:solidFill>
            <w14:prstDash w14:val="solid"/>
            <w14:bevel/>
          </w14:textOutline>
        </w:rPr>
        <w:t>格文件目录</w:t>
      </w:r>
    </w:p>
    <w:p w:rsidR="008A759E" w:rsidRDefault="008A759E">
      <w:pPr>
        <w:spacing w:line="345" w:lineRule="auto"/>
      </w:pPr>
    </w:p>
    <w:p w:rsidR="008A759E" w:rsidRDefault="00E746F5">
      <w:pPr>
        <w:spacing w:before="2" w:line="376" w:lineRule="auto"/>
        <w:ind w:left="10" w:right="70" w:firstLine="419"/>
        <w:rPr>
          <w:rFonts w:ascii="宋体" w:eastAsia="宋体" w:hAnsi="宋体" w:cs="宋体"/>
          <w:spacing w:val="9"/>
          <w:sz w:val="20"/>
          <w:szCs w:val="20"/>
        </w:rPr>
      </w:pPr>
      <w:bookmarkStart w:id="59" w:name="_bookmark8"/>
      <w:bookmarkEnd w:id="59"/>
      <w:r>
        <w:rPr>
          <w:rFonts w:ascii="宋体" w:eastAsia="宋体" w:hAnsi="宋体" w:cs="宋体"/>
          <w:spacing w:val="9"/>
          <w:sz w:val="20"/>
          <w:szCs w:val="20"/>
        </w:rPr>
        <w:t>1.1 资格文件封面及目录(附件1) ；</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 xml:space="preserve">1.2 投标人声明书(附件 </w:t>
      </w:r>
      <w:r>
        <w:rPr>
          <w:rFonts w:ascii="宋体" w:eastAsia="宋体" w:hAnsi="宋体" w:cs="宋体" w:hint="eastAsia"/>
          <w:spacing w:val="9"/>
          <w:sz w:val="20"/>
          <w:szCs w:val="20"/>
        </w:rPr>
        <w:t>2</w:t>
      </w:r>
      <w:r>
        <w:rPr>
          <w:rFonts w:ascii="宋体" w:eastAsia="宋体" w:hAnsi="宋体" w:cs="宋体"/>
          <w:spacing w:val="9"/>
          <w:sz w:val="20"/>
          <w:szCs w:val="20"/>
        </w:rPr>
        <w:t>) ；</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 xml:space="preserve">1.3 中小企业声明函(附件3) (或残疾人福利性单位声明函 (附件4) ；投标主体为监狱企业的，须 提供由省级以上监狱管理局、戒毒管理局 (含新疆生产建设兵团) 出具的属于监狱企业的证明文件。) </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 xml:space="preserve">4 </w:t>
      </w:r>
      <w:r>
        <w:rPr>
          <w:rFonts w:ascii="宋体" w:eastAsia="宋体" w:hAnsi="宋体" w:cs="宋体"/>
          <w:spacing w:val="9"/>
          <w:sz w:val="20"/>
          <w:szCs w:val="20"/>
        </w:rPr>
        <w:t>营业(经营)执照扫描件或电子营业执照(盖单位公章)(投标主体为事业单位的提供有效的《事业单位法人证书》扫描件或电子版并加盖单位公章；投标主体为民办非企业/社会团体/基金会的提供民办 非企业登记证书扫描件并加盖单位公章；投标主体为符合浙财采监【2013】24号《关于规范政府采购供 应商资格设定及资格审查的通知》第六条规定的投标人(金融、保险、通讯等特定行业的全国性企业所设 立的区域性分支机构，以及个体工商户、个人独资企业、合伙企业)，须提供相关证明材料) ；</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5</w:t>
      </w:r>
      <w:r>
        <w:rPr>
          <w:rFonts w:ascii="宋体" w:eastAsia="宋体" w:hAnsi="宋体" w:cs="宋体"/>
          <w:spacing w:val="9"/>
          <w:sz w:val="20"/>
          <w:szCs w:val="20"/>
        </w:rPr>
        <w:t xml:space="preserve"> 法定代表人、负责人、经营者 (以下统称法定代表人) 有效身份证件扫描件；</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6</w:t>
      </w:r>
      <w:r>
        <w:rPr>
          <w:rFonts w:ascii="宋体" w:eastAsia="宋体" w:hAnsi="宋体" w:cs="宋体"/>
          <w:spacing w:val="9"/>
          <w:sz w:val="20"/>
          <w:szCs w:val="20"/>
        </w:rPr>
        <w:t xml:space="preserve"> 联合体投标的提供联合体各方上述1.3、1.4条内容及联合体协议书 (附件</w:t>
      </w:r>
      <w:r>
        <w:rPr>
          <w:rFonts w:ascii="宋体" w:eastAsia="宋体" w:hAnsi="宋体" w:cs="宋体" w:hint="eastAsia"/>
          <w:spacing w:val="9"/>
          <w:sz w:val="20"/>
          <w:szCs w:val="20"/>
        </w:rPr>
        <w:t>5</w:t>
      </w:r>
      <w:r>
        <w:rPr>
          <w:rFonts w:ascii="宋体" w:eastAsia="宋体" w:hAnsi="宋体" w:cs="宋体"/>
          <w:spacing w:val="9"/>
          <w:sz w:val="20"/>
          <w:szCs w:val="20"/>
        </w:rPr>
        <w:t>) ；</w:t>
      </w:r>
    </w:p>
    <w:p w:rsidR="008A759E" w:rsidRDefault="00E746F5">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1.7 提供采购公告中符合供应商特定资格要求(如有)的有效的证明材料扫描件(盖单位公章) ；</w:t>
      </w:r>
    </w:p>
    <w:p w:rsidR="008A759E" w:rsidRDefault="00E746F5">
      <w:pPr>
        <w:spacing w:before="2" w:line="240" w:lineRule="exact"/>
        <w:ind w:left="10" w:right="70" w:firstLine="419"/>
        <w:rPr>
          <w:rFonts w:ascii="宋体" w:eastAsia="宋体" w:hAnsi="宋体" w:cs="宋体"/>
          <w:spacing w:val="9"/>
          <w:sz w:val="20"/>
          <w:szCs w:val="20"/>
        </w:rPr>
      </w:pPr>
      <w:r>
        <w:rPr>
          <w:rFonts w:ascii="宋体" w:eastAsia="宋体" w:hAnsi="宋体" w:cs="宋体"/>
          <w:spacing w:val="9"/>
          <w:sz w:val="20"/>
          <w:szCs w:val="20"/>
        </w:rPr>
        <w:t>1.8 按照“信用中国”网站 (www.creditchina.gov.cn) 、中国政府采购网 (www.ccgp.gov.cn) 两个网站信用信息记录查询，投标人未列入失信被执行人、重大税收违法案件当事人名单、政府采购严重违法失信行为记录名单情况。</w:t>
      </w:r>
    </w:p>
    <w:p w:rsidR="008A759E" w:rsidRDefault="008A759E">
      <w:pPr>
        <w:pStyle w:val="20"/>
        <w:rPr>
          <w:rFonts w:ascii="宋体" w:eastAsia="宋体" w:hAnsi="宋体" w:cs="宋体"/>
          <w:spacing w:val="9"/>
          <w:sz w:val="20"/>
        </w:rPr>
      </w:pPr>
    </w:p>
    <w:p w:rsidR="008A759E" w:rsidRDefault="008A759E">
      <w:pPr>
        <w:pStyle w:val="20"/>
        <w:rPr>
          <w:rFonts w:ascii="宋体" w:eastAsia="宋体" w:hAnsi="宋体" w:cs="宋体"/>
          <w:spacing w:val="9"/>
          <w:sz w:val="20"/>
        </w:rPr>
      </w:pPr>
    </w:p>
    <w:p w:rsidR="008A759E" w:rsidRDefault="008A759E">
      <w:pPr>
        <w:pStyle w:val="20"/>
        <w:rPr>
          <w:rFonts w:ascii="宋体" w:eastAsia="宋体" w:hAnsi="宋体" w:cs="宋体"/>
          <w:spacing w:val="9"/>
          <w:sz w:val="20"/>
        </w:rPr>
      </w:pPr>
    </w:p>
    <w:p w:rsidR="008A759E" w:rsidRDefault="008A759E">
      <w:pPr>
        <w:pStyle w:val="20"/>
        <w:rPr>
          <w:rFonts w:ascii="宋体" w:eastAsia="宋体" w:hAnsi="宋体" w:cs="宋体"/>
          <w:spacing w:val="9"/>
          <w:sz w:val="20"/>
        </w:rPr>
      </w:pPr>
    </w:p>
    <w:p w:rsidR="008A759E" w:rsidRDefault="008A759E">
      <w:pPr>
        <w:pStyle w:val="20"/>
        <w:rPr>
          <w:rFonts w:ascii="宋体" w:eastAsia="宋体" w:hAnsi="宋体" w:cs="宋体"/>
          <w:spacing w:val="9"/>
          <w:sz w:val="20"/>
        </w:rPr>
      </w:pPr>
    </w:p>
    <w:p w:rsidR="008A759E" w:rsidRDefault="008A759E">
      <w:pPr>
        <w:pStyle w:val="20"/>
        <w:rPr>
          <w:rFonts w:ascii="宋体" w:eastAsia="宋体" w:hAnsi="宋体" w:cs="宋体"/>
          <w:spacing w:val="9"/>
          <w:sz w:val="20"/>
        </w:rPr>
      </w:pPr>
    </w:p>
    <w:p w:rsidR="008A759E" w:rsidRDefault="008A759E">
      <w:pPr>
        <w:pStyle w:val="20"/>
        <w:rPr>
          <w:rFonts w:ascii="宋体" w:eastAsia="宋体" w:hAnsi="宋体" w:cs="宋体"/>
          <w:spacing w:val="9"/>
          <w:sz w:val="20"/>
        </w:rPr>
      </w:pPr>
    </w:p>
    <w:p w:rsidR="008A759E" w:rsidRDefault="008A759E">
      <w:pPr>
        <w:pStyle w:val="20"/>
        <w:rPr>
          <w:rFonts w:ascii="宋体" w:eastAsia="宋体" w:hAnsi="宋体" w:cs="宋体"/>
          <w:spacing w:val="9"/>
          <w:sz w:val="20"/>
        </w:rPr>
      </w:pPr>
    </w:p>
    <w:p w:rsidR="008A759E" w:rsidRDefault="008A759E">
      <w:pPr>
        <w:pStyle w:val="20"/>
        <w:rPr>
          <w:rFonts w:ascii="宋体" w:eastAsia="宋体" w:hAnsi="宋体" w:cs="宋体"/>
          <w:spacing w:val="9"/>
          <w:sz w:val="20"/>
        </w:rPr>
      </w:pPr>
    </w:p>
    <w:p w:rsidR="008A759E" w:rsidRDefault="008A759E">
      <w:pPr>
        <w:pStyle w:val="20"/>
        <w:rPr>
          <w:rFonts w:ascii="宋体" w:eastAsia="宋体" w:hAnsi="宋体" w:cs="宋体"/>
          <w:spacing w:val="9"/>
          <w:sz w:val="20"/>
        </w:rPr>
      </w:pPr>
    </w:p>
    <w:p w:rsidR="008A759E" w:rsidRDefault="008A759E">
      <w:pPr>
        <w:pStyle w:val="20"/>
        <w:rPr>
          <w:rFonts w:ascii="宋体" w:eastAsia="宋体" w:hAnsi="宋体" w:cs="宋体"/>
          <w:spacing w:val="9"/>
          <w:sz w:val="20"/>
        </w:rPr>
      </w:pPr>
    </w:p>
    <w:p w:rsidR="008A759E" w:rsidRDefault="008A759E">
      <w:pPr>
        <w:pStyle w:val="20"/>
        <w:rPr>
          <w:rFonts w:ascii="宋体" w:eastAsia="宋体" w:hAnsi="宋体" w:cs="宋体"/>
          <w:spacing w:val="9"/>
          <w:sz w:val="20"/>
        </w:rPr>
      </w:pPr>
    </w:p>
    <w:p w:rsidR="008A759E" w:rsidRDefault="008A759E">
      <w:pPr>
        <w:pStyle w:val="20"/>
        <w:rPr>
          <w:rFonts w:ascii="宋体" w:eastAsia="宋体" w:hAnsi="宋体" w:cs="宋体"/>
          <w:spacing w:val="9"/>
          <w:sz w:val="20"/>
        </w:rPr>
      </w:pPr>
    </w:p>
    <w:p w:rsidR="008A759E" w:rsidRDefault="008A759E">
      <w:pPr>
        <w:pStyle w:val="20"/>
        <w:rPr>
          <w:rFonts w:ascii="宋体" w:eastAsia="宋体" w:hAnsi="宋体" w:cs="宋体"/>
          <w:spacing w:val="9"/>
          <w:sz w:val="20"/>
        </w:rPr>
      </w:pPr>
    </w:p>
    <w:p w:rsidR="008A759E" w:rsidRDefault="008A759E">
      <w:pPr>
        <w:pStyle w:val="20"/>
        <w:rPr>
          <w:rFonts w:ascii="宋体" w:eastAsia="宋体" w:hAnsi="宋体" w:cs="宋体"/>
          <w:spacing w:val="9"/>
          <w:sz w:val="20"/>
        </w:rPr>
      </w:pPr>
    </w:p>
    <w:p w:rsidR="008A759E" w:rsidRDefault="008A759E">
      <w:pPr>
        <w:pStyle w:val="20"/>
        <w:rPr>
          <w:rFonts w:ascii="宋体" w:eastAsia="宋体" w:hAnsi="宋体" w:cs="宋体"/>
          <w:spacing w:val="9"/>
          <w:sz w:val="20"/>
        </w:rPr>
      </w:pPr>
    </w:p>
    <w:p w:rsidR="008A759E" w:rsidRDefault="008A759E">
      <w:pPr>
        <w:pStyle w:val="20"/>
        <w:rPr>
          <w:rFonts w:ascii="宋体" w:eastAsia="宋体" w:hAnsi="宋体" w:cs="宋体"/>
          <w:spacing w:val="9"/>
          <w:sz w:val="20"/>
        </w:rPr>
      </w:pPr>
    </w:p>
    <w:p w:rsidR="008A759E" w:rsidRDefault="008A759E">
      <w:pPr>
        <w:pStyle w:val="20"/>
        <w:rPr>
          <w:rFonts w:ascii="宋体" w:eastAsia="宋体" w:hAnsi="宋体" w:cs="宋体"/>
          <w:spacing w:val="9"/>
          <w:sz w:val="20"/>
        </w:rPr>
      </w:pPr>
    </w:p>
    <w:p w:rsidR="008A759E" w:rsidRDefault="008A759E">
      <w:pPr>
        <w:pStyle w:val="20"/>
        <w:rPr>
          <w:rFonts w:ascii="宋体" w:eastAsia="宋体" w:hAnsi="宋体" w:cs="宋体"/>
          <w:spacing w:val="9"/>
          <w:sz w:val="20"/>
        </w:rPr>
      </w:pPr>
    </w:p>
    <w:p w:rsidR="008A759E" w:rsidRDefault="008A759E">
      <w:pPr>
        <w:pStyle w:val="20"/>
        <w:rPr>
          <w:rFonts w:ascii="宋体" w:eastAsia="宋体" w:hAnsi="宋体" w:cs="宋体"/>
          <w:spacing w:val="9"/>
          <w:sz w:val="20"/>
        </w:rPr>
      </w:pPr>
    </w:p>
    <w:p w:rsidR="008A759E" w:rsidRDefault="008A759E">
      <w:pPr>
        <w:spacing w:before="65" w:line="231" w:lineRule="auto"/>
        <w:ind w:left="24"/>
        <w:outlineLvl w:val="1"/>
        <w:rPr>
          <w:rFonts w:ascii="仿宋" w:eastAsia="仿宋" w:hAnsi="仿宋" w:cs="仿宋"/>
          <w:spacing w:val="-12"/>
          <w:sz w:val="23"/>
          <w:szCs w:val="23"/>
          <w14:textOutline w14:w="4356" w14:cap="sq" w14:cmpd="sng" w14:algn="ctr">
            <w14:solidFill>
              <w14:srgbClr w14:val="000000"/>
            </w14:solidFill>
            <w14:prstDash w14:val="solid"/>
            <w14:bevel/>
          </w14:textOutline>
        </w:rPr>
      </w:pPr>
    </w:p>
    <w:p w:rsidR="008A759E" w:rsidRDefault="00E746F5">
      <w:pPr>
        <w:spacing w:before="65" w:line="231" w:lineRule="auto"/>
        <w:ind w:left="24"/>
        <w:outlineLvl w:val="1"/>
        <w:rPr>
          <w:rFonts w:ascii="仿宋" w:eastAsia="仿宋" w:hAnsi="仿宋" w:cs="仿宋"/>
          <w:sz w:val="23"/>
          <w:szCs w:val="23"/>
        </w:rPr>
      </w:pPr>
      <w:r>
        <w:rPr>
          <w:rFonts w:ascii="仿宋" w:eastAsia="仿宋" w:hAnsi="仿宋" w:cs="仿宋"/>
          <w:spacing w:val="-12"/>
          <w:sz w:val="23"/>
          <w:szCs w:val="23"/>
          <w14:textOutline w14:w="4356" w14:cap="sq" w14:cmpd="sng" w14:algn="ctr">
            <w14:solidFill>
              <w14:srgbClr w14:val="000000"/>
            </w14:solidFill>
            <w14:prstDash w14:val="solid"/>
            <w14:bevel/>
          </w14:textOutline>
        </w:rPr>
        <w:t>附</w:t>
      </w:r>
      <w:r>
        <w:rPr>
          <w:rFonts w:ascii="仿宋" w:eastAsia="仿宋" w:hAnsi="仿宋" w:cs="仿宋"/>
          <w:spacing w:val="-9"/>
          <w:sz w:val="23"/>
          <w:szCs w:val="23"/>
          <w14:textOutline w14:w="4356" w14:cap="sq" w14:cmpd="sng" w14:algn="ctr">
            <w14:solidFill>
              <w14:srgbClr w14:val="000000"/>
            </w14:solidFill>
            <w14:prstDash w14:val="solid"/>
            <w14:bevel/>
          </w14:textOutline>
        </w:rPr>
        <w:t>件</w:t>
      </w:r>
      <w:r>
        <w:rPr>
          <w:rFonts w:ascii="仿宋" w:eastAsia="仿宋" w:hAnsi="仿宋" w:cs="仿宋"/>
          <w:spacing w:val="-6"/>
          <w:sz w:val="23"/>
          <w:szCs w:val="23"/>
        </w:rPr>
        <w:t xml:space="preserve"> </w:t>
      </w:r>
      <w:r>
        <w:rPr>
          <w:rFonts w:ascii="仿宋" w:eastAsia="仿宋" w:hAnsi="仿宋" w:cs="仿宋"/>
          <w:spacing w:val="-6"/>
          <w:sz w:val="23"/>
          <w:szCs w:val="23"/>
          <w14:textOutline w14:w="4356" w14:cap="sq" w14:cmpd="sng" w14:algn="ctr">
            <w14:solidFill>
              <w14:srgbClr w14:val="000000"/>
            </w14:solidFill>
            <w14:prstDash w14:val="solid"/>
            <w14:bevel/>
          </w14:textOutline>
        </w:rPr>
        <w:t>2：</w:t>
      </w:r>
      <w:r>
        <w:rPr>
          <w:rFonts w:ascii="仿宋" w:eastAsia="仿宋" w:hAnsi="仿宋" w:cs="仿宋"/>
          <w:spacing w:val="-6"/>
          <w:sz w:val="23"/>
          <w:szCs w:val="23"/>
        </w:rPr>
        <w:t xml:space="preserve">  </w:t>
      </w:r>
      <w:r>
        <w:rPr>
          <w:rFonts w:ascii="仿宋" w:eastAsia="仿宋" w:hAnsi="仿宋" w:cs="仿宋"/>
          <w:spacing w:val="-6"/>
          <w:sz w:val="23"/>
          <w:szCs w:val="23"/>
          <w14:textOutline w14:w="4356" w14:cap="sq" w14:cmpd="sng" w14:algn="ctr">
            <w14:solidFill>
              <w14:srgbClr w14:val="000000"/>
            </w14:solidFill>
            <w14:prstDash w14:val="solid"/>
            <w14:bevel/>
          </w14:textOutline>
        </w:rPr>
        <w:t>投标人声明书</w:t>
      </w:r>
    </w:p>
    <w:p w:rsidR="008A759E" w:rsidRDefault="00E746F5">
      <w:pPr>
        <w:spacing w:before="114" w:line="224" w:lineRule="auto"/>
        <w:ind w:left="3735"/>
        <w:rPr>
          <w:rFonts w:ascii="楷体" w:eastAsia="楷体" w:hAnsi="楷体" w:cs="楷体"/>
          <w:sz w:val="35"/>
          <w:szCs w:val="35"/>
        </w:rPr>
      </w:pPr>
      <w:r>
        <w:rPr>
          <w:rFonts w:ascii="楷体" w:eastAsia="楷体" w:hAnsi="楷体" w:cs="楷体"/>
          <w:spacing w:val="12"/>
          <w:sz w:val="35"/>
          <w:szCs w:val="35"/>
          <w14:textOutline w14:w="6540" w14:cap="sq" w14:cmpd="sng" w14:algn="ctr">
            <w14:solidFill>
              <w14:srgbClr w14:val="000000"/>
            </w14:solidFill>
            <w14:prstDash w14:val="solid"/>
            <w14:bevel/>
          </w14:textOutline>
        </w:rPr>
        <w:t>投</w:t>
      </w:r>
      <w:r>
        <w:rPr>
          <w:rFonts w:ascii="楷体" w:eastAsia="楷体" w:hAnsi="楷体" w:cs="楷体"/>
          <w:spacing w:val="11"/>
          <w:sz w:val="35"/>
          <w:szCs w:val="35"/>
          <w14:textOutline w14:w="6540" w14:cap="sq" w14:cmpd="sng" w14:algn="ctr">
            <w14:solidFill>
              <w14:srgbClr w14:val="000000"/>
            </w14:solidFill>
            <w14:prstDash w14:val="solid"/>
            <w14:bevel/>
          </w14:textOutline>
        </w:rPr>
        <w:t>标人声明书</w:t>
      </w:r>
    </w:p>
    <w:p w:rsidR="008A759E" w:rsidRDefault="00E746F5">
      <w:pPr>
        <w:spacing w:before="284" w:line="227" w:lineRule="auto"/>
        <w:ind w:left="8"/>
        <w:rPr>
          <w:rFonts w:ascii="宋体" w:eastAsia="宋体" w:hAnsi="宋体" w:cs="宋体"/>
          <w:sz w:val="23"/>
          <w:szCs w:val="23"/>
        </w:rPr>
      </w:pPr>
      <w:r>
        <w:rPr>
          <w:rFonts w:ascii="宋体" w:eastAsia="宋体" w:hAnsi="宋体" w:cs="宋体"/>
          <w:spacing w:val="16"/>
          <w:sz w:val="23"/>
          <w:szCs w:val="23"/>
        </w:rPr>
        <w:t>致</w:t>
      </w:r>
      <w:r>
        <w:rPr>
          <w:rFonts w:ascii="宋体" w:eastAsia="宋体" w:hAnsi="宋体" w:cs="宋体" w:hint="eastAsia"/>
          <w:spacing w:val="12"/>
          <w:sz w:val="23"/>
          <w:szCs w:val="23"/>
        </w:rPr>
        <w:t>海宁永圣工程管理咨询有限公司</w:t>
      </w:r>
      <w:r>
        <w:rPr>
          <w:rFonts w:ascii="宋体" w:eastAsia="宋体" w:hAnsi="宋体" w:cs="宋体"/>
          <w:spacing w:val="8"/>
          <w:sz w:val="23"/>
          <w:szCs w:val="23"/>
        </w:rPr>
        <w:t>：</w:t>
      </w:r>
    </w:p>
    <w:p w:rsidR="008A759E" w:rsidRDefault="00E746F5">
      <w:pPr>
        <w:tabs>
          <w:tab w:val="left" w:pos="4317"/>
        </w:tabs>
        <w:spacing w:before="75" w:line="380" w:lineRule="auto"/>
        <w:ind w:left="7" w:right="101" w:firstLine="470"/>
        <w:rPr>
          <w:rFonts w:ascii="宋体" w:eastAsia="宋体" w:hAnsi="宋体" w:cs="宋体"/>
          <w:sz w:val="23"/>
          <w:szCs w:val="23"/>
        </w:rPr>
      </w:pPr>
      <w:r>
        <w:rPr>
          <w:rFonts w:ascii="宋体" w:eastAsia="宋体" w:hAnsi="宋体" w:cs="宋体"/>
          <w:sz w:val="23"/>
          <w:szCs w:val="23"/>
          <w:u w:val="single"/>
        </w:rPr>
        <w:tab/>
      </w:r>
      <w:r>
        <w:rPr>
          <w:rFonts w:ascii="宋体" w:eastAsia="宋体" w:hAnsi="宋体" w:cs="宋体"/>
          <w:spacing w:val="20"/>
          <w:sz w:val="23"/>
          <w:szCs w:val="23"/>
        </w:rPr>
        <w:t xml:space="preserve"> </w:t>
      </w:r>
      <w:r>
        <w:rPr>
          <w:rFonts w:ascii="宋体" w:eastAsia="宋体" w:hAnsi="宋体" w:cs="宋体"/>
          <w:spacing w:val="19"/>
          <w:sz w:val="23"/>
          <w:szCs w:val="23"/>
        </w:rPr>
        <w:t>(</w:t>
      </w:r>
      <w:r>
        <w:rPr>
          <w:rFonts w:ascii="宋体" w:eastAsia="宋体" w:hAnsi="宋体" w:cs="宋体"/>
          <w:spacing w:val="10"/>
          <w:sz w:val="23"/>
          <w:szCs w:val="23"/>
        </w:rPr>
        <w:t>投标人名称)系中华人民共和国合法企业，经营</w:t>
      </w:r>
      <w:r>
        <w:rPr>
          <w:rFonts w:ascii="宋体" w:eastAsia="宋体" w:hAnsi="宋体" w:cs="宋体"/>
          <w:spacing w:val="2"/>
          <w:sz w:val="23"/>
          <w:szCs w:val="23"/>
        </w:rPr>
        <w:t>地址</w:t>
      </w:r>
      <w:r>
        <w:rPr>
          <w:rFonts w:ascii="宋体" w:eastAsia="宋体" w:hAnsi="宋体" w:cs="宋体"/>
          <w:spacing w:val="2"/>
          <w:sz w:val="23"/>
          <w:szCs w:val="23"/>
          <w:u w:val="single"/>
        </w:rPr>
        <w:t xml:space="preserve">             </w:t>
      </w:r>
      <w:r>
        <w:rPr>
          <w:rFonts w:ascii="宋体" w:eastAsia="宋体" w:hAnsi="宋体" w:cs="宋体"/>
          <w:spacing w:val="1"/>
          <w:sz w:val="23"/>
          <w:szCs w:val="23"/>
          <w:u w:val="single"/>
        </w:rPr>
        <w:t xml:space="preserve">        </w:t>
      </w:r>
      <w:r>
        <w:rPr>
          <w:rFonts w:ascii="宋体" w:eastAsia="宋体" w:hAnsi="宋体" w:cs="宋体"/>
          <w:spacing w:val="1"/>
          <w:sz w:val="23"/>
          <w:szCs w:val="23"/>
        </w:rPr>
        <w:t>，(姓名)</w:t>
      </w:r>
      <w:r>
        <w:rPr>
          <w:rFonts w:ascii="宋体" w:eastAsia="宋体" w:hAnsi="宋体" w:cs="宋体"/>
          <w:spacing w:val="1"/>
          <w:sz w:val="23"/>
          <w:szCs w:val="23"/>
          <w:u w:val="single"/>
        </w:rPr>
        <w:t xml:space="preserve">       </w:t>
      </w:r>
      <w:r>
        <w:rPr>
          <w:rFonts w:ascii="宋体" w:eastAsia="宋体" w:hAnsi="宋体" w:cs="宋体"/>
          <w:spacing w:val="1"/>
          <w:sz w:val="23"/>
          <w:szCs w:val="23"/>
        </w:rPr>
        <w:t>系</w:t>
      </w:r>
      <w:r>
        <w:rPr>
          <w:rFonts w:ascii="宋体" w:eastAsia="宋体" w:hAnsi="宋体" w:cs="宋体"/>
          <w:spacing w:val="1"/>
          <w:sz w:val="23"/>
          <w:szCs w:val="23"/>
          <w:u w:val="single"/>
        </w:rPr>
        <w:t xml:space="preserve">                    </w:t>
      </w:r>
      <w:r>
        <w:rPr>
          <w:rFonts w:ascii="宋体" w:eastAsia="宋体" w:hAnsi="宋体" w:cs="宋体"/>
          <w:spacing w:val="1"/>
          <w:sz w:val="23"/>
          <w:szCs w:val="23"/>
        </w:rPr>
        <w:t>(投标人名称)的法定</w:t>
      </w:r>
      <w:r>
        <w:rPr>
          <w:rFonts w:ascii="宋体" w:eastAsia="宋体" w:hAnsi="宋体" w:cs="宋体"/>
          <w:spacing w:val="6"/>
          <w:sz w:val="23"/>
          <w:szCs w:val="23"/>
        </w:rPr>
        <w:t>代</w:t>
      </w:r>
      <w:r>
        <w:rPr>
          <w:rFonts w:ascii="宋体" w:eastAsia="宋体" w:hAnsi="宋体" w:cs="宋体"/>
          <w:spacing w:val="5"/>
          <w:sz w:val="23"/>
          <w:szCs w:val="23"/>
        </w:rPr>
        <w:t>表人。</w:t>
      </w:r>
    </w:p>
    <w:p w:rsidR="008A759E" w:rsidRDefault="00E746F5">
      <w:pPr>
        <w:spacing w:before="135" w:line="402" w:lineRule="auto"/>
        <w:ind w:left="27" w:firstLine="462"/>
        <w:rPr>
          <w:rFonts w:ascii="宋体" w:eastAsia="宋体" w:hAnsi="宋体" w:cs="宋体"/>
          <w:sz w:val="23"/>
          <w:szCs w:val="23"/>
        </w:rPr>
      </w:pPr>
      <w:r>
        <w:rPr>
          <w:rFonts w:ascii="宋体" w:eastAsia="宋体" w:hAnsi="宋体" w:cs="宋体"/>
          <w:spacing w:val="3"/>
          <w:sz w:val="23"/>
          <w:szCs w:val="23"/>
        </w:rPr>
        <w:t>我方愿意参加贵方组织的</w:t>
      </w:r>
      <w:r>
        <w:rPr>
          <w:rFonts w:ascii="宋体" w:eastAsia="宋体" w:hAnsi="宋体" w:cs="宋体"/>
          <w:spacing w:val="3"/>
          <w:sz w:val="23"/>
          <w:szCs w:val="23"/>
          <w:u w:val="single"/>
        </w:rPr>
        <w:t xml:space="preserve">                           </w:t>
      </w:r>
      <w:r>
        <w:rPr>
          <w:rFonts w:ascii="宋体" w:eastAsia="宋体" w:hAnsi="宋体" w:cs="宋体"/>
          <w:spacing w:val="3"/>
          <w:sz w:val="23"/>
          <w:szCs w:val="23"/>
        </w:rPr>
        <w:t>(项目名称)(编号</w:t>
      </w:r>
      <w:r>
        <w:rPr>
          <w:rFonts w:ascii="宋体" w:eastAsia="宋体" w:hAnsi="宋体" w:cs="宋体" w:hint="eastAsia"/>
          <w:color w:val="auto"/>
          <w:sz w:val="23"/>
          <w:szCs w:val="23"/>
        </w:rPr>
        <w:t xml:space="preserve">YSCG2024023DZ </w:t>
      </w:r>
      <w:r>
        <w:rPr>
          <w:rFonts w:ascii="宋体" w:eastAsia="宋体" w:hAnsi="宋体" w:cs="宋体"/>
          <w:color w:val="auto"/>
          <w:sz w:val="23"/>
          <w:szCs w:val="23"/>
        </w:rPr>
        <w:t>)</w:t>
      </w:r>
      <w:r>
        <w:rPr>
          <w:rFonts w:ascii="宋体" w:eastAsia="宋体" w:hAnsi="宋体" w:cs="宋体"/>
          <w:spacing w:val="16"/>
          <w:sz w:val="23"/>
          <w:szCs w:val="23"/>
        </w:rPr>
        <w:t>的</w:t>
      </w:r>
      <w:r>
        <w:rPr>
          <w:rFonts w:ascii="宋体" w:eastAsia="宋体" w:hAnsi="宋体" w:cs="宋体"/>
          <w:spacing w:val="10"/>
          <w:sz w:val="23"/>
          <w:szCs w:val="23"/>
        </w:rPr>
        <w:t>投</w:t>
      </w:r>
      <w:r>
        <w:rPr>
          <w:rFonts w:ascii="宋体" w:eastAsia="宋体" w:hAnsi="宋体" w:cs="宋体"/>
          <w:spacing w:val="8"/>
          <w:sz w:val="23"/>
          <w:szCs w:val="23"/>
        </w:rPr>
        <w:t>标，为此，我方就本次投标有关事项郑重声明如下：</w:t>
      </w:r>
    </w:p>
    <w:p w:rsidR="008A759E" w:rsidRDefault="00E746F5">
      <w:pPr>
        <w:spacing w:line="310" w:lineRule="exact"/>
        <w:ind w:left="505"/>
        <w:rPr>
          <w:rFonts w:ascii="宋体" w:eastAsia="宋体" w:hAnsi="宋体" w:cs="宋体"/>
          <w:sz w:val="23"/>
          <w:szCs w:val="23"/>
        </w:rPr>
      </w:pPr>
      <w:r>
        <w:rPr>
          <w:rFonts w:ascii="宋体" w:eastAsia="宋体" w:hAnsi="宋体" w:cs="宋体"/>
          <w:spacing w:val="16"/>
          <w:position w:val="1"/>
          <w:sz w:val="23"/>
          <w:szCs w:val="23"/>
        </w:rPr>
        <w:t>1</w:t>
      </w:r>
      <w:r>
        <w:rPr>
          <w:rFonts w:ascii="宋体" w:eastAsia="宋体" w:hAnsi="宋体" w:cs="宋体"/>
          <w:spacing w:val="13"/>
          <w:position w:val="1"/>
          <w:sz w:val="23"/>
          <w:szCs w:val="23"/>
        </w:rPr>
        <w:t>、</w:t>
      </w:r>
      <w:r>
        <w:rPr>
          <w:rFonts w:ascii="宋体" w:eastAsia="宋体" w:hAnsi="宋体" w:cs="宋体"/>
          <w:spacing w:val="8"/>
          <w:position w:val="1"/>
          <w:sz w:val="23"/>
          <w:szCs w:val="23"/>
        </w:rPr>
        <w:t>我方已详细审查全部招标文件，同意招标文件的各项要求。</w:t>
      </w:r>
    </w:p>
    <w:p w:rsidR="008A759E" w:rsidRDefault="00E746F5">
      <w:pPr>
        <w:spacing w:before="189" w:line="310" w:lineRule="exact"/>
        <w:ind w:left="491"/>
        <w:rPr>
          <w:rFonts w:ascii="宋体" w:eastAsia="宋体" w:hAnsi="宋体" w:cs="宋体"/>
          <w:sz w:val="23"/>
          <w:szCs w:val="23"/>
        </w:rPr>
      </w:pPr>
      <w:r>
        <w:rPr>
          <w:rFonts w:ascii="宋体" w:eastAsia="宋体" w:hAnsi="宋体" w:cs="宋体"/>
          <w:spacing w:val="10"/>
          <w:position w:val="1"/>
          <w:sz w:val="23"/>
          <w:szCs w:val="23"/>
        </w:rPr>
        <w:t>2</w:t>
      </w:r>
      <w:r>
        <w:rPr>
          <w:rFonts w:ascii="宋体" w:eastAsia="宋体" w:hAnsi="宋体" w:cs="宋体"/>
          <w:spacing w:val="9"/>
          <w:position w:val="1"/>
          <w:sz w:val="23"/>
          <w:szCs w:val="23"/>
        </w:rPr>
        <w:t>、我方向贵方提交的所有投标文件、资料都是准确的和真实的。</w:t>
      </w:r>
    </w:p>
    <w:p w:rsidR="008A759E" w:rsidRDefault="00E746F5">
      <w:pPr>
        <w:spacing w:before="189" w:line="309" w:lineRule="exact"/>
        <w:ind w:left="492"/>
        <w:rPr>
          <w:rFonts w:ascii="宋体" w:eastAsia="宋体" w:hAnsi="宋体" w:cs="宋体"/>
          <w:sz w:val="23"/>
          <w:szCs w:val="23"/>
        </w:rPr>
      </w:pPr>
      <w:r>
        <w:rPr>
          <w:rFonts w:ascii="宋体" w:eastAsia="宋体" w:hAnsi="宋体" w:cs="宋体"/>
          <w:spacing w:val="9"/>
          <w:position w:val="1"/>
          <w:sz w:val="23"/>
          <w:szCs w:val="23"/>
        </w:rPr>
        <w:t>3、若中标，我方将按招标文件规定履行合同责任和义务</w:t>
      </w:r>
      <w:r>
        <w:rPr>
          <w:rFonts w:ascii="宋体" w:eastAsia="宋体" w:hAnsi="宋体" w:cs="宋体"/>
          <w:spacing w:val="5"/>
          <w:position w:val="1"/>
          <w:sz w:val="23"/>
          <w:szCs w:val="23"/>
        </w:rPr>
        <w:t>。</w:t>
      </w:r>
    </w:p>
    <w:p w:rsidR="008A759E" w:rsidRDefault="00E746F5" w:rsidP="00C168D8">
      <w:pPr>
        <w:spacing w:before="189" w:line="310" w:lineRule="exact"/>
        <w:ind w:firstLineChars="200" w:firstLine="434"/>
        <w:rPr>
          <w:rFonts w:ascii="宋体" w:eastAsia="宋体" w:hAnsi="宋体" w:cs="宋体"/>
          <w:spacing w:val="-13"/>
          <w:sz w:val="23"/>
          <w:szCs w:val="23"/>
        </w:rPr>
      </w:pPr>
      <w:r>
        <w:rPr>
          <w:rFonts w:ascii="宋体" w:eastAsia="宋体" w:hAnsi="宋体" w:cs="宋体"/>
          <w:spacing w:val="-13"/>
          <w:sz w:val="23"/>
          <w:szCs w:val="23"/>
        </w:rPr>
        <w:t>4、我方不是采购人的附属机构；在获知本项目采购信息后，与采购人聘请的为此项目提供咨询服务的公司及其附属机构没有任何联系。</w:t>
      </w:r>
    </w:p>
    <w:p w:rsidR="008A759E" w:rsidRDefault="00E746F5">
      <w:pPr>
        <w:spacing w:before="189" w:line="310" w:lineRule="exact"/>
        <w:ind w:left="491"/>
        <w:rPr>
          <w:rFonts w:ascii="宋体" w:eastAsia="宋体" w:hAnsi="宋体" w:cs="宋体"/>
          <w:spacing w:val="9"/>
          <w:position w:val="1"/>
          <w:sz w:val="23"/>
          <w:szCs w:val="23"/>
        </w:rPr>
      </w:pPr>
      <w:r>
        <w:rPr>
          <w:rFonts w:ascii="宋体" w:eastAsia="宋体" w:hAnsi="宋体" w:cs="宋体"/>
          <w:spacing w:val="9"/>
          <w:position w:val="1"/>
          <w:sz w:val="23"/>
          <w:szCs w:val="23"/>
        </w:rPr>
        <w:t>5、投标文件自开标日起有效期为90天。</w:t>
      </w:r>
    </w:p>
    <w:p w:rsidR="008A759E" w:rsidRDefault="00E746F5">
      <w:pPr>
        <w:spacing w:before="217" w:line="401" w:lineRule="auto"/>
        <w:ind w:left="9" w:right="101" w:firstLine="480"/>
        <w:rPr>
          <w:rFonts w:ascii="宋体" w:eastAsia="宋体" w:hAnsi="宋体" w:cs="宋体"/>
          <w:sz w:val="23"/>
          <w:szCs w:val="23"/>
        </w:rPr>
      </w:pPr>
      <w:r>
        <w:rPr>
          <w:rFonts w:ascii="宋体" w:eastAsia="宋体" w:hAnsi="宋体" w:cs="宋体"/>
          <w:spacing w:val="14"/>
          <w:sz w:val="23"/>
          <w:szCs w:val="23"/>
          <w14:textOutline w14:w="4356" w14:cap="sq" w14:cmpd="sng" w14:algn="ctr">
            <w14:solidFill>
              <w14:srgbClr w14:val="000000"/>
            </w14:solidFill>
            <w14:prstDash w14:val="solid"/>
            <w14:bevel/>
          </w14:textOutline>
        </w:rPr>
        <w:t>6</w:t>
      </w:r>
      <w:r>
        <w:rPr>
          <w:rFonts w:ascii="宋体" w:eastAsia="宋体" w:hAnsi="宋体" w:cs="宋体"/>
          <w:spacing w:val="11"/>
          <w:sz w:val="23"/>
          <w:szCs w:val="23"/>
          <w14:textOutline w14:w="4356" w14:cap="sq" w14:cmpd="sng" w14:algn="ctr">
            <w14:solidFill>
              <w14:srgbClr w14:val="000000"/>
            </w14:solidFill>
            <w14:prstDash w14:val="solid"/>
            <w14:bevel/>
          </w14:textOutline>
        </w:rPr>
        <w:t>、</w:t>
      </w:r>
      <w:r>
        <w:rPr>
          <w:rFonts w:ascii="宋体" w:eastAsia="宋体" w:hAnsi="宋体" w:cs="宋体"/>
          <w:spacing w:val="7"/>
          <w:sz w:val="23"/>
          <w:szCs w:val="23"/>
          <w14:textOutline w14:w="4356" w14:cap="sq" w14:cmpd="sng" w14:algn="ctr">
            <w14:solidFill>
              <w14:srgbClr w14:val="000000"/>
            </w14:solidFill>
            <w14:prstDash w14:val="solid"/>
            <w14:bevel/>
          </w14:textOutline>
        </w:rPr>
        <w:t>我方承诺已经具备参与政府采购活动的资格条件并且没有税收缴纳、社会保障等方</w:t>
      </w:r>
      <w:r>
        <w:rPr>
          <w:rFonts w:ascii="宋体" w:eastAsia="宋体" w:hAnsi="宋体" w:cs="宋体"/>
          <w:sz w:val="23"/>
          <w:szCs w:val="23"/>
        </w:rPr>
        <w:t xml:space="preserve"> </w:t>
      </w:r>
      <w:r>
        <w:rPr>
          <w:rFonts w:ascii="宋体" w:eastAsia="宋体" w:hAnsi="宋体" w:cs="宋体"/>
          <w:spacing w:val="12"/>
          <w:sz w:val="23"/>
          <w:szCs w:val="23"/>
          <w14:textOutline w14:w="4356" w14:cap="sq" w14:cmpd="sng" w14:algn="ctr">
            <w14:solidFill>
              <w14:srgbClr w14:val="000000"/>
            </w14:solidFill>
            <w14:prstDash w14:val="solid"/>
            <w14:bevel/>
          </w14:textOutline>
        </w:rPr>
        <w:t>面</w:t>
      </w:r>
      <w:r>
        <w:rPr>
          <w:rFonts w:ascii="宋体" w:eastAsia="宋体" w:hAnsi="宋体" w:cs="宋体"/>
          <w:spacing w:val="7"/>
          <w:sz w:val="23"/>
          <w:szCs w:val="23"/>
          <w14:textOutline w14:w="4356" w14:cap="sq" w14:cmpd="sng" w14:algn="ctr">
            <w14:solidFill>
              <w14:srgbClr w14:val="000000"/>
            </w14:solidFill>
            <w14:prstDash w14:val="solid"/>
            <w14:bevel/>
          </w14:textOutline>
        </w:rPr>
        <w:t>的失信记录。</w:t>
      </w:r>
    </w:p>
    <w:p w:rsidR="008A759E" w:rsidRDefault="00E746F5">
      <w:pPr>
        <w:tabs>
          <w:tab w:val="left" w:pos="133"/>
        </w:tabs>
        <w:spacing w:before="1" w:line="401" w:lineRule="auto"/>
        <w:ind w:left="6" w:right="99" w:firstLine="487"/>
        <w:rPr>
          <w:rFonts w:ascii="宋体" w:eastAsia="宋体" w:hAnsi="宋体" w:cs="宋体"/>
          <w:sz w:val="23"/>
          <w:szCs w:val="23"/>
        </w:rPr>
      </w:pPr>
      <w:r>
        <w:rPr>
          <w:rFonts w:ascii="宋体" w:eastAsia="宋体" w:hAnsi="宋体" w:cs="宋体"/>
          <w:spacing w:val="-15"/>
          <w:sz w:val="23"/>
          <w:szCs w:val="23"/>
        </w:rPr>
        <w:t>7</w:t>
      </w:r>
      <w:r>
        <w:rPr>
          <w:rFonts w:ascii="宋体" w:eastAsia="宋体" w:hAnsi="宋体" w:cs="宋体"/>
          <w:spacing w:val="-13"/>
          <w:sz w:val="23"/>
          <w:szCs w:val="23"/>
        </w:rPr>
        <w:t xml:space="preserve"> 、我方通过“ 信用中国 ”网站 ( www.creditchina.gov.cn )、中国政府采购网</w:t>
      </w:r>
      <w:r>
        <w:rPr>
          <w:rFonts w:ascii="宋体" w:eastAsia="宋体" w:hAnsi="宋体" w:cs="宋体"/>
          <w:spacing w:val="16"/>
          <w:sz w:val="23"/>
          <w:szCs w:val="23"/>
        </w:rPr>
        <w:t>(</w:t>
      </w:r>
      <w:r>
        <w:rPr>
          <w:rFonts w:ascii="宋体" w:eastAsia="宋体" w:hAnsi="宋体" w:cs="宋体"/>
          <w:sz w:val="23"/>
          <w:szCs w:val="23"/>
        </w:rPr>
        <w:t>www</w:t>
      </w:r>
      <w:r>
        <w:rPr>
          <w:rFonts w:ascii="宋体" w:eastAsia="宋体" w:hAnsi="宋体" w:cs="宋体"/>
          <w:spacing w:val="9"/>
          <w:sz w:val="23"/>
          <w:szCs w:val="23"/>
        </w:rPr>
        <w:t>.</w:t>
      </w:r>
      <w:r>
        <w:rPr>
          <w:rFonts w:ascii="宋体" w:eastAsia="宋体" w:hAnsi="宋体" w:cs="宋体"/>
          <w:sz w:val="23"/>
          <w:szCs w:val="23"/>
        </w:rPr>
        <w:t>ccgp</w:t>
      </w:r>
      <w:r>
        <w:rPr>
          <w:rFonts w:ascii="宋体" w:eastAsia="宋体" w:hAnsi="宋体" w:cs="宋体"/>
          <w:spacing w:val="8"/>
          <w:sz w:val="23"/>
          <w:szCs w:val="23"/>
        </w:rPr>
        <w:t>.</w:t>
      </w:r>
      <w:r>
        <w:rPr>
          <w:rFonts w:ascii="宋体" w:eastAsia="宋体" w:hAnsi="宋体" w:cs="宋体"/>
          <w:sz w:val="23"/>
          <w:szCs w:val="23"/>
        </w:rPr>
        <w:t>gov</w:t>
      </w:r>
      <w:r>
        <w:rPr>
          <w:rFonts w:ascii="宋体" w:eastAsia="宋体" w:hAnsi="宋体" w:cs="宋体"/>
          <w:spacing w:val="8"/>
          <w:sz w:val="23"/>
          <w:szCs w:val="23"/>
        </w:rPr>
        <w:t>.</w:t>
      </w:r>
      <w:r>
        <w:rPr>
          <w:rFonts w:ascii="宋体" w:eastAsia="宋体" w:hAnsi="宋体" w:cs="宋体"/>
          <w:sz w:val="23"/>
          <w:szCs w:val="23"/>
        </w:rPr>
        <w:t>cn</w:t>
      </w:r>
      <w:r>
        <w:rPr>
          <w:rFonts w:ascii="宋体" w:eastAsia="宋体" w:hAnsi="宋体" w:cs="宋体"/>
          <w:spacing w:val="8"/>
          <w:sz w:val="23"/>
          <w:szCs w:val="23"/>
        </w:rPr>
        <w:t>) 查询，未被列入失信被执行人、重大税收违法案件当事人名单、政府采</w:t>
      </w:r>
      <w:r>
        <w:rPr>
          <w:rFonts w:ascii="宋体" w:eastAsia="宋体" w:hAnsi="宋体" w:cs="宋体"/>
          <w:sz w:val="23"/>
          <w:szCs w:val="23"/>
        </w:rPr>
        <w:t xml:space="preserve"> </w:t>
      </w:r>
      <w:r>
        <w:rPr>
          <w:rFonts w:ascii="宋体" w:eastAsia="宋体" w:hAnsi="宋体" w:cs="宋体"/>
          <w:spacing w:val="16"/>
          <w:sz w:val="23"/>
          <w:szCs w:val="23"/>
        </w:rPr>
        <w:t>购</w:t>
      </w:r>
      <w:r>
        <w:rPr>
          <w:rFonts w:ascii="宋体" w:eastAsia="宋体" w:hAnsi="宋体" w:cs="宋体"/>
          <w:spacing w:val="10"/>
          <w:sz w:val="23"/>
          <w:szCs w:val="23"/>
        </w:rPr>
        <w:t>严</w:t>
      </w:r>
      <w:r>
        <w:rPr>
          <w:rFonts w:ascii="宋体" w:eastAsia="宋体" w:hAnsi="宋体" w:cs="宋体"/>
          <w:spacing w:val="8"/>
          <w:sz w:val="23"/>
          <w:szCs w:val="23"/>
        </w:rPr>
        <w:t>重违法失信行为记录名单。</w:t>
      </w:r>
    </w:p>
    <w:p w:rsidR="008A759E" w:rsidRDefault="00E746F5">
      <w:pPr>
        <w:spacing w:before="1" w:line="409" w:lineRule="auto"/>
        <w:ind w:left="9" w:right="99" w:firstLine="480"/>
        <w:rPr>
          <w:rFonts w:ascii="宋体" w:eastAsia="宋体" w:hAnsi="宋体" w:cs="宋体"/>
          <w:sz w:val="23"/>
          <w:szCs w:val="23"/>
        </w:rPr>
      </w:pPr>
      <w:r>
        <w:rPr>
          <w:rFonts w:ascii="宋体" w:eastAsia="宋体" w:hAnsi="宋体" w:cs="宋体"/>
          <w:spacing w:val="14"/>
          <w:sz w:val="23"/>
          <w:szCs w:val="23"/>
        </w:rPr>
        <w:t>8、以</w:t>
      </w:r>
      <w:r>
        <w:rPr>
          <w:rFonts w:ascii="宋体" w:eastAsia="宋体" w:hAnsi="宋体" w:cs="宋体"/>
          <w:spacing w:val="8"/>
          <w:sz w:val="23"/>
          <w:szCs w:val="23"/>
        </w:rPr>
        <w:t>上</w:t>
      </w:r>
      <w:r>
        <w:rPr>
          <w:rFonts w:ascii="宋体" w:eastAsia="宋体" w:hAnsi="宋体" w:cs="宋体"/>
          <w:spacing w:val="7"/>
          <w:sz w:val="23"/>
          <w:szCs w:val="23"/>
        </w:rPr>
        <w:t>事项如有虚假或隐瞒，我方愿意承担一切后果，并不再寻求任何旨在减轻或免除</w:t>
      </w:r>
      <w:r>
        <w:rPr>
          <w:rFonts w:ascii="宋体" w:eastAsia="宋体" w:hAnsi="宋体" w:cs="宋体"/>
          <w:spacing w:val="10"/>
          <w:sz w:val="23"/>
          <w:szCs w:val="23"/>
        </w:rPr>
        <w:t>法</w:t>
      </w:r>
      <w:r>
        <w:rPr>
          <w:rFonts w:ascii="宋体" w:eastAsia="宋体" w:hAnsi="宋体" w:cs="宋体"/>
          <w:spacing w:val="7"/>
          <w:sz w:val="23"/>
          <w:szCs w:val="23"/>
        </w:rPr>
        <w:t>律责任的辩解。</w:t>
      </w:r>
    </w:p>
    <w:p w:rsidR="008A759E" w:rsidRDefault="008A759E">
      <w:pPr>
        <w:spacing w:line="399" w:lineRule="auto"/>
      </w:pPr>
    </w:p>
    <w:p w:rsidR="008A759E" w:rsidRDefault="00E746F5">
      <w:pPr>
        <w:spacing w:before="76" w:line="227" w:lineRule="auto"/>
        <w:ind w:left="11"/>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8A759E" w:rsidRDefault="008A759E">
      <w:pPr>
        <w:spacing w:line="292" w:lineRule="auto"/>
      </w:pPr>
    </w:p>
    <w:p w:rsidR="008A759E" w:rsidRDefault="008A759E">
      <w:pPr>
        <w:spacing w:line="293" w:lineRule="auto"/>
      </w:pPr>
    </w:p>
    <w:p w:rsidR="008A759E" w:rsidRDefault="00E746F5">
      <w:pPr>
        <w:spacing w:before="75" w:line="227" w:lineRule="auto"/>
        <w:ind w:left="49"/>
        <w:rPr>
          <w:rFonts w:ascii="宋体" w:eastAsia="宋体" w:hAnsi="宋体" w:cs="宋体"/>
          <w:sz w:val="23"/>
          <w:szCs w:val="23"/>
        </w:rPr>
      </w:pPr>
      <w:r>
        <w:rPr>
          <w:rFonts w:ascii="宋体" w:eastAsia="宋体" w:hAnsi="宋体" w:cs="宋体"/>
          <w:spacing w:val="-1"/>
          <w:sz w:val="23"/>
          <w:szCs w:val="23"/>
          <w14:textOutline w14:w="4356" w14:cap="sq" w14:cmpd="sng" w14:algn="ctr">
            <w14:solidFill>
              <w14:srgbClr w14:val="000000"/>
            </w14:solidFill>
            <w14:prstDash w14:val="solid"/>
            <w14:bevel/>
          </w14:textOutline>
        </w:rPr>
        <w:t>日</w:t>
      </w:r>
      <w:r>
        <w:rPr>
          <w:rFonts w:ascii="宋体" w:eastAsia="宋体" w:hAnsi="宋体" w:cs="宋体"/>
          <w:sz w:val="23"/>
          <w:szCs w:val="23"/>
          <w14:textOutline w14:w="4356" w14:cap="sq" w14:cmpd="sng" w14:algn="ctr">
            <w14:solidFill>
              <w14:srgbClr w14:val="000000"/>
            </w14:solidFill>
            <w14:prstDash w14:val="solid"/>
            <w14:bevel/>
          </w14:textOutline>
        </w:rPr>
        <w:t>期：</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年</w:t>
      </w:r>
      <w:r>
        <w:rPr>
          <w:rFonts w:ascii="宋体" w:eastAsia="宋体" w:hAnsi="宋体" w:cs="宋体"/>
          <w:sz w:val="23"/>
          <w:szCs w:val="23"/>
        </w:rPr>
        <w:t xml:space="preserve">  </w:t>
      </w:r>
      <w:r>
        <w:rPr>
          <w:rFonts w:ascii="宋体" w:eastAsia="宋体" w:hAnsi="宋体" w:cs="宋体" w:hint="eastAsia"/>
          <w:sz w:val="23"/>
          <w:szCs w:val="23"/>
        </w:rPr>
        <w:t xml:space="preserve"> </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日</w:t>
      </w:r>
    </w:p>
    <w:p w:rsidR="008A759E" w:rsidRDefault="008A759E">
      <w:pPr>
        <w:sectPr w:rsidR="008A759E">
          <w:headerReference w:type="default" r:id="rId34"/>
          <w:footerReference w:type="default" r:id="rId35"/>
          <w:pgSz w:w="11907" w:h="16840"/>
          <w:pgMar w:top="1117" w:right="1066" w:bottom="1054" w:left="1134" w:header="879" w:footer="845" w:gutter="0"/>
          <w:cols w:space="0"/>
        </w:sectPr>
      </w:pPr>
    </w:p>
    <w:p w:rsidR="008A759E" w:rsidRDefault="00E746F5">
      <w:pPr>
        <w:spacing w:before="65" w:line="231" w:lineRule="auto"/>
        <w:ind w:left="24"/>
        <w:outlineLvl w:val="1"/>
        <w:rPr>
          <w:rFonts w:ascii="仿宋" w:eastAsia="仿宋" w:hAnsi="仿宋" w:cs="仿宋"/>
          <w:sz w:val="23"/>
          <w:szCs w:val="23"/>
        </w:rPr>
      </w:pPr>
      <w:bookmarkStart w:id="60" w:name="_bookmark9"/>
      <w:bookmarkEnd w:id="60"/>
      <w:r>
        <w:rPr>
          <w:rFonts w:ascii="仿宋" w:eastAsia="仿宋" w:hAnsi="仿宋" w:cs="仿宋"/>
          <w:spacing w:val="-10"/>
          <w:sz w:val="23"/>
          <w:szCs w:val="23"/>
        </w:rPr>
        <w:t>附</w:t>
      </w:r>
      <w:r>
        <w:rPr>
          <w:rFonts w:ascii="仿宋" w:eastAsia="仿宋" w:hAnsi="仿宋" w:cs="仿宋"/>
          <w:spacing w:val="-7"/>
          <w:sz w:val="23"/>
          <w:szCs w:val="23"/>
        </w:rPr>
        <w:t>件</w:t>
      </w:r>
      <w:r>
        <w:rPr>
          <w:rFonts w:ascii="仿宋" w:eastAsia="仿宋" w:hAnsi="仿宋" w:cs="仿宋"/>
          <w:spacing w:val="-5"/>
          <w:sz w:val="23"/>
          <w:szCs w:val="23"/>
        </w:rPr>
        <w:t xml:space="preserve"> 3：中小企业声明函</w:t>
      </w:r>
    </w:p>
    <w:p w:rsidR="008A759E" w:rsidRDefault="008A759E">
      <w:pPr>
        <w:rPr>
          <w:rFonts w:ascii="宋体" w:eastAsia="宋体" w:hAnsi="宋体" w:cs="宋体"/>
          <w:spacing w:val="5"/>
          <w:sz w:val="35"/>
          <w:szCs w:val="35"/>
          <w14:textOutline w14:w="6540" w14:cap="sq" w14:cmpd="sng" w14:algn="ctr">
            <w14:solidFill>
              <w14:srgbClr w14:val="000000"/>
            </w14:solidFill>
            <w14:prstDash w14:val="solid"/>
            <w14:bevel/>
          </w14:textOutline>
        </w:rPr>
      </w:pPr>
    </w:p>
    <w:p w:rsidR="008A759E" w:rsidRDefault="00E746F5">
      <w:pPr>
        <w:spacing w:before="113" w:line="231" w:lineRule="auto"/>
        <w:ind w:left="2961"/>
        <w:rPr>
          <w:rFonts w:ascii="楷体" w:eastAsia="楷体" w:hAnsi="楷体" w:cs="楷体"/>
          <w:sz w:val="35"/>
          <w:szCs w:val="35"/>
          <w:lang w:eastAsia="en-US"/>
        </w:rPr>
      </w:pPr>
      <w:r>
        <w:rPr>
          <w:rFonts w:ascii="宋体" w:eastAsia="宋体" w:hAnsi="宋体" w:cs="宋体" w:hint="eastAsia"/>
          <w:spacing w:val="5"/>
          <w:sz w:val="35"/>
          <w:szCs w:val="35"/>
          <w:lang w:eastAsia="en-US"/>
          <w14:textOutline w14:w="6540" w14:cap="sq" w14:cmpd="sng" w14:algn="ctr">
            <w14:solidFill>
              <w14:srgbClr w14:val="000000"/>
            </w14:solidFill>
            <w14:prstDash w14:val="solid"/>
            <w14:bevel/>
          </w14:textOutline>
        </w:rPr>
        <w:t>中小企业声明函（货物）</w:t>
      </w:r>
    </w:p>
    <w:p w:rsidR="008A759E" w:rsidRDefault="008A759E">
      <w:pPr>
        <w:spacing w:line="451" w:lineRule="auto"/>
        <w:rPr>
          <w:lang w:eastAsia="en-US"/>
        </w:rPr>
      </w:pPr>
    </w:p>
    <w:p w:rsidR="008A759E" w:rsidRDefault="00E746F5">
      <w:pPr>
        <w:spacing w:before="78" w:line="360" w:lineRule="auto"/>
        <w:ind w:left="7" w:right="61" w:firstLine="481"/>
        <w:rPr>
          <w:rFonts w:ascii="宋体" w:eastAsia="宋体" w:hAnsi="宋体" w:cs="宋体"/>
          <w:sz w:val="24"/>
          <w:szCs w:val="24"/>
          <w:lang w:eastAsia="en-US"/>
        </w:rPr>
      </w:pPr>
      <w:r>
        <w:rPr>
          <w:rFonts w:ascii="宋体" w:eastAsia="宋体" w:hAnsi="宋体" w:cs="宋体"/>
          <w:spacing w:val="-7"/>
          <w:sz w:val="24"/>
          <w:szCs w:val="24"/>
          <w:lang w:eastAsia="en-US"/>
        </w:rPr>
        <w:t>本公司（联合体）郑重声明，根据《政府采购促进中小企业发</w:t>
      </w:r>
      <w:r>
        <w:rPr>
          <w:rFonts w:ascii="宋体" w:eastAsia="宋体" w:hAnsi="宋体" w:cs="宋体"/>
          <w:spacing w:val="-8"/>
          <w:sz w:val="24"/>
          <w:szCs w:val="24"/>
          <w:lang w:eastAsia="en-US"/>
        </w:rPr>
        <w:t>展管理办法》（财库﹝2020﹞</w:t>
      </w:r>
      <w:r>
        <w:rPr>
          <w:rFonts w:ascii="宋体" w:eastAsia="宋体" w:hAnsi="宋体" w:cs="宋体"/>
          <w:sz w:val="24"/>
          <w:szCs w:val="24"/>
          <w:lang w:eastAsia="en-US"/>
        </w:rPr>
        <w:t xml:space="preserve"> </w:t>
      </w:r>
      <w:r>
        <w:rPr>
          <w:rFonts w:ascii="宋体" w:eastAsia="宋体" w:hAnsi="宋体" w:cs="宋体"/>
          <w:spacing w:val="-2"/>
          <w:sz w:val="24"/>
          <w:szCs w:val="24"/>
          <w:lang w:eastAsia="en-US"/>
        </w:rPr>
        <w:t>46 号）的规定，本公司 （联合体）参加</w:t>
      </w:r>
      <w:r>
        <w:rPr>
          <w:rFonts w:ascii="宋体" w:eastAsia="宋体" w:hAnsi="宋体" w:cs="宋体"/>
          <w:spacing w:val="-2"/>
          <w:sz w:val="24"/>
          <w:szCs w:val="24"/>
          <w:u w:val="single"/>
          <w:lang w:eastAsia="en-US"/>
        </w:rPr>
        <w:t xml:space="preserve">   （单位名称）     </w:t>
      </w:r>
      <w:r>
        <w:rPr>
          <w:rFonts w:ascii="宋体" w:eastAsia="宋体" w:hAnsi="宋体" w:cs="宋体"/>
          <w:spacing w:val="-91"/>
          <w:sz w:val="24"/>
          <w:szCs w:val="24"/>
          <w:lang w:eastAsia="en-US"/>
        </w:rPr>
        <w:t xml:space="preserve"> </w:t>
      </w:r>
      <w:r>
        <w:rPr>
          <w:rFonts w:ascii="宋体" w:eastAsia="宋体" w:hAnsi="宋体" w:cs="宋体"/>
          <w:spacing w:val="-2"/>
          <w:sz w:val="24"/>
          <w:szCs w:val="24"/>
          <w:lang w:eastAsia="en-US"/>
        </w:rPr>
        <w:t>的</w:t>
      </w:r>
      <w:r>
        <w:rPr>
          <w:rFonts w:ascii="宋体" w:eastAsia="宋体" w:hAnsi="宋体" w:cs="宋体"/>
          <w:spacing w:val="-2"/>
          <w:sz w:val="24"/>
          <w:szCs w:val="24"/>
          <w:u w:val="single"/>
          <w:lang w:eastAsia="en-US"/>
        </w:rPr>
        <w:t xml:space="preserve">   （项目名称</w:t>
      </w:r>
      <w:r>
        <w:rPr>
          <w:rFonts w:ascii="宋体" w:eastAsia="宋体" w:hAnsi="宋体" w:cs="宋体"/>
          <w:spacing w:val="-3"/>
          <w:sz w:val="24"/>
          <w:szCs w:val="24"/>
          <w:u w:val="single"/>
          <w:lang w:eastAsia="en-US"/>
        </w:rPr>
        <w:t>）</w:t>
      </w:r>
      <w:r>
        <w:rPr>
          <w:rFonts w:ascii="宋体" w:eastAsia="宋体" w:hAnsi="宋体" w:cs="宋体"/>
          <w:spacing w:val="56"/>
          <w:sz w:val="24"/>
          <w:szCs w:val="24"/>
          <w:u w:val="single"/>
          <w:lang w:eastAsia="en-US"/>
        </w:rPr>
        <w:t xml:space="preserve">  </w:t>
      </w:r>
      <w:r>
        <w:rPr>
          <w:rFonts w:ascii="宋体" w:eastAsia="宋体" w:hAnsi="宋体" w:cs="宋体"/>
          <w:spacing w:val="-111"/>
          <w:sz w:val="24"/>
          <w:szCs w:val="24"/>
          <w:lang w:eastAsia="en-US"/>
        </w:rPr>
        <w:t xml:space="preserve"> </w:t>
      </w:r>
      <w:r>
        <w:rPr>
          <w:rFonts w:ascii="宋体" w:eastAsia="宋体" w:hAnsi="宋体" w:cs="宋体"/>
          <w:spacing w:val="-3"/>
          <w:sz w:val="24"/>
          <w:szCs w:val="24"/>
          <w:lang w:eastAsia="en-US"/>
        </w:rPr>
        <w:t>采购活</w:t>
      </w:r>
      <w:r>
        <w:rPr>
          <w:rFonts w:ascii="宋体" w:eastAsia="宋体" w:hAnsi="宋体" w:cs="宋体"/>
          <w:sz w:val="24"/>
          <w:szCs w:val="24"/>
          <w:lang w:eastAsia="en-US"/>
        </w:rPr>
        <w:t xml:space="preserve">动，提供的货物全部由符合政策要求的中小企业制造。相关企业 </w:t>
      </w:r>
      <w:r>
        <w:rPr>
          <w:rFonts w:ascii="宋体" w:eastAsia="宋体" w:hAnsi="宋体" w:cs="宋体"/>
          <w:spacing w:val="-1"/>
          <w:sz w:val="24"/>
          <w:szCs w:val="24"/>
          <w:lang w:eastAsia="en-US"/>
        </w:rPr>
        <w:t>（含联合体中的中小企业、签订分包意向协议的中小企业） 的具体情况如下：</w:t>
      </w:r>
    </w:p>
    <w:p w:rsidR="008A759E" w:rsidRDefault="00E746F5">
      <w:pPr>
        <w:spacing w:before="183" w:line="359" w:lineRule="auto"/>
        <w:ind w:left="11" w:firstLine="494"/>
        <w:rPr>
          <w:rFonts w:ascii="宋体" w:eastAsia="宋体" w:hAnsi="宋体" w:cs="宋体"/>
          <w:sz w:val="24"/>
          <w:szCs w:val="24"/>
          <w:lang w:eastAsia="en-US"/>
        </w:rPr>
      </w:pPr>
      <w:r>
        <w:rPr>
          <w:rFonts w:ascii="宋体" w:eastAsia="宋体" w:hAnsi="宋体" w:cs="宋体"/>
          <w:spacing w:val="-2"/>
          <w:sz w:val="24"/>
          <w:szCs w:val="24"/>
          <w:lang w:eastAsia="en-US"/>
        </w:rPr>
        <w:t xml:space="preserve">1. </w:t>
      </w:r>
      <w:r>
        <w:rPr>
          <w:rFonts w:ascii="宋体" w:eastAsia="宋体" w:hAnsi="宋体" w:cs="宋体"/>
          <w:spacing w:val="-2"/>
          <w:sz w:val="24"/>
          <w:szCs w:val="24"/>
          <w:u w:val="single"/>
          <w:lang w:eastAsia="en-US"/>
        </w:rPr>
        <w:t>（标的名称</w:t>
      </w:r>
      <w:r>
        <w:rPr>
          <w:rFonts w:ascii="宋体" w:eastAsia="宋体" w:hAnsi="宋体" w:cs="宋体"/>
          <w:spacing w:val="-25"/>
          <w:sz w:val="24"/>
          <w:szCs w:val="24"/>
          <w:u w:val="single"/>
          <w:lang w:eastAsia="en-US"/>
        </w:rPr>
        <w:t>）</w:t>
      </w:r>
      <w:r>
        <w:rPr>
          <w:rFonts w:ascii="宋体" w:eastAsia="宋体" w:hAnsi="宋体" w:cs="宋体"/>
          <w:spacing w:val="31"/>
          <w:sz w:val="24"/>
          <w:szCs w:val="24"/>
          <w:lang w:eastAsia="en-US"/>
        </w:rPr>
        <w:t xml:space="preserve"> </w:t>
      </w:r>
      <w:r>
        <w:rPr>
          <w:rFonts w:ascii="宋体" w:eastAsia="宋体" w:hAnsi="宋体" w:cs="宋体"/>
          <w:spacing w:val="-25"/>
          <w:sz w:val="24"/>
          <w:szCs w:val="24"/>
          <w:lang w:eastAsia="en-US"/>
        </w:rPr>
        <w:t>，</w:t>
      </w:r>
      <w:r>
        <w:rPr>
          <w:rFonts w:ascii="宋体" w:eastAsia="宋体" w:hAnsi="宋体" w:cs="宋体"/>
          <w:spacing w:val="-2"/>
          <w:sz w:val="24"/>
          <w:szCs w:val="24"/>
          <w:lang w:eastAsia="en-US"/>
        </w:rPr>
        <w:t>属于</w:t>
      </w:r>
      <w:r>
        <w:rPr>
          <w:rFonts w:ascii="宋体" w:eastAsia="宋体" w:hAnsi="宋体" w:cs="宋体"/>
          <w:spacing w:val="-2"/>
          <w:sz w:val="24"/>
          <w:szCs w:val="24"/>
          <w:u w:val="single"/>
          <w:lang w:eastAsia="en-US"/>
        </w:rPr>
        <w:t>（采购文件中明确的所属行业） 行业</w:t>
      </w:r>
      <w:r>
        <w:rPr>
          <w:rFonts w:ascii="宋体" w:eastAsia="宋体" w:hAnsi="宋体" w:cs="宋体"/>
          <w:spacing w:val="-2"/>
          <w:sz w:val="24"/>
          <w:szCs w:val="24"/>
          <w:lang w:eastAsia="en-US"/>
        </w:rPr>
        <w:t>；制造商为</w:t>
      </w:r>
      <w:r>
        <w:rPr>
          <w:rFonts w:ascii="宋体" w:eastAsia="宋体" w:hAnsi="宋体" w:cs="宋体"/>
          <w:spacing w:val="-2"/>
          <w:sz w:val="24"/>
          <w:szCs w:val="24"/>
          <w:u w:val="single"/>
          <w:lang w:eastAsia="en-US"/>
        </w:rPr>
        <w:t>（企业</w:t>
      </w:r>
      <w:r>
        <w:rPr>
          <w:rFonts w:ascii="宋体" w:eastAsia="宋体" w:hAnsi="宋体" w:cs="宋体"/>
          <w:spacing w:val="-3"/>
          <w:sz w:val="24"/>
          <w:szCs w:val="24"/>
          <w:u w:val="single"/>
          <w:lang w:eastAsia="en-US"/>
        </w:rPr>
        <w:t>名称</w:t>
      </w:r>
      <w:r>
        <w:rPr>
          <w:rFonts w:ascii="宋体" w:eastAsia="宋体" w:hAnsi="宋体" w:cs="宋体"/>
          <w:spacing w:val="-25"/>
          <w:sz w:val="24"/>
          <w:szCs w:val="24"/>
          <w:u w:val="single"/>
          <w:lang w:eastAsia="en-US"/>
        </w:rPr>
        <w:t>）</w:t>
      </w:r>
      <w:r>
        <w:rPr>
          <w:rFonts w:ascii="宋体" w:eastAsia="宋体" w:hAnsi="宋体" w:cs="宋体"/>
          <w:spacing w:val="-25"/>
          <w:sz w:val="24"/>
          <w:szCs w:val="24"/>
          <w:lang w:eastAsia="en-US"/>
        </w:rPr>
        <w:t>，</w:t>
      </w:r>
      <w:r>
        <w:rPr>
          <w:rFonts w:ascii="宋体" w:eastAsia="宋体" w:hAnsi="宋体" w:cs="宋体"/>
          <w:sz w:val="24"/>
          <w:szCs w:val="24"/>
          <w:lang w:eastAsia="en-US"/>
        </w:rPr>
        <w:t xml:space="preserve"> </w:t>
      </w:r>
      <w:r>
        <w:rPr>
          <w:rFonts w:ascii="宋体" w:eastAsia="宋体" w:hAnsi="宋体" w:cs="宋体"/>
          <w:spacing w:val="-4"/>
          <w:sz w:val="24"/>
          <w:szCs w:val="24"/>
          <w:lang w:eastAsia="en-US"/>
        </w:rPr>
        <w:t>从业人员</w:t>
      </w:r>
      <w:r>
        <w:rPr>
          <w:rFonts w:ascii="宋体" w:eastAsia="宋体" w:hAnsi="宋体" w:cs="宋体"/>
          <w:spacing w:val="-4"/>
          <w:sz w:val="24"/>
          <w:szCs w:val="24"/>
          <w:u w:val="single"/>
          <w:lang w:eastAsia="en-US"/>
        </w:rPr>
        <w:t xml:space="preserve">    </w:t>
      </w:r>
      <w:r>
        <w:rPr>
          <w:rFonts w:ascii="宋体" w:eastAsia="宋体" w:hAnsi="宋体" w:cs="宋体"/>
          <w:spacing w:val="-108"/>
          <w:sz w:val="24"/>
          <w:szCs w:val="24"/>
          <w:lang w:eastAsia="en-US"/>
        </w:rPr>
        <w:t xml:space="preserve"> </w:t>
      </w:r>
      <w:r>
        <w:rPr>
          <w:rFonts w:ascii="宋体" w:eastAsia="宋体" w:hAnsi="宋体" w:cs="宋体"/>
          <w:spacing w:val="-4"/>
          <w:sz w:val="24"/>
          <w:szCs w:val="24"/>
          <w:lang w:eastAsia="en-US"/>
        </w:rPr>
        <w:t>人，营业收入为</w:t>
      </w:r>
      <w:r>
        <w:rPr>
          <w:rFonts w:ascii="宋体" w:eastAsia="宋体" w:hAnsi="宋体" w:cs="宋体"/>
          <w:spacing w:val="-4"/>
          <w:sz w:val="24"/>
          <w:szCs w:val="24"/>
          <w:u w:val="single"/>
          <w:lang w:eastAsia="en-US"/>
        </w:rPr>
        <w:t xml:space="preserve">       </w:t>
      </w:r>
      <w:r>
        <w:rPr>
          <w:rFonts w:ascii="宋体" w:eastAsia="宋体" w:hAnsi="宋体" w:cs="宋体"/>
          <w:spacing w:val="-104"/>
          <w:sz w:val="24"/>
          <w:szCs w:val="24"/>
          <w:lang w:eastAsia="en-US"/>
        </w:rPr>
        <w:t xml:space="preserve"> </w:t>
      </w:r>
      <w:r>
        <w:rPr>
          <w:rFonts w:ascii="宋体" w:eastAsia="宋体" w:hAnsi="宋体" w:cs="宋体"/>
          <w:spacing w:val="-4"/>
          <w:sz w:val="24"/>
          <w:szCs w:val="24"/>
          <w:lang w:eastAsia="en-US"/>
        </w:rPr>
        <w:t>万</w:t>
      </w:r>
      <w:r>
        <w:rPr>
          <w:rFonts w:ascii="宋体" w:eastAsia="宋体" w:hAnsi="宋体" w:cs="宋体"/>
          <w:spacing w:val="-5"/>
          <w:sz w:val="24"/>
          <w:szCs w:val="24"/>
          <w:lang w:eastAsia="en-US"/>
        </w:rPr>
        <w:t>元，资产总额为</w:t>
      </w:r>
      <w:r>
        <w:rPr>
          <w:rFonts w:ascii="宋体" w:eastAsia="宋体" w:hAnsi="宋体" w:cs="宋体"/>
          <w:spacing w:val="-5"/>
          <w:sz w:val="24"/>
          <w:szCs w:val="24"/>
          <w:u w:val="single"/>
          <w:lang w:eastAsia="en-US"/>
        </w:rPr>
        <w:t xml:space="preserve">      </w:t>
      </w:r>
      <w:r>
        <w:rPr>
          <w:rFonts w:ascii="宋体" w:eastAsia="宋体" w:hAnsi="宋体" w:cs="宋体"/>
          <w:spacing w:val="-104"/>
          <w:sz w:val="24"/>
          <w:szCs w:val="24"/>
          <w:lang w:eastAsia="en-US"/>
        </w:rPr>
        <w:t xml:space="preserve"> </w:t>
      </w:r>
      <w:r>
        <w:rPr>
          <w:rFonts w:ascii="宋体" w:eastAsia="宋体" w:hAnsi="宋体" w:cs="宋体"/>
          <w:spacing w:val="-5"/>
          <w:sz w:val="24"/>
          <w:szCs w:val="24"/>
          <w:lang w:eastAsia="en-US"/>
        </w:rPr>
        <w:t>万元</w:t>
      </w:r>
      <w:r>
        <w:rPr>
          <w:rFonts w:ascii="宋体" w:eastAsia="宋体" w:hAnsi="宋体" w:cs="宋体"/>
          <w:spacing w:val="-47"/>
          <w:sz w:val="24"/>
          <w:szCs w:val="24"/>
          <w:lang w:eastAsia="en-US"/>
        </w:rPr>
        <w:t xml:space="preserve"> </w:t>
      </w:r>
      <w:r>
        <w:rPr>
          <w:rFonts w:ascii="宋体" w:eastAsia="宋体" w:hAnsi="宋体" w:cs="宋体"/>
          <w:spacing w:val="-5"/>
          <w:position w:val="11"/>
          <w:sz w:val="12"/>
          <w:szCs w:val="12"/>
          <w:lang w:eastAsia="en-US"/>
        </w:rPr>
        <w:t>1</w:t>
      </w:r>
      <w:r>
        <w:rPr>
          <w:rFonts w:ascii="宋体" w:eastAsia="宋体" w:hAnsi="宋体" w:cs="宋体"/>
          <w:spacing w:val="-5"/>
          <w:sz w:val="24"/>
          <w:szCs w:val="24"/>
          <w:lang w:eastAsia="en-US"/>
        </w:rPr>
        <w:t>，属于</w:t>
      </w:r>
      <w:r>
        <w:rPr>
          <w:rFonts w:ascii="宋体" w:eastAsia="宋体" w:hAnsi="宋体" w:cs="宋体"/>
          <w:spacing w:val="-5"/>
          <w:sz w:val="24"/>
          <w:szCs w:val="24"/>
          <w:u w:val="single"/>
          <w:lang w:eastAsia="en-US"/>
        </w:rPr>
        <w:t>（中型企业、小 型</w:t>
      </w:r>
      <w:r>
        <w:rPr>
          <w:rFonts w:ascii="宋体" w:eastAsia="宋体" w:hAnsi="宋体" w:cs="宋体"/>
          <w:spacing w:val="-2"/>
          <w:sz w:val="24"/>
          <w:szCs w:val="24"/>
          <w:u w:val="single"/>
          <w:lang w:eastAsia="en-US"/>
        </w:rPr>
        <w:t>企业、微型企业</w:t>
      </w:r>
      <w:r>
        <w:rPr>
          <w:rFonts w:ascii="宋体" w:eastAsia="宋体" w:hAnsi="宋体" w:cs="宋体"/>
          <w:sz w:val="24"/>
          <w:szCs w:val="24"/>
          <w:u w:val="single"/>
          <w:lang w:eastAsia="en-US"/>
        </w:rPr>
        <w:t>）</w:t>
      </w:r>
      <w:r>
        <w:rPr>
          <w:rFonts w:ascii="宋体" w:eastAsia="宋体" w:hAnsi="宋体" w:cs="宋体"/>
          <w:sz w:val="24"/>
          <w:szCs w:val="24"/>
          <w:lang w:eastAsia="en-US"/>
        </w:rPr>
        <w:t>；</w:t>
      </w:r>
    </w:p>
    <w:p w:rsidR="008A759E" w:rsidRDefault="00E746F5">
      <w:pPr>
        <w:spacing w:before="181" w:line="359" w:lineRule="auto"/>
        <w:ind w:left="11" w:firstLine="480"/>
        <w:rPr>
          <w:rFonts w:ascii="宋体" w:eastAsia="宋体" w:hAnsi="宋体" w:cs="宋体"/>
          <w:sz w:val="24"/>
          <w:szCs w:val="24"/>
          <w:lang w:eastAsia="en-US"/>
        </w:rPr>
      </w:pPr>
      <w:r>
        <w:rPr>
          <w:rFonts w:ascii="宋体" w:eastAsia="宋体" w:hAnsi="宋体" w:cs="宋体"/>
          <w:spacing w:val="-2"/>
          <w:sz w:val="24"/>
          <w:szCs w:val="24"/>
          <w:lang w:eastAsia="en-US"/>
        </w:rPr>
        <w:t xml:space="preserve">2. </w:t>
      </w:r>
      <w:r>
        <w:rPr>
          <w:rFonts w:ascii="宋体" w:eastAsia="宋体" w:hAnsi="宋体" w:cs="宋体"/>
          <w:spacing w:val="-2"/>
          <w:sz w:val="24"/>
          <w:szCs w:val="24"/>
          <w:u w:val="single"/>
          <w:lang w:eastAsia="en-US"/>
        </w:rPr>
        <w:t>（标的名称</w:t>
      </w:r>
      <w:r>
        <w:rPr>
          <w:rFonts w:ascii="宋体" w:eastAsia="宋体" w:hAnsi="宋体" w:cs="宋体"/>
          <w:spacing w:val="-22"/>
          <w:sz w:val="24"/>
          <w:szCs w:val="24"/>
          <w:u w:val="single"/>
          <w:lang w:eastAsia="en-US"/>
        </w:rPr>
        <w:t>）</w:t>
      </w:r>
      <w:r>
        <w:rPr>
          <w:rFonts w:ascii="宋体" w:eastAsia="宋体" w:hAnsi="宋体" w:cs="宋体"/>
          <w:spacing w:val="32"/>
          <w:sz w:val="24"/>
          <w:szCs w:val="24"/>
          <w:lang w:eastAsia="en-US"/>
        </w:rPr>
        <w:t xml:space="preserve"> </w:t>
      </w:r>
      <w:r>
        <w:rPr>
          <w:rFonts w:ascii="宋体" w:eastAsia="宋体" w:hAnsi="宋体" w:cs="宋体"/>
          <w:spacing w:val="-22"/>
          <w:sz w:val="24"/>
          <w:szCs w:val="24"/>
          <w:lang w:eastAsia="en-US"/>
        </w:rPr>
        <w:t>，</w:t>
      </w:r>
      <w:r>
        <w:rPr>
          <w:rFonts w:ascii="宋体" w:eastAsia="宋体" w:hAnsi="宋体" w:cs="宋体"/>
          <w:spacing w:val="-2"/>
          <w:sz w:val="24"/>
          <w:szCs w:val="24"/>
          <w:lang w:eastAsia="en-US"/>
        </w:rPr>
        <w:t>属于（</w:t>
      </w:r>
      <w:r>
        <w:rPr>
          <w:rFonts w:ascii="宋体" w:eastAsia="宋体" w:hAnsi="宋体" w:cs="宋体"/>
          <w:spacing w:val="-2"/>
          <w:sz w:val="24"/>
          <w:szCs w:val="24"/>
          <w:u w:val="single"/>
          <w:lang w:eastAsia="en-US"/>
        </w:rPr>
        <w:t>采购文件中明确的所属行业） 行业</w:t>
      </w:r>
      <w:r>
        <w:rPr>
          <w:rFonts w:ascii="宋体" w:eastAsia="宋体" w:hAnsi="宋体" w:cs="宋体"/>
          <w:spacing w:val="-2"/>
          <w:sz w:val="24"/>
          <w:szCs w:val="24"/>
          <w:lang w:eastAsia="en-US"/>
        </w:rPr>
        <w:t>；制造商为</w:t>
      </w:r>
      <w:r>
        <w:rPr>
          <w:rFonts w:ascii="宋体" w:eastAsia="宋体" w:hAnsi="宋体" w:cs="宋体"/>
          <w:spacing w:val="-2"/>
          <w:sz w:val="24"/>
          <w:szCs w:val="24"/>
          <w:u w:val="single"/>
          <w:lang w:eastAsia="en-US"/>
        </w:rPr>
        <w:t>（企业名称</w:t>
      </w:r>
      <w:r>
        <w:rPr>
          <w:rFonts w:ascii="宋体" w:eastAsia="宋体" w:hAnsi="宋体" w:cs="宋体"/>
          <w:spacing w:val="-22"/>
          <w:sz w:val="24"/>
          <w:szCs w:val="24"/>
          <w:u w:val="single"/>
          <w:lang w:eastAsia="en-US"/>
        </w:rPr>
        <w:t>）</w:t>
      </w:r>
      <w:r>
        <w:rPr>
          <w:rFonts w:ascii="宋体" w:eastAsia="宋体" w:hAnsi="宋体" w:cs="宋体"/>
          <w:spacing w:val="-22"/>
          <w:sz w:val="24"/>
          <w:szCs w:val="24"/>
          <w:lang w:eastAsia="en-US"/>
        </w:rPr>
        <w:t>，</w:t>
      </w:r>
      <w:r>
        <w:rPr>
          <w:rFonts w:ascii="宋体" w:eastAsia="宋体" w:hAnsi="宋体" w:cs="宋体"/>
          <w:sz w:val="24"/>
          <w:szCs w:val="24"/>
          <w:lang w:eastAsia="en-US"/>
        </w:rPr>
        <w:t xml:space="preserve"> 从业人员</w:t>
      </w:r>
      <w:r>
        <w:rPr>
          <w:rFonts w:ascii="宋体" w:eastAsia="宋体" w:hAnsi="宋体" w:cs="宋体"/>
          <w:sz w:val="24"/>
          <w:szCs w:val="24"/>
          <w:u w:val="single"/>
          <w:lang w:eastAsia="en-US"/>
        </w:rPr>
        <w:t xml:space="preserve">      </w:t>
      </w:r>
      <w:r>
        <w:rPr>
          <w:rFonts w:ascii="宋体" w:eastAsia="宋体" w:hAnsi="宋体" w:cs="宋体"/>
          <w:spacing w:val="-108"/>
          <w:sz w:val="24"/>
          <w:szCs w:val="24"/>
          <w:lang w:eastAsia="en-US"/>
        </w:rPr>
        <w:t xml:space="preserve"> </w:t>
      </w:r>
      <w:r>
        <w:rPr>
          <w:rFonts w:ascii="宋体" w:eastAsia="宋体" w:hAnsi="宋体" w:cs="宋体"/>
          <w:sz w:val="24"/>
          <w:szCs w:val="24"/>
          <w:lang w:eastAsia="en-US"/>
        </w:rPr>
        <w:t>人，营业收入为</w:t>
      </w:r>
      <w:r>
        <w:rPr>
          <w:rFonts w:ascii="宋体" w:eastAsia="宋体" w:hAnsi="宋体" w:cs="宋体"/>
          <w:sz w:val="24"/>
          <w:szCs w:val="24"/>
          <w:u w:val="single"/>
          <w:lang w:eastAsia="en-US"/>
        </w:rPr>
        <w:t xml:space="preserve">   </w:t>
      </w:r>
      <w:r>
        <w:rPr>
          <w:rFonts w:ascii="宋体" w:eastAsia="宋体" w:hAnsi="宋体" w:cs="宋体"/>
          <w:spacing w:val="-1"/>
          <w:sz w:val="24"/>
          <w:szCs w:val="24"/>
          <w:u w:val="single"/>
          <w:lang w:eastAsia="en-US"/>
        </w:rPr>
        <w:t xml:space="preserve">    </w:t>
      </w:r>
      <w:r>
        <w:rPr>
          <w:rFonts w:ascii="宋体" w:eastAsia="宋体" w:hAnsi="宋体" w:cs="宋体"/>
          <w:spacing w:val="-104"/>
          <w:sz w:val="24"/>
          <w:szCs w:val="24"/>
          <w:lang w:eastAsia="en-US"/>
        </w:rPr>
        <w:t xml:space="preserve"> </w:t>
      </w:r>
      <w:r>
        <w:rPr>
          <w:rFonts w:ascii="宋体" w:eastAsia="宋体" w:hAnsi="宋体" w:cs="宋体"/>
          <w:spacing w:val="-1"/>
          <w:sz w:val="24"/>
          <w:szCs w:val="24"/>
          <w:lang w:eastAsia="en-US"/>
        </w:rPr>
        <w:t>万元，资产总额为</w:t>
      </w:r>
      <w:r>
        <w:rPr>
          <w:rFonts w:ascii="宋体" w:eastAsia="宋体" w:hAnsi="宋体" w:cs="宋体"/>
          <w:spacing w:val="-1"/>
          <w:sz w:val="24"/>
          <w:szCs w:val="24"/>
          <w:u w:val="single"/>
          <w:lang w:eastAsia="en-US"/>
        </w:rPr>
        <w:t xml:space="preserve">        </w:t>
      </w:r>
      <w:r>
        <w:rPr>
          <w:rFonts w:ascii="宋体" w:eastAsia="宋体" w:hAnsi="宋体" w:cs="宋体"/>
          <w:spacing w:val="-105"/>
          <w:sz w:val="24"/>
          <w:szCs w:val="24"/>
          <w:lang w:eastAsia="en-US"/>
        </w:rPr>
        <w:t xml:space="preserve"> </w:t>
      </w:r>
      <w:r>
        <w:rPr>
          <w:rFonts w:ascii="宋体" w:eastAsia="宋体" w:hAnsi="宋体" w:cs="宋体"/>
          <w:spacing w:val="-1"/>
          <w:sz w:val="24"/>
          <w:szCs w:val="24"/>
          <w:lang w:eastAsia="en-US"/>
        </w:rPr>
        <w:t>万元，属于</w:t>
      </w:r>
      <w:r>
        <w:rPr>
          <w:rFonts w:ascii="宋体" w:eastAsia="宋体" w:hAnsi="宋体" w:cs="宋体"/>
          <w:spacing w:val="-1"/>
          <w:sz w:val="24"/>
          <w:szCs w:val="24"/>
          <w:u w:val="single"/>
          <w:lang w:eastAsia="en-US"/>
        </w:rPr>
        <w:t>（中型企业、</w:t>
      </w:r>
    </w:p>
    <w:p w:rsidR="008A759E" w:rsidRDefault="00E746F5">
      <w:pPr>
        <w:spacing w:line="219" w:lineRule="auto"/>
        <w:ind w:left="14"/>
        <w:rPr>
          <w:rFonts w:ascii="宋体" w:eastAsia="宋体" w:hAnsi="宋体" w:cs="宋体"/>
          <w:sz w:val="24"/>
          <w:szCs w:val="24"/>
          <w:lang w:eastAsia="en-US"/>
        </w:rPr>
      </w:pPr>
      <w:r>
        <w:rPr>
          <w:rFonts w:ascii="宋体" w:eastAsia="宋体" w:hAnsi="宋体" w:cs="宋体"/>
          <w:spacing w:val="-2"/>
          <w:sz w:val="24"/>
          <w:szCs w:val="24"/>
          <w:u w:val="single"/>
          <w:lang w:eastAsia="en-US"/>
        </w:rPr>
        <w:t>小型企业、微型企业</w:t>
      </w:r>
      <w:r>
        <w:rPr>
          <w:rFonts w:ascii="宋体" w:eastAsia="宋体" w:hAnsi="宋体" w:cs="宋体"/>
          <w:sz w:val="24"/>
          <w:szCs w:val="24"/>
          <w:u w:val="single"/>
          <w:lang w:eastAsia="en-US"/>
        </w:rPr>
        <w:t>）</w:t>
      </w:r>
      <w:r>
        <w:rPr>
          <w:rFonts w:ascii="宋体" w:eastAsia="宋体" w:hAnsi="宋体" w:cs="宋体"/>
          <w:sz w:val="24"/>
          <w:szCs w:val="24"/>
          <w:lang w:eastAsia="en-US"/>
        </w:rPr>
        <w:t>；</w:t>
      </w:r>
    </w:p>
    <w:p w:rsidR="008A759E" w:rsidRDefault="00E746F5">
      <w:pPr>
        <w:spacing w:before="183" w:line="378" w:lineRule="exact"/>
        <w:ind w:left="623"/>
        <w:rPr>
          <w:rFonts w:ascii="宋体" w:eastAsia="宋体" w:hAnsi="宋体" w:cs="宋体"/>
          <w:sz w:val="24"/>
          <w:szCs w:val="24"/>
          <w:lang w:eastAsia="en-US"/>
        </w:rPr>
      </w:pPr>
      <w:r>
        <w:rPr>
          <w:rFonts w:ascii="宋体" w:eastAsia="宋体" w:hAnsi="宋体" w:cs="宋体"/>
          <w:spacing w:val="-13"/>
          <w:position w:val="3"/>
          <w:sz w:val="24"/>
          <w:szCs w:val="24"/>
          <w:lang w:eastAsia="en-US"/>
        </w:rPr>
        <w:t>……</w:t>
      </w:r>
    </w:p>
    <w:p w:rsidR="008A759E" w:rsidRDefault="00E746F5">
      <w:pPr>
        <w:spacing w:before="88" w:line="468" w:lineRule="exact"/>
        <w:ind w:right="63"/>
        <w:jc w:val="right"/>
        <w:rPr>
          <w:rFonts w:ascii="宋体" w:eastAsia="宋体" w:hAnsi="宋体" w:cs="宋体"/>
          <w:sz w:val="24"/>
          <w:szCs w:val="24"/>
          <w:lang w:eastAsia="en-US"/>
        </w:rPr>
      </w:pPr>
      <w:r>
        <w:rPr>
          <w:rFonts w:ascii="宋体" w:eastAsia="宋体" w:hAnsi="宋体" w:cs="宋体"/>
          <w:spacing w:val="-2"/>
          <w:position w:val="17"/>
          <w:sz w:val="24"/>
          <w:szCs w:val="24"/>
          <w:lang w:eastAsia="en-US"/>
        </w:rPr>
        <w:t>以上企业，不属于大企业的分支机构，不存</w:t>
      </w:r>
      <w:r>
        <w:rPr>
          <w:rFonts w:ascii="宋体" w:eastAsia="宋体" w:hAnsi="宋体" w:cs="宋体"/>
          <w:spacing w:val="-3"/>
          <w:position w:val="17"/>
          <w:sz w:val="24"/>
          <w:szCs w:val="24"/>
          <w:lang w:eastAsia="en-US"/>
        </w:rPr>
        <w:t>在控股股东为大企业的情形，也不存在与大企</w:t>
      </w:r>
    </w:p>
    <w:p w:rsidR="008A759E" w:rsidRDefault="00E746F5">
      <w:pPr>
        <w:spacing w:line="219" w:lineRule="auto"/>
        <w:ind w:left="7"/>
        <w:rPr>
          <w:rFonts w:ascii="宋体" w:eastAsia="宋体" w:hAnsi="宋体" w:cs="宋体"/>
          <w:sz w:val="24"/>
          <w:szCs w:val="24"/>
          <w:lang w:eastAsia="en-US"/>
        </w:rPr>
      </w:pPr>
      <w:r>
        <w:rPr>
          <w:rFonts w:ascii="宋体" w:eastAsia="宋体" w:hAnsi="宋体" w:cs="宋体"/>
          <w:spacing w:val="-1"/>
          <w:sz w:val="24"/>
          <w:szCs w:val="24"/>
          <w:lang w:eastAsia="en-US"/>
        </w:rPr>
        <w:t>业的负责人为同一人的情形。</w:t>
      </w:r>
    </w:p>
    <w:p w:rsidR="008A759E" w:rsidRDefault="00E746F5">
      <w:pPr>
        <w:spacing w:before="182" w:line="219" w:lineRule="auto"/>
        <w:ind w:left="489"/>
        <w:rPr>
          <w:rFonts w:ascii="宋体" w:eastAsia="宋体" w:hAnsi="宋体" w:cs="宋体"/>
          <w:sz w:val="24"/>
          <w:szCs w:val="24"/>
          <w:lang w:eastAsia="en-US"/>
        </w:rPr>
      </w:pPr>
      <w:r>
        <w:rPr>
          <w:rFonts w:ascii="宋体" w:eastAsia="宋体" w:hAnsi="宋体" w:cs="宋体"/>
          <w:sz w:val="24"/>
          <w:szCs w:val="24"/>
          <w:lang w:eastAsia="en-US"/>
        </w:rPr>
        <w:t>本企业对上述声明内容的真实性负责。如有虚</w:t>
      </w:r>
      <w:r>
        <w:rPr>
          <w:rFonts w:ascii="宋体" w:eastAsia="宋体" w:hAnsi="宋体" w:cs="宋体"/>
          <w:spacing w:val="-1"/>
          <w:sz w:val="24"/>
          <w:szCs w:val="24"/>
          <w:lang w:eastAsia="en-US"/>
        </w:rPr>
        <w:t>假，将依法承担相应责任。</w:t>
      </w:r>
    </w:p>
    <w:p w:rsidR="008A759E" w:rsidRDefault="008A759E">
      <w:pPr>
        <w:spacing w:line="270" w:lineRule="auto"/>
        <w:rPr>
          <w:lang w:eastAsia="en-US"/>
        </w:rPr>
      </w:pPr>
    </w:p>
    <w:p w:rsidR="008A759E" w:rsidRDefault="008A759E">
      <w:pPr>
        <w:spacing w:line="270" w:lineRule="auto"/>
        <w:rPr>
          <w:lang w:eastAsia="en-US"/>
        </w:rPr>
      </w:pPr>
    </w:p>
    <w:p w:rsidR="008A759E" w:rsidRDefault="008A759E">
      <w:pPr>
        <w:spacing w:line="270" w:lineRule="auto"/>
        <w:rPr>
          <w:lang w:eastAsia="en-US"/>
        </w:rPr>
      </w:pPr>
    </w:p>
    <w:p w:rsidR="008A759E" w:rsidRDefault="008A759E">
      <w:pPr>
        <w:spacing w:line="270" w:lineRule="auto"/>
        <w:rPr>
          <w:lang w:eastAsia="en-US"/>
        </w:rPr>
      </w:pPr>
    </w:p>
    <w:p w:rsidR="008A759E" w:rsidRDefault="008A759E">
      <w:pPr>
        <w:spacing w:line="270" w:lineRule="auto"/>
        <w:rPr>
          <w:lang w:eastAsia="en-US"/>
        </w:rPr>
      </w:pPr>
    </w:p>
    <w:p w:rsidR="008A759E" w:rsidRDefault="008A759E">
      <w:pPr>
        <w:spacing w:line="270" w:lineRule="auto"/>
        <w:rPr>
          <w:lang w:eastAsia="en-US"/>
        </w:rPr>
      </w:pPr>
    </w:p>
    <w:p w:rsidR="008A759E" w:rsidRDefault="008A759E">
      <w:pPr>
        <w:spacing w:line="271" w:lineRule="auto"/>
        <w:rPr>
          <w:lang w:eastAsia="en-US"/>
        </w:rPr>
      </w:pPr>
    </w:p>
    <w:p w:rsidR="008A759E" w:rsidRDefault="00E746F5">
      <w:pPr>
        <w:spacing w:before="79" w:line="219" w:lineRule="auto"/>
        <w:ind w:left="11"/>
        <w:rPr>
          <w:rFonts w:ascii="宋体" w:eastAsia="宋体" w:hAnsi="宋体" w:cs="宋体"/>
          <w:sz w:val="24"/>
          <w:szCs w:val="24"/>
          <w:lang w:eastAsia="en-US"/>
        </w:rPr>
      </w:pPr>
      <w:r>
        <w:rPr>
          <w:rFonts w:ascii="宋体" w:eastAsia="宋体" w:hAnsi="宋体" w:cs="宋体"/>
          <w:spacing w:val="-2"/>
          <w:sz w:val="24"/>
          <w:szCs w:val="24"/>
          <w:lang w:eastAsia="en-US"/>
          <w14:textOutline w14:w="4356" w14:cap="sq" w14:cmpd="sng" w14:algn="ctr">
            <w14:solidFill>
              <w14:srgbClr w14:val="000000"/>
            </w14:solidFill>
            <w14:prstDash w14:val="solid"/>
            <w14:bevel/>
          </w14:textOutline>
        </w:rPr>
        <w:t>投标人（公章</w:t>
      </w:r>
      <w:r>
        <w:rPr>
          <w:rFonts w:ascii="宋体" w:eastAsia="宋体" w:hAnsi="宋体" w:cs="宋体"/>
          <w:spacing w:val="1"/>
          <w:sz w:val="24"/>
          <w:szCs w:val="24"/>
          <w:lang w:eastAsia="en-US"/>
          <w14:textOutline w14:w="4356" w14:cap="sq" w14:cmpd="sng" w14:algn="ctr">
            <w14:solidFill>
              <w14:srgbClr w14:val="000000"/>
            </w14:solidFill>
            <w14:prstDash w14:val="solid"/>
            <w14:bevel/>
          </w14:textOutline>
        </w:rPr>
        <w:t>）：</w:t>
      </w:r>
    </w:p>
    <w:p w:rsidR="008A759E" w:rsidRDefault="008A759E">
      <w:pPr>
        <w:spacing w:line="292" w:lineRule="auto"/>
        <w:rPr>
          <w:lang w:eastAsia="en-US"/>
        </w:rPr>
      </w:pPr>
    </w:p>
    <w:p w:rsidR="008A759E" w:rsidRDefault="008A759E">
      <w:pPr>
        <w:spacing w:line="293" w:lineRule="auto"/>
        <w:rPr>
          <w:lang w:eastAsia="en-US"/>
        </w:rPr>
      </w:pPr>
    </w:p>
    <w:p w:rsidR="008A759E" w:rsidRDefault="008A759E">
      <w:pPr>
        <w:spacing w:line="293" w:lineRule="auto"/>
        <w:rPr>
          <w:lang w:eastAsia="en-US"/>
        </w:rPr>
      </w:pPr>
    </w:p>
    <w:p w:rsidR="008A759E" w:rsidRDefault="00E746F5">
      <w:pPr>
        <w:spacing w:before="78" w:line="219" w:lineRule="auto"/>
        <w:ind w:left="49"/>
        <w:rPr>
          <w:rFonts w:ascii="宋体" w:eastAsia="宋体" w:hAnsi="宋体" w:cs="宋体"/>
          <w:sz w:val="24"/>
          <w:szCs w:val="24"/>
          <w:lang w:eastAsia="en-US"/>
        </w:rPr>
      </w:pPr>
      <w:r>
        <w:rPr>
          <w:rFonts w:ascii="宋体" w:eastAsia="宋体" w:hAnsi="宋体" w:cs="宋体"/>
          <w:spacing w:val="-13"/>
          <w:sz w:val="24"/>
          <w:szCs w:val="24"/>
          <w:lang w:eastAsia="en-US"/>
          <w14:textOutline w14:w="4356" w14:cap="sq" w14:cmpd="sng" w14:algn="ctr">
            <w14:solidFill>
              <w14:srgbClr w14:val="000000"/>
            </w14:solidFill>
            <w14:prstDash w14:val="solid"/>
            <w14:bevel/>
          </w14:textOutline>
        </w:rPr>
        <w:t>日期：</w:t>
      </w:r>
      <w:r>
        <w:rPr>
          <w:rFonts w:ascii="宋体" w:eastAsia="宋体" w:hAnsi="宋体" w:cs="宋体"/>
          <w:spacing w:val="4"/>
          <w:sz w:val="24"/>
          <w:szCs w:val="24"/>
          <w:lang w:eastAsia="en-US"/>
        </w:rPr>
        <w:t xml:space="preserve">    </w:t>
      </w:r>
      <w:r>
        <w:rPr>
          <w:rFonts w:ascii="宋体" w:eastAsia="宋体" w:hAnsi="宋体" w:cs="宋体"/>
          <w:spacing w:val="-13"/>
          <w:sz w:val="24"/>
          <w:szCs w:val="24"/>
          <w:lang w:eastAsia="en-US"/>
          <w14:textOutline w14:w="4356" w14:cap="sq" w14:cmpd="sng" w14:algn="ctr">
            <w14:solidFill>
              <w14:srgbClr w14:val="000000"/>
            </w14:solidFill>
            <w14:prstDash w14:val="solid"/>
            <w14:bevel/>
          </w14:textOutline>
        </w:rPr>
        <w:t>年</w:t>
      </w:r>
      <w:r>
        <w:rPr>
          <w:rFonts w:ascii="宋体" w:eastAsia="宋体" w:hAnsi="宋体" w:cs="宋体"/>
          <w:spacing w:val="8"/>
          <w:sz w:val="24"/>
          <w:szCs w:val="24"/>
          <w:lang w:eastAsia="en-US"/>
        </w:rPr>
        <w:t xml:space="preserve">  </w:t>
      </w:r>
      <w:r>
        <w:rPr>
          <w:rFonts w:ascii="宋体" w:eastAsia="宋体" w:hAnsi="宋体" w:cs="宋体"/>
          <w:spacing w:val="-13"/>
          <w:sz w:val="24"/>
          <w:szCs w:val="24"/>
          <w:lang w:eastAsia="en-US"/>
          <w14:textOutline w14:w="4356" w14:cap="sq" w14:cmpd="sng" w14:algn="ctr">
            <w14:solidFill>
              <w14:srgbClr w14:val="000000"/>
            </w14:solidFill>
            <w14:prstDash w14:val="solid"/>
            <w14:bevel/>
          </w14:textOutline>
        </w:rPr>
        <w:t>月</w:t>
      </w:r>
      <w:r>
        <w:rPr>
          <w:rFonts w:ascii="宋体" w:eastAsia="宋体" w:hAnsi="宋体" w:cs="宋体"/>
          <w:spacing w:val="27"/>
          <w:sz w:val="24"/>
          <w:szCs w:val="24"/>
          <w:lang w:eastAsia="en-US"/>
        </w:rPr>
        <w:t xml:space="preserve">  </w:t>
      </w:r>
      <w:r>
        <w:rPr>
          <w:rFonts w:ascii="宋体" w:eastAsia="宋体" w:hAnsi="宋体" w:cs="宋体"/>
          <w:spacing w:val="-13"/>
          <w:sz w:val="24"/>
          <w:szCs w:val="24"/>
          <w:lang w:eastAsia="en-US"/>
          <w14:textOutline w14:w="4356" w14:cap="sq" w14:cmpd="sng" w14:algn="ctr">
            <w14:solidFill>
              <w14:srgbClr w14:val="000000"/>
            </w14:solidFill>
            <w14:prstDash w14:val="solid"/>
            <w14:bevel/>
          </w14:textOutline>
        </w:rPr>
        <w:t>日</w:t>
      </w:r>
    </w:p>
    <w:p w:rsidR="008A759E" w:rsidRDefault="008A759E">
      <w:pPr>
        <w:spacing w:line="295" w:lineRule="auto"/>
        <w:rPr>
          <w:lang w:eastAsia="en-US"/>
        </w:rPr>
      </w:pPr>
    </w:p>
    <w:p w:rsidR="008A759E" w:rsidRDefault="008A759E">
      <w:pPr>
        <w:spacing w:line="295" w:lineRule="auto"/>
        <w:rPr>
          <w:lang w:eastAsia="en-US"/>
        </w:rPr>
      </w:pPr>
    </w:p>
    <w:p w:rsidR="008A759E" w:rsidRDefault="00E746F5">
      <w:pPr>
        <w:widowControl w:val="0"/>
        <w:kinsoku/>
        <w:autoSpaceDE/>
        <w:autoSpaceDN/>
        <w:adjustRightInd/>
        <w:snapToGrid/>
        <w:spacing w:line="295" w:lineRule="auto"/>
        <w:jc w:val="center"/>
        <w:textAlignment w:val="auto"/>
        <w:rPr>
          <w:rFonts w:eastAsia="宋体" w:cs="Times New Roman"/>
          <w:snapToGrid/>
          <w:color w:val="auto"/>
          <w:kern w:val="2"/>
        </w:rPr>
      </w:pPr>
      <w:r>
        <w:rPr>
          <w:rFonts w:ascii="Times New Roman" w:eastAsia="宋体" w:hAnsi="Times New Roman" w:cs="Times New Roman"/>
          <w:snapToGrid/>
          <w:color w:val="auto"/>
          <w:kern w:val="2"/>
          <w:sz w:val="28"/>
          <w:szCs w:val="20"/>
        </w:rPr>
        <w:t xml:space="preserve"> </w:t>
      </w:r>
    </w:p>
    <w:p w:rsidR="008A759E" w:rsidRDefault="00E746F5">
      <w:pPr>
        <w:widowControl w:val="0"/>
        <w:kinsoku/>
        <w:autoSpaceDE/>
        <w:autoSpaceDN/>
        <w:adjustRightInd/>
        <w:snapToGrid/>
        <w:spacing w:line="295" w:lineRule="auto"/>
        <w:jc w:val="center"/>
        <w:textAlignment w:val="auto"/>
        <w:rPr>
          <w:rFonts w:ascii="Times New Roman" w:eastAsia="宋体" w:hAnsi="Times New Roman" w:cs="Times New Roman"/>
          <w:snapToGrid/>
          <w:color w:val="auto"/>
          <w:kern w:val="2"/>
          <w:sz w:val="28"/>
          <w:szCs w:val="20"/>
        </w:rPr>
      </w:pPr>
      <w:r>
        <w:rPr>
          <w:rFonts w:ascii="Times New Roman" w:eastAsia="宋体" w:hAnsi="Times New Roman" w:cs="Times New Roman"/>
          <w:snapToGrid/>
          <w:color w:val="auto"/>
          <w:kern w:val="2"/>
          <w:sz w:val="28"/>
          <w:szCs w:val="20"/>
        </w:rPr>
        <w:t xml:space="preserve">  </w:t>
      </w:r>
    </w:p>
    <w:p w:rsidR="008A759E" w:rsidRDefault="00E746F5">
      <w:pPr>
        <w:widowControl w:val="0"/>
        <w:kinsoku/>
        <w:autoSpaceDE/>
        <w:autoSpaceDN/>
        <w:adjustRightInd/>
        <w:snapToGrid/>
        <w:spacing w:before="59"/>
        <w:ind w:left="5"/>
        <w:jc w:val="both"/>
        <w:textAlignment w:val="auto"/>
        <w:rPr>
          <w:rFonts w:ascii="宋体" w:eastAsia="宋体" w:hAnsi="宋体" w:cs="Times New Roman"/>
          <w:snapToGrid/>
          <w:color w:val="auto"/>
          <w:kern w:val="2"/>
          <w:sz w:val="18"/>
          <w:szCs w:val="18"/>
        </w:rPr>
      </w:pPr>
      <w:r>
        <w:rPr>
          <w:rFonts w:ascii="宋体" w:eastAsia="宋体" w:hAnsi="宋体" w:cs="Times New Roman" w:hint="eastAsia"/>
          <w:snapToGrid/>
          <w:color w:val="auto"/>
          <w:kern w:val="2"/>
          <w:sz w:val="18"/>
          <w:szCs w:val="18"/>
        </w:rPr>
        <w:t>注：1、从业人员、营业收入、资产总额填报上一年度数据，无上一年度数据的新成立</w:t>
      </w:r>
      <w:r>
        <w:rPr>
          <w:rFonts w:ascii="宋体" w:eastAsia="宋体" w:hAnsi="宋体" w:cs="Times New Roman" w:hint="eastAsia"/>
          <w:snapToGrid/>
          <w:color w:val="auto"/>
          <w:spacing w:val="-1"/>
          <w:kern w:val="2"/>
          <w:sz w:val="18"/>
          <w:szCs w:val="18"/>
        </w:rPr>
        <w:t>企业可不填报。</w:t>
      </w:r>
    </w:p>
    <w:p w:rsidR="008A759E" w:rsidRDefault="008A759E">
      <w:pPr>
        <w:pStyle w:val="20"/>
        <w:rPr>
          <w:rFonts w:eastAsiaTheme="minorEastAsia"/>
        </w:rPr>
        <w:sectPr w:rsidR="008A759E">
          <w:headerReference w:type="default" r:id="rId36"/>
          <w:footerReference w:type="default" r:id="rId37"/>
          <w:pgSz w:w="11907" w:h="16840"/>
          <w:pgMar w:top="1117" w:right="1066" w:bottom="1054" w:left="1134" w:header="879" w:footer="845" w:gutter="0"/>
          <w:cols w:space="0"/>
        </w:sectPr>
      </w:pPr>
    </w:p>
    <w:p w:rsidR="008A759E" w:rsidRDefault="00E746F5">
      <w:pPr>
        <w:spacing w:before="65" w:line="231" w:lineRule="auto"/>
        <w:outlineLvl w:val="1"/>
        <w:rPr>
          <w:rFonts w:ascii="仿宋" w:eastAsia="仿宋" w:hAnsi="仿宋" w:cs="仿宋"/>
          <w:sz w:val="23"/>
          <w:szCs w:val="23"/>
        </w:rPr>
      </w:pPr>
      <w:r>
        <w:rPr>
          <w:rFonts w:ascii="仿宋" w:eastAsia="仿宋" w:hAnsi="仿宋" w:cs="仿宋"/>
          <w:spacing w:val="8"/>
          <w:sz w:val="23"/>
          <w:szCs w:val="23"/>
        </w:rPr>
        <w:t>附件</w:t>
      </w:r>
      <w:r>
        <w:rPr>
          <w:rFonts w:ascii="仿宋" w:eastAsia="仿宋" w:hAnsi="仿宋" w:cs="仿宋"/>
          <w:spacing w:val="7"/>
          <w:sz w:val="23"/>
          <w:szCs w:val="23"/>
        </w:rPr>
        <w:t xml:space="preserve"> </w:t>
      </w:r>
      <w:r>
        <w:rPr>
          <w:rFonts w:ascii="仿宋" w:eastAsia="仿宋" w:hAnsi="仿宋" w:cs="仿宋"/>
          <w:spacing w:val="4"/>
          <w:sz w:val="23"/>
          <w:szCs w:val="23"/>
        </w:rPr>
        <w:t>4：残疾人福利性单位声明函</w:t>
      </w:r>
    </w:p>
    <w:p w:rsidR="008A759E" w:rsidRDefault="008A759E">
      <w:pPr>
        <w:spacing w:line="267" w:lineRule="auto"/>
        <w:rPr>
          <w:rFonts w:eastAsiaTheme="minorEastAsia"/>
        </w:rPr>
      </w:pPr>
    </w:p>
    <w:p w:rsidR="008A759E" w:rsidRDefault="00E746F5">
      <w:pPr>
        <w:spacing w:before="114" w:line="224" w:lineRule="auto"/>
        <w:ind w:left="2914"/>
        <w:rPr>
          <w:rFonts w:ascii="楷体" w:eastAsia="楷体" w:hAnsi="楷体" w:cs="楷体"/>
          <w:sz w:val="35"/>
          <w:szCs w:val="35"/>
        </w:rPr>
      </w:pPr>
      <w:r>
        <w:rPr>
          <w:rFonts w:ascii="楷体" w:eastAsia="楷体" w:hAnsi="楷体" w:cs="楷体"/>
          <w:spacing w:val="10"/>
          <w:sz w:val="35"/>
          <w:szCs w:val="35"/>
        </w:rPr>
        <w:t>残</w:t>
      </w:r>
      <w:r>
        <w:rPr>
          <w:rFonts w:ascii="楷体" w:eastAsia="楷体" w:hAnsi="楷体" w:cs="楷体"/>
          <w:spacing w:val="9"/>
          <w:sz w:val="35"/>
          <w:szCs w:val="35"/>
        </w:rPr>
        <w:t>疾人福利性单位声明函</w:t>
      </w:r>
    </w:p>
    <w:p w:rsidR="008A759E" w:rsidRDefault="008A759E">
      <w:pPr>
        <w:spacing w:line="475" w:lineRule="auto"/>
      </w:pPr>
    </w:p>
    <w:p w:rsidR="008A759E" w:rsidRDefault="00E746F5">
      <w:pPr>
        <w:spacing w:before="75" w:line="483" w:lineRule="auto"/>
        <w:ind w:left="6" w:firstLine="482"/>
        <w:rPr>
          <w:rFonts w:ascii="宋体" w:hAnsi="宋体" w:cs="宋体"/>
          <w:sz w:val="23"/>
          <w:szCs w:val="23"/>
        </w:rPr>
      </w:pPr>
      <w:r>
        <w:rPr>
          <w:rFonts w:ascii="宋体" w:hAnsi="宋体" w:cs="宋体"/>
          <w:spacing w:val="20"/>
          <w:sz w:val="23"/>
          <w:szCs w:val="23"/>
        </w:rPr>
        <w:t>本</w:t>
      </w:r>
      <w:r>
        <w:rPr>
          <w:rFonts w:ascii="宋体" w:hAnsi="宋体" w:cs="宋体"/>
          <w:spacing w:val="18"/>
          <w:sz w:val="23"/>
          <w:szCs w:val="23"/>
        </w:rPr>
        <w:t>单</w:t>
      </w:r>
      <w:r>
        <w:rPr>
          <w:rFonts w:ascii="宋体" w:hAnsi="宋体" w:cs="宋体"/>
          <w:spacing w:val="10"/>
          <w:sz w:val="23"/>
          <w:szCs w:val="23"/>
        </w:rPr>
        <w:t>位郑重声明，根据《财政部民政部中国残疾人联合会关于促进残疾人就业政府采</w:t>
      </w:r>
      <w:r>
        <w:rPr>
          <w:rFonts w:ascii="宋体" w:hAnsi="宋体" w:cs="宋体"/>
          <w:spacing w:val="-1"/>
          <w:sz w:val="23"/>
          <w:szCs w:val="23"/>
        </w:rPr>
        <w:t>购政策的通知》</w:t>
      </w:r>
      <w:r>
        <w:rPr>
          <w:rFonts w:ascii="宋体" w:hAnsi="宋体" w:cs="宋体"/>
          <w:spacing w:val="-1"/>
          <w:sz w:val="23"/>
          <w:szCs w:val="23"/>
        </w:rPr>
        <w:t>(</w:t>
      </w:r>
      <w:r>
        <w:rPr>
          <w:rFonts w:ascii="宋体" w:hAnsi="宋体" w:cs="宋体"/>
          <w:spacing w:val="-1"/>
          <w:sz w:val="23"/>
          <w:szCs w:val="23"/>
        </w:rPr>
        <w:t>财库</w:t>
      </w:r>
      <w:r>
        <w:rPr>
          <w:rFonts w:ascii="宋体" w:hAnsi="宋体" w:cs="宋体"/>
          <w:spacing w:val="-1"/>
          <w:sz w:val="23"/>
          <w:szCs w:val="23"/>
        </w:rPr>
        <w:t xml:space="preserve">[2017]141 </w:t>
      </w:r>
      <w:r>
        <w:rPr>
          <w:rFonts w:ascii="宋体" w:hAnsi="宋体" w:cs="宋体"/>
          <w:spacing w:val="-1"/>
          <w:sz w:val="23"/>
          <w:szCs w:val="23"/>
        </w:rPr>
        <w:t>号</w:t>
      </w:r>
      <w:r>
        <w:rPr>
          <w:rFonts w:ascii="宋体" w:hAnsi="宋体" w:cs="宋体"/>
          <w:spacing w:val="-1"/>
          <w:sz w:val="23"/>
          <w:szCs w:val="23"/>
        </w:rPr>
        <w:t xml:space="preserve">) </w:t>
      </w:r>
      <w:r>
        <w:rPr>
          <w:rFonts w:ascii="宋体" w:hAnsi="宋体" w:cs="宋体"/>
          <w:spacing w:val="-1"/>
          <w:sz w:val="23"/>
          <w:szCs w:val="23"/>
        </w:rPr>
        <w:t>的规</w:t>
      </w:r>
      <w:r>
        <w:rPr>
          <w:rFonts w:ascii="宋体" w:hAnsi="宋体" w:cs="宋体"/>
          <w:sz w:val="23"/>
          <w:szCs w:val="23"/>
        </w:rPr>
        <w:t>定，本单位参加</w:t>
      </w:r>
      <w:r>
        <w:rPr>
          <w:rFonts w:ascii="宋体" w:hAnsi="宋体" w:cs="宋体"/>
          <w:sz w:val="23"/>
          <w:szCs w:val="23"/>
          <w:u w:val="single"/>
        </w:rPr>
        <w:t xml:space="preserve">                 </w:t>
      </w:r>
      <w:r>
        <w:rPr>
          <w:rFonts w:ascii="宋体" w:hAnsi="宋体" w:cs="宋体"/>
          <w:sz w:val="23"/>
          <w:szCs w:val="23"/>
        </w:rPr>
        <w:t>单位</w:t>
      </w:r>
      <w:r>
        <w:rPr>
          <w:rFonts w:ascii="宋体" w:hAnsi="宋体" w:cs="宋体"/>
          <w:spacing w:val="12"/>
          <w:sz w:val="23"/>
          <w:szCs w:val="23"/>
        </w:rPr>
        <w:t>的</w:t>
      </w:r>
      <w:r>
        <w:rPr>
          <w:rFonts w:ascii="宋体" w:hAnsi="宋体" w:cs="宋体"/>
          <w:spacing w:val="12"/>
          <w:sz w:val="23"/>
          <w:szCs w:val="23"/>
          <w:u w:val="single"/>
        </w:rPr>
        <w:t xml:space="preserve">  </w:t>
      </w:r>
      <w:r>
        <w:rPr>
          <w:rFonts w:ascii="宋体" w:hAnsi="宋体" w:cs="宋体"/>
          <w:spacing w:val="6"/>
          <w:sz w:val="23"/>
          <w:szCs w:val="23"/>
          <w:u w:val="single"/>
        </w:rPr>
        <w:t xml:space="preserve">                </w:t>
      </w:r>
      <w:r>
        <w:rPr>
          <w:rFonts w:ascii="宋体" w:hAnsi="宋体" w:cs="宋体"/>
          <w:spacing w:val="6"/>
          <w:sz w:val="23"/>
          <w:szCs w:val="23"/>
        </w:rPr>
        <w:t xml:space="preserve"> </w:t>
      </w:r>
      <w:r>
        <w:rPr>
          <w:rFonts w:ascii="宋体" w:hAnsi="宋体" w:cs="宋体"/>
          <w:spacing w:val="6"/>
          <w:sz w:val="23"/>
          <w:szCs w:val="23"/>
        </w:rPr>
        <w:t>项目，本单位为符合条件的残疾人福利性单位。本单位对上述声明的</w:t>
      </w:r>
      <w:r>
        <w:rPr>
          <w:rFonts w:ascii="宋体" w:hAnsi="宋体" w:cs="宋体"/>
          <w:spacing w:val="12"/>
          <w:sz w:val="23"/>
          <w:szCs w:val="23"/>
        </w:rPr>
        <w:t>真</w:t>
      </w:r>
      <w:r>
        <w:rPr>
          <w:rFonts w:ascii="宋体" w:hAnsi="宋体" w:cs="宋体"/>
          <w:spacing w:val="9"/>
          <w:sz w:val="23"/>
          <w:szCs w:val="23"/>
        </w:rPr>
        <w:t>实性负责。如有虚假，将依法承担相应责任。</w:t>
      </w:r>
    </w:p>
    <w:p w:rsidR="008A759E" w:rsidRDefault="008A759E">
      <w:pPr>
        <w:spacing w:line="259" w:lineRule="auto"/>
      </w:pPr>
    </w:p>
    <w:p w:rsidR="008A759E" w:rsidRDefault="008A759E">
      <w:pPr>
        <w:spacing w:line="259" w:lineRule="auto"/>
      </w:pPr>
    </w:p>
    <w:p w:rsidR="008A759E" w:rsidRDefault="008A759E">
      <w:pPr>
        <w:spacing w:line="259" w:lineRule="auto"/>
      </w:pPr>
    </w:p>
    <w:p w:rsidR="008A759E" w:rsidRDefault="008A759E">
      <w:pPr>
        <w:spacing w:line="259" w:lineRule="auto"/>
      </w:pPr>
    </w:p>
    <w:p w:rsidR="008A759E" w:rsidRDefault="008A759E">
      <w:pPr>
        <w:spacing w:line="260" w:lineRule="auto"/>
      </w:pPr>
    </w:p>
    <w:p w:rsidR="008A759E" w:rsidRDefault="008A759E">
      <w:pPr>
        <w:spacing w:line="260" w:lineRule="auto"/>
      </w:pPr>
    </w:p>
    <w:p w:rsidR="008A759E" w:rsidRDefault="008A759E">
      <w:pPr>
        <w:spacing w:line="260" w:lineRule="auto"/>
      </w:pPr>
    </w:p>
    <w:p w:rsidR="008A759E" w:rsidRDefault="008A759E">
      <w:pPr>
        <w:spacing w:line="260" w:lineRule="auto"/>
      </w:pPr>
    </w:p>
    <w:p w:rsidR="008A759E" w:rsidRDefault="008A759E">
      <w:pPr>
        <w:spacing w:line="260" w:lineRule="auto"/>
      </w:pPr>
    </w:p>
    <w:p w:rsidR="008A759E" w:rsidRDefault="008A759E">
      <w:pPr>
        <w:spacing w:line="260" w:lineRule="auto"/>
      </w:pPr>
    </w:p>
    <w:p w:rsidR="008A759E" w:rsidRDefault="00E746F5">
      <w:pPr>
        <w:spacing w:before="75" w:line="227" w:lineRule="auto"/>
        <w:ind w:left="11"/>
        <w:rPr>
          <w:rFonts w:ascii="宋体" w:hAnsi="宋体" w:cs="宋体"/>
          <w:sz w:val="23"/>
          <w:szCs w:val="23"/>
        </w:rPr>
      </w:pPr>
      <w:r>
        <w:rPr>
          <w:rFonts w:ascii="宋体" w:hAnsi="宋体" w:cs="宋体"/>
          <w:spacing w:val="12"/>
          <w:sz w:val="23"/>
          <w:szCs w:val="23"/>
        </w:rPr>
        <w:t>投</w:t>
      </w:r>
      <w:r>
        <w:rPr>
          <w:rFonts w:ascii="宋体" w:hAnsi="宋体" w:cs="宋体"/>
          <w:spacing w:val="6"/>
          <w:sz w:val="23"/>
          <w:szCs w:val="23"/>
        </w:rPr>
        <w:t>标人</w:t>
      </w:r>
      <w:r>
        <w:rPr>
          <w:rFonts w:ascii="宋体" w:hAnsi="宋体" w:cs="宋体"/>
          <w:spacing w:val="6"/>
          <w:sz w:val="23"/>
          <w:szCs w:val="23"/>
        </w:rPr>
        <w:t xml:space="preserve"> (</w:t>
      </w:r>
      <w:r>
        <w:rPr>
          <w:rFonts w:ascii="宋体" w:hAnsi="宋体" w:cs="宋体"/>
          <w:spacing w:val="6"/>
          <w:sz w:val="23"/>
          <w:szCs w:val="23"/>
        </w:rPr>
        <w:t>公章</w:t>
      </w:r>
      <w:r>
        <w:rPr>
          <w:rFonts w:ascii="宋体" w:hAnsi="宋体" w:cs="宋体"/>
          <w:spacing w:val="6"/>
          <w:sz w:val="23"/>
          <w:szCs w:val="23"/>
        </w:rPr>
        <w:t xml:space="preserve">) </w:t>
      </w:r>
      <w:r>
        <w:rPr>
          <w:rFonts w:ascii="宋体" w:hAnsi="宋体" w:cs="宋体"/>
          <w:spacing w:val="6"/>
          <w:sz w:val="23"/>
          <w:szCs w:val="23"/>
        </w:rPr>
        <w:t>：</w:t>
      </w:r>
    </w:p>
    <w:p w:rsidR="008A759E" w:rsidRDefault="008A759E"/>
    <w:p w:rsidR="008A759E" w:rsidRDefault="008A759E"/>
    <w:p w:rsidR="008A759E" w:rsidRDefault="008A759E">
      <w:pPr>
        <w:spacing w:line="241" w:lineRule="auto"/>
      </w:pPr>
    </w:p>
    <w:p w:rsidR="008A759E" w:rsidRDefault="008A759E">
      <w:pPr>
        <w:spacing w:line="241" w:lineRule="auto"/>
      </w:pPr>
    </w:p>
    <w:p w:rsidR="008A759E" w:rsidRDefault="008A759E">
      <w:pPr>
        <w:spacing w:line="241" w:lineRule="auto"/>
      </w:pPr>
    </w:p>
    <w:p w:rsidR="008A759E" w:rsidRDefault="00E746F5">
      <w:pPr>
        <w:spacing w:before="74" w:line="227" w:lineRule="auto"/>
        <w:ind w:left="49"/>
        <w:rPr>
          <w:rFonts w:ascii="宋体" w:hAnsi="宋体" w:cs="宋体"/>
          <w:sz w:val="23"/>
          <w:szCs w:val="23"/>
        </w:rPr>
      </w:pPr>
      <w:r>
        <w:rPr>
          <w:rFonts w:ascii="宋体" w:hAnsi="宋体" w:cs="宋体"/>
          <w:spacing w:val="-1"/>
          <w:sz w:val="23"/>
          <w:szCs w:val="23"/>
        </w:rPr>
        <w:t>日</w:t>
      </w:r>
      <w:r>
        <w:rPr>
          <w:rFonts w:ascii="宋体" w:hAnsi="宋体" w:cs="宋体"/>
          <w:spacing w:val="-1"/>
          <w:sz w:val="23"/>
          <w:szCs w:val="23"/>
        </w:rPr>
        <w:t xml:space="preserve"> </w:t>
      </w:r>
      <w:r>
        <w:rPr>
          <w:rFonts w:ascii="宋体" w:hAnsi="宋体" w:cs="宋体"/>
          <w:spacing w:val="-1"/>
          <w:sz w:val="23"/>
          <w:szCs w:val="23"/>
        </w:rPr>
        <w:t>期：</w:t>
      </w:r>
      <w:r>
        <w:rPr>
          <w:rFonts w:ascii="宋体" w:hAnsi="宋体" w:cs="宋体"/>
          <w:spacing w:val="-1"/>
          <w:sz w:val="23"/>
          <w:szCs w:val="23"/>
        </w:rPr>
        <w:t xml:space="preserve">     </w:t>
      </w:r>
      <w:r>
        <w:rPr>
          <w:rFonts w:ascii="宋体" w:hAnsi="宋体" w:cs="宋体"/>
          <w:spacing w:val="-1"/>
          <w:sz w:val="23"/>
          <w:szCs w:val="23"/>
        </w:rPr>
        <w:t>年</w:t>
      </w:r>
      <w:r>
        <w:rPr>
          <w:rFonts w:ascii="宋体" w:hAnsi="宋体" w:cs="宋体"/>
          <w:spacing w:val="-1"/>
          <w:sz w:val="23"/>
          <w:szCs w:val="23"/>
        </w:rPr>
        <w:t xml:space="preserve"> </w:t>
      </w:r>
      <w:r>
        <w:rPr>
          <w:rFonts w:ascii="宋体" w:hAnsi="宋体" w:cs="宋体"/>
          <w:sz w:val="23"/>
          <w:szCs w:val="23"/>
        </w:rPr>
        <w:t xml:space="preserve"> </w:t>
      </w:r>
      <w:r>
        <w:rPr>
          <w:rFonts w:ascii="宋体" w:hAnsi="宋体" w:cs="宋体"/>
          <w:sz w:val="23"/>
          <w:szCs w:val="23"/>
        </w:rPr>
        <w:t>月</w:t>
      </w:r>
      <w:r>
        <w:rPr>
          <w:rFonts w:ascii="宋体" w:hAnsi="宋体" w:cs="宋体"/>
          <w:sz w:val="23"/>
          <w:szCs w:val="23"/>
        </w:rPr>
        <w:t xml:space="preserve">  </w:t>
      </w:r>
      <w:r>
        <w:rPr>
          <w:rFonts w:ascii="宋体" w:hAnsi="宋体" w:cs="宋体"/>
          <w:sz w:val="23"/>
          <w:szCs w:val="23"/>
        </w:rPr>
        <w:t>日</w:t>
      </w:r>
    </w:p>
    <w:p w:rsidR="008A759E" w:rsidRDefault="008A759E">
      <w:pPr>
        <w:sectPr w:rsidR="008A759E">
          <w:headerReference w:type="default" r:id="rId38"/>
          <w:footerReference w:type="default" r:id="rId39"/>
          <w:pgSz w:w="11907" w:h="16840"/>
          <w:pgMar w:top="1117" w:right="1275" w:bottom="1054" w:left="1134" w:header="879" w:footer="845" w:gutter="0"/>
          <w:cols w:space="0"/>
        </w:sectPr>
      </w:pPr>
    </w:p>
    <w:p w:rsidR="008A759E" w:rsidRDefault="00E746F5">
      <w:pPr>
        <w:spacing w:before="65" w:line="231" w:lineRule="auto"/>
        <w:ind w:left="24"/>
        <w:outlineLvl w:val="1"/>
        <w:rPr>
          <w:rFonts w:ascii="仿宋" w:eastAsia="仿宋" w:hAnsi="仿宋" w:cs="仿宋"/>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附件</w:t>
      </w:r>
      <w:r>
        <w:rPr>
          <w:rFonts w:ascii="仿宋" w:eastAsia="仿宋" w:hAnsi="仿宋" w:cs="仿宋"/>
          <w:spacing w:val="2"/>
          <w:sz w:val="23"/>
          <w:szCs w:val="23"/>
        </w:rPr>
        <w:t xml:space="preserve"> </w:t>
      </w:r>
      <w:r>
        <w:rPr>
          <w:rFonts w:ascii="仿宋" w:eastAsia="仿宋" w:hAnsi="仿宋" w:cs="仿宋" w:hint="eastAsia"/>
          <w:spacing w:val="2"/>
          <w:sz w:val="23"/>
          <w:szCs w:val="23"/>
          <w14:textOutline w14:w="4356" w14:cap="sq" w14:cmpd="sng" w14:algn="ctr">
            <w14:solidFill>
              <w14:srgbClr w14:val="000000"/>
            </w14:solidFill>
            <w14:prstDash w14:val="solid"/>
            <w14:bevel/>
          </w14:textOutline>
        </w:rPr>
        <w:t>5</w:t>
      </w:r>
      <w:r>
        <w:rPr>
          <w:rFonts w:ascii="仿宋" w:eastAsia="仿宋" w:hAnsi="仿宋" w:cs="仿宋"/>
          <w:spacing w:val="2"/>
          <w:sz w:val="23"/>
          <w:szCs w:val="23"/>
          <w14:textOutline w14:w="4356" w14:cap="sq" w14:cmpd="sng" w14:algn="ctr">
            <w14:solidFill>
              <w14:srgbClr w14:val="000000"/>
            </w14:solidFill>
            <w14:prstDash w14:val="solid"/>
            <w14:bevel/>
          </w14:textOutline>
        </w:rPr>
        <w:t>：</w:t>
      </w:r>
      <w:r>
        <w:rPr>
          <w:rFonts w:ascii="仿宋" w:eastAsia="仿宋" w:hAnsi="仿宋" w:cs="仿宋" w:hint="eastAsia"/>
          <w:spacing w:val="2"/>
          <w:sz w:val="23"/>
          <w:szCs w:val="23"/>
          <w14:textOutline w14:w="4356" w14:cap="sq" w14:cmpd="sng" w14:algn="ctr">
            <w14:solidFill>
              <w14:srgbClr w14:val="000000"/>
            </w14:solidFill>
            <w14:prstDash w14:val="solid"/>
            <w14:bevel/>
          </w14:textOutline>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联合体协议</w:t>
      </w:r>
      <w:r>
        <w:rPr>
          <w:rFonts w:ascii="仿宋" w:eastAsia="仿宋" w:hAnsi="仿宋" w:cs="仿宋"/>
          <w:spacing w:val="1"/>
          <w:sz w:val="23"/>
          <w:szCs w:val="23"/>
          <w14:textOutline w14:w="4356" w14:cap="sq" w14:cmpd="sng" w14:algn="ctr">
            <w14:solidFill>
              <w14:srgbClr w14:val="000000"/>
            </w14:solidFill>
            <w14:prstDash w14:val="solid"/>
            <w14:bevel/>
          </w14:textOutline>
        </w:rPr>
        <w:t>书</w:t>
      </w:r>
    </w:p>
    <w:p w:rsidR="008A759E" w:rsidRDefault="00E746F5">
      <w:pPr>
        <w:spacing w:before="297" w:line="226" w:lineRule="auto"/>
        <w:ind w:left="3742"/>
        <w:rPr>
          <w:rFonts w:ascii="楷体" w:eastAsia="楷体" w:hAnsi="楷体" w:cs="楷体"/>
          <w:sz w:val="35"/>
          <w:szCs w:val="35"/>
        </w:rPr>
      </w:pPr>
      <w:r>
        <w:rPr>
          <w:rFonts w:ascii="楷体" w:eastAsia="楷体" w:hAnsi="楷体" w:cs="楷体"/>
          <w:spacing w:val="10"/>
          <w:sz w:val="35"/>
          <w:szCs w:val="35"/>
          <w14:textOutline w14:w="6540" w14:cap="sq" w14:cmpd="sng" w14:algn="ctr">
            <w14:solidFill>
              <w14:srgbClr w14:val="000000"/>
            </w14:solidFill>
            <w14:prstDash w14:val="solid"/>
            <w14:bevel/>
          </w14:textOutline>
        </w:rPr>
        <w:t>联合体协议</w:t>
      </w:r>
      <w:r>
        <w:rPr>
          <w:rFonts w:ascii="楷体" w:eastAsia="楷体" w:hAnsi="楷体" w:cs="楷体"/>
          <w:spacing w:val="9"/>
          <w:sz w:val="35"/>
          <w:szCs w:val="35"/>
          <w14:textOutline w14:w="6540" w14:cap="sq" w14:cmpd="sng" w14:algn="ctr">
            <w14:solidFill>
              <w14:srgbClr w14:val="000000"/>
            </w14:solidFill>
            <w14:prstDash w14:val="solid"/>
            <w14:bevel/>
          </w14:textOutline>
        </w:rPr>
        <w:t>书</w:t>
      </w:r>
    </w:p>
    <w:p w:rsidR="008A759E" w:rsidRDefault="00E746F5">
      <w:pPr>
        <w:spacing w:before="177" w:line="499" w:lineRule="exact"/>
        <w:ind w:left="39"/>
        <w:rPr>
          <w:rFonts w:ascii="宋体" w:eastAsia="宋体" w:hAnsi="宋体" w:cs="宋体"/>
          <w:sz w:val="23"/>
          <w:szCs w:val="23"/>
        </w:rPr>
      </w:pPr>
      <w:r>
        <w:rPr>
          <w:rFonts w:ascii="宋体" w:eastAsia="宋体" w:hAnsi="宋体" w:cs="宋体"/>
          <w:spacing w:val="-9"/>
          <w:position w:val="20"/>
          <w:sz w:val="23"/>
          <w:szCs w:val="23"/>
        </w:rPr>
        <w:t>甲</w:t>
      </w:r>
      <w:r>
        <w:rPr>
          <w:rFonts w:ascii="宋体" w:eastAsia="宋体" w:hAnsi="宋体" w:cs="宋体"/>
          <w:spacing w:val="-6"/>
          <w:position w:val="20"/>
          <w:sz w:val="23"/>
          <w:szCs w:val="23"/>
        </w:rPr>
        <w:t>方：</w:t>
      </w:r>
    </w:p>
    <w:p w:rsidR="008A759E" w:rsidRDefault="00E746F5">
      <w:pPr>
        <w:spacing w:line="228" w:lineRule="auto"/>
        <w:ind w:left="31"/>
        <w:rPr>
          <w:rFonts w:ascii="宋体" w:eastAsia="宋体" w:hAnsi="宋体" w:cs="宋体"/>
          <w:sz w:val="23"/>
          <w:szCs w:val="23"/>
        </w:rPr>
      </w:pPr>
      <w:r>
        <w:rPr>
          <w:rFonts w:ascii="宋体" w:eastAsia="宋体" w:hAnsi="宋体" w:cs="宋体"/>
          <w:spacing w:val="-5"/>
          <w:sz w:val="23"/>
          <w:szCs w:val="23"/>
        </w:rPr>
        <w:t>乙</w:t>
      </w:r>
      <w:r>
        <w:rPr>
          <w:rFonts w:ascii="宋体" w:eastAsia="宋体" w:hAnsi="宋体" w:cs="宋体"/>
          <w:spacing w:val="-4"/>
          <w:sz w:val="23"/>
          <w:szCs w:val="23"/>
        </w:rPr>
        <w:t>方：</w:t>
      </w:r>
    </w:p>
    <w:p w:rsidR="008A759E" w:rsidRDefault="00E746F5">
      <w:pPr>
        <w:spacing w:before="217" w:line="228" w:lineRule="auto"/>
        <w:ind w:left="19"/>
        <w:rPr>
          <w:rFonts w:ascii="宋体" w:eastAsia="宋体" w:hAnsi="宋体" w:cs="宋体"/>
          <w:sz w:val="23"/>
          <w:szCs w:val="23"/>
        </w:rPr>
      </w:pPr>
      <w:r>
        <w:rPr>
          <w:rFonts w:ascii="宋体" w:eastAsia="宋体" w:hAnsi="宋体" w:cs="宋体"/>
          <w:spacing w:val="26"/>
          <w:sz w:val="23"/>
          <w:szCs w:val="23"/>
        </w:rPr>
        <w:t>(</w:t>
      </w:r>
      <w:r>
        <w:rPr>
          <w:rFonts w:ascii="宋体" w:eastAsia="宋体" w:hAnsi="宋体" w:cs="宋体"/>
          <w:spacing w:val="15"/>
          <w:sz w:val="23"/>
          <w:szCs w:val="23"/>
        </w:rPr>
        <w:t>如</w:t>
      </w:r>
      <w:r>
        <w:rPr>
          <w:rFonts w:ascii="宋体" w:eastAsia="宋体" w:hAnsi="宋体" w:cs="宋体"/>
          <w:spacing w:val="13"/>
          <w:sz w:val="23"/>
          <w:szCs w:val="23"/>
        </w:rPr>
        <w:t>果有的话，可按甲、乙、丙、丁……序列增加)</w:t>
      </w:r>
    </w:p>
    <w:p w:rsidR="008A759E" w:rsidRDefault="00E746F5">
      <w:pPr>
        <w:spacing w:before="214" w:line="402" w:lineRule="auto"/>
        <w:ind w:left="50" w:firstLine="380"/>
        <w:rPr>
          <w:rFonts w:ascii="宋体" w:eastAsia="宋体" w:hAnsi="宋体" w:cs="宋体"/>
          <w:sz w:val="23"/>
          <w:szCs w:val="23"/>
        </w:rPr>
      </w:pPr>
      <w:r>
        <w:rPr>
          <w:rFonts w:ascii="宋体" w:eastAsia="宋体" w:hAnsi="宋体" w:cs="宋体"/>
          <w:spacing w:val="14"/>
          <w:sz w:val="23"/>
          <w:szCs w:val="23"/>
        </w:rPr>
        <w:t>各</w:t>
      </w:r>
      <w:r>
        <w:rPr>
          <w:rFonts w:ascii="宋体" w:eastAsia="宋体" w:hAnsi="宋体" w:cs="宋体"/>
          <w:spacing w:val="9"/>
          <w:sz w:val="23"/>
          <w:szCs w:val="23"/>
        </w:rPr>
        <w:t>方</w:t>
      </w:r>
      <w:r>
        <w:rPr>
          <w:rFonts w:ascii="宋体" w:eastAsia="宋体" w:hAnsi="宋体" w:cs="宋体"/>
          <w:spacing w:val="7"/>
          <w:sz w:val="23"/>
          <w:szCs w:val="23"/>
        </w:rPr>
        <w:t>经协商，就响应</w:t>
      </w:r>
      <w:r>
        <w:rPr>
          <w:rFonts w:ascii="宋体" w:eastAsia="宋体" w:hAnsi="宋体" w:cs="宋体" w:hint="eastAsia"/>
          <w:spacing w:val="7"/>
          <w:sz w:val="23"/>
          <w:szCs w:val="23"/>
        </w:rPr>
        <w:t>海宁永圣工程管理咨询有限公司</w:t>
      </w:r>
      <w:r>
        <w:rPr>
          <w:rFonts w:ascii="宋体" w:eastAsia="宋体" w:hAnsi="宋体" w:cs="宋体"/>
          <w:spacing w:val="7"/>
          <w:sz w:val="23"/>
          <w:szCs w:val="23"/>
        </w:rPr>
        <w:t>组织实施的</w:t>
      </w:r>
      <w:r>
        <w:rPr>
          <w:rFonts w:ascii="宋体" w:eastAsia="宋体" w:hAnsi="宋体" w:cs="宋体"/>
          <w:spacing w:val="7"/>
          <w:sz w:val="23"/>
          <w:szCs w:val="23"/>
          <w:u w:val="single"/>
        </w:rPr>
        <w:t xml:space="preserve">                     </w:t>
      </w:r>
      <w:r>
        <w:rPr>
          <w:rFonts w:ascii="宋体" w:eastAsia="宋体" w:hAnsi="宋体" w:cs="宋体"/>
          <w:sz w:val="23"/>
          <w:szCs w:val="23"/>
        </w:rPr>
        <w:t xml:space="preserve"> </w:t>
      </w:r>
      <w:r>
        <w:rPr>
          <w:rFonts w:ascii="宋体" w:eastAsia="宋体" w:hAnsi="宋体" w:cs="宋体"/>
          <w:spacing w:val="14"/>
          <w:sz w:val="23"/>
          <w:szCs w:val="23"/>
        </w:rPr>
        <w:t>(项</w:t>
      </w:r>
      <w:r>
        <w:rPr>
          <w:rFonts w:ascii="宋体" w:eastAsia="宋体" w:hAnsi="宋体" w:cs="宋体"/>
          <w:spacing w:val="11"/>
          <w:sz w:val="23"/>
          <w:szCs w:val="23"/>
        </w:rPr>
        <w:t>目</w:t>
      </w:r>
      <w:r>
        <w:rPr>
          <w:rFonts w:ascii="宋体" w:eastAsia="宋体" w:hAnsi="宋体" w:cs="宋体"/>
          <w:spacing w:val="7"/>
          <w:sz w:val="23"/>
          <w:szCs w:val="23"/>
        </w:rPr>
        <w:t>名称及编号)招标活动联合进行投标之事宜，达成如下协议：</w:t>
      </w:r>
    </w:p>
    <w:p w:rsidR="008A759E" w:rsidRDefault="00E746F5">
      <w:pPr>
        <w:spacing w:before="1" w:line="400" w:lineRule="auto"/>
        <w:ind w:left="10" w:firstLine="481"/>
        <w:rPr>
          <w:rFonts w:ascii="宋体" w:eastAsia="宋体" w:hAnsi="宋体" w:cs="宋体"/>
          <w:sz w:val="23"/>
          <w:szCs w:val="23"/>
        </w:rPr>
      </w:pPr>
      <w:r>
        <w:rPr>
          <w:rFonts w:ascii="宋体" w:eastAsia="宋体" w:hAnsi="宋体" w:cs="宋体"/>
          <w:spacing w:val="6"/>
          <w:sz w:val="23"/>
          <w:szCs w:val="23"/>
        </w:rPr>
        <w:t>一、各方一</w:t>
      </w:r>
      <w:r>
        <w:rPr>
          <w:rFonts w:ascii="宋体" w:eastAsia="宋体" w:hAnsi="宋体" w:cs="宋体"/>
          <w:spacing w:val="3"/>
          <w:sz w:val="23"/>
          <w:szCs w:val="23"/>
        </w:rPr>
        <w:t>致决定，以</w:t>
      </w:r>
      <w:r>
        <w:rPr>
          <w:rFonts w:ascii="宋体" w:eastAsia="宋体" w:hAnsi="宋体" w:cs="宋体"/>
          <w:spacing w:val="3"/>
          <w:sz w:val="23"/>
          <w:szCs w:val="23"/>
          <w:u w:val="single"/>
        </w:rPr>
        <w:t xml:space="preserve">                              </w:t>
      </w:r>
      <w:r>
        <w:rPr>
          <w:rFonts w:ascii="宋体" w:eastAsia="宋体" w:hAnsi="宋体" w:cs="宋体"/>
          <w:spacing w:val="3"/>
          <w:sz w:val="23"/>
          <w:szCs w:val="23"/>
        </w:rPr>
        <w:t>为主办人进行投标，并按照招标</w:t>
      </w:r>
      <w:r>
        <w:rPr>
          <w:rFonts w:ascii="宋体" w:eastAsia="宋体" w:hAnsi="宋体" w:cs="宋体"/>
          <w:sz w:val="23"/>
          <w:szCs w:val="23"/>
        </w:rPr>
        <w:t xml:space="preserve"> </w:t>
      </w:r>
      <w:r>
        <w:rPr>
          <w:rFonts w:ascii="宋体" w:eastAsia="宋体" w:hAnsi="宋体" w:cs="宋体"/>
          <w:spacing w:val="14"/>
          <w:sz w:val="23"/>
          <w:szCs w:val="23"/>
        </w:rPr>
        <w:t>文</w:t>
      </w:r>
      <w:r>
        <w:rPr>
          <w:rFonts w:ascii="宋体" w:eastAsia="宋体" w:hAnsi="宋体" w:cs="宋体"/>
          <w:spacing w:val="8"/>
          <w:sz w:val="23"/>
          <w:szCs w:val="23"/>
        </w:rPr>
        <w:t>件的规定分别提交资格文件。</w:t>
      </w:r>
    </w:p>
    <w:p w:rsidR="008A759E" w:rsidRDefault="00E746F5">
      <w:pPr>
        <w:spacing w:before="4" w:line="401" w:lineRule="auto"/>
        <w:ind w:left="8" w:right="2" w:firstLine="483"/>
        <w:rPr>
          <w:rFonts w:ascii="宋体" w:eastAsia="宋体" w:hAnsi="宋体" w:cs="宋体"/>
          <w:sz w:val="23"/>
          <w:szCs w:val="23"/>
        </w:rPr>
      </w:pPr>
      <w:r>
        <w:rPr>
          <w:rFonts w:ascii="宋体" w:eastAsia="宋体" w:hAnsi="宋体" w:cs="宋体"/>
          <w:spacing w:val="20"/>
          <w:sz w:val="23"/>
          <w:szCs w:val="23"/>
        </w:rPr>
        <w:t>二、</w:t>
      </w:r>
      <w:r>
        <w:rPr>
          <w:rFonts w:ascii="宋体" w:eastAsia="宋体" w:hAnsi="宋体" w:cs="宋体"/>
          <w:spacing w:val="15"/>
          <w:sz w:val="23"/>
          <w:szCs w:val="23"/>
        </w:rPr>
        <w:t>在</w:t>
      </w:r>
      <w:r>
        <w:rPr>
          <w:rFonts w:ascii="宋体" w:eastAsia="宋体" w:hAnsi="宋体" w:cs="宋体"/>
          <w:spacing w:val="10"/>
          <w:sz w:val="23"/>
          <w:szCs w:val="23"/>
        </w:rPr>
        <w:t>本次投标过程中，主办人的法定代表人或授权代理人根据招标文件规定及投标内</w:t>
      </w:r>
      <w:r>
        <w:rPr>
          <w:rFonts w:ascii="宋体" w:eastAsia="宋体" w:hAnsi="宋体" w:cs="宋体"/>
          <w:sz w:val="23"/>
          <w:szCs w:val="23"/>
        </w:rPr>
        <w:t xml:space="preserve"> </w:t>
      </w:r>
      <w:r>
        <w:rPr>
          <w:rFonts w:ascii="宋体" w:eastAsia="宋体" w:hAnsi="宋体" w:cs="宋体"/>
          <w:spacing w:val="20"/>
          <w:sz w:val="23"/>
          <w:szCs w:val="23"/>
        </w:rPr>
        <w:t>容而</w:t>
      </w:r>
      <w:r>
        <w:rPr>
          <w:rFonts w:ascii="宋体" w:eastAsia="宋体" w:hAnsi="宋体" w:cs="宋体"/>
          <w:spacing w:val="18"/>
          <w:sz w:val="23"/>
          <w:szCs w:val="23"/>
        </w:rPr>
        <w:t>对</w:t>
      </w:r>
      <w:r>
        <w:rPr>
          <w:rFonts w:ascii="宋体" w:eastAsia="宋体" w:hAnsi="宋体" w:cs="宋体"/>
          <w:spacing w:val="10"/>
          <w:sz w:val="23"/>
          <w:szCs w:val="23"/>
        </w:rPr>
        <w:t>采购代理机构和采购人所作的任何合法承诺，包括书面澄清及响应等均对联合投标各</w:t>
      </w:r>
      <w:r>
        <w:rPr>
          <w:rFonts w:ascii="宋体" w:eastAsia="宋体" w:hAnsi="宋体" w:cs="宋体"/>
          <w:sz w:val="23"/>
          <w:szCs w:val="23"/>
        </w:rPr>
        <w:t xml:space="preserve"> </w:t>
      </w:r>
      <w:r>
        <w:rPr>
          <w:rFonts w:ascii="宋体" w:eastAsia="宋体" w:hAnsi="宋体" w:cs="宋体"/>
          <w:spacing w:val="20"/>
          <w:sz w:val="23"/>
          <w:szCs w:val="23"/>
        </w:rPr>
        <w:t>方产</w:t>
      </w:r>
      <w:r>
        <w:rPr>
          <w:rFonts w:ascii="宋体" w:eastAsia="宋体" w:hAnsi="宋体" w:cs="宋体"/>
          <w:spacing w:val="18"/>
          <w:sz w:val="23"/>
          <w:szCs w:val="23"/>
        </w:rPr>
        <w:t>生</w:t>
      </w:r>
      <w:r>
        <w:rPr>
          <w:rFonts w:ascii="宋体" w:eastAsia="宋体" w:hAnsi="宋体" w:cs="宋体"/>
          <w:spacing w:val="10"/>
          <w:sz w:val="23"/>
          <w:szCs w:val="23"/>
        </w:rPr>
        <w:t>约束力。如果中标并签订合同，则联合投标各方将共同履行对采购代理机构和采购人</w:t>
      </w:r>
      <w:r>
        <w:rPr>
          <w:rFonts w:ascii="宋体" w:eastAsia="宋体" w:hAnsi="宋体" w:cs="宋体"/>
          <w:sz w:val="23"/>
          <w:szCs w:val="23"/>
        </w:rPr>
        <w:t xml:space="preserve"> </w:t>
      </w:r>
      <w:r>
        <w:rPr>
          <w:rFonts w:ascii="宋体" w:eastAsia="宋体" w:hAnsi="宋体" w:cs="宋体"/>
          <w:spacing w:val="18"/>
          <w:sz w:val="23"/>
          <w:szCs w:val="23"/>
        </w:rPr>
        <w:t>所</w:t>
      </w:r>
      <w:r>
        <w:rPr>
          <w:rFonts w:ascii="宋体" w:eastAsia="宋体" w:hAnsi="宋体" w:cs="宋体"/>
          <w:spacing w:val="10"/>
          <w:sz w:val="23"/>
          <w:szCs w:val="23"/>
        </w:rPr>
        <w:t>负</w:t>
      </w:r>
      <w:r>
        <w:rPr>
          <w:rFonts w:ascii="宋体" w:eastAsia="宋体" w:hAnsi="宋体" w:cs="宋体"/>
          <w:spacing w:val="9"/>
          <w:sz w:val="23"/>
          <w:szCs w:val="23"/>
        </w:rPr>
        <w:t>有的全部义务并就采购合同约定的事项对采购人承担连带责任。</w:t>
      </w:r>
    </w:p>
    <w:p w:rsidR="008A759E" w:rsidRDefault="00E746F5">
      <w:pPr>
        <w:spacing w:line="499" w:lineRule="exact"/>
        <w:ind w:left="488"/>
        <w:rPr>
          <w:rFonts w:ascii="宋体" w:eastAsia="宋体" w:hAnsi="宋体" w:cs="宋体"/>
          <w:sz w:val="23"/>
          <w:szCs w:val="23"/>
        </w:rPr>
      </w:pPr>
      <w:r>
        <w:rPr>
          <w:rFonts w:ascii="宋体" w:eastAsia="宋体" w:hAnsi="宋体" w:cs="宋体"/>
          <w:spacing w:val="20"/>
          <w:position w:val="20"/>
          <w:sz w:val="23"/>
          <w:szCs w:val="23"/>
        </w:rPr>
        <w:t>三、</w:t>
      </w:r>
      <w:r>
        <w:rPr>
          <w:rFonts w:ascii="宋体" w:eastAsia="宋体" w:hAnsi="宋体" w:cs="宋体"/>
          <w:spacing w:val="18"/>
          <w:position w:val="20"/>
          <w:sz w:val="23"/>
          <w:szCs w:val="23"/>
        </w:rPr>
        <w:t>联</w:t>
      </w:r>
      <w:r>
        <w:rPr>
          <w:rFonts w:ascii="宋体" w:eastAsia="宋体" w:hAnsi="宋体" w:cs="宋体"/>
          <w:spacing w:val="10"/>
          <w:position w:val="20"/>
          <w:sz w:val="23"/>
          <w:szCs w:val="23"/>
        </w:rPr>
        <w:t>合投标其余各方保证对主办人为响应本次招标而提供的货物和服务提供全部质量</w:t>
      </w:r>
    </w:p>
    <w:p w:rsidR="008A759E" w:rsidRDefault="00E746F5">
      <w:pPr>
        <w:spacing w:line="227" w:lineRule="auto"/>
        <w:ind w:left="9"/>
        <w:rPr>
          <w:rFonts w:ascii="宋体" w:eastAsia="宋体" w:hAnsi="宋体" w:cs="宋体"/>
          <w:sz w:val="23"/>
          <w:szCs w:val="23"/>
        </w:rPr>
      </w:pPr>
      <w:r>
        <w:rPr>
          <w:rFonts w:ascii="宋体" w:eastAsia="宋体" w:hAnsi="宋体" w:cs="宋体"/>
          <w:spacing w:val="8"/>
          <w:sz w:val="23"/>
          <w:szCs w:val="23"/>
        </w:rPr>
        <w:t>保证及售后服务支持</w:t>
      </w:r>
      <w:r>
        <w:rPr>
          <w:rFonts w:ascii="宋体" w:eastAsia="宋体" w:hAnsi="宋体" w:cs="宋体"/>
          <w:spacing w:val="7"/>
          <w:sz w:val="23"/>
          <w:szCs w:val="23"/>
        </w:rPr>
        <w:t>。</w:t>
      </w:r>
    </w:p>
    <w:p w:rsidR="008A759E" w:rsidRDefault="00E746F5">
      <w:pPr>
        <w:spacing w:before="166" w:line="354" w:lineRule="auto"/>
        <w:ind w:left="11" w:firstLine="499"/>
        <w:rPr>
          <w:rFonts w:ascii="宋体" w:eastAsia="宋体" w:hAnsi="宋体" w:cs="宋体"/>
          <w:sz w:val="23"/>
          <w:szCs w:val="23"/>
        </w:rPr>
      </w:pPr>
      <w:r>
        <w:rPr>
          <w:rFonts w:ascii="宋体" w:eastAsia="宋体" w:hAnsi="宋体" w:cs="宋体"/>
          <w:spacing w:val="3"/>
          <w:sz w:val="23"/>
          <w:szCs w:val="23"/>
        </w:rPr>
        <w:t>四、本次联合投标中，甲方承担的工作和义务为:</w:t>
      </w:r>
      <w:r>
        <w:rPr>
          <w:rFonts w:ascii="宋体" w:eastAsia="宋体" w:hAnsi="宋体" w:cs="宋体"/>
          <w:spacing w:val="3"/>
          <w:sz w:val="23"/>
          <w:szCs w:val="23"/>
          <w:u w:val="single"/>
        </w:rPr>
        <w:t xml:space="preserve">                        </w:t>
      </w:r>
      <w:r>
        <w:rPr>
          <w:rFonts w:ascii="宋体" w:eastAsia="宋体" w:hAnsi="宋体" w:cs="宋体"/>
          <w:spacing w:val="3"/>
          <w:sz w:val="23"/>
          <w:szCs w:val="23"/>
        </w:rPr>
        <w:t>，报价份额</w:t>
      </w:r>
      <w:r>
        <w:rPr>
          <w:rFonts w:ascii="宋体" w:eastAsia="宋体" w:hAnsi="宋体" w:cs="宋体"/>
          <w:sz w:val="23"/>
          <w:szCs w:val="23"/>
        </w:rPr>
        <w:t xml:space="preserve"> </w:t>
      </w:r>
      <w:r>
        <w:rPr>
          <w:rFonts w:ascii="宋体" w:eastAsia="宋体" w:hAnsi="宋体" w:cs="宋体"/>
          <w:spacing w:val="22"/>
          <w:sz w:val="23"/>
          <w:szCs w:val="23"/>
        </w:rPr>
        <w:t>占到</w:t>
      </w:r>
      <w:r>
        <w:rPr>
          <w:rFonts w:ascii="宋体" w:eastAsia="宋体" w:hAnsi="宋体" w:cs="宋体"/>
          <w:spacing w:val="13"/>
          <w:sz w:val="23"/>
          <w:szCs w:val="23"/>
        </w:rPr>
        <w:t>报</w:t>
      </w:r>
      <w:r>
        <w:rPr>
          <w:rFonts w:ascii="宋体" w:eastAsia="宋体" w:hAnsi="宋体" w:cs="宋体"/>
          <w:spacing w:val="11"/>
          <w:sz w:val="23"/>
          <w:szCs w:val="23"/>
        </w:rPr>
        <w:t>价总金额</w:t>
      </w:r>
      <w:r>
        <w:rPr>
          <w:rFonts w:ascii="宋体" w:eastAsia="宋体" w:hAnsi="宋体" w:cs="宋体"/>
          <w:spacing w:val="11"/>
          <w:sz w:val="23"/>
          <w:szCs w:val="23"/>
          <w:u w:val="single"/>
        </w:rPr>
        <w:t xml:space="preserve">       </w:t>
      </w:r>
      <w:r>
        <w:rPr>
          <w:rFonts w:ascii="宋体" w:eastAsia="宋体" w:hAnsi="宋体" w:cs="宋体"/>
          <w:spacing w:val="11"/>
          <w:sz w:val="23"/>
          <w:szCs w:val="23"/>
        </w:rPr>
        <w:t>%；是否属于小微企业</w:t>
      </w:r>
      <w:r>
        <w:rPr>
          <w:rFonts w:ascii="宋体" w:eastAsia="宋体" w:hAnsi="宋体" w:cs="宋体" w:hint="eastAsia"/>
          <w:spacing w:val="11"/>
          <w:sz w:val="23"/>
          <w:szCs w:val="23"/>
        </w:rPr>
        <w:t>：</w:t>
      </w:r>
      <w:r>
        <w:rPr>
          <w:rFonts w:ascii="宋体" w:eastAsia="宋体" w:hAnsi="宋体" w:cs="宋体"/>
          <w:spacing w:val="11"/>
          <w:sz w:val="23"/>
          <w:szCs w:val="23"/>
        </w:rPr>
        <w:t>□是 □否；乙方承担的工作和义务</w:t>
      </w:r>
      <w:r>
        <w:rPr>
          <w:rFonts w:ascii="宋体" w:eastAsia="宋体" w:hAnsi="宋体" w:cs="宋体"/>
          <w:spacing w:val="2"/>
          <w:sz w:val="23"/>
          <w:szCs w:val="23"/>
        </w:rPr>
        <w:t>为：</w:t>
      </w:r>
      <w:r>
        <w:rPr>
          <w:rFonts w:ascii="宋体" w:eastAsia="宋体" w:hAnsi="宋体" w:cs="宋体"/>
          <w:spacing w:val="2"/>
          <w:sz w:val="23"/>
          <w:szCs w:val="23"/>
          <w:u w:val="single"/>
        </w:rPr>
        <w:t xml:space="preserve">                       </w:t>
      </w:r>
      <w:r>
        <w:rPr>
          <w:rFonts w:ascii="宋体" w:eastAsia="宋体" w:hAnsi="宋体" w:cs="宋体"/>
          <w:spacing w:val="1"/>
          <w:sz w:val="23"/>
          <w:szCs w:val="23"/>
          <w:u w:val="single"/>
        </w:rPr>
        <w:t xml:space="preserve">  </w:t>
      </w:r>
      <w:r>
        <w:rPr>
          <w:rFonts w:ascii="宋体" w:eastAsia="宋体" w:hAnsi="宋体" w:cs="宋体"/>
          <w:spacing w:val="1"/>
          <w:sz w:val="23"/>
          <w:szCs w:val="23"/>
        </w:rPr>
        <w:t>，报价份额占到报价总金额</w:t>
      </w:r>
      <w:r>
        <w:rPr>
          <w:rFonts w:ascii="宋体" w:eastAsia="宋体" w:hAnsi="宋体" w:cs="宋体"/>
          <w:spacing w:val="1"/>
          <w:sz w:val="23"/>
          <w:szCs w:val="23"/>
          <w:u w:val="single"/>
        </w:rPr>
        <w:t xml:space="preserve">      </w:t>
      </w:r>
      <w:r>
        <w:rPr>
          <w:rFonts w:ascii="宋体" w:eastAsia="宋体" w:hAnsi="宋体" w:cs="宋体"/>
          <w:spacing w:val="1"/>
          <w:sz w:val="23"/>
          <w:szCs w:val="23"/>
        </w:rPr>
        <w:t>%；是否属于小微企业：□</w:t>
      </w:r>
      <w:r>
        <w:rPr>
          <w:rFonts w:ascii="宋体" w:eastAsia="宋体" w:hAnsi="宋体" w:cs="宋体"/>
          <w:spacing w:val="6"/>
          <w:sz w:val="23"/>
          <w:szCs w:val="23"/>
        </w:rPr>
        <w:t>是</w:t>
      </w:r>
      <w:r>
        <w:rPr>
          <w:rFonts w:ascii="宋体" w:eastAsia="宋体" w:hAnsi="宋体" w:cs="宋体"/>
          <w:spacing w:val="4"/>
          <w:sz w:val="23"/>
          <w:szCs w:val="23"/>
        </w:rPr>
        <w:t>□否。</w:t>
      </w:r>
    </w:p>
    <w:p w:rsidR="008A759E" w:rsidRDefault="00E746F5">
      <w:pPr>
        <w:spacing w:line="237" w:lineRule="auto"/>
        <w:ind w:left="492"/>
        <w:rPr>
          <w:rFonts w:ascii="宋体" w:eastAsia="宋体" w:hAnsi="宋体" w:cs="宋体"/>
          <w:sz w:val="23"/>
          <w:szCs w:val="23"/>
        </w:rPr>
      </w:pPr>
      <w:r>
        <w:rPr>
          <w:rFonts w:ascii="宋体" w:eastAsia="宋体" w:hAnsi="宋体" w:cs="宋体"/>
          <w:spacing w:val="16"/>
          <w:sz w:val="23"/>
          <w:szCs w:val="23"/>
        </w:rPr>
        <w:t>五</w:t>
      </w:r>
      <w:r>
        <w:rPr>
          <w:rFonts w:ascii="宋体" w:eastAsia="宋体" w:hAnsi="宋体" w:cs="宋体"/>
          <w:spacing w:val="8"/>
          <w:sz w:val="23"/>
          <w:szCs w:val="23"/>
        </w:rPr>
        <w:t>、有关本次联合投标的其他事宜：</w:t>
      </w:r>
    </w:p>
    <w:p w:rsidR="008A759E" w:rsidRDefault="00E746F5">
      <w:pPr>
        <w:spacing w:before="145" w:line="353" w:lineRule="auto"/>
        <w:ind w:left="16" w:firstLine="473"/>
        <w:rPr>
          <w:rFonts w:ascii="宋体" w:eastAsia="宋体" w:hAnsi="宋体" w:cs="宋体"/>
          <w:sz w:val="23"/>
          <w:szCs w:val="23"/>
        </w:rPr>
      </w:pPr>
      <w:r>
        <w:rPr>
          <w:rFonts w:ascii="宋体" w:eastAsia="宋体" w:hAnsi="宋体" w:cs="宋体"/>
          <w:spacing w:val="20"/>
          <w:sz w:val="23"/>
          <w:szCs w:val="23"/>
        </w:rPr>
        <w:t>六、</w:t>
      </w:r>
      <w:r>
        <w:rPr>
          <w:rFonts w:ascii="宋体" w:eastAsia="宋体" w:hAnsi="宋体" w:cs="宋体"/>
          <w:spacing w:val="19"/>
          <w:sz w:val="23"/>
          <w:szCs w:val="23"/>
        </w:rPr>
        <w:t>本</w:t>
      </w:r>
      <w:r>
        <w:rPr>
          <w:rFonts w:ascii="宋体" w:eastAsia="宋体" w:hAnsi="宋体" w:cs="宋体"/>
          <w:spacing w:val="10"/>
          <w:sz w:val="23"/>
          <w:szCs w:val="23"/>
        </w:rPr>
        <w:t>协议提交采购代理机构后，联合投标各方不得以任何形式对上述实质内容进行修</w:t>
      </w:r>
      <w:r>
        <w:rPr>
          <w:rFonts w:ascii="宋体" w:eastAsia="宋体" w:hAnsi="宋体" w:cs="宋体"/>
          <w:sz w:val="23"/>
          <w:szCs w:val="23"/>
        </w:rPr>
        <w:t xml:space="preserve"> </w:t>
      </w:r>
      <w:r>
        <w:rPr>
          <w:rFonts w:ascii="宋体" w:eastAsia="宋体" w:hAnsi="宋体" w:cs="宋体"/>
          <w:spacing w:val="6"/>
          <w:sz w:val="23"/>
          <w:szCs w:val="23"/>
        </w:rPr>
        <w:t>改</w:t>
      </w:r>
      <w:r>
        <w:rPr>
          <w:rFonts w:ascii="宋体" w:eastAsia="宋体" w:hAnsi="宋体" w:cs="宋体"/>
          <w:spacing w:val="4"/>
          <w:sz w:val="23"/>
          <w:szCs w:val="23"/>
        </w:rPr>
        <w:t>或撤销。</w:t>
      </w:r>
    </w:p>
    <w:p w:rsidR="008A759E" w:rsidRDefault="00E746F5">
      <w:pPr>
        <w:spacing w:before="1" w:line="238" w:lineRule="auto"/>
        <w:ind w:left="487"/>
        <w:rPr>
          <w:rFonts w:ascii="宋体" w:eastAsia="宋体" w:hAnsi="宋体" w:cs="宋体"/>
          <w:spacing w:val="9"/>
          <w:sz w:val="23"/>
          <w:szCs w:val="23"/>
        </w:rPr>
      </w:pPr>
      <w:r>
        <w:rPr>
          <w:rFonts w:ascii="宋体" w:eastAsia="宋体" w:hAnsi="宋体" w:cs="宋体"/>
          <w:spacing w:val="18"/>
          <w:sz w:val="23"/>
          <w:szCs w:val="23"/>
        </w:rPr>
        <w:t>七、</w:t>
      </w:r>
      <w:r>
        <w:rPr>
          <w:rFonts w:ascii="宋体" w:eastAsia="宋体" w:hAnsi="宋体" w:cs="宋体"/>
          <w:spacing w:val="9"/>
          <w:sz w:val="23"/>
          <w:szCs w:val="23"/>
        </w:rPr>
        <w:t>本协议一式叁份，签约各方各持一份，</w:t>
      </w:r>
      <w:r>
        <w:rPr>
          <w:rFonts w:ascii="宋体" w:eastAsia="宋体" w:hAnsi="宋体" w:cs="宋体" w:hint="eastAsia"/>
          <w:spacing w:val="9"/>
          <w:sz w:val="23"/>
          <w:szCs w:val="23"/>
        </w:rPr>
        <w:t>海宁永圣工程管理咨询有限公司</w:t>
      </w:r>
      <w:r>
        <w:rPr>
          <w:rFonts w:ascii="宋体" w:eastAsia="宋体" w:hAnsi="宋体" w:cs="宋体"/>
          <w:spacing w:val="9"/>
          <w:sz w:val="23"/>
          <w:szCs w:val="23"/>
        </w:rPr>
        <w:t>持一份。</w:t>
      </w:r>
    </w:p>
    <w:p w:rsidR="008A759E" w:rsidRDefault="008A759E">
      <w:pPr>
        <w:pStyle w:val="20"/>
        <w:rPr>
          <w:rFonts w:eastAsiaTheme="minorEastAsia"/>
        </w:rPr>
      </w:pPr>
    </w:p>
    <w:p w:rsidR="008A759E" w:rsidRDefault="008A759E">
      <w:pPr>
        <w:pStyle w:val="20"/>
        <w:rPr>
          <w:rFonts w:eastAsiaTheme="minorEastAsia"/>
        </w:rPr>
      </w:pPr>
    </w:p>
    <w:p w:rsidR="008A759E" w:rsidRDefault="00E746F5">
      <w:pPr>
        <w:spacing w:before="141" w:line="227" w:lineRule="auto"/>
        <w:ind w:left="39"/>
        <w:rPr>
          <w:rFonts w:ascii="宋体" w:eastAsia="宋体" w:hAnsi="宋体" w:cs="宋体"/>
          <w:sz w:val="23"/>
          <w:szCs w:val="23"/>
        </w:rPr>
      </w:pPr>
      <w:r>
        <w:rPr>
          <w:rFonts w:ascii="宋体" w:eastAsia="宋体" w:hAnsi="宋体" w:cs="宋体"/>
          <w:spacing w:val="-1"/>
          <w:sz w:val="23"/>
          <w:szCs w:val="23"/>
          <w14:textOutline w14:w="4356" w14:cap="sq" w14:cmpd="sng" w14:algn="ctr">
            <w14:solidFill>
              <w14:srgbClr w14:val="000000"/>
            </w14:solidFill>
            <w14:prstDash w14:val="solid"/>
            <w14:bevel/>
          </w14:textOutline>
        </w:rPr>
        <w:t>甲方单位</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(公章)</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乙方单位</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(公章)</w:t>
      </w:r>
      <w:r>
        <w:rPr>
          <w:rFonts w:ascii="宋体" w:eastAsia="宋体" w:hAnsi="宋体" w:cs="宋体"/>
          <w:spacing w:val="-1"/>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w:t>
      </w:r>
    </w:p>
    <w:p w:rsidR="008A759E" w:rsidRDefault="008A759E">
      <w:pPr>
        <w:spacing w:line="260" w:lineRule="auto"/>
      </w:pPr>
    </w:p>
    <w:p w:rsidR="008A759E" w:rsidRDefault="008A759E">
      <w:pPr>
        <w:spacing w:line="260" w:lineRule="auto"/>
      </w:pPr>
    </w:p>
    <w:p w:rsidR="008A759E" w:rsidRDefault="00E746F5">
      <w:pPr>
        <w:spacing w:before="75" w:line="227" w:lineRule="auto"/>
        <w:ind w:left="9"/>
        <w:rPr>
          <w:rFonts w:ascii="宋体" w:eastAsia="宋体" w:hAnsi="宋体" w:cs="宋体"/>
          <w:sz w:val="23"/>
          <w:szCs w:val="23"/>
        </w:rPr>
      </w:pPr>
      <w:r>
        <w:rPr>
          <w:rFonts w:ascii="宋体" w:eastAsia="宋体" w:hAnsi="宋体" w:cs="宋体"/>
          <w:spacing w:val="4"/>
          <w:sz w:val="23"/>
          <w:szCs w:val="23"/>
          <w14:textOutline w14:w="4356" w14:cap="sq" w14:cmpd="sng" w14:algn="ctr">
            <w14:solidFill>
              <w14:srgbClr w14:val="000000"/>
            </w14:solidFill>
            <w14:prstDash w14:val="solid"/>
            <w14:bevel/>
          </w14:textOutline>
        </w:rPr>
        <w:t>法定代表人</w:t>
      </w:r>
      <w:r>
        <w:rPr>
          <w:rFonts w:ascii="宋体" w:eastAsia="宋体" w:hAnsi="宋体" w:cs="宋体"/>
          <w:spacing w:val="4"/>
          <w:sz w:val="23"/>
          <w:szCs w:val="23"/>
        </w:rPr>
        <w:t xml:space="preserve"> </w:t>
      </w:r>
      <w:r>
        <w:rPr>
          <w:rFonts w:ascii="宋体" w:eastAsia="宋体" w:hAnsi="宋体" w:cs="宋体"/>
          <w:spacing w:val="4"/>
          <w:sz w:val="23"/>
          <w:szCs w:val="23"/>
          <w14:textOutline w14:w="4356" w14:cap="sq" w14:cmpd="sng" w14:algn="ctr">
            <w14:solidFill>
              <w14:srgbClr w14:val="000000"/>
            </w14:solidFill>
            <w14:prstDash w14:val="solid"/>
            <w14:bevel/>
          </w14:textOutline>
        </w:rPr>
        <w:t>(签字或盖章)</w:t>
      </w:r>
      <w:r>
        <w:rPr>
          <w:rFonts w:ascii="宋体" w:eastAsia="宋体" w:hAnsi="宋体" w:cs="宋体"/>
          <w:spacing w:val="4"/>
          <w:sz w:val="23"/>
          <w:szCs w:val="23"/>
        </w:rPr>
        <w:t xml:space="preserve"> </w:t>
      </w:r>
      <w:r>
        <w:rPr>
          <w:rFonts w:ascii="宋体" w:eastAsia="宋体" w:hAnsi="宋体" w:cs="宋体"/>
          <w:spacing w:val="4"/>
          <w:sz w:val="23"/>
          <w:szCs w:val="23"/>
          <w14:textOutline w14:w="4356" w14:cap="sq" w14:cmpd="sng" w14:algn="ctr">
            <w14:solidFill>
              <w14:srgbClr w14:val="000000"/>
            </w14:solidFill>
            <w14:prstDash w14:val="solid"/>
            <w14:bevel/>
          </w14:textOutline>
        </w:rPr>
        <w:t>：</w:t>
      </w:r>
      <w:r>
        <w:rPr>
          <w:rFonts w:ascii="宋体" w:eastAsia="宋体" w:hAnsi="宋体" w:cs="宋体"/>
          <w:spacing w:val="4"/>
          <w:sz w:val="23"/>
          <w:szCs w:val="23"/>
        </w:rPr>
        <w:t xml:space="preserve">  </w:t>
      </w:r>
      <w:r>
        <w:rPr>
          <w:rFonts w:ascii="宋体" w:eastAsia="宋体" w:hAnsi="宋体" w:cs="宋体"/>
          <w:spacing w:val="3"/>
          <w:sz w:val="23"/>
          <w:szCs w:val="23"/>
        </w:rPr>
        <w:t xml:space="preserve"> </w:t>
      </w:r>
      <w:r>
        <w:rPr>
          <w:rFonts w:ascii="宋体" w:eastAsia="宋体" w:hAnsi="宋体" w:cs="宋体"/>
          <w:spacing w:val="2"/>
          <w:sz w:val="23"/>
          <w:szCs w:val="23"/>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法定代表人</w:t>
      </w:r>
      <w:r>
        <w:rPr>
          <w:rFonts w:ascii="宋体" w:eastAsia="宋体" w:hAnsi="宋体" w:cs="宋体"/>
          <w:spacing w:val="2"/>
          <w:sz w:val="23"/>
          <w:szCs w:val="23"/>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(签字或盖章)</w:t>
      </w:r>
      <w:r>
        <w:rPr>
          <w:rFonts w:ascii="宋体" w:eastAsia="宋体" w:hAnsi="宋体" w:cs="宋体"/>
          <w:spacing w:val="2"/>
          <w:sz w:val="23"/>
          <w:szCs w:val="23"/>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w:t>
      </w:r>
    </w:p>
    <w:p w:rsidR="008A759E" w:rsidRDefault="008A759E">
      <w:pPr>
        <w:spacing w:before="49" w:line="192" w:lineRule="auto"/>
        <w:rPr>
          <w:rFonts w:ascii="宋体" w:eastAsia="宋体" w:hAnsi="宋体" w:cs="宋体"/>
          <w:spacing w:val="-1"/>
          <w:sz w:val="23"/>
          <w:szCs w:val="23"/>
          <w14:textOutline w14:w="4356" w14:cap="sq" w14:cmpd="sng" w14:algn="ctr">
            <w14:solidFill>
              <w14:srgbClr w14:val="000000"/>
            </w14:solidFill>
            <w14:prstDash w14:val="solid"/>
            <w14:bevel/>
          </w14:textOutline>
        </w:rPr>
      </w:pPr>
    </w:p>
    <w:p w:rsidR="008A759E" w:rsidRDefault="008A759E">
      <w:pPr>
        <w:spacing w:before="49" w:line="192" w:lineRule="auto"/>
        <w:rPr>
          <w:rFonts w:ascii="宋体" w:eastAsia="宋体" w:hAnsi="宋体" w:cs="宋体"/>
          <w:spacing w:val="-1"/>
          <w:sz w:val="23"/>
          <w:szCs w:val="23"/>
          <w14:textOutline w14:w="4356" w14:cap="sq" w14:cmpd="sng" w14:algn="ctr">
            <w14:solidFill>
              <w14:srgbClr w14:val="000000"/>
            </w14:solidFill>
            <w14:prstDash w14:val="solid"/>
            <w14:bevel/>
          </w14:textOutline>
        </w:rPr>
      </w:pPr>
    </w:p>
    <w:p w:rsidR="008A759E" w:rsidRDefault="00E746F5">
      <w:pPr>
        <w:spacing w:before="49" w:line="192" w:lineRule="auto"/>
        <w:rPr>
          <w:rFonts w:eastAsia="宋体"/>
        </w:rPr>
        <w:sectPr w:rsidR="008A759E">
          <w:headerReference w:type="default" r:id="rId40"/>
          <w:footerReference w:type="default" r:id="rId41"/>
          <w:pgSz w:w="11907" w:h="16840"/>
          <w:pgMar w:top="1117" w:right="1066" w:bottom="1054" w:left="1134" w:header="879" w:footer="845" w:gutter="0"/>
          <w:cols w:space="0"/>
        </w:sectPr>
      </w:pPr>
      <w:r>
        <w:rPr>
          <w:rFonts w:ascii="宋体" w:eastAsia="宋体" w:hAnsi="宋体" w:cs="宋体"/>
          <w:spacing w:val="-1"/>
          <w:sz w:val="23"/>
          <w:szCs w:val="23"/>
          <w14:textOutline w14:w="4356" w14:cap="sq" w14:cmpd="sng" w14:algn="ctr">
            <w14:solidFill>
              <w14:srgbClr w14:val="000000"/>
            </w14:solidFill>
            <w14:prstDash w14:val="solid"/>
            <w14:bevel/>
          </w14:textOutline>
        </w:rPr>
        <w:t>日期：</w:t>
      </w:r>
      <w:r>
        <w:rPr>
          <w:rFonts w:ascii="宋体" w:eastAsia="宋体" w:hAnsi="宋体" w:cs="宋体"/>
          <w:spacing w:val="-1"/>
          <w:sz w:val="23"/>
          <w:szCs w:val="23"/>
        </w:rPr>
        <w:t xml:space="preserve">   </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年</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Pr>
          <w:rFonts w:eastAsia="宋体"/>
        </w:rPr>
        <w:t xml:space="preserve"> </w:t>
      </w:r>
      <w:r>
        <w:rPr>
          <w:rFonts w:ascii="宋体" w:eastAsia="宋体" w:hAnsi="宋体" w:cs="宋体" w:hint="eastAsia"/>
          <w:sz w:val="23"/>
          <w:szCs w:val="23"/>
        </w:rPr>
        <w:t>日</w:t>
      </w:r>
    </w:p>
    <w:p w:rsidR="008A759E" w:rsidRDefault="00E746F5">
      <w:pPr>
        <w:spacing w:before="278" w:line="231" w:lineRule="auto"/>
        <w:outlineLvl w:val="1"/>
        <w:rPr>
          <w:rFonts w:ascii="仿宋" w:eastAsia="仿宋" w:hAnsi="仿宋" w:cs="仿宋"/>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附件</w:t>
      </w:r>
      <w:r>
        <w:rPr>
          <w:rFonts w:ascii="仿宋" w:eastAsia="仿宋" w:hAnsi="仿宋" w:cs="仿宋"/>
          <w:spacing w:val="-2"/>
          <w:sz w:val="23"/>
          <w:szCs w:val="23"/>
        </w:rPr>
        <w:t xml:space="preserve"> </w:t>
      </w:r>
      <w:r>
        <w:rPr>
          <w:rFonts w:ascii="仿宋" w:eastAsia="仿宋" w:hAnsi="仿宋" w:cs="仿宋" w:hint="eastAsia"/>
          <w:spacing w:val="-2"/>
          <w:sz w:val="23"/>
          <w:szCs w:val="23"/>
          <w14:textOutline w14:w="4356" w14:cap="sq" w14:cmpd="sng" w14:algn="ctr">
            <w14:solidFill>
              <w14:srgbClr w14:val="000000"/>
            </w14:solidFill>
            <w14:prstDash w14:val="solid"/>
            <w14:bevel/>
          </w14:textOutline>
        </w:rPr>
        <w:t>6</w:t>
      </w:r>
      <w:r>
        <w:rPr>
          <w:rFonts w:ascii="仿宋" w:eastAsia="仿宋" w:hAnsi="仿宋" w:cs="仿宋"/>
          <w:spacing w:val="-2"/>
          <w:sz w:val="23"/>
          <w:szCs w:val="23"/>
          <w14:textOutline w14:w="4356" w14:cap="sq" w14:cmpd="sng" w14:algn="ctr">
            <w14:solidFill>
              <w14:srgbClr w14:val="000000"/>
            </w14:solidFill>
            <w14:prstDash w14:val="solid"/>
            <w14:bevel/>
          </w14:textOutline>
        </w:rPr>
        <w:t>：</w:t>
      </w:r>
      <w:r>
        <w:rPr>
          <w:rFonts w:ascii="仿宋" w:eastAsia="仿宋" w:hAnsi="仿宋" w:cs="仿宋"/>
          <w:spacing w:val="-2"/>
          <w:sz w:val="23"/>
          <w:szCs w:val="23"/>
        </w:rPr>
        <w:t xml:space="preserve">  </w:t>
      </w:r>
      <w:r>
        <w:rPr>
          <w:rFonts w:ascii="仿宋" w:eastAsia="仿宋" w:hAnsi="仿宋" w:cs="仿宋" w:hint="eastAsia"/>
          <w:spacing w:val="-2"/>
          <w:sz w:val="23"/>
          <w:szCs w:val="23"/>
          <w14:textOutline w14:w="4356" w14:cap="sq" w14:cmpd="sng" w14:algn="ctr">
            <w14:solidFill>
              <w14:srgbClr w14:val="000000"/>
            </w14:solidFill>
            <w14:prstDash w14:val="solid"/>
            <w14:bevel/>
          </w14:textOutline>
        </w:rPr>
        <w:t>商务技术文件</w:t>
      </w:r>
      <w:r>
        <w:rPr>
          <w:rFonts w:ascii="仿宋" w:eastAsia="仿宋" w:hAnsi="仿宋" w:cs="仿宋"/>
          <w:spacing w:val="-2"/>
          <w:sz w:val="23"/>
          <w:szCs w:val="23"/>
          <w14:textOutline w14:w="4356" w14:cap="sq" w14:cmpd="sng" w14:algn="ctr">
            <w14:solidFill>
              <w14:srgbClr w14:val="000000"/>
            </w14:solidFill>
            <w14:prstDash w14:val="solid"/>
            <w14:bevel/>
          </w14:textOutline>
        </w:rPr>
        <w:t>封面格</w:t>
      </w:r>
      <w:r>
        <w:rPr>
          <w:rFonts w:ascii="仿宋" w:eastAsia="仿宋" w:hAnsi="仿宋" w:cs="仿宋"/>
          <w:spacing w:val="-1"/>
          <w:sz w:val="23"/>
          <w:szCs w:val="23"/>
          <w14:textOutline w14:w="4356" w14:cap="sq" w14:cmpd="sng" w14:algn="ctr">
            <w14:solidFill>
              <w14:srgbClr w14:val="000000"/>
            </w14:solidFill>
            <w14:prstDash w14:val="solid"/>
            <w14:bevel/>
          </w14:textOutline>
        </w:rPr>
        <w:t>式及目录</w:t>
      </w:r>
    </w:p>
    <w:p w:rsidR="008A759E" w:rsidRDefault="008A759E">
      <w:pPr>
        <w:spacing w:line="260" w:lineRule="auto"/>
      </w:pPr>
    </w:p>
    <w:p w:rsidR="008A759E" w:rsidRDefault="008A759E">
      <w:pPr>
        <w:spacing w:line="260" w:lineRule="auto"/>
      </w:pPr>
    </w:p>
    <w:p w:rsidR="008A759E" w:rsidRDefault="008A759E">
      <w:pPr>
        <w:spacing w:line="261" w:lineRule="auto"/>
        <w:rPr>
          <w:rFonts w:eastAsiaTheme="minorEastAsia"/>
        </w:rPr>
      </w:pPr>
    </w:p>
    <w:p w:rsidR="008A759E" w:rsidRDefault="00E746F5">
      <w:pPr>
        <w:spacing w:before="169" w:line="220" w:lineRule="auto"/>
        <w:ind w:left="2501"/>
        <w:rPr>
          <w:rFonts w:ascii="宋体" w:eastAsia="宋体" w:hAnsi="宋体" w:cs="宋体"/>
          <w:sz w:val="52"/>
          <w:szCs w:val="52"/>
        </w:rPr>
      </w:pPr>
      <w:r>
        <w:rPr>
          <w:rFonts w:ascii="宋体" w:eastAsia="宋体" w:hAnsi="宋体" w:cs="宋体"/>
          <w:spacing w:val="-77"/>
          <w:sz w:val="52"/>
          <w:szCs w:val="52"/>
        </w:rPr>
        <w:t>项</w:t>
      </w:r>
      <w:r>
        <w:rPr>
          <w:rFonts w:ascii="宋体" w:eastAsia="宋体" w:hAnsi="宋体" w:cs="宋体"/>
          <w:spacing w:val="-66"/>
          <w:sz w:val="52"/>
          <w:szCs w:val="52"/>
        </w:rPr>
        <w:t xml:space="preserve"> 目 名</w:t>
      </w:r>
      <w:r>
        <w:rPr>
          <w:rFonts w:ascii="宋体" w:eastAsia="宋体" w:hAnsi="宋体" w:cs="宋体" w:hint="eastAsia"/>
          <w:spacing w:val="-66"/>
          <w:sz w:val="52"/>
          <w:szCs w:val="52"/>
        </w:rPr>
        <w:t xml:space="preserve"> </w:t>
      </w:r>
      <w:r>
        <w:rPr>
          <w:rFonts w:ascii="宋体" w:eastAsia="宋体" w:hAnsi="宋体" w:cs="宋体"/>
          <w:spacing w:val="-66"/>
          <w:sz w:val="52"/>
          <w:szCs w:val="52"/>
        </w:rPr>
        <w:t>称：  × × ×</w:t>
      </w:r>
    </w:p>
    <w:p w:rsidR="008A759E" w:rsidRDefault="00E746F5">
      <w:pPr>
        <w:spacing w:before="267" w:line="225" w:lineRule="auto"/>
        <w:ind w:left="2641"/>
        <w:rPr>
          <w:rFonts w:ascii="宋体" w:eastAsia="宋体" w:hAnsi="宋体" w:cs="宋体"/>
          <w:sz w:val="35"/>
          <w:szCs w:val="35"/>
        </w:rPr>
      </w:pPr>
      <w:r>
        <w:rPr>
          <w:rFonts w:ascii="宋体" w:eastAsia="宋体" w:hAnsi="宋体" w:cs="宋体"/>
          <w:spacing w:val="-20"/>
          <w:sz w:val="35"/>
          <w:szCs w:val="35"/>
        </w:rPr>
        <w:t>项</w:t>
      </w:r>
      <w:r>
        <w:rPr>
          <w:rFonts w:ascii="宋体" w:eastAsia="宋体" w:hAnsi="宋体" w:cs="宋体"/>
          <w:spacing w:val="-11"/>
          <w:sz w:val="35"/>
          <w:szCs w:val="35"/>
        </w:rPr>
        <w:t>目</w:t>
      </w:r>
      <w:r>
        <w:rPr>
          <w:rFonts w:ascii="宋体" w:eastAsia="宋体" w:hAnsi="宋体" w:cs="宋体"/>
          <w:spacing w:val="-10"/>
          <w:sz w:val="35"/>
          <w:szCs w:val="35"/>
        </w:rPr>
        <w:t>编号：×× × ×</w:t>
      </w:r>
    </w:p>
    <w:p w:rsidR="008A759E" w:rsidRDefault="008A759E">
      <w:pPr>
        <w:spacing w:line="242" w:lineRule="auto"/>
      </w:pPr>
    </w:p>
    <w:p w:rsidR="008A759E" w:rsidRDefault="008A759E">
      <w:pPr>
        <w:spacing w:line="242" w:lineRule="auto"/>
      </w:pPr>
    </w:p>
    <w:p w:rsidR="008A759E" w:rsidRDefault="00E746F5">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技</w:t>
      </w:r>
    </w:p>
    <w:p w:rsidR="008A759E" w:rsidRDefault="00E746F5">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术</w:t>
      </w:r>
    </w:p>
    <w:p w:rsidR="008A759E" w:rsidRDefault="00E746F5">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商</w:t>
      </w:r>
    </w:p>
    <w:p w:rsidR="008A759E" w:rsidRDefault="00E746F5">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务</w:t>
      </w:r>
    </w:p>
    <w:p w:rsidR="008A759E" w:rsidRDefault="00E746F5">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文</w:t>
      </w:r>
    </w:p>
    <w:p w:rsidR="008A759E" w:rsidRDefault="00E746F5">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件</w:t>
      </w:r>
    </w:p>
    <w:p w:rsidR="008A759E" w:rsidRDefault="008A759E">
      <w:pPr>
        <w:spacing w:line="600" w:lineRule="exact"/>
        <w:ind w:right="532" w:firstLineChars="200" w:firstLine="720"/>
        <w:rPr>
          <w:rFonts w:ascii="宋体" w:hAnsi="宋体"/>
          <w:sz w:val="36"/>
          <w:szCs w:val="36"/>
        </w:rPr>
      </w:pPr>
    </w:p>
    <w:p w:rsidR="008A759E" w:rsidRDefault="008A759E">
      <w:pPr>
        <w:spacing w:line="600" w:lineRule="exact"/>
        <w:ind w:right="532" w:firstLineChars="200" w:firstLine="720"/>
        <w:rPr>
          <w:rFonts w:ascii="宋体" w:hAnsi="宋体"/>
          <w:sz w:val="36"/>
          <w:szCs w:val="36"/>
        </w:rPr>
      </w:pPr>
    </w:p>
    <w:p w:rsidR="008A759E" w:rsidRDefault="00E746F5">
      <w:pPr>
        <w:spacing w:line="600" w:lineRule="exact"/>
        <w:ind w:right="532" w:firstLineChars="200" w:firstLine="720"/>
        <w:rPr>
          <w:rFonts w:ascii="宋体" w:hAnsi="宋体"/>
          <w:sz w:val="36"/>
          <w:szCs w:val="36"/>
        </w:rPr>
      </w:pPr>
      <w:r>
        <w:rPr>
          <w:rFonts w:ascii="宋体" w:hAnsi="宋体" w:hint="eastAsia"/>
          <w:sz w:val="36"/>
          <w:szCs w:val="36"/>
        </w:rPr>
        <w:t>供应商全称（公章）：</w:t>
      </w:r>
    </w:p>
    <w:p w:rsidR="008A759E" w:rsidRDefault="00E746F5">
      <w:pPr>
        <w:spacing w:line="600" w:lineRule="exact"/>
        <w:ind w:right="532" w:firstLineChars="200" w:firstLine="720"/>
        <w:rPr>
          <w:rFonts w:ascii="宋体" w:hAnsi="宋体"/>
          <w:sz w:val="36"/>
          <w:szCs w:val="36"/>
        </w:rPr>
      </w:pPr>
      <w:r>
        <w:rPr>
          <w:rFonts w:ascii="宋体" w:hAnsi="宋体" w:hint="eastAsia"/>
          <w:sz w:val="36"/>
          <w:szCs w:val="36"/>
        </w:rPr>
        <w:t>地</w:t>
      </w:r>
      <w:r>
        <w:rPr>
          <w:rFonts w:ascii="宋体" w:hAnsi="宋体" w:hint="eastAsia"/>
          <w:sz w:val="36"/>
          <w:szCs w:val="36"/>
        </w:rPr>
        <w:t xml:space="preserve">    </w:t>
      </w:r>
      <w:r>
        <w:rPr>
          <w:rFonts w:ascii="宋体" w:hAnsi="宋体" w:hint="eastAsia"/>
          <w:sz w:val="36"/>
          <w:szCs w:val="36"/>
        </w:rPr>
        <w:t>址：</w:t>
      </w:r>
    </w:p>
    <w:p w:rsidR="008A759E" w:rsidRDefault="00E746F5">
      <w:pPr>
        <w:spacing w:line="600" w:lineRule="exact"/>
        <w:ind w:right="532" w:firstLineChars="200" w:firstLine="720"/>
        <w:rPr>
          <w:rFonts w:ascii="宋体" w:hAnsi="宋体"/>
          <w:sz w:val="36"/>
          <w:szCs w:val="36"/>
        </w:rPr>
      </w:pPr>
      <w:r>
        <w:rPr>
          <w:rFonts w:ascii="宋体" w:hAnsi="宋体" w:hint="eastAsia"/>
          <w:sz w:val="36"/>
          <w:szCs w:val="36"/>
        </w:rPr>
        <w:t>时</w:t>
      </w:r>
      <w:r>
        <w:rPr>
          <w:rFonts w:ascii="宋体" w:hAnsi="宋体" w:hint="eastAsia"/>
          <w:sz w:val="36"/>
          <w:szCs w:val="36"/>
        </w:rPr>
        <w:t xml:space="preserve">    </w:t>
      </w:r>
      <w:r>
        <w:rPr>
          <w:rFonts w:ascii="宋体" w:hAnsi="宋体" w:hint="eastAsia"/>
          <w:sz w:val="36"/>
          <w:szCs w:val="36"/>
        </w:rPr>
        <w:t>间：</w:t>
      </w:r>
    </w:p>
    <w:p w:rsidR="008A759E" w:rsidRDefault="008A759E">
      <w:pPr>
        <w:spacing w:line="300" w:lineRule="auto"/>
      </w:pPr>
    </w:p>
    <w:p w:rsidR="008A759E" w:rsidRDefault="008A759E">
      <w:pPr>
        <w:pStyle w:val="20"/>
        <w:rPr>
          <w:rFonts w:ascii="Arial"/>
        </w:rPr>
      </w:pPr>
    </w:p>
    <w:p w:rsidR="008A759E" w:rsidRDefault="008A759E">
      <w:pPr>
        <w:spacing w:line="242" w:lineRule="auto"/>
      </w:pPr>
    </w:p>
    <w:p w:rsidR="008A759E" w:rsidRDefault="008A759E">
      <w:pPr>
        <w:spacing w:line="175" w:lineRule="exact"/>
      </w:pPr>
    </w:p>
    <w:p w:rsidR="008A759E" w:rsidRDefault="008A759E">
      <w:pPr>
        <w:sectPr w:rsidR="008A759E">
          <w:footerReference w:type="default" r:id="rId42"/>
          <w:pgSz w:w="11907" w:h="16840"/>
          <w:pgMar w:top="1117" w:right="1066" w:bottom="1054" w:left="1134" w:header="879" w:footer="845" w:gutter="0"/>
          <w:cols w:space="0"/>
        </w:sectPr>
      </w:pPr>
    </w:p>
    <w:p w:rsidR="008A759E" w:rsidRDefault="008A759E">
      <w:pPr>
        <w:spacing w:line="14" w:lineRule="auto"/>
        <w:sectPr w:rsidR="008A759E">
          <w:type w:val="continuous"/>
          <w:pgSz w:w="11907" w:h="16840"/>
          <w:pgMar w:top="1117" w:right="1066" w:bottom="1054" w:left="1134" w:header="879" w:footer="845" w:gutter="0"/>
          <w:cols w:space="0"/>
        </w:sectPr>
      </w:pPr>
    </w:p>
    <w:p w:rsidR="008A759E" w:rsidRDefault="008A759E">
      <w:pPr>
        <w:spacing w:line="300" w:lineRule="auto"/>
        <w:rPr>
          <w:rFonts w:eastAsiaTheme="minorEastAsia"/>
        </w:rPr>
      </w:pPr>
    </w:p>
    <w:p w:rsidR="008A759E" w:rsidRDefault="00E746F5">
      <w:pPr>
        <w:spacing w:before="114" w:line="225" w:lineRule="auto"/>
        <w:ind w:left="3394"/>
        <w:rPr>
          <w:rFonts w:ascii="宋体" w:eastAsia="宋体" w:hAnsi="宋体" w:cs="宋体"/>
          <w:sz w:val="35"/>
          <w:szCs w:val="35"/>
        </w:rPr>
      </w:pPr>
      <w:r>
        <w:rPr>
          <w:rFonts w:ascii="宋体" w:eastAsia="宋体" w:hAnsi="宋体" w:cs="宋体"/>
          <w:spacing w:val="12"/>
          <w:sz w:val="35"/>
          <w:szCs w:val="35"/>
          <w14:textOutline w14:w="6540" w14:cap="sq" w14:cmpd="sng" w14:algn="ctr">
            <w14:solidFill>
              <w14:srgbClr w14:val="000000"/>
            </w14:solidFill>
            <w14:prstDash w14:val="solid"/>
            <w14:bevel/>
          </w14:textOutline>
        </w:rPr>
        <w:t>商</w:t>
      </w:r>
      <w:r>
        <w:rPr>
          <w:rFonts w:ascii="宋体" w:eastAsia="宋体" w:hAnsi="宋体" w:cs="宋体"/>
          <w:spacing w:val="8"/>
          <w:sz w:val="35"/>
          <w:szCs w:val="35"/>
          <w14:textOutline w14:w="6540" w14:cap="sq" w14:cmpd="sng" w14:algn="ctr">
            <w14:solidFill>
              <w14:srgbClr w14:val="000000"/>
            </w14:solidFill>
            <w14:prstDash w14:val="solid"/>
            <w14:bevel/>
          </w14:textOutline>
        </w:rPr>
        <w:t>务技术文件目录</w:t>
      </w:r>
    </w:p>
    <w:p w:rsidR="008A759E" w:rsidRDefault="008A759E">
      <w:pPr>
        <w:pStyle w:val="20"/>
        <w:rPr>
          <w:rFonts w:eastAsiaTheme="minorEastAsia"/>
        </w:rPr>
      </w:pPr>
    </w:p>
    <w:p w:rsidR="008A759E" w:rsidRDefault="00E746F5">
      <w:pPr>
        <w:spacing w:before="2" w:line="374" w:lineRule="auto"/>
        <w:ind w:left="10" w:right="70" w:firstLine="419"/>
        <w:rPr>
          <w:rFonts w:ascii="宋体" w:eastAsia="宋体" w:hAnsi="宋体" w:cs="宋体"/>
          <w:spacing w:val="9"/>
          <w:sz w:val="20"/>
          <w:szCs w:val="20"/>
        </w:rPr>
      </w:pPr>
      <w:bookmarkStart w:id="61" w:name="_bookmark11"/>
      <w:bookmarkEnd w:id="61"/>
      <w:r>
        <w:rPr>
          <w:rFonts w:ascii="宋体" w:eastAsia="宋体" w:hAnsi="宋体" w:cs="宋体" w:hint="eastAsia"/>
          <w:spacing w:val="9"/>
          <w:sz w:val="20"/>
          <w:szCs w:val="20"/>
        </w:rPr>
        <w:t>1.技术商务文件封面格式及目录（附件6）；</w:t>
      </w:r>
    </w:p>
    <w:p w:rsidR="008A759E" w:rsidRDefault="00E746F5">
      <w:pPr>
        <w:spacing w:before="2" w:line="374"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2.评分对应表 (附件7) ；</w:t>
      </w:r>
    </w:p>
    <w:p w:rsidR="008A759E" w:rsidRDefault="00E746F5">
      <w:pPr>
        <w:spacing w:before="2" w:line="374"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3.投标人基本情况表（附件8）；</w:t>
      </w:r>
    </w:p>
    <w:p w:rsidR="008A759E" w:rsidRDefault="00E746F5">
      <w:pPr>
        <w:spacing w:before="2" w:line="374"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4.投标人业绩情况一览表(附件9)，提供2020年1月1日以来同类项目的合同扫描件(盖单位公章）</w:t>
      </w:r>
    </w:p>
    <w:p w:rsidR="008A759E" w:rsidRDefault="00E746F5">
      <w:pPr>
        <w:spacing w:before="2" w:line="374"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5.项目组织实施方案；</w:t>
      </w:r>
    </w:p>
    <w:p w:rsidR="008A759E" w:rsidRDefault="00E746F5">
      <w:pPr>
        <w:spacing w:before="2" w:line="374"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6.商务响应表（附件10）；</w:t>
      </w:r>
    </w:p>
    <w:p w:rsidR="008A759E" w:rsidRDefault="00E746F5">
      <w:pPr>
        <w:spacing w:before="2" w:line="374"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7.技术响应表（附件11）；</w:t>
      </w:r>
    </w:p>
    <w:p w:rsidR="008A759E" w:rsidRDefault="00E746F5">
      <w:pPr>
        <w:spacing w:before="2" w:line="374"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8.所投设备（软件）的品牌型号、技术性能及配置、执行标准等的详细说明；招标参数中要求的说明资料等；</w:t>
      </w:r>
    </w:p>
    <w:p w:rsidR="008A759E" w:rsidRDefault="00E746F5">
      <w:pPr>
        <w:spacing w:before="2" w:line="374"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9.本项目供货方案、验收方案、培训方案等；</w:t>
      </w:r>
    </w:p>
    <w:p w:rsidR="008A759E" w:rsidRDefault="00E746F5">
      <w:pPr>
        <w:spacing w:before="2" w:line="374"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10.投标人各类证书复印件（盖单位公章）；</w:t>
      </w:r>
    </w:p>
    <w:p w:rsidR="008A759E" w:rsidRDefault="00E746F5">
      <w:pPr>
        <w:spacing w:before="2" w:line="374"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11.服务承诺（附件12）；</w:t>
      </w:r>
    </w:p>
    <w:p w:rsidR="008A759E" w:rsidRDefault="00E746F5">
      <w:pPr>
        <w:spacing w:before="2" w:line="374"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12.招标文件需要的其他资料及投标人认为需要提供的其他内容。</w:t>
      </w:r>
    </w:p>
    <w:p w:rsidR="008A759E" w:rsidRDefault="00E746F5" w:rsidP="00C168D8">
      <w:pPr>
        <w:spacing w:line="360" w:lineRule="auto"/>
        <w:ind w:firstLineChars="300" w:firstLine="620"/>
        <w:rPr>
          <w:rFonts w:ascii="宋体" w:eastAsia="宋体" w:hAnsi="宋体" w:cs="宋体"/>
          <w:b/>
          <w:spacing w:val="6"/>
          <w:sz w:val="20"/>
          <w:szCs w:val="20"/>
        </w:rPr>
      </w:pPr>
      <w:r>
        <w:rPr>
          <w:rFonts w:ascii="宋体" w:eastAsia="宋体" w:hAnsi="宋体" w:cs="宋体"/>
          <w:b/>
          <w:spacing w:val="6"/>
          <w:sz w:val="20"/>
          <w:szCs w:val="20"/>
        </w:rPr>
        <w:t>未提供格式的，可根据评分细则自行提供并自拟格式。</w:t>
      </w:r>
    </w:p>
    <w:p w:rsidR="008A759E" w:rsidRDefault="008A759E">
      <w:pPr>
        <w:pStyle w:val="1"/>
        <w:rPr>
          <w:rFonts w:ascii="宋体" w:eastAsia="宋体" w:hAnsi="宋体" w:cs="宋体"/>
          <w:spacing w:val="6"/>
          <w:sz w:val="20"/>
          <w:szCs w:val="20"/>
        </w:rPr>
      </w:pPr>
    </w:p>
    <w:p w:rsidR="008A759E" w:rsidRDefault="008A759E">
      <w:pPr>
        <w:rPr>
          <w:rFonts w:ascii="宋体" w:eastAsia="宋体" w:hAnsi="宋体" w:cs="宋体"/>
          <w:spacing w:val="6"/>
          <w:sz w:val="20"/>
          <w:szCs w:val="20"/>
        </w:rPr>
      </w:pPr>
    </w:p>
    <w:p w:rsidR="008A759E" w:rsidRDefault="008A759E">
      <w:pPr>
        <w:pStyle w:val="1"/>
        <w:rPr>
          <w:rFonts w:ascii="宋体" w:eastAsia="宋体" w:hAnsi="宋体" w:cs="宋体"/>
          <w:spacing w:val="6"/>
          <w:sz w:val="20"/>
          <w:szCs w:val="20"/>
        </w:rPr>
      </w:pPr>
    </w:p>
    <w:p w:rsidR="008A759E" w:rsidRDefault="008A759E">
      <w:pPr>
        <w:rPr>
          <w:rFonts w:ascii="宋体" w:eastAsia="宋体" w:hAnsi="宋体" w:cs="宋体"/>
          <w:spacing w:val="6"/>
          <w:sz w:val="20"/>
          <w:szCs w:val="20"/>
        </w:rPr>
      </w:pPr>
    </w:p>
    <w:p w:rsidR="008A759E" w:rsidRDefault="008A759E">
      <w:pPr>
        <w:spacing w:before="65" w:line="231" w:lineRule="auto"/>
        <w:outlineLvl w:val="1"/>
        <w:rPr>
          <w:rFonts w:ascii="仿宋" w:eastAsia="仿宋" w:hAnsi="仿宋" w:cs="仿宋"/>
          <w:spacing w:val="-9"/>
          <w:sz w:val="23"/>
          <w:szCs w:val="23"/>
          <w14:textOutline w14:w="4356" w14:cap="sq" w14:cmpd="sng" w14:algn="ctr">
            <w14:solidFill>
              <w14:srgbClr w14:val="000000"/>
            </w14:solidFill>
            <w14:prstDash w14:val="solid"/>
            <w14:bevel/>
          </w14:textOutline>
        </w:rPr>
      </w:pPr>
    </w:p>
    <w:p w:rsidR="008A759E" w:rsidRDefault="008A759E">
      <w:pPr>
        <w:spacing w:before="65" w:line="231" w:lineRule="auto"/>
        <w:outlineLvl w:val="1"/>
        <w:rPr>
          <w:rFonts w:ascii="仿宋" w:eastAsia="仿宋" w:hAnsi="仿宋" w:cs="仿宋"/>
          <w:spacing w:val="-9"/>
          <w:sz w:val="23"/>
          <w:szCs w:val="23"/>
          <w14:textOutline w14:w="4356" w14:cap="sq" w14:cmpd="sng" w14:algn="ctr">
            <w14:solidFill>
              <w14:srgbClr w14:val="000000"/>
            </w14:solidFill>
            <w14:prstDash w14:val="solid"/>
            <w14:bevel/>
          </w14:textOutline>
        </w:rPr>
      </w:pPr>
    </w:p>
    <w:p w:rsidR="008A759E" w:rsidRDefault="008A759E">
      <w:pPr>
        <w:pStyle w:val="20"/>
        <w:rPr>
          <w:rFonts w:eastAsiaTheme="minorEastAsia"/>
        </w:rPr>
      </w:pPr>
    </w:p>
    <w:p w:rsidR="008A759E" w:rsidRDefault="008A759E">
      <w:pPr>
        <w:pStyle w:val="20"/>
        <w:rPr>
          <w:rFonts w:eastAsiaTheme="minorEastAsia"/>
        </w:rPr>
      </w:pPr>
    </w:p>
    <w:p w:rsidR="008A759E" w:rsidRDefault="008A759E">
      <w:pPr>
        <w:pStyle w:val="20"/>
        <w:rPr>
          <w:rFonts w:eastAsiaTheme="minorEastAsia"/>
        </w:rPr>
      </w:pPr>
    </w:p>
    <w:p w:rsidR="008A759E" w:rsidRDefault="008A759E">
      <w:pPr>
        <w:pStyle w:val="20"/>
        <w:rPr>
          <w:rFonts w:eastAsiaTheme="minorEastAsia"/>
        </w:rPr>
      </w:pPr>
    </w:p>
    <w:p w:rsidR="008A759E" w:rsidRDefault="008A759E">
      <w:pPr>
        <w:pStyle w:val="20"/>
        <w:rPr>
          <w:rFonts w:eastAsiaTheme="minorEastAsia"/>
        </w:rPr>
      </w:pPr>
    </w:p>
    <w:p w:rsidR="008A759E" w:rsidRDefault="008A759E">
      <w:pPr>
        <w:pStyle w:val="20"/>
        <w:rPr>
          <w:rFonts w:eastAsiaTheme="minorEastAsia"/>
        </w:rPr>
      </w:pPr>
    </w:p>
    <w:p w:rsidR="008A759E" w:rsidRDefault="008A759E">
      <w:pPr>
        <w:pStyle w:val="20"/>
        <w:rPr>
          <w:rFonts w:eastAsiaTheme="minorEastAsia"/>
        </w:rPr>
      </w:pPr>
    </w:p>
    <w:p w:rsidR="008A759E" w:rsidRDefault="008A759E">
      <w:pPr>
        <w:rPr>
          <w:rFonts w:eastAsiaTheme="minorEastAsia"/>
        </w:rPr>
      </w:pPr>
    </w:p>
    <w:p w:rsidR="008A759E" w:rsidRDefault="008A759E">
      <w:pPr>
        <w:pStyle w:val="20"/>
        <w:rPr>
          <w:rFonts w:eastAsiaTheme="minorEastAsia"/>
        </w:rPr>
      </w:pPr>
    </w:p>
    <w:p w:rsidR="008A759E" w:rsidRDefault="008A759E">
      <w:pPr>
        <w:rPr>
          <w:rFonts w:eastAsiaTheme="minorEastAsia"/>
        </w:rPr>
      </w:pPr>
    </w:p>
    <w:p w:rsidR="008A759E" w:rsidRDefault="008A759E">
      <w:pPr>
        <w:pStyle w:val="20"/>
        <w:rPr>
          <w:rFonts w:eastAsiaTheme="minorEastAsia"/>
        </w:rPr>
      </w:pPr>
    </w:p>
    <w:p w:rsidR="008A759E" w:rsidRDefault="008A759E">
      <w:pPr>
        <w:spacing w:before="65" w:line="231" w:lineRule="auto"/>
        <w:outlineLvl w:val="1"/>
        <w:rPr>
          <w:rFonts w:ascii="仿宋" w:eastAsia="仿宋" w:hAnsi="仿宋" w:cs="仿宋"/>
          <w:spacing w:val="-9"/>
          <w:sz w:val="23"/>
          <w:szCs w:val="23"/>
          <w14:textOutline w14:w="4356" w14:cap="sq" w14:cmpd="sng" w14:algn="ctr">
            <w14:solidFill>
              <w14:srgbClr w14:val="000000"/>
            </w14:solidFill>
            <w14:prstDash w14:val="solid"/>
            <w14:bevel/>
          </w14:textOutline>
        </w:rPr>
      </w:pPr>
    </w:p>
    <w:p w:rsidR="008A759E" w:rsidRDefault="00E746F5">
      <w:pPr>
        <w:spacing w:before="65" w:line="231" w:lineRule="auto"/>
        <w:outlineLvl w:val="1"/>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附</w:t>
      </w:r>
      <w:r>
        <w:rPr>
          <w:rFonts w:ascii="仿宋" w:eastAsia="仿宋" w:hAnsi="仿宋" w:cs="仿宋"/>
          <w:spacing w:val="-8"/>
          <w:sz w:val="23"/>
          <w:szCs w:val="23"/>
          <w14:textOutline w14:w="4356" w14:cap="sq" w14:cmpd="sng" w14:algn="ctr">
            <w14:solidFill>
              <w14:srgbClr w14:val="000000"/>
            </w14:solidFill>
            <w14:prstDash w14:val="solid"/>
            <w14:bevel/>
          </w14:textOutline>
        </w:rPr>
        <w:t>件</w:t>
      </w:r>
      <w:r>
        <w:rPr>
          <w:rFonts w:ascii="仿宋" w:eastAsia="仿宋" w:hAnsi="仿宋" w:cs="仿宋"/>
          <w:spacing w:val="-8"/>
          <w:sz w:val="23"/>
          <w:szCs w:val="23"/>
        </w:rPr>
        <w:t xml:space="preserve"> </w:t>
      </w:r>
      <w:r>
        <w:rPr>
          <w:rFonts w:ascii="仿宋" w:eastAsia="仿宋" w:hAnsi="仿宋" w:cs="仿宋" w:hint="eastAsia"/>
          <w:spacing w:val="-8"/>
          <w:sz w:val="23"/>
          <w:szCs w:val="23"/>
          <w14:textOutline w14:w="4356" w14:cap="sq" w14:cmpd="sng" w14:algn="ctr">
            <w14:solidFill>
              <w14:srgbClr w14:val="000000"/>
            </w14:solidFill>
            <w14:prstDash w14:val="solid"/>
            <w14:bevel/>
          </w14:textOutline>
        </w:rPr>
        <w:t>7</w:t>
      </w:r>
      <w:r>
        <w:rPr>
          <w:rFonts w:ascii="仿宋" w:eastAsia="仿宋" w:hAnsi="仿宋" w:cs="仿宋"/>
          <w:spacing w:val="-8"/>
          <w:sz w:val="23"/>
          <w:szCs w:val="23"/>
          <w14:textOutline w14:w="4356" w14:cap="sq" w14:cmpd="sng" w14:algn="ctr">
            <w14:solidFill>
              <w14:srgbClr w14:val="000000"/>
            </w14:solidFill>
            <w14:prstDash w14:val="solid"/>
            <w14:bevel/>
          </w14:textOutline>
        </w:rPr>
        <w:t>：</w:t>
      </w:r>
      <w:r>
        <w:rPr>
          <w:rFonts w:ascii="仿宋" w:eastAsia="仿宋" w:hAnsi="仿宋" w:cs="仿宋"/>
          <w:spacing w:val="-8"/>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评分对应表</w:t>
      </w:r>
    </w:p>
    <w:p w:rsidR="008A759E" w:rsidRDefault="008A759E">
      <w:pPr>
        <w:spacing w:line="269" w:lineRule="auto"/>
        <w:rPr>
          <w:rFonts w:eastAsiaTheme="minorEastAsia"/>
        </w:rPr>
      </w:pPr>
    </w:p>
    <w:p w:rsidR="008A759E" w:rsidRDefault="00E746F5">
      <w:pPr>
        <w:spacing w:before="114" w:line="204" w:lineRule="auto"/>
        <w:ind w:left="3921"/>
        <w:rPr>
          <w:rFonts w:ascii="楷体" w:eastAsia="楷体" w:hAnsi="楷体" w:cs="楷体"/>
          <w:sz w:val="35"/>
          <w:szCs w:val="35"/>
        </w:rPr>
      </w:pPr>
      <w:r>
        <w:rPr>
          <w:rFonts w:ascii="楷体" w:eastAsia="楷体" w:hAnsi="楷体" w:cs="楷体"/>
          <w:spacing w:val="10"/>
          <w:sz w:val="35"/>
          <w:szCs w:val="35"/>
          <w14:textOutline w14:w="6540" w14:cap="sq" w14:cmpd="sng" w14:algn="ctr">
            <w14:solidFill>
              <w14:srgbClr w14:val="000000"/>
            </w14:solidFill>
            <w14:prstDash w14:val="solid"/>
            <w14:bevel/>
          </w14:textOutline>
        </w:rPr>
        <w:t>评分对应</w:t>
      </w:r>
      <w:r>
        <w:rPr>
          <w:rFonts w:ascii="楷体" w:eastAsia="楷体" w:hAnsi="楷体" w:cs="楷体"/>
          <w:spacing w:val="9"/>
          <w:sz w:val="35"/>
          <w:szCs w:val="35"/>
          <w14:textOutline w14:w="6540" w14:cap="sq" w14:cmpd="sng" w14:algn="ctr">
            <w14:solidFill>
              <w14:srgbClr w14:val="000000"/>
            </w14:solidFill>
            <w14:prstDash w14:val="solid"/>
            <w14:bevel/>
          </w14:textOutline>
        </w:rPr>
        <w:t>表</w:t>
      </w:r>
    </w:p>
    <w:tbl>
      <w:tblPr>
        <w:tblW w:w="9332" w:type="dxa"/>
        <w:tblInd w:w="1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3"/>
        <w:gridCol w:w="3388"/>
        <w:gridCol w:w="3208"/>
        <w:gridCol w:w="1733"/>
      </w:tblGrid>
      <w:tr w:rsidR="008A759E">
        <w:trPr>
          <w:trHeight w:val="1398"/>
        </w:trPr>
        <w:tc>
          <w:tcPr>
            <w:tcW w:w="1003" w:type="dxa"/>
          </w:tcPr>
          <w:p w:rsidR="008A759E" w:rsidRDefault="00E746F5">
            <w:pPr>
              <w:spacing w:before="276" w:line="229" w:lineRule="auto"/>
              <w:ind w:left="294"/>
              <w:rPr>
                <w:rFonts w:ascii="宋体" w:eastAsia="宋体" w:hAnsi="宋体" w:cs="宋体"/>
                <w:sz w:val="20"/>
                <w:szCs w:val="20"/>
              </w:rPr>
            </w:pPr>
            <w:r>
              <w:rPr>
                <w:rFonts w:ascii="宋体" w:eastAsia="宋体" w:hAnsi="宋体" w:cs="宋体"/>
                <w:spacing w:val="5"/>
                <w:sz w:val="20"/>
                <w:szCs w:val="20"/>
              </w:rPr>
              <w:t>序号</w:t>
            </w:r>
          </w:p>
        </w:tc>
        <w:tc>
          <w:tcPr>
            <w:tcW w:w="3388" w:type="dxa"/>
          </w:tcPr>
          <w:p w:rsidR="008A759E" w:rsidRDefault="00E746F5">
            <w:pPr>
              <w:spacing w:before="276" w:line="228" w:lineRule="auto"/>
              <w:ind w:left="1279"/>
              <w:rPr>
                <w:rFonts w:ascii="宋体" w:eastAsia="宋体" w:hAnsi="宋体" w:cs="宋体"/>
                <w:sz w:val="20"/>
                <w:szCs w:val="20"/>
              </w:rPr>
            </w:pPr>
            <w:r>
              <w:rPr>
                <w:rFonts w:ascii="宋体" w:eastAsia="宋体" w:hAnsi="宋体" w:cs="宋体"/>
                <w:spacing w:val="9"/>
                <w:sz w:val="20"/>
                <w:szCs w:val="20"/>
              </w:rPr>
              <w:t>评</w:t>
            </w:r>
            <w:r>
              <w:rPr>
                <w:rFonts w:ascii="宋体" w:eastAsia="宋体" w:hAnsi="宋体" w:cs="宋体"/>
                <w:spacing w:val="7"/>
                <w:sz w:val="20"/>
                <w:szCs w:val="20"/>
              </w:rPr>
              <w:t>分项目</w:t>
            </w:r>
          </w:p>
        </w:tc>
        <w:tc>
          <w:tcPr>
            <w:tcW w:w="3208" w:type="dxa"/>
          </w:tcPr>
          <w:p w:rsidR="008A759E" w:rsidRDefault="00E746F5">
            <w:pPr>
              <w:spacing w:before="275" w:line="228" w:lineRule="auto"/>
              <w:ind w:left="863"/>
              <w:rPr>
                <w:rFonts w:ascii="宋体" w:eastAsia="宋体" w:hAnsi="宋体" w:cs="宋体"/>
                <w:sz w:val="20"/>
                <w:szCs w:val="20"/>
              </w:rPr>
            </w:pPr>
            <w:r>
              <w:rPr>
                <w:rFonts w:ascii="宋体" w:eastAsia="宋体" w:hAnsi="宋体" w:cs="宋体"/>
                <w:spacing w:val="11"/>
                <w:sz w:val="20"/>
                <w:szCs w:val="20"/>
              </w:rPr>
              <w:t>投</w:t>
            </w:r>
            <w:r>
              <w:rPr>
                <w:rFonts w:ascii="宋体" w:eastAsia="宋体" w:hAnsi="宋体" w:cs="宋体"/>
                <w:spacing w:val="8"/>
                <w:sz w:val="20"/>
                <w:szCs w:val="20"/>
              </w:rPr>
              <w:t>标文件对应资源</w:t>
            </w:r>
          </w:p>
        </w:tc>
        <w:tc>
          <w:tcPr>
            <w:tcW w:w="1733" w:type="dxa"/>
          </w:tcPr>
          <w:p w:rsidR="008A759E" w:rsidRDefault="00E746F5">
            <w:pPr>
              <w:spacing w:before="275" w:line="228" w:lineRule="auto"/>
              <w:ind w:left="153"/>
              <w:rPr>
                <w:rFonts w:ascii="宋体" w:eastAsia="宋体" w:hAnsi="宋体" w:cs="宋体"/>
                <w:sz w:val="20"/>
                <w:szCs w:val="20"/>
              </w:rPr>
            </w:pPr>
            <w:r>
              <w:rPr>
                <w:rFonts w:ascii="宋体" w:eastAsia="宋体" w:hAnsi="宋体" w:cs="宋体"/>
                <w:spacing w:val="8"/>
                <w:sz w:val="20"/>
                <w:szCs w:val="20"/>
              </w:rPr>
              <w:t>投标文件页</w:t>
            </w:r>
            <w:r>
              <w:rPr>
                <w:rFonts w:ascii="宋体" w:eastAsia="宋体" w:hAnsi="宋体" w:cs="宋体"/>
                <w:spacing w:val="7"/>
                <w:sz w:val="20"/>
                <w:szCs w:val="20"/>
              </w:rPr>
              <w:t>码</w:t>
            </w:r>
          </w:p>
        </w:tc>
      </w:tr>
      <w:tr w:rsidR="008A759E">
        <w:trPr>
          <w:trHeight w:val="1393"/>
        </w:trPr>
        <w:tc>
          <w:tcPr>
            <w:tcW w:w="1003" w:type="dxa"/>
          </w:tcPr>
          <w:p w:rsidR="008A759E" w:rsidRDefault="008A759E">
            <w:pPr>
              <w:spacing w:line="277" w:lineRule="auto"/>
            </w:pPr>
          </w:p>
          <w:p w:rsidR="008A759E" w:rsidRDefault="008A759E">
            <w:pPr>
              <w:spacing w:line="277" w:lineRule="auto"/>
            </w:pPr>
          </w:p>
          <w:p w:rsidR="008A759E" w:rsidRDefault="00E746F5">
            <w:pPr>
              <w:spacing w:before="65" w:line="193" w:lineRule="auto"/>
              <w:ind w:left="469"/>
              <w:rPr>
                <w:rFonts w:ascii="宋体" w:eastAsia="宋体" w:hAnsi="宋体" w:cs="宋体"/>
                <w:sz w:val="20"/>
                <w:szCs w:val="20"/>
              </w:rPr>
            </w:pPr>
            <w:r>
              <w:rPr>
                <w:rFonts w:ascii="宋体" w:eastAsia="宋体" w:hAnsi="宋体" w:cs="宋体"/>
                <w:sz w:val="20"/>
                <w:szCs w:val="20"/>
              </w:rPr>
              <w:t>1</w:t>
            </w:r>
          </w:p>
        </w:tc>
        <w:tc>
          <w:tcPr>
            <w:tcW w:w="3388" w:type="dxa"/>
          </w:tcPr>
          <w:p w:rsidR="008A759E" w:rsidRDefault="008A759E">
            <w:pPr>
              <w:spacing w:line="267" w:lineRule="auto"/>
            </w:pPr>
          </w:p>
          <w:p w:rsidR="008A759E" w:rsidRDefault="00E746F5">
            <w:pPr>
              <w:spacing w:before="65" w:line="227" w:lineRule="auto"/>
              <w:ind w:left="227"/>
              <w:rPr>
                <w:rFonts w:ascii="宋体" w:eastAsia="宋体" w:hAnsi="宋体" w:cs="宋体"/>
                <w:sz w:val="20"/>
                <w:szCs w:val="20"/>
              </w:rPr>
            </w:pPr>
            <w:r>
              <w:rPr>
                <w:rFonts w:ascii="宋体" w:eastAsia="宋体" w:hAnsi="宋体" w:cs="宋体"/>
                <w:spacing w:val="13"/>
                <w:sz w:val="20"/>
                <w:szCs w:val="20"/>
              </w:rPr>
              <w:t>对</w:t>
            </w:r>
            <w:r>
              <w:rPr>
                <w:rFonts w:ascii="宋体" w:eastAsia="宋体" w:hAnsi="宋体" w:cs="宋体"/>
                <w:spacing w:val="9"/>
                <w:sz w:val="20"/>
                <w:szCs w:val="20"/>
              </w:rPr>
              <w:t>应评标办法及评分标准</w:t>
            </w:r>
          </w:p>
          <w:p w:rsidR="008A759E" w:rsidRDefault="00E746F5">
            <w:pPr>
              <w:spacing w:before="265" w:line="226" w:lineRule="auto"/>
              <w:ind w:left="1078"/>
              <w:rPr>
                <w:rFonts w:ascii="宋体" w:eastAsia="宋体" w:hAnsi="宋体" w:cs="宋体"/>
                <w:sz w:val="20"/>
                <w:szCs w:val="20"/>
              </w:rPr>
            </w:pPr>
            <w:r>
              <w:rPr>
                <w:rFonts w:ascii="宋体" w:eastAsia="宋体" w:hAnsi="宋体" w:cs="宋体"/>
                <w:spacing w:val="25"/>
                <w:sz w:val="20"/>
                <w:szCs w:val="20"/>
              </w:rPr>
              <w:t>(</w:t>
            </w:r>
            <w:r>
              <w:rPr>
                <w:rFonts w:ascii="宋体" w:eastAsia="宋体" w:hAnsi="宋体" w:cs="宋体"/>
                <w:spacing w:val="21"/>
                <w:sz w:val="20"/>
                <w:szCs w:val="20"/>
              </w:rPr>
              <w:t>报价除外)</w:t>
            </w:r>
          </w:p>
        </w:tc>
        <w:tc>
          <w:tcPr>
            <w:tcW w:w="3208" w:type="dxa"/>
          </w:tcPr>
          <w:p w:rsidR="008A759E" w:rsidRDefault="008A759E"/>
        </w:tc>
        <w:tc>
          <w:tcPr>
            <w:tcW w:w="1733" w:type="dxa"/>
          </w:tcPr>
          <w:p w:rsidR="008A759E" w:rsidRDefault="008A759E"/>
        </w:tc>
      </w:tr>
      <w:tr w:rsidR="008A759E">
        <w:trPr>
          <w:trHeight w:val="1393"/>
        </w:trPr>
        <w:tc>
          <w:tcPr>
            <w:tcW w:w="1003" w:type="dxa"/>
          </w:tcPr>
          <w:p w:rsidR="008A759E" w:rsidRDefault="008A759E">
            <w:pPr>
              <w:spacing w:line="277" w:lineRule="auto"/>
            </w:pPr>
          </w:p>
          <w:p w:rsidR="008A759E" w:rsidRDefault="008A759E">
            <w:pPr>
              <w:spacing w:line="277" w:lineRule="auto"/>
            </w:pPr>
          </w:p>
          <w:p w:rsidR="008A759E" w:rsidRDefault="00E746F5">
            <w:pPr>
              <w:spacing w:before="65" w:line="192" w:lineRule="auto"/>
              <w:ind w:left="456"/>
              <w:rPr>
                <w:rFonts w:ascii="宋体" w:eastAsia="宋体" w:hAnsi="宋体" w:cs="宋体"/>
                <w:sz w:val="20"/>
                <w:szCs w:val="20"/>
              </w:rPr>
            </w:pPr>
            <w:r>
              <w:rPr>
                <w:rFonts w:ascii="宋体" w:eastAsia="宋体" w:hAnsi="宋体" w:cs="宋体"/>
                <w:sz w:val="20"/>
                <w:szCs w:val="20"/>
              </w:rPr>
              <w:t>2</w:t>
            </w:r>
          </w:p>
        </w:tc>
        <w:tc>
          <w:tcPr>
            <w:tcW w:w="3388" w:type="dxa"/>
          </w:tcPr>
          <w:p w:rsidR="008A759E" w:rsidRDefault="008A759E">
            <w:pPr>
              <w:spacing w:line="261" w:lineRule="auto"/>
            </w:pPr>
          </w:p>
          <w:p w:rsidR="008A759E" w:rsidRDefault="008A759E">
            <w:pPr>
              <w:spacing w:line="261" w:lineRule="auto"/>
            </w:pPr>
          </w:p>
          <w:p w:rsidR="008A759E" w:rsidRDefault="00E746F5">
            <w:pPr>
              <w:spacing w:before="65" w:line="323" w:lineRule="exact"/>
              <w:ind w:left="1501"/>
              <w:rPr>
                <w:rFonts w:ascii="宋体" w:eastAsia="宋体" w:hAnsi="宋体" w:cs="宋体"/>
                <w:sz w:val="20"/>
                <w:szCs w:val="20"/>
              </w:rPr>
            </w:pPr>
            <w:r>
              <w:rPr>
                <w:rFonts w:ascii="宋体" w:eastAsia="宋体" w:hAnsi="宋体" w:cs="宋体"/>
                <w:spacing w:val="4"/>
                <w:position w:val="2"/>
                <w:sz w:val="20"/>
                <w:szCs w:val="20"/>
              </w:rPr>
              <w:t>……</w:t>
            </w:r>
          </w:p>
        </w:tc>
        <w:tc>
          <w:tcPr>
            <w:tcW w:w="3208" w:type="dxa"/>
          </w:tcPr>
          <w:p w:rsidR="008A759E" w:rsidRDefault="008A759E"/>
        </w:tc>
        <w:tc>
          <w:tcPr>
            <w:tcW w:w="1733" w:type="dxa"/>
          </w:tcPr>
          <w:p w:rsidR="008A759E" w:rsidRDefault="008A759E"/>
        </w:tc>
      </w:tr>
      <w:tr w:rsidR="008A759E">
        <w:trPr>
          <w:trHeight w:val="1393"/>
        </w:trPr>
        <w:tc>
          <w:tcPr>
            <w:tcW w:w="1003" w:type="dxa"/>
          </w:tcPr>
          <w:p w:rsidR="008A759E" w:rsidRDefault="008A759E"/>
        </w:tc>
        <w:tc>
          <w:tcPr>
            <w:tcW w:w="3388" w:type="dxa"/>
          </w:tcPr>
          <w:p w:rsidR="008A759E" w:rsidRDefault="008A759E"/>
        </w:tc>
        <w:tc>
          <w:tcPr>
            <w:tcW w:w="3208" w:type="dxa"/>
          </w:tcPr>
          <w:p w:rsidR="008A759E" w:rsidRDefault="008A759E"/>
        </w:tc>
        <w:tc>
          <w:tcPr>
            <w:tcW w:w="1733" w:type="dxa"/>
          </w:tcPr>
          <w:p w:rsidR="008A759E" w:rsidRDefault="008A759E"/>
        </w:tc>
      </w:tr>
      <w:tr w:rsidR="008A759E">
        <w:trPr>
          <w:trHeight w:val="1393"/>
        </w:trPr>
        <w:tc>
          <w:tcPr>
            <w:tcW w:w="1003" w:type="dxa"/>
          </w:tcPr>
          <w:p w:rsidR="008A759E" w:rsidRDefault="008A759E"/>
        </w:tc>
        <w:tc>
          <w:tcPr>
            <w:tcW w:w="3388" w:type="dxa"/>
          </w:tcPr>
          <w:p w:rsidR="008A759E" w:rsidRDefault="008A759E"/>
        </w:tc>
        <w:tc>
          <w:tcPr>
            <w:tcW w:w="3208" w:type="dxa"/>
          </w:tcPr>
          <w:p w:rsidR="008A759E" w:rsidRDefault="008A759E"/>
        </w:tc>
        <w:tc>
          <w:tcPr>
            <w:tcW w:w="1733" w:type="dxa"/>
          </w:tcPr>
          <w:p w:rsidR="008A759E" w:rsidRDefault="008A759E"/>
        </w:tc>
      </w:tr>
      <w:tr w:rsidR="008A759E">
        <w:trPr>
          <w:trHeight w:val="1398"/>
        </w:trPr>
        <w:tc>
          <w:tcPr>
            <w:tcW w:w="1003" w:type="dxa"/>
          </w:tcPr>
          <w:p w:rsidR="008A759E" w:rsidRDefault="008A759E"/>
        </w:tc>
        <w:tc>
          <w:tcPr>
            <w:tcW w:w="3388" w:type="dxa"/>
          </w:tcPr>
          <w:p w:rsidR="008A759E" w:rsidRDefault="008A759E"/>
        </w:tc>
        <w:tc>
          <w:tcPr>
            <w:tcW w:w="3208" w:type="dxa"/>
          </w:tcPr>
          <w:p w:rsidR="008A759E" w:rsidRDefault="008A759E"/>
        </w:tc>
        <w:tc>
          <w:tcPr>
            <w:tcW w:w="1733" w:type="dxa"/>
          </w:tcPr>
          <w:p w:rsidR="008A759E" w:rsidRDefault="008A759E"/>
        </w:tc>
      </w:tr>
    </w:tbl>
    <w:p w:rsidR="008A759E" w:rsidRDefault="00E746F5">
      <w:pPr>
        <w:spacing w:before="102" w:line="235" w:lineRule="auto"/>
        <w:ind w:left="97"/>
        <w:rPr>
          <w:rFonts w:ascii="宋体" w:eastAsia="宋体" w:hAnsi="宋体" w:cs="宋体"/>
          <w:sz w:val="17"/>
          <w:szCs w:val="17"/>
        </w:rPr>
      </w:pPr>
      <w:r>
        <w:rPr>
          <w:rFonts w:ascii="宋体" w:eastAsia="宋体" w:hAnsi="宋体" w:cs="宋体"/>
          <w:spacing w:val="13"/>
          <w:sz w:val="17"/>
          <w:szCs w:val="17"/>
        </w:rPr>
        <w:t>注</w:t>
      </w:r>
      <w:r>
        <w:rPr>
          <w:rFonts w:ascii="宋体" w:eastAsia="宋体" w:hAnsi="宋体" w:cs="宋体"/>
          <w:spacing w:val="9"/>
          <w:sz w:val="17"/>
          <w:szCs w:val="17"/>
        </w:rPr>
        <w:t>：表格不够，可按同样格式扩展，并分别填写。</w:t>
      </w:r>
    </w:p>
    <w:p w:rsidR="008A759E" w:rsidRDefault="008A759E">
      <w:pPr>
        <w:spacing w:line="258" w:lineRule="auto"/>
      </w:pPr>
    </w:p>
    <w:p w:rsidR="008A759E" w:rsidRDefault="008A759E">
      <w:pPr>
        <w:spacing w:line="258" w:lineRule="auto"/>
      </w:pPr>
    </w:p>
    <w:p w:rsidR="008A759E" w:rsidRDefault="008A759E">
      <w:pPr>
        <w:spacing w:line="258" w:lineRule="auto"/>
      </w:pPr>
    </w:p>
    <w:p w:rsidR="008A759E" w:rsidRDefault="008A759E">
      <w:pPr>
        <w:spacing w:line="258" w:lineRule="auto"/>
      </w:pPr>
    </w:p>
    <w:p w:rsidR="008A759E" w:rsidRDefault="008A759E">
      <w:pPr>
        <w:spacing w:line="258" w:lineRule="auto"/>
      </w:pPr>
    </w:p>
    <w:p w:rsidR="008A759E" w:rsidRDefault="00E746F5">
      <w:pPr>
        <w:spacing w:before="75" w:line="227" w:lineRule="auto"/>
        <w:ind w:left="491"/>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8A759E" w:rsidRDefault="008A759E">
      <w:pPr>
        <w:spacing w:line="299" w:lineRule="auto"/>
      </w:pPr>
    </w:p>
    <w:p w:rsidR="008A759E" w:rsidRDefault="008A759E">
      <w:pPr>
        <w:spacing w:line="300" w:lineRule="auto"/>
      </w:pPr>
    </w:p>
    <w:p w:rsidR="008A759E" w:rsidRDefault="00E746F5">
      <w:pPr>
        <w:spacing w:before="75" w:line="227" w:lineRule="auto"/>
        <w:ind w:left="529"/>
        <w:rPr>
          <w:rFonts w:ascii="宋体" w:eastAsia="宋体" w:hAnsi="宋体" w:cs="宋体"/>
          <w:sz w:val="23"/>
          <w:szCs w:val="23"/>
        </w:rPr>
      </w:pPr>
      <w:r>
        <w:rPr>
          <w:rFonts w:ascii="宋体" w:eastAsia="宋体" w:hAnsi="宋体" w:cs="宋体"/>
          <w:spacing w:val="-1"/>
          <w:sz w:val="23"/>
          <w:szCs w:val="23"/>
          <w14:textOutline w14:w="4356" w14:cap="sq" w14:cmpd="sng" w14:algn="ctr">
            <w14:solidFill>
              <w14:srgbClr w14:val="000000"/>
            </w14:solidFill>
            <w14:prstDash w14:val="solid"/>
            <w14:bevel/>
          </w14:textOutline>
        </w:rPr>
        <w:t>日</w:t>
      </w:r>
      <w:r>
        <w:rPr>
          <w:rFonts w:ascii="宋体" w:eastAsia="宋体" w:hAnsi="宋体" w:cs="宋体"/>
          <w:sz w:val="23"/>
          <w:szCs w:val="23"/>
          <w14:textOutline w14:w="4356" w14:cap="sq" w14:cmpd="sng" w14:algn="ctr">
            <w14:solidFill>
              <w14:srgbClr w14:val="000000"/>
            </w14:solidFill>
            <w14:prstDash w14:val="solid"/>
            <w14:bevel/>
          </w14:textOutline>
        </w:rPr>
        <w:t>期：</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年</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日</w:t>
      </w:r>
    </w:p>
    <w:p w:rsidR="008A759E" w:rsidRDefault="008A759E">
      <w:pPr>
        <w:sectPr w:rsidR="008A759E">
          <w:headerReference w:type="default" r:id="rId43"/>
          <w:footerReference w:type="default" r:id="rId44"/>
          <w:pgSz w:w="11907" w:h="16840"/>
          <w:pgMar w:top="1117" w:right="1066" w:bottom="1054" w:left="1134" w:header="879" w:footer="845" w:gutter="0"/>
          <w:cols w:space="0"/>
        </w:sectPr>
      </w:pPr>
    </w:p>
    <w:p w:rsidR="008A759E" w:rsidRDefault="00E746F5">
      <w:pPr>
        <w:spacing w:before="65" w:line="231" w:lineRule="auto"/>
        <w:ind w:left="24"/>
        <w:outlineLvl w:val="1"/>
        <w:rPr>
          <w:rFonts w:ascii="仿宋" w:eastAsia="仿宋" w:hAnsi="仿宋" w:cs="仿宋"/>
          <w:sz w:val="23"/>
          <w:szCs w:val="23"/>
        </w:rPr>
      </w:pPr>
      <w:bookmarkStart w:id="62" w:name="_bookmark12"/>
      <w:bookmarkEnd w:id="62"/>
      <w:r>
        <w:rPr>
          <w:rFonts w:ascii="仿宋" w:eastAsia="仿宋" w:hAnsi="仿宋" w:cs="仿宋"/>
          <w:spacing w:val="-8"/>
          <w:sz w:val="23"/>
          <w:szCs w:val="23"/>
          <w14:textOutline w14:w="4356" w14:cap="sq" w14:cmpd="sng" w14:algn="ctr">
            <w14:solidFill>
              <w14:srgbClr w14:val="000000"/>
            </w14:solidFill>
            <w14:prstDash w14:val="solid"/>
            <w14:bevel/>
          </w14:textOutline>
        </w:rPr>
        <w:t>附</w:t>
      </w:r>
      <w:r>
        <w:rPr>
          <w:rFonts w:ascii="仿宋" w:eastAsia="仿宋" w:hAnsi="仿宋" w:cs="仿宋"/>
          <w:spacing w:val="-5"/>
          <w:sz w:val="23"/>
          <w:szCs w:val="23"/>
          <w14:textOutline w14:w="4356" w14:cap="sq" w14:cmpd="sng" w14:algn="ctr">
            <w14:solidFill>
              <w14:srgbClr w14:val="000000"/>
            </w14:solidFill>
            <w14:prstDash w14:val="solid"/>
            <w14:bevel/>
          </w14:textOutline>
        </w:rPr>
        <w:t>件</w:t>
      </w:r>
      <w:r>
        <w:rPr>
          <w:rFonts w:ascii="仿宋" w:eastAsia="仿宋" w:hAnsi="仿宋" w:cs="仿宋"/>
          <w:spacing w:val="-4"/>
          <w:sz w:val="23"/>
          <w:szCs w:val="23"/>
        </w:rPr>
        <w:t xml:space="preserve"> </w:t>
      </w:r>
      <w:r>
        <w:rPr>
          <w:rFonts w:ascii="仿宋" w:eastAsia="仿宋" w:hAnsi="仿宋" w:cs="仿宋" w:hint="eastAsia"/>
          <w:spacing w:val="-4"/>
          <w:sz w:val="23"/>
          <w:szCs w:val="23"/>
          <w14:textOutline w14:w="4356" w14:cap="sq" w14:cmpd="sng" w14:algn="ctr">
            <w14:solidFill>
              <w14:srgbClr w14:val="000000"/>
            </w14:solidFill>
            <w14:prstDash w14:val="solid"/>
            <w14:bevel/>
          </w14:textOutline>
        </w:rPr>
        <w:t>8</w:t>
      </w:r>
      <w:r>
        <w:rPr>
          <w:rFonts w:ascii="仿宋" w:eastAsia="仿宋" w:hAnsi="仿宋" w:cs="仿宋"/>
          <w:spacing w:val="-4"/>
          <w:sz w:val="23"/>
          <w:szCs w:val="23"/>
          <w14:textOutline w14:w="4356" w14:cap="sq" w14:cmpd="sng" w14:algn="ctr">
            <w14:solidFill>
              <w14:srgbClr w14:val="000000"/>
            </w14:solidFill>
            <w14:prstDash w14:val="solid"/>
            <w14:bevel/>
          </w14:textOutline>
        </w:rPr>
        <w:t>：</w:t>
      </w:r>
      <w:r>
        <w:rPr>
          <w:rFonts w:ascii="仿宋" w:eastAsia="仿宋" w:hAnsi="仿宋" w:cs="仿宋"/>
          <w:spacing w:val="-4"/>
          <w:sz w:val="23"/>
          <w:szCs w:val="23"/>
        </w:rPr>
        <w:t xml:space="preserve">  </w:t>
      </w:r>
      <w:r>
        <w:rPr>
          <w:rFonts w:ascii="仿宋" w:eastAsia="仿宋" w:hAnsi="仿宋" w:cs="仿宋"/>
          <w:spacing w:val="-4"/>
          <w:sz w:val="23"/>
          <w:szCs w:val="23"/>
          <w14:textOutline w14:w="4356" w14:cap="sq" w14:cmpd="sng" w14:algn="ctr">
            <w14:solidFill>
              <w14:srgbClr w14:val="000000"/>
            </w14:solidFill>
            <w14:prstDash w14:val="solid"/>
            <w14:bevel/>
          </w14:textOutline>
        </w:rPr>
        <w:t>投标人基本情况表</w:t>
      </w:r>
    </w:p>
    <w:p w:rsidR="008A759E" w:rsidRDefault="00E746F5">
      <w:pPr>
        <w:spacing w:before="253" w:line="204" w:lineRule="auto"/>
        <w:ind w:left="3373"/>
        <w:rPr>
          <w:rFonts w:ascii="楷体" w:eastAsia="楷体" w:hAnsi="楷体" w:cs="楷体"/>
          <w:sz w:val="35"/>
          <w:szCs w:val="35"/>
        </w:rPr>
      </w:pPr>
      <w:r>
        <w:rPr>
          <w:rFonts w:ascii="楷体" w:eastAsia="楷体" w:hAnsi="楷体" w:cs="楷体" w:hint="eastAsia"/>
          <w:spacing w:val="12"/>
          <w:sz w:val="35"/>
          <w:szCs w:val="35"/>
          <w14:textOutline w14:w="6540" w14:cap="sq" w14:cmpd="sng" w14:algn="ctr">
            <w14:solidFill>
              <w14:srgbClr w14:val="000000"/>
            </w14:solidFill>
            <w14:prstDash w14:val="solid"/>
            <w14:bevel/>
          </w14:textOutline>
        </w:rPr>
        <w:t>投</w:t>
      </w:r>
      <w:r>
        <w:rPr>
          <w:rFonts w:ascii="楷体" w:eastAsia="楷体" w:hAnsi="楷体" w:cs="楷体" w:hint="eastAsia"/>
          <w:spacing w:val="11"/>
          <w:sz w:val="35"/>
          <w:szCs w:val="35"/>
          <w14:textOutline w14:w="6540" w14:cap="sq" w14:cmpd="sng" w14:algn="ctr">
            <w14:solidFill>
              <w14:srgbClr w14:val="000000"/>
            </w14:solidFill>
            <w14:prstDash w14:val="solid"/>
            <w14:bevel/>
          </w14:textOutline>
        </w:rPr>
        <w:t>标人基本情况表</w:t>
      </w:r>
    </w:p>
    <w:tbl>
      <w:tblPr>
        <w:tblStyle w:val="TableNormal"/>
        <w:tblW w:w="9240" w:type="dxa"/>
        <w:tblInd w:w="1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45"/>
        <w:gridCol w:w="1432"/>
        <w:gridCol w:w="1421"/>
        <w:gridCol w:w="1429"/>
        <w:gridCol w:w="1531"/>
        <w:gridCol w:w="308"/>
        <w:gridCol w:w="1574"/>
      </w:tblGrid>
      <w:tr w:rsidR="008A759E">
        <w:trPr>
          <w:trHeight w:val="553"/>
        </w:trPr>
        <w:tc>
          <w:tcPr>
            <w:tcW w:w="1547" w:type="dxa"/>
            <w:tcBorders>
              <w:top w:val="single" w:sz="2" w:space="0" w:color="000000"/>
              <w:left w:val="single" w:sz="2" w:space="0" w:color="000000"/>
              <w:bottom w:val="single" w:sz="2" w:space="0" w:color="000000"/>
              <w:right w:val="single" w:sz="2" w:space="0" w:color="000000"/>
            </w:tcBorders>
          </w:tcPr>
          <w:p w:rsidR="008A759E" w:rsidRDefault="00E746F5">
            <w:pPr>
              <w:spacing w:before="194" w:line="228" w:lineRule="auto"/>
              <w:ind w:left="255"/>
              <w:rPr>
                <w:rFonts w:ascii="宋体" w:eastAsia="宋体" w:hAnsi="宋体" w:cs="宋体"/>
                <w:sz w:val="20"/>
                <w:szCs w:val="20"/>
              </w:rPr>
            </w:pPr>
            <w:r>
              <w:rPr>
                <w:rFonts w:ascii="宋体" w:eastAsia="宋体" w:hAnsi="宋体" w:cs="宋体" w:hint="eastAsia"/>
                <w:spacing w:val="10"/>
                <w:sz w:val="20"/>
                <w:szCs w:val="20"/>
              </w:rPr>
              <w:t>投</w:t>
            </w:r>
            <w:r>
              <w:rPr>
                <w:rFonts w:ascii="宋体" w:eastAsia="宋体" w:hAnsi="宋体" w:cs="宋体" w:hint="eastAsia"/>
                <w:spacing w:val="7"/>
                <w:sz w:val="20"/>
                <w:szCs w:val="20"/>
              </w:rPr>
              <w:t>标人名称</w:t>
            </w:r>
          </w:p>
        </w:tc>
        <w:tc>
          <w:tcPr>
            <w:tcW w:w="7700" w:type="dxa"/>
            <w:gridSpan w:val="6"/>
            <w:tcBorders>
              <w:top w:val="single" w:sz="2" w:space="0" w:color="000000"/>
              <w:left w:val="single" w:sz="2" w:space="0" w:color="000000"/>
              <w:bottom w:val="single" w:sz="2" w:space="0" w:color="000000"/>
              <w:right w:val="single" w:sz="2" w:space="0" w:color="000000"/>
            </w:tcBorders>
          </w:tcPr>
          <w:p w:rsidR="008A759E" w:rsidRDefault="008A759E"/>
        </w:tc>
      </w:tr>
      <w:tr w:rsidR="008A759E">
        <w:trPr>
          <w:trHeight w:val="644"/>
        </w:trPr>
        <w:tc>
          <w:tcPr>
            <w:tcW w:w="1547" w:type="dxa"/>
            <w:tcBorders>
              <w:top w:val="single" w:sz="2" w:space="0" w:color="000000"/>
              <w:left w:val="single" w:sz="2" w:space="0" w:color="000000"/>
              <w:bottom w:val="single" w:sz="2" w:space="0" w:color="000000"/>
              <w:right w:val="single" w:sz="2" w:space="0" w:color="000000"/>
            </w:tcBorders>
          </w:tcPr>
          <w:p w:rsidR="008A759E" w:rsidRDefault="00E746F5">
            <w:pPr>
              <w:spacing w:before="237" w:line="228" w:lineRule="auto"/>
              <w:ind w:left="253"/>
              <w:rPr>
                <w:rFonts w:ascii="宋体" w:eastAsia="宋体" w:hAnsi="宋体" w:cs="宋体"/>
                <w:sz w:val="20"/>
                <w:szCs w:val="20"/>
              </w:rPr>
            </w:pPr>
            <w:r>
              <w:rPr>
                <w:rFonts w:ascii="宋体" w:eastAsia="宋体" w:hAnsi="宋体" w:cs="宋体" w:hint="eastAsia"/>
                <w:spacing w:val="8"/>
                <w:sz w:val="20"/>
                <w:szCs w:val="20"/>
              </w:rPr>
              <w:t>法定代表</w:t>
            </w:r>
            <w:r>
              <w:rPr>
                <w:rFonts w:ascii="宋体" w:eastAsia="宋体" w:hAnsi="宋体" w:cs="宋体" w:hint="eastAsia"/>
                <w:spacing w:val="7"/>
                <w:sz w:val="20"/>
                <w:szCs w:val="20"/>
              </w:rPr>
              <w:t>人</w:t>
            </w:r>
          </w:p>
        </w:tc>
        <w:tc>
          <w:tcPr>
            <w:tcW w:w="1433" w:type="dxa"/>
            <w:tcBorders>
              <w:top w:val="single" w:sz="2" w:space="0" w:color="000000"/>
              <w:left w:val="single" w:sz="2" w:space="0" w:color="000000"/>
              <w:bottom w:val="single" w:sz="2" w:space="0" w:color="000000"/>
              <w:right w:val="single" w:sz="2" w:space="0" w:color="000000"/>
            </w:tcBorders>
          </w:tcPr>
          <w:p w:rsidR="008A759E" w:rsidRDefault="008A759E"/>
        </w:tc>
        <w:tc>
          <w:tcPr>
            <w:tcW w:w="1422" w:type="dxa"/>
            <w:tcBorders>
              <w:top w:val="single" w:sz="2" w:space="0" w:color="000000"/>
              <w:left w:val="single" w:sz="2" w:space="0" w:color="000000"/>
              <w:bottom w:val="single" w:sz="2" w:space="0" w:color="000000"/>
              <w:right w:val="single" w:sz="2" w:space="0" w:color="000000"/>
            </w:tcBorders>
          </w:tcPr>
          <w:p w:rsidR="008A759E" w:rsidRDefault="00E746F5">
            <w:pPr>
              <w:spacing w:before="237" w:line="228" w:lineRule="auto"/>
              <w:ind w:left="190"/>
              <w:rPr>
                <w:rFonts w:ascii="宋体" w:eastAsia="宋体" w:hAnsi="宋体" w:cs="宋体"/>
                <w:sz w:val="20"/>
                <w:szCs w:val="20"/>
              </w:rPr>
            </w:pPr>
            <w:r>
              <w:rPr>
                <w:rFonts w:ascii="宋体" w:eastAsia="宋体" w:hAnsi="宋体" w:cs="宋体" w:hint="eastAsia"/>
                <w:spacing w:val="9"/>
                <w:sz w:val="20"/>
                <w:szCs w:val="20"/>
              </w:rPr>
              <w:t>授</w:t>
            </w:r>
            <w:r>
              <w:rPr>
                <w:rFonts w:ascii="宋体" w:eastAsia="宋体" w:hAnsi="宋体" w:cs="宋体" w:hint="eastAsia"/>
                <w:spacing w:val="8"/>
                <w:sz w:val="20"/>
                <w:szCs w:val="20"/>
              </w:rPr>
              <w:t>权代表人</w:t>
            </w:r>
          </w:p>
        </w:tc>
        <w:tc>
          <w:tcPr>
            <w:tcW w:w="1430" w:type="dxa"/>
            <w:tcBorders>
              <w:top w:val="single" w:sz="2" w:space="0" w:color="000000"/>
              <w:left w:val="single" w:sz="2" w:space="0" w:color="000000"/>
              <w:bottom w:val="single" w:sz="2" w:space="0" w:color="000000"/>
              <w:right w:val="single" w:sz="2" w:space="0" w:color="000000"/>
            </w:tcBorders>
          </w:tcPr>
          <w:p w:rsidR="008A759E" w:rsidRDefault="008A759E">
            <w:pPr>
              <w:spacing w:line="283" w:lineRule="auto"/>
            </w:pPr>
          </w:p>
          <w:p w:rsidR="008A759E" w:rsidRDefault="00E746F5">
            <w:pPr>
              <w:spacing w:before="26" w:line="132" w:lineRule="exact"/>
              <w:ind w:left="509"/>
              <w:rPr>
                <w:rFonts w:ascii="宋体" w:eastAsia="宋体" w:hAnsi="宋体" w:cs="宋体"/>
                <w:sz w:val="8"/>
                <w:szCs w:val="8"/>
              </w:rPr>
            </w:pPr>
            <w:r>
              <w:rPr>
                <w:rFonts w:ascii="宋体" w:eastAsia="宋体" w:hAnsi="宋体" w:cs="宋体" w:hint="eastAsia"/>
                <w:spacing w:val="126"/>
                <w:position w:val="1"/>
                <w:sz w:val="8"/>
                <w:szCs w:val="8"/>
              </w:rPr>
              <w:t>—</w:t>
            </w:r>
            <w:r>
              <w:rPr>
                <w:rFonts w:ascii="宋体" w:eastAsia="宋体" w:hAnsi="宋体" w:cs="宋体" w:hint="eastAsia"/>
                <w:spacing w:val="125"/>
                <w:position w:val="1"/>
                <w:sz w:val="8"/>
                <w:szCs w:val="8"/>
              </w:rPr>
              <w:t>—</w:t>
            </w:r>
          </w:p>
        </w:tc>
        <w:tc>
          <w:tcPr>
            <w:tcW w:w="1532" w:type="dxa"/>
            <w:tcBorders>
              <w:top w:val="single" w:sz="2" w:space="0" w:color="000000"/>
              <w:left w:val="single" w:sz="2" w:space="0" w:color="000000"/>
              <w:bottom w:val="single" w:sz="2" w:space="0" w:color="000000"/>
              <w:right w:val="single" w:sz="2" w:space="0" w:color="000000"/>
            </w:tcBorders>
          </w:tcPr>
          <w:p w:rsidR="008A759E" w:rsidRDefault="00E746F5">
            <w:pPr>
              <w:spacing w:before="77" w:line="259" w:lineRule="auto"/>
              <w:ind w:left="352" w:right="153" w:hanging="204"/>
              <w:rPr>
                <w:rFonts w:ascii="宋体" w:eastAsia="宋体" w:hAnsi="宋体" w:cs="宋体"/>
                <w:sz w:val="20"/>
                <w:szCs w:val="20"/>
              </w:rPr>
            </w:pPr>
            <w:r>
              <w:rPr>
                <w:rFonts w:ascii="宋体" w:eastAsia="宋体" w:hAnsi="宋体" w:cs="宋体" w:hint="eastAsia"/>
                <w:spacing w:val="6"/>
                <w:sz w:val="20"/>
                <w:szCs w:val="20"/>
              </w:rPr>
              <w:t>营</w:t>
            </w:r>
            <w:r>
              <w:rPr>
                <w:rFonts w:ascii="宋体" w:eastAsia="宋体" w:hAnsi="宋体" w:cs="宋体" w:hint="eastAsia"/>
                <w:spacing w:val="3"/>
                <w:sz w:val="20"/>
                <w:szCs w:val="20"/>
              </w:rPr>
              <w:t>业 (经营)</w:t>
            </w:r>
            <w:r>
              <w:rPr>
                <w:rFonts w:ascii="宋体" w:eastAsia="宋体" w:hAnsi="宋体" w:cs="宋体" w:hint="eastAsia"/>
                <w:sz w:val="20"/>
                <w:szCs w:val="20"/>
              </w:rPr>
              <w:t xml:space="preserve"> </w:t>
            </w:r>
            <w:r>
              <w:rPr>
                <w:rFonts w:ascii="宋体" w:eastAsia="宋体" w:hAnsi="宋体" w:cs="宋体" w:hint="eastAsia"/>
                <w:spacing w:val="8"/>
                <w:sz w:val="20"/>
                <w:szCs w:val="20"/>
              </w:rPr>
              <w:t>执</w:t>
            </w:r>
            <w:r>
              <w:rPr>
                <w:rFonts w:ascii="宋体" w:eastAsia="宋体" w:hAnsi="宋体" w:cs="宋体" w:hint="eastAsia"/>
                <w:spacing w:val="7"/>
                <w:sz w:val="20"/>
                <w:szCs w:val="20"/>
              </w:rPr>
              <w:t>照号码</w:t>
            </w:r>
          </w:p>
        </w:tc>
        <w:tc>
          <w:tcPr>
            <w:tcW w:w="1883" w:type="dxa"/>
            <w:gridSpan w:val="2"/>
            <w:tcBorders>
              <w:top w:val="single" w:sz="2" w:space="0" w:color="000000"/>
              <w:left w:val="single" w:sz="2" w:space="0" w:color="000000"/>
              <w:bottom w:val="single" w:sz="2" w:space="0" w:color="000000"/>
              <w:right w:val="single" w:sz="2" w:space="0" w:color="000000"/>
            </w:tcBorders>
          </w:tcPr>
          <w:p w:rsidR="008A759E" w:rsidRDefault="008A759E"/>
        </w:tc>
      </w:tr>
      <w:tr w:rsidR="008A759E">
        <w:trPr>
          <w:trHeight w:val="548"/>
        </w:trPr>
        <w:tc>
          <w:tcPr>
            <w:tcW w:w="1547" w:type="dxa"/>
            <w:tcBorders>
              <w:top w:val="single" w:sz="2" w:space="0" w:color="000000"/>
              <w:left w:val="single" w:sz="2" w:space="0" w:color="000000"/>
              <w:bottom w:val="single" w:sz="2" w:space="0" w:color="000000"/>
              <w:right w:val="single" w:sz="2" w:space="0" w:color="000000"/>
            </w:tcBorders>
          </w:tcPr>
          <w:p w:rsidR="008A759E" w:rsidRDefault="00E746F5">
            <w:pPr>
              <w:spacing w:before="191" w:line="228" w:lineRule="auto"/>
              <w:ind w:left="359"/>
              <w:rPr>
                <w:rFonts w:ascii="宋体" w:eastAsia="宋体" w:hAnsi="宋体" w:cs="宋体"/>
                <w:sz w:val="20"/>
                <w:szCs w:val="20"/>
              </w:rPr>
            </w:pPr>
            <w:r>
              <w:rPr>
                <w:rFonts w:ascii="宋体" w:eastAsia="宋体" w:hAnsi="宋体" w:cs="宋体" w:hint="eastAsia"/>
                <w:spacing w:val="7"/>
                <w:sz w:val="20"/>
                <w:szCs w:val="20"/>
              </w:rPr>
              <w:t>职工人数</w:t>
            </w:r>
          </w:p>
        </w:tc>
        <w:tc>
          <w:tcPr>
            <w:tcW w:w="1433" w:type="dxa"/>
            <w:tcBorders>
              <w:top w:val="single" w:sz="2" w:space="0" w:color="000000"/>
              <w:left w:val="single" w:sz="2" w:space="0" w:color="000000"/>
              <w:bottom w:val="single" w:sz="2" w:space="0" w:color="000000"/>
              <w:right w:val="single" w:sz="2" w:space="0" w:color="000000"/>
            </w:tcBorders>
          </w:tcPr>
          <w:p w:rsidR="008A759E" w:rsidRDefault="008A759E"/>
        </w:tc>
        <w:tc>
          <w:tcPr>
            <w:tcW w:w="1422" w:type="dxa"/>
            <w:tcBorders>
              <w:top w:val="single" w:sz="2" w:space="0" w:color="000000"/>
              <w:left w:val="single" w:sz="2" w:space="0" w:color="000000"/>
              <w:bottom w:val="single" w:sz="2" w:space="0" w:color="000000"/>
              <w:right w:val="single" w:sz="2" w:space="0" w:color="000000"/>
            </w:tcBorders>
          </w:tcPr>
          <w:p w:rsidR="008A759E" w:rsidRDefault="00E746F5">
            <w:pPr>
              <w:spacing w:before="191" w:line="228" w:lineRule="auto"/>
              <w:ind w:left="296"/>
              <w:rPr>
                <w:rFonts w:ascii="宋体" w:eastAsia="宋体" w:hAnsi="宋体" w:cs="宋体"/>
                <w:sz w:val="20"/>
                <w:szCs w:val="20"/>
              </w:rPr>
            </w:pPr>
            <w:r>
              <w:rPr>
                <w:rFonts w:ascii="宋体" w:eastAsia="宋体" w:hAnsi="宋体" w:cs="宋体" w:hint="eastAsia"/>
                <w:spacing w:val="8"/>
                <w:sz w:val="20"/>
                <w:szCs w:val="20"/>
              </w:rPr>
              <w:t>注</w:t>
            </w:r>
            <w:r>
              <w:rPr>
                <w:rFonts w:ascii="宋体" w:eastAsia="宋体" w:hAnsi="宋体" w:cs="宋体" w:hint="eastAsia"/>
                <w:spacing w:val="7"/>
                <w:sz w:val="20"/>
                <w:szCs w:val="20"/>
              </w:rPr>
              <w:t>册时间</w:t>
            </w:r>
          </w:p>
        </w:tc>
        <w:tc>
          <w:tcPr>
            <w:tcW w:w="1430" w:type="dxa"/>
            <w:tcBorders>
              <w:top w:val="single" w:sz="2" w:space="0" w:color="000000"/>
              <w:left w:val="single" w:sz="2" w:space="0" w:color="000000"/>
              <w:bottom w:val="single" w:sz="2" w:space="0" w:color="000000"/>
              <w:right w:val="single" w:sz="2" w:space="0" w:color="000000"/>
            </w:tcBorders>
          </w:tcPr>
          <w:p w:rsidR="008A759E" w:rsidRDefault="008A759E"/>
        </w:tc>
        <w:tc>
          <w:tcPr>
            <w:tcW w:w="1532" w:type="dxa"/>
            <w:tcBorders>
              <w:top w:val="single" w:sz="2" w:space="0" w:color="000000"/>
              <w:left w:val="single" w:sz="2" w:space="0" w:color="000000"/>
              <w:bottom w:val="single" w:sz="2" w:space="0" w:color="000000"/>
              <w:right w:val="single" w:sz="2" w:space="0" w:color="000000"/>
            </w:tcBorders>
          </w:tcPr>
          <w:p w:rsidR="008A759E" w:rsidRDefault="00E746F5">
            <w:pPr>
              <w:spacing w:before="191" w:line="228" w:lineRule="auto"/>
              <w:ind w:left="300"/>
              <w:rPr>
                <w:rFonts w:ascii="宋体" w:eastAsia="宋体" w:hAnsi="宋体" w:cs="宋体"/>
                <w:sz w:val="20"/>
                <w:szCs w:val="20"/>
              </w:rPr>
            </w:pPr>
            <w:r>
              <w:rPr>
                <w:rFonts w:ascii="宋体" w:eastAsia="宋体" w:hAnsi="宋体" w:cs="宋体" w:hint="eastAsia"/>
                <w:spacing w:val="8"/>
                <w:sz w:val="20"/>
                <w:szCs w:val="20"/>
              </w:rPr>
              <w:t>注</w:t>
            </w:r>
            <w:r>
              <w:rPr>
                <w:rFonts w:ascii="宋体" w:eastAsia="宋体" w:hAnsi="宋体" w:cs="宋体" w:hint="eastAsia"/>
                <w:spacing w:val="7"/>
                <w:sz w:val="20"/>
                <w:szCs w:val="20"/>
              </w:rPr>
              <w:t>册资金</w:t>
            </w:r>
          </w:p>
        </w:tc>
        <w:tc>
          <w:tcPr>
            <w:tcW w:w="1883" w:type="dxa"/>
            <w:gridSpan w:val="2"/>
            <w:tcBorders>
              <w:top w:val="single" w:sz="2" w:space="0" w:color="000000"/>
              <w:left w:val="single" w:sz="2" w:space="0" w:color="000000"/>
              <w:bottom w:val="single" w:sz="2" w:space="0" w:color="000000"/>
              <w:right w:val="single" w:sz="2" w:space="0" w:color="000000"/>
            </w:tcBorders>
          </w:tcPr>
          <w:p w:rsidR="008A759E" w:rsidRDefault="00E746F5">
            <w:pPr>
              <w:spacing w:before="191" w:line="228" w:lineRule="auto"/>
              <w:ind w:left="751"/>
              <w:rPr>
                <w:rFonts w:ascii="宋体" w:eastAsia="宋体" w:hAnsi="宋体" w:cs="宋体"/>
                <w:sz w:val="20"/>
                <w:szCs w:val="20"/>
              </w:rPr>
            </w:pPr>
            <w:r>
              <w:rPr>
                <w:rFonts w:ascii="宋体" w:eastAsia="宋体" w:hAnsi="宋体" w:cs="宋体" w:hint="eastAsia"/>
                <w:spacing w:val="2"/>
                <w:sz w:val="20"/>
                <w:szCs w:val="20"/>
              </w:rPr>
              <w:t>万元</w:t>
            </w:r>
          </w:p>
        </w:tc>
      </w:tr>
      <w:tr w:rsidR="008A759E">
        <w:trPr>
          <w:trHeight w:val="549"/>
        </w:trPr>
        <w:tc>
          <w:tcPr>
            <w:tcW w:w="1547" w:type="dxa"/>
            <w:tcBorders>
              <w:top w:val="single" w:sz="2" w:space="0" w:color="000000"/>
              <w:left w:val="single" w:sz="2" w:space="0" w:color="000000"/>
              <w:bottom w:val="single" w:sz="2" w:space="0" w:color="000000"/>
              <w:right w:val="single" w:sz="2" w:space="0" w:color="000000"/>
            </w:tcBorders>
          </w:tcPr>
          <w:p w:rsidR="008A759E" w:rsidRDefault="00E746F5">
            <w:pPr>
              <w:spacing w:before="190" w:line="235" w:lineRule="auto"/>
              <w:ind w:left="411"/>
              <w:rPr>
                <w:rFonts w:ascii="宋体" w:eastAsia="宋体" w:hAnsi="宋体" w:cs="宋体"/>
                <w:sz w:val="20"/>
                <w:szCs w:val="20"/>
              </w:rPr>
            </w:pPr>
            <w:r>
              <w:rPr>
                <w:rFonts w:ascii="宋体" w:eastAsia="宋体" w:hAnsi="宋体" w:cs="宋体" w:hint="eastAsia"/>
                <w:spacing w:val="6"/>
                <w:sz w:val="20"/>
                <w:szCs w:val="20"/>
              </w:rPr>
              <w:t>地</w:t>
            </w:r>
            <w:r>
              <w:rPr>
                <w:rFonts w:ascii="宋体" w:eastAsia="宋体" w:hAnsi="宋体" w:cs="宋体" w:hint="eastAsia"/>
                <w:spacing w:val="5"/>
                <w:sz w:val="20"/>
                <w:szCs w:val="20"/>
              </w:rPr>
              <w:t xml:space="preserve">   址</w:t>
            </w:r>
          </w:p>
        </w:tc>
        <w:tc>
          <w:tcPr>
            <w:tcW w:w="7700" w:type="dxa"/>
            <w:gridSpan w:val="6"/>
            <w:tcBorders>
              <w:top w:val="single" w:sz="2" w:space="0" w:color="000000"/>
              <w:left w:val="single" w:sz="2" w:space="0" w:color="000000"/>
              <w:bottom w:val="single" w:sz="2" w:space="0" w:color="000000"/>
              <w:right w:val="single" w:sz="2" w:space="0" w:color="000000"/>
            </w:tcBorders>
          </w:tcPr>
          <w:p w:rsidR="008A759E" w:rsidRDefault="008A759E"/>
        </w:tc>
      </w:tr>
      <w:tr w:rsidR="008A759E">
        <w:trPr>
          <w:trHeight w:val="644"/>
        </w:trPr>
        <w:tc>
          <w:tcPr>
            <w:tcW w:w="1547" w:type="dxa"/>
            <w:vMerge w:val="restart"/>
            <w:tcBorders>
              <w:top w:val="single" w:sz="2" w:space="0" w:color="000000"/>
              <w:left w:val="single" w:sz="2" w:space="0" w:color="000000"/>
              <w:bottom w:val="single" w:sz="2" w:space="0" w:color="000000"/>
              <w:right w:val="single" w:sz="2" w:space="0" w:color="000000"/>
            </w:tcBorders>
          </w:tcPr>
          <w:p w:rsidR="008A759E" w:rsidRDefault="008A759E">
            <w:pPr>
              <w:spacing w:line="276" w:lineRule="auto"/>
            </w:pPr>
          </w:p>
          <w:p w:rsidR="008A759E" w:rsidRDefault="008A759E">
            <w:pPr>
              <w:spacing w:line="276" w:lineRule="auto"/>
            </w:pPr>
          </w:p>
          <w:p w:rsidR="008A759E" w:rsidRDefault="008A759E">
            <w:pPr>
              <w:spacing w:line="278" w:lineRule="auto"/>
            </w:pPr>
          </w:p>
          <w:p w:rsidR="008A759E" w:rsidRDefault="008A759E">
            <w:pPr>
              <w:spacing w:line="278" w:lineRule="auto"/>
            </w:pPr>
          </w:p>
          <w:p w:rsidR="008A759E" w:rsidRDefault="00E746F5">
            <w:pPr>
              <w:spacing w:before="65" w:line="322" w:lineRule="exact"/>
              <w:ind w:left="358"/>
              <w:rPr>
                <w:rFonts w:ascii="宋体" w:eastAsia="宋体" w:hAnsi="宋体" w:cs="宋体"/>
                <w:sz w:val="20"/>
                <w:szCs w:val="20"/>
              </w:rPr>
            </w:pPr>
            <w:r>
              <w:rPr>
                <w:rFonts w:ascii="宋体" w:eastAsia="宋体" w:hAnsi="宋体" w:cs="宋体" w:hint="eastAsia"/>
                <w:spacing w:val="8"/>
                <w:position w:val="8"/>
                <w:sz w:val="20"/>
                <w:szCs w:val="20"/>
              </w:rPr>
              <w:t>所</w:t>
            </w:r>
            <w:r>
              <w:rPr>
                <w:rFonts w:ascii="宋体" w:eastAsia="宋体" w:hAnsi="宋体" w:cs="宋体" w:hint="eastAsia"/>
                <w:spacing w:val="7"/>
                <w:position w:val="8"/>
                <w:sz w:val="20"/>
                <w:szCs w:val="20"/>
              </w:rPr>
              <w:t>获资质</w:t>
            </w:r>
          </w:p>
          <w:p w:rsidR="008A759E" w:rsidRDefault="00E746F5">
            <w:pPr>
              <w:spacing w:line="228" w:lineRule="auto"/>
              <w:ind w:left="466"/>
              <w:rPr>
                <w:rFonts w:ascii="宋体" w:eastAsia="宋体" w:hAnsi="宋体" w:cs="宋体"/>
                <w:sz w:val="20"/>
                <w:szCs w:val="20"/>
              </w:rPr>
            </w:pPr>
            <w:r>
              <w:rPr>
                <w:rFonts w:ascii="宋体" w:eastAsia="宋体" w:hAnsi="宋体" w:cs="宋体" w:hint="eastAsia"/>
                <w:spacing w:val="6"/>
                <w:sz w:val="20"/>
                <w:szCs w:val="20"/>
              </w:rPr>
              <w:t>或认证</w:t>
            </w:r>
          </w:p>
        </w:tc>
        <w:tc>
          <w:tcPr>
            <w:tcW w:w="1433" w:type="dxa"/>
            <w:tcBorders>
              <w:top w:val="single" w:sz="2" w:space="0" w:color="000000"/>
              <w:left w:val="single" w:sz="2" w:space="0" w:color="000000"/>
              <w:bottom w:val="single" w:sz="2" w:space="0" w:color="000000"/>
              <w:right w:val="single" w:sz="2" w:space="0" w:color="000000"/>
            </w:tcBorders>
          </w:tcPr>
          <w:p w:rsidR="008A759E" w:rsidRDefault="00E746F5">
            <w:pPr>
              <w:spacing w:before="80" w:line="259" w:lineRule="auto"/>
              <w:ind w:left="198" w:right="191" w:hanging="2"/>
              <w:rPr>
                <w:rFonts w:ascii="宋体" w:eastAsia="宋体" w:hAnsi="宋体" w:cs="宋体"/>
                <w:sz w:val="20"/>
                <w:szCs w:val="20"/>
              </w:rPr>
            </w:pPr>
            <w:r>
              <w:rPr>
                <w:rFonts w:ascii="宋体" w:eastAsia="宋体" w:hAnsi="宋体" w:cs="宋体" w:hint="eastAsia"/>
                <w:spacing w:val="8"/>
                <w:sz w:val="20"/>
                <w:szCs w:val="20"/>
              </w:rPr>
              <w:t>证书或证件</w:t>
            </w:r>
            <w:r>
              <w:rPr>
                <w:rFonts w:ascii="宋体" w:eastAsia="宋体" w:hAnsi="宋体" w:cs="宋体" w:hint="eastAsia"/>
                <w:sz w:val="20"/>
                <w:szCs w:val="20"/>
              </w:rPr>
              <w:t xml:space="preserve"> </w:t>
            </w:r>
            <w:r>
              <w:rPr>
                <w:rFonts w:ascii="宋体" w:eastAsia="宋体" w:hAnsi="宋体" w:cs="宋体" w:hint="eastAsia"/>
                <w:spacing w:val="10"/>
                <w:sz w:val="20"/>
                <w:szCs w:val="20"/>
              </w:rPr>
              <w:t>名</w:t>
            </w:r>
            <w:r>
              <w:rPr>
                <w:rFonts w:ascii="宋体" w:eastAsia="宋体" w:hAnsi="宋体" w:cs="宋体" w:hint="eastAsia"/>
                <w:spacing w:val="7"/>
                <w:sz w:val="20"/>
                <w:szCs w:val="20"/>
              </w:rPr>
              <w:t>称及等级</w:t>
            </w:r>
          </w:p>
        </w:tc>
        <w:tc>
          <w:tcPr>
            <w:tcW w:w="2852" w:type="dxa"/>
            <w:gridSpan w:val="2"/>
            <w:tcBorders>
              <w:top w:val="single" w:sz="2" w:space="0" w:color="000000"/>
              <w:left w:val="single" w:sz="2" w:space="0" w:color="000000"/>
              <w:bottom w:val="single" w:sz="2" w:space="0" w:color="000000"/>
              <w:right w:val="single" w:sz="2" w:space="0" w:color="000000"/>
            </w:tcBorders>
          </w:tcPr>
          <w:p w:rsidR="008A759E" w:rsidRDefault="00E746F5">
            <w:pPr>
              <w:spacing w:before="238" w:line="228" w:lineRule="auto"/>
              <w:ind w:left="1011"/>
              <w:rPr>
                <w:rFonts w:ascii="宋体" w:eastAsia="宋体" w:hAnsi="宋体" w:cs="宋体"/>
                <w:sz w:val="20"/>
                <w:szCs w:val="20"/>
              </w:rPr>
            </w:pPr>
            <w:r>
              <w:rPr>
                <w:rFonts w:ascii="宋体" w:eastAsia="宋体" w:hAnsi="宋体" w:cs="宋体" w:hint="eastAsia"/>
                <w:spacing w:val="8"/>
                <w:sz w:val="20"/>
                <w:szCs w:val="20"/>
              </w:rPr>
              <w:t>颁</w:t>
            </w:r>
            <w:r>
              <w:rPr>
                <w:rFonts w:ascii="宋体" w:eastAsia="宋体" w:hAnsi="宋体" w:cs="宋体" w:hint="eastAsia"/>
                <w:spacing w:val="7"/>
                <w:sz w:val="20"/>
                <w:szCs w:val="20"/>
              </w:rPr>
              <w:t>发部门</w:t>
            </w:r>
          </w:p>
        </w:tc>
        <w:tc>
          <w:tcPr>
            <w:tcW w:w="1840" w:type="dxa"/>
            <w:gridSpan w:val="2"/>
            <w:tcBorders>
              <w:top w:val="single" w:sz="2" w:space="0" w:color="000000"/>
              <w:left w:val="single" w:sz="2" w:space="0" w:color="000000"/>
              <w:bottom w:val="single" w:sz="2" w:space="0" w:color="000000"/>
              <w:right w:val="single" w:sz="2" w:space="0" w:color="000000"/>
            </w:tcBorders>
          </w:tcPr>
          <w:p w:rsidR="008A759E" w:rsidRDefault="00E746F5">
            <w:pPr>
              <w:spacing w:before="239" w:line="228" w:lineRule="auto"/>
              <w:ind w:left="507"/>
              <w:rPr>
                <w:rFonts w:ascii="宋体" w:eastAsia="宋体" w:hAnsi="宋体" w:cs="宋体"/>
                <w:sz w:val="20"/>
                <w:szCs w:val="20"/>
              </w:rPr>
            </w:pPr>
            <w:r>
              <w:rPr>
                <w:rFonts w:ascii="宋体" w:eastAsia="宋体" w:hAnsi="宋体" w:cs="宋体" w:hint="eastAsia"/>
                <w:spacing w:val="8"/>
                <w:sz w:val="20"/>
                <w:szCs w:val="20"/>
              </w:rPr>
              <w:t>颁</w:t>
            </w:r>
            <w:r>
              <w:rPr>
                <w:rFonts w:ascii="宋体" w:eastAsia="宋体" w:hAnsi="宋体" w:cs="宋体" w:hint="eastAsia"/>
                <w:spacing w:val="7"/>
                <w:sz w:val="20"/>
                <w:szCs w:val="20"/>
              </w:rPr>
              <w:t>发时间</w:t>
            </w:r>
          </w:p>
        </w:tc>
        <w:tc>
          <w:tcPr>
            <w:tcW w:w="1575" w:type="dxa"/>
            <w:tcBorders>
              <w:top w:val="single" w:sz="2" w:space="0" w:color="000000"/>
              <w:left w:val="single" w:sz="2" w:space="0" w:color="000000"/>
              <w:bottom w:val="single" w:sz="2" w:space="0" w:color="000000"/>
              <w:right w:val="single" w:sz="2" w:space="0" w:color="000000"/>
            </w:tcBorders>
          </w:tcPr>
          <w:p w:rsidR="008A759E" w:rsidRDefault="00E746F5">
            <w:pPr>
              <w:spacing w:before="239" w:line="228" w:lineRule="auto"/>
              <w:ind w:left="477"/>
              <w:rPr>
                <w:rFonts w:ascii="宋体" w:eastAsia="宋体" w:hAnsi="宋体" w:cs="宋体"/>
                <w:sz w:val="20"/>
                <w:szCs w:val="20"/>
              </w:rPr>
            </w:pPr>
            <w:r>
              <w:rPr>
                <w:rFonts w:ascii="宋体" w:eastAsia="宋体" w:hAnsi="宋体" w:cs="宋体" w:hint="eastAsia"/>
                <w:spacing w:val="7"/>
                <w:sz w:val="20"/>
                <w:szCs w:val="20"/>
              </w:rPr>
              <w:t>有</w:t>
            </w:r>
            <w:r>
              <w:rPr>
                <w:rFonts w:ascii="宋体" w:eastAsia="宋体" w:hAnsi="宋体" w:cs="宋体" w:hint="eastAsia"/>
                <w:spacing w:val="6"/>
                <w:sz w:val="20"/>
                <w:szCs w:val="20"/>
              </w:rPr>
              <w:t>效期</w:t>
            </w:r>
          </w:p>
        </w:tc>
      </w:tr>
      <w:tr w:rsidR="008A759E">
        <w:trPr>
          <w:trHeight w:val="549"/>
        </w:trPr>
        <w:tc>
          <w:tcPr>
            <w:tcW w:w="1547" w:type="dxa"/>
            <w:vMerge/>
            <w:tcBorders>
              <w:top w:val="single" w:sz="2" w:space="0" w:color="000000"/>
              <w:left w:val="single" w:sz="2" w:space="0" w:color="000000"/>
              <w:bottom w:val="single" w:sz="2" w:space="0" w:color="000000"/>
              <w:right w:val="single" w:sz="2" w:space="0" w:color="000000"/>
            </w:tcBorders>
            <w:vAlign w:val="center"/>
          </w:tcPr>
          <w:p w:rsidR="008A759E" w:rsidRDefault="008A759E">
            <w:pPr>
              <w:kinsoku/>
              <w:autoSpaceDE/>
              <w:autoSpaceDN/>
              <w:adjustRightInd/>
              <w:snapToGrid/>
              <w:rPr>
                <w:rFonts w:ascii="宋体" w:eastAsia="宋体" w:hAnsi="宋体" w:cs="宋体"/>
                <w:sz w:val="20"/>
                <w:szCs w:val="20"/>
              </w:rPr>
            </w:pPr>
          </w:p>
        </w:tc>
        <w:tc>
          <w:tcPr>
            <w:tcW w:w="1433" w:type="dxa"/>
            <w:tcBorders>
              <w:top w:val="single" w:sz="2" w:space="0" w:color="000000"/>
              <w:left w:val="single" w:sz="2" w:space="0" w:color="000000"/>
              <w:bottom w:val="single" w:sz="2" w:space="0" w:color="000000"/>
              <w:right w:val="single" w:sz="2" w:space="0" w:color="000000"/>
            </w:tcBorders>
          </w:tcPr>
          <w:p w:rsidR="008A759E" w:rsidRDefault="008A759E"/>
        </w:tc>
        <w:tc>
          <w:tcPr>
            <w:tcW w:w="2852" w:type="dxa"/>
            <w:gridSpan w:val="2"/>
            <w:tcBorders>
              <w:top w:val="single" w:sz="2" w:space="0" w:color="000000"/>
              <w:left w:val="single" w:sz="2" w:space="0" w:color="000000"/>
              <w:bottom w:val="single" w:sz="2" w:space="0" w:color="000000"/>
              <w:right w:val="single" w:sz="2" w:space="0" w:color="000000"/>
            </w:tcBorders>
          </w:tcPr>
          <w:p w:rsidR="008A759E" w:rsidRDefault="008A759E"/>
        </w:tc>
        <w:tc>
          <w:tcPr>
            <w:tcW w:w="1840" w:type="dxa"/>
            <w:gridSpan w:val="2"/>
            <w:tcBorders>
              <w:top w:val="single" w:sz="2" w:space="0" w:color="000000"/>
              <w:left w:val="single" w:sz="2" w:space="0" w:color="000000"/>
              <w:bottom w:val="single" w:sz="2" w:space="0" w:color="000000"/>
              <w:right w:val="single" w:sz="2" w:space="0" w:color="000000"/>
            </w:tcBorders>
          </w:tcPr>
          <w:p w:rsidR="008A759E" w:rsidRDefault="008A759E"/>
        </w:tc>
        <w:tc>
          <w:tcPr>
            <w:tcW w:w="1575" w:type="dxa"/>
            <w:tcBorders>
              <w:top w:val="single" w:sz="2" w:space="0" w:color="000000"/>
              <w:left w:val="single" w:sz="2" w:space="0" w:color="000000"/>
              <w:bottom w:val="single" w:sz="2" w:space="0" w:color="000000"/>
              <w:right w:val="single" w:sz="2" w:space="0" w:color="000000"/>
            </w:tcBorders>
          </w:tcPr>
          <w:p w:rsidR="008A759E" w:rsidRDefault="008A759E"/>
        </w:tc>
      </w:tr>
      <w:tr w:rsidR="008A759E">
        <w:trPr>
          <w:trHeight w:val="549"/>
        </w:trPr>
        <w:tc>
          <w:tcPr>
            <w:tcW w:w="1547" w:type="dxa"/>
            <w:vMerge/>
            <w:tcBorders>
              <w:top w:val="single" w:sz="2" w:space="0" w:color="000000"/>
              <w:left w:val="single" w:sz="2" w:space="0" w:color="000000"/>
              <w:bottom w:val="single" w:sz="2" w:space="0" w:color="000000"/>
              <w:right w:val="single" w:sz="2" w:space="0" w:color="000000"/>
            </w:tcBorders>
            <w:vAlign w:val="center"/>
          </w:tcPr>
          <w:p w:rsidR="008A759E" w:rsidRDefault="008A759E">
            <w:pPr>
              <w:kinsoku/>
              <w:autoSpaceDE/>
              <w:autoSpaceDN/>
              <w:adjustRightInd/>
              <w:snapToGrid/>
              <w:rPr>
                <w:rFonts w:ascii="宋体" w:eastAsia="宋体" w:hAnsi="宋体" w:cs="宋体"/>
                <w:sz w:val="20"/>
                <w:szCs w:val="20"/>
              </w:rPr>
            </w:pPr>
          </w:p>
        </w:tc>
        <w:tc>
          <w:tcPr>
            <w:tcW w:w="1433" w:type="dxa"/>
            <w:tcBorders>
              <w:top w:val="single" w:sz="2" w:space="0" w:color="000000"/>
              <w:left w:val="single" w:sz="2" w:space="0" w:color="000000"/>
              <w:bottom w:val="single" w:sz="2" w:space="0" w:color="000000"/>
              <w:right w:val="single" w:sz="2" w:space="0" w:color="000000"/>
            </w:tcBorders>
          </w:tcPr>
          <w:p w:rsidR="008A759E" w:rsidRDefault="008A759E"/>
        </w:tc>
        <w:tc>
          <w:tcPr>
            <w:tcW w:w="2852" w:type="dxa"/>
            <w:gridSpan w:val="2"/>
            <w:tcBorders>
              <w:top w:val="single" w:sz="2" w:space="0" w:color="000000"/>
              <w:left w:val="single" w:sz="2" w:space="0" w:color="000000"/>
              <w:bottom w:val="single" w:sz="2" w:space="0" w:color="000000"/>
              <w:right w:val="single" w:sz="2" w:space="0" w:color="000000"/>
            </w:tcBorders>
          </w:tcPr>
          <w:p w:rsidR="008A759E" w:rsidRDefault="008A759E"/>
        </w:tc>
        <w:tc>
          <w:tcPr>
            <w:tcW w:w="1840" w:type="dxa"/>
            <w:gridSpan w:val="2"/>
            <w:tcBorders>
              <w:top w:val="single" w:sz="2" w:space="0" w:color="000000"/>
              <w:left w:val="single" w:sz="2" w:space="0" w:color="000000"/>
              <w:bottom w:val="single" w:sz="2" w:space="0" w:color="000000"/>
              <w:right w:val="single" w:sz="2" w:space="0" w:color="000000"/>
            </w:tcBorders>
          </w:tcPr>
          <w:p w:rsidR="008A759E" w:rsidRDefault="008A759E"/>
        </w:tc>
        <w:tc>
          <w:tcPr>
            <w:tcW w:w="1575" w:type="dxa"/>
            <w:tcBorders>
              <w:top w:val="single" w:sz="2" w:space="0" w:color="000000"/>
              <w:left w:val="single" w:sz="2" w:space="0" w:color="000000"/>
              <w:bottom w:val="single" w:sz="2" w:space="0" w:color="000000"/>
              <w:right w:val="single" w:sz="2" w:space="0" w:color="000000"/>
            </w:tcBorders>
          </w:tcPr>
          <w:p w:rsidR="008A759E" w:rsidRDefault="008A759E"/>
        </w:tc>
      </w:tr>
      <w:tr w:rsidR="008A759E">
        <w:trPr>
          <w:trHeight w:val="549"/>
        </w:trPr>
        <w:tc>
          <w:tcPr>
            <w:tcW w:w="1547" w:type="dxa"/>
            <w:vMerge/>
            <w:tcBorders>
              <w:top w:val="single" w:sz="2" w:space="0" w:color="000000"/>
              <w:left w:val="single" w:sz="2" w:space="0" w:color="000000"/>
              <w:bottom w:val="single" w:sz="2" w:space="0" w:color="000000"/>
              <w:right w:val="single" w:sz="2" w:space="0" w:color="000000"/>
            </w:tcBorders>
            <w:vAlign w:val="center"/>
          </w:tcPr>
          <w:p w:rsidR="008A759E" w:rsidRDefault="008A759E">
            <w:pPr>
              <w:kinsoku/>
              <w:autoSpaceDE/>
              <w:autoSpaceDN/>
              <w:adjustRightInd/>
              <w:snapToGrid/>
              <w:rPr>
                <w:rFonts w:ascii="宋体" w:eastAsia="宋体" w:hAnsi="宋体" w:cs="宋体"/>
                <w:sz w:val="20"/>
                <w:szCs w:val="20"/>
              </w:rPr>
            </w:pPr>
          </w:p>
        </w:tc>
        <w:tc>
          <w:tcPr>
            <w:tcW w:w="1433" w:type="dxa"/>
            <w:tcBorders>
              <w:top w:val="single" w:sz="2" w:space="0" w:color="000000"/>
              <w:left w:val="single" w:sz="2" w:space="0" w:color="000000"/>
              <w:bottom w:val="single" w:sz="2" w:space="0" w:color="000000"/>
              <w:right w:val="single" w:sz="2" w:space="0" w:color="000000"/>
            </w:tcBorders>
          </w:tcPr>
          <w:p w:rsidR="008A759E" w:rsidRDefault="008A759E"/>
        </w:tc>
        <w:tc>
          <w:tcPr>
            <w:tcW w:w="2852" w:type="dxa"/>
            <w:gridSpan w:val="2"/>
            <w:tcBorders>
              <w:top w:val="single" w:sz="2" w:space="0" w:color="000000"/>
              <w:left w:val="single" w:sz="2" w:space="0" w:color="000000"/>
              <w:bottom w:val="single" w:sz="2" w:space="0" w:color="000000"/>
              <w:right w:val="single" w:sz="2" w:space="0" w:color="000000"/>
            </w:tcBorders>
          </w:tcPr>
          <w:p w:rsidR="008A759E" w:rsidRDefault="008A759E"/>
        </w:tc>
        <w:tc>
          <w:tcPr>
            <w:tcW w:w="1840" w:type="dxa"/>
            <w:gridSpan w:val="2"/>
            <w:tcBorders>
              <w:top w:val="single" w:sz="2" w:space="0" w:color="000000"/>
              <w:left w:val="single" w:sz="2" w:space="0" w:color="000000"/>
              <w:bottom w:val="single" w:sz="2" w:space="0" w:color="000000"/>
              <w:right w:val="single" w:sz="2" w:space="0" w:color="000000"/>
            </w:tcBorders>
          </w:tcPr>
          <w:p w:rsidR="008A759E" w:rsidRDefault="008A759E"/>
        </w:tc>
        <w:tc>
          <w:tcPr>
            <w:tcW w:w="1575" w:type="dxa"/>
            <w:tcBorders>
              <w:top w:val="single" w:sz="2" w:space="0" w:color="000000"/>
              <w:left w:val="single" w:sz="2" w:space="0" w:color="000000"/>
              <w:bottom w:val="single" w:sz="2" w:space="0" w:color="000000"/>
              <w:right w:val="single" w:sz="2" w:space="0" w:color="000000"/>
            </w:tcBorders>
          </w:tcPr>
          <w:p w:rsidR="008A759E" w:rsidRDefault="008A759E"/>
        </w:tc>
      </w:tr>
      <w:tr w:rsidR="008A759E">
        <w:trPr>
          <w:trHeight w:val="549"/>
        </w:trPr>
        <w:tc>
          <w:tcPr>
            <w:tcW w:w="1547" w:type="dxa"/>
            <w:vMerge/>
            <w:tcBorders>
              <w:top w:val="single" w:sz="2" w:space="0" w:color="000000"/>
              <w:left w:val="single" w:sz="2" w:space="0" w:color="000000"/>
              <w:bottom w:val="single" w:sz="2" w:space="0" w:color="000000"/>
              <w:right w:val="single" w:sz="2" w:space="0" w:color="000000"/>
            </w:tcBorders>
            <w:vAlign w:val="center"/>
          </w:tcPr>
          <w:p w:rsidR="008A759E" w:rsidRDefault="008A759E">
            <w:pPr>
              <w:kinsoku/>
              <w:autoSpaceDE/>
              <w:autoSpaceDN/>
              <w:adjustRightInd/>
              <w:snapToGrid/>
              <w:rPr>
                <w:rFonts w:ascii="宋体" w:eastAsia="宋体" w:hAnsi="宋体" w:cs="宋体"/>
                <w:sz w:val="20"/>
                <w:szCs w:val="20"/>
              </w:rPr>
            </w:pPr>
          </w:p>
        </w:tc>
        <w:tc>
          <w:tcPr>
            <w:tcW w:w="1433" w:type="dxa"/>
            <w:tcBorders>
              <w:top w:val="single" w:sz="2" w:space="0" w:color="000000"/>
              <w:left w:val="single" w:sz="2" w:space="0" w:color="000000"/>
              <w:bottom w:val="single" w:sz="2" w:space="0" w:color="000000"/>
              <w:right w:val="single" w:sz="2" w:space="0" w:color="000000"/>
            </w:tcBorders>
          </w:tcPr>
          <w:p w:rsidR="008A759E" w:rsidRDefault="008A759E"/>
        </w:tc>
        <w:tc>
          <w:tcPr>
            <w:tcW w:w="2852" w:type="dxa"/>
            <w:gridSpan w:val="2"/>
            <w:tcBorders>
              <w:top w:val="single" w:sz="2" w:space="0" w:color="000000"/>
              <w:left w:val="single" w:sz="2" w:space="0" w:color="000000"/>
              <w:bottom w:val="single" w:sz="2" w:space="0" w:color="000000"/>
              <w:right w:val="single" w:sz="2" w:space="0" w:color="000000"/>
            </w:tcBorders>
          </w:tcPr>
          <w:p w:rsidR="008A759E" w:rsidRDefault="008A759E"/>
        </w:tc>
        <w:tc>
          <w:tcPr>
            <w:tcW w:w="1840" w:type="dxa"/>
            <w:gridSpan w:val="2"/>
            <w:tcBorders>
              <w:top w:val="single" w:sz="2" w:space="0" w:color="000000"/>
              <w:left w:val="single" w:sz="2" w:space="0" w:color="000000"/>
              <w:bottom w:val="single" w:sz="2" w:space="0" w:color="000000"/>
              <w:right w:val="single" w:sz="2" w:space="0" w:color="000000"/>
            </w:tcBorders>
          </w:tcPr>
          <w:p w:rsidR="008A759E" w:rsidRDefault="008A759E"/>
        </w:tc>
        <w:tc>
          <w:tcPr>
            <w:tcW w:w="1575" w:type="dxa"/>
            <w:tcBorders>
              <w:top w:val="single" w:sz="2" w:space="0" w:color="000000"/>
              <w:left w:val="single" w:sz="2" w:space="0" w:color="000000"/>
              <w:bottom w:val="single" w:sz="2" w:space="0" w:color="000000"/>
              <w:right w:val="single" w:sz="2" w:space="0" w:color="000000"/>
            </w:tcBorders>
          </w:tcPr>
          <w:p w:rsidR="008A759E" w:rsidRDefault="008A759E"/>
        </w:tc>
      </w:tr>
      <w:tr w:rsidR="008A759E">
        <w:trPr>
          <w:trHeight w:val="549"/>
        </w:trPr>
        <w:tc>
          <w:tcPr>
            <w:tcW w:w="1547" w:type="dxa"/>
            <w:vMerge w:val="restart"/>
            <w:tcBorders>
              <w:top w:val="single" w:sz="2" w:space="0" w:color="000000"/>
              <w:left w:val="single" w:sz="2" w:space="0" w:color="000000"/>
              <w:bottom w:val="single" w:sz="2" w:space="0" w:color="000000"/>
              <w:right w:val="single" w:sz="2" w:space="0" w:color="000000"/>
            </w:tcBorders>
          </w:tcPr>
          <w:p w:rsidR="008A759E" w:rsidRDefault="008A759E">
            <w:pPr>
              <w:spacing w:line="316" w:lineRule="auto"/>
            </w:pPr>
          </w:p>
          <w:p w:rsidR="008A759E" w:rsidRDefault="008A759E">
            <w:pPr>
              <w:spacing w:line="316" w:lineRule="auto"/>
            </w:pPr>
          </w:p>
          <w:p w:rsidR="008A759E" w:rsidRDefault="008A759E">
            <w:pPr>
              <w:spacing w:line="316" w:lineRule="auto"/>
            </w:pPr>
          </w:p>
          <w:p w:rsidR="008A759E" w:rsidRDefault="00E746F5">
            <w:pPr>
              <w:spacing w:before="65" w:line="225" w:lineRule="auto"/>
              <w:ind w:left="358"/>
              <w:rPr>
                <w:rFonts w:ascii="宋体" w:eastAsia="宋体" w:hAnsi="宋体" w:cs="宋体"/>
                <w:sz w:val="20"/>
                <w:szCs w:val="20"/>
              </w:rPr>
            </w:pPr>
            <w:r>
              <w:rPr>
                <w:rFonts w:ascii="宋体" w:eastAsia="宋体" w:hAnsi="宋体" w:cs="宋体" w:hint="eastAsia"/>
                <w:spacing w:val="8"/>
                <w:sz w:val="20"/>
                <w:szCs w:val="20"/>
              </w:rPr>
              <w:t>所</w:t>
            </w:r>
            <w:r>
              <w:rPr>
                <w:rFonts w:ascii="宋体" w:eastAsia="宋体" w:hAnsi="宋体" w:cs="宋体" w:hint="eastAsia"/>
                <w:spacing w:val="7"/>
                <w:sz w:val="20"/>
                <w:szCs w:val="20"/>
              </w:rPr>
              <w:t>获荣誉</w:t>
            </w:r>
          </w:p>
        </w:tc>
        <w:tc>
          <w:tcPr>
            <w:tcW w:w="1433" w:type="dxa"/>
            <w:tcBorders>
              <w:top w:val="single" w:sz="2" w:space="0" w:color="000000"/>
              <w:left w:val="single" w:sz="2" w:space="0" w:color="000000"/>
              <w:bottom w:val="single" w:sz="2" w:space="0" w:color="000000"/>
              <w:right w:val="single" w:sz="2" w:space="0" w:color="000000"/>
            </w:tcBorders>
          </w:tcPr>
          <w:p w:rsidR="008A759E" w:rsidRDefault="00E746F5">
            <w:pPr>
              <w:spacing w:before="191" w:line="225" w:lineRule="auto"/>
              <w:ind w:left="306"/>
              <w:rPr>
                <w:rFonts w:ascii="宋体" w:eastAsia="宋体" w:hAnsi="宋体" w:cs="宋体"/>
                <w:sz w:val="20"/>
                <w:szCs w:val="20"/>
              </w:rPr>
            </w:pPr>
            <w:r>
              <w:rPr>
                <w:rFonts w:ascii="宋体" w:eastAsia="宋体" w:hAnsi="宋体" w:cs="宋体" w:hint="eastAsia"/>
                <w:spacing w:val="6"/>
                <w:sz w:val="20"/>
                <w:szCs w:val="20"/>
              </w:rPr>
              <w:t>荣誉名称</w:t>
            </w:r>
          </w:p>
        </w:tc>
        <w:tc>
          <w:tcPr>
            <w:tcW w:w="2852" w:type="dxa"/>
            <w:gridSpan w:val="2"/>
            <w:tcBorders>
              <w:top w:val="single" w:sz="2" w:space="0" w:color="000000"/>
              <w:left w:val="single" w:sz="2" w:space="0" w:color="000000"/>
              <w:bottom w:val="single" w:sz="2" w:space="0" w:color="000000"/>
              <w:right w:val="single" w:sz="2" w:space="0" w:color="000000"/>
            </w:tcBorders>
          </w:tcPr>
          <w:p w:rsidR="008A759E" w:rsidRDefault="00E746F5">
            <w:pPr>
              <w:spacing w:before="191" w:line="228" w:lineRule="auto"/>
              <w:ind w:left="1011"/>
              <w:rPr>
                <w:rFonts w:ascii="宋体" w:eastAsia="宋体" w:hAnsi="宋体" w:cs="宋体"/>
                <w:sz w:val="20"/>
                <w:szCs w:val="20"/>
              </w:rPr>
            </w:pPr>
            <w:r>
              <w:rPr>
                <w:rFonts w:ascii="宋体" w:eastAsia="宋体" w:hAnsi="宋体" w:cs="宋体" w:hint="eastAsia"/>
                <w:spacing w:val="8"/>
                <w:sz w:val="20"/>
                <w:szCs w:val="20"/>
              </w:rPr>
              <w:t>颁</w:t>
            </w:r>
            <w:r>
              <w:rPr>
                <w:rFonts w:ascii="宋体" w:eastAsia="宋体" w:hAnsi="宋体" w:cs="宋体" w:hint="eastAsia"/>
                <w:spacing w:val="7"/>
                <w:sz w:val="20"/>
                <w:szCs w:val="20"/>
              </w:rPr>
              <w:t>发部门</w:t>
            </w:r>
          </w:p>
        </w:tc>
        <w:tc>
          <w:tcPr>
            <w:tcW w:w="1840" w:type="dxa"/>
            <w:gridSpan w:val="2"/>
            <w:tcBorders>
              <w:top w:val="single" w:sz="2" w:space="0" w:color="000000"/>
              <w:left w:val="single" w:sz="2" w:space="0" w:color="000000"/>
              <w:bottom w:val="single" w:sz="2" w:space="0" w:color="000000"/>
              <w:right w:val="single" w:sz="2" w:space="0" w:color="000000"/>
            </w:tcBorders>
          </w:tcPr>
          <w:p w:rsidR="008A759E" w:rsidRDefault="00E746F5">
            <w:pPr>
              <w:spacing w:before="191" w:line="228" w:lineRule="auto"/>
              <w:ind w:left="507"/>
              <w:rPr>
                <w:rFonts w:ascii="宋体" w:eastAsia="宋体" w:hAnsi="宋体" w:cs="宋体"/>
                <w:sz w:val="20"/>
                <w:szCs w:val="20"/>
              </w:rPr>
            </w:pPr>
            <w:r>
              <w:rPr>
                <w:rFonts w:ascii="宋体" w:eastAsia="宋体" w:hAnsi="宋体" w:cs="宋体" w:hint="eastAsia"/>
                <w:spacing w:val="8"/>
                <w:sz w:val="20"/>
                <w:szCs w:val="20"/>
              </w:rPr>
              <w:t>颁</w:t>
            </w:r>
            <w:r>
              <w:rPr>
                <w:rFonts w:ascii="宋体" w:eastAsia="宋体" w:hAnsi="宋体" w:cs="宋体" w:hint="eastAsia"/>
                <w:spacing w:val="7"/>
                <w:sz w:val="20"/>
                <w:szCs w:val="20"/>
              </w:rPr>
              <w:t>发时间</w:t>
            </w:r>
          </w:p>
        </w:tc>
        <w:tc>
          <w:tcPr>
            <w:tcW w:w="1575" w:type="dxa"/>
            <w:tcBorders>
              <w:top w:val="single" w:sz="2" w:space="0" w:color="000000"/>
              <w:left w:val="single" w:sz="2" w:space="0" w:color="000000"/>
              <w:bottom w:val="single" w:sz="2" w:space="0" w:color="000000"/>
              <w:right w:val="single" w:sz="2" w:space="0" w:color="000000"/>
            </w:tcBorders>
          </w:tcPr>
          <w:p w:rsidR="008A759E" w:rsidRDefault="00E746F5">
            <w:pPr>
              <w:spacing w:before="191" w:line="228" w:lineRule="auto"/>
              <w:ind w:left="477"/>
              <w:rPr>
                <w:rFonts w:ascii="宋体" w:eastAsia="宋体" w:hAnsi="宋体" w:cs="宋体"/>
                <w:sz w:val="20"/>
                <w:szCs w:val="20"/>
              </w:rPr>
            </w:pPr>
            <w:r>
              <w:rPr>
                <w:rFonts w:ascii="宋体" w:eastAsia="宋体" w:hAnsi="宋体" w:cs="宋体" w:hint="eastAsia"/>
                <w:spacing w:val="7"/>
                <w:sz w:val="20"/>
                <w:szCs w:val="20"/>
              </w:rPr>
              <w:t>有</w:t>
            </w:r>
            <w:r>
              <w:rPr>
                <w:rFonts w:ascii="宋体" w:eastAsia="宋体" w:hAnsi="宋体" w:cs="宋体" w:hint="eastAsia"/>
                <w:spacing w:val="6"/>
                <w:sz w:val="20"/>
                <w:szCs w:val="20"/>
              </w:rPr>
              <w:t>效期</w:t>
            </w:r>
          </w:p>
        </w:tc>
      </w:tr>
      <w:tr w:rsidR="008A759E">
        <w:trPr>
          <w:trHeight w:val="549"/>
        </w:trPr>
        <w:tc>
          <w:tcPr>
            <w:tcW w:w="1547" w:type="dxa"/>
            <w:vMerge/>
            <w:tcBorders>
              <w:top w:val="single" w:sz="2" w:space="0" w:color="000000"/>
              <w:left w:val="single" w:sz="2" w:space="0" w:color="000000"/>
              <w:bottom w:val="single" w:sz="2" w:space="0" w:color="000000"/>
              <w:right w:val="single" w:sz="2" w:space="0" w:color="000000"/>
            </w:tcBorders>
            <w:vAlign w:val="center"/>
          </w:tcPr>
          <w:p w:rsidR="008A759E" w:rsidRDefault="008A759E">
            <w:pPr>
              <w:kinsoku/>
              <w:autoSpaceDE/>
              <w:autoSpaceDN/>
              <w:adjustRightInd/>
              <w:snapToGrid/>
              <w:rPr>
                <w:rFonts w:ascii="宋体" w:eastAsia="宋体" w:hAnsi="宋体" w:cs="宋体"/>
                <w:sz w:val="20"/>
                <w:szCs w:val="20"/>
              </w:rPr>
            </w:pPr>
          </w:p>
        </w:tc>
        <w:tc>
          <w:tcPr>
            <w:tcW w:w="1433" w:type="dxa"/>
            <w:tcBorders>
              <w:top w:val="single" w:sz="2" w:space="0" w:color="000000"/>
              <w:left w:val="single" w:sz="2" w:space="0" w:color="000000"/>
              <w:bottom w:val="single" w:sz="2" w:space="0" w:color="000000"/>
              <w:right w:val="single" w:sz="2" w:space="0" w:color="000000"/>
            </w:tcBorders>
          </w:tcPr>
          <w:p w:rsidR="008A759E" w:rsidRDefault="008A759E"/>
        </w:tc>
        <w:tc>
          <w:tcPr>
            <w:tcW w:w="2852" w:type="dxa"/>
            <w:gridSpan w:val="2"/>
            <w:tcBorders>
              <w:top w:val="single" w:sz="2" w:space="0" w:color="000000"/>
              <w:left w:val="single" w:sz="2" w:space="0" w:color="000000"/>
              <w:bottom w:val="single" w:sz="2" w:space="0" w:color="000000"/>
              <w:right w:val="single" w:sz="2" w:space="0" w:color="000000"/>
            </w:tcBorders>
          </w:tcPr>
          <w:p w:rsidR="008A759E" w:rsidRDefault="008A759E"/>
        </w:tc>
        <w:tc>
          <w:tcPr>
            <w:tcW w:w="1840" w:type="dxa"/>
            <w:gridSpan w:val="2"/>
            <w:tcBorders>
              <w:top w:val="single" w:sz="2" w:space="0" w:color="000000"/>
              <w:left w:val="single" w:sz="2" w:space="0" w:color="000000"/>
              <w:bottom w:val="single" w:sz="2" w:space="0" w:color="000000"/>
              <w:right w:val="single" w:sz="2" w:space="0" w:color="000000"/>
            </w:tcBorders>
          </w:tcPr>
          <w:p w:rsidR="008A759E" w:rsidRDefault="008A759E"/>
        </w:tc>
        <w:tc>
          <w:tcPr>
            <w:tcW w:w="1575" w:type="dxa"/>
            <w:tcBorders>
              <w:top w:val="single" w:sz="2" w:space="0" w:color="000000"/>
              <w:left w:val="single" w:sz="2" w:space="0" w:color="000000"/>
              <w:bottom w:val="single" w:sz="2" w:space="0" w:color="000000"/>
              <w:right w:val="single" w:sz="2" w:space="0" w:color="000000"/>
            </w:tcBorders>
          </w:tcPr>
          <w:p w:rsidR="008A759E" w:rsidRDefault="008A759E"/>
        </w:tc>
      </w:tr>
      <w:tr w:rsidR="008A759E">
        <w:trPr>
          <w:trHeight w:val="549"/>
        </w:trPr>
        <w:tc>
          <w:tcPr>
            <w:tcW w:w="1547" w:type="dxa"/>
            <w:vMerge/>
            <w:tcBorders>
              <w:top w:val="single" w:sz="2" w:space="0" w:color="000000"/>
              <w:left w:val="single" w:sz="2" w:space="0" w:color="000000"/>
              <w:bottom w:val="single" w:sz="2" w:space="0" w:color="000000"/>
              <w:right w:val="single" w:sz="2" w:space="0" w:color="000000"/>
            </w:tcBorders>
            <w:vAlign w:val="center"/>
          </w:tcPr>
          <w:p w:rsidR="008A759E" w:rsidRDefault="008A759E">
            <w:pPr>
              <w:kinsoku/>
              <w:autoSpaceDE/>
              <w:autoSpaceDN/>
              <w:adjustRightInd/>
              <w:snapToGrid/>
              <w:rPr>
                <w:rFonts w:ascii="宋体" w:eastAsia="宋体" w:hAnsi="宋体" w:cs="宋体"/>
                <w:sz w:val="20"/>
                <w:szCs w:val="20"/>
              </w:rPr>
            </w:pPr>
          </w:p>
        </w:tc>
        <w:tc>
          <w:tcPr>
            <w:tcW w:w="1433" w:type="dxa"/>
            <w:tcBorders>
              <w:top w:val="single" w:sz="2" w:space="0" w:color="000000"/>
              <w:left w:val="single" w:sz="2" w:space="0" w:color="000000"/>
              <w:bottom w:val="single" w:sz="2" w:space="0" w:color="000000"/>
              <w:right w:val="single" w:sz="2" w:space="0" w:color="000000"/>
            </w:tcBorders>
          </w:tcPr>
          <w:p w:rsidR="008A759E" w:rsidRDefault="008A759E"/>
        </w:tc>
        <w:tc>
          <w:tcPr>
            <w:tcW w:w="2852" w:type="dxa"/>
            <w:gridSpan w:val="2"/>
            <w:tcBorders>
              <w:top w:val="single" w:sz="2" w:space="0" w:color="000000"/>
              <w:left w:val="single" w:sz="2" w:space="0" w:color="000000"/>
              <w:bottom w:val="single" w:sz="2" w:space="0" w:color="000000"/>
              <w:right w:val="single" w:sz="2" w:space="0" w:color="000000"/>
            </w:tcBorders>
          </w:tcPr>
          <w:p w:rsidR="008A759E" w:rsidRDefault="008A759E"/>
        </w:tc>
        <w:tc>
          <w:tcPr>
            <w:tcW w:w="1840" w:type="dxa"/>
            <w:gridSpan w:val="2"/>
            <w:tcBorders>
              <w:top w:val="single" w:sz="2" w:space="0" w:color="000000"/>
              <w:left w:val="single" w:sz="2" w:space="0" w:color="000000"/>
              <w:bottom w:val="single" w:sz="2" w:space="0" w:color="000000"/>
              <w:right w:val="single" w:sz="2" w:space="0" w:color="000000"/>
            </w:tcBorders>
          </w:tcPr>
          <w:p w:rsidR="008A759E" w:rsidRDefault="008A759E"/>
        </w:tc>
        <w:tc>
          <w:tcPr>
            <w:tcW w:w="1575" w:type="dxa"/>
            <w:tcBorders>
              <w:top w:val="single" w:sz="2" w:space="0" w:color="000000"/>
              <w:left w:val="single" w:sz="2" w:space="0" w:color="000000"/>
              <w:bottom w:val="single" w:sz="2" w:space="0" w:color="000000"/>
              <w:right w:val="single" w:sz="2" w:space="0" w:color="000000"/>
            </w:tcBorders>
          </w:tcPr>
          <w:p w:rsidR="008A759E" w:rsidRDefault="008A759E"/>
        </w:tc>
      </w:tr>
      <w:tr w:rsidR="008A759E">
        <w:trPr>
          <w:trHeight w:val="549"/>
        </w:trPr>
        <w:tc>
          <w:tcPr>
            <w:tcW w:w="1547" w:type="dxa"/>
            <w:vMerge/>
            <w:tcBorders>
              <w:top w:val="single" w:sz="2" w:space="0" w:color="000000"/>
              <w:left w:val="single" w:sz="2" w:space="0" w:color="000000"/>
              <w:bottom w:val="single" w:sz="2" w:space="0" w:color="000000"/>
              <w:right w:val="single" w:sz="2" w:space="0" w:color="000000"/>
            </w:tcBorders>
            <w:vAlign w:val="center"/>
          </w:tcPr>
          <w:p w:rsidR="008A759E" w:rsidRDefault="008A759E">
            <w:pPr>
              <w:kinsoku/>
              <w:autoSpaceDE/>
              <w:autoSpaceDN/>
              <w:adjustRightInd/>
              <w:snapToGrid/>
              <w:rPr>
                <w:rFonts w:ascii="宋体" w:eastAsia="宋体" w:hAnsi="宋体" w:cs="宋体"/>
                <w:sz w:val="20"/>
                <w:szCs w:val="20"/>
              </w:rPr>
            </w:pPr>
          </w:p>
        </w:tc>
        <w:tc>
          <w:tcPr>
            <w:tcW w:w="1433" w:type="dxa"/>
            <w:tcBorders>
              <w:top w:val="single" w:sz="2" w:space="0" w:color="000000"/>
              <w:left w:val="single" w:sz="2" w:space="0" w:color="000000"/>
              <w:bottom w:val="single" w:sz="2" w:space="0" w:color="000000"/>
              <w:right w:val="single" w:sz="2" w:space="0" w:color="000000"/>
            </w:tcBorders>
          </w:tcPr>
          <w:p w:rsidR="008A759E" w:rsidRDefault="008A759E"/>
        </w:tc>
        <w:tc>
          <w:tcPr>
            <w:tcW w:w="2852" w:type="dxa"/>
            <w:gridSpan w:val="2"/>
            <w:tcBorders>
              <w:top w:val="single" w:sz="2" w:space="0" w:color="000000"/>
              <w:left w:val="single" w:sz="2" w:space="0" w:color="000000"/>
              <w:bottom w:val="single" w:sz="2" w:space="0" w:color="000000"/>
              <w:right w:val="single" w:sz="2" w:space="0" w:color="000000"/>
            </w:tcBorders>
          </w:tcPr>
          <w:p w:rsidR="008A759E" w:rsidRDefault="008A759E"/>
        </w:tc>
        <w:tc>
          <w:tcPr>
            <w:tcW w:w="1840" w:type="dxa"/>
            <w:gridSpan w:val="2"/>
            <w:tcBorders>
              <w:top w:val="single" w:sz="2" w:space="0" w:color="000000"/>
              <w:left w:val="single" w:sz="2" w:space="0" w:color="000000"/>
              <w:bottom w:val="single" w:sz="2" w:space="0" w:color="000000"/>
              <w:right w:val="single" w:sz="2" w:space="0" w:color="000000"/>
            </w:tcBorders>
          </w:tcPr>
          <w:p w:rsidR="008A759E" w:rsidRDefault="008A759E"/>
        </w:tc>
        <w:tc>
          <w:tcPr>
            <w:tcW w:w="1575" w:type="dxa"/>
            <w:tcBorders>
              <w:top w:val="single" w:sz="2" w:space="0" w:color="000000"/>
              <w:left w:val="single" w:sz="2" w:space="0" w:color="000000"/>
              <w:bottom w:val="single" w:sz="2" w:space="0" w:color="000000"/>
              <w:right w:val="single" w:sz="2" w:space="0" w:color="000000"/>
            </w:tcBorders>
          </w:tcPr>
          <w:p w:rsidR="008A759E" w:rsidRDefault="008A759E"/>
        </w:tc>
      </w:tr>
      <w:tr w:rsidR="008A759E">
        <w:trPr>
          <w:trHeight w:val="1030"/>
        </w:trPr>
        <w:tc>
          <w:tcPr>
            <w:tcW w:w="1547" w:type="dxa"/>
            <w:tcBorders>
              <w:top w:val="single" w:sz="2" w:space="0" w:color="000000"/>
              <w:left w:val="single" w:sz="2" w:space="0" w:color="000000"/>
              <w:bottom w:val="single" w:sz="2" w:space="0" w:color="000000"/>
              <w:right w:val="single" w:sz="2" w:space="0" w:color="000000"/>
            </w:tcBorders>
          </w:tcPr>
          <w:p w:rsidR="008A759E" w:rsidRDefault="008A759E">
            <w:pPr>
              <w:spacing w:line="364" w:lineRule="auto"/>
            </w:pPr>
          </w:p>
          <w:p w:rsidR="008A759E" w:rsidRDefault="00E746F5">
            <w:pPr>
              <w:spacing w:before="65" w:line="228" w:lineRule="auto"/>
              <w:ind w:left="360"/>
              <w:rPr>
                <w:rFonts w:ascii="宋体" w:eastAsia="宋体" w:hAnsi="宋体" w:cs="宋体"/>
                <w:sz w:val="20"/>
                <w:szCs w:val="20"/>
              </w:rPr>
            </w:pPr>
            <w:r>
              <w:rPr>
                <w:rFonts w:ascii="宋体" w:eastAsia="宋体" w:hAnsi="宋体" w:cs="宋体" w:hint="eastAsia"/>
                <w:spacing w:val="7"/>
                <w:sz w:val="20"/>
                <w:szCs w:val="20"/>
              </w:rPr>
              <w:t>经营范</w:t>
            </w:r>
            <w:r>
              <w:rPr>
                <w:rFonts w:ascii="宋体" w:eastAsia="宋体" w:hAnsi="宋体" w:cs="宋体" w:hint="eastAsia"/>
                <w:spacing w:val="6"/>
                <w:sz w:val="20"/>
                <w:szCs w:val="20"/>
              </w:rPr>
              <w:t>围</w:t>
            </w:r>
          </w:p>
        </w:tc>
        <w:tc>
          <w:tcPr>
            <w:tcW w:w="7700" w:type="dxa"/>
            <w:gridSpan w:val="6"/>
            <w:tcBorders>
              <w:top w:val="single" w:sz="2" w:space="0" w:color="000000"/>
              <w:left w:val="single" w:sz="2" w:space="0" w:color="000000"/>
              <w:bottom w:val="single" w:sz="2" w:space="0" w:color="000000"/>
              <w:right w:val="single" w:sz="2" w:space="0" w:color="000000"/>
            </w:tcBorders>
          </w:tcPr>
          <w:p w:rsidR="008A759E" w:rsidRDefault="008A759E"/>
        </w:tc>
      </w:tr>
      <w:tr w:rsidR="008A759E">
        <w:trPr>
          <w:trHeight w:val="988"/>
        </w:trPr>
        <w:tc>
          <w:tcPr>
            <w:tcW w:w="1547" w:type="dxa"/>
            <w:tcBorders>
              <w:top w:val="single" w:sz="2" w:space="0" w:color="000000"/>
              <w:left w:val="single" w:sz="2" w:space="0" w:color="000000"/>
              <w:bottom w:val="single" w:sz="2" w:space="0" w:color="000000"/>
              <w:right w:val="single" w:sz="2" w:space="0" w:color="000000"/>
            </w:tcBorders>
          </w:tcPr>
          <w:p w:rsidR="008A759E" w:rsidRDefault="008A759E">
            <w:pPr>
              <w:spacing w:line="343" w:lineRule="auto"/>
            </w:pPr>
          </w:p>
          <w:p w:rsidR="008A759E" w:rsidRDefault="00E746F5">
            <w:pPr>
              <w:spacing w:before="65" w:line="228" w:lineRule="auto"/>
              <w:ind w:left="570"/>
              <w:rPr>
                <w:rFonts w:ascii="宋体" w:eastAsia="宋体" w:hAnsi="宋体" w:cs="宋体"/>
                <w:sz w:val="20"/>
                <w:szCs w:val="20"/>
              </w:rPr>
            </w:pPr>
            <w:r>
              <w:rPr>
                <w:rFonts w:ascii="宋体" w:eastAsia="宋体" w:hAnsi="宋体" w:cs="宋体" w:hint="eastAsia"/>
                <w:spacing w:val="4"/>
                <w:sz w:val="20"/>
                <w:szCs w:val="20"/>
              </w:rPr>
              <w:t>其他</w:t>
            </w:r>
          </w:p>
        </w:tc>
        <w:tc>
          <w:tcPr>
            <w:tcW w:w="7700" w:type="dxa"/>
            <w:gridSpan w:val="6"/>
            <w:tcBorders>
              <w:top w:val="single" w:sz="2" w:space="0" w:color="000000"/>
              <w:left w:val="single" w:sz="2" w:space="0" w:color="000000"/>
              <w:bottom w:val="single" w:sz="2" w:space="0" w:color="000000"/>
              <w:right w:val="single" w:sz="2" w:space="0" w:color="000000"/>
            </w:tcBorders>
          </w:tcPr>
          <w:p w:rsidR="008A759E" w:rsidRDefault="008A759E"/>
        </w:tc>
      </w:tr>
    </w:tbl>
    <w:p w:rsidR="008A759E" w:rsidRDefault="00E746F5">
      <w:pPr>
        <w:spacing w:before="102" w:line="220" w:lineRule="auto"/>
        <w:ind w:leftChars="197" w:left="414" w:firstLine="5"/>
        <w:rPr>
          <w:rFonts w:ascii="宋体" w:eastAsia="宋体" w:hAnsi="宋体" w:cs="宋体"/>
          <w:sz w:val="17"/>
          <w:szCs w:val="17"/>
        </w:rPr>
      </w:pPr>
      <w:r>
        <w:rPr>
          <w:rFonts w:ascii="宋体" w:eastAsia="宋体" w:hAnsi="宋体" w:cs="宋体" w:hint="eastAsia"/>
          <w:spacing w:val="7"/>
          <w:sz w:val="17"/>
          <w:szCs w:val="17"/>
        </w:rPr>
        <w:t>注</w:t>
      </w:r>
      <w:r>
        <w:rPr>
          <w:rFonts w:ascii="宋体" w:eastAsia="宋体" w:hAnsi="宋体" w:cs="宋体" w:hint="eastAsia"/>
          <w:spacing w:val="5"/>
          <w:sz w:val="17"/>
          <w:szCs w:val="17"/>
        </w:rPr>
        <w:t>：</w:t>
      </w:r>
      <w:r>
        <w:rPr>
          <w:rFonts w:ascii="Times New Roman" w:eastAsia="Times New Roman" w:hAnsi="Times New Roman" w:cs="Times New Roman"/>
          <w:spacing w:val="5"/>
          <w:sz w:val="17"/>
          <w:szCs w:val="17"/>
        </w:rPr>
        <w:t xml:space="preserve">1 </w:t>
      </w:r>
      <w:r>
        <w:rPr>
          <w:rFonts w:ascii="宋体" w:eastAsia="宋体" w:hAnsi="宋体" w:cs="宋体" w:hint="eastAsia"/>
          <w:spacing w:val="5"/>
          <w:sz w:val="17"/>
          <w:szCs w:val="17"/>
        </w:rPr>
        <w:t>、表格内容不够</w:t>
      </w:r>
      <w:r>
        <w:rPr>
          <w:rFonts w:ascii="Times New Roman" w:eastAsia="Times New Roman" w:hAnsi="Times New Roman" w:cs="Times New Roman"/>
          <w:spacing w:val="5"/>
          <w:sz w:val="17"/>
          <w:szCs w:val="17"/>
        </w:rPr>
        <w:t>,</w:t>
      </w:r>
      <w:r>
        <w:rPr>
          <w:rFonts w:ascii="宋体" w:eastAsia="宋体" w:hAnsi="宋体" w:cs="宋体" w:hint="eastAsia"/>
          <w:spacing w:val="5"/>
          <w:sz w:val="17"/>
          <w:szCs w:val="17"/>
        </w:rPr>
        <w:t>可另附页。</w:t>
      </w:r>
    </w:p>
    <w:p w:rsidR="008A759E" w:rsidRDefault="00E746F5" w:rsidP="00C168D8">
      <w:pPr>
        <w:spacing w:before="116" w:line="226" w:lineRule="exact"/>
        <w:ind w:leftChars="197" w:left="414" w:firstLineChars="201" w:firstLine="366"/>
        <w:rPr>
          <w:rFonts w:ascii="宋体" w:eastAsia="宋体" w:hAnsi="宋体" w:cs="宋体"/>
          <w:sz w:val="17"/>
          <w:szCs w:val="17"/>
        </w:rPr>
      </w:pPr>
      <w:r>
        <w:rPr>
          <w:rFonts w:ascii="Times New Roman" w:eastAsia="Times New Roman" w:hAnsi="Times New Roman" w:cs="Times New Roman"/>
          <w:spacing w:val="12"/>
          <w:position w:val="1"/>
          <w:sz w:val="17"/>
          <w:szCs w:val="17"/>
        </w:rPr>
        <w:t>2</w:t>
      </w:r>
      <w:r>
        <w:rPr>
          <w:rFonts w:ascii="Times New Roman" w:eastAsia="Times New Roman" w:hAnsi="Times New Roman" w:cs="Times New Roman"/>
          <w:spacing w:val="11"/>
          <w:position w:val="1"/>
          <w:sz w:val="17"/>
          <w:szCs w:val="17"/>
        </w:rPr>
        <w:t xml:space="preserve"> </w:t>
      </w:r>
      <w:r>
        <w:rPr>
          <w:rFonts w:ascii="宋体" w:eastAsia="宋体" w:hAnsi="宋体" w:cs="宋体" w:hint="eastAsia"/>
          <w:spacing w:val="6"/>
          <w:position w:val="1"/>
          <w:sz w:val="17"/>
          <w:szCs w:val="17"/>
        </w:rPr>
        <w:t>、所获认证证书、荣誉资料的扫描件附后。</w:t>
      </w:r>
    </w:p>
    <w:p w:rsidR="008A759E" w:rsidRDefault="008A759E">
      <w:pPr>
        <w:spacing w:line="306" w:lineRule="auto"/>
      </w:pPr>
    </w:p>
    <w:p w:rsidR="008A759E" w:rsidRDefault="008A759E">
      <w:pPr>
        <w:spacing w:line="307" w:lineRule="auto"/>
      </w:pPr>
    </w:p>
    <w:p w:rsidR="008A759E" w:rsidRDefault="008A759E">
      <w:pPr>
        <w:spacing w:line="307" w:lineRule="auto"/>
      </w:pPr>
    </w:p>
    <w:p w:rsidR="008A759E" w:rsidRDefault="00E746F5">
      <w:pPr>
        <w:spacing w:before="75" w:line="227" w:lineRule="auto"/>
        <w:ind w:left="491"/>
        <w:rPr>
          <w:rFonts w:ascii="宋体" w:eastAsia="宋体" w:hAnsi="宋体" w:cs="宋体"/>
          <w:sz w:val="23"/>
          <w:szCs w:val="23"/>
        </w:rPr>
      </w:pPr>
      <w:bookmarkStart w:id="63" w:name="OLE_LINK21"/>
      <w:bookmarkStart w:id="64" w:name="OLE_LINK20"/>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8A759E" w:rsidRDefault="008A759E">
      <w:pPr>
        <w:spacing w:line="299" w:lineRule="auto"/>
      </w:pPr>
    </w:p>
    <w:p w:rsidR="008A759E" w:rsidRDefault="008A759E">
      <w:pPr>
        <w:spacing w:line="300" w:lineRule="auto"/>
      </w:pPr>
    </w:p>
    <w:p w:rsidR="008A759E" w:rsidRDefault="00E746F5">
      <w:pPr>
        <w:spacing w:before="75" w:line="227" w:lineRule="auto"/>
        <w:ind w:left="529"/>
        <w:rPr>
          <w:rFonts w:ascii="宋体" w:eastAsia="宋体" w:hAnsi="宋体" w:cs="宋体"/>
          <w:sz w:val="23"/>
          <w:szCs w:val="23"/>
        </w:rPr>
      </w:pPr>
      <w:r>
        <w:rPr>
          <w:rFonts w:ascii="宋体" w:eastAsia="宋体" w:hAnsi="宋体" w:cs="宋体"/>
          <w:spacing w:val="-1"/>
          <w:sz w:val="23"/>
          <w:szCs w:val="23"/>
          <w14:textOutline w14:w="4356" w14:cap="sq" w14:cmpd="sng" w14:algn="ctr">
            <w14:solidFill>
              <w14:srgbClr w14:val="000000"/>
            </w14:solidFill>
            <w14:prstDash w14:val="solid"/>
            <w14:bevel/>
          </w14:textOutline>
        </w:rPr>
        <w:t>日</w:t>
      </w:r>
      <w:r>
        <w:rPr>
          <w:rFonts w:ascii="宋体" w:eastAsia="宋体" w:hAnsi="宋体" w:cs="宋体"/>
          <w:sz w:val="23"/>
          <w:szCs w:val="23"/>
          <w14:textOutline w14:w="4356" w14:cap="sq" w14:cmpd="sng" w14:algn="ctr">
            <w14:solidFill>
              <w14:srgbClr w14:val="000000"/>
            </w14:solidFill>
            <w14:prstDash w14:val="solid"/>
            <w14:bevel/>
          </w14:textOutline>
        </w:rPr>
        <w:t>期：</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年</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日</w:t>
      </w:r>
    </w:p>
    <w:bookmarkEnd w:id="63"/>
    <w:bookmarkEnd w:id="64"/>
    <w:p w:rsidR="008A759E" w:rsidRDefault="008A759E">
      <w:pPr>
        <w:sectPr w:rsidR="008A759E">
          <w:footerReference w:type="default" r:id="rId45"/>
          <w:pgSz w:w="11907" w:h="16840"/>
          <w:pgMar w:top="1117" w:right="1066" w:bottom="1054" w:left="1134" w:header="879" w:footer="845" w:gutter="0"/>
          <w:cols w:space="0"/>
        </w:sectPr>
      </w:pPr>
    </w:p>
    <w:p w:rsidR="008A759E" w:rsidRDefault="00E746F5">
      <w:pPr>
        <w:spacing w:before="204" w:line="231" w:lineRule="auto"/>
        <w:ind w:left="534"/>
        <w:outlineLvl w:val="1"/>
        <w:rPr>
          <w:rFonts w:ascii="仿宋" w:eastAsia="仿宋" w:hAnsi="仿宋" w:cs="仿宋"/>
          <w:sz w:val="23"/>
          <w:szCs w:val="23"/>
        </w:rPr>
      </w:pPr>
      <w:bookmarkStart w:id="65" w:name="_bookmark13"/>
      <w:bookmarkEnd w:id="65"/>
      <w:r>
        <w:rPr>
          <w:rFonts w:ascii="仿宋" w:eastAsia="仿宋" w:hAnsi="仿宋" w:cs="仿宋"/>
          <w:spacing w:val="-4"/>
          <w:sz w:val="23"/>
          <w:szCs w:val="23"/>
          <w14:textOutline w14:w="4356" w14:cap="sq" w14:cmpd="sng" w14:algn="ctr">
            <w14:solidFill>
              <w14:srgbClr w14:val="000000"/>
            </w14:solidFill>
            <w14:prstDash w14:val="solid"/>
            <w14:bevel/>
          </w14:textOutline>
        </w:rPr>
        <w:t>附件</w:t>
      </w:r>
      <w:r>
        <w:rPr>
          <w:rFonts w:ascii="仿宋" w:eastAsia="仿宋" w:hAnsi="仿宋" w:cs="仿宋"/>
          <w:spacing w:val="-4"/>
          <w:sz w:val="23"/>
          <w:szCs w:val="23"/>
        </w:rPr>
        <w:t xml:space="preserve"> </w:t>
      </w:r>
      <w:r>
        <w:rPr>
          <w:rFonts w:ascii="仿宋" w:eastAsia="仿宋" w:hAnsi="仿宋" w:cs="仿宋" w:hint="eastAsia"/>
          <w:spacing w:val="-4"/>
          <w:sz w:val="23"/>
          <w:szCs w:val="23"/>
          <w14:textOutline w14:w="4356" w14:cap="sq" w14:cmpd="sng" w14:algn="ctr">
            <w14:solidFill>
              <w14:srgbClr w14:val="000000"/>
            </w14:solidFill>
            <w14:prstDash w14:val="solid"/>
            <w14:bevel/>
          </w14:textOutline>
        </w:rPr>
        <w:t>9</w:t>
      </w:r>
      <w:r>
        <w:rPr>
          <w:rFonts w:ascii="仿宋" w:eastAsia="仿宋" w:hAnsi="仿宋" w:cs="仿宋"/>
          <w:spacing w:val="-2"/>
          <w:sz w:val="23"/>
          <w:szCs w:val="23"/>
          <w14:textOutline w14:w="4356" w14:cap="sq" w14:cmpd="sng" w14:algn="ctr">
            <w14:solidFill>
              <w14:srgbClr w14:val="000000"/>
            </w14:solidFill>
            <w14:prstDash w14:val="solid"/>
            <w14:bevel/>
          </w14:textOutline>
        </w:rPr>
        <w:t>：</w:t>
      </w:r>
      <w:r>
        <w:rPr>
          <w:rFonts w:ascii="仿宋" w:eastAsia="仿宋" w:hAnsi="仿宋" w:cs="仿宋"/>
          <w:spacing w:val="-2"/>
          <w:sz w:val="23"/>
          <w:szCs w:val="23"/>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投标人业绩情况一览表</w:t>
      </w:r>
    </w:p>
    <w:p w:rsidR="008A759E" w:rsidRDefault="008A759E">
      <w:pPr>
        <w:spacing w:line="269" w:lineRule="auto"/>
        <w:rPr>
          <w:rFonts w:eastAsiaTheme="minorEastAsia"/>
        </w:rPr>
      </w:pPr>
    </w:p>
    <w:p w:rsidR="008A759E" w:rsidRDefault="00E746F5">
      <w:pPr>
        <w:spacing w:before="114" w:line="204" w:lineRule="auto"/>
        <w:ind w:left="3520"/>
        <w:rPr>
          <w:rFonts w:ascii="楷体" w:eastAsia="楷体" w:hAnsi="楷体" w:cs="楷体"/>
          <w:sz w:val="35"/>
          <w:szCs w:val="35"/>
        </w:rPr>
      </w:pPr>
      <w:r>
        <w:rPr>
          <w:rFonts w:ascii="楷体" w:eastAsia="楷体" w:hAnsi="楷体" w:cs="楷体" w:hint="eastAsia"/>
          <w:spacing w:val="12"/>
          <w:sz w:val="35"/>
          <w:szCs w:val="35"/>
          <w14:textOutline w14:w="6540" w14:cap="sq" w14:cmpd="sng" w14:algn="ctr">
            <w14:solidFill>
              <w14:srgbClr w14:val="000000"/>
            </w14:solidFill>
            <w14:prstDash w14:val="solid"/>
            <w14:bevel/>
          </w14:textOutline>
        </w:rPr>
        <w:t>投</w:t>
      </w:r>
      <w:r>
        <w:rPr>
          <w:rFonts w:ascii="楷体" w:eastAsia="楷体" w:hAnsi="楷体" w:cs="楷体" w:hint="eastAsia"/>
          <w:spacing w:val="11"/>
          <w:sz w:val="35"/>
          <w:szCs w:val="35"/>
          <w14:textOutline w14:w="6540" w14:cap="sq" w14:cmpd="sng" w14:algn="ctr">
            <w14:solidFill>
              <w14:srgbClr w14:val="000000"/>
            </w14:solidFill>
            <w14:prstDash w14:val="solid"/>
            <w14:bevel/>
          </w14:textOutline>
        </w:rPr>
        <w:t>标人业绩情况一览表</w:t>
      </w:r>
    </w:p>
    <w:tbl>
      <w:tblPr>
        <w:tblStyle w:val="TableNormal"/>
        <w:tblW w:w="1012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4"/>
        <w:gridCol w:w="1624"/>
        <w:gridCol w:w="1788"/>
        <w:gridCol w:w="1510"/>
        <w:gridCol w:w="1259"/>
        <w:gridCol w:w="820"/>
        <w:gridCol w:w="1282"/>
        <w:gridCol w:w="1158"/>
      </w:tblGrid>
      <w:tr w:rsidR="008A759E">
        <w:trPr>
          <w:trHeight w:val="761"/>
        </w:trPr>
        <w:tc>
          <w:tcPr>
            <w:tcW w:w="684" w:type="dxa"/>
            <w:vMerge w:val="restart"/>
            <w:tcBorders>
              <w:top w:val="single" w:sz="2" w:space="0" w:color="000000"/>
              <w:left w:val="single" w:sz="2" w:space="0" w:color="000000"/>
              <w:bottom w:val="single" w:sz="2" w:space="0" w:color="000000"/>
              <w:right w:val="single" w:sz="2" w:space="0" w:color="000000"/>
            </w:tcBorders>
          </w:tcPr>
          <w:p w:rsidR="008A759E" w:rsidRDefault="00E746F5">
            <w:pPr>
              <w:spacing w:before="275" w:line="228" w:lineRule="auto"/>
              <w:ind w:left="294"/>
              <w:rPr>
                <w:rFonts w:ascii="宋体" w:eastAsia="宋体" w:hAnsi="宋体" w:cs="宋体"/>
                <w:sz w:val="20"/>
                <w:szCs w:val="20"/>
              </w:rPr>
            </w:pPr>
            <w:r>
              <w:rPr>
                <w:rFonts w:ascii="宋体" w:eastAsia="宋体" w:hAnsi="宋体" w:cs="宋体" w:hint="eastAsia"/>
                <w:spacing w:val="5"/>
                <w:sz w:val="20"/>
                <w:szCs w:val="20"/>
              </w:rPr>
              <w:t>序号</w:t>
            </w:r>
          </w:p>
        </w:tc>
        <w:tc>
          <w:tcPr>
            <w:tcW w:w="1625" w:type="dxa"/>
            <w:vMerge w:val="restart"/>
            <w:tcBorders>
              <w:top w:val="single" w:sz="2" w:space="0" w:color="000000"/>
              <w:left w:val="single" w:sz="2" w:space="0" w:color="000000"/>
              <w:bottom w:val="single" w:sz="2" w:space="0" w:color="000000"/>
              <w:right w:val="single" w:sz="2" w:space="0" w:color="000000"/>
            </w:tcBorders>
          </w:tcPr>
          <w:p w:rsidR="008A759E" w:rsidRDefault="00E746F5">
            <w:pPr>
              <w:spacing w:before="275" w:line="225" w:lineRule="auto"/>
              <w:ind w:left="206"/>
              <w:rPr>
                <w:rFonts w:ascii="宋体" w:eastAsia="宋体" w:hAnsi="宋体" w:cs="宋体"/>
                <w:sz w:val="20"/>
                <w:szCs w:val="20"/>
              </w:rPr>
            </w:pPr>
            <w:r>
              <w:rPr>
                <w:rFonts w:ascii="宋体" w:eastAsia="宋体" w:hAnsi="宋体" w:cs="宋体" w:hint="eastAsia"/>
                <w:spacing w:val="10"/>
                <w:sz w:val="20"/>
                <w:szCs w:val="20"/>
              </w:rPr>
              <w:t>采</w:t>
            </w:r>
            <w:r>
              <w:rPr>
                <w:rFonts w:ascii="宋体" w:eastAsia="宋体" w:hAnsi="宋体" w:cs="宋体" w:hint="eastAsia"/>
                <w:spacing w:val="8"/>
                <w:sz w:val="20"/>
                <w:szCs w:val="20"/>
              </w:rPr>
              <w:t>购单位名称</w:t>
            </w:r>
          </w:p>
        </w:tc>
        <w:tc>
          <w:tcPr>
            <w:tcW w:w="1789" w:type="dxa"/>
            <w:vMerge w:val="restart"/>
            <w:tcBorders>
              <w:top w:val="single" w:sz="2" w:space="0" w:color="000000"/>
              <w:left w:val="single" w:sz="2" w:space="0" w:color="000000"/>
              <w:bottom w:val="single" w:sz="2" w:space="0" w:color="000000"/>
              <w:right w:val="single" w:sz="2" w:space="0" w:color="000000"/>
            </w:tcBorders>
          </w:tcPr>
          <w:p w:rsidR="008A759E" w:rsidRDefault="00E746F5">
            <w:pPr>
              <w:spacing w:before="275" w:line="266" w:lineRule="auto"/>
              <w:ind w:left="738" w:right="210" w:hanging="521"/>
              <w:rPr>
                <w:rFonts w:ascii="宋体" w:eastAsia="宋体" w:hAnsi="宋体" w:cs="宋体"/>
                <w:spacing w:val="7"/>
                <w:sz w:val="20"/>
                <w:szCs w:val="20"/>
              </w:rPr>
            </w:pPr>
            <w:r>
              <w:rPr>
                <w:rFonts w:ascii="宋体" w:eastAsia="宋体" w:hAnsi="宋体" w:cs="宋体" w:hint="eastAsia"/>
                <w:spacing w:val="11"/>
                <w:sz w:val="20"/>
                <w:szCs w:val="20"/>
              </w:rPr>
              <w:t>设</w:t>
            </w:r>
            <w:r>
              <w:rPr>
                <w:rFonts w:ascii="宋体" w:eastAsia="宋体" w:hAnsi="宋体" w:cs="宋体" w:hint="eastAsia"/>
                <w:spacing w:val="7"/>
                <w:sz w:val="20"/>
                <w:szCs w:val="20"/>
              </w:rPr>
              <w:t>备或项目</w:t>
            </w:r>
          </w:p>
          <w:p w:rsidR="008A759E" w:rsidRDefault="00E746F5">
            <w:pPr>
              <w:spacing w:before="275" w:line="266" w:lineRule="auto"/>
              <w:ind w:left="738" w:right="210" w:hanging="521"/>
              <w:rPr>
                <w:rFonts w:ascii="宋体" w:eastAsia="宋体" w:hAnsi="宋体" w:cs="宋体"/>
                <w:sz w:val="20"/>
                <w:szCs w:val="20"/>
              </w:rPr>
            </w:pPr>
            <w:r>
              <w:rPr>
                <w:rFonts w:ascii="宋体" w:eastAsia="宋体" w:hAnsi="宋体" w:cs="宋体" w:hint="eastAsia"/>
                <w:spacing w:val="7"/>
                <w:sz w:val="20"/>
                <w:szCs w:val="20"/>
              </w:rPr>
              <w:t>名</w:t>
            </w:r>
            <w:r>
              <w:rPr>
                <w:rFonts w:ascii="宋体" w:eastAsia="宋体" w:hAnsi="宋体" w:cs="宋体" w:hint="eastAsia"/>
                <w:sz w:val="20"/>
                <w:szCs w:val="20"/>
              </w:rPr>
              <w:t xml:space="preserve"> </w:t>
            </w:r>
            <w:r>
              <w:rPr>
                <w:rFonts w:ascii="宋体" w:eastAsia="宋体" w:hAnsi="宋体" w:cs="宋体" w:hint="eastAsia"/>
                <w:spacing w:val="1"/>
                <w:sz w:val="20"/>
                <w:szCs w:val="20"/>
              </w:rPr>
              <w:t>称</w:t>
            </w:r>
          </w:p>
        </w:tc>
        <w:tc>
          <w:tcPr>
            <w:tcW w:w="1511" w:type="dxa"/>
            <w:vMerge w:val="restart"/>
            <w:tcBorders>
              <w:top w:val="single" w:sz="2" w:space="0" w:color="000000"/>
              <w:left w:val="single" w:sz="2" w:space="0" w:color="000000"/>
              <w:bottom w:val="single" w:sz="2" w:space="0" w:color="000000"/>
              <w:right w:val="single" w:sz="2" w:space="0" w:color="000000"/>
            </w:tcBorders>
          </w:tcPr>
          <w:p w:rsidR="008A759E" w:rsidRDefault="00E746F5">
            <w:pPr>
              <w:spacing w:before="274" w:line="477" w:lineRule="auto"/>
              <w:ind w:left="225" w:right="209" w:hanging="9"/>
              <w:rPr>
                <w:rFonts w:ascii="宋体" w:eastAsia="宋体" w:hAnsi="宋体" w:cs="宋体"/>
                <w:sz w:val="20"/>
                <w:szCs w:val="20"/>
              </w:rPr>
            </w:pPr>
            <w:r>
              <w:rPr>
                <w:rFonts w:ascii="宋体" w:eastAsia="宋体" w:hAnsi="宋体" w:cs="宋体" w:hint="eastAsia"/>
                <w:spacing w:val="7"/>
                <w:sz w:val="20"/>
                <w:szCs w:val="20"/>
              </w:rPr>
              <w:t>合同金额</w:t>
            </w:r>
            <w:r>
              <w:rPr>
                <w:rFonts w:ascii="宋体" w:eastAsia="宋体" w:hAnsi="宋体" w:cs="宋体" w:hint="eastAsia"/>
                <w:sz w:val="20"/>
                <w:szCs w:val="20"/>
              </w:rPr>
              <w:t xml:space="preserve"> </w:t>
            </w:r>
          </w:p>
          <w:p w:rsidR="008A759E" w:rsidRDefault="00E746F5">
            <w:pPr>
              <w:spacing w:before="274" w:line="477" w:lineRule="auto"/>
              <w:ind w:left="225" w:right="209" w:hanging="9"/>
              <w:rPr>
                <w:rFonts w:ascii="宋体" w:eastAsia="宋体" w:hAnsi="宋体" w:cs="宋体"/>
                <w:sz w:val="20"/>
                <w:szCs w:val="20"/>
              </w:rPr>
            </w:pPr>
            <w:r>
              <w:rPr>
                <w:rFonts w:ascii="宋体" w:eastAsia="宋体" w:hAnsi="宋体" w:cs="宋体" w:hint="eastAsia"/>
                <w:spacing w:val="29"/>
                <w:sz w:val="20"/>
                <w:szCs w:val="20"/>
              </w:rPr>
              <w:t>(</w:t>
            </w:r>
            <w:r>
              <w:rPr>
                <w:rFonts w:ascii="宋体" w:eastAsia="宋体" w:hAnsi="宋体" w:cs="宋体" w:hint="eastAsia"/>
                <w:spacing w:val="27"/>
                <w:sz w:val="20"/>
                <w:szCs w:val="20"/>
              </w:rPr>
              <w:t>万元)</w:t>
            </w:r>
          </w:p>
        </w:tc>
        <w:tc>
          <w:tcPr>
            <w:tcW w:w="1259" w:type="dxa"/>
            <w:vMerge w:val="restart"/>
            <w:tcBorders>
              <w:top w:val="single" w:sz="2" w:space="0" w:color="000000"/>
              <w:left w:val="single" w:sz="2" w:space="0" w:color="000000"/>
              <w:bottom w:val="single" w:sz="2" w:space="0" w:color="000000"/>
              <w:right w:val="single" w:sz="2" w:space="0" w:color="000000"/>
            </w:tcBorders>
          </w:tcPr>
          <w:p w:rsidR="008A759E" w:rsidRDefault="00E746F5">
            <w:pPr>
              <w:spacing w:before="276" w:line="266" w:lineRule="auto"/>
              <w:ind w:left="463" w:right="208" w:hanging="246"/>
              <w:rPr>
                <w:rFonts w:ascii="宋体" w:eastAsia="宋体" w:hAnsi="宋体" w:cs="宋体"/>
                <w:sz w:val="20"/>
                <w:szCs w:val="20"/>
              </w:rPr>
            </w:pPr>
            <w:r>
              <w:rPr>
                <w:rFonts w:ascii="宋体" w:eastAsia="宋体" w:hAnsi="宋体" w:cs="宋体" w:hint="eastAsia"/>
                <w:spacing w:val="7"/>
                <w:sz w:val="20"/>
                <w:szCs w:val="20"/>
              </w:rPr>
              <w:t>合同签订</w:t>
            </w:r>
            <w:r>
              <w:rPr>
                <w:rFonts w:ascii="宋体" w:eastAsia="宋体" w:hAnsi="宋体" w:cs="宋体" w:hint="eastAsia"/>
                <w:sz w:val="20"/>
                <w:szCs w:val="20"/>
              </w:rPr>
              <w:t xml:space="preserve"> </w:t>
            </w:r>
            <w:r>
              <w:rPr>
                <w:rFonts w:ascii="宋体" w:eastAsia="宋体" w:hAnsi="宋体" w:cs="宋体" w:hint="eastAsia"/>
                <w:spacing w:val="-14"/>
                <w:sz w:val="20"/>
                <w:szCs w:val="20"/>
              </w:rPr>
              <w:t>日</w:t>
            </w:r>
            <w:r>
              <w:rPr>
                <w:rFonts w:ascii="宋体" w:eastAsia="宋体" w:hAnsi="宋体" w:cs="宋体" w:hint="eastAsia"/>
                <w:spacing w:val="-13"/>
                <w:sz w:val="20"/>
                <w:szCs w:val="20"/>
              </w:rPr>
              <w:t>期</w:t>
            </w:r>
          </w:p>
        </w:tc>
        <w:tc>
          <w:tcPr>
            <w:tcW w:w="2103" w:type="dxa"/>
            <w:gridSpan w:val="2"/>
            <w:tcBorders>
              <w:top w:val="single" w:sz="2" w:space="0" w:color="000000"/>
              <w:left w:val="single" w:sz="2" w:space="0" w:color="000000"/>
              <w:bottom w:val="single" w:sz="2" w:space="0" w:color="000000"/>
              <w:right w:val="single" w:sz="2" w:space="0" w:color="000000"/>
            </w:tcBorders>
          </w:tcPr>
          <w:p w:rsidR="008A759E" w:rsidRDefault="00E746F5">
            <w:pPr>
              <w:spacing w:before="275" w:line="225" w:lineRule="auto"/>
              <w:ind w:left="424" w:hanging="4"/>
              <w:rPr>
                <w:rFonts w:ascii="宋体" w:eastAsia="宋体" w:hAnsi="宋体" w:cs="宋体"/>
                <w:sz w:val="20"/>
                <w:szCs w:val="20"/>
              </w:rPr>
            </w:pPr>
            <w:r>
              <w:rPr>
                <w:rFonts w:ascii="宋体" w:eastAsia="宋体" w:hAnsi="宋体" w:cs="宋体" w:hint="eastAsia"/>
                <w:spacing w:val="4"/>
                <w:sz w:val="20"/>
                <w:szCs w:val="20"/>
              </w:rPr>
              <w:t>附</w:t>
            </w:r>
            <w:r>
              <w:rPr>
                <w:rFonts w:ascii="宋体" w:eastAsia="宋体" w:hAnsi="宋体" w:cs="宋体" w:hint="eastAsia"/>
                <w:spacing w:val="3"/>
                <w:sz w:val="20"/>
                <w:szCs w:val="20"/>
              </w:rPr>
              <w:t>件页码</w:t>
            </w:r>
          </w:p>
        </w:tc>
        <w:tc>
          <w:tcPr>
            <w:tcW w:w="1158" w:type="dxa"/>
            <w:vMerge w:val="restart"/>
            <w:tcBorders>
              <w:top w:val="single" w:sz="2" w:space="0" w:color="000000"/>
              <w:left w:val="single" w:sz="2" w:space="0" w:color="000000"/>
              <w:bottom w:val="single" w:sz="2" w:space="0" w:color="000000"/>
              <w:right w:val="single" w:sz="2" w:space="0" w:color="000000"/>
            </w:tcBorders>
          </w:tcPr>
          <w:p w:rsidR="008A759E" w:rsidRDefault="00E746F5">
            <w:pPr>
              <w:spacing w:before="274" w:line="261" w:lineRule="auto"/>
              <w:ind w:left="217" w:right="212" w:hanging="1"/>
              <w:rPr>
                <w:rFonts w:ascii="宋体" w:eastAsia="宋体" w:hAnsi="宋体" w:cs="宋体"/>
                <w:sz w:val="20"/>
                <w:szCs w:val="20"/>
              </w:rPr>
            </w:pPr>
            <w:r>
              <w:rPr>
                <w:rFonts w:ascii="宋体" w:eastAsia="宋体" w:hAnsi="宋体" w:cs="宋体" w:hint="eastAsia"/>
                <w:spacing w:val="9"/>
                <w:sz w:val="20"/>
                <w:szCs w:val="20"/>
              </w:rPr>
              <w:t>采</w:t>
            </w:r>
            <w:r>
              <w:rPr>
                <w:rFonts w:ascii="宋体" w:eastAsia="宋体" w:hAnsi="宋体" w:cs="宋体" w:hint="eastAsia"/>
                <w:spacing w:val="7"/>
                <w:sz w:val="20"/>
                <w:szCs w:val="20"/>
              </w:rPr>
              <w:t>购单位联系人及联系电话</w:t>
            </w:r>
          </w:p>
        </w:tc>
      </w:tr>
      <w:tr w:rsidR="008A759E">
        <w:trPr>
          <w:trHeight w:val="757"/>
        </w:trPr>
        <w:tc>
          <w:tcPr>
            <w:tcW w:w="684" w:type="dxa"/>
            <w:vMerge/>
            <w:tcBorders>
              <w:top w:val="single" w:sz="2" w:space="0" w:color="000000"/>
              <w:left w:val="single" w:sz="2" w:space="0" w:color="000000"/>
              <w:bottom w:val="single" w:sz="2" w:space="0" w:color="000000"/>
              <w:right w:val="single" w:sz="2" w:space="0" w:color="000000"/>
            </w:tcBorders>
            <w:vAlign w:val="center"/>
          </w:tcPr>
          <w:p w:rsidR="008A759E" w:rsidRDefault="008A759E">
            <w:pPr>
              <w:kinsoku/>
              <w:autoSpaceDE/>
              <w:autoSpaceDN/>
              <w:adjustRightInd/>
              <w:snapToGrid/>
              <w:rPr>
                <w:rFonts w:ascii="宋体" w:eastAsia="宋体" w:hAnsi="宋体" w:cs="宋体"/>
                <w:sz w:val="20"/>
                <w:szCs w:val="20"/>
              </w:rPr>
            </w:pPr>
          </w:p>
        </w:tc>
        <w:tc>
          <w:tcPr>
            <w:tcW w:w="1625" w:type="dxa"/>
            <w:vMerge/>
            <w:tcBorders>
              <w:top w:val="single" w:sz="2" w:space="0" w:color="000000"/>
              <w:left w:val="single" w:sz="2" w:space="0" w:color="000000"/>
              <w:bottom w:val="single" w:sz="2" w:space="0" w:color="000000"/>
              <w:right w:val="single" w:sz="2" w:space="0" w:color="000000"/>
            </w:tcBorders>
            <w:vAlign w:val="center"/>
          </w:tcPr>
          <w:p w:rsidR="008A759E" w:rsidRDefault="008A759E">
            <w:pPr>
              <w:kinsoku/>
              <w:autoSpaceDE/>
              <w:autoSpaceDN/>
              <w:adjustRightInd/>
              <w:snapToGrid/>
              <w:rPr>
                <w:rFonts w:ascii="宋体" w:eastAsia="宋体" w:hAnsi="宋体" w:cs="宋体"/>
                <w:sz w:val="20"/>
                <w:szCs w:val="20"/>
              </w:rPr>
            </w:pPr>
          </w:p>
        </w:tc>
        <w:tc>
          <w:tcPr>
            <w:tcW w:w="1789" w:type="dxa"/>
            <w:vMerge/>
            <w:tcBorders>
              <w:top w:val="single" w:sz="2" w:space="0" w:color="000000"/>
              <w:left w:val="single" w:sz="2" w:space="0" w:color="000000"/>
              <w:bottom w:val="single" w:sz="2" w:space="0" w:color="000000"/>
              <w:right w:val="single" w:sz="2" w:space="0" w:color="000000"/>
            </w:tcBorders>
            <w:vAlign w:val="center"/>
          </w:tcPr>
          <w:p w:rsidR="008A759E" w:rsidRDefault="008A759E">
            <w:pPr>
              <w:kinsoku/>
              <w:autoSpaceDE/>
              <w:autoSpaceDN/>
              <w:adjustRightInd/>
              <w:snapToGrid/>
              <w:rPr>
                <w:rFonts w:ascii="宋体" w:eastAsia="宋体" w:hAnsi="宋体" w:cs="宋体"/>
                <w:sz w:val="20"/>
                <w:szCs w:val="20"/>
              </w:rPr>
            </w:pPr>
          </w:p>
        </w:tc>
        <w:tc>
          <w:tcPr>
            <w:tcW w:w="1511" w:type="dxa"/>
            <w:vMerge/>
            <w:tcBorders>
              <w:top w:val="single" w:sz="2" w:space="0" w:color="000000"/>
              <w:left w:val="single" w:sz="2" w:space="0" w:color="000000"/>
              <w:bottom w:val="single" w:sz="2" w:space="0" w:color="000000"/>
              <w:right w:val="single" w:sz="2" w:space="0" w:color="000000"/>
            </w:tcBorders>
            <w:vAlign w:val="center"/>
          </w:tcPr>
          <w:p w:rsidR="008A759E" w:rsidRDefault="008A759E">
            <w:pPr>
              <w:kinsoku/>
              <w:autoSpaceDE/>
              <w:autoSpaceDN/>
              <w:adjustRightInd/>
              <w:snapToGrid/>
              <w:rPr>
                <w:rFonts w:ascii="宋体" w:eastAsia="宋体" w:hAnsi="宋体" w:cs="宋体"/>
                <w:sz w:val="20"/>
                <w:szCs w:val="20"/>
              </w:rPr>
            </w:pPr>
          </w:p>
        </w:tc>
        <w:tc>
          <w:tcPr>
            <w:tcW w:w="1259" w:type="dxa"/>
            <w:vMerge/>
            <w:tcBorders>
              <w:top w:val="single" w:sz="2" w:space="0" w:color="000000"/>
              <w:left w:val="single" w:sz="2" w:space="0" w:color="000000"/>
              <w:bottom w:val="single" w:sz="2" w:space="0" w:color="000000"/>
              <w:right w:val="single" w:sz="2" w:space="0" w:color="000000"/>
            </w:tcBorders>
            <w:vAlign w:val="center"/>
          </w:tcPr>
          <w:p w:rsidR="008A759E" w:rsidRDefault="008A759E">
            <w:pPr>
              <w:kinsoku/>
              <w:autoSpaceDE/>
              <w:autoSpaceDN/>
              <w:adjustRightInd/>
              <w:snapToGrid/>
              <w:rPr>
                <w:rFonts w:ascii="宋体" w:eastAsia="宋体" w:hAnsi="宋体" w:cs="宋体"/>
                <w:sz w:val="20"/>
                <w:szCs w:val="20"/>
              </w:rPr>
            </w:pPr>
          </w:p>
        </w:tc>
        <w:tc>
          <w:tcPr>
            <w:tcW w:w="820" w:type="dxa"/>
            <w:tcBorders>
              <w:top w:val="single" w:sz="2" w:space="0" w:color="000000"/>
              <w:left w:val="single" w:sz="2" w:space="0" w:color="000000"/>
              <w:bottom w:val="single" w:sz="2" w:space="0" w:color="000000"/>
              <w:right w:val="single" w:sz="2" w:space="0" w:color="000000"/>
            </w:tcBorders>
          </w:tcPr>
          <w:p w:rsidR="008A759E" w:rsidRDefault="00E746F5" w:rsidP="00C168D8">
            <w:pPr>
              <w:spacing w:before="272" w:line="228" w:lineRule="auto"/>
              <w:ind w:firstLineChars="100" w:firstLine="204"/>
              <w:rPr>
                <w:rFonts w:ascii="宋体" w:eastAsia="宋体" w:hAnsi="宋体" w:cs="宋体"/>
                <w:sz w:val="20"/>
                <w:szCs w:val="20"/>
              </w:rPr>
            </w:pPr>
            <w:r>
              <w:rPr>
                <w:rFonts w:ascii="宋体" w:eastAsia="宋体" w:hAnsi="宋体" w:cs="宋体" w:hint="eastAsia"/>
                <w:spacing w:val="4"/>
                <w:sz w:val="20"/>
                <w:szCs w:val="20"/>
              </w:rPr>
              <w:t>合同</w:t>
            </w:r>
          </w:p>
        </w:tc>
        <w:tc>
          <w:tcPr>
            <w:tcW w:w="1283" w:type="dxa"/>
            <w:tcBorders>
              <w:top w:val="single" w:sz="2" w:space="0" w:color="000000"/>
              <w:left w:val="single" w:sz="2" w:space="0" w:color="000000"/>
              <w:bottom w:val="single" w:sz="2" w:space="0" w:color="000000"/>
              <w:right w:val="single" w:sz="2" w:space="0" w:color="000000"/>
            </w:tcBorders>
          </w:tcPr>
          <w:p w:rsidR="008A759E" w:rsidRDefault="00E746F5">
            <w:pPr>
              <w:spacing w:before="272" w:line="225" w:lineRule="auto"/>
              <w:ind w:left="216"/>
              <w:rPr>
                <w:rFonts w:ascii="宋体" w:eastAsia="宋体" w:hAnsi="宋体" w:cs="宋体"/>
                <w:sz w:val="20"/>
                <w:szCs w:val="20"/>
              </w:rPr>
            </w:pPr>
            <w:r>
              <w:rPr>
                <w:rFonts w:ascii="宋体" w:eastAsia="宋体" w:hAnsi="宋体" w:cs="宋体" w:hint="eastAsia"/>
                <w:spacing w:val="9"/>
                <w:sz w:val="20"/>
                <w:szCs w:val="20"/>
              </w:rPr>
              <w:t>验</w:t>
            </w:r>
            <w:r>
              <w:rPr>
                <w:rFonts w:ascii="宋体" w:eastAsia="宋体" w:hAnsi="宋体" w:cs="宋体" w:hint="eastAsia"/>
                <w:spacing w:val="7"/>
                <w:sz w:val="20"/>
                <w:szCs w:val="20"/>
              </w:rPr>
              <w:t>收报告</w:t>
            </w:r>
          </w:p>
        </w:tc>
        <w:tc>
          <w:tcPr>
            <w:tcW w:w="1158" w:type="dxa"/>
            <w:vMerge/>
            <w:tcBorders>
              <w:top w:val="single" w:sz="2" w:space="0" w:color="000000"/>
              <w:left w:val="single" w:sz="2" w:space="0" w:color="000000"/>
              <w:bottom w:val="single" w:sz="2" w:space="0" w:color="000000"/>
              <w:right w:val="single" w:sz="2" w:space="0" w:color="000000"/>
            </w:tcBorders>
            <w:vAlign w:val="center"/>
          </w:tcPr>
          <w:p w:rsidR="008A759E" w:rsidRDefault="008A759E">
            <w:pPr>
              <w:kinsoku/>
              <w:autoSpaceDE/>
              <w:autoSpaceDN/>
              <w:adjustRightInd/>
              <w:snapToGrid/>
              <w:rPr>
                <w:rFonts w:ascii="宋体" w:eastAsia="宋体" w:hAnsi="宋体" w:cs="宋体"/>
                <w:sz w:val="20"/>
                <w:szCs w:val="20"/>
              </w:rPr>
            </w:pPr>
          </w:p>
        </w:tc>
      </w:tr>
      <w:tr w:rsidR="008A759E">
        <w:trPr>
          <w:trHeight w:val="1393"/>
        </w:trPr>
        <w:tc>
          <w:tcPr>
            <w:tcW w:w="684" w:type="dxa"/>
            <w:tcBorders>
              <w:top w:val="single" w:sz="2" w:space="0" w:color="000000"/>
              <w:left w:val="single" w:sz="2" w:space="0" w:color="000000"/>
              <w:bottom w:val="single" w:sz="2" w:space="0" w:color="000000"/>
              <w:right w:val="single" w:sz="2" w:space="0" w:color="000000"/>
            </w:tcBorders>
          </w:tcPr>
          <w:p w:rsidR="008A759E" w:rsidRDefault="008A759E">
            <w:pPr>
              <w:spacing w:line="276" w:lineRule="auto"/>
            </w:pPr>
          </w:p>
          <w:p w:rsidR="008A759E" w:rsidRDefault="008A759E">
            <w:pPr>
              <w:spacing w:line="276" w:lineRule="auto"/>
            </w:pPr>
          </w:p>
          <w:p w:rsidR="008A759E" w:rsidRDefault="00E746F5">
            <w:pPr>
              <w:spacing w:before="65" w:line="192" w:lineRule="auto"/>
              <w:ind w:left="469"/>
              <w:rPr>
                <w:rFonts w:ascii="宋体" w:eastAsia="宋体" w:hAnsi="宋体" w:cs="宋体"/>
                <w:sz w:val="20"/>
                <w:szCs w:val="20"/>
              </w:rPr>
            </w:pPr>
            <w:r>
              <w:rPr>
                <w:rFonts w:ascii="宋体" w:eastAsia="宋体" w:hAnsi="宋体" w:cs="宋体" w:hint="eastAsia"/>
                <w:sz w:val="20"/>
                <w:szCs w:val="20"/>
              </w:rPr>
              <w:t>1</w:t>
            </w:r>
          </w:p>
        </w:tc>
        <w:tc>
          <w:tcPr>
            <w:tcW w:w="1625" w:type="dxa"/>
            <w:tcBorders>
              <w:top w:val="single" w:sz="2" w:space="0" w:color="000000"/>
              <w:left w:val="single" w:sz="2" w:space="0" w:color="000000"/>
              <w:bottom w:val="single" w:sz="2" w:space="0" w:color="000000"/>
              <w:right w:val="single" w:sz="2" w:space="0" w:color="000000"/>
            </w:tcBorders>
          </w:tcPr>
          <w:p w:rsidR="008A759E" w:rsidRDefault="008A759E"/>
        </w:tc>
        <w:tc>
          <w:tcPr>
            <w:tcW w:w="1789" w:type="dxa"/>
            <w:tcBorders>
              <w:top w:val="single" w:sz="2" w:space="0" w:color="000000"/>
              <w:left w:val="single" w:sz="2" w:space="0" w:color="000000"/>
              <w:bottom w:val="single" w:sz="2" w:space="0" w:color="000000"/>
              <w:right w:val="single" w:sz="2" w:space="0" w:color="000000"/>
            </w:tcBorders>
          </w:tcPr>
          <w:p w:rsidR="008A759E" w:rsidRDefault="008A759E"/>
        </w:tc>
        <w:tc>
          <w:tcPr>
            <w:tcW w:w="1511" w:type="dxa"/>
            <w:tcBorders>
              <w:top w:val="single" w:sz="2" w:space="0" w:color="000000"/>
              <w:left w:val="single" w:sz="2" w:space="0" w:color="000000"/>
              <w:bottom w:val="single" w:sz="2" w:space="0" w:color="000000"/>
              <w:right w:val="single" w:sz="2" w:space="0" w:color="000000"/>
            </w:tcBorders>
          </w:tcPr>
          <w:p w:rsidR="008A759E" w:rsidRDefault="008A759E"/>
        </w:tc>
        <w:tc>
          <w:tcPr>
            <w:tcW w:w="1259" w:type="dxa"/>
            <w:tcBorders>
              <w:top w:val="single" w:sz="2" w:space="0" w:color="000000"/>
              <w:left w:val="single" w:sz="2" w:space="0" w:color="000000"/>
              <w:bottom w:val="single" w:sz="2" w:space="0" w:color="000000"/>
              <w:right w:val="single" w:sz="2" w:space="0" w:color="000000"/>
            </w:tcBorders>
          </w:tcPr>
          <w:p w:rsidR="008A759E" w:rsidRDefault="008A759E"/>
        </w:tc>
        <w:tc>
          <w:tcPr>
            <w:tcW w:w="820" w:type="dxa"/>
            <w:tcBorders>
              <w:top w:val="single" w:sz="2" w:space="0" w:color="000000"/>
              <w:left w:val="single" w:sz="2" w:space="0" w:color="000000"/>
              <w:bottom w:val="single" w:sz="2" w:space="0" w:color="000000"/>
              <w:right w:val="single" w:sz="2" w:space="0" w:color="000000"/>
            </w:tcBorders>
          </w:tcPr>
          <w:p w:rsidR="008A759E" w:rsidRDefault="008A759E"/>
        </w:tc>
        <w:tc>
          <w:tcPr>
            <w:tcW w:w="1283" w:type="dxa"/>
            <w:tcBorders>
              <w:top w:val="single" w:sz="2" w:space="0" w:color="000000"/>
              <w:left w:val="single" w:sz="2" w:space="0" w:color="000000"/>
              <w:bottom w:val="single" w:sz="2" w:space="0" w:color="000000"/>
              <w:right w:val="single" w:sz="2" w:space="0" w:color="000000"/>
            </w:tcBorders>
          </w:tcPr>
          <w:p w:rsidR="008A759E" w:rsidRDefault="008A759E"/>
        </w:tc>
        <w:tc>
          <w:tcPr>
            <w:tcW w:w="1158" w:type="dxa"/>
            <w:tcBorders>
              <w:top w:val="single" w:sz="2" w:space="0" w:color="000000"/>
              <w:left w:val="single" w:sz="2" w:space="0" w:color="000000"/>
              <w:bottom w:val="single" w:sz="2" w:space="0" w:color="000000"/>
              <w:right w:val="single" w:sz="2" w:space="0" w:color="000000"/>
            </w:tcBorders>
          </w:tcPr>
          <w:p w:rsidR="008A759E" w:rsidRDefault="008A759E"/>
        </w:tc>
      </w:tr>
      <w:tr w:rsidR="008A759E">
        <w:trPr>
          <w:trHeight w:val="1393"/>
        </w:trPr>
        <w:tc>
          <w:tcPr>
            <w:tcW w:w="684" w:type="dxa"/>
            <w:tcBorders>
              <w:top w:val="single" w:sz="2" w:space="0" w:color="000000"/>
              <w:left w:val="single" w:sz="2" w:space="0" w:color="000000"/>
              <w:bottom w:val="single" w:sz="2" w:space="0" w:color="000000"/>
              <w:right w:val="single" w:sz="2" w:space="0" w:color="000000"/>
            </w:tcBorders>
          </w:tcPr>
          <w:p w:rsidR="008A759E" w:rsidRDefault="008A759E">
            <w:pPr>
              <w:spacing w:line="276" w:lineRule="auto"/>
            </w:pPr>
          </w:p>
          <w:p w:rsidR="008A759E" w:rsidRDefault="008A759E">
            <w:pPr>
              <w:spacing w:line="276" w:lineRule="auto"/>
            </w:pPr>
          </w:p>
          <w:p w:rsidR="008A759E" w:rsidRDefault="00E746F5">
            <w:pPr>
              <w:spacing w:before="65" w:line="192" w:lineRule="auto"/>
              <w:ind w:left="456"/>
              <w:rPr>
                <w:rFonts w:ascii="宋体" w:eastAsia="宋体" w:hAnsi="宋体" w:cs="宋体"/>
                <w:sz w:val="20"/>
                <w:szCs w:val="20"/>
              </w:rPr>
            </w:pPr>
            <w:r>
              <w:rPr>
                <w:rFonts w:ascii="宋体" w:eastAsia="宋体" w:hAnsi="宋体" w:cs="宋体" w:hint="eastAsia"/>
                <w:sz w:val="20"/>
                <w:szCs w:val="20"/>
              </w:rPr>
              <w:t>2</w:t>
            </w:r>
          </w:p>
        </w:tc>
        <w:tc>
          <w:tcPr>
            <w:tcW w:w="1625" w:type="dxa"/>
            <w:tcBorders>
              <w:top w:val="single" w:sz="2" w:space="0" w:color="000000"/>
              <w:left w:val="single" w:sz="2" w:space="0" w:color="000000"/>
              <w:bottom w:val="single" w:sz="2" w:space="0" w:color="000000"/>
              <w:right w:val="single" w:sz="2" w:space="0" w:color="000000"/>
            </w:tcBorders>
          </w:tcPr>
          <w:p w:rsidR="008A759E" w:rsidRDefault="008A759E"/>
        </w:tc>
        <w:tc>
          <w:tcPr>
            <w:tcW w:w="1789" w:type="dxa"/>
            <w:tcBorders>
              <w:top w:val="single" w:sz="2" w:space="0" w:color="000000"/>
              <w:left w:val="single" w:sz="2" w:space="0" w:color="000000"/>
              <w:bottom w:val="single" w:sz="2" w:space="0" w:color="000000"/>
              <w:right w:val="single" w:sz="2" w:space="0" w:color="000000"/>
            </w:tcBorders>
          </w:tcPr>
          <w:p w:rsidR="008A759E" w:rsidRDefault="008A759E"/>
        </w:tc>
        <w:tc>
          <w:tcPr>
            <w:tcW w:w="1511" w:type="dxa"/>
            <w:tcBorders>
              <w:top w:val="single" w:sz="2" w:space="0" w:color="000000"/>
              <w:left w:val="single" w:sz="2" w:space="0" w:color="000000"/>
              <w:bottom w:val="single" w:sz="2" w:space="0" w:color="000000"/>
              <w:right w:val="single" w:sz="2" w:space="0" w:color="000000"/>
            </w:tcBorders>
          </w:tcPr>
          <w:p w:rsidR="008A759E" w:rsidRDefault="008A759E"/>
        </w:tc>
        <w:tc>
          <w:tcPr>
            <w:tcW w:w="1259" w:type="dxa"/>
            <w:tcBorders>
              <w:top w:val="single" w:sz="2" w:space="0" w:color="000000"/>
              <w:left w:val="single" w:sz="2" w:space="0" w:color="000000"/>
              <w:bottom w:val="single" w:sz="2" w:space="0" w:color="000000"/>
              <w:right w:val="single" w:sz="2" w:space="0" w:color="000000"/>
            </w:tcBorders>
          </w:tcPr>
          <w:p w:rsidR="008A759E" w:rsidRDefault="008A759E"/>
        </w:tc>
        <w:tc>
          <w:tcPr>
            <w:tcW w:w="820" w:type="dxa"/>
            <w:tcBorders>
              <w:top w:val="single" w:sz="2" w:space="0" w:color="000000"/>
              <w:left w:val="single" w:sz="2" w:space="0" w:color="000000"/>
              <w:bottom w:val="single" w:sz="2" w:space="0" w:color="000000"/>
              <w:right w:val="single" w:sz="2" w:space="0" w:color="000000"/>
            </w:tcBorders>
          </w:tcPr>
          <w:p w:rsidR="008A759E" w:rsidRDefault="008A759E"/>
        </w:tc>
        <w:tc>
          <w:tcPr>
            <w:tcW w:w="1283" w:type="dxa"/>
            <w:tcBorders>
              <w:top w:val="single" w:sz="2" w:space="0" w:color="000000"/>
              <w:left w:val="single" w:sz="2" w:space="0" w:color="000000"/>
              <w:bottom w:val="single" w:sz="2" w:space="0" w:color="000000"/>
              <w:right w:val="single" w:sz="2" w:space="0" w:color="000000"/>
            </w:tcBorders>
          </w:tcPr>
          <w:p w:rsidR="008A759E" w:rsidRDefault="008A759E"/>
        </w:tc>
        <w:tc>
          <w:tcPr>
            <w:tcW w:w="1158" w:type="dxa"/>
            <w:tcBorders>
              <w:top w:val="single" w:sz="2" w:space="0" w:color="000000"/>
              <w:left w:val="single" w:sz="2" w:space="0" w:color="000000"/>
              <w:bottom w:val="single" w:sz="2" w:space="0" w:color="000000"/>
              <w:right w:val="single" w:sz="2" w:space="0" w:color="000000"/>
            </w:tcBorders>
          </w:tcPr>
          <w:p w:rsidR="008A759E" w:rsidRDefault="008A759E"/>
        </w:tc>
      </w:tr>
      <w:tr w:rsidR="008A759E">
        <w:trPr>
          <w:trHeight w:val="1397"/>
        </w:trPr>
        <w:tc>
          <w:tcPr>
            <w:tcW w:w="684" w:type="dxa"/>
            <w:tcBorders>
              <w:top w:val="single" w:sz="2" w:space="0" w:color="000000"/>
              <w:left w:val="single" w:sz="2" w:space="0" w:color="000000"/>
              <w:bottom w:val="single" w:sz="2" w:space="0" w:color="000000"/>
              <w:right w:val="single" w:sz="2" w:space="0" w:color="000000"/>
            </w:tcBorders>
          </w:tcPr>
          <w:p w:rsidR="008A759E" w:rsidRDefault="008A759E">
            <w:pPr>
              <w:spacing w:line="261" w:lineRule="auto"/>
            </w:pPr>
          </w:p>
          <w:p w:rsidR="008A759E" w:rsidRDefault="008A759E">
            <w:pPr>
              <w:spacing w:line="261" w:lineRule="auto"/>
            </w:pPr>
          </w:p>
          <w:p w:rsidR="008A759E" w:rsidRDefault="00E746F5">
            <w:pPr>
              <w:spacing w:before="65" w:line="324" w:lineRule="exact"/>
              <w:ind w:left="308"/>
              <w:rPr>
                <w:rFonts w:ascii="宋体" w:eastAsia="宋体" w:hAnsi="宋体" w:cs="宋体"/>
                <w:sz w:val="20"/>
                <w:szCs w:val="20"/>
              </w:rPr>
            </w:pPr>
            <w:r>
              <w:rPr>
                <w:rFonts w:ascii="宋体" w:eastAsia="宋体" w:hAnsi="宋体" w:cs="宋体" w:hint="eastAsia"/>
                <w:spacing w:val="4"/>
                <w:position w:val="2"/>
                <w:sz w:val="20"/>
                <w:szCs w:val="20"/>
              </w:rPr>
              <w:t>……</w:t>
            </w:r>
          </w:p>
        </w:tc>
        <w:tc>
          <w:tcPr>
            <w:tcW w:w="1625" w:type="dxa"/>
            <w:tcBorders>
              <w:top w:val="single" w:sz="2" w:space="0" w:color="000000"/>
              <w:left w:val="single" w:sz="2" w:space="0" w:color="000000"/>
              <w:bottom w:val="single" w:sz="2" w:space="0" w:color="000000"/>
              <w:right w:val="single" w:sz="2" w:space="0" w:color="000000"/>
            </w:tcBorders>
          </w:tcPr>
          <w:p w:rsidR="008A759E" w:rsidRDefault="008A759E"/>
        </w:tc>
        <w:tc>
          <w:tcPr>
            <w:tcW w:w="1789" w:type="dxa"/>
            <w:tcBorders>
              <w:top w:val="single" w:sz="2" w:space="0" w:color="000000"/>
              <w:left w:val="single" w:sz="2" w:space="0" w:color="000000"/>
              <w:bottom w:val="single" w:sz="2" w:space="0" w:color="000000"/>
              <w:right w:val="single" w:sz="2" w:space="0" w:color="000000"/>
            </w:tcBorders>
          </w:tcPr>
          <w:p w:rsidR="008A759E" w:rsidRDefault="008A759E"/>
        </w:tc>
        <w:tc>
          <w:tcPr>
            <w:tcW w:w="1511" w:type="dxa"/>
            <w:tcBorders>
              <w:top w:val="single" w:sz="2" w:space="0" w:color="000000"/>
              <w:left w:val="single" w:sz="2" w:space="0" w:color="000000"/>
              <w:bottom w:val="single" w:sz="2" w:space="0" w:color="000000"/>
              <w:right w:val="single" w:sz="2" w:space="0" w:color="000000"/>
            </w:tcBorders>
          </w:tcPr>
          <w:p w:rsidR="008A759E" w:rsidRDefault="008A759E"/>
        </w:tc>
        <w:tc>
          <w:tcPr>
            <w:tcW w:w="1259" w:type="dxa"/>
            <w:tcBorders>
              <w:top w:val="single" w:sz="2" w:space="0" w:color="000000"/>
              <w:left w:val="single" w:sz="2" w:space="0" w:color="000000"/>
              <w:bottom w:val="single" w:sz="2" w:space="0" w:color="000000"/>
              <w:right w:val="single" w:sz="2" w:space="0" w:color="000000"/>
            </w:tcBorders>
          </w:tcPr>
          <w:p w:rsidR="008A759E" w:rsidRDefault="008A759E"/>
        </w:tc>
        <w:tc>
          <w:tcPr>
            <w:tcW w:w="820" w:type="dxa"/>
            <w:tcBorders>
              <w:top w:val="single" w:sz="2" w:space="0" w:color="000000"/>
              <w:left w:val="single" w:sz="2" w:space="0" w:color="000000"/>
              <w:bottom w:val="single" w:sz="2" w:space="0" w:color="000000"/>
              <w:right w:val="single" w:sz="2" w:space="0" w:color="000000"/>
            </w:tcBorders>
          </w:tcPr>
          <w:p w:rsidR="008A759E" w:rsidRDefault="008A759E"/>
        </w:tc>
        <w:tc>
          <w:tcPr>
            <w:tcW w:w="1283" w:type="dxa"/>
            <w:tcBorders>
              <w:top w:val="single" w:sz="2" w:space="0" w:color="000000"/>
              <w:left w:val="single" w:sz="2" w:space="0" w:color="000000"/>
              <w:bottom w:val="single" w:sz="2" w:space="0" w:color="000000"/>
              <w:right w:val="single" w:sz="2" w:space="0" w:color="000000"/>
            </w:tcBorders>
          </w:tcPr>
          <w:p w:rsidR="008A759E" w:rsidRDefault="008A759E"/>
        </w:tc>
        <w:tc>
          <w:tcPr>
            <w:tcW w:w="1158" w:type="dxa"/>
            <w:tcBorders>
              <w:top w:val="single" w:sz="2" w:space="0" w:color="000000"/>
              <w:left w:val="single" w:sz="2" w:space="0" w:color="000000"/>
              <w:bottom w:val="single" w:sz="2" w:space="0" w:color="000000"/>
              <w:right w:val="single" w:sz="2" w:space="0" w:color="000000"/>
            </w:tcBorders>
          </w:tcPr>
          <w:p w:rsidR="008A759E" w:rsidRDefault="008A759E"/>
        </w:tc>
      </w:tr>
    </w:tbl>
    <w:p w:rsidR="008A759E" w:rsidRDefault="00E746F5">
      <w:pPr>
        <w:spacing w:before="29" w:line="230" w:lineRule="auto"/>
        <w:ind w:left="516"/>
        <w:rPr>
          <w:rFonts w:ascii="宋体" w:eastAsia="宋体" w:hAnsi="宋体" w:cs="宋体"/>
          <w:sz w:val="19"/>
          <w:szCs w:val="19"/>
        </w:rPr>
      </w:pPr>
      <w:r>
        <w:rPr>
          <w:rFonts w:ascii="宋体" w:eastAsia="宋体" w:hAnsi="宋体" w:cs="宋体" w:hint="eastAsia"/>
          <w:spacing w:val="9"/>
          <w:sz w:val="19"/>
          <w:szCs w:val="19"/>
        </w:rPr>
        <w:t>注：1、表格不够，可按同样格式扩展，并分别填写；</w:t>
      </w:r>
    </w:p>
    <w:p w:rsidR="008A759E" w:rsidRDefault="00E746F5">
      <w:pPr>
        <w:spacing w:before="22" w:line="225" w:lineRule="auto"/>
        <w:ind w:left="518"/>
        <w:rPr>
          <w:rFonts w:ascii="宋体" w:eastAsia="宋体" w:hAnsi="宋体" w:cs="宋体"/>
          <w:sz w:val="19"/>
          <w:szCs w:val="19"/>
        </w:rPr>
      </w:pPr>
      <w:r>
        <w:rPr>
          <w:rFonts w:ascii="宋体" w:eastAsia="宋体" w:hAnsi="宋体" w:cs="宋体" w:hint="eastAsia"/>
          <w:spacing w:val="2"/>
          <w:sz w:val="19"/>
          <w:szCs w:val="19"/>
        </w:rPr>
        <w:t>2、提供的自202</w:t>
      </w:r>
      <w:r w:rsidR="00F567AB">
        <w:rPr>
          <w:rFonts w:ascii="宋体" w:eastAsia="宋体" w:hAnsi="宋体" w:cs="宋体" w:hint="eastAsia"/>
          <w:spacing w:val="2"/>
          <w:sz w:val="19"/>
          <w:szCs w:val="19"/>
        </w:rPr>
        <w:t>1</w:t>
      </w:r>
      <w:r>
        <w:rPr>
          <w:rFonts w:ascii="宋体" w:eastAsia="宋体" w:hAnsi="宋体" w:cs="宋体" w:hint="eastAsia"/>
          <w:spacing w:val="2"/>
          <w:sz w:val="19"/>
          <w:szCs w:val="19"/>
        </w:rPr>
        <w:t>年1</w:t>
      </w:r>
      <w:r>
        <w:rPr>
          <w:rFonts w:ascii="宋体" w:eastAsia="宋体" w:hAnsi="宋体" w:cs="宋体" w:hint="eastAsia"/>
          <w:spacing w:val="1"/>
          <w:sz w:val="19"/>
          <w:szCs w:val="19"/>
        </w:rPr>
        <w:t>月1日以来同类项目的合同扫描件及验收等资料附后。</w:t>
      </w:r>
    </w:p>
    <w:p w:rsidR="008A759E" w:rsidRDefault="008A759E">
      <w:pPr>
        <w:spacing w:line="256" w:lineRule="auto"/>
      </w:pPr>
    </w:p>
    <w:p w:rsidR="008A759E" w:rsidRDefault="008A759E">
      <w:pPr>
        <w:spacing w:line="256" w:lineRule="auto"/>
      </w:pPr>
    </w:p>
    <w:p w:rsidR="008A759E" w:rsidRDefault="008A759E">
      <w:pPr>
        <w:spacing w:line="256" w:lineRule="auto"/>
      </w:pPr>
    </w:p>
    <w:p w:rsidR="008A759E" w:rsidRDefault="008A759E">
      <w:pPr>
        <w:spacing w:line="256" w:lineRule="auto"/>
      </w:pPr>
    </w:p>
    <w:p w:rsidR="008A759E" w:rsidRDefault="008A759E">
      <w:pPr>
        <w:spacing w:line="256" w:lineRule="auto"/>
      </w:pPr>
    </w:p>
    <w:p w:rsidR="008A759E" w:rsidRDefault="008A759E">
      <w:pPr>
        <w:spacing w:line="256" w:lineRule="auto"/>
      </w:pPr>
    </w:p>
    <w:p w:rsidR="008A759E" w:rsidRDefault="008A759E">
      <w:pPr>
        <w:spacing w:line="256" w:lineRule="auto"/>
      </w:pPr>
    </w:p>
    <w:p w:rsidR="008A759E" w:rsidRDefault="008A759E">
      <w:pPr>
        <w:spacing w:line="256" w:lineRule="auto"/>
      </w:pPr>
    </w:p>
    <w:p w:rsidR="008A759E" w:rsidRDefault="008A759E">
      <w:pPr>
        <w:spacing w:line="256" w:lineRule="auto"/>
      </w:pPr>
    </w:p>
    <w:p w:rsidR="008A759E" w:rsidRDefault="008A759E">
      <w:pPr>
        <w:spacing w:line="256" w:lineRule="auto"/>
      </w:pPr>
    </w:p>
    <w:p w:rsidR="008A759E" w:rsidRDefault="00E746F5">
      <w:pPr>
        <w:spacing w:before="75" w:line="225" w:lineRule="auto"/>
        <w:ind w:left="1000"/>
        <w:rPr>
          <w:rFonts w:ascii="宋体" w:eastAsia="宋体" w:hAnsi="宋体" w:cs="宋体"/>
          <w:sz w:val="23"/>
          <w:szCs w:val="23"/>
        </w:rPr>
      </w:pPr>
      <w:r>
        <w:rPr>
          <w:rFonts w:ascii="宋体" w:eastAsia="宋体" w:hAnsi="宋体" w:cs="宋体" w:hint="eastAsia"/>
          <w:spacing w:val="12"/>
          <w:sz w:val="23"/>
          <w:szCs w:val="23"/>
          <w14:textOutline w14:w="4356" w14:cap="sq" w14:cmpd="sng" w14:algn="ctr">
            <w14:solidFill>
              <w14:srgbClr w14:val="000000"/>
            </w14:solidFill>
            <w14:prstDash w14:val="solid"/>
            <w14:bevel/>
          </w14:textOutline>
        </w:rPr>
        <w:t>投</w:t>
      </w:r>
      <w:r>
        <w:rPr>
          <w:rFonts w:ascii="宋体" w:eastAsia="宋体" w:hAnsi="宋体" w:cs="宋体" w:hint="eastAsia"/>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hint="eastAsia"/>
          <w:spacing w:val="6"/>
          <w:sz w:val="23"/>
          <w:szCs w:val="23"/>
        </w:rPr>
        <w:t xml:space="preserve"> </w:t>
      </w:r>
      <w:r>
        <w:rPr>
          <w:rFonts w:ascii="宋体" w:eastAsia="宋体" w:hAnsi="宋体" w:cs="宋体" w:hint="eastAsia"/>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hint="eastAsia"/>
          <w:spacing w:val="6"/>
          <w:sz w:val="23"/>
          <w:szCs w:val="23"/>
        </w:rPr>
        <w:t xml:space="preserve"> </w:t>
      </w:r>
      <w:r>
        <w:rPr>
          <w:rFonts w:ascii="宋体" w:eastAsia="宋体" w:hAnsi="宋体" w:cs="宋体" w:hint="eastAsia"/>
          <w:spacing w:val="6"/>
          <w:sz w:val="23"/>
          <w:szCs w:val="23"/>
          <w14:textOutline w14:w="4356" w14:cap="sq" w14:cmpd="sng" w14:algn="ctr">
            <w14:solidFill>
              <w14:srgbClr w14:val="000000"/>
            </w14:solidFill>
            <w14:prstDash w14:val="solid"/>
            <w14:bevel/>
          </w14:textOutline>
        </w:rPr>
        <w:t>：</w:t>
      </w:r>
    </w:p>
    <w:p w:rsidR="008A759E" w:rsidRDefault="008A759E">
      <w:pPr>
        <w:spacing w:line="297" w:lineRule="auto"/>
      </w:pPr>
    </w:p>
    <w:p w:rsidR="008A759E" w:rsidRDefault="008A759E">
      <w:pPr>
        <w:spacing w:line="300" w:lineRule="auto"/>
      </w:pPr>
    </w:p>
    <w:p w:rsidR="008A759E" w:rsidRDefault="00E746F5">
      <w:pPr>
        <w:spacing w:before="76" w:line="225" w:lineRule="auto"/>
        <w:ind w:left="1039"/>
        <w:rPr>
          <w:rFonts w:ascii="宋体" w:eastAsia="宋体" w:hAnsi="宋体" w:cs="宋体"/>
          <w:sz w:val="23"/>
          <w:szCs w:val="23"/>
        </w:rPr>
      </w:pPr>
      <w:r>
        <w:rPr>
          <w:rFonts w:ascii="宋体" w:eastAsia="宋体" w:hAnsi="宋体" w:cs="宋体" w:hint="eastAsia"/>
          <w:spacing w:val="-1"/>
          <w:sz w:val="23"/>
          <w:szCs w:val="23"/>
          <w14:textOutline w14:w="4356" w14:cap="sq" w14:cmpd="sng" w14:algn="ctr">
            <w14:solidFill>
              <w14:srgbClr w14:val="000000"/>
            </w14:solidFill>
            <w14:prstDash w14:val="solid"/>
            <w14:bevel/>
          </w14:textOutline>
        </w:rPr>
        <w:t>日</w:t>
      </w:r>
      <w:r>
        <w:rPr>
          <w:rFonts w:ascii="宋体" w:eastAsia="宋体" w:hAnsi="宋体" w:cs="宋体" w:hint="eastAsia"/>
          <w:sz w:val="23"/>
          <w:szCs w:val="23"/>
          <w14:textOutline w14:w="4356" w14:cap="sq" w14:cmpd="sng" w14:algn="ctr">
            <w14:solidFill>
              <w14:srgbClr w14:val="000000"/>
            </w14:solidFill>
            <w14:prstDash w14:val="solid"/>
            <w14:bevel/>
          </w14:textOutline>
        </w:rPr>
        <w:t>期：</w:t>
      </w:r>
      <w:r>
        <w:rPr>
          <w:rFonts w:ascii="宋体" w:eastAsia="宋体" w:hAnsi="宋体" w:cs="宋体" w:hint="eastAsia"/>
          <w:sz w:val="23"/>
          <w:szCs w:val="23"/>
        </w:rPr>
        <w:t xml:space="preserve">     </w:t>
      </w:r>
      <w:r>
        <w:rPr>
          <w:rFonts w:ascii="宋体" w:eastAsia="宋体" w:hAnsi="宋体" w:cs="宋体" w:hint="eastAsia"/>
          <w:sz w:val="23"/>
          <w:szCs w:val="23"/>
          <w14:textOutline w14:w="4356" w14:cap="sq" w14:cmpd="sng" w14:algn="ctr">
            <w14:solidFill>
              <w14:srgbClr w14:val="000000"/>
            </w14:solidFill>
            <w14:prstDash w14:val="solid"/>
            <w14:bevel/>
          </w14:textOutline>
        </w:rPr>
        <w:t>年</w:t>
      </w:r>
      <w:r>
        <w:rPr>
          <w:rFonts w:ascii="宋体" w:eastAsia="宋体" w:hAnsi="宋体" w:cs="宋体" w:hint="eastAsia"/>
          <w:sz w:val="23"/>
          <w:szCs w:val="23"/>
        </w:rPr>
        <w:t xml:space="preserve">   </w:t>
      </w:r>
      <w:r>
        <w:rPr>
          <w:rFonts w:ascii="宋体" w:eastAsia="宋体" w:hAnsi="宋体" w:cs="宋体" w:hint="eastAsia"/>
          <w:sz w:val="23"/>
          <w:szCs w:val="23"/>
          <w14:textOutline w14:w="4356" w14:cap="sq" w14:cmpd="sng" w14:algn="ctr">
            <w14:solidFill>
              <w14:srgbClr w14:val="000000"/>
            </w14:solidFill>
            <w14:prstDash w14:val="solid"/>
            <w14:bevel/>
          </w14:textOutline>
        </w:rPr>
        <w:t>月</w:t>
      </w:r>
      <w:r>
        <w:rPr>
          <w:rFonts w:ascii="宋体" w:eastAsia="宋体" w:hAnsi="宋体" w:cs="宋体" w:hint="eastAsia"/>
          <w:sz w:val="23"/>
          <w:szCs w:val="23"/>
        </w:rPr>
        <w:t xml:space="preserve">    </w:t>
      </w:r>
      <w:r>
        <w:rPr>
          <w:rFonts w:ascii="宋体" w:eastAsia="宋体" w:hAnsi="宋体" w:cs="宋体" w:hint="eastAsia"/>
          <w:sz w:val="23"/>
          <w:szCs w:val="23"/>
          <w14:textOutline w14:w="4356" w14:cap="sq" w14:cmpd="sng" w14:algn="ctr">
            <w14:solidFill>
              <w14:srgbClr w14:val="000000"/>
            </w14:solidFill>
            <w14:prstDash w14:val="solid"/>
            <w14:bevel/>
          </w14:textOutline>
        </w:rPr>
        <w:t>日</w:t>
      </w:r>
    </w:p>
    <w:p w:rsidR="008A759E" w:rsidRDefault="008A759E">
      <w:pPr>
        <w:spacing w:line="258" w:lineRule="auto"/>
      </w:pPr>
    </w:p>
    <w:p w:rsidR="008A759E" w:rsidRDefault="008A759E">
      <w:pPr>
        <w:spacing w:line="258" w:lineRule="auto"/>
      </w:pPr>
    </w:p>
    <w:p w:rsidR="008A759E" w:rsidRDefault="008A759E">
      <w:pPr>
        <w:spacing w:line="259" w:lineRule="auto"/>
      </w:pPr>
    </w:p>
    <w:p w:rsidR="008A759E" w:rsidRDefault="008A759E">
      <w:pPr>
        <w:spacing w:line="259" w:lineRule="auto"/>
      </w:pPr>
    </w:p>
    <w:p w:rsidR="008A759E" w:rsidRDefault="008A759E">
      <w:pPr>
        <w:spacing w:line="259" w:lineRule="auto"/>
      </w:pPr>
    </w:p>
    <w:p w:rsidR="008A759E" w:rsidRDefault="008A759E">
      <w:pPr>
        <w:spacing w:line="259" w:lineRule="auto"/>
      </w:pPr>
    </w:p>
    <w:p w:rsidR="008A759E" w:rsidRDefault="008A759E">
      <w:pPr>
        <w:spacing w:line="259" w:lineRule="auto"/>
      </w:pPr>
    </w:p>
    <w:p w:rsidR="008A759E" w:rsidRDefault="008A759E">
      <w:pPr>
        <w:spacing w:before="76" w:line="227" w:lineRule="auto"/>
        <w:ind w:left="1039"/>
        <w:rPr>
          <w:rFonts w:ascii="宋体" w:eastAsia="宋体" w:hAnsi="宋体" w:cs="宋体"/>
          <w:sz w:val="23"/>
          <w:szCs w:val="23"/>
        </w:rPr>
      </w:pPr>
    </w:p>
    <w:p w:rsidR="008A759E" w:rsidRDefault="008A759E">
      <w:pPr>
        <w:sectPr w:rsidR="008A759E">
          <w:headerReference w:type="default" r:id="rId46"/>
          <w:footerReference w:type="default" r:id="rId47"/>
          <w:pgSz w:w="11907" w:h="16840"/>
          <w:pgMar w:top="1117" w:right="1066" w:bottom="1054" w:left="1134" w:header="879" w:footer="845" w:gutter="0"/>
          <w:cols w:space="0"/>
        </w:sectPr>
      </w:pPr>
    </w:p>
    <w:p w:rsidR="008A759E" w:rsidRDefault="00E746F5">
      <w:pPr>
        <w:spacing w:before="65" w:line="230" w:lineRule="auto"/>
        <w:ind w:left="24"/>
        <w:outlineLvl w:val="1"/>
        <w:rPr>
          <w:rFonts w:ascii="仿宋" w:eastAsia="仿宋" w:hAnsi="仿宋" w:cs="仿宋"/>
          <w:sz w:val="23"/>
          <w:szCs w:val="23"/>
        </w:rPr>
      </w:pPr>
      <w:bookmarkStart w:id="66" w:name="_bookmark14"/>
      <w:bookmarkEnd w:id="66"/>
      <w:r>
        <w:rPr>
          <w:rFonts w:ascii="仿宋" w:eastAsia="仿宋" w:hAnsi="仿宋" w:cs="仿宋" w:hint="eastAsia"/>
          <w:spacing w:val="-9"/>
          <w:sz w:val="23"/>
          <w:szCs w:val="23"/>
          <w14:textOutline w14:w="4356" w14:cap="sq" w14:cmpd="sng" w14:algn="ctr">
            <w14:solidFill>
              <w14:srgbClr w14:val="000000"/>
            </w14:solidFill>
            <w14:prstDash w14:val="solid"/>
            <w14:bevel/>
          </w14:textOutline>
        </w:rPr>
        <w:t>附</w:t>
      </w:r>
      <w:r>
        <w:rPr>
          <w:rFonts w:ascii="仿宋" w:eastAsia="仿宋" w:hAnsi="仿宋" w:cs="仿宋" w:hint="eastAsia"/>
          <w:spacing w:val="-8"/>
          <w:sz w:val="23"/>
          <w:szCs w:val="23"/>
          <w14:textOutline w14:w="4356" w14:cap="sq" w14:cmpd="sng" w14:algn="ctr">
            <w14:solidFill>
              <w14:srgbClr w14:val="000000"/>
            </w14:solidFill>
            <w14:prstDash w14:val="solid"/>
            <w14:bevel/>
          </w14:textOutline>
        </w:rPr>
        <w:t>件10：</w:t>
      </w:r>
      <w:r>
        <w:rPr>
          <w:rFonts w:ascii="仿宋" w:eastAsia="仿宋" w:hAnsi="仿宋" w:cs="仿宋" w:hint="eastAsia"/>
          <w:spacing w:val="-8"/>
          <w:sz w:val="23"/>
          <w:szCs w:val="23"/>
        </w:rPr>
        <w:t xml:space="preserve">  </w:t>
      </w:r>
      <w:r>
        <w:rPr>
          <w:rFonts w:ascii="仿宋" w:eastAsia="仿宋" w:hAnsi="仿宋" w:cs="仿宋" w:hint="eastAsia"/>
          <w:spacing w:val="-8"/>
          <w:sz w:val="23"/>
          <w:szCs w:val="23"/>
          <w14:textOutline w14:w="4356" w14:cap="sq" w14:cmpd="sng" w14:algn="ctr">
            <w14:solidFill>
              <w14:srgbClr w14:val="000000"/>
            </w14:solidFill>
            <w14:prstDash w14:val="solid"/>
            <w14:bevel/>
          </w14:textOutline>
        </w:rPr>
        <w:t>商务响应表</w:t>
      </w:r>
    </w:p>
    <w:p w:rsidR="008A759E" w:rsidRDefault="00E746F5">
      <w:pPr>
        <w:spacing w:before="289" w:line="223" w:lineRule="auto"/>
        <w:ind w:left="4035"/>
        <w:rPr>
          <w:rFonts w:ascii="宋体" w:eastAsia="宋体" w:hAnsi="宋体" w:cs="宋体"/>
          <w:sz w:val="31"/>
          <w:szCs w:val="31"/>
        </w:rPr>
      </w:pPr>
      <w:r>
        <w:rPr>
          <w:rFonts w:ascii="宋体" w:eastAsia="宋体" w:hAnsi="宋体" w:cs="宋体" w:hint="eastAsia"/>
          <w:spacing w:val="7"/>
          <w:sz w:val="31"/>
          <w:szCs w:val="31"/>
          <w14:textOutline w14:w="5791" w14:cap="sq" w14:cmpd="sng" w14:algn="ctr">
            <w14:solidFill>
              <w14:srgbClr w14:val="000000"/>
            </w14:solidFill>
            <w14:prstDash w14:val="solid"/>
            <w14:bevel/>
          </w14:textOutline>
        </w:rPr>
        <w:t>商务响应</w:t>
      </w:r>
      <w:r>
        <w:rPr>
          <w:rFonts w:ascii="宋体" w:eastAsia="宋体" w:hAnsi="宋体" w:cs="宋体" w:hint="eastAsia"/>
          <w:spacing w:val="6"/>
          <w:sz w:val="31"/>
          <w:szCs w:val="31"/>
          <w14:textOutline w14:w="5791" w14:cap="sq" w14:cmpd="sng" w14:algn="ctr">
            <w14:solidFill>
              <w14:srgbClr w14:val="000000"/>
            </w14:solidFill>
            <w14:prstDash w14:val="solid"/>
            <w14:bevel/>
          </w14:textOutline>
        </w:rPr>
        <w:t>表</w:t>
      </w:r>
    </w:p>
    <w:p w:rsidR="008A759E" w:rsidRDefault="008A759E">
      <w:pPr>
        <w:spacing w:line="197" w:lineRule="exact"/>
      </w:pPr>
    </w:p>
    <w:tbl>
      <w:tblPr>
        <w:tblStyle w:val="TableNormal"/>
        <w:tblW w:w="9330" w:type="dxa"/>
        <w:tblInd w:w="1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3"/>
        <w:gridCol w:w="3387"/>
        <w:gridCol w:w="3387"/>
        <w:gridCol w:w="1553"/>
      </w:tblGrid>
      <w:tr w:rsidR="008A759E">
        <w:trPr>
          <w:trHeight w:val="1397"/>
        </w:trPr>
        <w:tc>
          <w:tcPr>
            <w:tcW w:w="1003" w:type="dxa"/>
            <w:tcBorders>
              <w:top w:val="single" w:sz="2" w:space="0" w:color="000000"/>
              <w:left w:val="single" w:sz="2" w:space="0" w:color="000000"/>
              <w:bottom w:val="single" w:sz="2" w:space="0" w:color="000000"/>
              <w:right w:val="single" w:sz="2" w:space="0" w:color="000000"/>
            </w:tcBorders>
          </w:tcPr>
          <w:p w:rsidR="008A759E" w:rsidRDefault="00E746F5">
            <w:pPr>
              <w:spacing w:before="275" w:line="228" w:lineRule="auto"/>
              <w:ind w:left="294"/>
              <w:rPr>
                <w:rFonts w:ascii="宋体" w:eastAsia="宋体" w:hAnsi="宋体" w:cs="宋体"/>
                <w:sz w:val="20"/>
                <w:szCs w:val="20"/>
              </w:rPr>
            </w:pPr>
            <w:r>
              <w:rPr>
                <w:rFonts w:ascii="宋体" w:eastAsia="宋体" w:hAnsi="宋体" w:cs="宋体" w:hint="eastAsia"/>
                <w:spacing w:val="5"/>
                <w:sz w:val="20"/>
                <w:szCs w:val="20"/>
              </w:rPr>
              <w:t>序号</w:t>
            </w:r>
          </w:p>
        </w:tc>
        <w:tc>
          <w:tcPr>
            <w:tcW w:w="3388" w:type="dxa"/>
            <w:tcBorders>
              <w:top w:val="single" w:sz="2" w:space="0" w:color="000000"/>
              <w:left w:val="single" w:sz="2" w:space="0" w:color="000000"/>
              <w:bottom w:val="single" w:sz="2" w:space="0" w:color="000000"/>
              <w:right w:val="single" w:sz="2" w:space="0" w:color="000000"/>
            </w:tcBorders>
          </w:tcPr>
          <w:p w:rsidR="008A759E" w:rsidRDefault="00E746F5">
            <w:pPr>
              <w:spacing w:before="275" w:line="228" w:lineRule="auto"/>
              <w:ind w:left="963"/>
              <w:rPr>
                <w:rFonts w:ascii="宋体" w:eastAsia="宋体" w:hAnsi="宋体" w:cs="宋体"/>
                <w:sz w:val="20"/>
                <w:szCs w:val="20"/>
              </w:rPr>
            </w:pPr>
            <w:r>
              <w:rPr>
                <w:rFonts w:ascii="宋体" w:eastAsia="宋体" w:hAnsi="宋体" w:cs="宋体" w:hint="eastAsia"/>
                <w:spacing w:val="11"/>
                <w:sz w:val="20"/>
                <w:szCs w:val="20"/>
              </w:rPr>
              <w:t>招</w:t>
            </w:r>
            <w:r>
              <w:rPr>
                <w:rFonts w:ascii="宋体" w:eastAsia="宋体" w:hAnsi="宋体" w:cs="宋体" w:hint="eastAsia"/>
                <w:spacing w:val="8"/>
                <w:sz w:val="20"/>
                <w:szCs w:val="20"/>
              </w:rPr>
              <w:t>标文件的规定</w:t>
            </w:r>
          </w:p>
        </w:tc>
        <w:tc>
          <w:tcPr>
            <w:tcW w:w="3388" w:type="dxa"/>
            <w:tcBorders>
              <w:top w:val="single" w:sz="2" w:space="0" w:color="000000"/>
              <w:left w:val="single" w:sz="2" w:space="0" w:color="000000"/>
              <w:bottom w:val="single" w:sz="2" w:space="0" w:color="000000"/>
              <w:right w:val="single" w:sz="2" w:space="0" w:color="000000"/>
            </w:tcBorders>
          </w:tcPr>
          <w:p w:rsidR="008A759E" w:rsidRDefault="00E746F5">
            <w:pPr>
              <w:spacing w:before="275" w:line="228" w:lineRule="auto"/>
              <w:ind w:left="968"/>
              <w:rPr>
                <w:rFonts w:ascii="宋体" w:eastAsia="宋体" w:hAnsi="宋体" w:cs="宋体"/>
                <w:sz w:val="20"/>
                <w:szCs w:val="20"/>
              </w:rPr>
            </w:pPr>
            <w:r>
              <w:rPr>
                <w:rFonts w:ascii="宋体" w:eastAsia="宋体" w:hAnsi="宋体" w:cs="宋体" w:hint="eastAsia"/>
                <w:spacing w:val="10"/>
                <w:sz w:val="20"/>
                <w:szCs w:val="20"/>
              </w:rPr>
              <w:t>投</w:t>
            </w:r>
            <w:r>
              <w:rPr>
                <w:rFonts w:ascii="宋体" w:eastAsia="宋体" w:hAnsi="宋体" w:cs="宋体" w:hint="eastAsia"/>
                <w:spacing w:val="8"/>
                <w:sz w:val="20"/>
                <w:szCs w:val="20"/>
              </w:rPr>
              <w:t>标文件的响应</w:t>
            </w:r>
          </w:p>
        </w:tc>
        <w:tc>
          <w:tcPr>
            <w:tcW w:w="1553" w:type="dxa"/>
            <w:tcBorders>
              <w:top w:val="single" w:sz="2" w:space="0" w:color="000000"/>
              <w:left w:val="single" w:sz="2" w:space="0" w:color="000000"/>
              <w:bottom w:val="single" w:sz="2" w:space="0" w:color="000000"/>
              <w:right w:val="single" w:sz="2" w:space="0" w:color="000000"/>
            </w:tcBorders>
          </w:tcPr>
          <w:p w:rsidR="008A759E" w:rsidRDefault="00E746F5">
            <w:pPr>
              <w:spacing w:before="275" w:line="228" w:lineRule="auto"/>
              <w:ind w:left="362"/>
              <w:rPr>
                <w:rFonts w:ascii="宋体" w:eastAsia="宋体" w:hAnsi="宋体" w:cs="宋体"/>
                <w:sz w:val="20"/>
                <w:szCs w:val="20"/>
              </w:rPr>
            </w:pPr>
            <w:r>
              <w:rPr>
                <w:rFonts w:ascii="宋体" w:eastAsia="宋体" w:hAnsi="宋体" w:cs="宋体" w:hint="eastAsia"/>
                <w:spacing w:val="8"/>
                <w:sz w:val="20"/>
                <w:szCs w:val="20"/>
              </w:rPr>
              <w:t>偏</w:t>
            </w:r>
            <w:r>
              <w:rPr>
                <w:rFonts w:ascii="宋体" w:eastAsia="宋体" w:hAnsi="宋体" w:cs="宋体" w:hint="eastAsia"/>
                <w:spacing w:val="7"/>
                <w:sz w:val="20"/>
                <w:szCs w:val="20"/>
              </w:rPr>
              <w:t>离说明</w:t>
            </w:r>
          </w:p>
        </w:tc>
      </w:tr>
      <w:tr w:rsidR="008A759E">
        <w:trPr>
          <w:trHeight w:val="1393"/>
        </w:trPr>
        <w:tc>
          <w:tcPr>
            <w:tcW w:w="1003" w:type="dxa"/>
            <w:tcBorders>
              <w:top w:val="single" w:sz="2" w:space="0" w:color="000000"/>
              <w:left w:val="single" w:sz="2" w:space="0" w:color="000000"/>
              <w:bottom w:val="single" w:sz="2" w:space="0" w:color="000000"/>
              <w:right w:val="single" w:sz="2" w:space="0" w:color="000000"/>
            </w:tcBorders>
          </w:tcPr>
          <w:p w:rsidR="008A759E" w:rsidRDefault="008A759E"/>
        </w:tc>
        <w:tc>
          <w:tcPr>
            <w:tcW w:w="3388" w:type="dxa"/>
            <w:tcBorders>
              <w:top w:val="single" w:sz="2" w:space="0" w:color="000000"/>
              <w:left w:val="single" w:sz="2" w:space="0" w:color="000000"/>
              <w:bottom w:val="single" w:sz="2" w:space="0" w:color="000000"/>
              <w:right w:val="single" w:sz="2" w:space="0" w:color="000000"/>
            </w:tcBorders>
          </w:tcPr>
          <w:p w:rsidR="008A759E" w:rsidRDefault="008A759E"/>
        </w:tc>
        <w:tc>
          <w:tcPr>
            <w:tcW w:w="3388" w:type="dxa"/>
            <w:tcBorders>
              <w:top w:val="single" w:sz="2" w:space="0" w:color="000000"/>
              <w:left w:val="single" w:sz="2" w:space="0" w:color="000000"/>
              <w:bottom w:val="single" w:sz="2" w:space="0" w:color="000000"/>
              <w:right w:val="single" w:sz="2" w:space="0" w:color="000000"/>
            </w:tcBorders>
          </w:tcPr>
          <w:p w:rsidR="008A759E" w:rsidRDefault="008A759E"/>
        </w:tc>
        <w:tc>
          <w:tcPr>
            <w:tcW w:w="1553" w:type="dxa"/>
            <w:tcBorders>
              <w:top w:val="single" w:sz="2" w:space="0" w:color="000000"/>
              <w:left w:val="single" w:sz="2" w:space="0" w:color="000000"/>
              <w:bottom w:val="single" w:sz="2" w:space="0" w:color="000000"/>
              <w:right w:val="single" w:sz="2" w:space="0" w:color="000000"/>
            </w:tcBorders>
          </w:tcPr>
          <w:p w:rsidR="008A759E" w:rsidRDefault="008A759E"/>
        </w:tc>
      </w:tr>
      <w:tr w:rsidR="008A759E">
        <w:trPr>
          <w:trHeight w:val="1393"/>
        </w:trPr>
        <w:tc>
          <w:tcPr>
            <w:tcW w:w="1003" w:type="dxa"/>
            <w:tcBorders>
              <w:top w:val="single" w:sz="2" w:space="0" w:color="000000"/>
              <w:left w:val="single" w:sz="2" w:space="0" w:color="000000"/>
              <w:bottom w:val="single" w:sz="2" w:space="0" w:color="000000"/>
              <w:right w:val="single" w:sz="2" w:space="0" w:color="000000"/>
            </w:tcBorders>
          </w:tcPr>
          <w:p w:rsidR="008A759E" w:rsidRDefault="008A759E"/>
        </w:tc>
        <w:tc>
          <w:tcPr>
            <w:tcW w:w="3388" w:type="dxa"/>
            <w:tcBorders>
              <w:top w:val="single" w:sz="2" w:space="0" w:color="000000"/>
              <w:left w:val="single" w:sz="2" w:space="0" w:color="000000"/>
              <w:bottom w:val="single" w:sz="2" w:space="0" w:color="000000"/>
              <w:right w:val="single" w:sz="2" w:space="0" w:color="000000"/>
            </w:tcBorders>
          </w:tcPr>
          <w:p w:rsidR="008A759E" w:rsidRDefault="008A759E"/>
        </w:tc>
        <w:tc>
          <w:tcPr>
            <w:tcW w:w="3388" w:type="dxa"/>
            <w:tcBorders>
              <w:top w:val="single" w:sz="2" w:space="0" w:color="000000"/>
              <w:left w:val="single" w:sz="2" w:space="0" w:color="000000"/>
              <w:bottom w:val="single" w:sz="2" w:space="0" w:color="000000"/>
              <w:right w:val="single" w:sz="2" w:space="0" w:color="000000"/>
            </w:tcBorders>
          </w:tcPr>
          <w:p w:rsidR="008A759E" w:rsidRDefault="008A759E"/>
        </w:tc>
        <w:tc>
          <w:tcPr>
            <w:tcW w:w="1553" w:type="dxa"/>
            <w:tcBorders>
              <w:top w:val="single" w:sz="2" w:space="0" w:color="000000"/>
              <w:left w:val="single" w:sz="2" w:space="0" w:color="000000"/>
              <w:bottom w:val="single" w:sz="2" w:space="0" w:color="000000"/>
              <w:right w:val="single" w:sz="2" w:space="0" w:color="000000"/>
            </w:tcBorders>
          </w:tcPr>
          <w:p w:rsidR="008A759E" w:rsidRDefault="008A759E"/>
        </w:tc>
      </w:tr>
      <w:tr w:rsidR="008A759E">
        <w:trPr>
          <w:trHeight w:val="1397"/>
        </w:trPr>
        <w:tc>
          <w:tcPr>
            <w:tcW w:w="1003" w:type="dxa"/>
            <w:tcBorders>
              <w:top w:val="single" w:sz="2" w:space="0" w:color="000000"/>
              <w:left w:val="single" w:sz="2" w:space="0" w:color="000000"/>
              <w:bottom w:val="single" w:sz="2" w:space="0" w:color="000000"/>
              <w:right w:val="single" w:sz="2" w:space="0" w:color="000000"/>
            </w:tcBorders>
          </w:tcPr>
          <w:p w:rsidR="008A759E" w:rsidRDefault="008A759E"/>
        </w:tc>
        <w:tc>
          <w:tcPr>
            <w:tcW w:w="3388" w:type="dxa"/>
            <w:tcBorders>
              <w:top w:val="single" w:sz="2" w:space="0" w:color="000000"/>
              <w:left w:val="single" w:sz="2" w:space="0" w:color="000000"/>
              <w:bottom w:val="single" w:sz="2" w:space="0" w:color="000000"/>
              <w:right w:val="single" w:sz="2" w:space="0" w:color="000000"/>
            </w:tcBorders>
          </w:tcPr>
          <w:p w:rsidR="008A759E" w:rsidRDefault="008A759E"/>
        </w:tc>
        <w:tc>
          <w:tcPr>
            <w:tcW w:w="3388" w:type="dxa"/>
            <w:tcBorders>
              <w:top w:val="single" w:sz="2" w:space="0" w:color="000000"/>
              <w:left w:val="single" w:sz="2" w:space="0" w:color="000000"/>
              <w:bottom w:val="single" w:sz="2" w:space="0" w:color="000000"/>
              <w:right w:val="single" w:sz="2" w:space="0" w:color="000000"/>
            </w:tcBorders>
          </w:tcPr>
          <w:p w:rsidR="008A759E" w:rsidRDefault="008A759E"/>
        </w:tc>
        <w:tc>
          <w:tcPr>
            <w:tcW w:w="1553" w:type="dxa"/>
            <w:tcBorders>
              <w:top w:val="single" w:sz="2" w:space="0" w:color="000000"/>
              <w:left w:val="single" w:sz="2" w:space="0" w:color="000000"/>
              <w:bottom w:val="single" w:sz="2" w:space="0" w:color="000000"/>
              <w:right w:val="single" w:sz="2" w:space="0" w:color="000000"/>
            </w:tcBorders>
          </w:tcPr>
          <w:p w:rsidR="008A759E" w:rsidRDefault="008A759E"/>
        </w:tc>
      </w:tr>
    </w:tbl>
    <w:p w:rsidR="008A759E" w:rsidRDefault="00E746F5">
      <w:pPr>
        <w:spacing w:before="30" w:line="252" w:lineRule="auto"/>
        <w:ind w:left="24" w:right="2" w:hanging="18"/>
        <w:rPr>
          <w:rFonts w:ascii="宋体" w:eastAsia="宋体" w:hAnsi="宋体" w:cs="宋体"/>
          <w:sz w:val="19"/>
          <w:szCs w:val="19"/>
        </w:rPr>
      </w:pPr>
      <w:r>
        <w:rPr>
          <w:rFonts w:ascii="宋体" w:eastAsia="宋体" w:hAnsi="宋体" w:cs="宋体" w:hint="eastAsia"/>
          <w:spacing w:val="10"/>
          <w:sz w:val="19"/>
          <w:szCs w:val="19"/>
        </w:rPr>
        <w:t>注：1.投标人的投标文件 (除技术部分) 与招标文件之规定存在偏离的，应在此表中如实说明。未在上表中说</w:t>
      </w:r>
      <w:r>
        <w:rPr>
          <w:rFonts w:ascii="宋体" w:eastAsia="宋体" w:hAnsi="宋体" w:cs="宋体" w:hint="eastAsia"/>
          <w:sz w:val="19"/>
          <w:szCs w:val="19"/>
        </w:rPr>
        <w:t xml:space="preserve"> </w:t>
      </w:r>
      <w:r>
        <w:rPr>
          <w:rFonts w:ascii="宋体" w:eastAsia="宋体" w:hAnsi="宋体" w:cs="宋体" w:hint="eastAsia"/>
          <w:spacing w:val="9"/>
          <w:sz w:val="19"/>
          <w:szCs w:val="19"/>
        </w:rPr>
        <w:t>明</w:t>
      </w:r>
      <w:r>
        <w:rPr>
          <w:rFonts w:ascii="宋体" w:eastAsia="宋体" w:hAnsi="宋体" w:cs="宋体" w:hint="eastAsia"/>
          <w:spacing w:val="8"/>
          <w:sz w:val="19"/>
          <w:szCs w:val="19"/>
        </w:rPr>
        <w:t>的，将被认为完全响应招标文件的规定。</w:t>
      </w:r>
    </w:p>
    <w:p w:rsidR="008A759E" w:rsidRDefault="00E746F5">
      <w:pPr>
        <w:spacing w:line="257" w:lineRule="exact"/>
        <w:ind w:left="409"/>
        <w:rPr>
          <w:rFonts w:ascii="宋体" w:eastAsia="宋体" w:hAnsi="宋体" w:cs="宋体"/>
          <w:sz w:val="19"/>
          <w:szCs w:val="19"/>
        </w:rPr>
      </w:pPr>
      <w:r>
        <w:rPr>
          <w:rFonts w:ascii="宋体" w:eastAsia="宋体" w:hAnsi="宋体" w:cs="宋体" w:hint="eastAsia"/>
          <w:spacing w:val="9"/>
          <w:position w:val="1"/>
          <w:sz w:val="19"/>
          <w:szCs w:val="19"/>
        </w:rPr>
        <w:t>2.本表不允许有负偏离，任何负偏离的行为将导致投标无效</w:t>
      </w:r>
      <w:r>
        <w:rPr>
          <w:rFonts w:ascii="宋体" w:eastAsia="宋体" w:hAnsi="宋体" w:cs="宋体" w:hint="eastAsia"/>
          <w:spacing w:val="4"/>
          <w:position w:val="1"/>
          <w:sz w:val="19"/>
          <w:szCs w:val="19"/>
        </w:rPr>
        <w:t>。</w:t>
      </w:r>
    </w:p>
    <w:p w:rsidR="008A759E" w:rsidRDefault="008A759E">
      <w:pPr>
        <w:spacing w:line="268" w:lineRule="auto"/>
      </w:pPr>
    </w:p>
    <w:p w:rsidR="008A759E" w:rsidRDefault="008A759E">
      <w:pPr>
        <w:spacing w:line="268" w:lineRule="auto"/>
      </w:pPr>
    </w:p>
    <w:p w:rsidR="008A759E" w:rsidRDefault="008A759E">
      <w:pPr>
        <w:spacing w:line="268" w:lineRule="auto"/>
      </w:pPr>
    </w:p>
    <w:p w:rsidR="008A759E" w:rsidRDefault="008A759E">
      <w:pPr>
        <w:spacing w:line="268" w:lineRule="auto"/>
      </w:pPr>
    </w:p>
    <w:p w:rsidR="008A759E" w:rsidRDefault="008A759E">
      <w:pPr>
        <w:spacing w:line="268" w:lineRule="auto"/>
      </w:pPr>
    </w:p>
    <w:p w:rsidR="008A759E" w:rsidRDefault="008A759E">
      <w:pPr>
        <w:spacing w:line="268" w:lineRule="auto"/>
      </w:pPr>
    </w:p>
    <w:p w:rsidR="008A759E" w:rsidRDefault="00E746F5">
      <w:pPr>
        <w:spacing w:before="75" w:line="225" w:lineRule="auto"/>
        <w:ind w:left="11"/>
        <w:rPr>
          <w:rFonts w:ascii="宋体" w:eastAsia="宋体" w:hAnsi="宋体" w:cs="宋体"/>
          <w:sz w:val="23"/>
          <w:szCs w:val="23"/>
        </w:rPr>
      </w:pPr>
      <w:r>
        <w:rPr>
          <w:rFonts w:ascii="宋体" w:eastAsia="宋体" w:hAnsi="宋体" w:cs="宋体" w:hint="eastAsia"/>
          <w:spacing w:val="12"/>
          <w:sz w:val="23"/>
          <w:szCs w:val="23"/>
          <w14:textOutline w14:w="4356" w14:cap="sq" w14:cmpd="sng" w14:algn="ctr">
            <w14:solidFill>
              <w14:srgbClr w14:val="000000"/>
            </w14:solidFill>
            <w14:prstDash w14:val="solid"/>
            <w14:bevel/>
          </w14:textOutline>
        </w:rPr>
        <w:t>投</w:t>
      </w:r>
      <w:r>
        <w:rPr>
          <w:rFonts w:ascii="宋体" w:eastAsia="宋体" w:hAnsi="宋体" w:cs="宋体" w:hint="eastAsia"/>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hint="eastAsia"/>
          <w:spacing w:val="6"/>
          <w:sz w:val="23"/>
          <w:szCs w:val="23"/>
        </w:rPr>
        <w:t xml:space="preserve"> </w:t>
      </w:r>
      <w:r>
        <w:rPr>
          <w:rFonts w:ascii="宋体" w:eastAsia="宋体" w:hAnsi="宋体" w:cs="宋体" w:hint="eastAsia"/>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hint="eastAsia"/>
          <w:spacing w:val="6"/>
          <w:sz w:val="23"/>
          <w:szCs w:val="23"/>
        </w:rPr>
        <w:t xml:space="preserve"> </w:t>
      </w:r>
      <w:r>
        <w:rPr>
          <w:rFonts w:ascii="宋体" w:eastAsia="宋体" w:hAnsi="宋体" w:cs="宋体" w:hint="eastAsia"/>
          <w:spacing w:val="6"/>
          <w:sz w:val="23"/>
          <w:szCs w:val="23"/>
          <w14:textOutline w14:w="4356" w14:cap="sq" w14:cmpd="sng" w14:algn="ctr">
            <w14:solidFill>
              <w14:srgbClr w14:val="000000"/>
            </w14:solidFill>
            <w14:prstDash w14:val="solid"/>
            <w14:bevel/>
          </w14:textOutline>
        </w:rPr>
        <w:t>：</w:t>
      </w:r>
    </w:p>
    <w:p w:rsidR="008A759E" w:rsidRDefault="008A759E">
      <w:pPr>
        <w:spacing w:line="288" w:lineRule="auto"/>
      </w:pPr>
    </w:p>
    <w:p w:rsidR="008A759E" w:rsidRDefault="008A759E">
      <w:pPr>
        <w:spacing w:line="288" w:lineRule="auto"/>
      </w:pPr>
    </w:p>
    <w:p w:rsidR="008A759E" w:rsidRDefault="00E746F5">
      <w:pPr>
        <w:spacing w:before="66" w:line="228" w:lineRule="auto"/>
        <w:ind w:left="42"/>
        <w:rPr>
          <w:rFonts w:ascii="宋体" w:eastAsia="宋体" w:hAnsi="宋体" w:cs="宋体"/>
          <w:sz w:val="20"/>
          <w:szCs w:val="20"/>
        </w:rPr>
      </w:pPr>
      <w:r>
        <w:rPr>
          <w:rFonts w:ascii="宋体" w:eastAsia="宋体" w:hAnsi="宋体" w:cs="宋体" w:hint="eastAsia"/>
          <w:spacing w:val="1"/>
          <w:sz w:val="20"/>
          <w:szCs w:val="20"/>
          <w14:textOutline w14:w="3797" w14:cap="sq" w14:cmpd="sng" w14:algn="ctr">
            <w14:solidFill>
              <w14:srgbClr w14:val="000000"/>
            </w14:solidFill>
            <w14:prstDash w14:val="solid"/>
            <w14:bevel/>
          </w14:textOutline>
        </w:rPr>
        <w:t>日期：</w:t>
      </w:r>
      <w:r>
        <w:rPr>
          <w:rFonts w:ascii="宋体" w:eastAsia="宋体" w:hAnsi="宋体" w:cs="宋体" w:hint="eastAsia"/>
          <w:spacing w:val="1"/>
          <w:sz w:val="20"/>
          <w:szCs w:val="20"/>
        </w:rPr>
        <w:t xml:space="preserve">     </w:t>
      </w:r>
      <w:r>
        <w:rPr>
          <w:rFonts w:ascii="宋体" w:eastAsia="宋体" w:hAnsi="宋体" w:cs="宋体" w:hint="eastAsia"/>
          <w:spacing w:val="1"/>
          <w:sz w:val="20"/>
          <w:szCs w:val="20"/>
          <w14:textOutline w14:w="3797" w14:cap="sq" w14:cmpd="sng" w14:algn="ctr">
            <w14:solidFill>
              <w14:srgbClr w14:val="000000"/>
            </w14:solidFill>
            <w14:prstDash w14:val="solid"/>
            <w14:bevel/>
          </w14:textOutline>
        </w:rPr>
        <w:t>年</w:t>
      </w:r>
      <w:r>
        <w:rPr>
          <w:rFonts w:ascii="宋体" w:eastAsia="宋体" w:hAnsi="宋体" w:cs="宋体" w:hint="eastAsia"/>
          <w:spacing w:val="1"/>
          <w:sz w:val="20"/>
          <w:szCs w:val="20"/>
        </w:rPr>
        <w:t xml:space="preserve">   </w:t>
      </w:r>
      <w:r>
        <w:rPr>
          <w:rFonts w:ascii="宋体" w:eastAsia="宋体" w:hAnsi="宋体" w:cs="宋体" w:hint="eastAsia"/>
          <w:spacing w:val="1"/>
          <w:sz w:val="20"/>
          <w:szCs w:val="20"/>
          <w14:textOutline w14:w="3797" w14:cap="sq" w14:cmpd="sng" w14:algn="ctr">
            <w14:solidFill>
              <w14:srgbClr w14:val="000000"/>
            </w14:solidFill>
            <w14:prstDash w14:val="solid"/>
            <w14:bevel/>
          </w14:textOutline>
        </w:rPr>
        <w:t>月</w:t>
      </w:r>
      <w:r>
        <w:rPr>
          <w:rFonts w:ascii="宋体" w:eastAsia="宋体" w:hAnsi="宋体" w:cs="宋体" w:hint="eastAsia"/>
          <w:spacing w:val="1"/>
          <w:sz w:val="20"/>
          <w:szCs w:val="20"/>
        </w:rPr>
        <w:t xml:space="preserve">  </w:t>
      </w:r>
      <w:r>
        <w:rPr>
          <w:rFonts w:ascii="宋体" w:eastAsia="宋体" w:hAnsi="宋体" w:cs="宋体" w:hint="eastAsia"/>
          <w:sz w:val="20"/>
          <w:szCs w:val="20"/>
        </w:rPr>
        <w:t xml:space="preserve">  </w:t>
      </w:r>
      <w:r>
        <w:rPr>
          <w:rFonts w:ascii="宋体" w:eastAsia="宋体" w:hAnsi="宋体" w:cs="宋体" w:hint="eastAsia"/>
          <w:sz w:val="20"/>
          <w:szCs w:val="20"/>
          <w14:textOutline w14:w="3797" w14:cap="sq" w14:cmpd="sng" w14:algn="ctr">
            <w14:solidFill>
              <w14:srgbClr w14:val="000000"/>
            </w14:solidFill>
            <w14:prstDash w14:val="solid"/>
            <w14:bevel/>
          </w14:textOutline>
        </w:rPr>
        <w:t>日</w:t>
      </w:r>
    </w:p>
    <w:p w:rsidR="008A759E" w:rsidRDefault="008A759E">
      <w:pPr>
        <w:pStyle w:val="20"/>
        <w:rPr>
          <w:rFonts w:eastAsiaTheme="minorEastAsia"/>
        </w:rPr>
      </w:pPr>
    </w:p>
    <w:p w:rsidR="008A759E" w:rsidRDefault="008A759E">
      <w:pPr>
        <w:rPr>
          <w:rFonts w:eastAsiaTheme="minorEastAsia"/>
        </w:rPr>
      </w:pPr>
    </w:p>
    <w:p w:rsidR="008A759E" w:rsidRDefault="008A759E">
      <w:pPr>
        <w:pStyle w:val="20"/>
        <w:rPr>
          <w:rFonts w:eastAsiaTheme="minorEastAsia"/>
        </w:rPr>
      </w:pPr>
    </w:p>
    <w:p w:rsidR="008A759E" w:rsidRDefault="008A759E">
      <w:pPr>
        <w:rPr>
          <w:rFonts w:eastAsiaTheme="minorEastAsia"/>
        </w:rPr>
      </w:pPr>
    </w:p>
    <w:p w:rsidR="008A759E" w:rsidRDefault="008A759E">
      <w:pPr>
        <w:pStyle w:val="20"/>
        <w:rPr>
          <w:rFonts w:eastAsiaTheme="minorEastAsia"/>
        </w:rPr>
      </w:pPr>
    </w:p>
    <w:p w:rsidR="008A759E" w:rsidRDefault="008A759E">
      <w:pPr>
        <w:rPr>
          <w:rFonts w:eastAsiaTheme="minorEastAsia"/>
        </w:rPr>
      </w:pPr>
    </w:p>
    <w:p w:rsidR="008A759E" w:rsidRDefault="008A759E">
      <w:pPr>
        <w:pStyle w:val="20"/>
        <w:rPr>
          <w:rFonts w:eastAsiaTheme="minorEastAsia"/>
        </w:rPr>
      </w:pPr>
    </w:p>
    <w:p w:rsidR="008A759E" w:rsidRDefault="008A759E">
      <w:pPr>
        <w:rPr>
          <w:rFonts w:eastAsiaTheme="minorEastAsia"/>
        </w:rPr>
      </w:pPr>
    </w:p>
    <w:p w:rsidR="008A759E" w:rsidRDefault="008A759E">
      <w:pPr>
        <w:pStyle w:val="20"/>
        <w:rPr>
          <w:rFonts w:eastAsiaTheme="minorEastAsia"/>
        </w:rPr>
      </w:pPr>
    </w:p>
    <w:p w:rsidR="008A759E" w:rsidRDefault="008A759E">
      <w:pPr>
        <w:rPr>
          <w:rFonts w:eastAsiaTheme="minorEastAsia"/>
        </w:rPr>
      </w:pPr>
    </w:p>
    <w:p w:rsidR="008A759E" w:rsidRDefault="008A759E">
      <w:pPr>
        <w:pStyle w:val="20"/>
        <w:rPr>
          <w:rFonts w:eastAsiaTheme="minorEastAsia"/>
        </w:rPr>
      </w:pPr>
    </w:p>
    <w:p w:rsidR="008A759E" w:rsidRDefault="008A759E">
      <w:pPr>
        <w:rPr>
          <w:rFonts w:eastAsiaTheme="minorEastAsia"/>
        </w:rPr>
      </w:pPr>
    </w:p>
    <w:p w:rsidR="008A759E" w:rsidRDefault="008A759E">
      <w:pPr>
        <w:spacing w:before="65" w:line="231" w:lineRule="auto"/>
        <w:ind w:left="24"/>
        <w:outlineLvl w:val="1"/>
        <w:rPr>
          <w:rFonts w:ascii="仿宋" w:eastAsia="仿宋" w:hAnsi="仿宋" w:cs="仿宋"/>
          <w:spacing w:val="-9"/>
          <w:sz w:val="23"/>
          <w:szCs w:val="23"/>
          <w14:textOutline w14:w="4356" w14:cap="sq" w14:cmpd="sng" w14:algn="ctr">
            <w14:solidFill>
              <w14:srgbClr w14:val="000000"/>
            </w14:solidFill>
            <w14:prstDash w14:val="solid"/>
            <w14:bevel/>
          </w14:textOutline>
        </w:rPr>
      </w:pPr>
    </w:p>
    <w:p w:rsidR="008A759E" w:rsidRDefault="00E746F5">
      <w:pPr>
        <w:spacing w:before="65" w:line="230" w:lineRule="auto"/>
        <w:ind w:left="24"/>
        <w:outlineLvl w:val="1"/>
        <w:rPr>
          <w:rFonts w:ascii="仿宋" w:eastAsia="仿宋" w:hAnsi="仿宋" w:cs="仿宋"/>
          <w:spacing w:val="-9"/>
          <w:sz w:val="23"/>
          <w:szCs w:val="23"/>
          <w14:textOutline w14:w="4356" w14:cap="sq" w14:cmpd="sng" w14:algn="ctr">
            <w14:solidFill>
              <w14:srgbClr w14:val="000000"/>
            </w14:solidFill>
            <w14:prstDash w14:val="solid"/>
            <w14:bevel/>
          </w14:textOutline>
        </w:rPr>
      </w:pPr>
      <w:r>
        <w:rPr>
          <w:rFonts w:ascii="仿宋" w:eastAsia="仿宋" w:hAnsi="仿宋" w:cs="仿宋" w:hint="eastAsia"/>
          <w:spacing w:val="-9"/>
          <w:sz w:val="23"/>
          <w:szCs w:val="23"/>
          <w14:textOutline w14:w="4356" w14:cap="sq" w14:cmpd="sng" w14:algn="ctr">
            <w14:solidFill>
              <w14:srgbClr w14:val="000000"/>
            </w14:solidFill>
            <w14:prstDash w14:val="solid"/>
            <w14:bevel/>
          </w14:textOutline>
        </w:rPr>
        <w:t>附件 11： 技术响应表</w:t>
      </w:r>
    </w:p>
    <w:p w:rsidR="008A759E" w:rsidRDefault="008A759E">
      <w:pPr>
        <w:jc w:val="center"/>
        <w:rPr>
          <w:rFonts w:eastAsia="楷体_GB2312"/>
          <w:b/>
          <w:bCs/>
          <w:sz w:val="36"/>
          <w:szCs w:val="36"/>
        </w:rPr>
      </w:pPr>
    </w:p>
    <w:p w:rsidR="008A759E" w:rsidRDefault="00E746F5">
      <w:pPr>
        <w:jc w:val="center"/>
        <w:rPr>
          <w:rFonts w:eastAsia="楷体_GB2312"/>
          <w:b/>
          <w:bCs/>
          <w:sz w:val="36"/>
          <w:szCs w:val="36"/>
        </w:rPr>
      </w:pPr>
      <w:r>
        <w:rPr>
          <w:rFonts w:eastAsia="楷体_GB2312" w:hint="eastAsia"/>
          <w:b/>
          <w:bCs/>
          <w:sz w:val="36"/>
          <w:szCs w:val="36"/>
        </w:rPr>
        <w:t>技术响应表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0"/>
        <w:gridCol w:w="1616"/>
        <w:gridCol w:w="2341"/>
        <w:gridCol w:w="1804"/>
        <w:gridCol w:w="2107"/>
        <w:gridCol w:w="1189"/>
      </w:tblGrid>
      <w:tr w:rsidR="008A759E">
        <w:trPr>
          <w:cantSplit/>
          <w:trHeight w:val="690"/>
          <w:jc w:val="center"/>
        </w:trPr>
        <w:tc>
          <w:tcPr>
            <w:tcW w:w="4617" w:type="dxa"/>
            <w:gridSpan w:val="3"/>
            <w:tcBorders>
              <w:top w:val="single" w:sz="4" w:space="0" w:color="auto"/>
              <w:left w:val="single" w:sz="4" w:space="0" w:color="auto"/>
              <w:bottom w:val="single" w:sz="4" w:space="0" w:color="auto"/>
              <w:right w:val="single" w:sz="4" w:space="0" w:color="auto"/>
            </w:tcBorders>
            <w:vAlign w:val="center"/>
          </w:tcPr>
          <w:p w:rsidR="008A759E" w:rsidRDefault="00E746F5">
            <w:pPr>
              <w:jc w:val="center"/>
              <w:rPr>
                <w:rFonts w:hAnsi="宋体"/>
              </w:rPr>
            </w:pPr>
            <w:bookmarkStart w:id="67" w:name="_Toc381081903"/>
            <w:bookmarkStart w:id="68" w:name="_Toc402963095"/>
            <w:bookmarkStart w:id="69" w:name="_Toc382928236"/>
            <w:bookmarkStart w:id="70" w:name="_Toc406403001"/>
            <w:bookmarkStart w:id="71" w:name="_Toc406402957"/>
            <w:bookmarkStart w:id="72" w:name="_Toc401570290"/>
            <w:bookmarkStart w:id="73" w:name="_Toc385854110"/>
            <w:bookmarkStart w:id="74" w:name="_Toc377028057"/>
            <w:bookmarkStart w:id="75" w:name="_Toc377028119"/>
            <w:bookmarkStart w:id="76" w:name="_Toc377653976"/>
            <w:bookmarkStart w:id="77" w:name="_Toc401570314"/>
            <w:bookmarkStart w:id="78" w:name="_Toc382928118"/>
            <w:bookmarkStart w:id="79" w:name="_Toc402963128"/>
            <w:bookmarkStart w:id="80" w:name="_Toc385854156"/>
            <w:r>
              <w:rPr>
                <w:rFonts w:ascii="宋体" w:eastAsia="宋体" w:hAnsi="宋体" w:cs="宋体" w:hint="eastAsia"/>
              </w:rPr>
              <w:t>招标文件要求</w:t>
            </w:r>
            <w:bookmarkEnd w:id="67"/>
            <w:bookmarkEnd w:id="68"/>
            <w:bookmarkEnd w:id="69"/>
            <w:bookmarkEnd w:id="70"/>
            <w:bookmarkEnd w:id="71"/>
            <w:bookmarkEnd w:id="72"/>
            <w:bookmarkEnd w:id="73"/>
            <w:bookmarkEnd w:id="74"/>
            <w:bookmarkEnd w:id="75"/>
            <w:bookmarkEnd w:id="76"/>
            <w:bookmarkEnd w:id="77"/>
            <w:bookmarkEnd w:id="78"/>
            <w:bookmarkEnd w:id="79"/>
            <w:bookmarkEnd w:id="80"/>
          </w:p>
        </w:tc>
        <w:tc>
          <w:tcPr>
            <w:tcW w:w="3911" w:type="dxa"/>
            <w:gridSpan w:val="2"/>
            <w:tcBorders>
              <w:top w:val="single" w:sz="4" w:space="0" w:color="auto"/>
              <w:left w:val="single" w:sz="4" w:space="0" w:color="auto"/>
              <w:bottom w:val="single" w:sz="4" w:space="0" w:color="auto"/>
              <w:right w:val="single" w:sz="4" w:space="0" w:color="auto"/>
            </w:tcBorders>
            <w:vAlign w:val="center"/>
          </w:tcPr>
          <w:p w:rsidR="008A759E" w:rsidRDefault="00E746F5">
            <w:pPr>
              <w:jc w:val="center"/>
              <w:rPr>
                <w:rFonts w:hAnsi="宋体"/>
              </w:rPr>
            </w:pPr>
            <w:bookmarkStart w:id="81" w:name="_Toc401570315"/>
            <w:bookmarkStart w:id="82" w:name="_Toc382928237"/>
            <w:bookmarkStart w:id="83" w:name="_Toc402963096"/>
            <w:bookmarkStart w:id="84" w:name="_Toc377653977"/>
            <w:bookmarkStart w:id="85" w:name="_Toc377028120"/>
            <w:bookmarkStart w:id="86" w:name="_Toc406402958"/>
            <w:bookmarkStart w:id="87" w:name="_Toc406403002"/>
            <w:bookmarkStart w:id="88" w:name="_Toc401570291"/>
            <w:bookmarkStart w:id="89" w:name="_Toc402963129"/>
            <w:bookmarkStart w:id="90" w:name="_Toc382928119"/>
            <w:bookmarkStart w:id="91" w:name="_Toc385854157"/>
            <w:bookmarkStart w:id="92" w:name="_Toc385854111"/>
            <w:bookmarkStart w:id="93" w:name="_Toc377028058"/>
            <w:bookmarkStart w:id="94" w:name="_Toc381081904"/>
            <w:r>
              <w:rPr>
                <w:rFonts w:ascii="宋体" w:eastAsia="宋体" w:hAnsi="宋体" w:cs="宋体" w:hint="eastAsia"/>
              </w:rPr>
              <w:t>投标文件响应</w:t>
            </w:r>
            <w:bookmarkEnd w:id="81"/>
            <w:bookmarkEnd w:id="82"/>
            <w:bookmarkEnd w:id="83"/>
            <w:bookmarkEnd w:id="84"/>
            <w:bookmarkEnd w:id="85"/>
            <w:bookmarkEnd w:id="86"/>
            <w:bookmarkEnd w:id="87"/>
            <w:bookmarkEnd w:id="88"/>
            <w:bookmarkEnd w:id="89"/>
            <w:bookmarkEnd w:id="90"/>
            <w:bookmarkEnd w:id="91"/>
            <w:bookmarkEnd w:id="92"/>
            <w:bookmarkEnd w:id="93"/>
            <w:bookmarkEnd w:id="94"/>
          </w:p>
        </w:tc>
        <w:tc>
          <w:tcPr>
            <w:tcW w:w="1189" w:type="dxa"/>
            <w:vMerge w:val="restart"/>
            <w:tcBorders>
              <w:top w:val="single" w:sz="4" w:space="0" w:color="auto"/>
              <w:left w:val="single" w:sz="4" w:space="0" w:color="auto"/>
              <w:bottom w:val="single" w:sz="4" w:space="0" w:color="auto"/>
              <w:right w:val="single" w:sz="4" w:space="0" w:color="auto"/>
            </w:tcBorders>
            <w:vAlign w:val="center"/>
          </w:tcPr>
          <w:p w:rsidR="008A759E" w:rsidRDefault="00E746F5">
            <w:pPr>
              <w:jc w:val="center"/>
              <w:rPr>
                <w:rFonts w:eastAsia="宋体" w:hAnsi="宋体"/>
              </w:rPr>
            </w:pPr>
            <w:bookmarkStart w:id="95" w:name="_Toc402963097"/>
            <w:bookmarkStart w:id="96" w:name="_Toc377653978"/>
            <w:bookmarkStart w:id="97" w:name="_Toc385854112"/>
            <w:bookmarkStart w:id="98" w:name="_Toc406402959"/>
            <w:bookmarkStart w:id="99" w:name="_Toc377028059"/>
            <w:bookmarkStart w:id="100" w:name="_Toc406403003"/>
            <w:bookmarkStart w:id="101" w:name="_Toc401570292"/>
            <w:bookmarkStart w:id="102" w:name="_Toc377028121"/>
            <w:bookmarkStart w:id="103" w:name="_Toc402963130"/>
            <w:bookmarkStart w:id="104" w:name="_Toc382928120"/>
            <w:bookmarkStart w:id="105" w:name="_Toc382928238"/>
            <w:bookmarkStart w:id="106" w:name="_Toc385854158"/>
            <w:bookmarkStart w:id="107" w:name="_Toc401570316"/>
            <w:bookmarkStart w:id="108" w:name="_Toc381081905"/>
            <w:r>
              <w:rPr>
                <w:rFonts w:ascii="宋体" w:eastAsia="宋体" w:hAnsi="宋体" w:cs="宋体" w:hint="eastAsia"/>
              </w:rPr>
              <w:t>偏离</w:t>
            </w:r>
          </w:p>
          <w:p w:rsidR="008A759E" w:rsidRDefault="00E746F5">
            <w:pPr>
              <w:jc w:val="center"/>
              <w:rPr>
                <w:rFonts w:hAnsi="宋体"/>
              </w:rPr>
            </w:pPr>
            <w:r>
              <w:rPr>
                <w:rFonts w:ascii="宋体" w:eastAsia="宋体" w:hAnsi="宋体" w:cs="宋体" w:hint="eastAsia"/>
              </w:rPr>
              <w:t>情况</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r>
      <w:tr w:rsidR="008A759E">
        <w:trPr>
          <w:cantSplit/>
          <w:trHeight w:val="526"/>
          <w:jc w:val="center"/>
        </w:trPr>
        <w:tc>
          <w:tcPr>
            <w:tcW w:w="660" w:type="dxa"/>
            <w:tcBorders>
              <w:top w:val="single" w:sz="4" w:space="0" w:color="auto"/>
              <w:left w:val="single" w:sz="4" w:space="0" w:color="auto"/>
              <w:bottom w:val="single" w:sz="4" w:space="0" w:color="auto"/>
              <w:right w:val="single" w:sz="4" w:space="0" w:color="auto"/>
            </w:tcBorders>
            <w:vAlign w:val="center"/>
          </w:tcPr>
          <w:p w:rsidR="008A759E" w:rsidRDefault="00E746F5">
            <w:pPr>
              <w:jc w:val="center"/>
              <w:rPr>
                <w:rFonts w:hAnsi="宋体"/>
              </w:rPr>
            </w:pPr>
            <w:r>
              <w:rPr>
                <w:rFonts w:ascii="宋体" w:eastAsia="宋体" w:hAnsi="宋体" w:cs="宋体" w:hint="eastAsia"/>
              </w:rPr>
              <w:t>序号</w:t>
            </w:r>
          </w:p>
        </w:tc>
        <w:tc>
          <w:tcPr>
            <w:tcW w:w="1616" w:type="dxa"/>
            <w:tcBorders>
              <w:top w:val="single" w:sz="4" w:space="0" w:color="auto"/>
              <w:left w:val="single" w:sz="4" w:space="0" w:color="auto"/>
              <w:bottom w:val="single" w:sz="4" w:space="0" w:color="auto"/>
              <w:right w:val="single" w:sz="4" w:space="0" w:color="auto"/>
            </w:tcBorders>
            <w:vAlign w:val="center"/>
          </w:tcPr>
          <w:p w:rsidR="008A759E" w:rsidRDefault="00E746F5">
            <w:pPr>
              <w:jc w:val="center"/>
              <w:rPr>
                <w:rFonts w:hAnsi="宋体"/>
              </w:rPr>
            </w:pPr>
            <w:r>
              <w:rPr>
                <w:rFonts w:ascii="宋体" w:eastAsia="宋体" w:hAnsi="宋体" w:cs="宋体" w:hint="eastAsia"/>
              </w:rPr>
              <w:t>设备名称</w:t>
            </w:r>
          </w:p>
        </w:tc>
        <w:tc>
          <w:tcPr>
            <w:tcW w:w="2341" w:type="dxa"/>
            <w:tcBorders>
              <w:top w:val="single" w:sz="4" w:space="0" w:color="auto"/>
              <w:left w:val="single" w:sz="4" w:space="0" w:color="auto"/>
              <w:bottom w:val="single" w:sz="4" w:space="0" w:color="auto"/>
              <w:right w:val="single" w:sz="4" w:space="0" w:color="auto"/>
            </w:tcBorders>
            <w:vAlign w:val="center"/>
          </w:tcPr>
          <w:p w:rsidR="008A759E" w:rsidRDefault="00E746F5">
            <w:pPr>
              <w:jc w:val="center"/>
              <w:rPr>
                <w:rFonts w:hAnsi="宋体"/>
              </w:rPr>
            </w:pPr>
            <w:bookmarkStart w:id="109" w:name="_Toc377028061"/>
            <w:bookmarkStart w:id="110" w:name="_Toc385854114"/>
            <w:bookmarkStart w:id="111" w:name="_Toc377028123"/>
            <w:bookmarkStart w:id="112" w:name="_Toc402963099"/>
            <w:bookmarkStart w:id="113" w:name="_Toc382928240"/>
            <w:bookmarkStart w:id="114" w:name="_Toc406403005"/>
            <w:bookmarkStart w:id="115" w:name="_Toc401570294"/>
            <w:bookmarkStart w:id="116" w:name="_Toc385854160"/>
            <w:bookmarkStart w:id="117" w:name="_Toc406402961"/>
            <w:bookmarkStart w:id="118" w:name="_Toc402963132"/>
            <w:bookmarkStart w:id="119" w:name="_Toc381081907"/>
            <w:bookmarkStart w:id="120" w:name="_Toc401570318"/>
            <w:bookmarkStart w:id="121" w:name="_Toc382928122"/>
            <w:bookmarkStart w:id="122" w:name="_Toc377653980"/>
            <w:r>
              <w:rPr>
                <w:rFonts w:ascii="宋体" w:eastAsia="宋体" w:hAnsi="宋体" w:cs="宋体" w:hint="eastAsia"/>
              </w:rPr>
              <w:t>要求</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tc>
        <w:tc>
          <w:tcPr>
            <w:tcW w:w="1804" w:type="dxa"/>
            <w:tcBorders>
              <w:top w:val="single" w:sz="4" w:space="0" w:color="auto"/>
              <w:left w:val="single" w:sz="4" w:space="0" w:color="auto"/>
              <w:bottom w:val="single" w:sz="4" w:space="0" w:color="auto"/>
              <w:right w:val="single" w:sz="4" w:space="0" w:color="auto"/>
            </w:tcBorders>
            <w:vAlign w:val="center"/>
          </w:tcPr>
          <w:p w:rsidR="008A759E" w:rsidRDefault="00E746F5">
            <w:pPr>
              <w:jc w:val="center"/>
              <w:rPr>
                <w:rFonts w:hAnsi="宋体"/>
              </w:rPr>
            </w:pPr>
            <w:r>
              <w:rPr>
                <w:rFonts w:ascii="宋体" w:eastAsia="宋体" w:hAnsi="宋体" w:cs="宋体" w:hint="eastAsia"/>
              </w:rPr>
              <w:t>品牌及规格型号</w:t>
            </w:r>
          </w:p>
        </w:tc>
        <w:tc>
          <w:tcPr>
            <w:tcW w:w="2107" w:type="dxa"/>
            <w:tcBorders>
              <w:top w:val="single" w:sz="4" w:space="0" w:color="auto"/>
              <w:left w:val="single" w:sz="4" w:space="0" w:color="auto"/>
              <w:bottom w:val="single" w:sz="4" w:space="0" w:color="auto"/>
              <w:right w:val="single" w:sz="4" w:space="0" w:color="auto"/>
            </w:tcBorders>
            <w:vAlign w:val="center"/>
          </w:tcPr>
          <w:p w:rsidR="008A759E" w:rsidRDefault="00E746F5">
            <w:pPr>
              <w:jc w:val="center"/>
              <w:rPr>
                <w:rFonts w:hAnsi="宋体"/>
              </w:rPr>
            </w:pPr>
            <w:bookmarkStart w:id="123" w:name="_Toc382928242"/>
            <w:bookmarkStart w:id="124" w:name="_Toc377028125"/>
            <w:bookmarkStart w:id="125" w:name="_Toc406403007"/>
            <w:bookmarkStart w:id="126" w:name="_Toc406402963"/>
            <w:bookmarkStart w:id="127" w:name="_Toc401570296"/>
            <w:bookmarkStart w:id="128" w:name="_Toc385854162"/>
            <w:bookmarkStart w:id="129" w:name="_Toc377028063"/>
            <w:bookmarkStart w:id="130" w:name="_Toc402963134"/>
            <w:bookmarkStart w:id="131" w:name="_Toc382928124"/>
            <w:bookmarkStart w:id="132" w:name="_Toc385854116"/>
            <w:bookmarkStart w:id="133" w:name="_Toc377653982"/>
            <w:bookmarkStart w:id="134" w:name="_Toc401570320"/>
            <w:bookmarkStart w:id="135" w:name="_Toc381081909"/>
            <w:bookmarkStart w:id="136" w:name="_Toc402963101"/>
            <w:r>
              <w:rPr>
                <w:rFonts w:ascii="宋体" w:eastAsia="宋体" w:hAnsi="宋体" w:cs="宋体" w:hint="eastAsia"/>
              </w:rPr>
              <w:t>性能及指标</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tc>
        <w:tc>
          <w:tcPr>
            <w:tcW w:w="1189" w:type="dxa"/>
            <w:vMerge/>
            <w:tcBorders>
              <w:top w:val="single" w:sz="4" w:space="0" w:color="auto"/>
              <w:left w:val="single" w:sz="4" w:space="0" w:color="auto"/>
              <w:bottom w:val="single" w:sz="4" w:space="0" w:color="auto"/>
              <w:right w:val="single" w:sz="4" w:space="0" w:color="auto"/>
            </w:tcBorders>
            <w:vAlign w:val="center"/>
          </w:tcPr>
          <w:p w:rsidR="008A759E" w:rsidRDefault="008A759E">
            <w:pPr>
              <w:kinsoku/>
              <w:autoSpaceDE/>
              <w:autoSpaceDN/>
              <w:adjustRightInd/>
              <w:snapToGrid/>
              <w:rPr>
                <w:rFonts w:hAnsi="宋体"/>
              </w:rPr>
            </w:pPr>
          </w:p>
        </w:tc>
      </w:tr>
      <w:tr w:rsidR="008A759E">
        <w:trPr>
          <w:cantSplit/>
          <w:trHeight w:val="922"/>
          <w:jc w:val="center"/>
        </w:trPr>
        <w:tc>
          <w:tcPr>
            <w:tcW w:w="660"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c>
          <w:tcPr>
            <w:tcW w:w="1616"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c>
          <w:tcPr>
            <w:tcW w:w="2341"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c>
          <w:tcPr>
            <w:tcW w:w="1804"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c>
          <w:tcPr>
            <w:tcW w:w="2107"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c>
          <w:tcPr>
            <w:tcW w:w="1189"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r>
      <w:tr w:rsidR="008A759E">
        <w:trPr>
          <w:cantSplit/>
          <w:trHeight w:val="922"/>
          <w:jc w:val="center"/>
        </w:trPr>
        <w:tc>
          <w:tcPr>
            <w:tcW w:w="660"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ascii="宋体" w:hAnsi="宋体"/>
              </w:rPr>
            </w:pPr>
          </w:p>
        </w:tc>
        <w:tc>
          <w:tcPr>
            <w:tcW w:w="1616"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c>
          <w:tcPr>
            <w:tcW w:w="2341"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c>
          <w:tcPr>
            <w:tcW w:w="1804"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c>
          <w:tcPr>
            <w:tcW w:w="2107"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c>
          <w:tcPr>
            <w:tcW w:w="1189"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r>
      <w:tr w:rsidR="008A759E">
        <w:trPr>
          <w:cantSplit/>
          <w:trHeight w:val="922"/>
          <w:jc w:val="center"/>
        </w:trPr>
        <w:tc>
          <w:tcPr>
            <w:tcW w:w="660"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c>
          <w:tcPr>
            <w:tcW w:w="1616"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c>
          <w:tcPr>
            <w:tcW w:w="2341"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c>
          <w:tcPr>
            <w:tcW w:w="1804"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c>
          <w:tcPr>
            <w:tcW w:w="2107"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c>
          <w:tcPr>
            <w:tcW w:w="1189"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r>
      <w:tr w:rsidR="008A759E">
        <w:trPr>
          <w:cantSplit/>
          <w:trHeight w:val="922"/>
          <w:jc w:val="center"/>
        </w:trPr>
        <w:tc>
          <w:tcPr>
            <w:tcW w:w="660"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c>
          <w:tcPr>
            <w:tcW w:w="1616"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c>
          <w:tcPr>
            <w:tcW w:w="2341"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c>
          <w:tcPr>
            <w:tcW w:w="1804"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c>
          <w:tcPr>
            <w:tcW w:w="2107"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c>
          <w:tcPr>
            <w:tcW w:w="1189" w:type="dxa"/>
            <w:tcBorders>
              <w:top w:val="single" w:sz="4" w:space="0" w:color="auto"/>
              <w:left w:val="single" w:sz="4" w:space="0" w:color="auto"/>
              <w:bottom w:val="single" w:sz="4" w:space="0" w:color="auto"/>
              <w:right w:val="single" w:sz="4" w:space="0" w:color="auto"/>
            </w:tcBorders>
            <w:vAlign w:val="center"/>
          </w:tcPr>
          <w:p w:rsidR="008A759E" w:rsidRDefault="008A759E">
            <w:pPr>
              <w:jc w:val="center"/>
              <w:rPr>
                <w:rFonts w:hAnsi="宋体"/>
              </w:rPr>
            </w:pPr>
          </w:p>
        </w:tc>
      </w:tr>
    </w:tbl>
    <w:p w:rsidR="008A759E" w:rsidRDefault="00E746F5">
      <w:pPr>
        <w:rPr>
          <w:rFonts w:ascii="宋体" w:hAnsi="宋体" w:cs="宋体"/>
          <w:sz w:val="20"/>
        </w:rPr>
      </w:pPr>
      <w:r>
        <w:rPr>
          <w:rFonts w:ascii="宋体" w:eastAsia="宋体" w:hAnsi="宋体" w:cs="宋体" w:hint="eastAsia"/>
          <w:sz w:val="20"/>
        </w:rPr>
        <w:t>注：详细技术参数要求详见</w:t>
      </w:r>
      <w:r>
        <w:rPr>
          <w:rFonts w:ascii="宋体" w:hAnsi="宋体" w:cs="宋体"/>
          <w:sz w:val="20"/>
        </w:rPr>
        <w:t>“</w:t>
      </w:r>
      <w:r>
        <w:rPr>
          <w:rFonts w:ascii="宋体" w:eastAsia="宋体" w:hAnsi="宋体" w:cs="宋体" w:hint="eastAsia"/>
          <w:sz w:val="20"/>
        </w:rPr>
        <w:t>招标需求</w:t>
      </w:r>
      <w:r>
        <w:rPr>
          <w:rFonts w:ascii="宋体" w:hAnsi="宋体" w:cs="宋体"/>
          <w:sz w:val="20"/>
        </w:rPr>
        <w:t>”</w:t>
      </w:r>
      <w:r>
        <w:rPr>
          <w:rFonts w:ascii="宋体" w:eastAsia="宋体" w:hAnsi="宋体" w:cs="宋体" w:hint="eastAsia"/>
          <w:sz w:val="20"/>
        </w:rPr>
        <w:t>，请按照</w:t>
      </w:r>
      <w:r>
        <w:rPr>
          <w:rFonts w:ascii="宋体" w:hAnsi="宋体" w:cs="宋体"/>
          <w:sz w:val="20"/>
        </w:rPr>
        <w:t>“</w:t>
      </w:r>
      <w:r>
        <w:rPr>
          <w:rFonts w:ascii="宋体" w:eastAsia="宋体" w:hAnsi="宋体" w:cs="宋体" w:hint="eastAsia"/>
          <w:sz w:val="20"/>
        </w:rPr>
        <w:t>招标需求</w:t>
      </w:r>
      <w:r>
        <w:rPr>
          <w:rFonts w:ascii="宋体" w:hAnsi="宋体" w:cs="宋体"/>
          <w:sz w:val="20"/>
        </w:rPr>
        <w:t>”</w:t>
      </w:r>
      <w:r>
        <w:rPr>
          <w:rFonts w:ascii="宋体" w:eastAsia="宋体" w:hAnsi="宋体" w:cs="宋体" w:hint="eastAsia"/>
          <w:sz w:val="20"/>
        </w:rPr>
        <w:t>中的技术要求逐条填写投标文件响应情况，</w:t>
      </w:r>
      <w:r>
        <w:rPr>
          <w:rFonts w:ascii="宋体" w:hAnsi="宋体" w:cs="宋体"/>
          <w:sz w:val="20"/>
        </w:rPr>
        <w:t>“</w:t>
      </w:r>
      <w:r>
        <w:rPr>
          <w:rFonts w:ascii="宋体" w:eastAsia="宋体" w:hAnsi="宋体" w:cs="宋体" w:hint="eastAsia"/>
          <w:sz w:val="20"/>
        </w:rPr>
        <w:t>偏离</w:t>
      </w:r>
      <w:r>
        <w:rPr>
          <w:rFonts w:ascii="宋体" w:hAnsi="宋体" w:cs="宋体"/>
          <w:sz w:val="20"/>
        </w:rPr>
        <w:t>”</w:t>
      </w:r>
      <w:r>
        <w:rPr>
          <w:rFonts w:ascii="宋体" w:eastAsia="宋体" w:hAnsi="宋体" w:cs="宋体" w:hint="eastAsia"/>
          <w:sz w:val="20"/>
        </w:rPr>
        <w:t>一栏中填写所投设备的配置与</w:t>
      </w:r>
      <w:r>
        <w:rPr>
          <w:rFonts w:ascii="宋体" w:hAnsi="宋体" w:cs="宋体"/>
          <w:sz w:val="20"/>
        </w:rPr>
        <w:t>“</w:t>
      </w:r>
      <w:r>
        <w:rPr>
          <w:rFonts w:ascii="宋体" w:eastAsia="宋体" w:hAnsi="宋体" w:cs="宋体" w:hint="eastAsia"/>
          <w:sz w:val="20"/>
        </w:rPr>
        <w:t>型号、配置及技术要求</w:t>
      </w:r>
      <w:r>
        <w:rPr>
          <w:rFonts w:ascii="宋体" w:hAnsi="宋体" w:cs="宋体"/>
          <w:sz w:val="20"/>
        </w:rPr>
        <w:t>”</w:t>
      </w:r>
      <w:r>
        <w:rPr>
          <w:rFonts w:ascii="宋体" w:eastAsia="宋体" w:hAnsi="宋体" w:cs="宋体" w:hint="eastAsia"/>
          <w:sz w:val="20"/>
        </w:rPr>
        <w:t>有偏离的部分，如无偏离则不填；</w:t>
      </w:r>
    </w:p>
    <w:p w:rsidR="008A759E" w:rsidRDefault="008A759E">
      <w:pPr>
        <w:rPr>
          <w:rFonts w:ascii="宋体" w:hAnsi="宋体"/>
          <w:b/>
          <w:sz w:val="24"/>
        </w:rPr>
      </w:pPr>
    </w:p>
    <w:p w:rsidR="008A759E" w:rsidRDefault="008A759E">
      <w:pPr>
        <w:rPr>
          <w:rFonts w:ascii="宋体" w:hAnsi="宋体"/>
          <w:b/>
          <w:sz w:val="24"/>
        </w:rPr>
      </w:pPr>
    </w:p>
    <w:p w:rsidR="008A759E" w:rsidRDefault="008A759E">
      <w:pPr>
        <w:rPr>
          <w:rFonts w:ascii="宋体" w:hAnsi="宋体"/>
          <w:b/>
          <w:sz w:val="24"/>
        </w:rPr>
      </w:pPr>
    </w:p>
    <w:p w:rsidR="008A759E" w:rsidRDefault="00E746F5">
      <w:pPr>
        <w:spacing w:line="720" w:lineRule="auto"/>
        <w:rPr>
          <w:rFonts w:ascii="宋体" w:hAnsi="宋体"/>
          <w:b/>
          <w:bCs/>
          <w:sz w:val="24"/>
          <w:szCs w:val="24"/>
        </w:rPr>
      </w:pPr>
      <w:r>
        <w:rPr>
          <w:rFonts w:ascii="宋体" w:eastAsia="宋体" w:hAnsi="宋体" w:cs="宋体" w:hint="eastAsia"/>
          <w:b/>
          <w:bCs/>
          <w:sz w:val="24"/>
          <w:szCs w:val="24"/>
        </w:rPr>
        <w:t>投标人（公章）：</w:t>
      </w:r>
      <w:r>
        <w:rPr>
          <w:rFonts w:ascii="宋体" w:hAnsi="宋体" w:hint="eastAsia"/>
          <w:b/>
          <w:bCs/>
          <w:sz w:val="24"/>
          <w:szCs w:val="24"/>
        </w:rPr>
        <w:t xml:space="preserve">                   </w:t>
      </w:r>
    </w:p>
    <w:p w:rsidR="008A759E" w:rsidRDefault="00E746F5">
      <w:pPr>
        <w:spacing w:line="720" w:lineRule="auto"/>
        <w:rPr>
          <w:rFonts w:ascii="宋体" w:hAnsi="宋体"/>
          <w:b/>
          <w:bCs/>
          <w:sz w:val="24"/>
          <w:szCs w:val="24"/>
        </w:rPr>
      </w:pPr>
      <w:r>
        <w:rPr>
          <w:rFonts w:ascii="宋体" w:eastAsia="宋体" w:hAnsi="宋体" w:cs="宋体" w:hint="eastAsia"/>
          <w:b/>
          <w:bCs/>
          <w:sz w:val="24"/>
          <w:szCs w:val="24"/>
        </w:rPr>
        <w:t>日期：</w:t>
      </w:r>
      <w:r>
        <w:rPr>
          <w:rFonts w:ascii="宋体" w:hAnsi="宋体" w:hint="eastAsia"/>
          <w:b/>
          <w:bCs/>
          <w:sz w:val="24"/>
          <w:szCs w:val="24"/>
        </w:rPr>
        <w:t xml:space="preserve">  </w:t>
      </w:r>
      <w:r>
        <w:rPr>
          <w:rFonts w:ascii="宋体" w:eastAsia="宋体" w:hAnsi="宋体" w:cs="宋体" w:hint="eastAsia"/>
          <w:b/>
          <w:bCs/>
          <w:sz w:val="24"/>
          <w:szCs w:val="24"/>
        </w:rPr>
        <w:t xml:space="preserve">　年　</w:t>
      </w:r>
      <w:r>
        <w:rPr>
          <w:rFonts w:ascii="宋体" w:hAnsi="宋体" w:hint="eastAsia"/>
          <w:b/>
          <w:bCs/>
          <w:sz w:val="24"/>
          <w:szCs w:val="24"/>
        </w:rPr>
        <w:t xml:space="preserve"> </w:t>
      </w:r>
      <w:r>
        <w:rPr>
          <w:rFonts w:ascii="宋体" w:eastAsia="宋体" w:hAnsi="宋体" w:cs="宋体" w:hint="eastAsia"/>
          <w:b/>
          <w:bCs/>
          <w:sz w:val="24"/>
          <w:szCs w:val="24"/>
        </w:rPr>
        <w:t xml:space="preserve">月　</w:t>
      </w:r>
      <w:r>
        <w:rPr>
          <w:rFonts w:ascii="宋体" w:hAnsi="宋体" w:hint="eastAsia"/>
          <w:b/>
          <w:bCs/>
          <w:sz w:val="24"/>
          <w:szCs w:val="24"/>
        </w:rPr>
        <w:t xml:space="preserve">  </w:t>
      </w:r>
      <w:r>
        <w:rPr>
          <w:rFonts w:ascii="宋体" w:eastAsia="宋体" w:hAnsi="宋体" w:cs="宋体" w:hint="eastAsia"/>
          <w:b/>
          <w:bCs/>
          <w:sz w:val="24"/>
          <w:szCs w:val="24"/>
        </w:rPr>
        <w:t>日</w:t>
      </w:r>
    </w:p>
    <w:p w:rsidR="008A759E" w:rsidRDefault="008A759E">
      <w:pPr>
        <w:spacing w:before="65" w:line="230" w:lineRule="auto"/>
        <w:ind w:left="24"/>
        <w:rPr>
          <w:rFonts w:ascii="仿宋" w:eastAsia="仿宋" w:hAnsi="仿宋" w:cs="仿宋"/>
          <w:spacing w:val="-10"/>
          <w:sz w:val="23"/>
          <w:szCs w:val="23"/>
          <w14:textOutline w14:w="4356" w14:cap="sq" w14:cmpd="sng" w14:algn="ctr">
            <w14:solidFill>
              <w14:srgbClr w14:val="000000"/>
            </w14:solidFill>
            <w14:prstDash w14:val="solid"/>
            <w14:bevel/>
          </w14:textOutline>
        </w:rPr>
      </w:pPr>
    </w:p>
    <w:p w:rsidR="008A759E" w:rsidRDefault="008A759E">
      <w:pPr>
        <w:sectPr w:rsidR="008A759E">
          <w:headerReference w:type="default" r:id="rId48"/>
          <w:footerReference w:type="default" r:id="rId49"/>
          <w:pgSz w:w="11907" w:h="16840"/>
          <w:pgMar w:top="1117" w:right="1066" w:bottom="1054" w:left="1134" w:header="879" w:footer="845" w:gutter="0"/>
          <w:cols w:space="0"/>
        </w:sectPr>
      </w:pPr>
    </w:p>
    <w:p w:rsidR="008A759E" w:rsidRDefault="00E746F5">
      <w:pPr>
        <w:spacing w:before="65" w:line="231" w:lineRule="auto"/>
        <w:outlineLvl w:val="1"/>
        <w:rPr>
          <w:rFonts w:ascii="仿宋" w:eastAsia="仿宋" w:hAnsi="仿宋" w:cs="仿宋"/>
          <w:sz w:val="23"/>
          <w:szCs w:val="23"/>
        </w:rPr>
      </w:pPr>
      <w:bookmarkStart w:id="137" w:name="_bookmark15"/>
      <w:bookmarkEnd w:id="137"/>
      <w:r>
        <w:rPr>
          <w:rFonts w:ascii="仿宋" w:eastAsia="仿宋" w:hAnsi="仿宋" w:cs="仿宋"/>
          <w:spacing w:val="-10"/>
          <w:sz w:val="23"/>
          <w:szCs w:val="23"/>
          <w14:textOutline w14:w="4356" w14:cap="sq" w14:cmpd="sng" w14:algn="ctr">
            <w14:solidFill>
              <w14:srgbClr w14:val="000000"/>
            </w14:solidFill>
            <w14:prstDash w14:val="solid"/>
            <w14:bevel/>
          </w14:textOutline>
        </w:rPr>
        <w:t>附件</w:t>
      </w:r>
      <w:r>
        <w:rPr>
          <w:rFonts w:ascii="仿宋" w:eastAsia="仿宋" w:hAnsi="仿宋" w:cs="仿宋"/>
          <w:spacing w:val="-10"/>
          <w:sz w:val="23"/>
          <w:szCs w:val="23"/>
        </w:rPr>
        <w:t xml:space="preserve"> </w:t>
      </w:r>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t>12</w:t>
      </w:r>
      <w:r>
        <w:rPr>
          <w:rFonts w:ascii="仿宋" w:eastAsia="仿宋" w:hAnsi="仿宋" w:cs="仿宋"/>
          <w:spacing w:val="-10"/>
          <w:sz w:val="23"/>
          <w:szCs w:val="23"/>
          <w14:textOutline w14:w="4356" w14:cap="sq" w14:cmpd="sng" w14:algn="ctr">
            <w14:solidFill>
              <w14:srgbClr w14:val="000000"/>
            </w14:solidFill>
            <w14:prstDash w14:val="solid"/>
            <w14:bevel/>
          </w14:textOutline>
        </w:rPr>
        <w:t>：</w:t>
      </w:r>
      <w:r>
        <w:rPr>
          <w:rFonts w:ascii="仿宋" w:eastAsia="仿宋" w:hAnsi="仿宋" w:cs="仿宋"/>
          <w:spacing w:val="-10"/>
          <w:sz w:val="23"/>
          <w:szCs w:val="23"/>
        </w:rPr>
        <w:t xml:space="preserve">  </w:t>
      </w:r>
      <w:r>
        <w:rPr>
          <w:rFonts w:ascii="仿宋" w:eastAsia="仿宋" w:hAnsi="仿宋" w:cs="仿宋"/>
          <w:spacing w:val="-10"/>
          <w:sz w:val="23"/>
          <w:szCs w:val="23"/>
          <w14:textOutline w14:w="4356" w14:cap="sq" w14:cmpd="sng" w14:algn="ctr">
            <w14:solidFill>
              <w14:srgbClr w14:val="000000"/>
            </w14:solidFill>
            <w14:prstDash w14:val="solid"/>
            <w14:bevel/>
          </w14:textOutline>
        </w:rPr>
        <w:t>服务承</w:t>
      </w:r>
      <w:r>
        <w:rPr>
          <w:rFonts w:ascii="仿宋" w:eastAsia="仿宋" w:hAnsi="仿宋" w:cs="仿宋"/>
          <w:spacing w:val="-9"/>
          <w:sz w:val="23"/>
          <w:szCs w:val="23"/>
          <w14:textOutline w14:w="4356" w14:cap="sq" w14:cmpd="sng" w14:algn="ctr">
            <w14:solidFill>
              <w14:srgbClr w14:val="000000"/>
            </w14:solidFill>
            <w14:prstDash w14:val="solid"/>
            <w14:bevel/>
          </w14:textOutline>
        </w:rPr>
        <w:t>诺</w:t>
      </w:r>
    </w:p>
    <w:p w:rsidR="008A759E" w:rsidRDefault="00E746F5">
      <w:pPr>
        <w:spacing w:before="296" w:line="222" w:lineRule="auto"/>
        <w:ind w:left="4101"/>
        <w:rPr>
          <w:rFonts w:ascii="楷体" w:eastAsia="楷体" w:hAnsi="楷体" w:cs="楷体"/>
          <w:sz w:val="35"/>
          <w:szCs w:val="35"/>
        </w:rPr>
      </w:pPr>
      <w:r>
        <w:rPr>
          <w:rFonts w:ascii="楷体" w:eastAsia="楷体" w:hAnsi="楷体" w:cs="楷体"/>
          <w:spacing w:val="12"/>
          <w:sz w:val="35"/>
          <w:szCs w:val="35"/>
          <w14:textOutline w14:w="6540" w14:cap="sq" w14:cmpd="sng" w14:algn="ctr">
            <w14:solidFill>
              <w14:srgbClr w14:val="000000"/>
            </w14:solidFill>
            <w14:prstDash w14:val="solid"/>
            <w14:bevel/>
          </w14:textOutline>
        </w:rPr>
        <w:t>服</w:t>
      </w:r>
      <w:r>
        <w:rPr>
          <w:rFonts w:ascii="楷体" w:eastAsia="楷体" w:hAnsi="楷体" w:cs="楷体"/>
          <w:spacing w:val="9"/>
          <w:sz w:val="35"/>
          <w:szCs w:val="35"/>
          <w14:textOutline w14:w="6540" w14:cap="sq" w14:cmpd="sng" w14:algn="ctr">
            <w14:solidFill>
              <w14:srgbClr w14:val="000000"/>
            </w14:solidFill>
            <w14:prstDash w14:val="solid"/>
            <w14:bevel/>
          </w14:textOutline>
        </w:rPr>
        <w:t>务承诺</w:t>
      </w:r>
    </w:p>
    <w:p w:rsidR="008A759E" w:rsidRDefault="00E746F5">
      <w:pPr>
        <w:spacing w:before="116" w:line="350" w:lineRule="auto"/>
        <w:ind w:left="10" w:right="2" w:firstLine="432"/>
        <w:rPr>
          <w:rFonts w:ascii="宋体" w:eastAsia="宋体" w:hAnsi="宋体" w:cs="宋体"/>
          <w:sz w:val="20"/>
          <w:szCs w:val="20"/>
        </w:rPr>
      </w:pPr>
      <w:r>
        <w:rPr>
          <w:rFonts w:ascii="Times New Roman" w:eastAsia="Times New Roman" w:hAnsi="Times New Roman" w:cs="Times New Roman"/>
          <w:spacing w:val="10"/>
          <w:sz w:val="20"/>
          <w:szCs w:val="20"/>
        </w:rPr>
        <w:t xml:space="preserve">1 </w:t>
      </w:r>
      <w:r>
        <w:rPr>
          <w:rFonts w:ascii="宋体" w:eastAsia="宋体" w:hAnsi="宋体" w:cs="宋体"/>
          <w:spacing w:val="10"/>
          <w:sz w:val="20"/>
          <w:szCs w:val="20"/>
        </w:rPr>
        <w:t>、我单位承诺，一旦我方中标，我们将根据招标文件的规定，提供不低于招标文件要求的服务和</w:t>
      </w:r>
      <w:r>
        <w:rPr>
          <w:rFonts w:ascii="宋体" w:eastAsia="宋体" w:hAnsi="宋体" w:cs="宋体"/>
          <w:spacing w:val="3"/>
          <w:sz w:val="20"/>
          <w:szCs w:val="20"/>
        </w:rPr>
        <w:t>相</w:t>
      </w:r>
      <w:r>
        <w:rPr>
          <w:rFonts w:ascii="宋体" w:eastAsia="宋体" w:hAnsi="宋体" w:cs="宋体"/>
          <w:sz w:val="20"/>
          <w:szCs w:val="20"/>
        </w:rPr>
        <w:t xml:space="preserve"> </w:t>
      </w:r>
      <w:r>
        <w:rPr>
          <w:rFonts w:ascii="宋体" w:eastAsia="宋体" w:hAnsi="宋体" w:cs="宋体"/>
          <w:spacing w:val="5"/>
          <w:sz w:val="20"/>
          <w:szCs w:val="20"/>
        </w:rPr>
        <w:t>关</w:t>
      </w:r>
      <w:r>
        <w:rPr>
          <w:rFonts w:ascii="宋体" w:eastAsia="宋体" w:hAnsi="宋体" w:cs="宋体"/>
          <w:spacing w:val="4"/>
          <w:sz w:val="20"/>
          <w:szCs w:val="20"/>
        </w:rPr>
        <w:t>规定。</w:t>
      </w:r>
    </w:p>
    <w:p w:rsidR="008A759E" w:rsidRDefault="00E746F5">
      <w:pPr>
        <w:spacing w:line="263" w:lineRule="exact"/>
        <w:ind w:left="423"/>
        <w:rPr>
          <w:rFonts w:ascii="宋体" w:eastAsia="宋体" w:hAnsi="宋体" w:cs="宋体"/>
          <w:sz w:val="20"/>
          <w:szCs w:val="20"/>
        </w:rPr>
      </w:pPr>
      <w:r>
        <w:rPr>
          <w:rFonts w:ascii="Times New Roman" w:eastAsia="Times New Roman" w:hAnsi="Times New Roman" w:cs="Times New Roman"/>
          <w:spacing w:val="2"/>
          <w:position w:val="1"/>
          <w:sz w:val="20"/>
          <w:szCs w:val="20"/>
        </w:rPr>
        <w:t xml:space="preserve">2 </w:t>
      </w:r>
      <w:r>
        <w:rPr>
          <w:rFonts w:ascii="宋体" w:eastAsia="宋体" w:hAnsi="宋体" w:cs="宋体"/>
          <w:spacing w:val="2"/>
          <w:position w:val="1"/>
          <w:sz w:val="20"/>
          <w:szCs w:val="20"/>
        </w:rPr>
        <w:t>、其他服务承诺：</w:t>
      </w:r>
    </w:p>
    <w:p w:rsidR="008A759E" w:rsidRDefault="008A759E"/>
    <w:p w:rsidR="008A759E" w:rsidRDefault="008A759E"/>
    <w:p w:rsidR="008A759E" w:rsidRDefault="008A759E"/>
    <w:p w:rsidR="008A759E" w:rsidRDefault="008A759E"/>
    <w:p w:rsidR="008A759E" w:rsidRDefault="008A759E"/>
    <w:p w:rsidR="008A759E" w:rsidRDefault="008A759E"/>
    <w:p w:rsidR="008A759E" w:rsidRDefault="008A759E"/>
    <w:p w:rsidR="008A759E" w:rsidRDefault="008A759E"/>
    <w:p w:rsidR="008A759E" w:rsidRDefault="008A759E"/>
    <w:p w:rsidR="008A759E" w:rsidRDefault="008A759E">
      <w:pPr>
        <w:spacing w:line="241" w:lineRule="auto"/>
      </w:pPr>
    </w:p>
    <w:p w:rsidR="008A759E" w:rsidRDefault="008A759E">
      <w:pPr>
        <w:spacing w:line="241" w:lineRule="auto"/>
      </w:pPr>
    </w:p>
    <w:p w:rsidR="008A759E" w:rsidRDefault="008A759E">
      <w:pPr>
        <w:spacing w:line="241" w:lineRule="auto"/>
      </w:pPr>
    </w:p>
    <w:p w:rsidR="008A759E" w:rsidRDefault="008A759E">
      <w:pPr>
        <w:spacing w:line="241" w:lineRule="auto"/>
      </w:pPr>
    </w:p>
    <w:p w:rsidR="008A759E" w:rsidRDefault="008A759E">
      <w:pPr>
        <w:spacing w:line="241" w:lineRule="auto"/>
      </w:pPr>
    </w:p>
    <w:p w:rsidR="008A759E" w:rsidRDefault="008A759E">
      <w:pPr>
        <w:spacing w:line="241" w:lineRule="auto"/>
      </w:pPr>
    </w:p>
    <w:p w:rsidR="008A759E" w:rsidRDefault="008A759E">
      <w:pPr>
        <w:spacing w:line="241" w:lineRule="auto"/>
      </w:pPr>
    </w:p>
    <w:p w:rsidR="008A759E" w:rsidRDefault="008A759E">
      <w:pPr>
        <w:spacing w:line="241" w:lineRule="auto"/>
      </w:pPr>
    </w:p>
    <w:p w:rsidR="008A759E" w:rsidRDefault="008A759E">
      <w:pPr>
        <w:spacing w:line="241" w:lineRule="auto"/>
      </w:pPr>
    </w:p>
    <w:p w:rsidR="008A759E" w:rsidRDefault="008A759E">
      <w:pPr>
        <w:spacing w:line="241" w:lineRule="auto"/>
      </w:pPr>
    </w:p>
    <w:p w:rsidR="008A759E" w:rsidRDefault="008A759E">
      <w:pPr>
        <w:spacing w:line="241" w:lineRule="auto"/>
      </w:pPr>
    </w:p>
    <w:p w:rsidR="008A759E" w:rsidRDefault="008A759E">
      <w:pPr>
        <w:spacing w:line="241" w:lineRule="auto"/>
      </w:pPr>
    </w:p>
    <w:p w:rsidR="008A759E" w:rsidRDefault="008A759E">
      <w:pPr>
        <w:spacing w:line="241" w:lineRule="auto"/>
      </w:pPr>
    </w:p>
    <w:p w:rsidR="008A759E" w:rsidRDefault="008A759E">
      <w:pPr>
        <w:spacing w:line="241" w:lineRule="auto"/>
      </w:pPr>
    </w:p>
    <w:p w:rsidR="008A759E" w:rsidRDefault="008A759E">
      <w:pPr>
        <w:spacing w:line="241" w:lineRule="auto"/>
      </w:pPr>
    </w:p>
    <w:p w:rsidR="008A759E" w:rsidRDefault="008A759E">
      <w:pPr>
        <w:spacing w:line="241" w:lineRule="auto"/>
      </w:pPr>
    </w:p>
    <w:p w:rsidR="008A759E" w:rsidRDefault="008A759E">
      <w:pPr>
        <w:spacing w:line="241" w:lineRule="auto"/>
      </w:pPr>
    </w:p>
    <w:p w:rsidR="008A759E" w:rsidRDefault="008A759E">
      <w:pPr>
        <w:spacing w:line="241" w:lineRule="auto"/>
      </w:pPr>
    </w:p>
    <w:p w:rsidR="008A759E" w:rsidRDefault="008A759E">
      <w:pPr>
        <w:spacing w:line="241" w:lineRule="auto"/>
      </w:pPr>
    </w:p>
    <w:p w:rsidR="008A759E" w:rsidRDefault="008A759E">
      <w:pPr>
        <w:spacing w:line="241" w:lineRule="auto"/>
      </w:pPr>
    </w:p>
    <w:p w:rsidR="008A759E" w:rsidRDefault="008A759E">
      <w:pPr>
        <w:spacing w:line="241" w:lineRule="auto"/>
      </w:pPr>
    </w:p>
    <w:p w:rsidR="008A759E" w:rsidRDefault="008A759E">
      <w:pPr>
        <w:spacing w:line="241" w:lineRule="auto"/>
      </w:pPr>
    </w:p>
    <w:p w:rsidR="008A759E" w:rsidRDefault="008A759E">
      <w:pPr>
        <w:spacing w:line="241" w:lineRule="auto"/>
      </w:pPr>
    </w:p>
    <w:p w:rsidR="008A759E" w:rsidRDefault="00E746F5">
      <w:pPr>
        <w:spacing w:before="75" w:line="227" w:lineRule="auto"/>
        <w:ind w:left="11"/>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8A759E" w:rsidRDefault="008A759E">
      <w:pPr>
        <w:spacing w:line="278" w:lineRule="auto"/>
      </w:pPr>
    </w:p>
    <w:p w:rsidR="008A759E" w:rsidRDefault="008A759E">
      <w:pPr>
        <w:spacing w:line="278" w:lineRule="auto"/>
      </w:pPr>
    </w:p>
    <w:p w:rsidR="008A759E" w:rsidRDefault="008A759E">
      <w:pPr>
        <w:spacing w:line="279" w:lineRule="auto"/>
      </w:pPr>
    </w:p>
    <w:p w:rsidR="008A759E" w:rsidRDefault="008A759E">
      <w:pPr>
        <w:spacing w:line="279" w:lineRule="auto"/>
      </w:pPr>
    </w:p>
    <w:p w:rsidR="008A759E" w:rsidRDefault="008A759E">
      <w:pPr>
        <w:spacing w:line="279" w:lineRule="auto"/>
      </w:pPr>
    </w:p>
    <w:p w:rsidR="008A759E" w:rsidRDefault="00E746F5">
      <w:pPr>
        <w:spacing w:before="76" w:line="227" w:lineRule="auto"/>
        <w:ind w:left="49"/>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日</w:t>
      </w:r>
      <w:r>
        <w:rPr>
          <w:rFonts w:ascii="宋体" w:eastAsia="宋体" w:hAnsi="宋体" w:cs="宋体"/>
          <w:spacing w:val="-12"/>
          <w:sz w:val="23"/>
          <w:szCs w:val="23"/>
        </w:rPr>
        <w:t xml:space="preserve"> </w:t>
      </w:r>
      <w:r>
        <w:rPr>
          <w:rFonts w:ascii="宋体" w:eastAsia="宋体" w:hAnsi="宋体" w:cs="宋体"/>
          <w:spacing w:val="-7"/>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期</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年</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月</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日</w:t>
      </w:r>
    </w:p>
    <w:p w:rsidR="008A759E" w:rsidRDefault="008A759E">
      <w:pPr>
        <w:sectPr w:rsidR="008A759E">
          <w:footerReference w:type="default" r:id="rId50"/>
          <w:pgSz w:w="11907" w:h="16840"/>
          <w:pgMar w:top="1117" w:right="1066" w:bottom="1054" w:left="1134" w:header="879" w:footer="845" w:gutter="0"/>
          <w:cols w:space="0"/>
        </w:sectPr>
      </w:pPr>
    </w:p>
    <w:bookmarkStart w:id="138" w:name="_bookmark16"/>
    <w:bookmarkEnd w:id="138"/>
    <w:p w:rsidR="008A759E" w:rsidRDefault="00E746F5">
      <w:pPr>
        <w:spacing w:before="65" w:line="231" w:lineRule="auto"/>
        <w:ind w:left="24"/>
        <w:outlineLvl w:val="1"/>
        <w:rPr>
          <w:rFonts w:ascii="仿宋" w:eastAsia="仿宋" w:hAnsi="仿宋" w:cs="仿宋"/>
          <w:sz w:val="23"/>
          <w:szCs w:val="23"/>
        </w:rPr>
      </w:pPr>
      <w:r>
        <w:rPr>
          <w:noProof/>
        </w:rPr>
        <mc:AlternateContent>
          <mc:Choice Requires="wps">
            <w:drawing>
              <wp:anchor distT="0" distB="0" distL="114300" distR="114300" simplePos="0" relativeHeight="251662336" behindDoc="0" locked="0" layoutInCell="0" allowOverlap="1">
                <wp:simplePos x="0" y="0"/>
                <wp:positionH relativeFrom="page">
                  <wp:posOffset>1125855</wp:posOffset>
                </wp:positionH>
                <wp:positionV relativeFrom="page">
                  <wp:posOffset>8331835</wp:posOffset>
                </wp:positionV>
                <wp:extent cx="292100" cy="57086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292100" cy="570865"/>
                        </a:xfrm>
                        <a:prstGeom prst="rect">
                          <a:avLst/>
                        </a:prstGeom>
                        <a:noFill/>
                        <a:ln>
                          <a:noFill/>
                        </a:ln>
                      </wps:spPr>
                      <wps:txbx>
                        <w:txbxContent>
                          <w:p w:rsidR="00D85F29" w:rsidRDefault="00D85F29">
                            <w:pPr>
                              <w:spacing w:before="19" w:line="215" w:lineRule="auto"/>
                              <w:ind w:left="20"/>
                              <w:rPr>
                                <w:rFonts w:ascii="宋体" w:eastAsia="宋体" w:hAnsi="宋体" w:cs="宋体"/>
                                <w:sz w:val="35"/>
                                <w:szCs w:val="35"/>
                              </w:rPr>
                            </w:pPr>
                            <w:r>
                              <w:rPr>
                                <w:rFonts w:ascii="宋体" w:eastAsia="宋体" w:hAnsi="宋体" w:cs="宋体"/>
                                <w:spacing w:val="-7"/>
                                <w:sz w:val="35"/>
                                <w:szCs w:val="35"/>
                              </w:rPr>
                              <w:t>地</w:t>
                            </w:r>
                            <w:r>
                              <w:rPr>
                                <w:rFonts w:ascii="宋体" w:eastAsia="宋体" w:hAnsi="宋体" w:cs="宋体"/>
                                <w:spacing w:val="-5"/>
                                <w:sz w:val="35"/>
                                <w:szCs w:val="35"/>
                              </w:rPr>
                              <w:t xml:space="preserve"> 时</w:t>
                            </w:r>
                          </w:p>
                        </w:txbxContent>
                      </wps:txbx>
                      <wps:bodyPr vert="eaVert" lIns="0" tIns="0" rIns="0" bIns="0" upright="1"/>
                    </wps:wsp>
                  </a:graphicData>
                </a:graphic>
              </wp:anchor>
            </w:drawing>
          </mc:Choice>
          <mc:Fallback>
            <w:pict>
              <v:shape id="文本框 67" o:spid="_x0000_s1028" type="#_x0000_t202" style="position:absolute;left:0;text-align:left;margin-left:88.65pt;margin-top:656.05pt;width:23pt;height:44.9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" o:allowincell="f" filled="f" stroked="f">
                <v:textbox style="layout-flow:vertical-ideographic" inset="0,0,0,0">
                  <w:txbxContent>
                    <w:p w:rsidR="00D85F29" w:rsidRDefault="00D85F29">
                      <w:pPr>
                        <w:spacing w:before="19" w:line="215" w:lineRule="auto"/>
                        <w:ind w:left="20"/>
                        <w:rPr>
                          <w:rFonts w:ascii="宋体" w:eastAsia="宋体" w:hAnsi="宋体" w:cs="宋体"/>
                          <w:sz w:val="35"/>
                          <w:szCs w:val="35"/>
                        </w:rPr>
                      </w:pPr>
                      <w:r>
                        <w:rPr>
                          <w:rFonts w:ascii="宋体" w:eastAsia="宋体" w:hAnsi="宋体" w:cs="宋体"/>
                          <w:spacing w:val="-7"/>
                          <w:sz w:val="35"/>
                          <w:szCs w:val="35"/>
                        </w:rPr>
                        <w:t>地</w:t>
                      </w:r>
                      <w:r>
                        <w:rPr>
                          <w:rFonts w:ascii="宋体" w:eastAsia="宋体" w:hAnsi="宋体" w:cs="宋体"/>
                          <w:spacing w:val="-5"/>
                          <w:sz w:val="35"/>
                          <w:szCs w:val="35"/>
                        </w:rPr>
                        <w:t xml:space="preserve"> 时</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page">
                  <wp:posOffset>1859280</wp:posOffset>
                </wp:positionH>
                <wp:positionV relativeFrom="page">
                  <wp:posOffset>8331835</wp:posOffset>
                </wp:positionV>
                <wp:extent cx="417195" cy="616585"/>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417195" cy="616585"/>
                        </a:xfrm>
                        <a:prstGeom prst="rect">
                          <a:avLst/>
                        </a:prstGeom>
                        <a:noFill/>
                        <a:ln>
                          <a:noFill/>
                        </a:ln>
                      </wps:spPr>
                      <wps:txbx>
                        <w:txbxContent>
                          <w:p w:rsidR="00D85F29" w:rsidRDefault="00D85F29">
                            <w:pPr>
                              <w:spacing w:before="21" w:line="245" w:lineRule="auto"/>
                              <w:ind w:left="45" w:right="20" w:hanging="26"/>
                              <w:rPr>
                                <w:rFonts w:ascii="宋体" w:eastAsia="宋体" w:hAnsi="宋体" w:cs="宋体"/>
                                <w:sz w:val="35"/>
                                <w:szCs w:val="35"/>
                              </w:rPr>
                            </w:pPr>
                            <w:r>
                              <w:rPr>
                                <w:rFonts w:ascii="宋体" w:eastAsia="宋体" w:hAnsi="宋体" w:cs="宋体"/>
                                <w:spacing w:val="-43"/>
                                <w:sz w:val="35"/>
                                <w:szCs w:val="35"/>
                              </w:rPr>
                              <w:t>址</w:t>
                            </w:r>
                            <w:r>
                              <w:rPr>
                                <w:rFonts w:ascii="宋体" w:eastAsia="宋体" w:hAnsi="宋体" w:cs="宋体"/>
                                <w:spacing w:val="-41"/>
                                <w:sz w:val="35"/>
                                <w:szCs w:val="35"/>
                              </w:rPr>
                              <w:t>：</w:t>
                            </w:r>
                            <w:r>
                              <w:rPr>
                                <w:rFonts w:ascii="宋体" w:eastAsia="宋体" w:hAnsi="宋体" w:cs="宋体"/>
                                <w:sz w:val="35"/>
                                <w:szCs w:val="35"/>
                              </w:rPr>
                              <w:t xml:space="preserve"> </w:t>
                            </w:r>
                            <w:r>
                              <w:rPr>
                                <w:rFonts w:ascii="宋体" w:eastAsia="宋体" w:hAnsi="宋体" w:cs="宋体"/>
                                <w:spacing w:val="-55"/>
                                <w:sz w:val="35"/>
                                <w:szCs w:val="35"/>
                              </w:rPr>
                              <w:t>间：</w:t>
                            </w:r>
                          </w:p>
                        </w:txbxContent>
                      </wps:txbx>
                      <wps:bodyPr lIns="0" tIns="0" rIns="0" bIns="0" upright="1"/>
                    </wps:wsp>
                  </a:graphicData>
                </a:graphic>
              </wp:anchor>
            </w:drawing>
          </mc:Choice>
          <mc:Fallback>
            <w:pict>
              <v:shape id="文本框 61" o:spid="_x0000_s1029" type="#_x0000_t202" style="position:absolute;left:0;text-align:left;margin-left:146.4pt;margin-top:656.05pt;width:32.85pt;height:48.5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" o:allowincell="f" filled="f" stroked="f">
                <v:textbox inset="0,0,0,0">
                  <w:txbxContent>
                    <w:p w:rsidR="00D85F29" w:rsidRDefault="00D85F29">
                      <w:pPr>
                        <w:spacing w:before="21" w:line="245" w:lineRule="auto"/>
                        <w:ind w:left="45" w:right="20" w:hanging="26"/>
                        <w:rPr>
                          <w:rFonts w:ascii="宋体" w:eastAsia="宋体" w:hAnsi="宋体" w:cs="宋体"/>
                          <w:sz w:val="35"/>
                          <w:szCs w:val="35"/>
                        </w:rPr>
                      </w:pPr>
                      <w:r>
                        <w:rPr>
                          <w:rFonts w:ascii="宋体" w:eastAsia="宋体" w:hAnsi="宋体" w:cs="宋体"/>
                          <w:spacing w:val="-43"/>
                          <w:sz w:val="35"/>
                          <w:szCs w:val="35"/>
                        </w:rPr>
                        <w:t>址</w:t>
                      </w:r>
                      <w:r>
                        <w:rPr>
                          <w:rFonts w:ascii="宋体" w:eastAsia="宋体" w:hAnsi="宋体" w:cs="宋体"/>
                          <w:spacing w:val="-41"/>
                          <w:sz w:val="35"/>
                          <w:szCs w:val="35"/>
                        </w:rPr>
                        <w:t>：</w:t>
                      </w:r>
                      <w:r>
                        <w:rPr>
                          <w:rFonts w:ascii="宋体" w:eastAsia="宋体" w:hAnsi="宋体" w:cs="宋体"/>
                          <w:sz w:val="35"/>
                          <w:szCs w:val="35"/>
                        </w:rPr>
                        <w:t xml:space="preserve"> </w:t>
                      </w:r>
                      <w:r>
                        <w:rPr>
                          <w:rFonts w:ascii="宋体" w:eastAsia="宋体" w:hAnsi="宋体" w:cs="宋体"/>
                          <w:spacing w:val="-55"/>
                          <w:sz w:val="35"/>
                          <w:szCs w:val="35"/>
                        </w:rPr>
                        <w:t>间：</w:t>
                      </w:r>
                    </w:p>
                  </w:txbxContent>
                </v:textbox>
                <w10:wrap anchorx="page" anchory="page"/>
              </v:shape>
            </w:pict>
          </mc:Fallback>
        </mc:AlternateContent>
      </w:r>
      <w:bookmarkStart w:id="139" w:name="_bookmark19"/>
      <w:bookmarkEnd w:id="139"/>
      <w:r>
        <w:rPr>
          <w:rFonts w:ascii="仿宋" w:eastAsia="仿宋" w:hAnsi="仿宋" w:cs="仿宋"/>
          <w:spacing w:val="-2"/>
          <w:sz w:val="23"/>
          <w:szCs w:val="23"/>
          <w14:textOutline w14:w="4356" w14:cap="sq" w14:cmpd="sng" w14:algn="ctr">
            <w14:solidFill>
              <w14:srgbClr w14:val="000000"/>
            </w14:solidFill>
            <w14:prstDash w14:val="solid"/>
            <w14:bevel/>
          </w14:textOutline>
        </w:rPr>
        <w:t>附件</w:t>
      </w:r>
      <w:r>
        <w:rPr>
          <w:rFonts w:ascii="仿宋" w:eastAsia="仿宋" w:hAnsi="仿宋" w:cs="仿宋"/>
          <w:spacing w:val="-2"/>
          <w:sz w:val="23"/>
          <w:szCs w:val="23"/>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1</w:t>
      </w:r>
      <w:r>
        <w:rPr>
          <w:rFonts w:ascii="仿宋" w:eastAsia="仿宋" w:hAnsi="仿宋" w:cs="仿宋" w:hint="eastAsia"/>
          <w:spacing w:val="-2"/>
          <w:sz w:val="23"/>
          <w:szCs w:val="23"/>
          <w14:textOutline w14:w="4356" w14:cap="sq" w14:cmpd="sng" w14:algn="ctr">
            <w14:solidFill>
              <w14:srgbClr w14:val="000000"/>
            </w14:solidFill>
            <w14:prstDash w14:val="solid"/>
            <w14:bevel/>
          </w14:textOutline>
        </w:rPr>
        <w:t>3</w:t>
      </w:r>
      <w:r>
        <w:rPr>
          <w:rFonts w:ascii="仿宋" w:eastAsia="仿宋" w:hAnsi="仿宋" w:cs="仿宋"/>
          <w:spacing w:val="-2"/>
          <w:sz w:val="23"/>
          <w:szCs w:val="23"/>
          <w14:textOutline w14:w="4356" w14:cap="sq" w14:cmpd="sng" w14:algn="ctr">
            <w14:solidFill>
              <w14:srgbClr w14:val="000000"/>
            </w14:solidFill>
            <w14:prstDash w14:val="solid"/>
            <w14:bevel/>
          </w14:textOutline>
        </w:rPr>
        <w:t>：</w:t>
      </w:r>
      <w:r>
        <w:rPr>
          <w:rFonts w:ascii="仿宋" w:eastAsia="仿宋" w:hAnsi="仿宋" w:cs="仿宋"/>
          <w:spacing w:val="-1"/>
          <w:sz w:val="23"/>
          <w:szCs w:val="23"/>
        </w:rPr>
        <w:t xml:space="preserve">  </w:t>
      </w:r>
      <w:r>
        <w:rPr>
          <w:rFonts w:ascii="仿宋" w:eastAsia="仿宋" w:hAnsi="仿宋" w:cs="仿宋"/>
          <w:spacing w:val="-1"/>
          <w:sz w:val="23"/>
          <w:szCs w:val="23"/>
          <w14:textOutline w14:w="4356" w14:cap="sq" w14:cmpd="sng" w14:algn="ctr">
            <w14:solidFill>
              <w14:srgbClr w14:val="000000"/>
            </w14:solidFill>
            <w14:prstDash w14:val="solid"/>
            <w14:bevel/>
          </w14:textOutline>
        </w:rPr>
        <w:t>报价文件封面格式及目录</w:t>
      </w:r>
    </w:p>
    <w:p w:rsidR="008A759E" w:rsidRDefault="008A759E">
      <w:pPr>
        <w:spacing w:line="288" w:lineRule="auto"/>
      </w:pPr>
    </w:p>
    <w:p w:rsidR="008A759E" w:rsidRDefault="008A759E">
      <w:pPr>
        <w:spacing w:line="288" w:lineRule="auto"/>
      </w:pPr>
    </w:p>
    <w:p w:rsidR="008A759E" w:rsidRDefault="008A759E">
      <w:pPr>
        <w:spacing w:line="289" w:lineRule="auto"/>
      </w:pPr>
    </w:p>
    <w:p w:rsidR="008A759E" w:rsidRDefault="00E746F5">
      <w:pPr>
        <w:spacing w:before="169" w:line="220" w:lineRule="auto"/>
        <w:ind w:left="2501"/>
        <w:rPr>
          <w:rFonts w:ascii="宋体" w:eastAsia="宋体" w:hAnsi="宋体" w:cs="宋体"/>
          <w:sz w:val="52"/>
          <w:szCs w:val="52"/>
        </w:rPr>
      </w:pPr>
      <w:r>
        <w:rPr>
          <w:rFonts w:ascii="宋体" w:eastAsia="宋体" w:hAnsi="宋体" w:cs="宋体"/>
          <w:spacing w:val="-77"/>
          <w:sz w:val="52"/>
          <w:szCs w:val="52"/>
        </w:rPr>
        <w:t>项</w:t>
      </w:r>
      <w:r>
        <w:rPr>
          <w:rFonts w:ascii="宋体" w:eastAsia="宋体" w:hAnsi="宋体" w:cs="宋体"/>
          <w:spacing w:val="-66"/>
          <w:sz w:val="52"/>
          <w:szCs w:val="52"/>
        </w:rPr>
        <w:t xml:space="preserve"> 目 名</w:t>
      </w:r>
      <w:r w:rsidR="003108E0">
        <w:rPr>
          <w:rFonts w:ascii="宋体" w:eastAsia="宋体" w:hAnsi="宋体" w:cs="宋体" w:hint="eastAsia"/>
          <w:spacing w:val="-66"/>
          <w:sz w:val="52"/>
          <w:szCs w:val="52"/>
        </w:rPr>
        <w:t xml:space="preserve"> </w:t>
      </w:r>
      <w:r>
        <w:rPr>
          <w:rFonts w:ascii="宋体" w:eastAsia="宋体" w:hAnsi="宋体" w:cs="宋体"/>
          <w:spacing w:val="-66"/>
          <w:sz w:val="52"/>
          <w:szCs w:val="52"/>
        </w:rPr>
        <w:t>称：  × × ×</w:t>
      </w:r>
    </w:p>
    <w:p w:rsidR="008A759E" w:rsidRDefault="00E746F5">
      <w:pPr>
        <w:spacing w:before="267" w:line="225" w:lineRule="auto"/>
        <w:ind w:left="2552"/>
        <w:rPr>
          <w:rFonts w:ascii="宋体" w:eastAsia="宋体" w:hAnsi="宋体" w:cs="宋体"/>
          <w:sz w:val="35"/>
          <w:szCs w:val="35"/>
        </w:rPr>
      </w:pPr>
      <w:r>
        <w:rPr>
          <w:rFonts w:ascii="宋体" w:eastAsia="宋体" w:hAnsi="宋体" w:cs="宋体"/>
          <w:spacing w:val="-19"/>
          <w:sz w:val="35"/>
          <w:szCs w:val="35"/>
        </w:rPr>
        <w:t>项</w:t>
      </w:r>
      <w:r>
        <w:rPr>
          <w:rFonts w:ascii="宋体" w:eastAsia="宋体" w:hAnsi="宋体" w:cs="宋体"/>
          <w:spacing w:val="-18"/>
          <w:sz w:val="35"/>
          <w:szCs w:val="35"/>
        </w:rPr>
        <w:t>目编号： × × × ×</w:t>
      </w:r>
    </w:p>
    <w:p w:rsidR="008A759E" w:rsidRDefault="008A759E">
      <w:pPr>
        <w:spacing w:line="306" w:lineRule="auto"/>
      </w:pPr>
    </w:p>
    <w:p w:rsidR="008A759E" w:rsidRDefault="008A759E">
      <w:pPr>
        <w:spacing w:line="306" w:lineRule="auto"/>
      </w:pPr>
    </w:p>
    <w:p w:rsidR="008A759E" w:rsidRDefault="008A759E">
      <w:pPr>
        <w:spacing w:line="307" w:lineRule="auto"/>
      </w:pPr>
    </w:p>
    <w:p w:rsidR="008A759E" w:rsidRDefault="00E746F5">
      <w:pPr>
        <w:spacing w:before="270" w:line="1912" w:lineRule="exact"/>
        <w:ind w:left="4438"/>
        <w:rPr>
          <w:rFonts w:ascii="宋体" w:eastAsia="宋体" w:hAnsi="宋体" w:cs="宋体"/>
          <w:sz w:val="83"/>
          <w:szCs w:val="83"/>
        </w:rPr>
      </w:pPr>
      <w:r>
        <w:rPr>
          <w:rFonts w:ascii="宋体" w:eastAsia="宋体" w:hAnsi="宋体" w:cs="宋体"/>
          <w:position w:val="82"/>
          <w:sz w:val="83"/>
          <w:szCs w:val="83"/>
          <w14:textOutline w14:w="15252" w14:cap="sq" w14:cmpd="sng" w14:algn="ctr">
            <w14:solidFill>
              <w14:srgbClr w14:val="000000"/>
            </w14:solidFill>
            <w14:prstDash w14:val="solid"/>
            <w14:bevel/>
          </w14:textOutline>
        </w:rPr>
        <w:t>报</w:t>
      </w:r>
    </w:p>
    <w:p w:rsidR="008A759E" w:rsidRDefault="00E746F5">
      <w:pPr>
        <w:spacing w:before="1" w:line="220" w:lineRule="auto"/>
        <w:ind w:left="4448"/>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价</w:t>
      </w:r>
    </w:p>
    <w:p w:rsidR="008A759E" w:rsidRDefault="008A759E">
      <w:pPr>
        <w:spacing w:line="325" w:lineRule="auto"/>
      </w:pPr>
    </w:p>
    <w:p w:rsidR="008A759E" w:rsidRDefault="008A759E">
      <w:pPr>
        <w:spacing w:line="325" w:lineRule="auto"/>
      </w:pPr>
    </w:p>
    <w:p w:rsidR="008A759E" w:rsidRDefault="00E746F5">
      <w:pPr>
        <w:spacing w:before="270" w:line="224" w:lineRule="auto"/>
        <w:ind w:left="4451"/>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文</w:t>
      </w:r>
    </w:p>
    <w:p w:rsidR="008A759E" w:rsidRDefault="008A759E">
      <w:pPr>
        <w:spacing w:line="315" w:lineRule="auto"/>
      </w:pPr>
    </w:p>
    <w:p w:rsidR="008A759E" w:rsidRDefault="008A759E">
      <w:pPr>
        <w:spacing w:line="316" w:lineRule="auto"/>
      </w:pPr>
    </w:p>
    <w:p w:rsidR="008A759E" w:rsidRDefault="00E746F5">
      <w:pPr>
        <w:spacing w:before="270" w:line="222" w:lineRule="auto"/>
        <w:ind w:left="4441"/>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件</w:t>
      </w:r>
    </w:p>
    <w:p w:rsidR="008A759E" w:rsidRDefault="008A759E">
      <w:pPr>
        <w:spacing w:line="254" w:lineRule="auto"/>
      </w:pPr>
    </w:p>
    <w:p w:rsidR="008A759E" w:rsidRDefault="008A759E">
      <w:pPr>
        <w:spacing w:line="254" w:lineRule="auto"/>
      </w:pPr>
    </w:p>
    <w:p w:rsidR="008A759E" w:rsidRDefault="008A759E">
      <w:pPr>
        <w:spacing w:line="255" w:lineRule="auto"/>
      </w:pPr>
    </w:p>
    <w:p w:rsidR="008A759E" w:rsidRDefault="00E746F5">
      <w:pPr>
        <w:spacing w:before="115" w:line="224" w:lineRule="auto"/>
        <w:ind w:left="737"/>
        <w:rPr>
          <w:rFonts w:ascii="宋体" w:eastAsia="宋体" w:hAnsi="宋体" w:cs="宋体"/>
          <w:sz w:val="35"/>
          <w:szCs w:val="35"/>
        </w:rPr>
      </w:pPr>
      <w:r>
        <w:rPr>
          <w:rFonts w:ascii="宋体" w:eastAsia="宋体" w:hAnsi="宋体" w:cs="宋体"/>
          <w:spacing w:val="6"/>
          <w:sz w:val="35"/>
          <w:szCs w:val="35"/>
        </w:rPr>
        <w:t>投标人全称 (公章) ：</w:t>
      </w:r>
    </w:p>
    <w:p w:rsidR="008A759E" w:rsidRDefault="008A759E">
      <w:pPr>
        <w:spacing w:line="77" w:lineRule="exact"/>
      </w:pPr>
    </w:p>
    <w:p w:rsidR="008A759E" w:rsidRDefault="008A759E">
      <w:pPr>
        <w:sectPr w:rsidR="008A759E">
          <w:headerReference w:type="default" r:id="rId51"/>
          <w:footerReference w:type="default" r:id="rId52"/>
          <w:pgSz w:w="11907" w:h="16840"/>
          <w:pgMar w:top="1117" w:right="1066" w:bottom="1054" w:left="1134" w:header="879" w:footer="845" w:gutter="0"/>
          <w:cols w:space="0"/>
        </w:sectPr>
      </w:pPr>
    </w:p>
    <w:p w:rsidR="008A759E" w:rsidRDefault="008A759E"/>
    <w:p w:rsidR="008A759E" w:rsidRDefault="008A759E">
      <w:pPr>
        <w:spacing w:line="14" w:lineRule="auto"/>
        <w:sectPr w:rsidR="008A759E">
          <w:type w:val="continuous"/>
          <w:pgSz w:w="11907" w:h="16840"/>
          <w:pgMar w:top="1117" w:right="1066" w:bottom="1054" w:left="1134" w:header="879" w:footer="845" w:gutter="0"/>
          <w:cols w:space="0"/>
        </w:sectPr>
      </w:pPr>
    </w:p>
    <w:p w:rsidR="008A759E" w:rsidRDefault="008A759E">
      <w:pPr>
        <w:spacing w:before="68" w:line="228" w:lineRule="auto"/>
        <w:ind w:left="4028"/>
        <w:rPr>
          <w:rFonts w:ascii="仿宋" w:eastAsia="仿宋" w:hAnsi="仿宋" w:cs="仿宋"/>
          <w:spacing w:val="8"/>
          <w:sz w:val="35"/>
          <w:szCs w:val="35"/>
          <w14:textOutline w14:w="6540" w14:cap="sq" w14:cmpd="sng" w14:algn="ctr">
            <w14:solidFill>
              <w14:srgbClr w14:val="000000"/>
            </w14:solidFill>
            <w14:prstDash w14:val="solid"/>
            <w14:bevel/>
          </w14:textOutline>
        </w:rPr>
      </w:pPr>
    </w:p>
    <w:p w:rsidR="008A759E" w:rsidRDefault="00E746F5">
      <w:pPr>
        <w:spacing w:before="68" w:line="228" w:lineRule="auto"/>
        <w:ind w:left="4028"/>
        <w:rPr>
          <w:rFonts w:ascii="仿宋" w:eastAsia="仿宋" w:hAnsi="仿宋" w:cs="仿宋"/>
          <w:sz w:val="35"/>
          <w:szCs w:val="35"/>
        </w:rPr>
      </w:pPr>
      <w:r>
        <w:rPr>
          <w:rFonts w:ascii="仿宋" w:eastAsia="仿宋" w:hAnsi="仿宋" w:cs="仿宋"/>
          <w:spacing w:val="8"/>
          <w:sz w:val="35"/>
          <w:szCs w:val="35"/>
          <w14:textOutline w14:w="6540" w14:cap="sq" w14:cmpd="sng" w14:algn="ctr">
            <w14:solidFill>
              <w14:srgbClr w14:val="000000"/>
            </w14:solidFill>
            <w14:prstDash w14:val="solid"/>
            <w14:bevel/>
          </w14:textOutline>
        </w:rPr>
        <w:t>报</w:t>
      </w:r>
      <w:r>
        <w:rPr>
          <w:rFonts w:ascii="仿宋" w:eastAsia="仿宋" w:hAnsi="仿宋" w:cs="仿宋"/>
          <w:spacing w:val="7"/>
          <w:sz w:val="35"/>
          <w:szCs w:val="35"/>
          <w14:textOutline w14:w="6540" w14:cap="sq" w14:cmpd="sng" w14:algn="ctr">
            <w14:solidFill>
              <w14:srgbClr w14:val="000000"/>
            </w14:solidFill>
            <w14:prstDash w14:val="solid"/>
            <w14:bevel/>
          </w14:textOutline>
        </w:rPr>
        <w:t>价文件目录</w:t>
      </w:r>
    </w:p>
    <w:p w:rsidR="008A759E" w:rsidRDefault="008A759E">
      <w:pPr>
        <w:spacing w:line="309" w:lineRule="auto"/>
      </w:pPr>
    </w:p>
    <w:p w:rsidR="008A759E" w:rsidRDefault="008A759E">
      <w:pPr>
        <w:spacing w:line="309" w:lineRule="auto"/>
      </w:pPr>
    </w:p>
    <w:p w:rsidR="008A759E" w:rsidRDefault="00E746F5">
      <w:pPr>
        <w:spacing w:before="139" w:line="240" w:lineRule="exact"/>
        <w:ind w:left="431"/>
        <w:rPr>
          <w:rFonts w:ascii="宋体" w:eastAsia="宋体" w:hAnsi="宋体" w:cs="宋体"/>
          <w:sz w:val="20"/>
          <w:szCs w:val="20"/>
        </w:rPr>
      </w:pPr>
      <w:bookmarkStart w:id="140" w:name="_bookmark20"/>
      <w:bookmarkEnd w:id="140"/>
      <w:r>
        <w:rPr>
          <w:rFonts w:ascii="宋体" w:eastAsia="宋体" w:hAnsi="宋体" w:cs="宋体"/>
          <w:spacing w:val="4"/>
          <w:sz w:val="20"/>
          <w:szCs w:val="20"/>
        </w:rPr>
        <w:t>3</w:t>
      </w:r>
      <w:r>
        <w:rPr>
          <w:rFonts w:ascii="宋体" w:eastAsia="宋体" w:hAnsi="宋体" w:cs="宋体"/>
          <w:spacing w:val="2"/>
          <w:sz w:val="20"/>
          <w:szCs w:val="20"/>
        </w:rPr>
        <w:t>.1 报价文件封面及目录 (附件1</w:t>
      </w:r>
      <w:r>
        <w:rPr>
          <w:rFonts w:ascii="宋体" w:eastAsia="宋体" w:hAnsi="宋体" w:cs="宋体" w:hint="eastAsia"/>
          <w:spacing w:val="2"/>
          <w:sz w:val="20"/>
          <w:szCs w:val="20"/>
        </w:rPr>
        <w:t>3</w:t>
      </w:r>
      <w:r>
        <w:rPr>
          <w:rFonts w:ascii="宋体" w:eastAsia="宋体" w:hAnsi="宋体" w:cs="宋体"/>
          <w:spacing w:val="2"/>
          <w:sz w:val="20"/>
          <w:szCs w:val="20"/>
        </w:rPr>
        <w:t>) ；</w:t>
      </w:r>
    </w:p>
    <w:p w:rsidR="008A759E" w:rsidRDefault="00E746F5">
      <w:pPr>
        <w:spacing w:before="163" w:line="240" w:lineRule="exact"/>
        <w:ind w:left="431"/>
        <w:rPr>
          <w:rFonts w:ascii="宋体" w:eastAsia="宋体" w:hAnsi="宋体" w:cs="宋体"/>
          <w:sz w:val="20"/>
          <w:szCs w:val="20"/>
        </w:rPr>
      </w:pPr>
      <w:r>
        <w:rPr>
          <w:rFonts w:ascii="宋体" w:eastAsia="宋体" w:hAnsi="宋体" w:cs="宋体"/>
          <w:spacing w:val="1"/>
          <w:sz w:val="20"/>
          <w:szCs w:val="20"/>
        </w:rPr>
        <w:t>3.2 报价一览</w:t>
      </w:r>
      <w:r>
        <w:rPr>
          <w:rFonts w:ascii="宋体" w:eastAsia="宋体" w:hAnsi="宋体" w:cs="宋体"/>
          <w:sz w:val="20"/>
          <w:szCs w:val="20"/>
        </w:rPr>
        <w:t>表 (附件1</w:t>
      </w:r>
      <w:r>
        <w:rPr>
          <w:rFonts w:ascii="宋体" w:eastAsia="宋体" w:hAnsi="宋体" w:cs="宋体" w:hint="eastAsia"/>
          <w:sz w:val="20"/>
          <w:szCs w:val="20"/>
        </w:rPr>
        <w:t>4</w:t>
      </w:r>
      <w:r>
        <w:rPr>
          <w:rFonts w:ascii="宋体" w:eastAsia="宋体" w:hAnsi="宋体" w:cs="宋体"/>
          <w:sz w:val="20"/>
          <w:szCs w:val="20"/>
        </w:rPr>
        <w:t>) ；</w:t>
      </w:r>
    </w:p>
    <w:p w:rsidR="008A759E" w:rsidRDefault="00E746F5">
      <w:pPr>
        <w:spacing w:before="162" w:line="240" w:lineRule="exact"/>
        <w:ind w:left="431"/>
        <w:rPr>
          <w:rFonts w:ascii="宋体" w:eastAsia="宋体" w:hAnsi="宋体" w:cs="宋体"/>
          <w:spacing w:val="4"/>
          <w:sz w:val="20"/>
          <w:szCs w:val="20"/>
        </w:rPr>
      </w:pPr>
      <w:r>
        <w:rPr>
          <w:rFonts w:ascii="宋体" w:eastAsia="宋体" w:hAnsi="宋体" w:cs="宋体"/>
          <w:spacing w:val="8"/>
          <w:sz w:val="20"/>
          <w:szCs w:val="20"/>
        </w:rPr>
        <w:t>3.</w:t>
      </w:r>
      <w:r>
        <w:rPr>
          <w:rFonts w:ascii="宋体" w:eastAsia="宋体" w:hAnsi="宋体" w:cs="宋体" w:hint="eastAsia"/>
          <w:spacing w:val="8"/>
          <w:sz w:val="20"/>
          <w:szCs w:val="20"/>
        </w:rPr>
        <w:t xml:space="preserve">3 </w:t>
      </w:r>
      <w:r>
        <w:rPr>
          <w:rFonts w:ascii="宋体" w:eastAsia="宋体" w:hAnsi="宋体" w:cs="宋体"/>
          <w:spacing w:val="4"/>
          <w:sz w:val="20"/>
          <w:szCs w:val="20"/>
        </w:rPr>
        <w:t>分包意向协议 (如有，格式自拟) 。</w:t>
      </w: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8A759E">
      <w:pPr>
        <w:pStyle w:val="20"/>
        <w:rPr>
          <w:rFonts w:ascii="宋体" w:eastAsia="宋体" w:hAnsi="宋体" w:cs="宋体"/>
          <w:spacing w:val="4"/>
          <w:sz w:val="20"/>
        </w:rPr>
      </w:pPr>
    </w:p>
    <w:p w:rsidR="008A759E" w:rsidRDefault="00E746F5">
      <w:pPr>
        <w:spacing w:before="65" w:line="231" w:lineRule="auto"/>
        <w:ind w:left="24"/>
        <w:outlineLvl w:val="1"/>
        <w:rPr>
          <w:rFonts w:ascii="仿宋" w:eastAsia="仿宋" w:hAnsi="仿宋" w:cs="仿宋"/>
          <w:sz w:val="23"/>
          <w:szCs w:val="23"/>
        </w:rPr>
      </w:pPr>
      <w:r>
        <w:rPr>
          <w:rFonts w:ascii="仿宋" w:eastAsia="仿宋" w:hAnsi="仿宋" w:cs="仿宋"/>
          <w:spacing w:val="-7"/>
          <w:sz w:val="23"/>
          <w:szCs w:val="23"/>
          <w14:textOutline w14:w="4356" w14:cap="sq" w14:cmpd="sng" w14:algn="ctr">
            <w14:solidFill>
              <w14:srgbClr w14:val="000000"/>
            </w14:solidFill>
            <w14:prstDash w14:val="solid"/>
            <w14:bevel/>
          </w14:textOutline>
        </w:rPr>
        <w:t>附件</w:t>
      </w:r>
      <w:r>
        <w:rPr>
          <w:rFonts w:ascii="仿宋" w:eastAsia="仿宋" w:hAnsi="仿宋" w:cs="仿宋"/>
          <w:spacing w:val="-7"/>
          <w:sz w:val="23"/>
          <w:szCs w:val="23"/>
        </w:rPr>
        <w:t xml:space="preserve"> </w:t>
      </w:r>
      <w:r>
        <w:rPr>
          <w:rFonts w:ascii="仿宋" w:eastAsia="仿宋" w:hAnsi="仿宋" w:cs="仿宋"/>
          <w:spacing w:val="-7"/>
          <w:sz w:val="23"/>
          <w:szCs w:val="23"/>
          <w14:textOutline w14:w="4356" w14:cap="sq" w14:cmpd="sng" w14:algn="ctr">
            <w14:solidFill>
              <w14:srgbClr w14:val="000000"/>
            </w14:solidFill>
            <w14:prstDash w14:val="solid"/>
            <w14:bevel/>
          </w14:textOutline>
        </w:rPr>
        <w:t>1</w:t>
      </w:r>
      <w:r>
        <w:rPr>
          <w:rFonts w:ascii="仿宋" w:eastAsia="仿宋" w:hAnsi="仿宋" w:cs="仿宋" w:hint="eastAsia"/>
          <w:spacing w:val="-7"/>
          <w:sz w:val="23"/>
          <w:szCs w:val="23"/>
          <w14:textOutline w14:w="4356" w14:cap="sq" w14:cmpd="sng" w14:algn="ctr">
            <w14:solidFill>
              <w14:srgbClr w14:val="000000"/>
            </w14:solidFill>
            <w14:prstDash w14:val="solid"/>
            <w14:bevel/>
          </w14:textOutline>
        </w:rPr>
        <w:t>4</w:t>
      </w:r>
      <w:r>
        <w:rPr>
          <w:rFonts w:ascii="仿宋" w:eastAsia="仿宋" w:hAnsi="仿宋" w:cs="仿宋"/>
          <w:spacing w:val="-7"/>
          <w:sz w:val="23"/>
          <w:szCs w:val="23"/>
          <w14:textOutline w14:w="4356" w14:cap="sq" w14:cmpd="sng" w14:algn="ctr">
            <w14:solidFill>
              <w14:srgbClr w14:val="000000"/>
            </w14:solidFill>
            <w14:prstDash w14:val="solid"/>
            <w14:bevel/>
          </w14:textOutline>
        </w:rPr>
        <w:t>：</w:t>
      </w:r>
      <w:r>
        <w:rPr>
          <w:rFonts w:ascii="仿宋" w:eastAsia="仿宋" w:hAnsi="仿宋" w:cs="仿宋"/>
          <w:spacing w:val="-7"/>
          <w:sz w:val="23"/>
          <w:szCs w:val="23"/>
        </w:rPr>
        <w:t xml:space="preserve">  </w:t>
      </w:r>
      <w:r>
        <w:rPr>
          <w:rFonts w:ascii="仿宋" w:eastAsia="仿宋" w:hAnsi="仿宋" w:cs="仿宋"/>
          <w:spacing w:val="-7"/>
          <w:sz w:val="23"/>
          <w:szCs w:val="23"/>
          <w14:textOutline w14:w="4356" w14:cap="sq" w14:cmpd="sng" w14:algn="ctr">
            <w14:solidFill>
              <w14:srgbClr w14:val="000000"/>
            </w14:solidFill>
            <w14:prstDash w14:val="solid"/>
            <w14:bevel/>
          </w14:textOutline>
        </w:rPr>
        <w:t>报价一览</w:t>
      </w:r>
      <w:r>
        <w:rPr>
          <w:rFonts w:ascii="仿宋" w:eastAsia="仿宋" w:hAnsi="仿宋" w:cs="仿宋"/>
          <w:spacing w:val="-6"/>
          <w:sz w:val="23"/>
          <w:szCs w:val="23"/>
          <w14:textOutline w14:w="4356" w14:cap="sq" w14:cmpd="sng" w14:algn="ctr">
            <w14:solidFill>
              <w14:srgbClr w14:val="000000"/>
            </w14:solidFill>
            <w14:prstDash w14:val="solid"/>
            <w14:bevel/>
          </w14:textOutline>
        </w:rPr>
        <w:t>表</w:t>
      </w:r>
    </w:p>
    <w:p w:rsidR="008A759E" w:rsidRDefault="008A759E">
      <w:pPr>
        <w:spacing w:line="277" w:lineRule="auto"/>
      </w:pPr>
    </w:p>
    <w:p w:rsidR="008A759E" w:rsidRDefault="008A759E">
      <w:pPr>
        <w:spacing w:line="277" w:lineRule="auto"/>
        <w:rPr>
          <w:rFonts w:eastAsiaTheme="minorEastAsia"/>
        </w:rPr>
      </w:pPr>
    </w:p>
    <w:p w:rsidR="008A759E" w:rsidRDefault="00E746F5">
      <w:pPr>
        <w:spacing w:before="114" w:line="227" w:lineRule="auto"/>
        <w:ind w:left="3917"/>
        <w:rPr>
          <w:rFonts w:ascii="楷体" w:eastAsia="楷体" w:hAnsi="楷体" w:cs="楷体"/>
          <w:sz w:val="35"/>
          <w:szCs w:val="35"/>
        </w:rPr>
      </w:pPr>
      <w:r>
        <w:rPr>
          <w:rFonts w:ascii="楷体" w:eastAsia="楷体" w:hAnsi="楷体" w:cs="楷体"/>
          <w:spacing w:val="13"/>
          <w:sz w:val="35"/>
          <w:szCs w:val="35"/>
          <w14:textOutline w14:w="6540" w14:cap="sq" w14:cmpd="sng" w14:algn="ctr">
            <w14:solidFill>
              <w14:srgbClr w14:val="000000"/>
            </w14:solidFill>
            <w14:prstDash w14:val="solid"/>
            <w14:bevel/>
          </w14:textOutline>
        </w:rPr>
        <w:t>报</w:t>
      </w:r>
      <w:r>
        <w:rPr>
          <w:rFonts w:ascii="楷体" w:eastAsia="楷体" w:hAnsi="楷体" w:cs="楷体"/>
          <w:spacing w:val="10"/>
          <w:sz w:val="35"/>
          <w:szCs w:val="35"/>
          <w14:textOutline w14:w="6540" w14:cap="sq" w14:cmpd="sng" w14:algn="ctr">
            <w14:solidFill>
              <w14:srgbClr w14:val="000000"/>
            </w14:solidFill>
            <w14:prstDash w14:val="solid"/>
            <w14:bevel/>
          </w14:textOutline>
        </w:rPr>
        <w:t>价一览表</w:t>
      </w:r>
    </w:p>
    <w:p w:rsidR="008A759E" w:rsidRDefault="008A759E">
      <w:pPr>
        <w:spacing w:line="429" w:lineRule="auto"/>
      </w:pPr>
    </w:p>
    <w:p w:rsidR="008A759E" w:rsidRDefault="00E746F5">
      <w:pPr>
        <w:spacing w:before="56" w:line="220" w:lineRule="auto"/>
        <w:ind w:right="427"/>
        <w:jc w:val="center"/>
        <w:rPr>
          <w:rFonts w:ascii="宋体" w:eastAsia="宋体" w:hAnsi="宋体" w:cs="宋体"/>
          <w:sz w:val="17"/>
          <w:szCs w:val="17"/>
        </w:rPr>
      </w:pPr>
      <w:r>
        <w:rPr>
          <w:rFonts w:ascii="宋体" w:eastAsia="宋体" w:hAnsi="宋体" w:cs="宋体" w:hint="eastAsia"/>
          <w:spacing w:val="13"/>
          <w:sz w:val="17"/>
          <w:szCs w:val="17"/>
        </w:rPr>
        <w:t xml:space="preserve">                                                                  </w:t>
      </w:r>
      <w:r>
        <w:rPr>
          <w:rFonts w:ascii="宋体" w:eastAsia="宋体" w:hAnsi="宋体" w:cs="宋体"/>
          <w:spacing w:val="13"/>
          <w:sz w:val="17"/>
          <w:szCs w:val="17"/>
        </w:rPr>
        <w:t>单</w:t>
      </w:r>
      <w:r>
        <w:rPr>
          <w:rFonts w:ascii="宋体" w:eastAsia="宋体" w:hAnsi="宋体" w:cs="宋体"/>
          <w:spacing w:val="8"/>
          <w:sz w:val="17"/>
          <w:szCs w:val="17"/>
        </w:rPr>
        <w:t>位：人民币元</w:t>
      </w:r>
    </w:p>
    <w:tbl>
      <w:tblPr>
        <w:tblW w:w="10088" w:type="dxa"/>
        <w:tblInd w:w="-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4"/>
        <w:gridCol w:w="3974"/>
        <w:gridCol w:w="902"/>
        <w:gridCol w:w="974"/>
        <w:gridCol w:w="1526"/>
        <w:gridCol w:w="1868"/>
      </w:tblGrid>
      <w:tr w:rsidR="008A759E">
        <w:trPr>
          <w:trHeight w:val="761"/>
        </w:trPr>
        <w:tc>
          <w:tcPr>
            <w:tcW w:w="844" w:type="dxa"/>
          </w:tcPr>
          <w:p w:rsidR="008A759E" w:rsidRDefault="008A759E">
            <w:pPr>
              <w:spacing w:line="278" w:lineRule="auto"/>
              <w:jc w:val="center"/>
            </w:pPr>
          </w:p>
          <w:p w:rsidR="008A759E" w:rsidRDefault="00E746F5">
            <w:pPr>
              <w:spacing w:before="65" w:line="229" w:lineRule="auto"/>
              <w:rPr>
                <w:rFonts w:ascii="宋体" w:eastAsia="宋体" w:hAnsi="宋体" w:cs="宋体"/>
                <w:sz w:val="20"/>
                <w:szCs w:val="20"/>
              </w:rPr>
            </w:pPr>
            <w:r>
              <w:rPr>
                <w:rFonts w:ascii="宋体" w:eastAsia="宋体" w:hAnsi="宋体" w:cs="宋体"/>
                <w:spacing w:val="5"/>
                <w:sz w:val="20"/>
                <w:szCs w:val="20"/>
              </w:rPr>
              <w:t>序号</w:t>
            </w:r>
          </w:p>
        </w:tc>
        <w:tc>
          <w:tcPr>
            <w:tcW w:w="3974" w:type="dxa"/>
          </w:tcPr>
          <w:p w:rsidR="008A759E" w:rsidRDefault="008A759E">
            <w:pPr>
              <w:spacing w:line="277" w:lineRule="auto"/>
              <w:jc w:val="center"/>
            </w:pPr>
          </w:p>
          <w:p w:rsidR="008A759E" w:rsidRDefault="00E746F5">
            <w:pPr>
              <w:spacing w:before="65" w:line="230" w:lineRule="auto"/>
              <w:jc w:val="center"/>
              <w:rPr>
                <w:rFonts w:ascii="宋体" w:eastAsia="宋体" w:hAnsi="宋体" w:cs="宋体"/>
                <w:sz w:val="20"/>
                <w:szCs w:val="20"/>
              </w:rPr>
            </w:pPr>
            <w:r>
              <w:rPr>
                <w:rFonts w:ascii="宋体" w:eastAsia="宋体" w:hAnsi="宋体" w:cs="宋体"/>
                <w:spacing w:val="6"/>
                <w:sz w:val="20"/>
                <w:szCs w:val="20"/>
              </w:rPr>
              <w:t>名</w:t>
            </w:r>
            <w:r>
              <w:rPr>
                <w:rFonts w:ascii="宋体" w:eastAsia="宋体" w:hAnsi="宋体" w:cs="宋体"/>
                <w:spacing w:val="4"/>
                <w:sz w:val="20"/>
                <w:szCs w:val="20"/>
              </w:rPr>
              <w:t xml:space="preserve">  称</w:t>
            </w:r>
          </w:p>
        </w:tc>
        <w:tc>
          <w:tcPr>
            <w:tcW w:w="902" w:type="dxa"/>
          </w:tcPr>
          <w:p w:rsidR="008A759E" w:rsidRDefault="008A759E">
            <w:pPr>
              <w:spacing w:line="278" w:lineRule="auto"/>
              <w:jc w:val="center"/>
            </w:pPr>
          </w:p>
          <w:p w:rsidR="008A759E" w:rsidRDefault="00E746F5">
            <w:pPr>
              <w:spacing w:before="65" w:line="228" w:lineRule="auto"/>
              <w:jc w:val="center"/>
              <w:rPr>
                <w:rFonts w:ascii="宋体" w:eastAsia="宋体" w:hAnsi="宋体" w:cs="宋体"/>
                <w:sz w:val="20"/>
                <w:szCs w:val="20"/>
              </w:rPr>
            </w:pPr>
            <w:r>
              <w:rPr>
                <w:rFonts w:ascii="宋体" w:eastAsia="宋体" w:hAnsi="宋体" w:cs="宋体"/>
                <w:spacing w:val="4"/>
                <w:sz w:val="20"/>
                <w:szCs w:val="20"/>
              </w:rPr>
              <w:t>单</w:t>
            </w:r>
            <w:r>
              <w:rPr>
                <w:rFonts w:ascii="宋体" w:eastAsia="宋体" w:hAnsi="宋体" w:cs="宋体"/>
                <w:spacing w:val="3"/>
                <w:sz w:val="20"/>
                <w:szCs w:val="20"/>
              </w:rPr>
              <w:t>位</w:t>
            </w:r>
          </w:p>
        </w:tc>
        <w:tc>
          <w:tcPr>
            <w:tcW w:w="974" w:type="dxa"/>
          </w:tcPr>
          <w:p w:rsidR="008A759E" w:rsidRDefault="008A759E">
            <w:pPr>
              <w:spacing w:line="277" w:lineRule="auto"/>
              <w:jc w:val="center"/>
            </w:pPr>
          </w:p>
          <w:p w:rsidR="008A759E" w:rsidRDefault="00E746F5">
            <w:pPr>
              <w:spacing w:before="65" w:line="228" w:lineRule="auto"/>
              <w:jc w:val="center"/>
              <w:rPr>
                <w:rFonts w:ascii="宋体" w:eastAsia="宋体" w:hAnsi="宋体" w:cs="宋体"/>
                <w:sz w:val="20"/>
                <w:szCs w:val="20"/>
              </w:rPr>
            </w:pPr>
            <w:r>
              <w:rPr>
                <w:rFonts w:ascii="宋体" w:eastAsia="宋体" w:hAnsi="宋体" w:cs="宋体"/>
                <w:spacing w:val="4"/>
                <w:sz w:val="20"/>
                <w:szCs w:val="20"/>
              </w:rPr>
              <w:t>数</w:t>
            </w:r>
            <w:r>
              <w:rPr>
                <w:rFonts w:ascii="宋体" w:eastAsia="宋体" w:hAnsi="宋体" w:cs="宋体"/>
                <w:spacing w:val="3"/>
                <w:sz w:val="20"/>
                <w:szCs w:val="20"/>
              </w:rPr>
              <w:t>量</w:t>
            </w:r>
          </w:p>
        </w:tc>
        <w:tc>
          <w:tcPr>
            <w:tcW w:w="1526" w:type="dxa"/>
          </w:tcPr>
          <w:p w:rsidR="008A759E" w:rsidRDefault="008A759E">
            <w:pPr>
              <w:spacing w:line="277" w:lineRule="auto"/>
              <w:jc w:val="center"/>
              <w:rPr>
                <w:rFonts w:eastAsiaTheme="minorEastAsia"/>
              </w:rPr>
            </w:pPr>
          </w:p>
          <w:p w:rsidR="008A759E" w:rsidRDefault="00E746F5">
            <w:pPr>
              <w:spacing w:line="277" w:lineRule="auto"/>
              <w:jc w:val="center"/>
            </w:pPr>
            <w:r>
              <w:t>单价</w:t>
            </w:r>
          </w:p>
        </w:tc>
        <w:tc>
          <w:tcPr>
            <w:tcW w:w="1868" w:type="dxa"/>
          </w:tcPr>
          <w:p w:rsidR="008A759E" w:rsidRDefault="008A759E">
            <w:pPr>
              <w:spacing w:line="277" w:lineRule="auto"/>
              <w:jc w:val="center"/>
            </w:pPr>
          </w:p>
          <w:p w:rsidR="008A759E" w:rsidRDefault="00E746F5">
            <w:pPr>
              <w:spacing w:before="65" w:line="228" w:lineRule="auto"/>
              <w:jc w:val="center"/>
              <w:rPr>
                <w:rFonts w:ascii="宋体" w:eastAsia="宋体" w:hAnsi="宋体" w:cs="宋体"/>
                <w:sz w:val="20"/>
                <w:szCs w:val="20"/>
              </w:rPr>
            </w:pPr>
            <w:r>
              <w:rPr>
                <w:rFonts w:ascii="宋体" w:eastAsia="宋体" w:hAnsi="宋体" w:cs="宋体"/>
                <w:spacing w:val="4"/>
                <w:sz w:val="20"/>
                <w:szCs w:val="20"/>
              </w:rPr>
              <w:t>金</w:t>
            </w:r>
            <w:r>
              <w:rPr>
                <w:rFonts w:ascii="宋体" w:eastAsia="宋体" w:hAnsi="宋体" w:cs="宋体"/>
                <w:spacing w:val="3"/>
                <w:sz w:val="20"/>
                <w:szCs w:val="20"/>
              </w:rPr>
              <w:t>额</w:t>
            </w:r>
          </w:p>
        </w:tc>
      </w:tr>
      <w:tr w:rsidR="008A759E">
        <w:trPr>
          <w:trHeight w:val="1022"/>
        </w:trPr>
        <w:tc>
          <w:tcPr>
            <w:tcW w:w="844" w:type="dxa"/>
            <w:vAlign w:val="center"/>
          </w:tcPr>
          <w:p w:rsidR="008A759E" w:rsidRDefault="00E746F5">
            <w:pPr>
              <w:spacing w:before="65" w:line="193" w:lineRule="auto"/>
              <w:jc w:val="center"/>
              <w:rPr>
                <w:rFonts w:ascii="宋体" w:eastAsia="宋体" w:hAnsi="宋体" w:cs="宋体"/>
                <w:sz w:val="20"/>
                <w:szCs w:val="20"/>
              </w:rPr>
            </w:pPr>
            <w:r>
              <w:rPr>
                <w:rFonts w:ascii="宋体" w:eastAsia="宋体" w:hAnsi="宋体" w:cs="宋体"/>
                <w:sz w:val="20"/>
                <w:szCs w:val="20"/>
              </w:rPr>
              <w:t>1</w:t>
            </w:r>
          </w:p>
        </w:tc>
        <w:tc>
          <w:tcPr>
            <w:tcW w:w="3974" w:type="dxa"/>
            <w:vAlign w:val="center"/>
          </w:tcPr>
          <w:p w:rsidR="008A759E" w:rsidRDefault="00E746F5">
            <w:pPr>
              <w:spacing w:before="65" w:line="267" w:lineRule="auto"/>
              <w:ind w:right="166"/>
              <w:jc w:val="center"/>
              <w:rPr>
                <w:rFonts w:ascii="宋体" w:eastAsia="宋体" w:hAnsi="宋体" w:cs="宋体"/>
                <w:sz w:val="20"/>
                <w:szCs w:val="20"/>
              </w:rPr>
            </w:pPr>
            <w:r>
              <w:rPr>
                <w:rFonts w:ascii="宋体" w:eastAsia="宋体" w:hAnsi="宋体" w:cs="宋体" w:hint="eastAsia"/>
                <w:spacing w:val="6"/>
                <w:sz w:val="20"/>
                <w:szCs w:val="20"/>
              </w:rPr>
              <w:t>省级高水平专业建设群建设项目加工中心设备采购项目</w:t>
            </w:r>
          </w:p>
        </w:tc>
        <w:tc>
          <w:tcPr>
            <w:tcW w:w="902" w:type="dxa"/>
            <w:vAlign w:val="center"/>
          </w:tcPr>
          <w:p w:rsidR="008A759E" w:rsidRDefault="003108E0">
            <w:pPr>
              <w:spacing w:before="65" w:line="228" w:lineRule="auto"/>
              <w:jc w:val="center"/>
              <w:rPr>
                <w:rFonts w:ascii="宋体" w:eastAsia="宋体" w:hAnsi="宋体" w:cs="宋体"/>
                <w:sz w:val="20"/>
                <w:szCs w:val="20"/>
              </w:rPr>
            </w:pPr>
            <w:r>
              <w:rPr>
                <w:rFonts w:ascii="宋体" w:eastAsia="宋体" w:hAnsi="宋体" w:cs="宋体"/>
                <w:sz w:val="20"/>
                <w:szCs w:val="20"/>
              </w:rPr>
              <w:t>套</w:t>
            </w:r>
          </w:p>
        </w:tc>
        <w:tc>
          <w:tcPr>
            <w:tcW w:w="974" w:type="dxa"/>
            <w:vAlign w:val="center"/>
          </w:tcPr>
          <w:p w:rsidR="008A759E" w:rsidRDefault="003108E0">
            <w:pPr>
              <w:spacing w:before="65" w:line="193" w:lineRule="auto"/>
              <w:jc w:val="center"/>
              <w:rPr>
                <w:rFonts w:ascii="宋体" w:eastAsia="宋体" w:hAnsi="宋体" w:cs="宋体"/>
                <w:sz w:val="20"/>
                <w:szCs w:val="20"/>
              </w:rPr>
            </w:pPr>
            <w:r>
              <w:rPr>
                <w:rFonts w:ascii="宋体" w:eastAsia="宋体" w:hAnsi="宋体" w:cs="宋体" w:hint="eastAsia"/>
                <w:sz w:val="20"/>
                <w:szCs w:val="20"/>
              </w:rPr>
              <w:t>4</w:t>
            </w:r>
          </w:p>
        </w:tc>
        <w:tc>
          <w:tcPr>
            <w:tcW w:w="1526" w:type="dxa"/>
          </w:tcPr>
          <w:p w:rsidR="008A759E" w:rsidRDefault="008A759E">
            <w:pPr>
              <w:jc w:val="center"/>
            </w:pPr>
          </w:p>
        </w:tc>
        <w:tc>
          <w:tcPr>
            <w:tcW w:w="1868" w:type="dxa"/>
            <w:vAlign w:val="center"/>
          </w:tcPr>
          <w:p w:rsidR="008A759E" w:rsidRDefault="008A759E">
            <w:pPr>
              <w:jc w:val="center"/>
            </w:pPr>
          </w:p>
        </w:tc>
      </w:tr>
      <w:tr w:rsidR="008A759E">
        <w:trPr>
          <w:trHeight w:val="901"/>
        </w:trPr>
        <w:tc>
          <w:tcPr>
            <w:tcW w:w="10088" w:type="dxa"/>
            <w:gridSpan w:val="6"/>
          </w:tcPr>
          <w:p w:rsidR="008A759E" w:rsidRDefault="008A759E">
            <w:pPr>
              <w:spacing w:line="295" w:lineRule="auto"/>
            </w:pPr>
          </w:p>
          <w:p w:rsidR="008A759E" w:rsidRDefault="00E746F5" w:rsidP="00C168D8">
            <w:pPr>
              <w:spacing w:before="75" w:line="227" w:lineRule="auto"/>
              <w:ind w:firstLineChars="100" w:firstLine="234"/>
              <w:rPr>
                <w:rFonts w:ascii="宋体" w:eastAsia="宋体" w:hAnsi="宋体" w:cs="宋体"/>
                <w:sz w:val="23"/>
                <w:szCs w:val="23"/>
              </w:rPr>
            </w:pPr>
            <w:r>
              <w:rPr>
                <w:rFonts w:ascii="宋体" w:eastAsia="宋体" w:hAnsi="宋体" w:cs="宋体"/>
                <w:spacing w:val="4"/>
                <w:sz w:val="23"/>
                <w:szCs w:val="23"/>
                <w14:textOutline w14:w="4356" w14:cap="sq" w14:cmpd="sng" w14:algn="ctr">
                  <w14:solidFill>
                    <w14:srgbClr w14:val="000000"/>
                  </w14:solidFill>
                  <w14:prstDash w14:val="solid"/>
                  <w14:bevel/>
                </w14:textOutline>
              </w:rPr>
              <w:t>合</w:t>
            </w:r>
            <w:r>
              <w:rPr>
                <w:rFonts w:ascii="宋体" w:eastAsia="宋体" w:hAnsi="宋体" w:cs="宋体"/>
                <w:spacing w:val="3"/>
                <w:sz w:val="23"/>
                <w:szCs w:val="23"/>
                <w14:textOutline w14:w="4356" w14:cap="sq" w14:cmpd="sng" w14:algn="ctr">
                  <w14:solidFill>
                    <w14:srgbClr w14:val="000000"/>
                  </w14:solidFill>
                  <w14:prstDash w14:val="solid"/>
                  <w14:bevel/>
                </w14:textOutline>
              </w:rPr>
              <w:t>计</w:t>
            </w:r>
            <w:r>
              <w:rPr>
                <w:rFonts w:ascii="宋体" w:eastAsia="宋体" w:hAnsi="宋体" w:cs="宋体"/>
                <w:spacing w:val="2"/>
                <w:sz w:val="23"/>
                <w:szCs w:val="23"/>
                <w14:textOutline w14:w="4356" w14:cap="sq" w14:cmpd="sng" w14:algn="ctr">
                  <w14:solidFill>
                    <w14:srgbClr w14:val="000000"/>
                  </w14:solidFill>
                  <w14:prstDash w14:val="solid"/>
                  <w14:bevel/>
                </w14:textOutline>
              </w:rPr>
              <w:t>人民币</w:t>
            </w:r>
            <w:r>
              <w:rPr>
                <w:rFonts w:ascii="宋体" w:eastAsia="宋体" w:hAnsi="宋体" w:cs="宋体"/>
                <w:spacing w:val="2"/>
                <w:sz w:val="23"/>
                <w:szCs w:val="23"/>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(大写)</w:t>
            </w:r>
            <w:r>
              <w:rPr>
                <w:rFonts w:ascii="宋体" w:eastAsia="宋体" w:hAnsi="宋体" w:cs="宋体"/>
                <w:spacing w:val="2"/>
                <w:sz w:val="23"/>
                <w:szCs w:val="23"/>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w:t>
            </w:r>
            <w:r>
              <w:rPr>
                <w:rFonts w:ascii="宋体" w:eastAsia="宋体" w:hAnsi="宋体" w:cs="宋体"/>
                <w:spacing w:val="2"/>
                <w:sz w:val="23"/>
                <w:szCs w:val="23"/>
                <w:u w:val="single"/>
              </w:rPr>
              <w:t xml:space="preserve">   </w:t>
            </w:r>
            <w:r>
              <w:rPr>
                <w:rFonts w:ascii="宋体" w:eastAsia="宋体" w:hAnsi="宋体" w:cs="宋体" w:hint="eastAsia"/>
                <w:spacing w:val="2"/>
                <w:sz w:val="23"/>
                <w:szCs w:val="23"/>
                <w:u w:val="single"/>
              </w:rPr>
              <w:t xml:space="preserve">    </w:t>
            </w:r>
            <w:r>
              <w:rPr>
                <w:rFonts w:ascii="宋体" w:eastAsia="宋体" w:hAnsi="宋体" w:cs="宋体"/>
                <w:spacing w:val="2"/>
                <w:sz w:val="23"/>
                <w:szCs w:val="23"/>
                <w:u w:val="single"/>
              </w:rPr>
              <w:t xml:space="preserve">         </w:t>
            </w:r>
            <w:r>
              <w:rPr>
                <w:rFonts w:ascii="宋体" w:eastAsia="宋体" w:hAnsi="宋体" w:cs="宋体" w:hint="eastAsia"/>
                <w:spacing w:val="2"/>
                <w:sz w:val="23"/>
                <w:szCs w:val="23"/>
                <w:u w:val="single"/>
              </w:rPr>
              <w:t xml:space="preserve">   </w:t>
            </w:r>
            <w:r>
              <w:rPr>
                <w:rFonts w:ascii="宋体" w:eastAsia="宋体" w:hAnsi="宋体" w:cs="宋体"/>
                <w:spacing w:val="2"/>
                <w:sz w:val="23"/>
                <w:szCs w:val="23"/>
                <w:u w:val="single"/>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元整</w:t>
            </w:r>
            <w:r>
              <w:rPr>
                <w:rFonts w:ascii="宋体" w:eastAsia="宋体" w:hAnsi="宋体" w:cs="宋体"/>
                <w:spacing w:val="2"/>
                <w:sz w:val="23"/>
                <w:szCs w:val="23"/>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(小写)</w:t>
            </w:r>
            <w:r>
              <w:rPr>
                <w:rFonts w:ascii="宋体" w:eastAsia="宋体" w:hAnsi="宋体" w:cs="宋体"/>
                <w:spacing w:val="2"/>
                <w:sz w:val="23"/>
                <w:szCs w:val="23"/>
                <w:u w:val="single"/>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元</w:t>
            </w:r>
          </w:p>
        </w:tc>
      </w:tr>
    </w:tbl>
    <w:p w:rsidR="008A759E" w:rsidRDefault="00E746F5">
      <w:pPr>
        <w:spacing w:before="26" w:line="253" w:lineRule="auto"/>
        <w:ind w:left="8" w:firstLine="357"/>
        <w:rPr>
          <w:rFonts w:ascii="宋体" w:eastAsia="宋体" w:hAnsi="宋体" w:cs="宋体"/>
          <w:sz w:val="17"/>
          <w:szCs w:val="17"/>
        </w:rPr>
      </w:pPr>
      <w:r>
        <w:rPr>
          <w:rFonts w:ascii="宋体" w:eastAsia="宋体" w:hAnsi="宋体" w:cs="宋体"/>
          <w:spacing w:val="10"/>
          <w:sz w:val="17"/>
          <w:szCs w:val="17"/>
        </w:rPr>
        <w:t>注：</w:t>
      </w:r>
      <w:r>
        <w:rPr>
          <w:rFonts w:ascii="宋体" w:eastAsia="宋体" w:hAnsi="宋体" w:cs="宋体"/>
          <w:spacing w:val="7"/>
          <w:position w:val="1"/>
          <w:sz w:val="17"/>
          <w:szCs w:val="17"/>
        </w:rPr>
        <w:t>报价明细</w:t>
      </w:r>
      <w:r>
        <w:rPr>
          <w:rFonts w:ascii="宋体" w:eastAsia="宋体" w:hAnsi="宋体" w:cs="宋体" w:hint="eastAsia"/>
          <w:spacing w:val="7"/>
          <w:position w:val="1"/>
          <w:sz w:val="17"/>
          <w:szCs w:val="17"/>
        </w:rPr>
        <w:t>由</w:t>
      </w:r>
      <w:r>
        <w:rPr>
          <w:rFonts w:ascii="宋体" w:eastAsia="宋体" w:hAnsi="宋体" w:cs="宋体"/>
          <w:spacing w:val="7"/>
          <w:position w:val="1"/>
          <w:sz w:val="17"/>
          <w:szCs w:val="17"/>
        </w:rPr>
        <w:t>投标人根据需求自行拟定。</w:t>
      </w:r>
    </w:p>
    <w:p w:rsidR="008A759E" w:rsidRDefault="008A759E">
      <w:pPr>
        <w:spacing w:line="242" w:lineRule="auto"/>
      </w:pPr>
    </w:p>
    <w:p w:rsidR="008A759E" w:rsidRDefault="008A759E">
      <w:pPr>
        <w:spacing w:line="242" w:lineRule="auto"/>
      </w:pPr>
    </w:p>
    <w:p w:rsidR="008A759E" w:rsidRDefault="008A759E">
      <w:pPr>
        <w:spacing w:line="242" w:lineRule="auto"/>
      </w:pPr>
    </w:p>
    <w:p w:rsidR="008A759E" w:rsidRDefault="008A759E">
      <w:pPr>
        <w:spacing w:line="242" w:lineRule="auto"/>
      </w:pPr>
    </w:p>
    <w:p w:rsidR="008A759E" w:rsidRDefault="008A759E">
      <w:pPr>
        <w:spacing w:line="242" w:lineRule="auto"/>
      </w:pPr>
    </w:p>
    <w:p w:rsidR="008A759E" w:rsidRDefault="008A759E">
      <w:pPr>
        <w:spacing w:line="242" w:lineRule="auto"/>
      </w:pPr>
    </w:p>
    <w:p w:rsidR="008A759E" w:rsidRDefault="008A759E">
      <w:pPr>
        <w:spacing w:line="242" w:lineRule="auto"/>
      </w:pPr>
    </w:p>
    <w:p w:rsidR="008A759E" w:rsidRDefault="008A759E">
      <w:pPr>
        <w:spacing w:line="242" w:lineRule="auto"/>
      </w:pPr>
    </w:p>
    <w:p w:rsidR="008A759E" w:rsidRDefault="008A759E">
      <w:pPr>
        <w:spacing w:line="242" w:lineRule="auto"/>
      </w:pPr>
    </w:p>
    <w:p w:rsidR="008A759E" w:rsidRDefault="008A759E">
      <w:pPr>
        <w:spacing w:line="242" w:lineRule="auto"/>
      </w:pPr>
    </w:p>
    <w:p w:rsidR="008A759E" w:rsidRDefault="008A759E">
      <w:pPr>
        <w:spacing w:line="242" w:lineRule="auto"/>
      </w:pPr>
    </w:p>
    <w:p w:rsidR="008A759E" w:rsidRDefault="008A759E">
      <w:pPr>
        <w:spacing w:line="243" w:lineRule="auto"/>
      </w:pPr>
    </w:p>
    <w:p w:rsidR="008A759E" w:rsidRDefault="008A759E">
      <w:pPr>
        <w:spacing w:line="243" w:lineRule="auto"/>
      </w:pPr>
    </w:p>
    <w:p w:rsidR="008A759E" w:rsidRDefault="008A759E">
      <w:pPr>
        <w:spacing w:line="243" w:lineRule="auto"/>
      </w:pPr>
    </w:p>
    <w:p w:rsidR="008A759E" w:rsidRDefault="008A759E">
      <w:pPr>
        <w:spacing w:line="243" w:lineRule="auto"/>
      </w:pPr>
    </w:p>
    <w:p w:rsidR="008A759E" w:rsidRDefault="00E746F5">
      <w:pPr>
        <w:spacing w:before="76" w:line="227" w:lineRule="auto"/>
        <w:ind w:left="11"/>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8A759E" w:rsidRDefault="008A759E">
      <w:pPr>
        <w:spacing w:line="293" w:lineRule="auto"/>
      </w:pPr>
    </w:p>
    <w:p w:rsidR="008A759E" w:rsidRDefault="008A759E">
      <w:pPr>
        <w:spacing w:line="294" w:lineRule="auto"/>
      </w:pPr>
    </w:p>
    <w:p w:rsidR="008A759E" w:rsidRDefault="008A759E">
      <w:pPr>
        <w:spacing w:line="294" w:lineRule="auto"/>
      </w:pPr>
    </w:p>
    <w:p w:rsidR="008A759E" w:rsidRDefault="00E746F5">
      <w:pPr>
        <w:spacing w:before="75" w:line="227" w:lineRule="auto"/>
        <w:ind w:left="49"/>
        <w:rPr>
          <w:rFonts w:ascii="宋体" w:eastAsia="宋体" w:hAnsi="宋体" w:cs="宋体"/>
          <w:sz w:val="23"/>
          <w:szCs w:val="23"/>
        </w:rPr>
        <w:sectPr w:rsidR="008A759E">
          <w:headerReference w:type="default" r:id="rId53"/>
          <w:footerReference w:type="default" r:id="rId54"/>
          <w:pgSz w:w="11907" w:h="16840"/>
          <w:pgMar w:top="1117" w:right="1066" w:bottom="1054" w:left="1134" w:header="879" w:footer="845" w:gutter="0"/>
          <w:cols w:space="0"/>
        </w:sectPr>
      </w:pPr>
      <w:r>
        <w:rPr>
          <w:rFonts w:ascii="宋体" w:eastAsia="宋体" w:hAnsi="宋体" w:cs="宋体"/>
          <w:spacing w:val="-1"/>
          <w:sz w:val="23"/>
          <w:szCs w:val="23"/>
          <w14:textOutline w14:w="4356" w14:cap="sq" w14:cmpd="sng" w14:algn="ctr">
            <w14:solidFill>
              <w14:srgbClr w14:val="000000"/>
            </w14:solidFill>
            <w14:prstDash w14:val="solid"/>
            <w14:bevel/>
          </w14:textOutline>
        </w:rPr>
        <w:t>日</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期：</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年</w:t>
      </w:r>
      <w:r>
        <w:rPr>
          <w:rFonts w:ascii="宋体" w:eastAsia="宋体" w:hAnsi="宋体" w:cs="宋体"/>
          <w:spacing w:val="-1"/>
          <w:sz w:val="23"/>
          <w:szCs w:val="23"/>
        </w:rPr>
        <w:t xml:space="preserve"> </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日</w:t>
      </w:r>
    </w:p>
    <w:p w:rsidR="008A759E" w:rsidRDefault="008A759E">
      <w:pPr>
        <w:spacing w:before="65" w:line="231" w:lineRule="auto"/>
        <w:outlineLvl w:val="1"/>
        <w:rPr>
          <w:rFonts w:eastAsiaTheme="minorEastAsia"/>
        </w:rPr>
      </w:pPr>
      <w:bookmarkStart w:id="141" w:name="_bookmark24"/>
      <w:bookmarkStart w:id="142" w:name="_bookmark22"/>
      <w:bookmarkStart w:id="143" w:name="_bookmark21"/>
      <w:bookmarkEnd w:id="141"/>
      <w:bookmarkEnd w:id="142"/>
      <w:bookmarkEnd w:id="143"/>
    </w:p>
    <w:sectPr w:rsidR="008A759E">
      <w:headerReference w:type="default" r:id="rId55"/>
      <w:footerReference w:type="default" r:id="rId56"/>
      <w:pgSz w:w="11907" w:h="16840"/>
      <w:pgMar w:top="1117" w:right="1066" w:bottom="1054" w:left="1134" w:header="879" w:footer="845"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239" w:rsidRDefault="00F74239">
      <w:r>
        <w:separator/>
      </w:r>
    </w:p>
  </w:endnote>
  <w:endnote w:type="continuationSeparator" w:id="0">
    <w:p w:rsidR="00F74239" w:rsidRDefault="00F7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font>
  <w:font w:name="华文中宋">
    <w:charset w:val="86"/>
    <w:family w:val="auto"/>
    <w:pitch w:val="default"/>
    <w:sig w:usb0="00000287" w:usb1="080F0000" w:usb2="00000000" w:usb3="00000000" w:csb0="0004009F" w:csb1="DFD7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pStyle w:val="a8"/>
    </w:pPr>
    <w:r>
      <w:rPr>
        <w:noProof/>
      </w:rPr>
      <mc:AlternateContent>
        <mc:Choice Requires="wps">
          <w:drawing>
            <wp:anchor distT="0" distB="0" distL="114300" distR="114300" simplePos="0" relativeHeight="251683840" behindDoc="0" locked="0" layoutInCell="1" allowOverlap="1">
              <wp:simplePos x="0" y="0"/>
              <wp:positionH relativeFrom="margin">
                <wp:posOffset>3247390</wp:posOffset>
              </wp:positionH>
              <wp:positionV relativeFrom="paragraph">
                <wp:posOffset>-110490</wp:posOffset>
              </wp:positionV>
              <wp:extent cx="102235" cy="2482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2235" cy="2482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5F29" w:rsidRDefault="00D85F29">
                          <w:pPr>
                            <w:pStyle w:val="a8"/>
                            <w:rPr>
                              <w:rFonts w:eastAsiaTheme="minorEastAsia"/>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margin-left:255.7pt;margin-top:-8.7pt;width:8.05pt;height:19.55pt;z-index:251683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" filled="f" stroked="f" strokeweight=".5pt">
              <v:textbox inset="0,0,0,0">
                <w:txbxContent>
                  <w:p w:rsidR="00D85F29" w:rsidRDefault="00D85F29">
                    <w:pPr>
                      <w:pStyle w:val="a8"/>
                      <w:rPr>
                        <w:rFonts w:eastAsiaTheme="minorEastAsia"/>
                      </w:rPr>
                    </w:pP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5F29" w:rsidRDefault="00D85F29">
                          <w:pPr>
                            <w:pStyle w:val="a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31"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rsidR="00D85F29" w:rsidRDefault="00D85F29">
                    <w:pPr>
                      <w:pStyle w:val="a8"/>
                    </w:pP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30" w:lineRule="auto"/>
      <w:ind w:left="4150"/>
      <w:rPr>
        <w:rFonts w:ascii="宋体" w:hAnsi="宋体" w:cs="宋体"/>
        <w:sz w:val="17"/>
        <w:szCs w:val="17"/>
      </w:rPr>
    </w:pPr>
    <w:r>
      <w:rPr>
        <w:noProof/>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85F29" w:rsidRDefault="00D85F29">
                          <w:pPr>
                            <w:pStyle w:val="a8"/>
                          </w:pPr>
                          <w:r>
                            <w:fldChar w:fldCharType="begin"/>
                          </w:r>
                          <w:r>
                            <w:instrText xml:space="preserve"> PAGE  \* MERGEFORMAT </w:instrText>
                          </w:r>
                          <w:r>
                            <w:fldChar w:fldCharType="separate"/>
                          </w:r>
                          <w:r w:rsidR="00537354">
                            <w:rPr>
                              <w:noProof/>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8" type="#_x0000_t202" style="position:absolute;left:0;text-align:left;margin-left:0;margin-top:0;width:2in;height:2in;z-index:2516848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E49kmMfAgAAHgQAAA4AAAAAAAAAAAAAAAAALgIAAGRycy9lMm9Eb2MueG1sUEsBAi0AFAAG&#10;AAgAAAAhAHGq0bnXAAAABQEAAA8AAAAAAAAAAAAAAAAAeQQAAGRycy9kb3ducmV2LnhtbFBLBQYA&#10;AAAABAAEAPMAAAB9BQAAAAA=&#10;" filled="f" stroked="f" strokeweight=".5pt">
              <v:textbox style="mso-fit-shape-to-text:t" inset="0,0,0,0">
                <w:txbxContent>
                  <w:p w:rsidR="00D85F29" w:rsidRDefault="00D85F29">
                    <w:pPr>
                      <w:pStyle w:val="a8"/>
                    </w:pPr>
                    <w:r>
                      <w:fldChar w:fldCharType="begin"/>
                    </w:r>
                    <w:r>
                      <w:instrText xml:space="preserve"> PAGE  \* MERGEFORMAT </w:instrText>
                    </w:r>
                    <w:r>
                      <w:fldChar w:fldCharType="separate"/>
                    </w:r>
                    <w:r w:rsidR="00537354">
                      <w:rPr>
                        <w:noProof/>
                      </w:rPr>
                      <w:t>36</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30" w:lineRule="auto"/>
      <w:ind w:left="4150"/>
      <w:rPr>
        <w:rFonts w:ascii="宋体" w:hAnsi="宋体" w:cs="宋体"/>
        <w:sz w:val="17"/>
        <w:szCs w:val="17"/>
      </w:rPr>
    </w:pPr>
    <w:r>
      <w:rPr>
        <w:noProof/>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85F29" w:rsidRDefault="00D85F29">
                          <w:pPr>
                            <w:pStyle w:val="a8"/>
                          </w:pPr>
                          <w:r>
                            <w:fldChar w:fldCharType="begin"/>
                          </w:r>
                          <w:r>
                            <w:instrText xml:space="preserve"> PAGE  \* MERGEFORMAT </w:instrText>
                          </w:r>
                          <w:r>
                            <w:fldChar w:fldCharType="separate"/>
                          </w:r>
                          <w:r w:rsidR="00537354">
                            <w:rPr>
                              <w:noProof/>
                            </w:rP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9" type="#_x0000_t202" style="position:absolute;left:0;text-align:left;margin-left:0;margin-top:0;width:2in;height:2in;z-index:2516869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yEmQmHQIAAB8EAAAOAAAAAAAAAAAAAAAAAC4CAABkcnMvZTJvRG9jLnhtbFBLAQItABQABgAI&#10;AAAAIQBxqtG51wAAAAUBAAAPAAAAAAAAAAAAAAAAAHcEAABkcnMvZG93bnJldi54bWxQSwUGAAAA&#10;AAQABADzAAAAewUAAAAA&#10;" filled="f" stroked="f" strokeweight=".5pt">
              <v:textbox style="mso-fit-shape-to-text:t" inset="0,0,0,0">
                <w:txbxContent>
                  <w:p w:rsidR="00D85F29" w:rsidRDefault="00D85F29">
                    <w:pPr>
                      <w:pStyle w:val="a8"/>
                    </w:pPr>
                    <w:r>
                      <w:fldChar w:fldCharType="begin"/>
                    </w:r>
                    <w:r>
                      <w:instrText xml:space="preserve"> PAGE  \* MERGEFORMAT </w:instrText>
                    </w:r>
                    <w:r>
                      <w:fldChar w:fldCharType="separate"/>
                    </w:r>
                    <w:r w:rsidR="00537354">
                      <w:rPr>
                        <w:noProof/>
                      </w:rPr>
                      <w:t>37</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5F29" w:rsidRDefault="00D85F29">
                          <w:pPr>
                            <w:pStyle w:val="a8"/>
                          </w:pPr>
                          <w:r>
                            <w:fldChar w:fldCharType="begin"/>
                          </w:r>
                          <w:r>
                            <w:instrText xml:space="preserve"> PAGE  \* MERGEFORMAT </w:instrText>
                          </w:r>
                          <w:r>
                            <w:fldChar w:fldCharType="separate"/>
                          </w:r>
                          <w:r w:rsidR="00537354">
                            <w:rPr>
                              <w:noProof/>
                            </w:rP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40"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O7THdkAgAAFAUAAA4AAAAAAAAAAAAAAAAALgIAAGRycy9lMm9Eb2Mu&#10;eG1sUEsBAi0AFAAGAAgAAAAhAHGq0bnXAAAABQEAAA8AAAAAAAAAAAAAAAAAvgQAAGRycy9kb3du&#10;cmV2LnhtbFBLBQYAAAAABAAEAPMAAADCBQAAAAA=&#10;" filled="f" stroked="f" strokeweight=".5pt">
              <v:textbox style="mso-fit-shape-to-text:t" inset="0,0,0,0">
                <w:txbxContent>
                  <w:p w:rsidR="00D85F29" w:rsidRDefault="00D85F29">
                    <w:pPr>
                      <w:pStyle w:val="a8"/>
                    </w:pPr>
                    <w:r>
                      <w:fldChar w:fldCharType="begin"/>
                    </w:r>
                    <w:r>
                      <w:instrText xml:space="preserve"> PAGE  \* MERGEFORMAT </w:instrText>
                    </w:r>
                    <w:r>
                      <w:fldChar w:fldCharType="separate"/>
                    </w:r>
                    <w:r w:rsidR="00537354">
                      <w:rPr>
                        <w:noProof/>
                      </w:rPr>
                      <w:t>38</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5F29" w:rsidRDefault="00D85F29">
                          <w:pPr>
                            <w:pStyle w:val="a8"/>
                          </w:pPr>
                          <w:r>
                            <w:fldChar w:fldCharType="begin"/>
                          </w:r>
                          <w:r>
                            <w:instrText xml:space="preserve"> PAGE  \* MERGEFORMAT </w:instrText>
                          </w:r>
                          <w:r>
                            <w:fldChar w:fldCharType="separate"/>
                          </w:r>
                          <w:r w:rsidR="00537354">
                            <w:rPr>
                              <w:noProof/>
                            </w:rP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41"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sSsIdZQIAABQFAAAOAAAAAAAAAAAAAAAAAC4CAABkcnMvZTJvRG9j&#10;LnhtbFBLAQItABQABgAIAAAAIQBxqtG51wAAAAUBAAAPAAAAAAAAAAAAAAAAAL8EAABkcnMvZG93&#10;bnJldi54bWxQSwUGAAAAAAQABADzAAAAwwUAAAAA&#10;" filled="f" stroked="f" strokeweight=".5pt">
              <v:textbox style="mso-fit-shape-to-text:t" inset="0,0,0,0">
                <w:txbxContent>
                  <w:p w:rsidR="00D85F29" w:rsidRDefault="00D85F29">
                    <w:pPr>
                      <w:pStyle w:val="a8"/>
                    </w:pPr>
                    <w:r>
                      <w:fldChar w:fldCharType="begin"/>
                    </w:r>
                    <w:r>
                      <w:instrText xml:space="preserve"> PAGE  \* MERGEFORMAT </w:instrText>
                    </w:r>
                    <w:r>
                      <w:fldChar w:fldCharType="separate"/>
                    </w:r>
                    <w:r w:rsidR="00537354">
                      <w:rPr>
                        <w:noProof/>
                      </w:rPr>
                      <w:t>39</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5F29" w:rsidRDefault="00D85F29">
                          <w:pPr>
                            <w:pStyle w:val="a8"/>
                          </w:pPr>
                          <w:r>
                            <w:fldChar w:fldCharType="begin"/>
                          </w:r>
                          <w:r>
                            <w:instrText xml:space="preserve"> PAGE  \* MERGEFORMAT </w:instrText>
                          </w:r>
                          <w:r>
                            <w:fldChar w:fldCharType="separate"/>
                          </w:r>
                          <w:r w:rsidR="00537354">
                            <w:rPr>
                              <w:noProof/>
                            </w:rP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42"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3SS4MGYCAAAUBQAADgAAAAAAAAAAAAAAAAAuAgAAZHJzL2Uyb0Rv&#10;Yy54bWxQSwECLQAUAAYACAAAACEAcarRudcAAAAFAQAADwAAAAAAAAAAAAAAAADABAAAZHJzL2Rv&#10;d25yZXYueG1sUEsFBgAAAAAEAAQA8wAAAMQFAAAAAA==&#10;" filled="f" stroked="f" strokeweight=".5pt">
              <v:textbox style="mso-fit-shape-to-text:t" inset="0,0,0,0">
                <w:txbxContent>
                  <w:p w:rsidR="00D85F29" w:rsidRDefault="00D85F29">
                    <w:pPr>
                      <w:pStyle w:val="a8"/>
                    </w:pPr>
                    <w:r>
                      <w:fldChar w:fldCharType="begin"/>
                    </w:r>
                    <w:r>
                      <w:instrText xml:space="preserve"> PAGE  \* MERGEFORMAT </w:instrText>
                    </w:r>
                    <w:r>
                      <w:fldChar w:fldCharType="separate"/>
                    </w:r>
                    <w:r w:rsidR="00537354">
                      <w:rPr>
                        <w:noProof/>
                      </w:rPr>
                      <w:t>41</w:t>
                    </w:r>
                    <w:r>
                      <w:fldChar w:fldCharType="end"/>
                    </w:r>
                  </w:p>
                </w:txbxContent>
              </v:textbox>
              <w10:wrap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5F29" w:rsidRDefault="00D85F29">
                          <w:pPr>
                            <w:pStyle w:val="a8"/>
                          </w:pPr>
                          <w:r>
                            <w:fldChar w:fldCharType="begin"/>
                          </w:r>
                          <w:r>
                            <w:instrText xml:space="preserve"> PAGE  \* MERGEFORMAT </w:instrText>
                          </w:r>
                          <w:r>
                            <w:fldChar w:fldCharType="separate"/>
                          </w:r>
                          <w:r w:rsidR="00537354">
                            <w:rPr>
                              <w:noProof/>
                            </w:rP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43"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SzyZZZQIAABQFAAAOAAAAAAAAAAAAAAAAAC4CAABkcnMvZTJvRG9j&#10;LnhtbFBLAQItABQABgAIAAAAIQBxqtG51wAAAAUBAAAPAAAAAAAAAAAAAAAAAL8EAABkcnMvZG93&#10;bnJldi54bWxQSwUGAAAAAAQABADzAAAAwwUAAAAA&#10;" filled="f" stroked="f" strokeweight=".5pt">
              <v:textbox style="mso-fit-shape-to-text:t" inset="0,0,0,0">
                <w:txbxContent>
                  <w:p w:rsidR="00D85F29" w:rsidRDefault="00D85F29">
                    <w:pPr>
                      <w:pStyle w:val="a8"/>
                    </w:pPr>
                    <w:r>
                      <w:fldChar w:fldCharType="begin"/>
                    </w:r>
                    <w:r>
                      <w:instrText xml:space="preserve"> PAGE  \* MERGEFORMAT </w:instrText>
                    </w:r>
                    <w:r>
                      <w:fldChar w:fldCharType="separate"/>
                    </w:r>
                    <w:r w:rsidR="00537354">
                      <w:rPr>
                        <w:noProof/>
                      </w:rPr>
                      <w:t>42</w:t>
                    </w:r>
                    <w:r>
                      <w:fldChar w:fldCharType="end"/>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30" w:lineRule="auto"/>
      <w:ind w:left="4660"/>
      <w:rPr>
        <w:rFonts w:ascii="宋体" w:eastAsia="宋体" w:hAnsi="宋体" w:cs="宋体"/>
        <w:sz w:val="17"/>
        <w:szCs w:val="17"/>
      </w:rPr>
    </w:pPr>
    <w:r>
      <w:rPr>
        <w:noProof/>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5F29" w:rsidRDefault="00D85F29">
                          <w:pPr>
                            <w:pStyle w:val="a8"/>
                          </w:pPr>
                          <w:r>
                            <w:fldChar w:fldCharType="begin"/>
                          </w:r>
                          <w:r>
                            <w:instrText xml:space="preserve"> PAGE  \* MERGEFORMAT </w:instrText>
                          </w:r>
                          <w:r>
                            <w:fldChar w:fldCharType="separate"/>
                          </w:r>
                          <w:r w:rsidR="00537354">
                            <w:rPr>
                              <w:noProof/>
                            </w:rP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44"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sNlYfZQIAABQFAAAOAAAAAAAAAAAAAAAAAC4CAABkcnMvZTJvRG9j&#10;LnhtbFBLAQItABQABgAIAAAAIQBxqtG51wAAAAUBAAAPAAAAAAAAAAAAAAAAAL8EAABkcnMvZG93&#10;bnJldi54bWxQSwUGAAAAAAQABADzAAAAwwUAAAAA&#10;" filled="f" stroked="f" strokeweight=".5pt">
              <v:textbox style="mso-fit-shape-to-text:t" inset="0,0,0,0">
                <w:txbxContent>
                  <w:p w:rsidR="00D85F29" w:rsidRDefault="00D85F29">
                    <w:pPr>
                      <w:pStyle w:val="a8"/>
                    </w:pPr>
                    <w:r>
                      <w:fldChar w:fldCharType="begin"/>
                    </w:r>
                    <w:r>
                      <w:instrText xml:space="preserve"> PAGE  \* MERGEFORMAT </w:instrText>
                    </w:r>
                    <w:r>
                      <w:fldChar w:fldCharType="separate"/>
                    </w:r>
                    <w:r w:rsidR="00537354">
                      <w:rPr>
                        <w:noProof/>
                      </w:rPr>
                      <w:t>43</w:t>
                    </w:r>
                    <w:r>
                      <w:fldChar w:fldCharType="end"/>
                    </w:r>
                  </w:p>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5F29" w:rsidRDefault="00D85F29">
                          <w:pPr>
                            <w:pStyle w:val="a8"/>
                          </w:pPr>
                          <w:r>
                            <w:fldChar w:fldCharType="begin"/>
                          </w:r>
                          <w:r>
                            <w:instrText xml:space="preserve"> PAGE  \* MERGEFORMAT </w:instrText>
                          </w:r>
                          <w:r>
                            <w:fldChar w:fldCharType="separate"/>
                          </w:r>
                          <w:r w:rsidR="00537354">
                            <w:rPr>
                              <w:noProof/>
                            </w:rP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45" type="#_x0000_t202" style="position:absolute;left:0;text-align:left;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uPcfVZQIAABQFAAAOAAAAAAAAAAAAAAAAAC4CAABkcnMvZTJvRG9j&#10;LnhtbFBLAQItABQABgAIAAAAIQBxqtG51wAAAAUBAAAPAAAAAAAAAAAAAAAAAL8EAABkcnMvZG93&#10;bnJldi54bWxQSwUGAAAAAAQABADzAAAAwwUAAAAA&#10;" filled="f" stroked="f" strokeweight=".5pt">
              <v:textbox style="mso-fit-shape-to-text:t" inset="0,0,0,0">
                <w:txbxContent>
                  <w:p w:rsidR="00D85F29" w:rsidRDefault="00D85F29">
                    <w:pPr>
                      <w:pStyle w:val="a8"/>
                    </w:pPr>
                    <w:r>
                      <w:fldChar w:fldCharType="begin"/>
                    </w:r>
                    <w:r>
                      <w:instrText xml:space="preserve"> PAGE  \* MERGEFORMAT </w:instrText>
                    </w:r>
                    <w:r>
                      <w:fldChar w:fldCharType="separate"/>
                    </w:r>
                    <w:r w:rsidR="00537354">
                      <w:rPr>
                        <w:noProof/>
                      </w:rPr>
                      <w:t>45</w:t>
                    </w:r>
                    <w:r>
                      <w:fldChar w:fldCharType="end"/>
                    </w:r>
                  </w:p>
                </w:txbxContent>
              </v:textbox>
              <w10:wrap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5F29" w:rsidRDefault="00D85F29">
                          <w:pPr>
                            <w:pStyle w:val="a8"/>
                          </w:pPr>
                          <w:r>
                            <w:fldChar w:fldCharType="begin"/>
                          </w:r>
                          <w:r>
                            <w:instrText xml:space="preserve"> PAGE  \* MERGEFORMAT </w:instrText>
                          </w:r>
                          <w:r>
                            <w:fldChar w:fldCharType="separate"/>
                          </w:r>
                          <w:r w:rsidR="00537354">
                            <w:rPr>
                              <w:noProof/>
                            </w:rP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46" type="#_x0000_t202" style="position:absolute;left:0;text-align:left;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kMS3k2YCAAAUBQAADgAAAAAAAAAAAAAAAAAuAgAAZHJzL2Uyb0Rv&#10;Yy54bWxQSwECLQAUAAYACAAAACEAcarRudcAAAAFAQAADwAAAAAAAAAAAAAAAADABAAAZHJzL2Rv&#10;d25yZXYueG1sUEsFBgAAAAAEAAQA8wAAAMQFAAAAAA==&#10;" filled="f" stroked="f" strokeweight=".5pt">
              <v:textbox style="mso-fit-shape-to-text:t" inset="0,0,0,0">
                <w:txbxContent>
                  <w:p w:rsidR="00D85F29" w:rsidRDefault="00D85F29">
                    <w:pPr>
                      <w:pStyle w:val="a8"/>
                    </w:pPr>
                    <w:r>
                      <w:fldChar w:fldCharType="begin"/>
                    </w:r>
                    <w:r>
                      <w:instrText xml:space="preserve"> PAGE  \* MERGEFORMAT </w:instrText>
                    </w:r>
                    <w:r>
                      <w:fldChar w:fldCharType="separate"/>
                    </w:r>
                    <w:r w:rsidR="00537354">
                      <w:rPr>
                        <w:noProof/>
                      </w:rPr>
                      <w:t>46</w:t>
                    </w:r>
                    <w:r>
                      <w:fldChar w:fldCharType="end"/>
                    </w:r>
                  </w:p>
                </w:txbxContent>
              </v:textbox>
              <w10:wrap anchorx="margin"/>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5F29" w:rsidRDefault="00D85F29">
                          <w:pPr>
                            <w:pStyle w:val="a8"/>
                          </w:pPr>
                          <w:r>
                            <w:fldChar w:fldCharType="begin"/>
                          </w:r>
                          <w:r>
                            <w:instrText xml:space="preserve"> PAGE  \* MERGEFORMAT </w:instrText>
                          </w:r>
                          <w:r>
                            <w:fldChar w:fldCharType="separate"/>
                          </w:r>
                          <w:r w:rsidR="00537354">
                            <w:rPr>
                              <w:noProof/>
                            </w:rP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47" type="#_x0000_t202" style="position:absolute;left:0;text-align:left;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rIrENWYCAAAUBQAADgAAAAAAAAAAAAAAAAAuAgAAZHJzL2Uyb0Rv&#10;Yy54bWxQSwECLQAUAAYACAAAACEAcarRudcAAAAFAQAADwAAAAAAAAAAAAAAAADABAAAZHJzL2Rv&#10;d25yZXYueG1sUEsFBgAAAAAEAAQA8wAAAMQFAAAAAA==&#10;" filled="f" stroked="f" strokeweight=".5pt">
              <v:textbox style="mso-fit-shape-to-text:t" inset="0,0,0,0">
                <w:txbxContent>
                  <w:p w:rsidR="00D85F29" w:rsidRDefault="00D85F29">
                    <w:pPr>
                      <w:pStyle w:val="a8"/>
                    </w:pPr>
                    <w:r>
                      <w:fldChar w:fldCharType="begin"/>
                    </w:r>
                    <w:r>
                      <w:instrText xml:space="preserve"> PAGE  \* MERGEFORMAT </w:instrText>
                    </w:r>
                    <w:r>
                      <w:fldChar w:fldCharType="separate"/>
                    </w:r>
                    <w:r w:rsidR="00537354">
                      <w:rPr>
                        <w:noProof/>
                      </w:rPr>
                      <w:t>47</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30" w:lineRule="auto"/>
      <w:ind w:left="4196"/>
      <w:rPr>
        <w:rFonts w:ascii="宋体" w:eastAsia="宋体" w:hAnsi="宋体" w:cs="宋体"/>
        <w:sz w:val="17"/>
        <w:szCs w:val="17"/>
      </w:rPr>
    </w:pPr>
    <w:r>
      <w:rPr>
        <w:noProof/>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5F29" w:rsidRDefault="00D85F29">
                          <w:pPr>
                            <w:pStyle w:val="a8"/>
                          </w:pPr>
                          <w:r>
                            <w:fldChar w:fldCharType="begin"/>
                          </w:r>
                          <w:r>
                            <w:instrText xml:space="preserve"> PAGE  \* MERGEFORMAT </w:instrText>
                          </w:r>
                          <w:r>
                            <w:fldChar w:fldCharType="separate"/>
                          </w:r>
                          <w:r w:rsidR="00537354">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2"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i2XD2MCAAARBQAADgAAAAAAAAAAAAAAAAAuAgAAZHJzL2Uyb0RvYy54&#10;bWxQSwECLQAUAAYACAAAACEAcarRudcAAAAFAQAADwAAAAAAAAAAAAAAAAC9BAAAZHJzL2Rvd25y&#10;ZXYueG1sUEsFBgAAAAAEAAQA8wAAAMEFAAAAAA==&#10;" filled="f" stroked="f" strokeweight=".5pt">
              <v:textbox style="mso-fit-shape-to-text:t" inset="0,0,0,0">
                <w:txbxContent>
                  <w:p w:rsidR="00D85F29" w:rsidRDefault="00D85F29">
                    <w:pPr>
                      <w:pStyle w:val="a8"/>
                    </w:pPr>
                    <w:r>
                      <w:fldChar w:fldCharType="begin"/>
                    </w:r>
                    <w:r>
                      <w:instrText xml:space="preserve"> PAGE  \* MERGEFORMAT </w:instrText>
                    </w:r>
                    <w:r>
                      <w:fldChar w:fldCharType="separate"/>
                    </w:r>
                    <w:r w:rsidR="00537354">
                      <w:rPr>
                        <w:noProof/>
                      </w:rPr>
                      <w:t>2</w:t>
                    </w:r>
                    <w:r>
                      <w:fldChar w:fldCharType="end"/>
                    </w:r>
                  </w:p>
                </w:txbxContent>
              </v:textbox>
              <w10:wrap anchorx="margin"/>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5F29" w:rsidRDefault="00D85F29">
                          <w:pPr>
                            <w:pStyle w:val="a8"/>
                          </w:pPr>
                          <w:r>
                            <w:fldChar w:fldCharType="begin"/>
                          </w:r>
                          <w:r>
                            <w:instrText xml:space="preserve"> PAGE  \* MERGEFORMAT </w:instrText>
                          </w:r>
                          <w:r>
                            <w:fldChar w:fldCharType="separate"/>
                          </w:r>
                          <w:r w:rsidR="00537354">
                            <w:rPr>
                              <w:noProof/>
                            </w:rP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48" type="#_x0000_t202" style="position:absolute;left:0;text-align:left;margin-left:0;margin-top:0;width:2in;height:2in;z-index:2516879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d5L4YZQIAABQFAAAOAAAAAAAAAAAAAAAAAC4CAABkcnMvZTJvRG9j&#10;LnhtbFBLAQItABQABgAIAAAAIQBxqtG51wAAAAUBAAAPAAAAAAAAAAAAAAAAAL8EAABkcnMvZG93&#10;bnJldi54bWxQSwUGAAAAAAQABADzAAAAwwUAAAAA&#10;" filled="f" stroked="f" strokeweight=".5pt">
              <v:textbox style="mso-fit-shape-to-text:t" inset="0,0,0,0">
                <w:txbxContent>
                  <w:p w:rsidR="00D85F29" w:rsidRDefault="00D85F29">
                    <w:pPr>
                      <w:pStyle w:val="a8"/>
                    </w:pPr>
                    <w:r>
                      <w:fldChar w:fldCharType="begin"/>
                    </w:r>
                    <w:r>
                      <w:instrText xml:space="preserve"> PAGE  \* MERGEFORMAT </w:instrText>
                    </w:r>
                    <w:r>
                      <w:fldChar w:fldCharType="separate"/>
                    </w:r>
                    <w:r w:rsidR="00537354">
                      <w:rPr>
                        <w:noProof/>
                      </w:rPr>
                      <w:t>49</w:t>
                    </w:r>
                    <w:r>
                      <w:fldChar w:fldCharType="end"/>
                    </w:r>
                  </w:p>
                </w:txbxContent>
              </v:textbox>
              <w10:wrap anchorx="margin"/>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30" w:lineRule="auto"/>
      <w:ind w:left="4240"/>
      <w:rPr>
        <w:rFonts w:ascii="宋体" w:eastAsia="宋体" w:hAnsi="宋体" w:cs="宋体"/>
        <w:sz w:val="17"/>
        <w:szCs w:val="17"/>
      </w:rPr>
    </w:pPr>
    <w:r>
      <w:rPr>
        <w:noProof/>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5F29" w:rsidRDefault="00D85F29">
                          <w:pPr>
                            <w:pStyle w:val="a8"/>
                          </w:pPr>
                          <w:r>
                            <w:fldChar w:fldCharType="begin"/>
                          </w:r>
                          <w:r>
                            <w:instrText xml:space="preserve"> PAGE  \* MERGEFORMAT </w:instrText>
                          </w:r>
                          <w:r>
                            <w:fldChar w:fldCharType="separate"/>
                          </w:r>
                          <w:r w:rsidR="00537354">
                            <w:rPr>
                              <w:noProof/>
                            </w:rP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3" o:spid="_x0000_s1049" type="#_x0000_t202" style="position:absolute;left:0;text-align:left;margin-left:0;margin-top:0;width:2in;height:2in;z-index:2516828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zTPo0ZQIAABQFAAAOAAAAAAAAAAAAAAAAAC4CAABkcnMvZTJvRG9j&#10;LnhtbFBLAQItABQABgAIAAAAIQBxqtG51wAAAAUBAAAPAAAAAAAAAAAAAAAAAL8EAABkcnMvZG93&#10;bnJldi54bWxQSwUGAAAAAAQABADzAAAAwwUAAAAA&#10;" filled="f" stroked="f" strokeweight=".5pt">
              <v:textbox style="mso-fit-shape-to-text:t" inset="0,0,0,0">
                <w:txbxContent>
                  <w:p w:rsidR="00D85F29" w:rsidRDefault="00D85F29">
                    <w:pPr>
                      <w:pStyle w:val="a8"/>
                    </w:pPr>
                    <w:r>
                      <w:fldChar w:fldCharType="begin"/>
                    </w:r>
                    <w:r>
                      <w:instrText xml:space="preserve"> PAGE  \* MERGEFORMAT </w:instrText>
                    </w:r>
                    <w:r>
                      <w:fldChar w:fldCharType="separate"/>
                    </w:r>
                    <w:r w:rsidR="00537354">
                      <w:rPr>
                        <w:noProof/>
                      </w:rPr>
                      <w:t>50</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30" w:lineRule="auto"/>
      <w:ind w:left="4286"/>
      <w:rPr>
        <w:rFonts w:ascii="宋体" w:eastAsia="宋体" w:hAnsi="宋体" w:cs="宋体"/>
        <w:sz w:val="17"/>
        <w:szCs w:val="17"/>
      </w:rPr>
    </w:pPr>
    <w:r>
      <w:rPr>
        <w:noProof/>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5F29" w:rsidRDefault="00D85F29">
                          <w:pPr>
                            <w:pStyle w:val="a8"/>
                          </w:pPr>
                          <w:r>
                            <w:fldChar w:fldCharType="begin"/>
                          </w:r>
                          <w:r>
                            <w:instrText xml:space="preserve"> PAGE  \* MERGEFORMAT </w:instrText>
                          </w:r>
                          <w:r>
                            <w:fldChar w:fldCharType="separate"/>
                          </w:r>
                          <w:r w:rsidR="00537354">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3"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sNiudkAgAAEQUAAA4AAAAAAAAAAAAAAAAALgIAAGRycy9lMm9Eb2Mu&#10;eG1sUEsBAi0AFAAGAAgAAAAhAHGq0bnXAAAABQEAAA8AAAAAAAAAAAAAAAAAvgQAAGRycy9kb3du&#10;cmV2LnhtbFBLBQYAAAAABAAEAPMAAADCBQAAAAA=&#10;" filled="f" stroked="f" strokeweight=".5pt">
              <v:textbox style="mso-fit-shape-to-text:t" inset="0,0,0,0">
                <w:txbxContent>
                  <w:p w:rsidR="00D85F29" w:rsidRDefault="00D85F29">
                    <w:pPr>
                      <w:pStyle w:val="a8"/>
                    </w:pPr>
                    <w:r>
                      <w:fldChar w:fldCharType="begin"/>
                    </w:r>
                    <w:r>
                      <w:instrText xml:space="preserve"> PAGE  \* MERGEFORMAT </w:instrText>
                    </w:r>
                    <w:r>
                      <w:fldChar w:fldCharType="separate"/>
                    </w:r>
                    <w:r w:rsidR="00537354">
                      <w:rPr>
                        <w:noProof/>
                      </w:rPr>
                      <w:t>3</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30" w:lineRule="auto"/>
      <w:ind w:left="4196"/>
      <w:rPr>
        <w:rFonts w:ascii="宋体" w:eastAsia="宋体" w:hAnsi="宋体" w:cs="宋体"/>
        <w:sz w:val="17"/>
        <w:szCs w:val="17"/>
      </w:rPr>
    </w:pPr>
    <w:r>
      <w:rPr>
        <w:noProof/>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5F29" w:rsidRDefault="00D85F29">
                          <w:pPr>
                            <w:pStyle w:val="a8"/>
                          </w:pPr>
                          <w:r>
                            <w:fldChar w:fldCharType="begin"/>
                          </w:r>
                          <w:r>
                            <w:instrText xml:space="preserve"> PAGE  \* MERGEFORMAT </w:instrText>
                          </w:r>
                          <w:r>
                            <w:fldChar w:fldCharType="separate"/>
                          </w:r>
                          <w:r w:rsidR="00537354">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4"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BYwIAABEFAAAOAAAAZHJzL2Uyb0RvYy54bWysVM2O0zAQviPxDpbvNGlRV1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ejnN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7fzgWMCAAARBQAADgAAAAAAAAAAAAAAAAAuAgAAZHJzL2Uyb0RvYy54&#10;bWxQSwECLQAUAAYACAAAACEAcarRudcAAAAFAQAADwAAAAAAAAAAAAAAAAC9BAAAZHJzL2Rvd25y&#10;ZXYueG1sUEsFBgAAAAAEAAQA8wAAAMEFAAAAAA==&#10;" filled="f" stroked="f" strokeweight=".5pt">
              <v:textbox style="mso-fit-shape-to-text:t" inset="0,0,0,0">
                <w:txbxContent>
                  <w:p w:rsidR="00D85F29" w:rsidRDefault="00D85F29">
                    <w:pPr>
                      <w:pStyle w:val="a8"/>
                    </w:pPr>
                    <w:r>
                      <w:fldChar w:fldCharType="begin"/>
                    </w:r>
                    <w:r>
                      <w:instrText xml:space="preserve"> PAGE  \* MERGEFORMAT </w:instrText>
                    </w:r>
                    <w:r>
                      <w:fldChar w:fldCharType="separate"/>
                    </w:r>
                    <w:r w:rsidR="00537354">
                      <w:rPr>
                        <w:noProof/>
                      </w:rPr>
                      <w:t>4</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228568"/>
    </w:sdtPr>
    <w:sdtEndPr/>
    <w:sdtContent>
      <w:p w:rsidR="00D85F29" w:rsidRDefault="00D85F29">
        <w:pPr>
          <w:pStyle w:val="a8"/>
          <w:jc w:val="center"/>
        </w:pPr>
        <w:r>
          <w:fldChar w:fldCharType="begin"/>
        </w:r>
        <w:r>
          <w:instrText>PAGE   \* MERGEFORMAT</w:instrText>
        </w:r>
        <w:r>
          <w:fldChar w:fldCharType="separate"/>
        </w:r>
        <w:r w:rsidR="00880EAE" w:rsidRPr="00880EAE">
          <w:rPr>
            <w:noProof/>
            <w:lang w:val="zh-CN"/>
          </w:rPr>
          <w:t>17</w:t>
        </w:r>
        <w:r>
          <w:fldChar w:fldCharType="end"/>
        </w:r>
      </w:p>
    </w:sdtContent>
  </w:sdt>
  <w:p w:rsidR="00D85F29" w:rsidRDefault="00D85F29">
    <w:pPr>
      <w:spacing w:line="209" w:lineRule="auto"/>
      <w:ind w:left="4150"/>
      <w:rPr>
        <w:rFonts w:ascii="宋体" w:eastAsia="宋体" w:hAnsi="宋体" w:cs="宋体"/>
        <w:sz w:val="18"/>
        <w:szCs w:val="18"/>
      </w:rPr>
    </w:pPr>
  </w:p>
  <w:p w:rsidR="00D85F29" w:rsidRDefault="00D85F2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5F29" w:rsidRDefault="00D85F29">
                          <w:pPr>
                            <w:pStyle w:val="a8"/>
                          </w:pPr>
                          <w:r>
                            <w:fldChar w:fldCharType="begin"/>
                          </w:r>
                          <w:r>
                            <w:instrText xml:space="preserve"> PAGE  \* MERGEFORMAT </w:instrText>
                          </w:r>
                          <w:r>
                            <w:fldChar w:fldCharType="separate"/>
                          </w:r>
                          <w:r w:rsidR="00537354">
                            <w:rPr>
                              <w:noProof/>
                            </w:rP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35" type="#_x0000_t202" style="position:absolute;left:0;text-align:left;margin-left:0;margin-top:0;width:2in;height:2in;z-index:2516889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nbZQIAABMFAAAOAAAAZHJzL2Uyb0RvYy54bWysVE1uEzEU3iNxB8t7OmmhVR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s5rnbZQIAABMFAAAOAAAAAAAAAAAAAAAAAC4CAABkcnMvZTJvRG9j&#10;LnhtbFBLAQItABQABgAIAAAAIQBxqtG51wAAAAUBAAAPAAAAAAAAAAAAAAAAAL8EAABkcnMvZG93&#10;bnJldi54bWxQSwUGAAAAAAQABADzAAAAwwUAAAAA&#10;" filled="f" stroked="f" strokeweight=".5pt">
              <v:textbox style="mso-fit-shape-to-text:t" inset="0,0,0,0">
                <w:txbxContent>
                  <w:p w:rsidR="00D85F29" w:rsidRDefault="00D85F29">
                    <w:pPr>
                      <w:pStyle w:val="a8"/>
                    </w:pPr>
                    <w:r>
                      <w:fldChar w:fldCharType="begin"/>
                    </w:r>
                    <w:r>
                      <w:instrText xml:space="preserve"> PAGE  \* MERGEFORMAT </w:instrText>
                    </w:r>
                    <w:r>
                      <w:fldChar w:fldCharType="separate"/>
                    </w:r>
                    <w:r w:rsidR="00537354">
                      <w:rPr>
                        <w:noProof/>
                      </w:rPr>
                      <w:t>26</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178829"/>
    </w:sdtPr>
    <w:sdtEndPr/>
    <w:sdtContent>
      <w:p w:rsidR="00D85F29" w:rsidRDefault="00D85F29">
        <w:pPr>
          <w:pStyle w:val="a8"/>
          <w:jc w:val="center"/>
        </w:pPr>
        <w:r>
          <w:fldChar w:fldCharType="begin"/>
        </w:r>
        <w:r>
          <w:instrText>PAGE   \* MERGEFORMAT</w:instrText>
        </w:r>
        <w:r>
          <w:fldChar w:fldCharType="separate"/>
        </w:r>
        <w:r w:rsidR="00537354" w:rsidRPr="00537354">
          <w:rPr>
            <w:noProof/>
            <w:lang w:val="zh-CN"/>
          </w:rPr>
          <w:t>32</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5F29" w:rsidRDefault="00D85F29">
                          <w:pPr>
                            <w:pStyle w:val="a8"/>
                          </w:pPr>
                          <w:r>
                            <w:fldChar w:fldCharType="begin"/>
                          </w:r>
                          <w:r>
                            <w:instrText xml:space="preserve"> PAGE  \* MERGEFORMAT </w:instrText>
                          </w:r>
                          <w:r>
                            <w:fldChar w:fldCharType="separate"/>
                          </w:r>
                          <w:r w:rsidR="00537354">
                            <w:rPr>
                              <w:noProof/>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36"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YkZQIAABMFAAAOAAAAZHJzL2Uyb0RvYy54bWysVE1uEzEU3iNxB8t7OmkqShR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jzhzwqJH91+/3H/7cf/9MwMPAHU+zqF346GZ+pfUo9EjP4KZ6+51sPmLihjkgHq7h1f1&#10;iclsNJvOZhOIJGTjD/xXD+Y+xPRKkWWZqHlA/wqsYnMZ06A6quRoji5aY0oPjWNdzY+Pnk+KwV4C&#10;58YhRi5iSLZQaWtU9mDcW6VRf8k5M8rkqTMT2EZgZoSUyqVSbvEE7aylEfZvDHf62VSVqfwb471F&#10;iUwu7Y1t6yiUeh+l3XwcU9aD/ojAUHeGIPWrvjT+x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KJgYkZQIAABMFAAAOAAAAAAAAAAAAAAAAAC4CAABkcnMvZTJvRG9j&#10;LnhtbFBLAQItABQABgAIAAAAIQBxqtG51wAAAAUBAAAPAAAAAAAAAAAAAAAAAL8EAABkcnMvZG93&#10;bnJldi54bWxQSwUGAAAAAAQABADzAAAAwwUAAAAA&#10;" filled="f" stroked="f" strokeweight=".5pt">
              <v:textbox style="mso-fit-shape-to-text:t" inset="0,0,0,0">
                <w:txbxContent>
                  <w:p w:rsidR="00D85F29" w:rsidRDefault="00D85F29">
                    <w:pPr>
                      <w:pStyle w:val="a8"/>
                    </w:pPr>
                    <w:r>
                      <w:fldChar w:fldCharType="begin"/>
                    </w:r>
                    <w:r>
                      <w:instrText xml:space="preserve"> PAGE  \* MERGEFORMAT </w:instrText>
                    </w:r>
                    <w:r>
                      <w:fldChar w:fldCharType="separate"/>
                    </w:r>
                    <w:r w:rsidR="00537354">
                      <w:rPr>
                        <w:noProof/>
                      </w:rPr>
                      <w:t>33</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5F29" w:rsidRDefault="00D85F29">
                          <w:pPr>
                            <w:pStyle w:val="a8"/>
                          </w:pPr>
                          <w:r>
                            <w:fldChar w:fldCharType="begin"/>
                          </w:r>
                          <w:r>
                            <w:instrText xml:space="preserve"> PAGE  \* MERGEFORMAT </w:instrText>
                          </w:r>
                          <w:r>
                            <w:fldChar w:fldCharType="separate"/>
                          </w:r>
                          <w:r w:rsidR="00537354">
                            <w:rPr>
                              <w:noProof/>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37"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ImZQIAABM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vjR+NvZyRc0WLQ40bEn08qJFGy5FTNciYC3QOqx6&#10;usKjDQFu2lGcrSl8/hs/62NaIeWsw5rV3OEOcGbeOExx3siRCCOxGgl3Z88IPTjECfGykDAIyYyk&#10;DmQ/Yv+XOQZEwklEqnkaybM0rDruh1TLZVHC3nmRLt2Nl9l16blf3iWMUpmwjM2AxA4zbF6Z0d2V&#10;yKv9+3/Rerh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t1RImZQIAABMFAAAOAAAAAAAAAAAAAAAAAC4CAABkcnMvZTJvRG9j&#10;LnhtbFBLAQItABQABgAIAAAAIQBxqtG51wAAAAUBAAAPAAAAAAAAAAAAAAAAAL8EAABkcnMvZG93&#10;bnJldi54bWxQSwUGAAAAAAQABADzAAAAwwUAAAAA&#10;" filled="f" stroked="f" strokeweight=".5pt">
              <v:textbox style="mso-fit-shape-to-text:t" inset="0,0,0,0">
                <w:txbxContent>
                  <w:p w:rsidR="00D85F29" w:rsidRDefault="00D85F29">
                    <w:pPr>
                      <w:pStyle w:val="a8"/>
                    </w:pPr>
                    <w:r>
                      <w:fldChar w:fldCharType="begin"/>
                    </w:r>
                    <w:r>
                      <w:instrText xml:space="preserve"> PAGE  \* MERGEFORMAT </w:instrText>
                    </w:r>
                    <w:r>
                      <w:fldChar w:fldCharType="separate"/>
                    </w:r>
                    <w:r w:rsidR="00537354">
                      <w:rPr>
                        <w:noProof/>
                      </w:rPr>
                      <w:t>35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239" w:rsidRDefault="00F74239">
      <w:r>
        <w:separator/>
      </w:r>
    </w:p>
  </w:footnote>
  <w:footnote w:type="continuationSeparator" w:id="0">
    <w:p w:rsidR="00F74239" w:rsidRDefault="00F74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F74239">
    <w:pPr>
      <w:spacing w:line="14" w:lineRule="auto"/>
      <w:rPr>
        <w:sz w:val="2"/>
      </w:rPr>
    </w:pPr>
    <w:r>
      <w:pict>
        <v:shapetype id="_x0000_t202" coordsize="21600,21600" o:spt="202" path="m,l,21600r21600,l21600,xe">
          <v:stroke joinstyle="miter"/>
          <v:path gradientshapeok="t" o:connecttype="rect"/>
        </v:shapetype>
        <v:shape id="_x0000_s2049" type="#_x0000_t202" style="position:absolute;margin-left:56.75pt;margin-top:58.05pt;width:287.6pt;height:46.7pt;z-index:-251626496;mso-position-horizontal-relative:page;mso-position-vertical-relative:page;mso-width-relative:page;mso-height-relative:page" o:allowincell="f" filled="f" stroked="f">
          <v:textbox inset="0,0,0,0">
            <w:txbxContent>
              <w:p w:rsidR="00D85F29" w:rsidRDefault="00D85F29">
                <w:pPr>
                  <w:spacing w:before="20" w:line="312" w:lineRule="exact"/>
                  <w:ind w:left="39"/>
                  <w:rPr>
                    <w:rFonts w:ascii="宋体" w:eastAsia="宋体" w:hAnsi="宋体" w:cs="宋体"/>
                    <w:sz w:val="20"/>
                    <w:szCs w:val="20"/>
                  </w:rPr>
                </w:pPr>
                <w:r>
                  <w:rPr>
                    <w:rFonts w:ascii="宋体" w:eastAsia="宋体" w:hAnsi="宋体" w:cs="宋体"/>
                    <w:spacing w:val="38"/>
                    <w:position w:val="-3"/>
                    <w:sz w:val="20"/>
                    <w:szCs w:val="20"/>
                  </w:rPr>
                  <w:t>‘</w:t>
                </w:r>
                <w:r>
                  <w:rPr>
                    <w:rFonts w:ascii="宋体" w:eastAsia="宋体" w:hAnsi="宋体" w:cs="宋体"/>
                    <w:spacing w:val="37"/>
                    <w:position w:val="-3"/>
                    <w:sz w:val="20"/>
                    <w:szCs w:val="20"/>
                  </w:rPr>
                  <w:t>’</w:t>
                </w:r>
              </w:p>
              <w:p w:rsidR="00D85F29" w:rsidRDefault="00D85F29">
                <w:pPr>
                  <w:spacing w:before="201" w:line="226" w:lineRule="auto"/>
                  <w:ind w:left="20"/>
                  <w:rPr>
                    <w:rFonts w:ascii="仿宋" w:eastAsia="仿宋" w:hAnsi="仿宋" w:cs="仿宋"/>
                    <w:sz w:val="31"/>
                    <w:szCs w:val="31"/>
                  </w:rPr>
                </w:pPr>
                <w:r>
                  <w:rPr>
                    <w:rFonts w:ascii="仿宋" w:eastAsia="仿宋" w:hAnsi="仿宋" w:cs="仿宋"/>
                    <w:spacing w:val="14"/>
                    <w:sz w:val="31"/>
                    <w:szCs w:val="31"/>
                  </w:rPr>
                  <w:t>政</w:t>
                </w:r>
                <w:r>
                  <w:rPr>
                    <w:rFonts w:ascii="仿宋" w:eastAsia="仿宋" w:hAnsi="仿宋" w:cs="仿宋"/>
                    <w:spacing w:val="12"/>
                    <w:sz w:val="31"/>
                    <w:szCs w:val="31"/>
                  </w:rPr>
                  <w:t>府</w:t>
                </w:r>
                <w:r>
                  <w:rPr>
                    <w:rFonts w:ascii="仿宋" w:eastAsia="仿宋" w:hAnsi="仿宋" w:cs="仿宋"/>
                    <w:spacing w:val="7"/>
                    <w:sz w:val="31"/>
                    <w:szCs w:val="31"/>
                  </w:rPr>
                  <w:t>采购普通项目招标文件范本 (试行)</w:t>
                </w:r>
              </w:p>
            </w:txbxContent>
          </v:textbox>
          <w10:wrap anchorx="page" anchory="page"/>
        </v:shape>
      </w:pict>
    </w:r>
    <w:r>
      <w:pict>
        <v:shape id="_x0000_s2050" style="position:absolute;margin-left:47.75pt;margin-top:56.75pt;width:522pt;height:717.45pt;z-index:-251625472;mso-position-horizontal-relative:page;mso-position-vertical-relative:page;mso-width-relative:page;mso-height-relative:page" coordsize="10440,14350" o:allowincell="f" path="m,l,14350r10440,l10440,,,e" stroked="f">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18" w:lineRule="auto"/>
      <w:jc w:val="right"/>
      <w:rPr>
        <w:rFonts w:ascii="宋体" w:eastAsia="宋体" w:hAnsi="宋体" w:cs="宋体"/>
        <w:sz w:val="18"/>
        <w:szCs w:val="18"/>
      </w:rPr>
    </w:pPr>
    <w:r>
      <w:rPr>
        <w:noProof/>
      </w:rPr>
      <mc:AlternateContent>
        <mc:Choice Requires="wps">
          <w:drawing>
            <wp:anchor distT="0" distB="0" distL="114300" distR="114300" simplePos="0" relativeHeight="251707392"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89" name="任意多边形 89"/>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07392;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rEJvGxwC&#10;AACeBAAADgAAAAAAAAABACAAAAAmAQAAZHJzL2Uyb0RvYy54bWxQSwUGAAAAAAYABgBZAQAAtAUA&#10;AAAA&#10;" path="m0,0l9638,0,9638,14,0,14,0,0xe">
              <v:fill on="t" focussize="0,0"/>
              <v:stroke on="f"/>
              <v:imagedata o:title=""/>
              <o:lock v:ext="edit" aspectratio="f"/>
            </v:shape>
          </w:pict>
        </mc:Fallback>
      </mc:AlternateContent>
    </w:r>
    <w:r>
      <w:rPr>
        <w:noProof/>
      </w:rPr>
      <mc:AlternateContent>
        <mc:Choice Requires="wps">
          <w:drawing>
            <wp:anchor distT="0" distB="0" distL="114300" distR="114300" simplePos="0" relativeHeight="251708416"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90" name="任意多边形 90"/>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08416;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Zq+LHXAAAADAEA&#10;AA8AAAAAAAAAAQAgAAAAIgAAAGRycy9kb3ducmV2LnhtbFBLAQIUABQAAAAIAIdO4kD8QOAfGwIA&#10;AJ4EAAAOAAAAAAAAAAEAIAAAACYBAABkcnMvZTJvRG9jLnhtbFBLBQYAAAAABgAGAFkBAACzBQAA&#10;AAA=&#10;" path="m0,0l9638,0,9638,14,0,14,0,0xe">
              <v:fill on="t" focussize="0,0"/>
              <v:stroke on="f"/>
              <v:imagedata o:title=""/>
              <o:lock v:ext="edit" aspectratio="f"/>
            </v:shape>
          </w:pict>
        </mc:Fallback>
      </mc:AlternateContent>
    </w:r>
    <w:r>
      <w:rPr>
        <w:noProof/>
        <w:snapToGrid/>
      </w:rPr>
      <mc:AlternateContent>
        <mc:Choice Requires="wps">
          <w:drawing>
            <wp:anchor distT="0" distB="0" distL="114300" distR="114300" simplePos="0" relativeHeight="251709440" behindDoc="0" locked="0" layoutInCell="0" allowOverlap="1">
              <wp:simplePos x="0" y="0"/>
              <wp:positionH relativeFrom="page">
                <wp:posOffset>720090</wp:posOffset>
              </wp:positionH>
              <wp:positionV relativeFrom="page">
                <wp:posOffset>701040</wp:posOffset>
              </wp:positionV>
              <wp:extent cx="6120130" cy="9525"/>
              <wp:effectExtent l="0" t="0" r="0" b="3810"/>
              <wp:wrapNone/>
              <wp:docPr id="91" name="任意多边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25"/>
                      </a:xfrm>
                      <a:custGeom>
                        <a:avLst/>
                        <a:gdLst>
                          <a:gd name="T0" fmla="*/ 0 w 9637"/>
                          <a:gd name="T1" fmla="*/ 0 h 15"/>
                          <a:gd name="T2" fmla="*/ 9637 w 9637"/>
                          <a:gd name="T3" fmla="*/ 0 h 15"/>
                          <a:gd name="T4" fmla="*/ 9637 w 9637"/>
                          <a:gd name="T5" fmla="*/ 14 h 15"/>
                          <a:gd name="T6" fmla="*/ 0 w 9637"/>
                          <a:gd name="T7" fmla="*/ 14 h 15"/>
                          <a:gd name="T8" fmla="*/ 0 w 9637"/>
                          <a:gd name="T9" fmla="*/ 0 h 15"/>
                        </a:gdLst>
                        <a:ahLst/>
                        <a:cxnLst>
                          <a:cxn ang="0">
                            <a:pos x="T0" y="T1"/>
                          </a:cxn>
                          <a:cxn ang="0">
                            <a:pos x="T2" y="T3"/>
                          </a:cxn>
                          <a:cxn ang="0">
                            <a:pos x="T4" y="T5"/>
                          </a:cxn>
                          <a:cxn ang="0">
                            <a:pos x="T6" y="T7"/>
                          </a:cxn>
                          <a:cxn ang="0">
                            <a:pos x="T8" y="T9"/>
                          </a:cxn>
                        </a:cxnLst>
                        <a:rect l="0" t="0" r="r" b="b"/>
                        <a:pathLst>
                          <a:path w="9637" h="15">
                            <a:moveTo>
                              <a:pt x="0" y="0"/>
                            </a:moveTo>
                            <a:lnTo>
                              <a:pt x="9637" y="0"/>
                            </a:lnTo>
                            <a:lnTo>
                              <a:pt x="9637"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pt;mso-position-horizontal-relative:page;mso-position-vertical-relative:page;z-index:251709440;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seXfHtcAAAAMAQAADwAAAAAAAAABACAAAAAiAAAA&#10;ZHJzL2Rvd25yZXYueG1sUEsBAhQAFAAAAAgAh07iQFOA3G0lAwAAvwcAAA4AAAAAAAAAAQAgAAAA&#10;JgEAAGRycy9lMm9Eb2MueG1sUEsFBgAAAAAGAAYAWQEAAL0GAAAAAA==&#10;" path="m0,0l9637,0,9637,14,0,14,0,0xe">
              <v:path o:connectlocs="0,0;6120130,0;6120130,8890;0,8890;0,0" o:connectangles="0,0,0,0,0"/>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YSCG2024023DZ</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18" w:lineRule="auto"/>
      <w:jc w:val="right"/>
      <w:rPr>
        <w:rFonts w:ascii="宋体" w:eastAsia="宋体" w:hAnsi="宋体" w:cs="宋体"/>
        <w:sz w:val="18"/>
        <w:szCs w:val="18"/>
      </w:rPr>
    </w:pPr>
    <w:r>
      <w:rPr>
        <w:noProof/>
      </w:rPr>
      <mc:AlternateContent>
        <mc:Choice Requires="wps">
          <w:drawing>
            <wp:anchor distT="0" distB="0" distL="114300" distR="114300" simplePos="0" relativeHeight="251710464"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92" name="任意多边形 92"/>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1046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qP0/4RwC&#10;AACeBAAADgAAAAAAAAABACAAAAAmAQAAZHJzL2Uyb0RvYy54bWxQSwUGAAAAAAYABgBZAQAAtAUA&#10;AAAA&#10;" path="m0,0l9638,0,9638,14,0,14,0,0xe">
              <v:fill on="t" focussize="0,0"/>
              <v:stroke on="f"/>
              <v:imagedata o:title=""/>
              <o:lock v:ext="edit" aspectratio="f"/>
            </v:shape>
          </w:pict>
        </mc:Fallback>
      </mc:AlternateContent>
    </w:r>
    <w:r>
      <w:rPr>
        <w:noProof/>
      </w:rPr>
      <mc:AlternateContent>
        <mc:Choice Requires="wps">
          <w:drawing>
            <wp:anchor distT="0" distB="0" distL="114300" distR="114300" simplePos="0" relativeHeight="25171148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93" name="任意多边形 93"/>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1148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AiNQnhwC&#10;AACeBAAADgAAAAAAAAABACAAAAAmAQAAZHJzL2Uyb0RvYy54bWxQSwUGAAAAAAYABgBZAQAAtAUA&#10;AAAA&#10;" path="m0,0l9638,0,9638,14,0,14,0,0xe">
              <v:fill on="t" focussize="0,0"/>
              <v:stroke on="f"/>
              <v:imagedata o:title=""/>
              <o:lock v:ext="edit" aspectratio="f"/>
            </v:shape>
          </w:pict>
        </mc:Fallback>
      </mc:AlternateContent>
    </w:r>
    <w:r>
      <w:rPr>
        <w:noProof/>
        <w:snapToGrid/>
      </w:rPr>
      <mc:AlternateContent>
        <mc:Choice Requires="wps">
          <w:drawing>
            <wp:anchor distT="0" distB="0" distL="114300" distR="114300" simplePos="0" relativeHeight="251712512" behindDoc="0" locked="0" layoutInCell="0" allowOverlap="1">
              <wp:simplePos x="0" y="0"/>
              <wp:positionH relativeFrom="page">
                <wp:posOffset>720090</wp:posOffset>
              </wp:positionH>
              <wp:positionV relativeFrom="page">
                <wp:posOffset>701040</wp:posOffset>
              </wp:positionV>
              <wp:extent cx="6120130" cy="9525"/>
              <wp:effectExtent l="0" t="0" r="0" b="3810"/>
              <wp:wrapNone/>
              <wp:docPr id="94" name="任意多边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25"/>
                      </a:xfrm>
                      <a:custGeom>
                        <a:avLst/>
                        <a:gdLst>
                          <a:gd name="T0" fmla="*/ 0 w 9637"/>
                          <a:gd name="T1" fmla="*/ 0 h 15"/>
                          <a:gd name="T2" fmla="*/ 9637 w 9637"/>
                          <a:gd name="T3" fmla="*/ 0 h 15"/>
                          <a:gd name="T4" fmla="*/ 9637 w 9637"/>
                          <a:gd name="T5" fmla="*/ 14 h 15"/>
                          <a:gd name="T6" fmla="*/ 0 w 9637"/>
                          <a:gd name="T7" fmla="*/ 14 h 15"/>
                          <a:gd name="T8" fmla="*/ 0 w 9637"/>
                          <a:gd name="T9" fmla="*/ 0 h 15"/>
                        </a:gdLst>
                        <a:ahLst/>
                        <a:cxnLst>
                          <a:cxn ang="0">
                            <a:pos x="T0" y="T1"/>
                          </a:cxn>
                          <a:cxn ang="0">
                            <a:pos x="T2" y="T3"/>
                          </a:cxn>
                          <a:cxn ang="0">
                            <a:pos x="T4" y="T5"/>
                          </a:cxn>
                          <a:cxn ang="0">
                            <a:pos x="T6" y="T7"/>
                          </a:cxn>
                          <a:cxn ang="0">
                            <a:pos x="T8" y="T9"/>
                          </a:cxn>
                        </a:cxnLst>
                        <a:rect l="0" t="0" r="r" b="b"/>
                        <a:pathLst>
                          <a:path w="9637" h="15">
                            <a:moveTo>
                              <a:pt x="0" y="0"/>
                            </a:moveTo>
                            <a:lnTo>
                              <a:pt x="9637" y="0"/>
                            </a:lnTo>
                            <a:lnTo>
                              <a:pt x="9637"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pt;mso-position-horizontal-relative:page;mso-position-vertical-relative:page;z-index:251712512;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x5d8e1wAAAAwBAAAPAAAAAAAAAAEAIAAAACIAAABkcnMv&#10;ZG93bnJldi54bWxQSwECFAAUAAAACACHTuJAOjYMNiEDAAC/BwAADgAAAAAAAAABACAAAAAmAQAA&#10;ZHJzL2Uyb0RvYy54bWxQSwUGAAAAAAYABgBZAQAAuQYAAAAA&#10;" path="m0,0l9637,0,9637,14,0,14,0,0xe">
              <v:path o:connectlocs="0,0;6120130,0;6120130,8890;0,8890;0,0" o:connectangles="0,0,0,0,0"/>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YSCG2024023DZ</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18" w:lineRule="auto"/>
      <w:jc w:val="right"/>
      <w:rPr>
        <w:rFonts w:ascii="宋体" w:eastAsia="宋体" w:hAnsi="宋体" w:cs="宋体"/>
        <w:sz w:val="18"/>
        <w:szCs w:val="18"/>
      </w:rPr>
    </w:pPr>
    <w:r>
      <w:rPr>
        <w:noProof/>
      </w:rPr>
      <mc:AlternateContent>
        <mc:Choice Requires="wps">
          <w:drawing>
            <wp:anchor distT="0" distB="0" distL="114300" distR="114300" simplePos="0" relativeHeight="251667456"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7" name="任意多边形 57"/>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67456;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SuT+CRwC&#10;AACeBAAADgAAAAAAAAABACAAAAAmAQAAZHJzL2Uyb0RvYy54bWxQSwUGAAAAAAYABgBZAQAAtAUA&#10;AAAA&#10;" path="m0,0l9638,0,9638,14,0,14,0,0xe">
              <v:fill on="t" focussize="0,0"/>
              <v:stroke on="f"/>
              <v:imagedata o:title=""/>
              <o:lock v:ext="edit" aspectratio="f"/>
            </v:shape>
          </w:pict>
        </mc:Fallback>
      </mc:AlternateContent>
    </w:r>
    <w:r>
      <w:rPr>
        <w:noProof/>
      </w:rPr>
      <mc:AlternateContent>
        <mc:Choice Requires="wps">
          <w:drawing>
            <wp:anchor distT="0" distB="0" distL="114300" distR="114300" simplePos="0" relativeHeight="251713536"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95" name="任意多边形 95"/>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13536;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avix1wAAAAwBAAAPAAAA&#10;AAAAAAEAIAAAACIAAABkcnMvZG93bnJldi54bWxQSwECFAAUAAAACACHTuJAv+JBRhYCAACeBAAA&#10;DgAAAAAAAAABACAAAAAmAQAAZHJzL2Uyb0RvYy54bWxQSwUGAAAAAAYABgBZAQAArgUAAAAA&#10;" path="m0,0l9638,0,9638,14,0,14,0,0xe">
              <v:fill on="t" focussize="0,0"/>
              <v:stroke on="f"/>
              <v:imagedata o:title=""/>
              <o:lock v:ext="edit" aspectratio="f"/>
            </v:shape>
          </w:pict>
        </mc:Fallback>
      </mc:AlternateContent>
    </w:r>
    <w:r>
      <w:rPr>
        <w:noProof/>
      </w:rPr>
      <mc:AlternateContent>
        <mc:Choice Requires="wps">
          <w:drawing>
            <wp:anchor distT="0" distB="0" distL="114300" distR="114300" simplePos="0" relativeHeight="25171456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96" name="任意多边形 96"/>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1456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Zq+LHXAAAADAEA&#10;AA8AAAAAAAAAAQAgAAAAIgAAAGRycy9kb3ducmV2LnhtbFBLAQIUABQAAAAIAIdO4kBBgfHHGwIA&#10;AJ4EAAAOAAAAAAAAAAEAIAAAACYBAABkcnMvZTJvRG9jLnhtbFBLBQYAAAAABgAGAFkBAACzBQAA&#10;AAA=&#10;" path="m0,0l9638,0,9638,14,0,14,0,0xe">
              <v:fill on="t" focussize="0,0"/>
              <v:stroke on="f"/>
              <v:imagedata o:title=""/>
              <o:lock v:ext="edit" aspectratio="f"/>
            </v:shape>
          </w:pict>
        </mc:Fallback>
      </mc:AlternateContent>
    </w:r>
    <w:r>
      <w:rPr>
        <w:noProof/>
        <w:snapToGrid/>
      </w:rPr>
      <mc:AlternateContent>
        <mc:Choice Requires="wps">
          <w:drawing>
            <wp:anchor distT="0" distB="0" distL="114300" distR="114300" simplePos="0" relativeHeight="251715584" behindDoc="0" locked="0" layoutInCell="0" allowOverlap="1">
              <wp:simplePos x="0" y="0"/>
              <wp:positionH relativeFrom="page">
                <wp:posOffset>720090</wp:posOffset>
              </wp:positionH>
              <wp:positionV relativeFrom="page">
                <wp:posOffset>701040</wp:posOffset>
              </wp:positionV>
              <wp:extent cx="6120130" cy="9525"/>
              <wp:effectExtent l="0" t="0" r="0" b="3810"/>
              <wp:wrapNone/>
              <wp:docPr id="97" name="任意多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25"/>
                      </a:xfrm>
                      <a:custGeom>
                        <a:avLst/>
                        <a:gdLst>
                          <a:gd name="T0" fmla="*/ 0 w 9637"/>
                          <a:gd name="T1" fmla="*/ 0 h 15"/>
                          <a:gd name="T2" fmla="*/ 9637 w 9637"/>
                          <a:gd name="T3" fmla="*/ 0 h 15"/>
                          <a:gd name="T4" fmla="*/ 9637 w 9637"/>
                          <a:gd name="T5" fmla="*/ 14 h 15"/>
                          <a:gd name="T6" fmla="*/ 0 w 9637"/>
                          <a:gd name="T7" fmla="*/ 14 h 15"/>
                          <a:gd name="T8" fmla="*/ 0 w 9637"/>
                          <a:gd name="T9" fmla="*/ 0 h 15"/>
                        </a:gdLst>
                        <a:ahLst/>
                        <a:cxnLst>
                          <a:cxn ang="0">
                            <a:pos x="T0" y="T1"/>
                          </a:cxn>
                          <a:cxn ang="0">
                            <a:pos x="T2" y="T3"/>
                          </a:cxn>
                          <a:cxn ang="0">
                            <a:pos x="T4" y="T5"/>
                          </a:cxn>
                          <a:cxn ang="0">
                            <a:pos x="T6" y="T7"/>
                          </a:cxn>
                          <a:cxn ang="0">
                            <a:pos x="T8" y="T9"/>
                          </a:cxn>
                        </a:cxnLst>
                        <a:rect l="0" t="0" r="r" b="b"/>
                        <a:pathLst>
                          <a:path w="9637" h="15">
                            <a:moveTo>
                              <a:pt x="0" y="0"/>
                            </a:moveTo>
                            <a:lnTo>
                              <a:pt x="9637" y="0"/>
                            </a:lnTo>
                            <a:lnTo>
                              <a:pt x="9637"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pt;mso-position-horizontal-relative:page;mso-position-vertical-relative:page;z-index:251715584;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x5d8e1wAAAAwBAAAPAAAAAAAAAAEAIAAAACIAAABkcnMv&#10;ZG93bnJldi54bWxQSwECFAAUAAAACACHTuJAIqZstiEDAAC/BwAADgAAAAAAAAABACAAAAAmAQAA&#10;ZHJzL2Uyb0RvYy54bWxQSwUGAAAAAAYABgBZAQAAuQYAAAAA&#10;" path="m0,0l9637,0,9637,14,0,14,0,0xe">
              <v:path o:connectlocs="0,0;6120130,0;6120130,8890;0,8890;0,0" o:connectangles="0,0,0,0,0"/>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YSCG2024023DZ</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18" w:lineRule="auto"/>
      <w:jc w:val="right"/>
      <w:rPr>
        <w:rFonts w:ascii="宋体" w:eastAsia="宋体" w:hAnsi="宋体" w:cs="宋体"/>
        <w:sz w:val="18"/>
        <w:szCs w:val="18"/>
      </w:rPr>
    </w:pPr>
    <w:r>
      <w:rPr>
        <w:noProof/>
      </w:rPr>
      <mc:AlternateContent>
        <mc:Choice Requires="wps">
          <w:drawing>
            <wp:anchor distT="0" distB="0" distL="114300" distR="114300" simplePos="0" relativeHeight="25171660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98" name="任意多边形 98"/>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1660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Zq+LHXAAAADAEA&#10;AA8AAAAAAAAAAQAgAAAAIgAAAGRycy9kb3ducmV2LnhtbFBLAQIUABQAAAAIAIdO4kAuuXxSGwIA&#10;AJ4EAAAOAAAAAAAAAAEAIAAAACYBAABkcnMvZTJvRG9jLnhtbFBLBQYAAAAABgAGAFkBAACzBQAA&#10;AAA=&#10;" path="m0,0l9638,0,9638,14,0,14,0,0xe">
              <v:fill on="t" focussize="0,0"/>
              <v:stroke on="f"/>
              <v:imagedata o:title=""/>
              <o:lock v:ext="edit" aspectratio="f"/>
            </v:shape>
          </w:pict>
        </mc:Fallback>
      </mc:AlternateContent>
    </w:r>
    <w:r>
      <w:rPr>
        <w:noProof/>
      </w:rPr>
      <mc:AlternateContent>
        <mc:Choice Requires="wps">
          <w:drawing>
            <wp:anchor distT="0" distB="0" distL="114300" distR="114300" simplePos="0" relativeHeight="251717632"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99" name="任意多边形 99"/>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17632;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Zq+LHXAAAADAEA&#10;AA8AAAAAAAAAAQAgAAAAIgAAAGRycy9kb3ducmV2LnhtbFBLAQIUABQAAAAIAIdO4kCEZxMtGwIA&#10;AJ4EAAAOAAAAAAAAAAEAIAAAACYBAABkcnMvZTJvRG9jLnhtbFBLBQYAAAAABgAGAFkBAACzBQAA&#10;AAA=&#10;" path="m0,0l9638,0,9638,14,0,14,0,0xe">
              <v:fill on="t" focussize="0,0"/>
              <v:stroke on="f"/>
              <v:imagedata o:title=""/>
              <o:lock v:ext="edit" aspectratio="f"/>
            </v:shape>
          </w:pict>
        </mc:Fallback>
      </mc:AlternateContent>
    </w:r>
    <w:r>
      <w:rPr>
        <w:noProof/>
        <w:snapToGrid/>
      </w:rPr>
      <mc:AlternateContent>
        <mc:Choice Requires="wps">
          <w:drawing>
            <wp:anchor distT="0" distB="0" distL="114300" distR="114300" simplePos="0" relativeHeight="251718656" behindDoc="0" locked="0" layoutInCell="0" allowOverlap="1">
              <wp:simplePos x="0" y="0"/>
              <wp:positionH relativeFrom="page">
                <wp:posOffset>720090</wp:posOffset>
              </wp:positionH>
              <wp:positionV relativeFrom="page">
                <wp:posOffset>701040</wp:posOffset>
              </wp:positionV>
              <wp:extent cx="6120130" cy="9525"/>
              <wp:effectExtent l="0" t="0" r="0" b="3810"/>
              <wp:wrapNone/>
              <wp:docPr id="100" name="任意多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25"/>
                      </a:xfrm>
                      <a:custGeom>
                        <a:avLst/>
                        <a:gdLst>
                          <a:gd name="T0" fmla="*/ 0 w 9637"/>
                          <a:gd name="T1" fmla="*/ 0 h 15"/>
                          <a:gd name="T2" fmla="*/ 9637 w 9637"/>
                          <a:gd name="T3" fmla="*/ 0 h 15"/>
                          <a:gd name="T4" fmla="*/ 9637 w 9637"/>
                          <a:gd name="T5" fmla="*/ 14 h 15"/>
                          <a:gd name="T6" fmla="*/ 0 w 9637"/>
                          <a:gd name="T7" fmla="*/ 14 h 15"/>
                          <a:gd name="T8" fmla="*/ 0 w 9637"/>
                          <a:gd name="T9" fmla="*/ 0 h 15"/>
                        </a:gdLst>
                        <a:ahLst/>
                        <a:cxnLst>
                          <a:cxn ang="0">
                            <a:pos x="T0" y="T1"/>
                          </a:cxn>
                          <a:cxn ang="0">
                            <a:pos x="T2" y="T3"/>
                          </a:cxn>
                          <a:cxn ang="0">
                            <a:pos x="T4" y="T5"/>
                          </a:cxn>
                          <a:cxn ang="0">
                            <a:pos x="T6" y="T7"/>
                          </a:cxn>
                          <a:cxn ang="0">
                            <a:pos x="T8" y="T9"/>
                          </a:cxn>
                        </a:cxnLst>
                        <a:rect l="0" t="0" r="r" b="b"/>
                        <a:pathLst>
                          <a:path w="9637" h="15">
                            <a:moveTo>
                              <a:pt x="0" y="0"/>
                            </a:moveTo>
                            <a:lnTo>
                              <a:pt x="9637" y="0"/>
                            </a:lnTo>
                            <a:lnTo>
                              <a:pt x="9637"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pt;mso-position-horizontal-relative:page;mso-position-vertical-relative:page;z-index:251718656;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&#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LHl3x7XAAAADAEAAA8AAAAAAAAAAQAgAAAAIgAAAGRy&#10;cy9kb3ducmV2LnhtbFBLAQIUABQAAAAIAIdO4kDKkbnrIwMAAMEHAAAOAAAAAAAAAAEAIAAAACYB&#10;AABkcnMvZTJvRG9jLnhtbFBLBQYAAAAABgAGAFkBAAC7BgAAAAA=&#10;" path="m0,0l9637,0,9637,14,0,14,0,0xe">
              <v:path o:connectlocs="0,0;6120130,0;6120130,8890;0,8890;0,0" o:connectangles="0,0,0,0,0"/>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YSCG2024023DZ</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29" w:lineRule="auto"/>
      <w:ind w:right="509"/>
      <w:jc w:val="right"/>
      <w:rPr>
        <w:rFonts w:ascii="宋体" w:eastAsia="宋体" w:hAnsi="宋体" w:cs="宋体"/>
        <w:color w:val="auto"/>
        <w:sz w:val="17"/>
        <w:szCs w:val="17"/>
      </w:rPr>
    </w:pPr>
    <w:r>
      <w:rPr>
        <w:noProof/>
      </w:rPr>
      <mc:AlternateContent>
        <mc:Choice Requires="wps">
          <w:drawing>
            <wp:anchor distT="0" distB="0" distL="114300" distR="114300" simplePos="0" relativeHeight="25167052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6" name="任意多边形 56"/>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7052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4DqRdhwC&#10;AACeBAAADgAAAAAAAAABACAAAAAmAQAAZHJzL2Uyb0RvYy54bWxQSwUGAAAAAAYABgBZAQAAtAUA&#10;AAAA&#10;" path="m0,0l9638,0,9638,14,0,14,0,0xe">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YSCG2024023DZ</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29" w:lineRule="auto"/>
      <w:jc w:val="center"/>
      <w:rPr>
        <w:rFonts w:ascii="宋体" w:eastAsia="宋体" w:hAnsi="宋体" w:cs="宋体"/>
        <w:color w:val="auto"/>
        <w:sz w:val="17"/>
        <w:szCs w:val="17"/>
      </w:rPr>
    </w:pPr>
    <w:r>
      <w:rPr>
        <w:noProof/>
      </w:rPr>
      <mc:AlternateContent>
        <mc:Choice Requires="wps">
          <w:drawing>
            <wp:anchor distT="0" distB="0" distL="114300" distR="114300" simplePos="0" relativeHeight="251664384"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9" name="任意多边形 59"/>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6438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JdxznBwC&#10;AACeBAAADgAAAAAAAAABACAAAAAmAQAAZHJzL2Uyb0RvYy54bWxQSwUGAAAAAAYABgBZAQAAtAUA&#10;AAAA&#10;" path="m0,0l9638,0,9638,14,0,14,0,0xe">
              <v:fill on="t" focussize="0,0"/>
              <v:stroke on="f"/>
              <v:imagedata o:title=""/>
              <o:lock v:ext="edit" aspectratio="f"/>
            </v:shape>
          </w:pict>
        </mc:Fallback>
      </mc:AlternateContent>
    </w:r>
    <w:r>
      <w:rPr>
        <w:rFonts w:ascii="宋体" w:eastAsia="宋体" w:hAnsi="宋体" w:cs="宋体" w:hint="eastAsia"/>
        <w:spacing w:val="10"/>
        <w:sz w:val="17"/>
        <w:szCs w:val="17"/>
      </w:rPr>
      <w:t xml:space="preserve">             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YSCG2024023DZ</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pStyle w:val="a9"/>
    </w:pPr>
    <w:r>
      <w:rPr>
        <w:rFonts w:ascii="宋体" w:eastAsia="宋体" w:hAnsi="宋体" w:cs="宋体" w:hint="eastAsia"/>
        <w:spacing w:val="10"/>
        <w:sz w:val="17"/>
        <w:szCs w:val="17"/>
      </w:rPr>
      <w:t xml:space="preserve">                   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YSCG2024023DZ</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pStyle w:val="a9"/>
    </w:pPr>
    <w:r>
      <w:rPr>
        <w:rFonts w:ascii="宋体" w:eastAsia="宋体" w:hAnsi="宋体" w:cs="宋体" w:hint="eastAsia"/>
        <w:spacing w:val="10"/>
        <w:sz w:val="17"/>
        <w:szCs w:val="17"/>
      </w:rPr>
      <w:t xml:space="preserve">              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YSCG2024023DZ</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F74239">
    <w:pPr>
      <w:spacing w:line="229" w:lineRule="auto"/>
      <w:ind w:right="90"/>
      <w:jc w:val="right"/>
      <w:rPr>
        <w:rFonts w:ascii="宋体" w:eastAsia="宋体" w:hAnsi="宋体" w:cs="宋体"/>
        <w:color w:val="auto"/>
        <w:sz w:val="17"/>
        <w:szCs w:val="17"/>
      </w:rPr>
    </w:pPr>
    <w:r>
      <w:pict>
        <v:shape id="_x0000_s2086" style="position:absolute;left:0;text-align:left;margin-left:56.7pt;margin-top:55.2pt;width:481.95pt;height:.75pt;z-index:251695104;mso-position-horizontal-relative:page;mso-position-vertical-relative:page;mso-width-relative:page;mso-height-relative:page" coordsize="9639,15" o:allowincell="f" path="m,l9638,r,14l,14,,xe" fillcolor="black" stroked="f">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F74239">
    <w:pPr>
      <w:spacing w:line="229" w:lineRule="auto"/>
      <w:jc w:val="right"/>
      <w:rPr>
        <w:rFonts w:ascii="宋体" w:eastAsia="宋体" w:hAnsi="宋体" w:cs="宋体"/>
        <w:sz w:val="17"/>
        <w:szCs w:val="17"/>
      </w:rPr>
    </w:pPr>
    <w:r>
      <w:rPr>
        <w:sz w:val="18"/>
        <w:szCs w:val="18"/>
      </w:rPr>
      <w:pict>
        <v:shape id="_x0000_s2051" style="position:absolute;left:0;text-align:left;margin-left:56.7pt;margin-top:55.2pt;width:481.95pt;height:.75pt;z-index:251692032;mso-position-horizontal-relative:page;mso-position-vertical-relative:page;mso-width-relative:page;mso-height-relative:page" coordsize="9639,15" o:allowincell="f" path="m,l9638,r,14l,14,,xe" fillcolor="black" stroked="f">
          <w10:wrap anchorx="page" anchory="page"/>
        </v:shape>
      </w:pict>
    </w:r>
    <w:r w:rsidR="00D85F29">
      <w:rPr>
        <w:rFonts w:eastAsia="宋体" w:hint="eastAsia"/>
        <w:sz w:val="18"/>
        <w:szCs w:val="18"/>
      </w:rPr>
      <w:t>海宁永圣工程管理咨询有限公司</w:t>
    </w:r>
    <w:r w:rsidR="00D85F29">
      <w:rPr>
        <w:rFonts w:ascii="宋体" w:eastAsia="宋体" w:hAnsi="宋体" w:cs="宋体"/>
        <w:spacing w:val="5"/>
        <w:sz w:val="17"/>
        <w:szCs w:val="17"/>
      </w:rPr>
      <w:t>采购文件                      项目编号</w:t>
    </w:r>
    <w:r w:rsidR="00D85F29">
      <w:rPr>
        <w:rFonts w:ascii="宋体" w:eastAsia="宋体" w:hAnsi="宋体" w:cs="宋体"/>
        <w:color w:val="auto"/>
        <w:spacing w:val="5"/>
        <w:sz w:val="17"/>
        <w:szCs w:val="17"/>
      </w:rPr>
      <w:t>：</w:t>
    </w:r>
    <w:r w:rsidR="00D85F29">
      <w:rPr>
        <w:rFonts w:ascii="宋体" w:eastAsia="宋体" w:hAnsi="宋体" w:cs="宋体" w:hint="eastAsia"/>
        <w:spacing w:val="5"/>
        <w:sz w:val="17"/>
        <w:szCs w:val="17"/>
      </w:rPr>
      <w:t>YSCG2024023DZ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F74239">
    <w:pPr>
      <w:spacing w:line="229" w:lineRule="auto"/>
      <w:ind w:right="89"/>
      <w:jc w:val="right"/>
      <w:rPr>
        <w:rFonts w:ascii="宋体" w:eastAsia="宋体" w:hAnsi="宋体" w:cs="宋体"/>
        <w:color w:val="auto"/>
        <w:sz w:val="17"/>
        <w:szCs w:val="17"/>
      </w:rPr>
    </w:pPr>
    <w:r>
      <w:pict>
        <v:shape id="_x0000_s2052" style="position:absolute;left:0;text-align:left;margin-left:56.7pt;margin-top:55.2pt;width:481.95pt;height:.75pt;z-index:251693056;mso-position-horizontal-relative:page;mso-position-vertical-relative:page;mso-width-relative:page;mso-height-relative:page" coordsize="9639,15" o:allowincell="f" path="m,l9638,r,14l,14,,xe" fillcolor="black" stroked="f">
          <w10:wrap anchorx="page" anchory="page"/>
        </v:shape>
      </w:pict>
    </w:r>
    <w:r w:rsidR="00D85F29">
      <w:rPr>
        <w:rFonts w:ascii="宋体" w:eastAsia="宋体" w:hAnsi="宋体" w:cs="宋体" w:hint="eastAsia"/>
        <w:spacing w:val="10"/>
        <w:sz w:val="17"/>
        <w:szCs w:val="17"/>
      </w:rPr>
      <w:t>海宁永圣工程管理咨询有限公司</w:t>
    </w:r>
    <w:r w:rsidR="00D85F29">
      <w:rPr>
        <w:rFonts w:ascii="宋体" w:eastAsia="宋体" w:hAnsi="宋体" w:cs="宋体"/>
        <w:spacing w:val="5"/>
        <w:sz w:val="17"/>
        <w:szCs w:val="17"/>
      </w:rPr>
      <w:t xml:space="preserve">采购文件                      </w:t>
    </w:r>
    <w:r w:rsidR="00D85F29">
      <w:rPr>
        <w:rFonts w:ascii="宋体" w:eastAsia="宋体" w:hAnsi="宋体" w:cs="宋体"/>
        <w:color w:val="auto"/>
        <w:spacing w:val="5"/>
        <w:sz w:val="17"/>
        <w:szCs w:val="17"/>
      </w:rPr>
      <w:t>项目编号：</w:t>
    </w:r>
    <w:r w:rsidR="00D85F29">
      <w:rPr>
        <w:rFonts w:ascii="宋体" w:eastAsia="宋体" w:hAnsi="宋体" w:cs="宋体" w:hint="eastAsia"/>
        <w:color w:val="auto"/>
        <w:spacing w:val="5"/>
        <w:sz w:val="17"/>
        <w:szCs w:val="17"/>
      </w:rPr>
      <w:t>YSCG2024023DZ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F74239">
    <w:pPr>
      <w:spacing w:line="229" w:lineRule="auto"/>
      <w:ind w:right="86"/>
      <w:jc w:val="right"/>
      <w:rPr>
        <w:rFonts w:ascii="宋体" w:eastAsia="宋体" w:hAnsi="宋体" w:cs="宋体"/>
        <w:color w:val="auto"/>
        <w:sz w:val="17"/>
        <w:szCs w:val="17"/>
      </w:rPr>
    </w:pPr>
    <w:r>
      <w:pict>
        <v:shape id="_x0000_s2053" style="position:absolute;left:0;text-align:left;margin-left:56.7pt;margin-top:55.2pt;width:481.95pt;height:.75pt;z-index:251694080;mso-position-horizontal-relative:page;mso-position-vertical-relative:page;mso-width-relative:page;mso-height-relative:page" coordsize="9639,15" o:allowincell="f" path="m,l9638,r,14l,14,,xe" fillcolor="black" stroked="f">
          <w10:wrap anchorx="page" anchory="page"/>
        </v:shape>
      </w:pict>
    </w:r>
    <w:r w:rsidR="00D85F29">
      <w:rPr>
        <w:rFonts w:ascii="宋体" w:eastAsia="宋体" w:hAnsi="宋体" w:cs="宋体" w:hint="eastAsia"/>
        <w:spacing w:val="10"/>
        <w:sz w:val="17"/>
        <w:szCs w:val="17"/>
      </w:rPr>
      <w:t>海宁永圣工程管理咨询有限公司</w:t>
    </w:r>
    <w:r w:rsidR="00D85F29">
      <w:rPr>
        <w:rFonts w:ascii="宋体" w:eastAsia="宋体" w:hAnsi="宋体" w:cs="宋体"/>
        <w:spacing w:val="5"/>
        <w:sz w:val="17"/>
        <w:szCs w:val="17"/>
      </w:rPr>
      <w:t xml:space="preserve">采购文件                      </w:t>
    </w:r>
    <w:r w:rsidR="00D85F29">
      <w:rPr>
        <w:rFonts w:ascii="宋体" w:eastAsia="宋体" w:hAnsi="宋体" w:cs="宋体"/>
        <w:color w:val="auto"/>
        <w:spacing w:val="5"/>
        <w:sz w:val="17"/>
        <w:szCs w:val="17"/>
      </w:rPr>
      <w:t>项目编号：</w:t>
    </w:r>
    <w:r w:rsidR="00D85F29">
      <w:rPr>
        <w:rFonts w:ascii="宋体" w:eastAsia="宋体" w:hAnsi="宋体" w:cs="宋体" w:hint="eastAsia"/>
        <w:color w:val="auto"/>
        <w:spacing w:val="5"/>
        <w:sz w:val="17"/>
        <w:szCs w:val="17"/>
      </w:rPr>
      <w:t>YSCG2024023DZ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18" w:lineRule="auto"/>
      <w:ind w:right="420"/>
      <w:jc w:val="right"/>
      <w:rPr>
        <w:rFonts w:ascii="宋体" w:eastAsia="宋体" w:hAnsi="宋体" w:cs="宋体"/>
        <w:sz w:val="18"/>
        <w:szCs w:val="18"/>
      </w:rPr>
    </w:pPr>
    <w:r>
      <w:rPr>
        <w:noProof/>
        <w:snapToGrid/>
      </w:rPr>
      <mc:AlternateContent>
        <mc:Choice Requires="wps">
          <w:drawing>
            <wp:anchor distT="0" distB="0" distL="114300" distR="114300" simplePos="0" relativeHeight="251696128" behindDoc="0" locked="0" layoutInCell="0" allowOverlap="1">
              <wp:simplePos x="0" y="0"/>
              <wp:positionH relativeFrom="page">
                <wp:posOffset>720090</wp:posOffset>
              </wp:positionH>
              <wp:positionV relativeFrom="page">
                <wp:posOffset>701040</wp:posOffset>
              </wp:positionV>
              <wp:extent cx="6120130" cy="9525"/>
              <wp:effectExtent l="0" t="0" r="0" b="3810"/>
              <wp:wrapNone/>
              <wp:docPr id="73" name="任意多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25"/>
                      </a:xfrm>
                      <a:custGeom>
                        <a:avLst/>
                        <a:gdLst>
                          <a:gd name="T0" fmla="*/ 0 w 9637"/>
                          <a:gd name="T1" fmla="*/ 0 h 15"/>
                          <a:gd name="T2" fmla="*/ 9637 w 9637"/>
                          <a:gd name="T3" fmla="*/ 0 h 15"/>
                          <a:gd name="T4" fmla="*/ 9637 w 9637"/>
                          <a:gd name="T5" fmla="*/ 14 h 15"/>
                          <a:gd name="T6" fmla="*/ 0 w 9637"/>
                          <a:gd name="T7" fmla="*/ 14 h 15"/>
                          <a:gd name="T8" fmla="*/ 0 w 9637"/>
                          <a:gd name="T9" fmla="*/ 0 h 15"/>
                        </a:gdLst>
                        <a:ahLst/>
                        <a:cxnLst>
                          <a:cxn ang="0">
                            <a:pos x="T0" y="T1"/>
                          </a:cxn>
                          <a:cxn ang="0">
                            <a:pos x="T2" y="T3"/>
                          </a:cxn>
                          <a:cxn ang="0">
                            <a:pos x="T4" y="T5"/>
                          </a:cxn>
                          <a:cxn ang="0">
                            <a:pos x="T6" y="T7"/>
                          </a:cxn>
                          <a:cxn ang="0">
                            <a:pos x="T8" y="T9"/>
                          </a:cxn>
                        </a:cxnLst>
                        <a:rect l="0" t="0" r="r" b="b"/>
                        <a:pathLst>
                          <a:path w="9637" h="15">
                            <a:moveTo>
                              <a:pt x="0" y="0"/>
                            </a:moveTo>
                            <a:lnTo>
                              <a:pt x="9637" y="0"/>
                            </a:lnTo>
                            <a:lnTo>
                              <a:pt x="9637"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pt;mso-position-horizontal-relative:page;mso-position-vertical-relative:page;z-index:251696128;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x5d8e1wAAAAwBAAAPAAAAAAAAAAEAIAAAACIA&#10;AABkcnMvZG93bnJldi54bWxQSwECFAAUAAAACACHTuJA39OYwCcDAAC/BwAADgAAAAAAAAABACAA&#10;AAAmAQAAZHJzL2Uyb0RvYy54bWxQSwUGAAAAAAYABgBZAQAAvwYAAAAA&#10;" path="m0,0l9637,0,9637,14,0,14,0,0xe">
              <v:path o:connectlocs="0,0;6120130,0;6120130,8890;0,8890;0,0" o:connectangles="0,0,0,0,0"/>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YSCG2024023DZ</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18" w:lineRule="auto"/>
      <w:jc w:val="right"/>
      <w:rPr>
        <w:rFonts w:ascii="宋体" w:eastAsia="宋体" w:hAnsi="宋体" w:cs="宋体"/>
        <w:sz w:val="18"/>
        <w:szCs w:val="18"/>
      </w:rPr>
    </w:pPr>
    <w:r>
      <w:rPr>
        <w:noProof/>
      </w:rPr>
      <mc:AlternateContent>
        <mc:Choice Requires="wps">
          <w:drawing>
            <wp:anchor distT="0" distB="0" distL="114300" distR="114300" simplePos="0" relativeHeight="25168076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3" name="任意多边形 63"/>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8076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2/e0dRwC&#10;AACeBAAADgAAAAAAAAABACAAAAAmAQAAZHJzL2Uyb0RvYy54bWxQSwUGAAAAAAYABgBZAQAAtAUA&#10;AAAA&#10;" path="m0,0l9638,0,9638,14,0,14,0,0xe">
              <v:fill on="t" focussize="0,0"/>
              <v:stroke on="f"/>
              <v:imagedata o:title=""/>
              <o:lock v:ext="edit" aspectratio="f"/>
            </v:shape>
          </w:pict>
        </mc:Fallback>
      </mc:AlternateContent>
    </w:r>
    <w:r>
      <w:rPr>
        <w:noProof/>
        <w:snapToGrid/>
      </w:rPr>
      <mc:AlternateContent>
        <mc:Choice Requires="wps">
          <w:drawing>
            <wp:anchor distT="0" distB="0" distL="114300" distR="114300" simplePos="0" relativeHeight="251698176" behindDoc="0" locked="0" layoutInCell="0" allowOverlap="1">
              <wp:simplePos x="0" y="0"/>
              <wp:positionH relativeFrom="page">
                <wp:posOffset>720090</wp:posOffset>
              </wp:positionH>
              <wp:positionV relativeFrom="page">
                <wp:posOffset>701040</wp:posOffset>
              </wp:positionV>
              <wp:extent cx="6120130" cy="9525"/>
              <wp:effectExtent l="0" t="0" r="0" b="3810"/>
              <wp:wrapNone/>
              <wp:docPr id="77" name="任意多边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25"/>
                      </a:xfrm>
                      <a:custGeom>
                        <a:avLst/>
                        <a:gdLst>
                          <a:gd name="T0" fmla="*/ 0 w 9637"/>
                          <a:gd name="T1" fmla="*/ 0 h 15"/>
                          <a:gd name="T2" fmla="*/ 9637 w 9637"/>
                          <a:gd name="T3" fmla="*/ 0 h 15"/>
                          <a:gd name="T4" fmla="*/ 9637 w 9637"/>
                          <a:gd name="T5" fmla="*/ 14 h 15"/>
                          <a:gd name="T6" fmla="*/ 0 w 9637"/>
                          <a:gd name="T7" fmla="*/ 14 h 15"/>
                          <a:gd name="T8" fmla="*/ 0 w 9637"/>
                          <a:gd name="T9" fmla="*/ 0 h 15"/>
                        </a:gdLst>
                        <a:ahLst/>
                        <a:cxnLst>
                          <a:cxn ang="0">
                            <a:pos x="T0" y="T1"/>
                          </a:cxn>
                          <a:cxn ang="0">
                            <a:pos x="T2" y="T3"/>
                          </a:cxn>
                          <a:cxn ang="0">
                            <a:pos x="T4" y="T5"/>
                          </a:cxn>
                          <a:cxn ang="0">
                            <a:pos x="T6" y="T7"/>
                          </a:cxn>
                          <a:cxn ang="0">
                            <a:pos x="T8" y="T9"/>
                          </a:cxn>
                        </a:cxnLst>
                        <a:rect l="0" t="0" r="r" b="b"/>
                        <a:pathLst>
                          <a:path w="9637" h="15">
                            <a:moveTo>
                              <a:pt x="0" y="0"/>
                            </a:moveTo>
                            <a:lnTo>
                              <a:pt x="9637" y="0"/>
                            </a:lnTo>
                            <a:lnTo>
                              <a:pt x="9637"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pt;mso-position-horizontal-relative:page;mso-position-vertical-relative:page;z-index:251698176;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x5d8e1wAAAAwBAAAPAAAAAAAAAAEAIAAAACIAAABkcnMv&#10;ZG93bnJldi54bWxQSwECFAAUAAAACACHTuJAgRdHUiEDAAC/BwAADgAAAAAAAAABACAAAAAmAQAA&#10;ZHJzL2Uyb0RvYy54bWxQSwUGAAAAAAYABgBZAQAAuQYAAAAA&#10;" path="m0,0l9637,0,9637,14,0,14,0,0xe">
              <v:path o:connectlocs="0,0;6120130,0;6120130,8890;0,8890;0,0" o:connectangles="0,0,0,0,0"/>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YSCG2024023DZ</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18" w:lineRule="auto"/>
      <w:jc w:val="right"/>
      <w:rPr>
        <w:rFonts w:ascii="宋体" w:eastAsia="宋体" w:hAnsi="宋体" w:cs="宋体"/>
        <w:sz w:val="18"/>
        <w:szCs w:val="18"/>
      </w:rPr>
    </w:pPr>
    <w:r>
      <w:rPr>
        <w:noProof/>
      </w:rPr>
      <mc:AlternateContent>
        <mc:Choice Requires="wps">
          <w:drawing>
            <wp:anchor distT="0" distB="0" distL="114300" distR="114300" simplePos="0" relativeHeight="251697152"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24" name="任意多边形 24"/>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97152;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avix1wAAAAwBAAAP&#10;AAAAAAAAAAEAIAAAACIAAABkcnMvZG93bnJldi54bWxQSwECFAAUAAAACACHTuJAbHw6CxkCAACe&#10;BAAADgAAAAAAAAABACAAAAAmAQAAZHJzL2Uyb0RvYy54bWxQSwUGAAAAAAYABgBZAQAAsQUAAAAA&#10;" path="m0,0l9638,0,9638,14,0,14,0,0xe">
              <v:fill on="t" focussize="0,0"/>
              <v:stroke on="f"/>
              <v:imagedata o:title=""/>
              <o:lock v:ext="edit" aspectratio="f"/>
            </v:shape>
          </w:pict>
        </mc:Fallback>
      </mc:AlternateContent>
    </w:r>
    <w:r>
      <w:rPr>
        <w:noProof/>
      </w:rPr>
      <mc:AlternateContent>
        <mc:Choice Requires="wps">
          <w:drawing>
            <wp:anchor distT="0" distB="0" distL="114300" distR="114300" simplePos="0" relativeHeight="25169920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78" name="任意多边形 78"/>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9920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30jkjxwC&#10;AACeBAAADgAAAAAAAAABACAAAAAmAQAAZHJzL2Uyb0RvYy54bWxQSwUGAAAAAAYABgBZAQAAtAUA&#10;AAAA&#10;" path="m0,0l9638,0,9638,14,0,14,0,0xe">
              <v:fill on="t" focussize="0,0"/>
              <v:stroke on="f"/>
              <v:imagedata o:title=""/>
              <o:lock v:ext="edit" aspectratio="f"/>
            </v:shape>
          </w:pict>
        </mc:Fallback>
      </mc:AlternateContent>
    </w:r>
    <w:r>
      <w:rPr>
        <w:noProof/>
        <w:snapToGrid/>
      </w:rPr>
      <mc:AlternateContent>
        <mc:Choice Requires="wps">
          <w:drawing>
            <wp:anchor distT="0" distB="0" distL="114300" distR="114300" simplePos="0" relativeHeight="251700224" behindDoc="0" locked="0" layoutInCell="0" allowOverlap="1">
              <wp:simplePos x="0" y="0"/>
              <wp:positionH relativeFrom="page">
                <wp:posOffset>720090</wp:posOffset>
              </wp:positionH>
              <wp:positionV relativeFrom="page">
                <wp:posOffset>701040</wp:posOffset>
              </wp:positionV>
              <wp:extent cx="6120130" cy="9525"/>
              <wp:effectExtent l="0" t="0" r="0" b="3810"/>
              <wp:wrapNone/>
              <wp:docPr id="79" name="任意多边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25"/>
                      </a:xfrm>
                      <a:custGeom>
                        <a:avLst/>
                        <a:gdLst>
                          <a:gd name="T0" fmla="*/ 0 w 9637"/>
                          <a:gd name="T1" fmla="*/ 0 h 15"/>
                          <a:gd name="T2" fmla="*/ 9637 w 9637"/>
                          <a:gd name="T3" fmla="*/ 0 h 15"/>
                          <a:gd name="T4" fmla="*/ 9637 w 9637"/>
                          <a:gd name="T5" fmla="*/ 14 h 15"/>
                          <a:gd name="T6" fmla="*/ 0 w 9637"/>
                          <a:gd name="T7" fmla="*/ 14 h 15"/>
                          <a:gd name="T8" fmla="*/ 0 w 9637"/>
                          <a:gd name="T9" fmla="*/ 0 h 15"/>
                        </a:gdLst>
                        <a:ahLst/>
                        <a:cxnLst>
                          <a:cxn ang="0">
                            <a:pos x="T0" y="T1"/>
                          </a:cxn>
                          <a:cxn ang="0">
                            <a:pos x="T2" y="T3"/>
                          </a:cxn>
                          <a:cxn ang="0">
                            <a:pos x="T4" y="T5"/>
                          </a:cxn>
                          <a:cxn ang="0">
                            <a:pos x="T6" y="T7"/>
                          </a:cxn>
                          <a:cxn ang="0">
                            <a:pos x="T8" y="T9"/>
                          </a:cxn>
                        </a:cxnLst>
                        <a:rect l="0" t="0" r="r" b="b"/>
                        <a:pathLst>
                          <a:path w="9637" h="15">
                            <a:moveTo>
                              <a:pt x="0" y="0"/>
                            </a:moveTo>
                            <a:lnTo>
                              <a:pt x="9637" y="0"/>
                            </a:lnTo>
                            <a:lnTo>
                              <a:pt x="9637"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pt;mso-position-horizontal-relative:page;mso-position-vertical-relative:page;z-index:251700224;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&#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x5d8e1wAAAAwBAAAPAAAAAAAAAAEAIAAAACIAAABk&#10;cnMvZG93bnJldi54bWxQSwECFAAUAAAACACHTuJADb85dyQDAAC/BwAADgAAAAAAAAABACAAAAAm&#10;AQAAZHJzL2Uyb0RvYy54bWxQSwUGAAAAAAYABgBZAQAAvAYAAAAA&#10;" path="m0,0l9637,0,9637,14,0,14,0,0xe">
              <v:path o:connectlocs="0,0;6120130,0;6120130,8890;0,8890;0,0" o:connectangles="0,0,0,0,0"/>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YSCG2024023DZ</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18" w:lineRule="auto"/>
      <w:jc w:val="right"/>
      <w:rPr>
        <w:rFonts w:ascii="宋体" w:eastAsia="宋体" w:hAnsi="宋体" w:cs="宋体"/>
        <w:sz w:val="18"/>
        <w:szCs w:val="18"/>
      </w:rPr>
    </w:pPr>
    <w:r>
      <w:rPr>
        <w:rFonts w:ascii="宋体" w:eastAsia="宋体" w:hAnsi="宋体" w:cs="宋体" w:hint="eastAsia"/>
        <w:spacing w:val="10"/>
        <w:sz w:val="17"/>
        <w:szCs w:val="17"/>
      </w:rPr>
      <w:t xml:space="preserve">             </w:t>
    </w:r>
    <w:r>
      <w:rPr>
        <w:noProof/>
      </w:rPr>
      <mc:AlternateContent>
        <mc:Choice Requires="wps">
          <w:drawing>
            <wp:anchor distT="0" distB="0" distL="114300" distR="114300" simplePos="0" relativeHeight="25170124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80" name="任意多边形 80"/>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0124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1GWcKRwC&#10;AACeBAAADgAAAAAAAAABACAAAAAmAQAAZHJzL2Uyb0RvYy54bWxQSwUGAAAAAAYABgBZAQAAtAUA&#10;AAAA&#10;" path="m0,0l9638,0,9638,14,0,14,0,0xe">
              <v:fill on="t" focussize="0,0"/>
              <v:stroke on="f"/>
              <v:imagedata o:title=""/>
              <o:lock v:ext="edit" aspectratio="f"/>
            </v:shape>
          </w:pict>
        </mc:Fallback>
      </mc:AlternateContent>
    </w:r>
    <w:r>
      <w:rPr>
        <w:noProof/>
      </w:rPr>
      <mc:AlternateContent>
        <mc:Choice Requires="wps">
          <w:drawing>
            <wp:anchor distT="0" distB="0" distL="114300" distR="114300" simplePos="0" relativeHeight="251702272"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81" name="任意多边形 81"/>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02272;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frvzVhwC&#10;AACeBAAADgAAAAAAAAABACAAAAAmAQAAZHJzL2Uyb0RvYy54bWxQSwUGAAAAAAYABgBZAQAAtAUA&#10;AAAA&#10;" path="m0,0l9638,0,9638,14,0,14,0,0xe">
              <v:fill on="t" focussize="0,0"/>
              <v:stroke on="f"/>
              <v:imagedata o:title=""/>
              <o:lock v:ext="edit" aspectratio="f"/>
            </v:shape>
          </w:pict>
        </mc:Fallback>
      </mc:AlternateContent>
    </w:r>
    <w:r>
      <w:rPr>
        <w:noProof/>
        <w:snapToGrid/>
      </w:rPr>
      <mc:AlternateContent>
        <mc:Choice Requires="wps">
          <w:drawing>
            <wp:anchor distT="0" distB="0" distL="114300" distR="114300" simplePos="0" relativeHeight="251703296" behindDoc="0" locked="0" layoutInCell="0" allowOverlap="1">
              <wp:simplePos x="0" y="0"/>
              <wp:positionH relativeFrom="page">
                <wp:posOffset>720090</wp:posOffset>
              </wp:positionH>
              <wp:positionV relativeFrom="page">
                <wp:posOffset>701040</wp:posOffset>
              </wp:positionV>
              <wp:extent cx="6120130" cy="9525"/>
              <wp:effectExtent l="0" t="0" r="0" b="3810"/>
              <wp:wrapNone/>
              <wp:docPr id="82" name="任意多边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25"/>
                      </a:xfrm>
                      <a:custGeom>
                        <a:avLst/>
                        <a:gdLst>
                          <a:gd name="T0" fmla="*/ 0 w 9637"/>
                          <a:gd name="T1" fmla="*/ 0 h 15"/>
                          <a:gd name="T2" fmla="*/ 9637 w 9637"/>
                          <a:gd name="T3" fmla="*/ 0 h 15"/>
                          <a:gd name="T4" fmla="*/ 9637 w 9637"/>
                          <a:gd name="T5" fmla="*/ 14 h 15"/>
                          <a:gd name="T6" fmla="*/ 0 w 9637"/>
                          <a:gd name="T7" fmla="*/ 14 h 15"/>
                          <a:gd name="T8" fmla="*/ 0 w 9637"/>
                          <a:gd name="T9" fmla="*/ 0 h 15"/>
                        </a:gdLst>
                        <a:ahLst/>
                        <a:cxnLst>
                          <a:cxn ang="0">
                            <a:pos x="T0" y="T1"/>
                          </a:cxn>
                          <a:cxn ang="0">
                            <a:pos x="T2" y="T3"/>
                          </a:cxn>
                          <a:cxn ang="0">
                            <a:pos x="T4" y="T5"/>
                          </a:cxn>
                          <a:cxn ang="0">
                            <a:pos x="T6" y="T7"/>
                          </a:cxn>
                          <a:cxn ang="0">
                            <a:pos x="T8" y="T9"/>
                          </a:cxn>
                        </a:cxnLst>
                        <a:rect l="0" t="0" r="r" b="b"/>
                        <a:pathLst>
                          <a:path w="9637" h="15">
                            <a:moveTo>
                              <a:pt x="0" y="0"/>
                            </a:moveTo>
                            <a:lnTo>
                              <a:pt x="9637" y="0"/>
                            </a:lnTo>
                            <a:lnTo>
                              <a:pt x="9637"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pt;mso-position-horizontal-relative:page;mso-position-vertical-relative:page;z-index:251703296;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LHl3x7XAAAADAEAAA8AAAAAAAAAAQAgAAAAIgAA&#10;AGRycy9kb3ducmV2LnhtbFBLAQIUABQAAAAIAIdO4kA2ushVJgMAAL8HAAAOAAAAAAAAAAEAIAAA&#10;ACYBAABkcnMvZTJvRG9jLnhtbFBLBQYAAAAABgAGAFkBAAC+BgAAAAA=&#10;" path="m0,0l9637,0,9637,14,0,14,0,0xe">
              <v:path o:connectlocs="0,0;6120130,0;6120130,8890;0,8890;0,0" o:connectangles="0,0,0,0,0"/>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YSCG2024023DZ</w:t>
    </w:r>
    <w:r>
      <w:rPr>
        <w:noProof/>
      </w:rPr>
      <mc:AlternateContent>
        <mc:Choice Requires="wps">
          <w:drawing>
            <wp:anchor distT="0" distB="0" distL="114300" distR="114300" simplePos="0" relativeHeight="25166336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47" name="任意多边形 47"/>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6336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mr4sdcAAAAM&#10;AQAADwAAAAAAAAABACAAAAAiAAAAZHJzL2Rvd25yZXYueG1sUEsBAhQAFAAAAAgAh07iQGLBgj8d&#10;AgAAngQAAA4AAAAAAAAAAQAgAAAAJgEAAGRycy9lMm9Eb2MueG1sUEsFBgAAAAAGAAYAWQEAALUF&#10;AAAAAA==&#10;" path="m0,0l9638,0,9638,14,0,14,0,0xe">
              <v:fill on="t" focussize="0,0"/>
              <v:stroke on="f"/>
              <v:imagedata o:title=""/>
              <o:lock v:ext="edit" aspectratio="f"/>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29" w:rsidRDefault="00D85F29">
    <w:pPr>
      <w:spacing w:line="218" w:lineRule="auto"/>
      <w:jc w:val="right"/>
      <w:rPr>
        <w:rFonts w:ascii="宋体" w:eastAsia="宋体" w:hAnsi="宋体" w:cs="宋体"/>
        <w:sz w:val="18"/>
        <w:szCs w:val="18"/>
      </w:rPr>
    </w:pPr>
    <w:r>
      <w:rPr>
        <w:noProof/>
      </w:rPr>
      <mc:AlternateContent>
        <mc:Choice Requires="wps">
          <w:drawing>
            <wp:anchor distT="0" distB="0" distL="114300" distR="114300" simplePos="0" relativeHeight="25166540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0" name="任意多边形 50"/>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6540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XfuArhwC&#10;AACeBAAADgAAAAAAAAABACAAAAAmAQAAZHJzL2Uyb0RvYy54bWxQSwUGAAAAAAYABgBZAQAAtAUA&#10;AAAA&#10;" path="m0,0l9638,0,9638,14,0,14,0,0xe">
              <v:fill on="t" focussize="0,0"/>
              <v:stroke on="f"/>
              <v:imagedata o:title=""/>
              <o:lock v:ext="edit" aspectratio="f"/>
            </v:shape>
          </w:pict>
        </mc:Fallback>
      </mc:AlternateContent>
    </w:r>
    <w:r>
      <w:rPr>
        <w:noProof/>
      </w:rPr>
      <mc:AlternateContent>
        <mc:Choice Requires="wps">
          <w:drawing>
            <wp:anchor distT="0" distB="0" distL="114300" distR="114300" simplePos="0" relativeHeight="25170432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86" name="任意多边形 86"/>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0432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aaSN8RwC&#10;AACeBAAADgAAAAAAAAABACAAAAAmAQAAZHJzL2Uyb0RvYy54bWxQSwUGAAAAAAYABgBZAQAAtAUA&#10;AAAA&#10;" path="m0,0l9638,0,9638,14,0,14,0,0xe">
              <v:fill on="t" focussize="0,0"/>
              <v:stroke on="f"/>
              <v:imagedata o:title=""/>
              <o:lock v:ext="edit" aspectratio="f"/>
            </v:shape>
          </w:pict>
        </mc:Fallback>
      </mc:AlternateContent>
    </w:r>
    <w:r>
      <w:rPr>
        <w:noProof/>
      </w:rPr>
      <mc:AlternateContent>
        <mc:Choice Requires="wps">
          <w:drawing>
            <wp:anchor distT="0" distB="0" distL="114300" distR="114300" simplePos="0" relativeHeight="251705344"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87" name="任意多边形 87"/>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0534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mr4sdcAAAAM&#10;AQAADwAAAAAAAAABACAAAAAiAAAAZHJzL2Rvd25yZXYueG1sUEsBAhQAFAAAAAgAh07iQMN64o4d&#10;AgAAngQAAA4AAAAAAAAAAQAgAAAAJgEAAGRycy9lMm9Eb2MueG1sUEsFBgAAAAAGAAYAWQEAALUF&#10;AAAAAA==&#10;" path="m0,0l9638,0,9638,14,0,14,0,0xe">
              <v:fill on="t" focussize="0,0"/>
              <v:stroke on="f"/>
              <v:imagedata o:title=""/>
              <o:lock v:ext="edit" aspectratio="f"/>
            </v:shape>
          </w:pict>
        </mc:Fallback>
      </mc:AlternateContent>
    </w:r>
    <w:r>
      <w:rPr>
        <w:noProof/>
        <w:snapToGrid/>
      </w:rPr>
      <mc:AlternateContent>
        <mc:Choice Requires="wps">
          <w:drawing>
            <wp:anchor distT="0" distB="0" distL="114300" distR="114300" simplePos="0" relativeHeight="251706368" behindDoc="0" locked="0" layoutInCell="0" allowOverlap="1">
              <wp:simplePos x="0" y="0"/>
              <wp:positionH relativeFrom="page">
                <wp:posOffset>720090</wp:posOffset>
              </wp:positionH>
              <wp:positionV relativeFrom="page">
                <wp:posOffset>701040</wp:posOffset>
              </wp:positionV>
              <wp:extent cx="6120130" cy="9525"/>
              <wp:effectExtent l="0" t="0" r="0" b="3810"/>
              <wp:wrapNone/>
              <wp:docPr id="88" name="任意多边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25"/>
                      </a:xfrm>
                      <a:custGeom>
                        <a:avLst/>
                        <a:gdLst>
                          <a:gd name="T0" fmla="*/ 0 w 9637"/>
                          <a:gd name="T1" fmla="*/ 0 h 15"/>
                          <a:gd name="T2" fmla="*/ 9637 w 9637"/>
                          <a:gd name="T3" fmla="*/ 0 h 15"/>
                          <a:gd name="T4" fmla="*/ 9637 w 9637"/>
                          <a:gd name="T5" fmla="*/ 14 h 15"/>
                          <a:gd name="T6" fmla="*/ 0 w 9637"/>
                          <a:gd name="T7" fmla="*/ 14 h 15"/>
                          <a:gd name="T8" fmla="*/ 0 w 9637"/>
                          <a:gd name="T9" fmla="*/ 0 h 15"/>
                        </a:gdLst>
                        <a:ahLst/>
                        <a:cxnLst>
                          <a:cxn ang="0">
                            <a:pos x="T0" y="T1"/>
                          </a:cxn>
                          <a:cxn ang="0">
                            <a:pos x="T2" y="T3"/>
                          </a:cxn>
                          <a:cxn ang="0">
                            <a:pos x="T4" y="T5"/>
                          </a:cxn>
                          <a:cxn ang="0">
                            <a:pos x="T6" y="T7"/>
                          </a:cxn>
                          <a:cxn ang="0">
                            <a:pos x="T8" y="T9"/>
                          </a:cxn>
                        </a:cxnLst>
                        <a:rect l="0" t="0" r="r" b="b"/>
                        <a:pathLst>
                          <a:path w="9637" h="15">
                            <a:moveTo>
                              <a:pt x="0" y="0"/>
                            </a:moveTo>
                            <a:lnTo>
                              <a:pt x="9637" y="0"/>
                            </a:lnTo>
                            <a:lnTo>
                              <a:pt x="9637"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pt;mso-position-horizontal-relative:page;mso-position-vertical-relative:page;z-index:251706368;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seXfHtcAAAAMAQAADwAAAAAAAAABACAAAAAiAAAAZHJz&#10;L2Rvd25yZXYueG1sUEsBAhQAFAAAAAgAh07iQOTWaeIiAwAAvwcAAA4AAAAAAAAAAQAgAAAAJgEA&#10;AGRycy9lMm9Eb2MueG1sUEsFBgAAAAAGAAYAWQEAALoGAAAAAA==&#10;" path="m0,0l9637,0,9637,14,0,14,0,0xe">
              <v:path o:connectlocs="0,0;6120130,0;6120130,8890;0,8890;0,0" o:connectangles="0,0,0,0,0"/>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YSCG2024023DZ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4A9F5"/>
    <w:multiLevelType w:val="singleLevel"/>
    <w:tmpl w:val="3DF4A9F5"/>
    <w:lvl w:ilvl="0">
      <w:start w:val="2"/>
      <w:numFmt w:val="decimal"/>
      <w:suff w:val="nothing"/>
      <w:lvlText w:val="%1．"/>
      <w:lvlJc w:val="left"/>
    </w:lvl>
  </w:abstractNum>
  <w:abstractNum w:abstractNumId="1">
    <w:nsid w:val="687E140A"/>
    <w:multiLevelType w:val="singleLevel"/>
    <w:tmpl w:val="687E140A"/>
    <w:lvl w:ilvl="0">
      <w:start w:val="1"/>
      <w:numFmt w:val="chineseCounting"/>
      <w:suff w:val="nothing"/>
      <w:lvlText w:val="%1、"/>
      <w:lvlJc w:val="left"/>
      <w:rPr>
        <w:rFonts w:hint="eastAsia"/>
      </w:rPr>
    </w:lvl>
  </w:abstractNum>
  <w:abstractNum w:abstractNumId="2">
    <w:nsid w:val="6CC69C17"/>
    <w:multiLevelType w:val="singleLevel"/>
    <w:tmpl w:val="6CC69C17"/>
    <w:lvl w:ilvl="0">
      <w:start w:val="5"/>
      <w:numFmt w:val="chineseCounting"/>
      <w:suff w:val="space"/>
      <w:lvlText w:val="第%1条"/>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bordersDoNotSurroundHeader/>
  <w:bordersDoNotSurroundFooter/>
  <w:defaultTabStop w:val="420"/>
  <w:noPunctuationKerning/>
  <w:characterSpacingControl w:val="doNotCompress"/>
  <w:savePreviewPicture/>
  <w:hdrShapeDefaults>
    <o:shapedefaults v:ext="edit" spidmax="2087" fillcolor="white">
      <v:fill color="white"/>
    </o:shapedefaults>
    <o:shapelayout v:ext="edit">
      <o:idmap v:ext="edit" data="2"/>
    </o:shapelayout>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NiOGE1NDkwNWY0YTY1YzkzOTVlNWRiNjU1MDQ1MzUifQ=="/>
  </w:docVars>
  <w:rsids>
    <w:rsidRoot w:val="00210ED0"/>
    <w:rsid w:val="00014925"/>
    <w:rsid w:val="0002754C"/>
    <w:rsid w:val="000467DB"/>
    <w:rsid w:val="00053724"/>
    <w:rsid w:val="00053FCF"/>
    <w:rsid w:val="00096510"/>
    <w:rsid w:val="000A1B7E"/>
    <w:rsid w:val="000B57E6"/>
    <w:rsid w:val="000D30A9"/>
    <w:rsid w:val="00105DD8"/>
    <w:rsid w:val="0011706C"/>
    <w:rsid w:val="00120349"/>
    <w:rsid w:val="00174809"/>
    <w:rsid w:val="00185F03"/>
    <w:rsid w:val="00187A4E"/>
    <w:rsid w:val="001A194A"/>
    <w:rsid w:val="001A1EF5"/>
    <w:rsid w:val="001A646E"/>
    <w:rsid w:val="001D0C37"/>
    <w:rsid w:val="001E55E3"/>
    <w:rsid w:val="00210ED0"/>
    <w:rsid w:val="00247C2C"/>
    <w:rsid w:val="00254A1D"/>
    <w:rsid w:val="00255B1F"/>
    <w:rsid w:val="0028314C"/>
    <w:rsid w:val="002A13E9"/>
    <w:rsid w:val="002B0431"/>
    <w:rsid w:val="00307192"/>
    <w:rsid w:val="003108E0"/>
    <w:rsid w:val="00315CBD"/>
    <w:rsid w:val="00324B97"/>
    <w:rsid w:val="00365798"/>
    <w:rsid w:val="00366E10"/>
    <w:rsid w:val="003B553C"/>
    <w:rsid w:val="003C3DDC"/>
    <w:rsid w:val="003D5C86"/>
    <w:rsid w:val="003E1993"/>
    <w:rsid w:val="003E23C3"/>
    <w:rsid w:val="003F1AE5"/>
    <w:rsid w:val="003F3748"/>
    <w:rsid w:val="003F409B"/>
    <w:rsid w:val="003F4FCD"/>
    <w:rsid w:val="004270E9"/>
    <w:rsid w:val="00431AA7"/>
    <w:rsid w:val="00441D8F"/>
    <w:rsid w:val="00443ABE"/>
    <w:rsid w:val="00480416"/>
    <w:rsid w:val="00482DBC"/>
    <w:rsid w:val="00496814"/>
    <w:rsid w:val="004A37C7"/>
    <w:rsid w:val="004A6FA7"/>
    <w:rsid w:val="004C44B8"/>
    <w:rsid w:val="004F3044"/>
    <w:rsid w:val="0050570F"/>
    <w:rsid w:val="00517DF5"/>
    <w:rsid w:val="0053044F"/>
    <w:rsid w:val="00537354"/>
    <w:rsid w:val="0054555E"/>
    <w:rsid w:val="00570560"/>
    <w:rsid w:val="0057637D"/>
    <w:rsid w:val="00583B56"/>
    <w:rsid w:val="00592821"/>
    <w:rsid w:val="005B08A2"/>
    <w:rsid w:val="005B47A0"/>
    <w:rsid w:val="005D4444"/>
    <w:rsid w:val="006014A9"/>
    <w:rsid w:val="006022EA"/>
    <w:rsid w:val="00605FD8"/>
    <w:rsid w:val="00621160"/>
    <w:rsid w:val="006313EE"/>
    <w:rsid w:val="006403B1"/>
    <w:rsid w:val="0064156F"/>
    <w:rsid w:val="00655EDB"/>
    <w:rsid w:val="00674E38"/>
    <w:rsid w:val="006A6DC2"/>
    <w:rsid w:val="006F5D72"/>
    <w:rsid w:val="007028D1"/>
    <w:rsid w:val="0072779E"/>
    <w:rsid w:val="00760FBF"/>
    <w:rsid w:val="00783C4D"/>
    <w:rsid w:val="007B6A1E"/>
    <w:rsid w:val="007C4F94"/>
    <w:rsid w:val="007C7B2A"/>
    <w:rsid w:val="007D3302"/>
    <w:rsid w:val="007E393B"/>
    <w:rsid w:val="00813BDB"/>
    <w:rsid w:val="00821657"/>
    <w:rsid w:val="008441B0"/>
    <w:rsid w:val="00853B89"/>
    <w:rsid w:val="0085708E"/>
    <w:rsid w:val="008767A4"/>
    <w:rsid w:val="00880EAE"/>
    <w:rsid w:val="00890188"/>
    <w:rsid w:val="00895EC9"/>
    <w:rsid w:val="008A759E"/>
    <w:rsid w:val="008B030F"/>
    <w:rsid w:val="008C17B4"/>
    <w:rsid w:val="008D0312"/>
    <w:rsid w:val="008D4825"/>
    <w:rsid w:val="008E5DA6"/>
    <w:rsid w:val="008E6A82"/>
    <w:rsid w:val="00904DD4"/>
    <w:rsid w:val="009245E9"/>
    <w:rsid w:val="00927B08"/>
    <w:rsid w:val="00933157"/>
    <w:rsid w:val="00934FC6"/>
    <w:rsid w:val="0093506F"/>
    <w:rsid w:val="00935A9E"/>
    <w:rsid w:val="00947181"/>
    <w:rsid w:val="00971840"/>
    <w:rsid w:val="009854B7"/>
    <w:rsid w:val="00990415"/>
    <w:rsid w:val="00990998"/>
    <w:rsid w:val="009A753D"/>
    <w:rsid w:val="009D657A"/>
    <w:rsid w:val="009E48AE"/>
    <w:rsid w:val="00A03C4C"/>
    <w:rsid w:val="00A06362"/>
    <w:rsid w:val="00A06409"/>
    <w:rsid w:val="00A107E6"/>
    <w:rsid w:val="00A13AA1"/>
    <w:rsid w:val="00A14BA5"/>
    <w:rsid w:val="00A26220"/>
    <w:rsid w:val="00A416A7"/>
    <w:rsid w:val="00A50929"/>
    <w:rsid w:val="00AB77C3"/>
    <w:rsid w:val="00AC008C"/>
    <w:rsid w:val="00AC5E8B"/>
    <w:rsid w:val="00AC6C8D"/>
    <w:rsid w:val="00AD0A49"/>
    <w:rsid w:val="00AD5CDF"/>
    <w:rsid w:val="00AD753E"/>
    <w:rsid w:val="00AE1AD4"/>
    <w:rsid w:val="00AE2543"/>
    <w:rsid w:val="00AE6C9A"/>
    <w:rsid w:val="00B06399"/>
    <w:rsid w:val="00B17E46"/>
    <w:rsid w:val="00B2585C"/>
    <w:rsid w:val="00B357D1"/>
    <w:rsid w:val="00B50624"/>
    <w:rsid w:val="00B7545A"/>
    <w:rsid w:val="00B771A9"/>
    <w:rsid w:val="00BB2D19"/>
    <w:rsid w:val="00BC0042"/>
    <w:rsid w:val="00BC0DAA"/>
    <w:rsid w:val="00BE006F"/>
    <w:rsid w:val="00C168D8"/>
    <w:rsid w:val="00C45953"/>
    <w:rsid w:val="00C4666C"/>
    <w:rsid w:val="00C54C0C"/>
    <w:rsid w:val="00C564BD"/>
    <w:rsid w:val="00D0226F"/>
    <w:rsid w:val="00D114BD"/>
    <w:rsid w:val="00D53A99"/>
    <w:rsid w:val="00D83323"/>
    <w:rsid w:val="00D85F29"/>
    <w:rsid w:val="00DA1BAD"/>
    <w:rsid w:val="00DA6186"/>
    <w:rsid w:val="00DC4712"/>
    <w:rsid w:val="00DD266E"/>
    <w:rsid w:val="00DE368B"/>
    <w:rsid w:val="00E1055E"/>
    <w:rsid w:val="00E41A27"/>
    <w:rsid w:val="00E56F36"/>
    <w:rsid w:val="00E6741F"/>
    <w:rsid w:val="00E70519"/>
    <w:rsid w:val="00E715A8"/>
    <w:rsid w:val="00E7217A"/>
    <w:rsid w:val="00E746F5"/>
    <w:rsid w:val="00E76604"/>
    <w:rsid w:val="00EA4615"/>
    <w:rsid w:val="00EE40B7"/>
    <w:rsid w:val="00EF6B06"/>
    <w:rsid w:val="00F0111A"/>
    <w:rsid w:val="00F33D5F"/>
    <w:rsid w:val="00F4137B"/>
    <w:rsid w:val="00F47EFD"/>
    <w:rsid w:val="00F5146E"/>
    <w:rsid w:val="00F52C5D"/>
    <w:rsid w:val="00F567AB"/>
    <w:rsid w:val="00F57F8F"/>
    <w:rsid w:val="00F60318"/>
    <w:rsid w:val="00F71BFE"/>
    <w:rsid w:val="00F74239"/>
    <w:rsid w:val="00F96711"/>
    <w:rsid w:val="00FA0F2F"/>
    <w:rsid w:val="00FB48C2"/>
    <w:rsid w:val="00FC37B1"/>
    <w:rsid w:val="0112077C"/>
    <w:rsid w:val="0309054B"/>
    <w:rsid w:val="031A67DB"/>
    <w:rsid w:val="033F5D8F"/>
    <w:rsid w:val="042635EF"/>
    <w:rsid w:val="047C590F"/>
    <w:rsid w:val="05237BC9"/>
    <w:rsid w:val="07185D69"/>
    <w:rsid w:val="07B70A9C"/>
    <w:rsid w:val="08F37E28"/>
    <w:rsid w:val="09D242DF"/>
    <w:rsid w:val="0A0B0D2C"/>
    <w:rsid w:val="0AB9278C"/>
    <w:rsid w:val="0B823DE5"/>
    <w:rsid w:val="0D091909"/>
    <w:rsid w:val="0E1D6EA1"/>
    <w:rsid w:val="0F4C59CD"/>
    <w:rsid w:val="0FBC7598"/>
    <w:rsid w:val="102313C5"/>
    <w:rsid w:val="10AD4658"/>
    <w:rsid w:val="12EF5538"/>
    <w:rsid w:val="14050C31"/>
    <w:rsid w:val="152E7781"/>
    <w:rsid w:val="15652D41"/>
    <w:rsid w:val="16225763"/>
    <w:rsid w:val="16701863"/>
    <w:rsid w:val="169942D7"/>
    <w:rsid w:val="16E5203A"/>
    <w:rsid w:val="18C47C43"/>
    <w:rsid w:val="18F21AF8"/>
    <w:rsid w:val="191420C1"/>
    <w:rsid w:val="19D53AF5"/>
    <w:rsid w:val="1AAB597B"/>
    <w:rsid w:val="1CA44DED"/>
    <w:rsid w:val="1CA81521"/>
    <w:rsid w:val="1D3F420F"/>
    <w:rsid w:val="1DAD0520"/>
    <w:rsid w:val="1DED5022"/>
    <w:rsid w:val="1E4002B9"/>
    <w:rsid w:val="1EC91910"/>
    <w:rsid w:val="1EF058F7"/>
    <w:rsid w:val="1F9574BD"/>
    <w:rsid w:val="200F54C2"/>
    <w:rsid w:val="20335234"/>
    <w:rsid w:val="20597FA7"/>
    <w:rsid w:val="20E9302F"/>
    <w:rsid w:val="213A400F"/>
    <w:rsid w:val="21F90DCC"/>
    <w:rsid w:val="229C3523"/>
    <w:rsid w:val="22DE2247"/>
    <w:rsid w:val="233C7894"/>
    <w:rsid w:val="2350076A"/>
    <w:rsid w:val="23892344"/>
    <w:rsid w:val="24334AE8"/>
    <w:rsid w:val="258A122E"/>
    <w:rsid w:val="266100F9"/>
    <w:rsid w:val="26851904"/>
    <w:rsid w:val="268A4FE4"/>
    <w:rsid w:val="26AB7ADC"/>
    <w:rsid w:val="26F77424"/>
    <w:rsid w:val="2706559D"/>
    <w:rsid w:val="28405DFB"/>
    <w:rsid w:val="29034640"/>
    <w:rsid w:val="2A7C467C"/>
    <w:rsid w:val="2A9E03FF"/>
    <w:rsid w:val="2CCD65E9"/>
    <w:rsid w:val="2E1F12B4"/>
    <w:rsid w:val="2E205717"/>
    <w:rsid w:val="2EA13D51"/>
    <w:rsid w:val="309B7144"/>
    <w:rsid w:val="30CB71E3"/>
    <w:rsid w:val="312F0525"/>
    <w:rsid w:val="31C33DDF"/>
    <w:rsid w:val="33B2507F"/>
    <w:rsid w:val="342033A2"/>
    <w:rsid w:val="34FE1D97"/>
    <w:rsid w:val="35345C3B"/>
    <w:rsid w:val="3538296D"/>
    <w:rsid w:val="365758F7"/>
    <w:rsid w:val="374E484B"/>
    <w:rsid w:val="379A1662"/>
    <w:rsid w:val="391D46F8"/>
    <w:rsid w:val="39F72DF7"/>
    <w:rsid w:val="3B0C2B46"/>
    <w:rsid w:val="3B3D09B5"/>
    <w:rsid w:val="3B42292E"/>
    <w:rsid w:val="3C383869"/>
    <w:rsid w:val="3C5262FA"/>
    <w:rsid w:val="3C5B5804"/>
    <w:rsid w:val="3D6E583B"/>
    <w:rsid w:val="3DD32175"/>
    <w:rsid w:val="3DF75BFB"/>
    <w:rsid w:val="3EC504D6"/>
    <w:rsid w:val="3F696948"/>
    <w:rsid w:val="408378A4"/>
    <w:rsid w:val="42114C71"/>
    <w:rsid w:val="429B3630"/>
    <w:rsid w:val="43D863DF"/>
    <w:rsid w:val="45131FE4"/>
    <w:rsid w:val="45393D1B"/>
    <w:rsid w:val="45F674BC"/>
    <w:rsid w:val="47CF0D17"/>
    <w:rsid w:val="4A0D425F"/>
    <w:rsid w:val="4B92319D"/>
    <w:rsid w:val="4C7F1A8C"/>
    <w:rsid w:val="4CCD22B4"/>
    <w:rsid w:val="4CD34FFD"/>
    <w:rsid w:val="4D5F0F87"/>
    <w:rsid w:val="4DE17BEE"/>
    <w:rsid w:val="4E274F55"/>
    <w:rsid w:val="4EB43980"/>
    <w:rsid w:val="4F782148"/>
    <w:rsid w:val="4FAB1C62"/>
    <w:rsid w:val="5084465F"/>
    <w:rsid w:val="511B5A3D"/>
    <w:rsid w:val="528D6749"/>
    <w:rsid w:val="52CD639A"/>
    <w:rsid w:val="536F41ED"/>
    <w:rsid w:val="54042E73"/>
    <w:rsid w:val="54C30F33"/>
    <w:rsid w:val="57E64511"/>
    <w:rsid w:val="588134BF"/>
    <w:rsid w:val="58C04F09"/>
    <w:rsid w:val="5918482C"/>
    <w:rsid w:val="59641F5D"/>
    <w:rsid w:val="5A2710E0"/>
    <w:rsid w:val="5A672244"/>
    <w:rsid w:val="5A6D52CD"/>
    <w:rsid w:val="5A9425BC"/>
    <w:rsid w:val="5A9C26C9"/>
    <w:rsid w:val="5B5D6DA4"/>
    <w:rsid w:val="5C5C35AB"/>
    <w:rsid w:val="5DD706C5"/>
    <w:rsid w:val="5E6C5D18"/>
    <w:rsid w:val="5ED83C0F"/>
    <w:rsid w:val="5F7729C1"/>
    <w:rsid w:val="5F785928"/>
    <w:rsid w:val="5F9A7BFD"/>
    <w:rsid w:val="633C28C4"/>
    <w:rsid w:val="639C3EB2"/>
    <w:rsid w:val="658C2C53"/>
    <w:rsid w:val="67C05CDD"/>
    <w:rsid w:val="680B78E9"/>
    <w:rsid w:val="682A02BB"/>
    <w:rsid w:val="69102A99"/>
    <w:rsid w:val="69C314DD"/>
    <w:rsid w:val="69D77645"/>
    <w:rsid w:val="6AC44B70"/>
    <w:rsid w:val="6B076A38"/>
    <w:rsid w:val="6CB06CB1"/>
    <w:rsid w:val="6D5766AD"/>
    <w:rsid w:val="71692531"/>
    <w:rsid w:val="719B7F30"/>
    <w:rsid w:val="72411A4B"/>
    <w:rsid w:val="7377163C"/>
    <w:rsid w:val="742A7349"/>
    <w:rsid w:val="744261B5"/>
    <w:rsid w:val="748E5D7E"/>
    <w:rsid w:val="75280FC5"/>
    <w:rsid w:val="75E03382"/>
    <w:rsid w:val="768E04D9"/>
    <w:rsid w:val="76F06F47"/>
    <w:rsid w:val="77DB49CB"/>
    <w:rsid w:val="79DB6E80"/>
    <w:rsid w:val="7A8E0ECE"/>
    <w:rsid w:val="7D552054"/>
    <w:rsid w:val="7D9249B4"/>
    <w:rsid w:val="7DE936A6"/>
    <w:rsid w:val="7E6F3B0D"/>
    <w:rsid w:val="7FD0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envelope return"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qFormat="1"/>
    <w:lsdException w:name="Body Text First Indent 2"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Body Text"/>
    <w:basedOn w:val="a"/>
    <w:qFormat/>
    <w:pPr>
      <w:jc w:val="center"/>
    </w:pPr>
    <w:rPr>
      <w:sz w:val="28"/>
      <w:szCs w:val="20"/>
    </w:rPr>
  </w:style>
  <w:style w:type="paragraph" w:styleId="a5">
    <w:name w:val="Body Text Indent"/>
    <w:basedOn w:val="a"/>
    <w:next w:val="a6"/>
    <w:link w:val="Char"/>
    <w:qFormat/>
    <w:pPr>
      <w:ind w:firstLine="540"/>
    </w:pPr>
    <w:rPr>
      <w:rFonts w:ascii="宋体"/>
      <w:sz w:val="28"/>
      <w:szCs w:val="20"/>
    </w:rPr>
  </w:style>
  <w:style w:type="paragraph" w:styleId="a6">
    <w:name w:val="envelope return"/>
    <w:basedOn w:val="a"/>
    <w:uiPriority w:val="99"/>
    <w:qFormat/>
    <w:rPr>
      <w:lang w:eastAsia="en-US"/>
    </w:rPr>
  </w:style>
  <w:style w:type="paragraph" w:styleId="a7">
    <w:name w:val="Balloon Text"/>
    <w:basedOn w:val="a"/>
    <w:link w:val="Char0"/>
    <w:qFormat/>
    <w:rPr>
      <w:sz w:val="18"/>
      <w:szCs w:val="18"/>
    </w:rPr>
  </w:style>
  <w:style w:type="paragraph" w:styleId="a8">
    <w:name w:val="footer"/>
    <w:basedOn w:val="a"/>
    <w:link w:val="Char1"/>
    <w:uiPriority w:val="99"/>
    <w:qFormat/>
    <w:pPr>
      <w:tabs>
        <w:tab w:val="center" w:pos="4153"/>
        <w:tab w:val="right" w:pos="8306"/>
      </w:tabs>
    </w:pPr>
    <w:rPr>
      <w:sz w:val="18"/>
    </w:rPr>
  </w:style>
  <w:style w:type="paragraph" w:styleId="a9">
    <w:name w:val="header"/>
    <w:basedOn w:val="a"/>
    <w:link w:val="Char2"/>
    <w:qFormat/>
    <w:pPr>
      <w:pBdr>
        <w:bottom w:val="single" w:sz="6" w:space="1" w:color="auto"/>
      </w:pBdr>
      <w:tabs>
        <w:tab w:val="center" w:pos="4153"/>
        <w:tab w:val="right" w:pos="8306"/>
      </w:tabs>
      <w:jc w:val="center"/>
    </w:pPr>
    <w:rPr>
      <w:sz w:val="18"/>
      <w:szCs w:val="18"/>
    </w:rPr>
  </w:style>
  <w:style w:type="paragraph" w:styleId="aa">
    <w:name w:val="Normal (Web)"/>
    <w:basedOn w:val="a"/>
    <w:uiPriority w:val="99"/>
    <w:qFormat/>
    <w:pPr>
      <w:spacing w:before="100" w:beforeAutospacing="1" w:after="100" w:afterAutospacing="1"/>
    </w:pPr>
    <w:rPr>
      <w:rFonts w:ascii="宋体" w:hAnsi="宋体" w:cs="宋体"/>
      <w:sz w:val="24"/>
    </w:rPr>
  </w:style>
  <w:style w:type="paragraph" w:styleId="ab">
    <w:name w:val="Body Text First Indent"/>
    <w:basedOn w:val="a4"/>
    <w:uiPriority w:val="99"/>
    <w:qFormat/>
    <w:pPr>
      <w:adjustRightInd/>
      <w:spacing w:after="120"/>
      <w:ind w:firstLineChars="100" w:firstLine="420"/>
      <w:jc w:val="both"/>
    </w:pPr>
    <w:rPr>
      <w:rFonts w:ascii="Times New Roman" w:cs="Times New Roman"/>
      <w:kern w:val="2"/>
      <w:sz w:val="21"/>
      <w:szCs w:val="21"/>
    </w:rPr>
  </w:style>
  <w:style w:type="paragraph" w:styleId="20">
    <w:name w:val="Body Text First Indent 2"/>
    <w:basedOn w:val="a5"/>
    <w:next w:val="a"/>
    <w:link w:val="2Char"/>
    <w:qFormat/>
    <w:pPr>
      <w:spacing w:after="120"/>
      <w:ind w:left="420" w:firstLine="420"/>
    </w:pPr>
    <w:rPr>
      <w:rFonts w:ascii="Times New Roman"/>
      <w:sz w:val="21"/>
    </w:rPr>
  </w:style>
  <w:style w:type="character" w:styleId="ac">
    <w:name w:val="Strong"/>
    <w:basedOn w:val="a0"/>
    <w:qFormat/>
  </w:style>
  <w:style w:type="character" w:styleId="ad">
    <w:name w:val="FollowedHyperlink"/>
    <w:basedOn w:val="a0"/>
    <w:uiPriority w:val="99"/>
    <w:qFormat/>
    <w:rPr>
      <w:color w:val="0088CC"/>
      <w:u w:val="none"/>
    </w:rPr>
  </w:style>
  <w:style w:type="character" w:styleId="ae">
    <w:name w:val="Emphasis"/>
    <w:basedOn w:val="a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f">
    <w:name w:val="Hyperlink"/>
    <w:basedOn w:val="a0"/>
    <w:uiPriority w:val="99"/>
    <w:qFormat/>
    <w:rPr>
      <w:color w:val="0088CC"/>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rPr>
  </w:style>
  <w:style w:type="paragraph" w:customStyle="1" w:styleId="Default">
    <w:name w:val="Default"/>
    <w:autoRedefine/>
    <w:uiPriority w:val="99"/>
    <w:qFormat/>
    <w:pPr>
      <w:widowControl w:val="0"/>
      <w:autoSpaceDE w:val="0"/>
      <w:autoSpaceDN w:val="0"/>
      <w:adjustRightInd w:val="0"/>
    </w:pPr>
    <w:rPr>
      <w:rFonts w:ascii="华文中宋" w:eastAsia="华文中宋" w:hAnsi="Calibri" w:cs="华文中宋"/>
      <w:color w:val="000000"/>
      <w:sz w:val="24"/>
      <w:szCs w:val="24"/>
    </w:rPr>
  </w:style>
  <w:style w:type="character" w:customStyle="1" w:styleId="Char">
    <w:name w:val="正文文本缩进 Char"/>
    <w:basedOn w:val="a0"/>
    <w:link w:val="a5"/>
    <w:uiPriority w:val="99"/>
    <w:qFormat/>
    <w:rPr>
      <w:rFonts w:ascii="宋体" w:eastAsia="Arial" w:hAnsi="Arial" w:cs="Arial"/>
      <w:snapToGrid w:val="0"/>
      <w:color w:val="000000"/>
      <w:sz w:val="28"/>
    </w:rPr>
  </w:style>
  <w:style w:type="character" w:customStyle="1" w:styleId="2Char">
    <w:name w:val="正文首行缩进 2 Char"/>
    <w:basedOn w:val="Char"/>
    <w:link w:val="20"/>
    <w:uiPriority w:val="99"/>
    <w:qFormat/>
    <w:rPr>
      <w:rFonts w:ascii="宋体" w:eastAsia="Arial" w:hAnsi="Arial" w:cs="Arial"/>
      <w:snapToGrid w:val="0"/>
      <w:color w:val="000000"/>
      <w:sz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f0">
    <w:name w:val="正文段"/>
    <w:basedOn w:val="a"/>
    <w:qFormat/>
    <w:pPr>
      <w:spacing w:afterLines="50" w:after="50"/>
      <w:ind w:firstLineChars="200" w:firstLine="200"/>
    </w:pPr>
    <w:rPr>
      <w:sz w:val="24"/>
      <w:szCs w:val="20"/>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FF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31">
    <w:name w:val="font131"/>
    <w:basedOn w:val="a0"/>
    <w:qFormat/>
    <w:rPr>
      <w:rFonts w:ascii="宋体" w:eastAsia="宋体" w:hAnsi="宋体" w:cs="宋体" w:hint="eastAsia"/>
      <w:color w:val="000000"/>
      <w:sz w:val="22"/>
      <w:szCs w:val="22"/>
      <w:u w:val="none"/>
      <w:vertAlign w:val="superscript"/>
    </w:rPr>
  </w:style>
  <w:style w:type="character" w:customStyle="1" w:styleId="font151">
    <w:name w:val="font151"/>
    <w:basedOn w:val="a0"/>
    <w:qFormat/>
    <w:rPr>
      <w:rFonts w:ascii="宋体" w:eastAsia="宋体" w:hAnsi="宋体" w:cs="宋体" w:hint="eastAsia"/>
      <w:color w:val="000000"/>
      <w:sz w:val="22"/>
      <w:szCs w:val="22"/>
      <w:u w:val="none"/>
      <w:vertAlign w:val="superscript"/>
    </w:rPr>
  </w:style>
  <w:style w:type="character" w:customStyle="1" w:styleId="font132">
    <w:name w:val="font132"/>
    <w:basedOn w:val="a0"/>
    <w:qFormat/>
    <w:rPr>
      <w:rFonts w:ascii="宋体" w:eastAsia="宋体" w:hAnsi="宋体" w:cs="宋体" w:hint="eastAsia"/>
      <w:color w:val="000000"/>
      <w:sz w:val="22"/>
      <w:szCs w:val="22"/>
      <w:u w:val="none"/>
      <w:vertAlign w:val="superscript"/>
    </w:rPr>
  </w:style>
  <w:style w:type="character" w:customStyle="1" w:styleId="font111">
    <w:name w:val="font111"/>
    <w:basedOn w:val="a0"/>
    <w:qFormat/>
    <w:rPr>
      <w:rFonts w:ascii="宋体" w:eastAsia="宋体" w:hAnsi="宋体" w:cs="宋体" w:hint="eastAsia"/>
      <w:color w:val="000000"/>
      <w:sz w:val="21"/>
      <w:szCs w:val="21"/>
      <w:u w:val="none"/>
    </w:rPr>
  </w:style>
  <w:style w:type="character" w:customStyle="1" w:styleId="Char0">
    <w:name w:val="批注框文本 Char"/>
    <w:basedOn w:val="a0"/>
    <w:link w:val="a7"/>
    <w:qFormat/>
    <w:rPr>
      <w:rFonts w:ascii="Arial" w:eastAsia="Arial" w:hAnsi="Arial" w:cs="Arial"/>
      <w:snapToGrid w:val="0"/>
      <w:color w:val="000000"/>
      <w:sz w:val="18"/>
      <w:szCs w:val="18"/>
    </w:rPr>
  </w:style>
  <w:style w:type="character" w:customStyle="1" w:styleId="Char2">
    <w:name w:val="页眉 Char"/>
    <w:basedOn w:val="a0"/>
    <w:link w:val="a9"/>
    <w:qFormat/>
    <w:rPr>
      <w:rFonts w:ascii="Arial" w:eastAsia="Arial" w:hAnsi="Arial" w:cs="Arial"/>
      <w:snapToGrid w:val="0"/>
      <w:color w:val="000000"/>
      <w:sz w:val="18"/>
      <w:szCs w:val="18"/>
    </w:rPr>
  </w:style>
  <w:style w:type="paragraph" w:customStyle="1" w:styleId="font5">
    <w:name w:val="font5"/>
    <w:basedOn w:val="a"/>
    <w:qFormat/>
    <w:pP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xl72">
    <w:name w:val="xl72"/>
    <w:basedOn w:val="a"/>
    <w:qFormat/>
    <w:pPr>
      <w:shd w:val="clear" w:color="000000" w:fill="FFFFFF"/>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3">
    <w:name w:val="xl73"/>
    <w:basedOn w:val="a"/>
    <w:qFormat/>
    <w:pPr>
      <w:shd w:val="clear" w:color="000000" w:fill="FFFFFF"/>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4">
    <w:name w:val="xl74"/>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5">
    <w:name w:val="xl75"/>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6">
    <w:name w:val="xl76"/>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7">
    <w:name w:val="xl77"/>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b/>
      <w:bCs/>
      <w:snapToGrid/>
      <w:color w:val="auto"/>
      <w:sz w:val="24"/>
      <w:szCs w:val="24"/>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b/>
      <w:bCs/>
      <w:snapToGrid/>
      <w:color w:val="auto"/>
      <w:sz w:val="24"/>
      <w:szCs w:val="24"/>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b/>
      <w:bCs/>
      <w:snapToGrid/>
      <w:color w:val="auto"/>
      <w:sz w:val="24"/>
      <w:szCs w:val="24"/>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b/>
      <w:bCs/>
      <w:snapToGrid/>
      <w:color w:val="auto"/>
      <w:sz w:val="24"/>
      <w:szCs w:val="24"/>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24"/>
      <w:szCs w:val="24"/>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FF0000"/>
      <w:sz w:val="24"/>
      <w:szCs w:val="24"/>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FF0000"/>
      <w:sz w:val="24"/>
      <w:szCs w:val="24"/>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FF0000"/>
      <w:sz w:val="18"/>
      <w:szCs w:val="18"/>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24"/>
      <w:szCs w:val="24"/>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paragraph" w:customStyle="1" w:styleId="xl98">
    <w:name w:val="xl9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100">
    <w:name w:val="xl100"/>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24"/>
      <w:szCs w:val="24"/>
    </w:rPr>
  </w:style>
  <w:style w:type="paragraph" w:customStyle="1" w:styleId="xl101">
    <w:name w:val="xl101"/>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paragraph" w:customStyle="1" w:styleId="xl102">
    <w:name w:val="xl10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3">
    <w:name w:val="xl103"/>
    <w:basedOn w:val="a"/>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4">
    <w:name w:val="xl104"/>
    <w:basedOn w:val="a"/>
    <w:qFormat/>
    <w:pPr>
      <w:pBdr>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5">
    <w:name w:val="xl105"/>
    <w:basedOn w:val="a"/>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6">
    <w:name w:val="xl106"/>
    <w:basedOn w:val="a"/>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107">
    <w:name w:val="xl107"/>
    <w:basedOn w:val="a"/>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108">
    <w:name w:val="xl10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9">
    <w:name w:val="xl109"/>
    <w:basedOn w:val="a"/>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10">
    <w:name w:val="xl110"/>
    <w:basedOn w:val="a"/>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11">
    <w:name w:val="xl111"/>
    <w:basedOn w:val="a"/>
    <w:qFormat/>
    <w:pPr>
      <w:pBdr>
        <w:top w:val="single" w:sz="4" w:space="0" w:color="auto"/>
        <w:left w:val="single" w:sz="4" w:space="0" w:color="auto"/>
        <w:bottom w:val="single" w:sz="4" w:space="0" w:color="auto"/>
        <w:right w:val="single" w:sz="4" w:space="0" w:color="auto"/>
      </w:pBdr>
      <w:shd w:val="clear" w:color="000000" w:fill="FFFF00"/>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12">
    <w:name w:val="xl11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character" w:customStyle="1" w:styleId="font101">
    <w:name w:val="font101"/>
    <w:basedOn w:val="a0"/>
    <w:qFormat/>
    <w:rPr>
      <w:rFonts w:ascii="宋体" w:eastAsia="宋体" w:hAnsi="宋体" w:cs="宋体" w:hint="eastAsia"/>
      <w:color w:val="000000"/>
      <w:sz w:val="18"/>
      <w:szCs w:val="18"/>
      <w:u w:val="none"/>
    </w:rPr>
  </w:style>
  <w:style w:type="character" w:customStyle="1" w:styleId="font112">
    <w:name w:val="font112"/>
    <w:basedOn w:val="a0"/>
    <w:qFormat/>
    <w:rPr>
      <w:rFonts w:ascii="Arial" w:hAnsi="Arial" w:cs="Arial"/>
      <w:color w:val="000000"/>
      <w:sz w:val="22"/>
      <w:szCs w:val="22"/>
      <w:u w:val="none"/>
    </w:rPr>
  </w:style>
  <w:style w:type="character" w:customStyle="1" w:styleId="font121">
    <w:name w:val="font121"/>
    <w:basedOn w:val="a0"/>
    <w:qFormat/>
    <w:rPr>
      <w:rFonts w:ascii="微软雅黑" w:eastAsia="微软雅黑" w:hAnsi="微软雅黑" w:cs="微软雅黑"/>
      <w:color w:val="000000"/>
      <w:sz w:val="22"/>
      <w:szCs w:val="22"/>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91">
    <w:name w:val="font91"/>
    <w:basedOn w:val="a0"/>
    <w:qFormat/>
    <w:rPr>
      <w:rFonts w:ascii="宋体" w:eastAsia="宋体" w:hAnsi="宋体" w:cs="宋体" w:hint="eastAsia"/>
      <w:color w:val="000000"/>
      <w:sz w:val="18"/>
      <w:szCs w:val="18"/>
      <w:u w:val="none"/>
    </w:rPr>
  </w:style>
  <w:style w:type="paragraph" w:styleId="af1">
    <w:name w:val="List Paragraph"/>
    <w:basedOn w:val="a"/>
    <w:uiPriority w:val="99"/>
    <w:unhideWhenUsed/>
    <w:qFormat/>
    <w:pPr>
      <w:ind w:firstLineChars="200" w:firstLine="420"/>
    </w:pPr>
  </w:style>
  <w:style w:type="character" w:customStyle="1" w:styleId="Char1">
    <w:name w:val="页脚 Char"/>
    <w:basedOn w:val="a0"/>
    <w:link w:val="a8"/>
    <w:uiPriority w:val="99"/>
    <w:qFormat/>
    <w:rPr>
      <w:rFonts w:ascii="Arial" w:eastAsia="Arial" w:hAnsi="Arial" w:cs="Arial"/>
      <w:snapToGrid w:val="0"/>
      <w:color w:val="000000"/>
      <w:sz w:val="18"/>
      <w:szCs w:val="21"/>
    </w:rPr>
  </w:style>
  <w:style w:type="table" w:customStyle="1" w:styleId="TableNormal1">
    <w:name w:val="Table Normal1"/>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lang w:eastAsia="en-US"/>
    </w:rPr>
  </w:style>
  <w:style w:type="table" w:customStyle="1" w:styleId="TableNormal2">
    <w:name w:val="Table Normal2"/>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3">
    <w:name w:val="Table Normal3"/>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ableParagraph">
    <w:name w:val="Table Paragraph"/>
    <w:basedOn w:val="a"/>
    <w:autoRedefine/>
    <w:uiPriority w:val="1"/>
    <w:qFormat/>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envelope return"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qFormat="1"/>
    <w:lsdException w:name="Body Text First Indent 2"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Body Text"/>
    <w:basedOn w:val="a"/>
    <w:qFormat/>
    <w:pPr>
      <w:jc w:val="center"/>
    </w:pPr>
    <w:rPr>
      <w:sz w:val="28"/>
      <w:szCs w:val="20"/>
    </w:rPr>
  </w:style>
  <w:style w:type="paragraph" w:styleId="a5">
    <w:name w:val="Body Text Indent"/>
    <w:basedOn w:val="a"/>
    <w:next w:val="a6"/>
    <w:link w:val="Char"/>
    <w:qFormat/>
    <w:pPr>
      <w:ind w:firstLine="540"/>
    </w:pPr>
    <w:rPr>
      <w:rFonts w:ascii="宋体"/>
      <w:sz w:val="28"/>
      <w:szCs w:val="20"/>
    </w:rPr>
  </w:style>
  <w:style w:type="paragraph" w:styleId="a6">
    <w:name w:val="envelope return"/>
    <w:basedOn w:val="a"/>
    <w:uiPriority w:val="99"/>
    <w:qFormat/>
    <w:rPr>
      <w:lang w:eastAsia="en-US"/>
    </w:rPr>
  </w:style>
  <w:style w:type="paragraph" w:styleId="a7">
    <w:name w:val="Balloon Text"/>
    <w:basedOn w:val="a"/>
    <w:link w:val="Char0"/>
    <w:qFormat/>
    <w:rPr>
      <w:sz w:val="18"/>
      <w:szCs w:val="18"/>
    </w:rPr>
  </w:style>
  <w:style w:type="paragraph" w:styleId="a8">
    <w:name w:val="footer"/>
    <w:basedOn w:val="a"/>
    <w:link w:val="Char1"/>
    <w:uiPriority w:val="99"/>
    <w:qFormat/>
    <w:pPr>
      <w:tabs>
        <w:tab w:val="center" w:pos="4153"/>
        <w:tab w:val="right" w:pos="8306"/>
      </w:tabs>
    </w:pPr>
    <w:rPr>
      <w:sz w:val="18"/>
    </w:rPr>
  </w:style>
  <w:style w:type="paragraph" w:styleId="a9">
    <w:name w:val="header"/>
    <w:basedOn w:val="a"/>
    <w:link w:val="Char2"/>
    <w:qFormat/>
    <w:pPr>
      <w:pBdr>
        <w:bottom w:val="single" w:sz="6" w:space="1" w:color="auto"/>
      </w:pBdr>
      <w:tabs>
        <w:tab w:val="center" w:pos="4153"/>
        <w:tab w:val="right" w:pos="8306"/>
      </w:tabs>
      <w:jc w:val="center"/>
    </w:pPr>
    <w:rPr>
      <w:sz w:val="18"/>
      <w:szCs w:val="18"/>
    </w:rPr>
  </w:style>
  <w:style w:type="paragraph" w:styleId="aa">
    <w:name w:val="Normal (Web)"/>
    <w:basedOn w:val="a"/>
    <w:uiPriority w:val="99"/>
    <w:qFormat/>
    <w:pPr>
      <w:spacing w:before="100" w:beforeAutospacing="1" w:after="100" w:afterAutospacing="1"/>
    </w:pPr>
    <w:rPr>
      <w:rFonts w:ascii="宋体" w:hAnsi="宋体" w:cs="宋体"/>
      <w:sz w:val="24"/>
    </w:rPr>
  </w:style>
  <w:style w:type="paragraph" w:styleId="ab">
    <w:name w:val="Body Text First Indent"/>
    <w:basedOn w:val="a4"/>
    <w:uiPriority w:val="99"/>
    <w:qFormat/>
    <w:pPr>
      <w:adjustRightInd/>
      <w:spacing w:after="120"/>
      <w:ind w:firstLineChars="100" w:firstLine="420"/>
      <w:jc w:val="both"/>
    </w:pPr>
    <w:rPr>
      <w:rFonts w:ascii="Times New Roman" w:cs="Times New Roman"/>
      <w:kern w:val="2"/>
      <w:sz w:val="21"/>
      <w:szCs w:val="21"/>
    </w:rPr>
  </w:style>
  <w:style w:type="paragraph" w:styleId="20">
    <w:name w:val="Body Text First Indent 2"/>
    <w:basedOn w:val="a5"/>
    <w:next w:val="a"/>
    <w:link w:val="2Char"/>
    <w:qFormat/>
    <w:pPr>
      <w:spacing w:after="120"/>
      <w:ind w:left="420" w:firstLine="420"/>
    </w:pPr>
    <w:rPr>
      <w:rFonts w:ascii="Times New Roman"/>
      <w:sz w:val="21"/>
    </w:rPr>
  </w:style>
  <w:style w:type="character" w:styleId="ac">
    <w:name w:val="Strong"/>
    <w:basedOn w:val="a0"/>
    <w:qFormat/>
  </w:style>
  <w:style w:type="character" w:styleId="ad">
    <w:name w:val="FollowedHyperlink"/>
    <w:basedOn w:val="a0"/>
    <w:uiPriority w:val="99"/>
    <w:qFormat/>
    <w:rPr>
      <w:color w:val="0088CC"/>
      <w:u w:val="none"/>
    </w:rPr>
  </w:style>
  <w:style w:type="character" w:styleId="ae">
    <w:name w:val="Emphasis"/>
    <w:basedOn w:val="a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f">
    <w:name w:val="Hyperlink"/>
    <w:basedOn w:val="a0"/>
    <w:uiPriority w:val="99"/>
    <w:qFormat/>
    <w:rPr>
      <w:color w:val="0088CC"/>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rPr>
  </w:style>
  <w:style w:type="paragraph" w:customStyle="1" w:styleId="Default">
    <w:name w:val="Default"/>
    <w:autoRedefine/>
    <w:uiPriority w:val="99"/>
    <w:qFormat/>
    <w:pPr>
      <w:widowControl w:val="0"/>
      <w:autoSpaceDE w:val="0"/>
      <w:autoSpaceDN w:val="0"/>
      <w:adjustRightInd w:val="0"/>
    </w:pPr>
    <w:rPr>
      <w:rFonts w:ascii="华文中宋" w:eastAsia="华文中宋" w:hAnsi="Calibri" w:cs="华文中宋"/>
      <w:color w:val="000000"/>
      <w:sz w:val="24"/>
      <w:szCs w:val="24"/>
    </w:rPr>
  </w:style>
  <w:style w:type="character" w:customStyle="1" w:styleId="Char">
    <w:name w:val="正文文本缩进 Char"/>
    <w:basedOn w:val="a0"/>
    <w:link w:val="a5"/>
    <w:uiPriority w:val="99"/>
    <w:qFormat/>
    <w:rPr>
      <w:rFonts w:ascii="宋体" w:eastAsia="Arial" w:hAnsi="Arial" w:cs="Arial"/>
      <w:snapToGrid w:val="0"/>
      <w:color w:val="000000"/>
      <w:sz w:val="28"/>
    </w:rPr>
  </w:style>
  <w:style w:type="character" w:customStyle="1" w:styleId="2Char">
    <w:name w:val="正文首行缩进 2 Char"/>
    <w:basedOn w:val="Char"/>
    <w:link w:val="20"/>
    <w:uiPriority w:val="99"/>
    <w:qFormat/>
    <w:rPr>
      <w:rFonts w:ascii="宋体" w:eastAsia="Arial" w:hAnsi="Arial" w:cs="Arial"/>
      <w:snapToGrid w:val="0"/>
      <w:color w:val="000000"/>
      <w:sz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f0">
    <w:name w:val="正文段"/>
    <w:basedOn w:val="a"/>
    <w:qFormat/>
    <w:pPr>
      <w:spacing w:afterLines="50" w:after="50"/>
      <w:ind w:firstLineChars="200" w:firstLine="200"/>
    </w:pPr>
    <w:rPr>
      <w:sz w:val="24"/>
      <w:szCs w:val="20"/>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FF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31">
    <w:name w:val="font131"/>
    <w:basedOn w:val="a0"/>
    <w:qFormat/>
    <w:rPr>
      <w:rFonts w:ascii="宋体" w:eastAsia="宋体" w:hAnsi="宋体" w:cs="宋体" w:hint="eastAsia"/>
      <w:color w:val="000000"/>
      <w:sz w:val="22"/>
      <w:szCs w:val="22"/>
      <w:u w:val="none"/>
      <w:vertAlign w:val="superscript"/>
    </w:rPr>
  </w:style>
  <w:style w:type="character" w:customStyle="1" w:styleId="font151">
    <w:name w:val="font151"/>
    <w:basedOn w:val="a0"/>
    <w:qFormat/>
    <w:rPr>
      <w:rFonts w:ascii="宋体" w:eastAsia="宋体" w:hAnsi="宋体" w:cs="宋体" w:hint="eastAsia"/>
      <w:color w:val="000000"/>
      <w:sz w:val="22"/>
      <w:szCs w:val="22"/>
      <w:u w:val="none"/>
      <w:vertAlign w:val="superscript"/>
    </w:rPr>
  </w:style>
  <w:style w:type="character" w:customStyle="1" w:styleId="font132">
    <w:name w:val="font132"/>
    <w:basedOn w:val="a0"/>
    <w:qFormat/>
    <w:rPr>
      <w:rFonts w:ascii="宋体" w:eastAsia="宋体" w:hAnsi="宋体" w:cs="宋体" w:hint="eastAsia"/>
      <w:color w:val="000000"/>
      <w:sz w:val="22"/>
      <w:szCs w:val="22"/>
      <w:u w:val="none"/>
      <w:vertAlign w:val="superscript"/>
    </w:rPr>
  </w:style>
  <w:style w:type="character" w:customStyle="1" w:styleId="font111">
    <w:name w:val="font111"/>
    <w:basedOn w:val="a0"/>
    <w:qFormat/>
    <w:rPr>
      <w:rFonts w:ascii="宋体" w:eastAsia="宋体" w:hAnsi="宋体" w:cs="宋体" w:hint="eastAsia"/>
      <w:color w:val="000000"/>
      <w:sz w:val="21"/>
      <w:szCs w:val="21"/>
      <w:u w:val="none"/>
    </w:rPr>
  </w:style>
  <w:style w:type="character" w:customStyle="1" w:styleId="Char0">
    <w:name w:val="批注框文本 Char"/>
    <w:basedOn w:val="a0"/>
    <w:link w:val="a7"/>
    <w:qFormat/>
    <w:rPr>
      <w:rFonts w:ascii="Arial" w:eastAsia="Arial" w:hAnsi="Arial" w:cs="Arial"/>
      <w:snapToGrid w:val="0"/>
      <w:color w:val="000000"/>
      <w:sz w:val="18"/>
      <w:szCs w:val="18"/>
    </w:rPr>
  </w:style>
  <w:style w:type="character" w:customStyle="1" w:styleId="Char2">
    <w:name w:val="页眉 Char"/>
    <w:basedOn w:val="a0"/>
    <w:link w:val="a9"/>
    <w:qFormat/>
    <w:rPr>
      <w:rFonts w:ascii="Arial" w:eastAsia="Arial" w:hAnsi="Arial" w:cs="Arial"/>
      <w:snapToGrid w:val="0"/>
      <w:color w:val="000000"/>
      <w:sz w:val="18"/>
      <w:szCs w:val="18"/>
    </w:rPr>
  </w:style>
  <w:style w:type="paragraph" w:customStyle="1" w:styleId="font5">
    <w:name w:val="font5"/>
    <w:basedOn w:val="a"/>
    <w:qFormat/>
    <w:pP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xl72">
    <w:name w:val="xl72"/>
    <w:basedOn w:val="a"/>
    <w:qFormat/>
    <w:pPr>
      <w:shd w:val="clear" w:color="000000" w:fill="FFFFFF"/>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3">
    <w:name w:val="xl73"/>
    <w:basedOn w:val="a"/>
    <w:qFormat/>
    <w:pPr>
      <w:shd w:val="clear" w:color="000000" w:fill="FFFFFF"/>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4">
    <w:name w:val="xl74"/>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5">
    <w:name w:val="xl75"/>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6">
    <w:name w:val="xl76"/>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7">
    <w:name w:val="xl77"/>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b/>
      <w:bCs/>
      <w:snapToGrid/>
      <w:color w:val="auto"/>
      <w:sz w:val="24"/>
      <w:szCs w:val="24"/>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b/>
      <w:bCs/>
      <w:snapToGrid/>
      <w:color w:val="auto"/>
      <w:sz w:val="24"/>
      <w:szCs w:val="24"/>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b/>
      <w:bCs/>
      <w:snapToGrid/>
      <w:color w:val="auto"/>
      <w:sz w:val="24"/>
      <w:szCs w:val="24"/>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b/>
      <w:bCs/>
      <w:snapToGrid/>
      <w:color w:val="auto"/>
      <w:sz w:val="24"/>
      <w:szCs w:val="24"/>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24"/>
      <w:szCs w:val="24"/>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FF0000"/>
      <w:sz w:val="24"/>
      <w:szCs w:val="24"/>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FF0000"/>
      <w:sz w:val="24"/>
      <w:szCs w:val="24"/>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FF0000"/>
      <w:sz w:val="18"/>
      <w:szCs w:val="18"/>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24"/>
      <w:szCs w:val="24"/>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paragraph" w:customStyle="1" w:styleId="xl98">
    <w:name w:val="xl9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100">
    <w:name w:val="xl100"/>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24"/>
      <w:szCs w:val="24"/>
    </w:rPr>
  </w:style>
  <w:style w:type="paragraph" w:customStyle="1" w:styleId="xl101">
    <w:name w:val="xl101"/>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paragraph" w:customStyle="1" w:styleId="xl102">
    <w:name w:val="xl10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3">
    <w:name w:val="xl103"/>
    <w:basedOn w:val="a"/>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4">
    <w:name w:val="xl104"/>
    <w:basedOn w:val="a"/>
    <w:qFormat/>
    <w:pPr>
      <w:pBdr>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5">
    <w:name w:val="xl105"/>
    <w:basedOn w:val="a"/>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6">
    <w:name w:val="xl106"/>
    <w:basedOn w:val="a"/>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107">
    <w:name w:val="xl107"/>
    <w:basedOn w:val="a"/>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108">
    <w:name w:val="xl10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9">
    <w:name w:val="xl109"/>
    <w:basedOn w:val="a"/>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10">
    <w:name w:val="xl110"/>
    <w:basedOn w:val="a"/>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11">
    <w:name w:val="xl111"/>
    <w:basedOn w:val="a"/>
    <w:qFormat/>
    <w:pPr>
      <w:pBdr>
        <w:top w:val="single" w:sz="4" w:space="0" w:color="auto"/>
        <w:left w:val="single" w:sz="4" w:space="0" w:color="auto"/>
        <w:bottom w:val="single" w:sz="4" w:space="0" w:color="auto"/>
        <w:right w:val="single" w:sz="4" w:space="0" w:color="auto"/>
      </w:pBdr>
      <w:shd w:val="clear" w:color="000000" w:fill="FFFF00"/>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12">
    <w:name w:val="xl11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character" w:customStyle="1" w:styleId="font101">
    <w:name w:val="font101"/>
    <w:basedOn w:val="a0"/>
    <w:qFormat/>
    <w:rPr>
      <w:rFonts w:ascii="宋体" w:eastAsia="宋体" w:hAnsi="宋体" w:cs="宋体" w:hint="eastAsia"/>
      <w:color w:val="000000"/>
      <w:sz w:val="18"/>
      <w:szCs w:val="18"/>
      <w:u w:val="none"/>
    </w:rPr>
  </w:style>
  <w:style w:type="character" w:customStyle="1" w:styleId="font112">
    <w:name w:val="font112"/>
    <w:basedOn w:val="a0"/>
    <w:qFormat/>
    <w:rPr>
      <w:rFonts w:ascii="Arial" w:hAnsi="Arial" w:cs="Arial"/>
      <w:color w:val="000000"/>
      <w:sz w:val="22"/>
      <w:szCs w:val="22"/>
      <w:u w:val="none"/>
    </w:rPr>
  </w:style>
  <w:style w:type="character" w:customStyle="1" w:styleId="font121">
    <w:name w:val="font121"/>
    <w:basedOn w:val="a0"/>
    <w:qFormat/>
    <w:rPr>
      <w:rFonts w:ascii="微软雅黑" w:eastAsia="微软雅黑" w:hAnsi="微软雅黑" w:cs="微软雅黑"/>
      <w:color w:val="000000"/>
      <w:sz w:val="22"/>
      <w:szCs w:val="22"/>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91">
    <w:name w:val="font91"/>
    <w:basedOn w:val="a0"/>
    <w:qFormat/>
    <w:rPr>
      <w:rFonts w:ascii="宋体" w:eastAsia="宋体" w:hAnsi="宋体" w:cs="宋体" w:hint="eastAsia"/>
      <w:color w:val="000000"/>
      <w:sz w:val="18"/>
      <w:szCs w:val="18"/>
      <w:u w:val="none"/>
    </w:rPr>
  </w:style>
  <w:style w:type="paragraph" w:styleId="af1">
    <w:name w:val="List Paragraph"/>
    <w:basedOn w:val="a"/>
    <w:uiPriority w:val="99"/>
    <w:unhideWhenUsed/>
    <w:qFormat/>
    <w:pPr>
      <w:ind w:firstLineChars="200" w:firstLine="420"/>
    </w:pPr>
  </w:style>
  <w:style w:type="character" w:customStyle="1" w:styleId="Char1">
    <w:name w:val="页脚 Char"/>
    <w:basedOn w:val="a0"/>
    <w:link w:val="a8"/>
    <w:uiPriority w:val="99"/>
    <w:qFormat/>
    <w:rPr>
      <w:rFonts w:ascii="Arial" w:eastAsia="Arial" w:hAnsi="Arial" w:cs="Arial"/>
      <w:snapToGrid w:val="0"/>
      <w:color w:val="000000"/>
      <w:sz w:val="18"/>
      <w:szCs w:val="21"/>
    </w:rPr>
  </w:style>
  <w:style w:type="table" w:customStyle="1" w:styleId="TableNormal1">
    <w:name w:val="Table Normal1"/>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lang w:eastAsia="en-US"/>
    </w:rPr>
  </w:style>
  <w:style w:type="table" w:customStyle="1" w:styleId="TableNormal2">
    <w:name w:val="Table Normal2"/>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3">
    <w:name w:val="Table Normal3"/>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ableParagraph">
    <w:name w:val="Table Paragraph"/>
    <w:basedOn w:val="a"/>
    <w:autoRedefine/>
    <w:uiPriority w:val="1"/>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241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zcygov.cn/" TargetMode="External"/><Relationship Id="rId18" Type="http://schemas.openxmlformats.org/officeDocument/2006/relationships/hyperlink" Target="https://edu.zcygov.cn/luban/e-biding" TargetMode="External"/><Relationship Id="rId26" Type="http://schemas.openxmlformats.org/officeDocument/2006/relationships/hyperlink" Target="http://www.creditchina.gov.cn/" TargetMode="External"/><Relationship Id="rId39" Type="http://schemas.openxmlformats.org/officeDocument/2006/relationships/footer" Target="footer11.xml"/><Relationship Id="rId21" Type="http://schemas.openxmlformats.org/officeDocument/2006/relationships/hyperlink" Target="http://zfcg.czt.zj.gov.cn/" TargetMode="External"/><Relationship Id="rId34" Type="http://schemas.openxmlformats.org/officeDocument/2006/relationships/header" Target="header9.xml"/><Relationship Id="rId42" Type="http://schemas.openxmlformats.org/officeDocument/2006/relationships/footer" Target="footer13.xml"/><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du.zcygov.cn/luban/ca?utm=web-government-front.43891ecc.0.0.2a5e13a0dfe711eb8393c7667c4c5b60" TargetMode="External"/><Relationship Id="rId25" Type="http://schemas.openxmlformats.org/officeDocument/2006/relationships/hyperlink" Target="mailto:&#20379;&#24212;&#21830;&#22312;&#30005;&#23376;&#20132;&#26131;&#24179;&#21488;&#20256;&#36755;&#25552;&#20132;&#25237;&#26631;&#25991;&#20214;&#21518;&#65292;&#23558;&#25919;&#37319;&#20113;&#24179;&#21488;&#19978;&#26368;&#21518;&#29983;&#25104;&#30340;&#20855;&#22791;&#30005;&#23376;&#31614;&#31456;&#30340;&#22791;&#20221;&#30005;&#23376;&#25237;&#26631;&#25991;&#20214;1&#20221;&#19979;&#36733;&#65292;&#22312;&#25237;&#26631;&#25130;&#27490;&#26102;&#38388;&#21069;&#21457;&#36865;&#33267;zdzfcg@126.com&#12290;" TargetMode="External"/><Relationship Id="rId33" Type="http://schemas.openxmlformats.org/officeDocument/2006/relationships/footer" Target="footer8.xml"/><Relationship Id="rId38" Type="http://schemas.openxmlformats.org/officeDocument/2006/relationships/header" Target="header11.xml"/><Relationship Id="rId46"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yperlink" Target="https://zfcg.czt.zj.gov.cn/bidClientTemplate/2019-05-27/12945.html?utm=web-government-front" TargetMode="External"/><Relationship Id="rId20" Type="http://schemas.openxmlformats.org/officeDocument/2006/relationships/footer" Target="footer4.xml"/><Relationship Id="rId29" Type="http://schemas.openxmlformats.org/officeDocument/2006/relationships/footer" Target="footer6.xml"/><Relationship Id="rId41" Type="http://schemas.openxmlformats.org/officeDocument/2006/relationships/footer" Target="footer12.xml"/><Relationship Id="rId54"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header" Target="header12.xml"/><Relationship Id="rId45" Type="http://schemas.openxmlformats.org/officeDocument/2006/relationships/footer" Target="footer15.xml"/><Relationship Id="rId53" Type="http://schemas.openxmlformats.org/officeDocument/2006/relationships/header" Target="header17.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footer" Target="footer17.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7.xml"/><Relationship Id="rId44" Type="http://schemas.openxmlformats.org/officeDocument/2006/relationships/footer" Target="footer14.xml"/><Relationship Id="rId52"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jxszwsjb.jiaxing.gov.cn/hnmain/hyzq/subpage.html" TargetMode="External"/><Relationship Id="rId27" Type="http://schemas.openxmlformats.org/officeDocument/2006/relationships/hyperlink" Target="http://www.ccgp.gov.cn/" TargetMode="Externa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header" Target="header13.xml"/><Relationship Id="rId48" Type="http://schemas.openxmlformats.org/officeDocument/2006/relationships/header" Target="header15.xml"/><Relationship Id="rId56" Type="http://schemas.openxmlformats.org/officeDocument/2006/relationships/footer" Target="footer21.xml"/><Relationship Id="rId8" Type="http://schemas.openxmlformats.org/officeDocument/2006/relationships/endnotes" Target="endnotes.xml"/><Relationship Id="rId51" Type="http://schemas.openxmlformats.org/officeDocument/2006/relationships/header" Target="header16.xml"/><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textRotate="1"/>
    <customShpInfo spid="_x0000_s2051"/>
    <customShpInfo spid="_x0000_s2052"/>
    <customShpInfo spid="_x0000_s2053"/>
    <customShpInfo spid="_x0000_s208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50</Pages>
  <Words>5241</Words>
  <Characters>29880</Characters>
  <Application>Microsoft Office Word</Application>
  <DocSecurity>0</DocSecurity>
  <Lines>249</Lines>
  <Paragraphs>70</Paragraphs>
  <ScaleCrop>false</ScaleCrop>
  <Company/>
  <LinksUpToDate>false</LinksUpToDate>
  <CharactersWithSpaces>35051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附件1：海宁市政府采购普通项目招标文件范本（试行）</dc:title>
  <dc:creator>Microsoft</dc:creator>
  <cp:lastModifiedBy>xb21cn</cp:lastModifiedBy>
  <cp:revision>49</cp:revision>
  <dcterms:created xsi:type="dcterms:W3CDTF">2024-08-17T04:21:00Z</dcterms:created>
  <dcterms:modified xsi:type="dcterms:W3CDTF">2024-09-29T11:32:00Z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2022-06-17T21:05:40Z</vt:filetime>
  </property>
  <property fmtid="{D5CDD505-2E9C-101B-9397-08002B2CF9AE}" pid="4" name="KSOProductBuildVer">
    <vt:lpwstr>2052-12.1.0.17827</vt:lpwstr>
  </property>
  <property fmtid="{D5CDD505-2E9C-101B-9397-08002B2CF9AE}" pid="5" name="ICV">
    <vt:lpwstr>25B8F3D9BBD84AFDAD10A8917A4E1564_13</vt:lpwstr>
  </property>
</Properties>
</file>